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74B" w:rsidRPr="00132742" w:rsidRDefault="000A516A" w:rsidP="00CA3CFE">
      <w:pPr>
        <w:jc w:val="center"/>
        <w:rPr>
          <w:b/>
          <w:sz w:val="22"/>
          <w:szCs w:val="22"/>
          <w:u w:val="single"/>
        </w:rPr>
      </w:pPr>
      <w:r w:rsidRPr="00132742">
        <w:rPr>
          <w:b/>
          <w:sz w:val="22"/>
          <w:szCs w:val="22"/>
          <w:u w:val="single"/>
        </w:rPr>
        <w:t>TÉRMINOS DE REFERENCIA</w:t>
      </w:r>
    </w:p>
    <w:p w:rsidR="009F74B7" w:rsidRPr="00D9300F" w:rsidRDefault="009F74B7">
      <w:pPr>
        <w:pStyle w:val="TtulodeTDC"/>
        <w:rPr>
          <w:rFonts w:ascii="Times New Roman" w:hAnsi="Times New Roman"/>
          <w:sz w:val="22"/>
          <w:szCs w:val="22"/>
        </w:rPr>
      </w:pPr>
      <w:r w:rsidRPr="00D9300F">
        <w:rPr>
          <w:rFonts w:ascii="Times New Roman" w:hAnsi="Times New Roman"/>
          <w:sz w:val="22"/>
          <w:szCs w:val="22"/>
          <w:lang w:val="es-ES"/>
        </w:rPr>
        <w:t>Contenido</w:t>
      </w:r>
    </w:p>
    <w:p w:rsidR="002E6929" w:rsidRDefault="009F74B7">
      <w:pPr>
        <w:pStyle w:val="TDC1"/>
        <w:rPr>
          <w:rFonts w:asciiTheme="minorHAnsi" w:eastAsiaTheme="minorEastAsia" w:hAnsiTheme="minorHAnsi" w:cstheme="minorBidi"/>
          <w:b w:val="0"/>
          <w:bCs w:val="0"/>
          <w:iCs w:val="0"/>
          <w:noProof/>
          <w:sz w:val="22"/>
          <w:szCs w:val="22"/>
          <w:lang w:val="es-BO" w:eastAsia="es-BO"/>
        </w:rPr>
      </w:pPr>
      <w:r w:rsidRPr="00D9300F">
        <w:rPr>
          <w:rFonts w:ascii="Times New Roman" w:hAnsi="Times New Roman"/>
          <w:sz w:val="22"/>
          <w:szCs w:val="22"/>
        </w:rPr>
        <w:fldChar w:fldCharType="begin"/>
      </w:r>
      <w:r w:rsidRPr="00D9300F">
        <w:rPr>
          <w:rFonts w:ascii="Times New Roman" w:hAnsi="Times New Roman"/>
          <w:sz w:val="22"/>
          <w:szCs w:val="22"/>
        </w:rPr>
        <w:instrText xml:space="preserve"> TOC \o "1-3" \h \z \u </w:instrText>
      </w:r>
      <w:r w:rsidRPr="00D9300F">
        <w:rPr>
          <w:rFonts w:ascii="Times New Roman" w:hAnsi="Times New Roman"/>
          <w:sz w:val="22"/>
          <w:szCs w:val="22"/>
        </w:rPr>
        <w:fldChar w:fldCharType="separate"/>
      </w:r>
      <w:hyperlink w:anchor="_Toc449080988" w:history="1">
        <w:r w:rsidR="002E6929" w:rsidRPr="00193FD6">
          <w:rPr>
            <w:rStyle w:val="Hipervnculo"/>
            <w:noProof/>
          </w:rPr>
          <w:t>GLOSARIO</w:t>
        </w:r>
        <w:r w:rsidR="002E6929">
          <w:rPr>
            <w:noProof/>
            <w:webHidden/>
          </w:rPr>
          <w:tab/>
          <w:t xml:space="preserve">  </w:t>
        </w:r>
        <w:r w:rsidR="002E6929">
          <w:rPr>
            <w:noProof/>
            <w:webHidden/>
          </w:rPr>
          <w:tab/>
        </w:r>
        <w:r w:rsidR="002E6929">
          <w:rPr>
            <w:noProof/>
            <w:webHidden/>
          </w:rPr>
          <w:fldChar w:fldCharType="begin"/>
        </w:r>
        <w:r w:rsidR="002E6929">
          <w:rPr>
            <w:noProof/>
            <w:webHidden/>
          </w:rPr>
          <w:instrText xml:space="preserve"> PAGEREF _Toc449080988 \h </w:instrText>
        </w:r>
        <w:r w:rsidR="002E6929">
          <w:rPr>
            <w:noProof/>
            <w:webHidden/>
          </w:rPr>
        </w:r>
        <w:r w:rsidR="002E6929">
          <w:rPr>
            <w:noProof/>
            <w:webHidden/>
          </w:rPr>
          <w:fldChar w:fldCharType="separate"/>
        </w:r>
        <w:r w:rsidR="002E6929">
          <w:rPr>
            <w:noProof/>
            <w:webHidden/>
          </w:rPr>
          <w:t>5</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0989" w:history="1">
        <w:r w:rsidR="002E6929" w:rsidRPr="00193FD6">
          <w:rPr>
            <w:rStyle w:val="Hipervnculo"/>
            <w:noProof/>
          </w:rPr>
          <w:t>1.</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CARACTERÍSTICAS TÉCNICAS</w:t>
        </w:r>
        <w:r w:rsidR="002E6929">
          <w:rPr>
            <w:noProof/>
            <w:webHidden/>
          </w:rPr>
          <w:tab/>
        </w:r>
        <w:r w:rsidR="002E6929">
          <w:rPr>
            <w:noProof/>
            <w:webHidden/>
          </w:rPr>
          <w:fldChar w:fldCharType="begin"/>
        </w:r>
        <w:r w:rsidR="002E6929">
          <w:rPr>
            <w:noProof/>
            <w:webHidden/>
          </w:rPr>
          <w:instrText xml:space="preserve"> PAGEREF _Toc449080989 \h </w:instrText>
        </w:r>
        <w:r w:rsidR="002E6929">
          <w:rPr>
            <w:noProof/>
            <w:webHidden/>
          </w:rPr>
        </w:r>
        <w:r w:rsidR="002E6929">
          <w:rPr>
            <w:noProof/>
            <w:webHidden/>
          </w:rPr>
          <w:fldChar w:fldCharType="separate"/>
        </w:r>
        <w:r w:rsidR="002E6929">
          <w:rPr>
            <w:noProof/>
            <w:webHidden/>
          </w:rPr>
          <w:t>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0990" w:history="1">
        <w:r w:rsidR="002E6929" w:rsidRPr="00193FD6">
          <w:rPr>
            <w:rStyle w:val="Hipervnculo"/>
            <w:noProof/>
          </w:rPr>
          <w:t>A)</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ANTECEDENTES</w:t>
        </w:r>
        <w:r w:rsidR="002E6929">
          <w:rPr>
            <w:noProof/>
            <w:webHidden/>
          </w:rPr>
          <w:tab/>
        </w:r>
        <w:r w:rsidR="002E6929">
          <w:rPr>
            <w:noProof/>
            <w:webHidden/>
          </w:rPr>
          <w:fldChar w:fldCharType="begin"/>
        </w:r>
        <w:r w:rsidR="002E6929">
          <w:rPr>
            <w:noProof/>
            <w:webHidden/>
          </w:rPr>
          <w:instrText xml:space="preserve"> PAGEREF _Toc449080990 \h </w:instrText>
        </w:r>
        <w:r w:rsidR="002E6929">
          <w:rPr>
            <w:noProof/>
            <w:webHidden/>
          </w:rPr>
        </w:r>
        <w:r w:rsidR="002E6929">
          <w:rPr>
            <w:noProof/>
            <w:webHidden/>
          </w:rPr>
          <w:fldChar w:fldCharType="separate"/>
        </w:r>
        <w:r w:rsidR="002E6929">
          <w:rPr>
            <w:noProof/>
            <w:webHidden/>
          </w:rPr>
          <w:t>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0991" w:history="1">
        <w:r w:rsidR="002E6929" w:rsidRPr="00193FD6">
          <w:rPr>
            <w:rStyle w:val="Hipervnculo"/>
            <w:noProof/>
          </w:rPr>
          <w:t>B)</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OBJETIVO GENERAL Y OBJETIVOS ESPECÍFICOS DE LA CONSULTORÍA.</w:t>
        </w:r>
        <w:r w:rsidR="002E6929">
          <w:rPr>
            <w:noProof/>
            <w:webHidden/>
          </w:rPr>
          <w:tab/>
        </w:r>
        <w:r w:rsidR="002E6929">
          <w:rPr>
            <w:noProof/>
            <w:webHidden/>
          </w:rPr>
          <w:fldChar w:fldCharType="begin"/>
        </w:r>
        <w:r w:rsidR="002E6929">
          <w:rPr>
            <w:noProof/>
            <w:webHidden/>
          </w:rPr>
          <w:instrText xml:space="preserve"> PAGEREF _Toc449080991 \h </w:instrText>
        </w:r>
        <w:r w:rsidR="002E6929">
          <w:rPr>
            <w:noProof/>
            <w:webHidden/>
          </w:rPr>
        </w:r>
        <w:r w:rsidR="002E6929">
          <w:rPr>
            <w:noProof/>
            <w:webHidden/>
          </w:rPr>
          <w:fldChar w:fldCharType="separate"/>
        </w:r>
        <w:r w:rsidR="002E6929">
          <w:rPr>
            <w:noProof/>
            <w:webHidden/>
          </w:rPr>
          <w:t>7</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2" w:history="1">
        <w:r w:rsidR="002E6929" w:rsidRPr="00193FD6">
          <w:rPr>
            <w:rStyle w:val="Hipervnculo"/>
            <w:noProof/>
            <w:lang w:eastAsia="es-BO"/>
          </w:rPr>
          <w:t>a)</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Objetivo General</w:t>
        </w:r>
        <w:r w:rsidR="002E6929">
          <w:rPr>
            <w:noProof/>
            <w:webHidden/>
          </w:rPr>
          <w:tab/>
        </w:r>
        <w:r w:rsidR="002E6929">
          <w:rPr>
            <w:noProof/>
            <w:webHidden/>
          </w:rPr>
          <w:fldChar w:fldCharType="begin"/>
        </w:r>
        <w:r w:rsidR="002E6929">
          <w:rPr>
            <w:noProof/>
            <w:webHidden/>
          </w:rPr>
          <w:instrText xml:space="preserve"> PAGEREF _Toc449080992 \h </w:instrText>
        </w:r>
        <w:r w:rsidR="002E6929">
          <w:rPr>
            <w:noProof/>
            <w:webHidden/>
          </w:rPr>
        </w:r>
        <w:r w:rsidR="002E6929">
          <w:rPr>
            <w:noProof/>
            <w:webHidden/>
          </w:rPr>
          <w:fldChar w:fldCharType="separate"/>
        </w:r>
        <w:r w:rsidR="002E6929">
          <w:rPr>
            <w:noProof/>
            <w:webHidden/>
          </w:rPr>
          <w:t>7</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3" w:history="1">
        <w:r w:rsidR="002E6929" w:rsidRPr="00193FD6">
          <w:rPr>
            <w:rStyle w:val="Hipervnculo"/>
            <w:noProof/>
            <w:lang w:eastAsia="es-BO"/>
          </w:rPr>
          <w:t>b)</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Objetivos Específicos</w:t>
        </w:r>
        <w:r w:rsidR="002E6929">
          <w:rPr>
            <w:noProof/>
            <w:webHidden/>
          </w:rPr>
          <w:tab/>
        </w:r>
        <w:r w:rsidR="002E6929">
          <w:rPr>
            <w:noProof/>
            <w:webHidden/>
          </w:rPr>
          <w:fldChar w:fldCharType="begin"/>
        </w:r>
        <w:r w:rsidR="002E6929">
          <w:rPr>
            <w:noProof/>
            <w:webHidden/>
          </w:rPr>
          <w:instrText xml:space="preserve"> PAGEREF _Toc449080993 \h </w:instrText>
        </w:r>
        <w:r w:rsidR="002E6929">
          <w:rPr>
            <w:noProof/>
            <w:webHidden/>
          </w:rPr>
        </w:r>
        <w:r w:rsidR="002E6929">
          <w:rPr>
            <w:noProof/>
            <w:webHidden/>
          </w:rPr>
          <w:fldChar w:fldCharType="separate"/>
        </w:r>
        <w:r w:rsidR="002E6929">
          <w:rPr>
            <w:noProof/>
            <w:webHidden/>
          </w:rPr>
          <w:t>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0994" w:history="1">
        <w:r w:rsidR="002E6929" w:rsidRPr="00193FD6">
          <w:rPr>
            <w:rStyle w:val="Hipervnculo"/>
            <w:noProof/>
          </w:rPr>
          <w:t>C)</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ALCANCE, ENFOQUE</w:t>
        </w:r>
        <w:r w:rsidR="002E6929">
          <w:rPr>
            <w:noProof/>
            <w:webHidden/>
          </w:rPr>
          <w:tab/>
        </w:r>
        <w:r w:rsidR="002E6929">
          <w:rPr>
            <w:noProof/>
            <w:webHidden/>
          </w:rPr>
          <w:fldChar w:fldCharType="begin"/>
        </w:r>
        <w:r w:rsidR="002E6929">
          <w:rPr>
            <w:noProof/>
            <w:webHidden/>
          </w:rPr>
          <w:instrText xml:space="preserve"> PAGEREF _Toc449080994 \h </w:instrText>
        </w:r>
        <w:r w:rsidR="002E6929">
          <w:rPr>
            <w:noProof/>
            <w:webHidden/>
          </w:rPr>
        </w:r>
        <w:r w:rsidR="002E6929">
          <w:rPr>
            <w:noProof/>
            <w:webHidden/>
          </w:rPr>
          <w:fldChar w:fldCharType="separate"/>
        </w:r>
        <w:r w:rsidR="002E6929">
          <w:rPr>
            <w:noProof/>
            <w:webHidden/>
          </w:rPr>
          <w:t>8</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5" w:history="1">
        <w:r w:rsidR="002E6929" w:rsidRPr="00193FD6">
          <w:rPr>
            <w:rStyle w:val="Hipervnculo"/>
            <w:noProof/>
            <w:lang w:eastAsia="es-BO"/>
          </w:rPr>
          <w:t>a)</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Alcance</w:t>
        </w:r>
        <w:r w:rsidR="002E6929">
          <w:rPr>
            <w:noProof/>
            <w:webHidden/>
          </w:rPr>
          <w:tab/>
        </w:r>
        <w:r w:rsidR="002E6929">
          <w:rPr>
            <w:noProof/>
            <w:webHidden/>
          </w:rPr>
          <w:fldChar w:fldCharType="begin"/>
        </w:r>
        <w:r w:rsidR="002E6929">
          <w:rPr>
            <w:noProof/>
            <w:webHidden/>
          </w:rPr>
          <w:instrText xml:space="preserve"> PAGEREF _Toc449080995 \h </w:instrText>
        </w:r>
        <w:r w:rsidR="002E6929">
          <w:rPr>
            <w:noProof/>
            <w:webHidden/>
          </w:rPr>
        </w:r>
        <w:r w:rsidR="002E6929">
          <w:rPr>
            <w:noProof/>
            <w:webHidden/>
          </w:rPr>
          <w:fldChar w:fldCharType="separate"/>
        </w:r>
        <w:r w:rsidR="002E6929">
          <w:rPr>
            <w:noProof/>
            <w:webHidden/>
          </w:rPr>
          <w:t>8</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6" w:history="1">
        <w:r w:rsidR="002E6929" w:rsidRPr="00193FD6">
          <w:rPr>
            <w:rStyle w:val="Hipervnculo"/>
            <w:noProof/>
            <w:lang w:eastAsia="es-BO"/>
          </w:rPr>
          <w:t>b)</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Enfoque</w:t>
        </w:r>
        <w:r w:rsidR="002E6929">
          <w:rPr>
            <w:noProof/>
            <w:webHidden/>
          </w:rPr>
          <w:tab/>
        </w:r>
        <w:r w:rsidR="002E6929">
          <w:rPr>
            <w:noProof/>
            <w:webHidden/>
          </w:rPr>
          <w:fldChar w:fldCharType="begin"/>
        </w:r>
        <w:r w:rsidR="002E6929">
          <w:rPr>
            <w:noProof/>
            <w:webHidden/>
          </w:rPr>
          <w:instrText xml:space="preserve"> PAGEREF _Toc449080996 \h </w:instrText>
        </w:r>
        <w:r w:rsidR="002E6929">
          <w:rPr>
            <w:noProof/>
            <w:webHidden/>
          </w:rPr>
        </w:r>
        <w:r w:rsidR="002E6929">
          <w:rPr>
            <w:noProof/>
            <w:webHidden/>
          </w:rPr>
          <w:fldChar w:fldCharType="separate"/>
        </w:r>
        <w:r w:rsidR="002E6929">
          <w:rPr>
            <w:noProof/>
            <w:webHidden/>
          </w:rPr>
          <w:t>9</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0997" w:history="1">
        <w:r w:rsidR="002E6929" w:rsidRPr="00193FD6">
          <w:rPr>
            <w:rStyle w:val="Hipervnculo"/>
            <w:noProof/>
          </w:rPr>
          <w:t>D)</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METODOLOGÍA</w:t>
        </w:r>
        <w:r w:rsidR="002E6929">
          <w:rPr>
            <w:noProof/>
            <w:webHidden/>
          </w:rPr>
          <w:tab/>
        </w:r>
        <w:r w:rsidR="002E6929">
          <w:rPr>
            <w:noProof/>
            <w:webHidden/>
          </w:rPr>
          <w:fldChar w:fldCharType="begin"/>
        </w:r>
        <w:r w:rsidR="002E6929">
          <w:rPr>
            <w:noProof/>
            <w:webHidden/>
          </w:rPr>
          <w:instrText xml:space="preserve"> PAGEREF _Toc449080997 \h </w:instrText>
        </w:r>
        <w:r w:rsidR="002E6929">
          <w:rPr>
            <w:noProof/>
            <w:webHidden/>
          </w:rPr>
        </w:r>
        <w:r w:rsidR="002E6929">
          <w:rPr>
            <w:noProof/>
            <w:webHidden/>
          </w:rPr>
          <w:fldChar w:fldCharType="separate"/>
        </w:r>
        <w:r w:rsidR="002E6929">
          <w:rPr>
            <w:noProof/>
            <w:webHidden/>
          </w:rPr>
          <w:t>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8" w:history="1">
        <w:r w:rsidR="002E6929" w:rsidRPr="00193FD6">
          <w:rPr>
            <w:rStyle w:val="Hipervnculo"/>
            <w:noProof/>
            <w:lang w:eastAsia="es-BO"/>
          </w:rPr>
          <w:t>A)</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Introducción</w:t>
        </w:r>
        <w:r w:rsidR="002E6929">
          <w:rPr>
            <w:noProof/>
            <w:webHidden/>
          </w:rPr>
          <w:tab/>
        </w:r>
        <w:r w:rsidR="002E6929">
          <w:rPr>
            <w:noProof/>
            <w:webHidden/>
          </w:rPr>
          <w:fldChar w:fldCharType="begin"/>
        </w:r>
        <w:r w:rsidR="002E6929">
          <w:rPr>
            <w:noProof/>
            <w:webHidden/>
          </w:rPr>
          <w:instrText xml:space="preserve"> PAGEREF _Toc449080998 \h </w:instrText>
        </w:r>
        <w:r w:rsidR="002E6929">
          <w:rPr>
            <w:noProof/>
            <w:webHidden/>
          </w:rPr>
        </w:r>
        <w:r w:rsidR="002E6929">
          <w:rPr>
            <w:noProof/>
            <w:webHidden/>
          </w:rPr>
          <w:fldChar w:fldCharType="separate"/>
        </w:r>
        <w:r w:rsidR="002E6929">
          <w:rPr>
            <w:noProof/>
            <w:webHidden/>
          </w:rPr>
          <w:t>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0999" w:history="1">
        <w:r w:rsidR="002E6929" w:rsidRPr="00193FD6">
          <w:rPr>
            <w:rStyle w:val="Hipervnculo"/>
            <w:noProof/>
            <w:lang w:eastAsia="es-BO"/>
          </w:rPr>
          <w:t>B)</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Requerimientos Generales del Servicio</w:t>
        </w:r>
        <w:r w:rsidR="002E6929">
          <w:rPr>
            <w:noProof/>
            <w:webHidden/>
          </w:rPr>
          <w:tab/>
        </w:r>
        <w:r w:rsidR="002E6929">
          <w:rPr>
            <w:noProof/>
            <w:webHidden/>
          </w:rPr>
          <w:fldChar w:fldCharType="begin"/>
        </w:r>
        <w:r w:rsidR="002E6929">
          <w:rPr>
            <w:noProof/>
            <w:webHidden/>
          </w:rPr>
          <w:instrText xml:space="preserve"> PAGEREF _Toc449080999 \h </w:instrText>
        </w:r>
        <w:r w:rsidR="002E6929">
          <w:rPr>
            <w:noProof/>
            <w:webHidden/>
          </w:rPr>
        </w:r>
        <w:r w:rsidR="002E6929">
          <w:rPr>
            <w:noProof/>
            <w:webHidden/>
          </w:rPr>
          <w:fldChar w:fldCharType="separate"/>
        </w:r>
        <w:r w:rsidR="002E6929">
          <w:rPr>
            <w:noProof/>
            <w:webHidden/>
          </w:rPr>
          <w:t>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0" w:history="1">
        <w:r w:rsidR="002E6929" w:rsidRPr="00193FD6">
          <w:rPr>
            <w:rStyle w:val="Hipervnculo"/>
            <w:noProof/>
            <w:lang w:eastAsia="es-BO"/>
          </w:rPr>
          <w:t>C)</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Marco Legal</w:t>
        </w:r>
        <w:r w:rsidR="002E6929">
          <w:rPr>
            <w:noProof/>
            <w:webHidden/>
          </w:rPr>
          <w:tab/>
        </w:r>
        <w:r w:rsidR="002E6929">
          <w:rPr>
            <w:noProof/>
            <w:webHidden/>
          </w:rPr>
          <w:fldChar w:fldCharType="begin"/>
        </w:r>
        <w:r w:rsidR="002E6929">
          <w:rPr>
            <w:noProof/>
            <w:webHidden/>
          </w:rPr>
          <w:instrText xml:space="preserve"> PAGEREF _Toc449081000 \h </w:instrText>
        </w:r>
        <w:r w:rsidR="002E6929">
          <w:rPr>
            <w:noProof/>
            <w:webHidden/>
          </w:rPr>
        </w:r>
        <w:r w:rsidR="002E6929">
          <w:rPr>
            <w:noProof/>
            <w:webHidden/>
          </w:rPr>
          <w:fldChar w:fldCharType="separate"/>
        </w:r>
        <w:r w:rsidR="002E6929">
          <w:rPr>
            <w:noProof/>
            <w:webHidden/>
          </w:rPr>
          <w:t>10</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1" w:history="1">
        <w:r w:rsidR="002E6929" w:rsidRPr="00193FD6">
          <w:rPr>
            <w:rStyle w:val="Hipervnculo"/>
            <w:noProof/>
            <w:lang w:eastAsia="es-BO"/>
          </w:rPr>
          <w:t>D)</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Estructura de Información para la Conformación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_Toc449081001 \h </w:instrText>
        </w:r>
        <w:r w:rsidR="002E6929">
          <w:rPr>
            <w:noProof/>
            <w:webHidden/>
          </w:rPr>
        </w:r>
        <w:r w:rsidR="002E6929">
          <w:rPr>
            <w:noProof/>
            <w:webHidden/>
          </w:rPr>
          <w:fldChar w:fldCharType="separate"/>
        </w:r>
        <w:r w:rsidR="002E6929">
          <w:rPr>
            <w:noProof/>
            <w:webHidden/>
          </w:rPr>
          <w:t>11</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2" w:history="1">
        <w:r w:rsidR="002E6929" w:rsidRPr="00193FD6">
          <w:rPr>
            <w:rStyle w:val="Hipervnculo"/>
            <w:noProof/>
            <w:lang w:eastAsia="es-BO"/>
          </w:rPr>
          <w:t>E)</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Implementación de Hardware:</w:t>
        </w:r>
        <w:r w:rsidR="002E6929">
          <w:rPr>
            <w:noProof/>
            <w:webHidden/>
          </w:rPr>
          <w:tab/>
        </w:r>
        <w:r w:rsidR="002E6929">
          <w:rPr>
            <w:noProof/>
            <w:webHidden/>
          </w:rPr>
          <w:fldChar w:fldCharType="begin"/>
        </w:r>
        <w:r w:rsidR="002E6929">
          <w:rPr>
            <w:noProof/>
            <w:webHidden/>
          </w:rPr>
          <w:instrText xml:space="preserve"> PAGEREF _Toc449081002 \h </w:instrText>
        </w:r>
        <w:r w:rsidR="002E6929">
          <w:rPr>
            <w:noProof/>
            <w:webHidden/>
          </w:rPr>
        </w:r>
        <w:r w:rsidR="002E6929">
          <w:rPr>
            <w:noProof/>
            <w:webHidden/>
          </w:rPr>
          <w:fldChar w:fldCharType="separate"/>
        </w:r>
        <w:r w:rsidR="002E6929">
          <w:rPr>
            <w:noProof/>
            <w:webHidden/>
          </w:rPr>
          <w:t>13</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3" w:history="1">
        <w:r w:rsidR="002E6929" w:rsidRPr="00193FD6">
          <w:rPr>
            <w:rStyle w:val="Hipervnculo"/>
            <w:noProof/>
            <w:lang w:eastAsia="es-BO"/>
          </w:rPr>
          <w:t>F)</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Implementación de Software:</w:t>
        </w:r>
        <w:r w:rsidR="002E6929">
          <w:rPr>
            <w:noProof/>
            <w:webHidden/>
          </w:rPr>
          <w:tab/>
        </w:r>
        <w:r w:rsidR="002E6929">
          <w:rPr>
            <w:noProof/>
            <w:webHidden/>
          </w:rPr>
          <w:fldChar w:fldCharType="begin"/>
        </w:r>
        <w:r w:rsidR="002E6929">
          <w:rPr>
            <w:noProof/>
            <w:webHidden/>
          </w:rPr>
          <w:instrText xml:space="preserve"> PAGEREF _Toc449081003 \h </w:instrText>
        </w:r>
        <w:r w:rsidR="002E6929">
          <w:rPr>
            <w:noProof/>
            <w:webHidden/>
          </w:rPr>
        </w:r>
        <w:r w:rsidR="002E6929">
          <w:rPr>
            <w:noProof/>
            <w:webHidden/>
          </w:rPr>
          <w:fldChar w:fldCharType="separate"/>
        </w:r>
        <w:r w:rsidR="002E6929">
          <w:rPr>
            <w:noProof/>
            <w:webHidden/>
          </w:rPr>
          <w:t>13</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4" w:history="1">
        <w:r w:rsidR="002E6929" w:rsidRPr="00193FD6">
          <w:rPr>
            <w:rStyle w:val="Hipervnculo"/>
            <w:noProof/>
            <w:lang w:eastAsia="es-BO"/>
          </w:rPr>
          <w:t>G)</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Preparación</w:t>
        </w:r>
        <w:r w:rsidR="002E6929">
          <w:rPr>
            <w:noProof/>
            <w:webHidden/>
          </w:rPr>
          <w:tab/>
        </w:r>
        <w:r w:rsidR="002E6929">
          <w:rPr>
            <w:noProof/>
            <w:webHidden/>
          </w:rPr>
          <w:fldChar w:fldCharType="begin"/>
        </w:r>
        <w:r w:rsidR="002E6929">
          <w:rPr>
            <w:noProof/>
            <w:webHidden/>
          </w:rPr>
          <w:instrText xml:space="preserve"> PAGEREF _Toc449081004 \h </w:instrText>
        </w:r>
        <w:r w:rsidR="002E6929">
          <w:rPr>
            <w:noProof/>
            <w:webHidden/>
          </w:rPr>
        </w:r>
        <w:r w:rsidR="002E6929">
          <w:rPr>
            <w:noProof/>
            <w:webHidden/>
          </w:rPr>
          <w:fldChar w:fldCharType="separate"/>
        </w:r>
        <w:r w:rsidR="002E6929">
          <w:rPr>
            <w:noProof/>
            <w:webHidden/>
          </w:rPr>
          <w:t>14</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5" w:history="1">
        <w:r w:rsidR="002E6929" w:rsidRPr="00193FD6">
          <w:rPr>
            <w:rStyle w:val="Hipervnculo"/>
            <w:noProof/>
            <w:lang w:eastAsia="es-BO"/>
          </w:rPr>
          <w:t>H)</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Preservación</w:t>
        </w:r>
        <w:r w:rsidR="002E6929">
          <w:rPr>
            <w:noProof/>
            <w:webHidden/>
          </w:rPr>
          <w:tab/>
        </w:r>
        <w:r w:rsidR="002E6929">
          <w:rPr>
            <w:noProof/>
            <w:webHidden/>
          </w:rPr>
          <w:fldChar w:fldCharType="begin"/>
        </w:r>
        <w:r w:rsidR="002E6929">
          <w:rPr>
            <w:noProof/>
            <w:webHidden/>
          </w:rPr>
          <w:instrText xml:space="preserve"> PAGEREF _Toc449081005 \h </w:instrText>
        </w:r>
        <w:r w:rsidR="002E6929">
          <w:rPr>
            <w:noProof/>
            <w:webHidden/>
          </w:rPr>
        </w:r>
        <w:r w:rsidR="002E6929">
          <w:rPr>
            <w:noProof/>
            <w:webHidden/>
          </w:rPr>
          <w:fldChar w:fldCharType="separate"/>
        </w:r>
        <w:r w:rsidR="002E6929">
          <w:rPr>
            <w:noProof/>
            <w:webHidden/>
          </w:rPr>
          <w:t>14</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6" w:history="1">
        <w:r w:rsidR="002E6929" w:rsidRPr="00193FD6">
          <w:rPr>
            <w:rStyle w:val="Hipervnculo"/>
            <w:noProof/>
            <w:lang w:eastAsia="es-BO"/>
          </w:rPr>
          <w:t>I)</w:t>
        </w:r>
        <w:r w:rsidR="002E6929">
          <w:rPr>
            <w:rFonts w:asciiTheme="minorHAnsi" w:eastAsiaTheme="minorEastAsia" w:hAnsiTheme="minorHAnsi" w:cstheme="minorBidi"/>
            <w:b w:val="0"/>
            <w:bCs w:val="0"/>
            <w:noProof/>
            <w:lang w:val="es-BO" w:eastAsia="es-BO"/>
          </w:rPr>
          <w:tab/>
        </w:r>
        <w:r w:rsidR="002E6929" w:rsidRPr="00193FD6">
          <w:rPr>
            <w:rStyle w:val="Hipervnculo"/>
            <w:noProof/>
            <w:lang w:eastAsia="es-BO"/>
          </w:rPr>
          <w:t>Diagrama de Contexto de la Solución</w:t>
        </w:r>
        <w:r w:rsidR="002E6929">
          <w:rPr>
            <w:noProof/>
            <w:webHidden/>
          </w:rPr>
          <w:tab/>
        </w:r>
        <w:r w:rsidR="002E6929">
          <w:rPr>
            <w:noProof/>
            <w:webHidden/>
          </w:rPr>
          <w:fldChar w:fldCharType="begin"/>
        </w:r>
        <w:r w:rsidR="002E6929">
          <w:rPr>
            <w:noProof/>
            <w:webHidden/>
          </w:rPr>
          <w:instrText xml:space="preserve"> PAGEREF _Toc449081006 \h </w:instrText>
        </w:r>
        <w:r w:rsidR="002E6929">
          <w:rPr>
            <w:noProof/>
            <w:webHidden/>
          </w:rPr>
        </w:r>
        <w:r w:rsidR="002E6929">
          <w:rPr>
            <w:noProof/>
            <w:webHidden/>
          </w:rPr>
          <w:fldChar w:fldCharType="separate"/>
        </w:r>
        <w:r w:rsidR="002E6929">
          <w:rPr>
            <w:noProof/>
            <w:webHidden/>
          </w:rPr>
          <w:t>15</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07" w:history="1">
        <w:r w:rsidR="002E6929" w:rsidRPr="00193FD6">
          <w:rPr>
            <w:rStyle w:val="Hipervnculo"/>
            <w:noProof/>
          </w:rPr>
          <w:t>E)</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PLAN DE TRABAJO</w:t>
        </w:r>
        <w:r w:rsidR="002E6929">
          <w:rPr>
            <w:noProof/>
            <w:webHidden/>
          </w:rPr>
          <w:tab/>
        </w:r>
        <w:r w:rsidR="002E6929">
          <w:rPr>
            <w:noProof/>
            <w:webHidden/>
          </w:rPr>
          <w:fldChar w:fldCharType="begin"/>
        </w:r>
        <w:r w:rsidR="002E6929">
          <w:rPr>
            <w:noProof/>
            <w:webHidden/>
          </w:rPr>
          <w:instrText xml:space="preserve"> PAGEREF _Toc449081007 \h </w:instrText>
        </w:r>
        <w:r w:rsidR="002E6929">
          <w:rPr>
            <w:noProof/>
            <w:webHidden/>
          </w:rPr>
        </w:r>
        <w:r w:rsidR="002E6929">
          <w:rPr>
            <w:noProof/>
            <w:webHidden/>
          </w:rPr>
          <w:fldChar w:fldCharType="separate"/>
        </w:r>
        <w:r w:rsidR="002E6929">
          <w:rPr>
            <w:noProof/>
            <w:webHidden/>
          </w:rPr>
          <w:t>18</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8" w:history="1">
        <w:r w:rsidR="002E6929" w:rsidRPr="00193FD6">
          <w:rPr>
            <w:rStyle w:val="Hipervnculo"/>
            <w:noProof/>
          </w:rPr>
          <w:t>a)</w:t>
        </w:r>
        <w:r w:rsidR="002E6929">
          <w:rPr>
            <w:rFonts w:asciiTheme="minorHAnsi" w:eastAsiaTheme="minorEastAsia" w:hAnsiTheme="minorHAnsi" w:cstheme="minorBidi"/>
            <w:b w:val="0"/>
            <w:bCs w:val="0"/>
            <w:noProof/>
            <w:lang w:val="es-BO" w:eastAsia="es-BO"/>
          </w:rPr>
          <w:tab/>
        </w:r>
        <w:r w:rsidR="002E6929" w:rsidRPr="00193FD6">
          <w:rPr>
            <w:rStyle w:val="Hipervnculo"/>
            <w:noProof/>
          </w:rPr>
          <w:t>Fases del Proyecto</w:t>
        </w:r>
        <w:r w:rsidR="002E6929">
          <w:rPr>
            <w:noProof/>
            <w:webHidden/>
          </w:rPr>
          <w:tab/>
        </w:r>
        <w:r w:rsidR="002E6929">
          <w:rPr>
            <w:noProof/>
            <w:webHidden/>
          </w:rPr>
          <w:fldChar w:fldCharType="begin"/>
        </w:r>
        <w:r w:rsidR="002E6929">
          <w:rPr>
            <w:noProof/>
            <w:webHidden/>
          </w:rPr>
          <w:instrText xml:space="preserve"> PAGEREF _Toc449081008 \h </w:instrText>
        </w:r>
        <w:r w:rsidR="002E6929">
          <w:rPr>
            <w:noProof/>
            <w:webHidden/>
          </w:rPr>
        </w:r>
        <w:r w:rsidR="002E6929">
          <w:rPr>
            <w:noProof/>
            <w:webHidden/>
          </w:rPr>
          <w:fldChar w:fldCharType="separate"/>
        </w:r>
        <w:r w:rsidR="002E6929">
          <w:rPr>
            <w:noProof/>
            <w:webHidden/>
          </w:rPr>
          <w:t>19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09" w:history="1">
        <w:r w:rsidR="002E6929" w:rsidRPr="00193FD6">
          <w:rPr>
            <w:rStyle w:val="Hipervnculo"/>
            <w:noProof/>
          </w:rPr>
          <w:t>b)</w:t>
        </w:r>
        <w:r w:rsidR="002E6929">
          <w:rPr>
            <w:rFonts w:asciiTheme="minorHAnsi" w:eastAsiaTheme="minorEastAsia" w:hAnsiTheme="minorHAnsi" w:cstheme="minorBidi"/>
            <w:b w:val="0"/>
            <w:bCs w:val="0"/>
            <w:noProof/>
            <w:lang w:val="es-BO" w:eastAsia="es-BO"/>
          </w:rPr>
          <w:tab/>
        </w:r>
        <w:r w:rsidR="002E6929" w:rsidRPr="00193FD6">
          <w:rPr>
            <w:rStyle w:val="Hipervnculo"/>
            <w:noProof/>
          </w:rPr>
          <w:t>Duración y Dirección del Proyecto</w:t>
        </w:r>
        <w:r w:rsidR="002E6929">
          <w:rPr>
            <w:noProof/>
            <w:webHidden/>
          </w:rPr>
          <w:tab/>
        </w:r>
        <w:r w:rsidR="002E6929">
          <w:rPr>
            <w:noProof/>
            <w:webHidden/>
          </w:rPr>
          <w:fldChar w:fldCharType="begin"/>
        </w:r>
        <w:r w:rsidR="002E6929">
          <w:rPr>
            <w:noProof/>
            <w:webHidden/>
          </w:rPr>
          <w:instrText xml:space="preserve"> PAGEREF _Toc449081009 \h </w:instrText>
        </w:r>
        <w:r w:rsidR="002E6929">
          <w:rPr>
            <w:noProof/>
            <w:webHidden/>
          </w:rPr>
        </w:r>
        <w:r w:rsidR="002E6929">
          <w:rPr>
            <w:noProof/>
            <w:webHidden/>
          </w:rPr>
          <w:fldChar w:fldCharType="separate"/>
        </w:r>
        <w:r w:rsidR="002E6929">
          <w:rPr>
            <w:noProof/>
            <w:webHidden/>
          </w:rPr>
          <w:t>19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10" w:history="1">
        <w:r w:rsidR="002E6929" w:rsidRPr="00193FD6">
          <w:rPr>
            <w:rStyle w:val="Hipervnculo"/>
            <w:noProof/>
          </w:rPr>
          <w:t>c)</w:t>
        </w:r>
        <w:r w:rsidR="002E6929">
          <w:rPr>
            <w:rFonts w:asciiTheme="minorHAnsi" w:eastAsiaTheme="minorEastAsia" w:hAnsiTheme="minorHAnsi" w:cstheme="minorBidi"/>
            <w:b w:val="0"/>
            <w:bCs w:val="0"/>
            <w:noProof/>
            <w:lang w:val="es-BO" w:eastAsia="es-BO"/>
          </w:rPr>
          <w:tab/>
        </w:r>
        <w:r w:rsidR="002E6929" w:rsidRPr="00193FD6">
          <w:rPr>
            <w:rStyle w:val="Hipervnculo"/>
            <w:noProof/>
          </w:rPr>
          <w:t>Contraparte</w:t>
        </w:r>
        <w:r w:rsidR="002E6929">
          <w:rPr>
            <w:noProof/>
            <w:webHidden/>
          </w:rPr>
          <w:tab/>
        </w:r>
        <w:r w:rsidR="002E6929">
          <w:rPr>
            <w:noProof/>
            <w:webHidden/>
          </w:rPr>
          <w:fldChar w:fldCharType="begin"/>
        </w:r>
        <w:r w:rsidR="002E6929">
          <w:rPr>
            <w:noProof/>
            <w:webHidden/>
          </w:rPr>
          <w:instrText xml:space="preserve"> PAGEREF _Toc449081010 \h </w:instrText>
        </w:r>
        <w:r w:rsidR="002E6929">
          <w:rPr>
            <w:noProof/>
            <w:webHidden/>
          </w:rPr>
        </w:r>
        <w:r w:rsidR="002E6929">
          <w:rPr>
            <w:noProof/>
            <w:webHidden/>
          </w:rPr>
          <w:fldChar w:fldCharType="separate"/>
        </w:r>
        <w:r w:rsidR="002E6929">
          <w:rPr>
            <w:noProof/>
            <w:webHidden/>
          </w:rPr>
          <w:t>19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11" w:history="1">
        <w:r w:rsidR="002E6929" w:rsidRPr="00193FD6">
          <w:rPr>
            <w:rStyle w:val="Hipervnculo"/>
            <w:noProof/>
          </w:rPr>
          <w:t>d)</w:t>
        </w:r>
        <w:r w:rsidR="002E6929">
          <w:rPr>
            <w:rFonts w:asciiTheme="minorHAnsi" w:eastAsiaTheme="minorEastAsia" w:hAnsiTheme="minorHAnsi" w:cstheme="minorBidi"/>
            <w:b w:val="0"/>
            <w:bCs w:val="0"/>
            <w:noProof/>
            <w:lang w:val="es-BO" w:eastAsia="es-BO"/>
          </w:rPr>
          <w:tab/>
        </w:r>
        <w:r w:rsidR="002E6929" w:rsidRPr="00193FD6">
          <w:rPr>
            <w:rStyle w:val="Hipervnculo"/>
            <w:noProof/>
          </w:rPr>
          <w:t>Personal especializado</w:t>
        </w:r>
        <w:r w:rsidR="002E6929">
          <w:rPr>
            <w:noProof/>
            <w:webHidden/>
          </w:rPr>
          <w:tab/>
        </w:r>
        <w:r w:rsidR="002E6929">
          <w:rPr>
            <w:noProof/>
            <w:webHidden/>
          </w:rPr>
          <w:fldChar w:fldCharType="begin"/>
        </w:r>
        <w:r w:rsidR="002E6929">
          <w:rPr>
            <w:noProof/>
            <w:webHidden/>
          </w:rPr>
          <w:instrText xml:space="preserve"> PAGEREF _Toc449081011 \h </w:instrText>
        </w:r>
        <w:r w:rsidR="002E6929">
          <w:rPr>
            <w:noProof/>
            <w:webHidden/>
          </w:rPr>
        </w:r>
        <w:r w:rsidR="002E6929">
          <w:rPr>
            <w:noProof/>
            <w:webHidden/>
          </w:rPr>
          <w:fldChar w:fldCharType="separate"/>
        </w:r>
        <w:r w:rsidR="002E6929">
          <w:rPr>
            <w:noProof/>
            <w:webHidden/>
          </w:rPr>
          <w:t>20</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12" w:history="1">
        <w:r w:rsidR="002E6929" w:rsidRPr="00193FD6">
          <w:rPr>
            <w:rStyle w:val="Hipervnculo"/>
            <w:noProof/>
          </w:rPr>
          <w:t>e)</w:t>
        </w:r>
        <w:r w:rsidR="002E6929">
          <w:rPr>
            <w:rFonts w:asciiTheme="minorHAnsi" w:eastAsiaTheme="minorEastAsia" w:hAnsiTheme="minorHAnsi" w:cstheme="minorBidi"/>
            <w:b w:val="0"/>
            <w:bCs w:val="0"/>
            <w:noProof/>
            <w:lang w:val="es-BO" w:eastAsia="es-BO"/>
          </w:rPr>
          <w:tab/>
        </w:r>
        <w:r w:rsidR="002E6929" w:rsidRPr="00193FD6">
          <w:rPr>
            <w:rStyle w:val="Hipervnculo"/>
            <w:noProof/>
          </w:rPr>
          <w:t>Fase A. Análisis e Implementación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_Toc449081012 \h </w:instrText>
        </w:r>
        <w:r w:rsidR="002E6929">
          <w:rPr>
            <w:noProof/>
            <w:webHidden/>
          </w:rPr>
        </w:r>
        <w:r w:rsidR="002E6929">
          <w:rPr>
            <w:noProof/>
            <w:webHidden/>
          </w:rPr>
          <w:fldChar w:fldCharType="separate"/>
        </w:r>
        <w:r w:rsidR="002E6929">
          <w:rPr>
            <w:noProof/>
            <w:webHidden/>
          </w:rPr>
          <w:t>21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3" w:history="1">
        <w:r w:rsidR="002E6929" w:rsidRPr="00193FD6">
          <w:rPr>
            <w:rStyle w:val="Hipervnculo"/>
            <w:noProof/>
          </w:rPr>
          <w:t>e.1</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Características mínimas</w:t>
        </w:r>
        <w:r w:rsidR="002E6929">
          <w:rPr>
            <w:noProof/>
            <w:webHidden/>
          </w:rPr>
          <w:tab/>
        </w:r>
        <w:r w:rsidR="002E6929">
          <w:rPr>
            <w:noProof/>
            <w:webHidden/>
          </w:rPr>
          <w:fldChar w:fldCharType="begin"/>
        </w:r>
        <w:r w:rsidR="002E6929">
          <w:rPr>
            <w:noProof/>
            <w:webHidden/>
          </w:rPr>
          <w:instrText xml:space="preserve"> PAGEREF _Toc449081013 \h </w:instrText>
        </w:r>
        <w:r w:rsidR="002E6929">
          <w:rPr>
            <w:noProof/>
            <w:webHidden/>
          </w:rPr>
        </w:r>
        <w:r w:rsidR="002E6929">
          <w:rPr>
            <w:noProof/>
            <w:webHidden/>
          </w:rPr>
          <w:fldChar w:fldCharType="separate"/>
        </w:r>
        <w:r w:rsidR="002E6929">
          <w:rPr>
            <w:noProof/>
            <w:webHidden/>
          </w:rPr>
          <w:t>21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4" w:history="1">
        <w:r w:rsidR="002E6929" w:rsidRPr="00193FD6">
          <w:rPr>
            <w:rStyle w:val="Hipervnculo"/>
            <w:noProof/>
          </w:rPr>
          <w:t>e.2</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Análisis Físico.</w:t>
        </w:r>
        <w:r w:rsidR="002E6929">
          <w:rPr>
            <w:noProof/>
            <w:webHidden/>
          </w:rPr>
          <w:tab/>
        </w:r>
        <w:r w:rsidR="002E6929">
          <w:rPr>
            <w:noProof/>
            <w:webHidden/>
          </w:rPr>
          <w:fldChar w:fldCharType="begin"/>
        </w:r>
        <w:r w:rsidR="002E6929">
          <w:rPr>
            <w:noProof/>
            <w:webHidden/>
          </w:rPr>
          <w:instrText xml:space="preserve"> PAGEREF _Toc449081014 \h </w:instrText>
        </w:r>
        <w:r w:rsidR="002E6929">
          <w:rPr>
            <w:noProof/>
            <w:webHidden/>
          </w:rPr>
        </w:r>
        <w:r w:rsidR="002E6929">
          <w:rPr>
            <w:noProof/>
            <w:webHidden/>
          </w:rPr>
          <w:fldChar w:fldCharType="separate"/>
        </w:r>
        <w:r w:rsidR="002E6929">
          <w:rPr>
            <w:noProof/>
            <w:webHidden/>
          </w:rPr>
          <w:t>22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5" w:history="1">
        <w:r w:rsidR="002E6929" w:rsidRPr="00193FD6">
          <w:rPr>
            <w:rStyle w:val="Hipervnculo"/>
            <w:noProof/>
          </w:rPr>
          <w:t>e.3</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Análisis Lógico.</w:t>
        </w:r>
        <w:r w:rsidR="002E6929">
          <w:rPr>
            <w:noProof/>
            <w:webHidden/>
          </w:rPr>
          <w:tab/>
        </w:r>
        <w:r w:rsidR="002E6929">
          <w:rPr>
            <w:noProof/>
            <w:webHidden/>
          </w:rPr>
          <w:fldChar w:fldCharType="begin"/>
        </w:r>
        <w:r w:rsidR="002E6929">
          <w:rPr>
            <w:noProof/>
            <w:webHidden/>
          </w:rPr>
          <w:instrText xml:space="preserve"> PAGEREF _Toc449081015 \h </w:instrText>
        </w:r>
        <w:r w:rsidR="002E6929">
          <w:rPr>
            <w:noProof/>
            <w:webHidden/>
          </w:rPr>
        </w:r>
        <w:r w:rsidR="002E6929">
          <w:rPr>
            <w:noProof/>
            <w:webHidden/>
          </w:rPr>
          <w:fldChar w:fldCharType="separate"/>
        </w:r>
        <w:r w:rsidR="002E6929">
          <w:rPr>
            <w:noProof/>
            <w:webHidden/>
          </w:rPr>
          <w:t>22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6" w:history="1">
        <w:r w:rsidR="002E6929" w:rsidRPr="00193FD6">
          <w:rPr>
            <w:rStyle w:val="Hipervnculo"/>
            <w:noProof/>
          </w:rPr>
          <w:t>e.4</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Implementación de la infraestructura física</w:t>
        </w:r>
        <w:r w:rsidR="002E6929">
          <w:rPr>
            <w:noProof/>
            <w:webHidden/>
          </w:rPr>
          <w:tab/>
        </w:r>
        <w:r w:rsidR="002E6929">
          <w:rPr>
            <w:noProof/>
            <w:webHidden/>
          </w:rPr>
          <w:fldChar w:fldCharType="begin"/>
        </w:r>
        <w:r w:rsidR="002E6929">
          <w:rPr>
            <w:noProof/>
            <w:webHidden/>
          </w:rPr>
          <w:instrText xml:space="preserve"> PAGEREF _Toc449081016 \h </w:instrText>
        </w:r>
        <w:r w:rsidR="002E6929">
          <w:rPr>
            <w:noProof/>
            <w:webHidden/>
          </w:rPr>
        </w:r>
        <w:r w:rsidR="002E6929">
          <w:rPr>
            <w:noProof/>
            <w:webHidden/>
          </w:rPr>
          <w:fldChar w:fldCharType="separate"/>
        </w:r>
        <w:r w:rsidR="002E6929">
          <w:rPr>
            <w:noProof/>
            <w:webHidden/>
          </w:rPr>
          <w:t>23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7" w:history="1">
        <w:r w:rsidR="002E6929" w:rsidRPr="00193FD6">
          <w:rPr>
            <w:rStyle w:val="Hipervnculo"/>
            <w:noProof/>
          </w:rPr>
          <w:t>Objetivo</w:t>
        </w:r>
        <w:r w:rsidR="002E6929">
          <w:rPr>
            <w:noProof/>
            <w:webHidden/>
          </w:rPr>
          <w:tab/>
        </w:r>
        <w:r w:rsidR="002E6929">
          <w:rPr>
            <w:noProof/>
            <w:webHidden/>
          </w:rPr>
          <w:fldChar w:fldCharType="begin"/>
        </w:r>
        <w:r w:rsidR="002E6929">
          <w:rPr>
            <w:noProof/>
            <w:webHidden/>
          </w:rPr>
          <w:instrText xml:space="preserve"> PAGEREF _Toc449081017 \h </w:instrText>
        </w:r>
        <w:r w:rsidR="002E6929">
          <w:rPr>
            <w:noProof/>
            <w:webHidden/>
          </w:rPr>
        </w:r>
        <w:r w:rsidR="002E6929">
          <w:rPr>
            <w:noProof/>
            <w:webHidden/>
          </w:rPr>
          <w:fldChar w:fldCharType="separate"/>
        </w:r>
        <w:r w:rsidR="002E6929">
          <w:rPr>
            <w:noProof/>
            <w:webHidden/>
          </w:rPr>
          <w:t>23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8" w:history="1">
        <w:r w:rsidR="002E6929" w:rsidRPr="00193FD6">
          <w:rPr>
            <w:rStyle w:val="Hipervnculo"/>
            <w:noProof/>
          </w:rPr>
          <w:t>Condiciones Generales</w:t>
        </w:r>
        <w:r w:rsidR="002E6929">
          <w:rPr>
            <w:noProof/>
            <w:webHidden/>
          </w:rPr>
          <w:tab/>
        </w:r>
        <w:r w:rsidR="002E6929">
          <w:rPr>
            <w:noProof/>
            <w:webHidden/>
          </w:rPr>
          <w:fldChar w:fldCharType="begin"/>
        </w:r>
        <w:r w:rsidR="002E6929">
          <w:rPr>
            <w:noProof/>
            <w:webHidden/>
          </w:rPr>
          <w:instrText xml:space="preserve"> PAGEREF _Toc449081018 \h </w:instrText>
        </w:r>
        <w:r w:rsidR="002E6929">
          <w:rPr>
            <w:noProof/>
            <w:webHidden/>
          </w:rPr>
        </w:r>
        <w:r w:rsidR="002E6929">
          <w:rPr>
            <w:noProof/>
            <w:webHidden/>
          </w:rPr>
          <w:fldChar w:fldCharType="separate"/>
        </w:r>
        <w:r w:rsidR="002E6929">
          <w:rPr>
            <w:noProof/>
            <w:webHidden/>
          </w:rPr>
          <w:t>23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19" w:history="1">
        <w:r w:rsidR="002E6929" w:rsidRPr="00193FD6">
          <w:rPr>
            <w:rStyle w:val="Hipervnculo"/>
            <w:noProof/>
          </w:rPr>
          <w:t>Infraestructura</w:t>
        </w:r>
        <w:r w:rsidR="002E6929">
          <w:rPr>
            <w:noProof/>
            <w:webHidden/>
          </w:rPr>
          <w:tab/>
        </w:r>
        <w:r w:rsidR="002E6929">
          <w:rPr>
            <w:noProof/>
            <w:webHidden/>
          </w:rPr>
          <w:fldChar w:fldCharType="begin"/>
        </w:r>
        <w:r w:rsidR="002E6929">
          <w:rPr>
            <w:noProof/>
            <w:webHidden/>
          </w:rPr>
          <w:instrText xml:space="preserve"> PAGEREF _Toc449081019 \h </w:instrText>
        </w:r>
        <w:r w:rsidR="002E6929">
          <w:rPr>
            <w:noProof/>
            <w:webHidden/>
          </w:rPr>
        </w:r>
        <w:r w:rsidR="002E6929">
          <w:rPr>
            <w:noProof/>
            <w:webHidden/>
          </w:rPr>
          <w:fldChar w:fldCharType="separate"/>
        </w:r>
        <w:r w:rsidR="002E6929">
          <w:rPr>
            <w:noProof/>
            <w:webHidden/>
          </w:rPr>
          <w:t>23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0" w:history="1">
        <w:r w:rsidR="002E6929" w:rsidRPr="00193FD6">
          <w:rPr>
            <w:rStyle w:val="Hipervnculo"/>
            <w:noProof/>
          </w:rPr>
          <w:t>Seguridad de la infraestructura</w:t>
        </w:r>
        <w:r w:rsidR="002E6929">
          <w:rPr>
            <w:noProof/>
            <w:webHidden/>
          </w:rPr>
          <w:tab/>
        </w:r>
        <w:r w:rsidR="002E6929">
          <w:rPr>
            <w:noProof/>
            <w:webHidden/>
          </w:rPr>
          <w:fldChar w:fldCharType="begin"/>
        </w:r>
        <w:r w:rsidR="002E6929">
          <w:rPr>
            <w:noProof/>
            <w:webHidden/>
          </w:rPr>
          <w:instrText xml:space="preserve"> PAGEREF _Toc449081020 \h </w:instrText>
        </w:r>
        <w:r w:rsidR="002E6929">
          <w:rPr>
            <w:noProof/>
            <w:webHidden/>
          </w:rPr>
        </w:r>
        <w:r w:rsidR="002E6929">
          <w:rPr>
            <w:noProof/>
            <w:webHidden/>
          </w:rPr>
          <w:fldChar w:fldCharType="separate"/>
        </w:r>
        <w:r w:rsidR="002E6929">
          <w:rPr>
            <w:noProof/>
            <w:webHidden/>
          </w:rPr>
          <w:t>24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1" w:history="1">
        <w:r w:rsidR="002E6929" w:rsidRPr="00193FD6">
          <w:rPr>
            <w:rStyle w:val="Hipervnculo"/>
            <w:noProof/>
          </w:rPr>
          <w:t>Base de Datos BDCHY</w:t>
        </w:r>
        <w:r w:rsidR="002E6929">
          <w:rPr>
            <w:noProof/>
            <w:webHidden/>
          </w:rPr>
          <w:tab/>
        </w:r>
        <w:r w:rsidR="002E6929">
          <w:rPr>
            <w:noProof/>
            <w:webHidden/>
          </w:rPr>
          <w:fldChar w:fldCharType="begin"/>
        </w:r>
        <w:r w:rsidR="002E6929">
          <w:rPr>
            <w:noProof/>
            <w:webHidden/>
          </w:rPr>
          <w:instrText xml:space="preserve"> PAGEREF _Toc449081021 \h </w:instrText>
        </w:r>
        <w:r w:rsidR="002E6929">
          <w:rPr>
            <w:noProof/>
            <w:webHidden/>
          </w:rPr>
        </w:r>
        <w:r w:rsidR="002E6929">
          <w:rPr>
            <w:noProof/>
            <w:webHidden/>
          </w:rPr>
          <w:fldChar w:fldCharType="separate"/>
        </w:r>
        <w:r w:rsidR="002E6929">
          <w:rPr>
            <w:noProof/>
            <w:webHidden/>
          </w:rPr>
          <w:t>25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2" w:history="1">
        <w:r w:rsidR="002E6929" w:rsidRPr="00193FD6">
          <w:rPr>
            <w:rStyle w:val="Hipervnculo"/>
            <w:noProof/>
          </w:rPr>
          <w:t>Respaldo</w:t>
        </w:r>
        <w:r w:rsidR="002E6929">
          <w:rPr>
            <w:noProof/>
            <w:webHidden/>
          </w:rPr>
          <w:tab/>
        </w:r>
        <w:r w:rsidR="002E6929">
          <w:rPr>
            <w:noProof/>
            <w:webHidden/>
          </w:rPr>
          <w:fldChar w:fldCharType="begin"/>
        </w:r>
        <w:r w:rsidR="002E6929">
          <w:rPr>
            <w:noProof/>
            <w:webHidden/>
          </w:rPr>
          <w:instrText xml:space="preserve"> PAGEREF _Toc449081022 \h </w:instrText>
        </w:r>
        <w:r w:rsidR="002E6929">
          <w:rPr>
            <w:noProof/>
            <w:webHidden/>
          </w:rPr>
        </w:r>
        <w:r w:rsidR="002E6929">
          <w:rPr>
            <w:noProof/>
            <w:webHidden/>
          </w:rPr>
          <w:fldChar w:fldCharType="separate"/>
        </w:r>
        <w:r w:rsidR="002E6929">
          <w:rPr>
            <w:noProof/>
            <w:webHidden/>
          </w:rPr>
          <w:t>25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3" w:history="1">
        <w:r w:rsidR="002E6929" w:rsidRPr="00193FD6">
          <w:rPr>
            <w:rStyle w:val="Hipervnculo"/>
            <w:noProof/>
          </w:rPr>
          <w:t>Recuperación y reinicialización del sistema</w:t>
        </w:r>
        <w:r w:rsidR="002E6929">
          <w:rPr>
            <w:noProof/>
            <w:webHidden/>
          </w:rPr>
          <w:tab/>
        </w:r>
        <w:r w:rsidR="002E6929">
          <w:rPr>
            <w:noProof/>
            <w:webHidden/>
          </w:rPr>
          <w:fldChar w:fldCharType="begin"/>
        </w:r>
        <w:r w:rsidR="002E6929">
          <w:rPr>
            <w:noProof/>
            <w:webHidden/>
          </w:rPr>
          <w:instrText xml:space="preserve"> PAGEREF _Toc449081023 \h </w:instrText>
        </w:r>
        <w:r w:rsidR="002E6929">
          <w:rPr>
            <w:noProof/>
            <w:webHidden/>
          </w:rPr>
        </w:r>
        <w:r w:rsidR="002E6929">
          <w:rPr>
            <w:noProof/>
            <w:webHidden/>
          </w:rPr>
          <w:fldChar w:fldCharType="separate"/>
        </w:r>
        <w:r w:rsidR="002E6929">
          <w:rPr>
            <w:noProof/>
            <w:webHidden/>
          </w:rPr>
          <w:t>25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4" w:history="1">
        <w:r w:rsidR="002E6929" w:rsidRPr="00193FD6">
          <w:rPr>
            <w:rStyle w:val="Hipervnculo"/>
            <w:noProof/>
          </w:rPr>
          <w:t>Recuperación de Desastre (Disaster Recovery)</w:t>
        </w:r>
        <w:r w:rsidR="002E6929">
          <w:rPr>
            <w:noProof/>
            <w:webHidden/>
          </w:rPr>
          <w:tab/>
        </w:r>
        <w:r w:rsidR="002E6929">
          <w:rPr>
            <w:noProof/>
            <w:webHidden/>
          </w:rPr>
          <w:fldChar w:fldCharType="begin"/>
        </w:r>
        <w:r w:rsidR="002E6929">
          <w:rPr>
            <w:noProof/>
            <w:webHidden/>
          </w:rPr>
          <w:instrText xml:space="preserve"> PAGEREF _Toc449081024 \h </w:instrText>
        </w:r>
        <w:r w:rsidR="002E6929">
          <w:rPr>
            <w:noProof/>
            <w:webHidden/>
          </w:rPr>
        </w:r>
        <w:r w:rsidR="002E6929">
          <w:rPr>
            <w:noProof/>
            <w:webHidden/>
          </w:rPr>
          <w:fldChar w:fldCharType="separate"/>
        </w:r>
        <w:r w:rsidR="002E6929">
          <w:rPr>
            <w:noProof/>
            <w:webHidden/>
          </w:rPr>
          <w:t>26</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5" w:history="1">
        <w:r w:rsidR="002E6929" w:rsidRPr="00193FD6">
          <w:rPr>
            <w:rStyle w:val="Hipervnculo"/>
            <w:noProof/>
          </w:rPr>
          <w:t>Uso y Estadísticas</w:t>
        </w:r>
        <w:r w:rsidR="002E6929">
          <w:rPr>
            <w:noProof/>
            <w:webHidden/>
          </w:rPr>
          <w:tab/>
        </w:r>
        <w:r w:rsidR="002E6929">
          <w:rPr>
            <w:noProof/>
            <w:webHidden/>
          </w:rPr>
          <w:fldChar w:fldCharType="begin"/>
        </w:r>
        <w:r w:rsidR="002E6929">
          <w:rPr>
            <w:noProof/>
            <w:webHidden/>
          </w:rPr>
          <w:instrText xml:space="preserve"> PAGEREF _Toc449081025 \h </w:instrText>
        </w:r>
        <w:r w:rsidR="002E6929">
          <w:rPr>
            <w:noProof/>
            <w:webHidden/>
          </w:rPr>
        </w:r>
        <w:r w:rsidR="002E6929">
          <w:rPr>
            <w:noProof/>
            <w:webHidden/>
          </w:rPr>
          <w:fldChar w:fldCharType="separate"/>
        </w:r>
        <w:r w:rsidR="002E6929">
          <w:rPr>
            <w:noProof/>
            <w:webHidden/>
          </w:rPr>
          <w:t>26</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6" w:history="1">
        <w:r w:rsidR="002E6929" w:rsidRPr="00193FD6">
          <w:rPr>
            <w:rStyle w:val="Hipervnculo"/>
            <w:noProof/>
          </w:rPr>
          <w:t>Mesa de Ayuda</w:t>
        </w:r>
        <w:r w:rsidR="002E6929">
          <w:rPr>
            <w:noProof/>
            <w:webHidden/>
          </w:rPr>
          <w:tab/>
        </w:r>
        <w:r w:rsidR="002E6929">
          <w:rPr>
            <w:noProof/>
            <w:webHidden/>
          </w:rPr>
          <w:fldChar w:fldCharType="begin"/>
        </w:r>
        <w:r w:rsidR="002E6929">
          <w:rPr>
            <w:noProof/>
            <w:webHidden/>
          </w:rPr>
          <w:instrText xml:space="preserve"> PAGEREF _Toc449081026 \h </w:instrText>
        </w:r>
        <w:r w:rsidR="002E6929">
          <w:rPr>
            <w:noProof/>
            <w:webHidden/>
          </w:rPr>
        </w:r>
        <w:r w:rsidR="002E6929">
          <w:rPr>
            <w:noProof/>
            <w:webHidden/>
          </w:rPr>
          <w:fldChar w:fldCharType="separate"/>
        </w:r>
        <w:r w:rsidR="002E6929">
          <w:rPr>
            <w:noProof/>
            <w:webHidden/>
          </w:rPr>
          <w:t>26</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7" w:history="1">
        <w:r w:rsidR="002E6929" w:rsidRPr="00193FD6">
          <w:rPr>
            <w:rStyle w:val="Hipervnculo"/>
            <w:noProof/>
          </w:rPr>
          <w:t>De la prestación del Servicio reuniones de trabajo</w:t>
        </w:r>
        <w:r w:rsidR="002E6929">
          <w:rPr>
            <w:noProof/>
            <w:webHidden/>
          </w:rPr>
          <w:tab/>
        </w:r>
        <w:r w:rsidR="002E6929">
          <w:rPr>
            <w:noProof/>
            <w:webHidden/>
          </w:rPr>
          <w:fldChar w:fldCharType="begin"/>
        </w:r>
        <w:r w:rsidR="002E6929">
          <w:rPr>
            <w:noProof/>
            <w:webHidden/>
          </w:rPr>
          <w:instrText xml:space="preserve"> PAGEREF _Toc449081027 \h </w:instrText>
        </w:r>
        <w:r w:rsidR="002E6929">
          <w:rPr>
            <w:noProof/>
            <w:webHidden/>
          </w:rPr>
        </w:r>
        <w:r w:rsidR="002E6929">
          <w:rPr>
            <w:noProof/>
            <w:webHidden/>
          </w:rPr>
          <w:fldChar w:fldCharType="separate"/>
        </w:r>
        <w:r w:rsidR="002E6929">
          <w:rPr>
            <w:noProof/>
            <w:webHidden/>
          </w:rPr>
          <w:t>27</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8" w:history="1">
        <w:r w:rsidR="002E6929" w:rsidRPr="00193FD6">
          <w:rPr>
            <w:rStyle w:val="Hipervnculo"/>
            <w:noProof/>
          </w:rPr>
          <w:t>Revisión del rendimiento del servicio y auditoría.</w:t>
        </w:r>
        <w:r w:rsidR="002E6929">
          <w:rPr>
            <w:noProof/>
            <w:webHidden/>
          </w:rPr>
          <w:tab/>
        </w:r>
        <w:r w:rsidR="002E6929">
          <w:rPr>
            <w:noProof/>
            <w:webHidden/>
          </w:rPr>
          <w:fldChar w:fldCharType="begin"/>
        </w:r>
        <w:r w:rsidR="002E6929">
          <w:rPr>
            <w:noProof/>
            <w:webHidden/>
          </w:rPr>
          <w:instrText xml:space="preserve"> PAGEREF _Toc449081028 \h </w:instrText>
        </w:r>
        <w:r w:rsidR="002E6929">
          <w:rPr>
            <w:noProof/>
            <w:webHidden/>
          </w:rPr>
        </w:r>
        <w:r w:rsidR="002E6929">
          <w:rPr>
            <w:noProof/>
            <w:webHidden/>
          </w:rPr>
          <w:fldChar w:fldCharType="separate"/>
        </w:r>
        <w:r w:rsidR="002E6929">
          <w:rPr>
            <w:noProof/>
            <w:webHidden/>
          </w:rPr>
          <w:t>27</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29" w:history="1">
        <w:r w:rsidR="002E6929" w:rsidRPr="00193FD6">
          <w:rPr>
            <w:rStyle w:val="Hipervnculo"/>
            <w:noProof/>
          </w:rPr>
          <w:t>Niveles de Servicio</w:t>
        </w:r>
        <w:r w:rsidR="002E6929">
          <w:rPr>
            <w:noProof/>
            <w:webHidden/>
          </w:rPr>
          <w:tab/>
        </w:r>
        <w:r w:rsidR="002E6929">
          <w:rPr>
            <w:noProof/>
            <w:webHidden/>
          </w:rPr>
          <w:fldChar w:fldCharType="begin"/>
        </w:r>
        <w:r w:rsidR="002E6929">
          <w:rPr>
            <w:noProof/>
            <w:webHidden/>
          </w:rPr>
          <w:instrText xml:space="preserve"> PAGEREF _Toc449081029 \h </w:instrText>
        </w:r>
        <w:r w:rsidR="002E6929">
          <w:rPr>
            <w:noProof/>
            <w:webHidden/>
          </w:rPr>
        </w:r>
        <w:r w:rsidR="002E6929">
          <w:rPr>
            <w:noProof/>
            <w:webHidden/>
          </w:rPr>
          <w:fldChar w:fldCharType="separate"/>
        </w:r>
        <w:r w:rsidR="002E6929">
          <w:rPr>
            <w:noProof/>
            <w:webHidden/>
          </w:rPr>
          <w:t>27</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0" w:history="1">
        <w:r w:rsidR="002E6929" w:rsidRPr="00193FD6">
          <w:rPr>
            <w:rStyle w:val="Hipervnculo"/>
            <w:noProof/>
          </w:rPr>
          <w:t>Equipos a considerar</w:t>
        </w:r>
        <w:r w:rsidR="002E6929">
          <w:rPr>
            <w:noProof/>
            <w:webHidden/>
          </w:rPr>
          <w:tab/>
        </w:r>
        <w:r w:rsidR="002E6929">
          <w:rPr>
            <w:noProof/>
            <w:webHidden/>
          </w:rPr>
          <w:fldChar w:fldCharType="begin"/>
        </w:r>
        <w:r w:rsidR="002E6929">
          <w:rPr>
            <w:noProof/>
            <w:webHidden/>
          </w:rPr>
          <w:instrText xml:space="preserve"> PAGEREF _Toc449081030 \h </w:instrText>
        </w:r>
        <w:r w:rsidR="002E6929">
          <w:rPr>
            <w:noProof/>
            <w:webHidden/>
          </w:rPr>
        </w:r>
        <w:r w:rsidR="002E6929">
          <w:rPr>
            <w:noProof/>
            <w:webHidden/>
          </w:rPr>
          <w:fldChar w:fldCharType="separate"/>
        </w:r>
        <w:r w:rsidR="002E6929">
          <w:rPr>
            <w:noProof/>
            <w:webHidden/>
          </w:rPr>
          <w:t>28</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1" w:history="1">
        <w:r w:rsidR="002E6929" w:rsidRPr="00193FD6">
          <w:rPr>
            <w:rStyle w:val="Hipervnculo"/>
            <w:noProof/>
          </w:rPr>
          <w:t>e.5</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Implementación de la infraestructura lógica</w:t>
        </w:r>
        <w:r w:rsidR="002E6929">
          <w:rPr>
            <w:noProof/>
            <w:webHidden/>
          </w:rPr>
          <w:tab/>
        </w:r>
        <w:r w:rsidR="002E6929">
          <w:rPr>
            <w:noProof/>
            <w:webHidden/>
          </w:rPr>
          <w:fldChar w:fldCharType="begin"/>
        </w:r>
        <w:r w:rsidR="002E6929">
          <w:rPr>
            <w:noProof/>
            <w:webHidden/>
          </w:rPr>
          <w:instrText xml:space="preserve"> PAGEREF _Toc449081031 \h </w:instrText>
        </w:r>
        <w:r w:rsidR="002E6929">
          <w:rPr>
            <w:noProof/>
            <w:webHidden/>
          </w:rPr>
        </w:r>
        <w:r w:rsidR="002E6929">
          <w:rPr>
            <w:noProof/>
            <w:webHidden/>
          </w:rPr>
          <w:fldChar w:fldCharType="separate"/>
        </w:r>
        <w:r w:rsidR="002E6929">
          <w:rPr>
            <w:noProof/>
            <w:webHidden/>
          </w:rPr>
          <w:t>30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2" w:history="1">
        <w:r w:rsidR="002E6929" w:rsidRPr="00193FD6">
          <w:rPr>
            <w:rStyle w:val="Hipervnculo"/>
            <w:noProof/>
          </w:rPr>
          <w:t>Software</w:t>
        </w:r>
        <w:r w:rsidR="002E6929">
          <w:rPr>
            <w:noProof/>
            <w:webHidden/>
          </w:rPr>
          <w:tab/>
        </w:r>
        <w:r w:rsidR="002E6929">
          <w:rPr>
            <w:noProof/>
            <w:webHidden/>
          </w:rPr>
          <w:fldChar w:fldCharType="begin"/>
        </w:r>
        <w:r w:rsidR="002E6929">
          <w:rPr>
            <w:noProof/>
            <w:webHidden/>
          </w:rPr>
          <w:instrText xml:space="preserve"> PAGEREF _Toc449081032 \h </w:instrText>
        </w:r>
        <w:r w:rsidR="002E6929">
          <w:rPr>
            <w:noProof/>
            <w:webHidden/>
          </w:rPr>
        </w:r>
        <w:r w:rsidR="002E6929">
          <w:rPr>
            <w:noProof/>
            <w:webHidden/>
          </w:rPr>
          <w:fldChar w:fldCharType="separate"/>
        </w:r>
        <w:r w:rsidR="002E6929">
          <w:rPr>
            <w:noProof/>
            <w:webHidden/>
          </w:rPr>
          <w:t>30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3" w:history="1">
        <w:r w:rsidR="002E6929" w:rsidRPr="00193FD6">
          <w:rPr>
            <w:rStyle w:val="Hipervnculo"/>
            <w:noProof/>
          </w:rPr>
          <w:t>Bases de Datos Maestra</w:t>
        </w:r>
        <w:r w:rsidR="002E6929">
          <w:rPr>
            <w:noProof/>
            <w:webHidden/>
          </w:rPr>
          <w:tab/>
        </w:r>
        <w:r w:rsidR="002E6929">
          <w:rPr>
            <w:noProof/>
            <w:webHidden/>
          </w:rPr>
          <w:fldChar w:fldCharType="begin"/>
        </w:r>
        <w:r w:rsidR="002E6929">
          <w:rPr>
            <w:noProof/>
            <w:webHidden/>
          </w:rPr>
          <w:instrText xml:space="preserve"> PAGEREF _Toc449081033 \h </w:instrText>
        </w:r>
        <w:r w:rsidR="002E6929">
          <w:rPr>
            <w:noProof/>
            <w:webHidden/>
          </w:rPr>
        </w:r>
        <w:r w:rsidR="002E6929">
          <w:rPr>
            <w:noProof/>
            <w:webHidden/>
          </w:rPr>
          <w:fldChar w:fldCharType="separate"/>
        </w:r>
        <w:r w:rsidR="002E6929">
          <w:rPr>
            <w:noProof/>
            <w:webHidden/>
          </w:rPr>
          <w:t>30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4" w:history="1">
        <w:r w:rsidR="002E6929" w:rsidRPr="00193FD6">
          <w:rPr>
            <w:rStyle w:val="Hipervnculo"/>
            <w:noProof/>
          </w:rPr>
          <w:t>Administración de datos y carga de datos</w:t>
        </w:r>
        <w:r w:rsidR="002E6929">
          <w:rPr>
            <w:noProof/>
            <w:webHidden/>
          </w:rPr>
          <w:tab/>
        </w:r>
        <w:r w:rsidR="002E6929">
          <w:rPr>
            <w:noProof/>
            <w:webHidden/>
          </w:rPr>
          <w:fldChar w:fldCharType="begin"/>
        </w:r>
        <w:r w:rsidR="002E6929">
          <w:rPr>
            <w:noProof/>
            <w:webHidden/>
          </w:rPr>
          <w:instrText xml:space="preserve"> PAGEREF _Toc449081034 \h </w:instrText>
        </w:r>
        <w:r w:rsidR="002E6929">
          <w:rPr>
            <w:noProof/>
            <w:webHidden/>
          </w:rPr>
        </w:r>
        <w:r w:rsidR="002E6929">
          <w:rPr>
            <w:noProof/>
            <w:webHidden/>
          </w:rPr>
          <w:fldChar w:fldCharType="separate"/>
        </w:r>
        <w:r w:rsidR="002E6929">
          <w:rPr>
            <w:noProof/>
            <w:webHidden/>
          </w:rPr>
          <w:t>31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5" w:history="1">
        <w:r w:rsidR="002E6929" w:rsidRPr="00193FD6">
          <w:rPr>
            <w:rStyle w:val="Hipervnculo"/>
            <w:noProof/>
          </w:rPr>
          <w:t>Exportación de datos</w:t>
        </w:r>
        <w:r w:rsidR="002E6929">
          <w:rPr>
            <w:noProof/>
            <w:webHidden/>
          </w:rPr>
          <w:tab/>
        </w:r>
        <w:r w:rsidR="002E6929">
          <w:rPr>
            <w:noProof/>
            <w:webHidden/>
          </w:rPr>
          <w:fldChar w:fldCharType="begin"/>
        </w:r>
        <w:r w:rsidR="002E6929">
          <w:rPr>
            <w:noProof/>
            <w:webHidden/>
          </w:rPr>
          <w:instrText xml:space="preserve"> PAGEREF _Toc449081035 \h </w:instrText>
        </w:r>
        <w:r w:rsidR="002E6929">
          <w:rPr>
            <w:noProof/>
            <w:webHidden/>
          </w:rPr>
        </w:r>
        <w:r w:rsidR="002E6929">
          <w:rPr>
            <w:noProof/>
            <w:webHidden/>
          </w:rPr>
          <w:fldChar w:fldCharType="separate"/>
        </w:r>
        <w:r w:rsidR="002E6929">
          <w:rPr>
            <w:noProof/>
            <w:webHidden/>
          </w:rPr>
          <w:t>31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6" w:history="1">
        <w:r w:rsidR="002E6929" w:rsidRPr="00193FD6">
          <w:rPr>
            <w:rStyle w:val="Hipervnculo"/>
            <w:noProof/>
          </w:rPr>
          <w:t>Administración de los registros geofísicos de pozo</w:t>
        </w:r>
        <w:r w:rsidR="002E6929">
          <w:rPr>
            <w:noProof/>
            <w:webHidden/>
          </w:rPr>
          <w:tab/>
        </w:r>
        <w:r w:rsidR="002E6929">
          <w:rPr>
            <w:noProof/>
            <w:webHidden/>
          </w:rPr>
          <w:fldChar w:fldCharType="begin"/>
        </w:r>
        <w:r w:rsidR="002E6929">
          <w:rPr>
            <w:noProof/>
            <w:webHidden/>
          </w:rPr>
          <w:instrText xml:space="preserve"> PAGEREF _Toc449081036 \h </w:instrText>
        </w:r>
        <w:r w:rsidR="002E6929">
          <w:rPr>
            <w:noProof/>
            <w:webHidden/>
          </w:rPr>
        </w:r>
        <w:r w:rsidR="002E6929">
          <w:rPr>
            <w:noProof/>
            <w:webHidden/>
          </w:rPr>
          <w:fldChar w:fldCharType="separate"/>
        </w:r>
        <w:r w:rsidR="002E6929">
          <w:rPr>
            <w:noProof/>
            <w:webHidden/>
          </w:rPr>
          <w:t>31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7" w:history="1">
        <w:r w:rsidR="002E6929" w:rsidRPr="00193FD6">
          <w:rPr>
            <w:rStyle w:val="Hipervnculo"/>
            <w:noProof/>
          </w:rPr>
          <w:t>Tipos de datos</w:t>
        </w:r>
        <w:r w:rsidR="002E6929">
          <w:rPr>
            <w:noProof/>
            <w:webHidden/>
          </w:rPr>
          <w:tab/>
        </w:r>
        <w:r w:rsidR="002E6929">
          <w:rPr>
            <w:noProof/>
            <w:webHidden/>
          </w:rPr>
          <w:fldChar w:fldCharType="begin"/>
        </w:r>
        <w:r w:rsidR="002E6929">
          <w:rPr>
            <w:noProof/>
            <w:webHidden/>
          </w:rPr>
          <w:instrText xml:space="preserve"> PAGEREF _Toc449081037 \h </w:instrText>
        </w:r>
        <w:r w:rsidR="002E6929">
          <w:rPr>
            <w:noProof/>
            <w:webHidden/>
          </w:rPr>
        </w:r>
        <w:r w:rsidR="002E6929">
          <w:rPr>
            <w:noProof/>
            <w:webHidden/>
          </w:rPr>
          <w:fldChar w:fldCharType="separate"/>
        </w:r>
        <w:r w:rsidR="002E6929">
          <w:rPr>
            <w:noProof/>
            <w:webHidden/>
          </w:rPr>
          <w:t>31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8" w:history="1">
        <w:r w:rsidR="002E6929" w:rsidRPr="00193FD6">
          <w:rPr>
            <w:rStyle w:val="Hipervnculo"/>
            <w:noProof/>
          </w:rPr>
          <w:t>Carga de datos</w:t>
        </w:r>
        <w:r w:rsidR="002E6929">
          <w:rPr>
            <w:noProof/>
            <w:webHidden/>
          </w:rPr>
          <w:tab/>
        </w:r>
        <w:r w:rsidR="002E6929">
          <w:rPr>
            <w:noProof/>
            <w:webHidden/>
          </w:rPr>
          <w:fldChar w:fldCharType="begin"/>
        </w:r>
        <w:r w:rsidR="002E6929">
          <w:rPr>
            <w:noProof/>
            <w:webHidden/>
          </w:rPr>
          <w:instrText xml:space="preserve"> PAGEREF _Toc449081038 \h </w:instrText>
        </w:r>
        <w:r w:rsidR="002E6929">
          <w:rPr>
            <w:noProof/>
            <w:webHidden/>
          </w:rPr>
        </w:r>
        <w:r w:rsidR="002E6929">
          <w:rPr>
            <w:noProof/>
            <w:webHidden/>
          </w:rPr>
          <w:fldChar w:fldCharType="separate"/>
        </w:r>
        <w:r w:rsidR="002E6929">
          <w:rPr>
            <w:noProof/>
            <w:webHidden/>
          </w:rPr>
          <w:t>32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39" w:history="1">
        <w:r w:rsidR="002E6929" w:rsidRPr="00193FD6">
          <w:rPr>
            <w:rStyle w:val="Hipervnculo"/>
            <w:noProof/>
          </w:rPr>
          <w:t>Exportación de datos</w:t>
        </w:r>
        <w:r w:rsidR="002E6929">
          <w:rPr>
            <w:noProof/>
            <w:webHidden/>
          </w:rPr>
          <w:tab/>
        </w:r>
        <w:r w:rsidR="002E6929">
          <w:rPr>
            <w:noProof/>
            <w:webHidden/>
          </w:rPr>
          <w:fldChar w:fldCharType="begin"/>
        </w:r>
        <w:r w:rsidR="002E6929">
          <w:rPr>
            <w:noProof/>
            <w:webHidden/>
          </w:rPr>
          <w:instrText xml:space="preserve"> PAGEREF _Toc449081039 \h </w:instrText>
        </w:r>
        <w:r w:rsidR="002E6929">
          <w:rPr>
            <w:noProof/>
            <w:webHidden/>
          </w:rPr>
        </w:r>
        <w:r w:rsidR="002E6929">
          <w:rPr>
            <w:noProof/>
            <w:webHidden/>
          </w:rPr>
          <w:fldChar w:fldCharType="separate"/>
        </w:r>
        <w:r w:rsidR="002E6929">
          <w:rPr>
            <w:noProof/>
            <w:webHidden/>
          </w:rPr>
          <w:t>32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0" w:history="1">
        <w:r w:rsidR="002E6929" w:rsidRPr="00193FD6">
          <w:rPr>
            <w:rStyle w:val="Hipervnculo"/>
            <w:noProof/>
          </w:rPr>
          <w:t>Otros</w:t>
        </w:r>
        <w:r w:rsidR="002E6929">
          <w:rPr>
            <w:noProof/>
            <w:webHidden/>
          </w:rPr>
          <w:tab/>
        </w:r>
        <w:r w:rsidR="002E6929">
          <w:rPr>
            <w:noProof/>
            <w:webHidden/>
          </w:rPr>
          <w:fldChar w:fldCharType="begin"/>
        </w:r>
        <w:r w:rsidR="002E6929">
          <w:rPr>
            <w:noProof/>
            <w:webHidden/>
          </w:rPr>
          <w:instrText xml:space="preserve"> PAGEREF _Toc449081040 \h </w:instrText>
        </w:r>
        <w:r w:rsidR="002E6929">
          <w:rPr>
            <w:noProof/>
            <w:webHidden/>
          </w:rPr>
        </w:r>
        <w:r w:rsidR="002E6929">
          <w:rPr>
            <w:noProof/>
            <w:webHidden/>
          </w:rPr>
          <w:fldChar w:fldCharType="separate"/>
        </w:r>
        <w:r w:rsidR="002E6929">
          <w:rPr>
            <w:noProof/>
            <w:webHidden/>
          </w:rPr>
          <w:t>32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1" w:history="1">
        <w:r w:rsidR="002E6929" w:rsidRPr="00193FD6">
          <w:rPr>
            <w:rStyle w:val="Hipervnculo"/>
            <w:noProof/>
          </w:rPr>
          <w:t>Administración de Datos Sísmicos</w:t>
        </w:r>
        <w:r w:rsidR="002E6929">
          <w:rPr>
            <w:noProof/>
            <w:webHidden/>
          </w:rPr>
          <w:tab/>
        </w:r>
        <w:r w:rsidR="002E6929">
          <w:rPr>
            <w:noProof/>
            <w:webHidden/>
          </w:rPr>
          <w:fldChar w:fldCharType="begin"/>
        </w:r>
        <w:r w:rsidR="002E6929">
          <w:rPr>
            <w:noProof/>
            <w:webHidden/>
          </w:rPr>
          <w:instrText xml:space="preserve"> PAGEREF _Toc449081041 \h </w:instrText>
        </w:r>
        <w:r w:rsidR="002E6929">
          <w:rPr>
            <w:noProof/>
            <w:webHidden/>
          </w:rPr>
        </w:r>
        <w:r w:rsidR="002E6929">
          <w:rPr>
            <w:noProof/>
            <w:webHidden/>
          </w:rPr>
          <w:fldChar w:fldCharType="separate"/>
        </w:r>
        <w:r w:rsidR="002E6929">
          <w:rPr>
            <w:noProof/>
            <w:webHidden/>
          </w:rPr>
          <w:t>33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2" w:history="1">
        <w:r w:rsidR="002E6929" w:rsidRPr="00193FD6">
          <w:rPr>
            <w:rStyle w:val="Hipervnculo"/>
            <w:noProof/>
          </w:rPr>
          <w:t>Tipos de datos</w:t>
        </w:r>
        <w:r w:rsidR="002E6929">
          <w:rPr>
            <w:noProof/>
            <w:webHidden/>
          </w:rPr>
          <w:tab/>
        </w:r>
        <w:r w:rsidR="002E6929">
          <w:rPr>
            <w:noProof/>
            <w:webHidden/>
          </w:rPr>
          <w:fldChar w:fldCharType="begin"/>
        </w:r>
        <w:r w:rsidR="002E6929">
          <w:rPr>
            <w:noProof/>
            <w:webHidden/>
          </w:rPr>
          <w:instrText xml:space="preserve"> PAGEREF _Toc449081042 \h </w:instrText>
        </w:r>
        <w:r w:rsidR="002E6929">
          <w:rPr>
            <w:noProof/>
            <w:webHidden/>
          </w:rPr>
        </w:r>
        <w:r w:rsidR="002E6929">
          <w:rPr>
            <w:noProof/>
            <w:webHidden/>
          </w:rPr>
          <w:fldChar w:fldCharType="separate"/>
        </w:r>
        <w:r w:rsidR="002E6929">
          <w:rPr>
            <w:noProof/>
            <w:webHidden/>
          </w:rPr>
          <w:t>33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3" w:history="1">
        <w:r w:rsidR="002E6929" w:rsidRPr="00193FD6">
          <w:rPr>
            <w:rStyle w:val="Hipervnculo"/>
            <w:noProof/>
          </w:rPr>
          <w:t>Carga de datos</w:t>
        </w:r>
        <w:r w:rsidR="002E6929">
          <w:rPr>
            <w:noProof/>
            <w:webHidden/>
          </w:rPr>
          <w:tab/>
        </w:r>
        <w:r w:rsidR="002E6929">
          <w:rPr>
            <w:noProof/>
            <w:webHidden/>
          </w:rPr>
          <w:fldChar w:fldCharType="begin"/>
        </w:r>
        <w:r w:rsidR="002E6929">
          <w:rPr>
            <w:noProof/>
            <w:webHidden/>
          </w:rPr>
          <w:instrText xml:space="preserve"> PAGEREF _Toc449081043 \h </w:instrText>
        </w:r>
        <w:r w:rsidR="002E6929">
          <w:rPr>
            <w:noProof/>
            <w:webHidden/>
          </w:rPr>
        </w:r>
        <w:r w:rsidR="002E6929">
          <w:rPr>
            <w:noProof/>
            <w:webHidden/>
          </w:rPr>
          <w:fldChar w:fldCharType="separate"/>
        </w:r>
        <w:r w:rsidR="002E6929">
          <w:rPr>
            <w:noProof/>
            <w:webHidden/>
          </w:rPr>
          <w:t>33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4" w:history="1">
        <w:r w:rsidR="002E6929" w:rsidRPr="00193FD6">
          <w:rPr>
            <w:rStyle w:val="Hipervnculo"/>
            <w:noProof/>
          </w:rPr>
          <w:t>Exportación de datos</w:t>
        </w:r>
        <w:r w:rsidR="002E6929">
          <w:rPr>
            <w:noProof/>
            <w:webHidden/>
          </w:rPr>
          <w:tab/>
        </w:r>
        <w:r w:rsidR="002E6929">
          <w:rPr>
            <w:noProof/>
            <w:webHidden/>
          </w:rPr>
          <w:fldChar w:fldCharType="begin"/>
        </w:r>
        <w:r w:rsidR="002E6929">
          <w:rPr>
            <w:noProof/>
            <w:webHidden/>
          </w:rPr>
          <w:instrText xml:space="preserve"> PAGEREF _Toc449081044 \h </w:instrText>
        </w:r>
        <w:r w:rsidR="002E6929">
          <w:rPr>
            <w:noProof/>
            <w:webHidden/>
          </w:rPr>
        </w:r>
        <w:r w:rsidR="002E6929">
          <w:rPr>
            <w:noProof/>
            <w:webHidden/>
          </w:rPr>
          <w:fldChar w:fldCharType="separate"/>
        </w:r>
        <w:r w:rsidR="002E6929">
          <w:rPr>
            <w:noProof/>
            <w:webHidden/>
          </w:rPr>
          <w:t>34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5" w:history="1">
        <w:r w:rsidR="002E6929" w:rsidRPr="00193FD6">
          <w:rPr>
            <w:rStyle w:val="Hipervnculo"/>
            <w:noProof/>
          </w:rPr>
          <w:t>Otros</w:t>
        </w:r>
        <w:r w:rsidR="002E6929">
          <w:rPr>
            <w:noProof/>
            <w:webHidden/>
          </w:rPr>
          <w:tab/>
        </w:r>
        <w:r w:rsidR="002E6929">
          <w:rPr>
            <w:noProof/>
            <w:webHidden/>
          </w:rPr>
          <w:fldChar w:fldCharType="begin"/>
        </w:r>
        <w:r w:rsidR="002E6929">
          <w:rPr>
            <w:noProof/>
            <w:webHidden/>
          </w:rPr>
          <w:instrText xml:space="preserve"> PAGEREF _Toc449081045 \h </w:instrText>
        </w:r>
        <w:r w:rsidR="002E6929">
          <w:rPr>
            <w:noProof/>
            <w:webHidden/>
          </w:rPr>
        </w:r>
        <w:r w:rsidR="002E6929">
          <w:rPr>
            <w:noProof/>
            <w:webHidden/>
          </w:rPr>
          <w:fldChar w:fldCharType="separate"/>
        </w:r>
        <w:r w:rsidR="002E6929">
          <w:rPr>
            <w:noProof/>
            <w:webHidden/>
          </w:rPr>
          <w:t>34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6" w:history="1">
        <w:r w:rsidR="002E6929" w:rsidRPr="00193FD6">
          <w:rPr>
            <w:rStyle w:val="Hipervnculo"/>
            <w:noProof/>
          </w:rPr>
          <w:t>Administración de la Interpretación de Resultados</w:t>
        </w:r>
        <w:r w:rsidR="002E6929">
          <w:rPr>
            <w:noProof/>
            <w:webHidden/>
          </w:rPr>
          <w:tab/>
        </w:r>
        <w:r w:rsidR="002E6929">
          <w:rPr>
            <w:noProof/>
            <w:webHidden/>
          </w:rPr>
          <w:fldChar w:fldCharType="begin"/>
        </w:r>
        <w:r w:rsidR="002E6929">
          <w:rPr>
            <w:noProof/>
            <w:webHidden/>
          </w:rPr>
          <w:instrText xml:space="preserve"> PAGEREF _Toc449081046 \h </w:instrText>
        </w:r>
        <w:r w:rsidR="002E6929">
          <w:rPr>
            <w:noProof/>
            <w:webHidden/>
          </w:rPr>
        </w:r>
        <w:r w:rsidR="002E6929">
          <w:rPr>
            <w:noProof/>
            <w:webHidden/>
          </w:rPr>
          <w:fldChar w:fldCharType="separate"/>
        </w:r>
        <w:r w:rsidR="002E6929">
          <w:rPr>
            <w:noProof/>
            <w:webHidden/>
          </w:rPr>
          <w:t>34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7" w:history="1">
        <w:r w:rsidR="002E6929" w:rsidRPr="00193FD6">
          <w:rPr>
            <w:rStyle w:val="Hipervnculo"/>
            <w:noProof/>
          </w:rPr>
          <w:t>Tipos de datos</w:t>
        </w:r>
        <w:r w:rsidR="002E6929">
          <w:rPr>
            <w:noProof/>
            <w:webHidden/>
          </w:rPr>
          <w:tab/>
        </w:r>
        <w:r w:rsidR="002E6929">
          <w:rPr>
            <w:noProof/>
            <w:webHidden/>
          </w:rPr>
          <w:fldChar w:fldCharType="begin"/>
        </w:r>
        <w:r w:rsidR="002E6929">
          <w:rPr>
            <w:noProof/>
            <w:webHidden/>
          </w:rPr>
          <w:instrText xml:space="preserve"> PAGEREF _Toc449081047 \h </w:instrText>
        </w:r>
        <w:r w:rsidR="002E6929">
          <w:rPr>
            <w:noProof/>
            <w:webHidden/>
          </w:rPr>
        </w:r>
        <w:r w:rsidR="002E6929">
          <w:rPr>
            <w:noProof/>
            <w:webHidden/>
          </w:rPr>
          <w:fldChar w:fldCharType="separate"/>
        </w:r>
        <w:r w:rsidR="002E6929">
          <w:rPr>
            <w:noProof/>
            <w:webHidden/>
          </w:rPr>
          <w:t>34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8" w:history="1">
        <w:r w:rsidR="002E6929" w:rsidRPr="00193FD6">
          <w:rPr>
            <w:rStyle w:val="Hipervnculo"/>
            <w:noProof/>
          </w:rPr>
          <w:t>Captura, Restauración de Datos</w:t>
        </w:r>
        <w:r w:rsidR="002E6929">
          <w:rPr>
            <w:noProof/>
            <w:webHidden/>
          </w:rPr>
          <w:tab/>
        </w:r>
        <w:r w:rsidR="002E6929">
          <w:rPr>
            <w:noProof/>
            <w:webHidden/>
          </w:rPr>
          <w:fldChar w:fldCharType="begin"/>
        </w:r>
        <w:r w:rsidR="002E6929">
          <w:rPr>
            <w:noProof/>
            <w:webHidden/>
          </w:rPr>
          <w:instrText xml:space="preserve"> PAGEREF _Toc449081048 \h </w:instrText>
        </w:r>
        <w:r w:rsidR="002E6929">
          <w:rPr>
            <w:noProof/>
            <w:webHidden/>
          </w:rPr>
        </w:r>
        <w:r w:rsidR="002E6929">
          <w:rPr>
            <w:noProof/>
            <w:webHidden/>
          </w:rPr>
          <w:fldChar w:fldCharType="separate"/>
        </w:r>
        <w:r w:rsidR="002E6929">
          <w:rPr>
            <w:noProof/>
            <w:webHidden/>
          </w:rPr>
          <w:t>34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49" w:history="1">
        <w:r w:rsidR="002E6929" w:rsidRPr="00193FD6">
          <w:rPr>
            <w:rStyle w:val="Hipervnculo"/>
            <w:noProof/>
          </w:rPr>
          <w:t>Administración</w:t>
        </w:r>
        <w:r w:rsidR="002E6929">
          <w:rPr>
            <w:noProof/>
            <w:webHidden/>
          </w:rPr>
          <w:tab/>
        </w:r>
        <w:r w:rsidR="002E6929">
          <w:rPr>
            <w:noProof/>
            <w:webHidden/>
          </w:rPr>
          <w:fldChar w:fldCharType="begin"/>
        </w:r>
        <w:r w:rsidR="002E6929">
          <w:rPr>
            <w:noProof/>
            <w:webHidden/>
          </w:rPr>
          <w:instrText xml:space="preserve"> PAGEREF _Toc449081049 \h </w:instrText>
        </w:r>
        <w:r w:rsidR="002E6929">
          <w:rPr>
            <w:noProof/>
            <w:webHidden/>
          </w:rPr>
        </w:r>
        <w:r w:rsidR="002E6929">
          <w:rPr>
            <w:noProof/>
            <w:webHidden/>
          </w:rPr>
          <w:fldChar w:fldCharType="separate"/>
        </w:r>
        <w:r w:rsidR="002E6929">
          <w:rPr>
            <w:noProof/>
            <w:webHidden/>
          </w:rPr>
          <w:t>35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0" w:history="1">
        <w:r w:rsidR="002E6929" w:rsidRPr="00193FD6">
          <w:rPr>
            <w:rStyle w:val="Hipervnculo"/>
            <w:noProof/>
          </w:rPr>
          <w:t>Interfaz gráfica del usuario</w:t>
        </w:r>
        <w:r w:rsidR="002E6929">
          <w:rPr>
            <w:noProof/>
            <w:webHidden/>
          </w:rPr>
          <w:tab/>
        </w:r>
        <w:r w:rsidR="002E6929">
          <w:rPr>
            <w:noProof/>
            <w:webHidden/>
          </w:rPr>
          <w:fldChar w:fldCharType="begin"/>
        </w:r>
        <w:r w:rsidR="002E6929">
          <w:rPr>
            <w:noProof/>
            <w:webHidden/>
          </w:rPr>
          <w:instrText xml:space="preserve"> PAGEREF _Toc449081050 \h </w:instrText>
        </w:r>
        <w:r w:rsidR="002E6929">
          <w:rPr>
            <w:noProof/>
            <w:webHidden/>
          </w:rPr>
        </w:r>
        <w:r w:rsidR="002E6929">
          <w:rPr>
            <w:noProof/>
            <w:webHidden/>
          </w:rPr>
          <w:fldChar w:fldCharType="separate"/>
        </w:r>
        <w:r w:rsidR="002E6929">
          <w:rPr>
            <w:noProof/>
            <w:webHidden/>
          </w:rPr>
          <w:t>35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1" w:history="1">
        <w:r w:rsidR="002E6929" w:rsidRPr="00193FD6">
          <w:rPr>
            <w:rStyle w:val="Hipervnculo"/>
            <w:noProof/>
          </w:rPr>
          <w:t>Presentación de reportes</w:t>
        </w:r>
        <w:r w:rsidR="002E6929">
          <w:rPr>
            <w:noProof/>
            <w:webHidden/>
          </w:rPr>
          <w:tab/>
        </w:r>
        <w:r w:rsidR="002E6929">
          <w:rPr>
            <w:noProof/>
            <w:webHidden/>
          </w:rPr>
          <w:fldChar w:fldCharType="begin"/>
        </w:r>
        <w:r w:rsidR="002E6929">
          <w:rPr>
            <w:noProof/>
            <w:webHidden/>
          </w:rPr>
          <w:instrText xml:space="preserve"> PAGEREF _Toc449081051 \h </w:instrText>
        </w:r>
        <w:r w:rsidR="002E6929">
          <w:rPr>
            <w:noProof/>
            <w:webHidden/>
          </w:rPr>
        </w:r>
        <w:r w:rsidR="002E6929">
          <w:rPr>
            <w:noProof/>
            <w:webHidden/>
          </w:rPr>
          <w:fldChar w:fldCharType="separate"/>
        </w:r>
        <w:r w:rsidR="002E6929">
          <w:rPr>
            <w:noProof/>
            <w:webHidden/>
          </w:rPr>
          <w:t>36</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2" w:history="1">
        <w:r w:rsidR="002E6929" w:rsidRPr="00193FD6">
          <w:rPr>
            <w:rStyle w:val="Hipervnculo"/>
            <w:noProof/>
          </w:rPr>
          <w:t>Integración con otros sistemas y aplicaciones</w:t>
        </w:r>
        <w:r w:rsidR="002E6929">
          <w:rPr>
            <w:noProof/>
            <w:webHidden/>
          </w:rPr>
          <w:tab/>
        </w:r>
        <w:r w:rsidR="002E6929">
          <w:rPr>
            <w:noProof/>
            <w:webHidden/>
          </w:rPr>
          <w:fldChar w:fldCharType="begin"/>
        </w:r>
        <w:r w:rsidR="002E6929">
          <w:rPr>
            <w:noProof/>
            <w:webHidden/>
          </w:rPr>
          <w:instrText xml:space="preserve"> PAGEREF _Toc449081052 \h </w:instrText>
        </w:r>
        <w:r w:rsidR="002E6929">
          <w:rPr>
            <w:noProof/>
            <w:webHidden/>
          </w:rPr>
        </w:r>
        <w:r w:rsidR="002E6929">
          <w:rPr>
            <w:noProof/>
            <w:webHidden/>
          </w:rPr>
          <w:fldChar w:fldCharType="separate"/>
        </w:r>
        <w:r w:rsidR="002E6929">
          <w:rPr>
            <w:noProof/>
            <w:webHidden/>
          </w:rPr>
          <w:t>36</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3" w:history="1">
        <w:r w:rsidR="002E6929" w:rsidRPr="00193FD6">
          <w:rPr>
            <w:rStyle w:val="Hipervnculo"/>
            <w:noProof/>
          </w:rPr>
          <w:t>Seguridad y Validación</w:t>
        </w:r>
        <w:r w:rsidR="002E6929">
          <w:rPr>
            <w:noProof/>
            <w:webHidden/>
          </w:rPr>
          <w:tab/>
        </w:r>
        <w:r w:rsidR="002E6929">
          <w:rPr>
            <w:noProof/>
            <w:webHidden/>
          </w:rPr>
          <w:fldChar w:fldCharType="begin"/>
        </w:r>
        <w:r w:rsidR="002E6929">
          <w:rPr>
            <w:noProof/>
            <w:webHidden/>
          </w:rPr>
          <w:instrText xml:space="preserve"> PAGEREF _Toc449081053 \h </w:instrText>
        </w:r>
        <w:r w:rsidR="002E6929">
          <w:rPr>
            <w:noProof/>
            <w:webHidden/>
          </w:rPr>
        </w:r>
        <w:r w:rsidR="002E6929">
          <w:rPr>
            <w:noProof/>
            <w:webHidden/>
          </w:rPr>
          <w:fldChar w:fldCharType="separate"/>
        </w:r>
        <w:r w:rsidR="002E6929">
          <w:rPr>
            <w:noProof/>
            <w:webHidden/>
          </w:rPr>
          <w:t>37</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4" w:history="1">
        <w:r w:rsidR="002E6929" w:rsidRPr="00193FD6">
          <w:rPr>
            <w:rStyle w:val="Hipervnculo"/>
            <w:noProof/>
          </w:rPr>
          <w:t>Tipos de Usuarios</w:t>
        </w:r>
        <w:r w:rsidR="002E6929">
          <w:rPr>
            <w:noProof/>
            <w:webHidden/>
          </w:rPr>
          <w:tab/>
        </w:r>
        <w:r w:rsidR="002E6929">
          <w:rPr>
            <w:noProof/>
            <w:webHidden/>
          </w:rPr>
          <w:fldChar w:fldCharType="begin"/>
        </w:r>
        <w:r w:rsidR="002E6929">
          <w:rPr>
            <w:noProof/>
            <w:webHidden/>
          </w:rPr>
          <w:instrText xml:space="preserve"> PAGEREF _Toc449081054 \h </w:instrText>
        </w:r>
        <w:r w:rsidR="002E6929">
          <w:rPr>
            <w:noProof/>
            <w:webHidden/>
          </w:rPr>
        </w:r>
        <w:r w:rsidR="002E6929">
          <w:rPr>
            <w:noProof/>
            <w:webHidden/>
          </w:rPr>
          <w:fldChar w:fldCharType="separate"/>
        </w:r>
        <w:r w:rsidR="002E6929">
          <w:rPr>
            <w:noProof/>
            <w:webHidden/>
          </w:rPr>
          <w:t>37</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5" w:history="1">
        <w:r w:rsidR="002E6929" w:rsidRPr="00193FD6">
          <w:rPr>
            <w:rStyle w:val="Hipervnculo"/>
            <w:noProof/>
          </w:rPr>
          <w:t>Registro de Usuarios y definición de Privilegios y Roles</w:t>
        </w:r>
        <w:r w:rsidR="002E6929">
          <w:rPr>
            <w:noProof/>
            <w:webHidden/>
          </w:rPr>
          <w:tab/>
        </w:r>
        <w:r w:rsidR="002E6929">
          <w:rPr>
            <w:noProof/>
            <w:webHidden/>
          </w:rPr>
          <w:fldChar w:fldCharType="begin"/>
        </w:r>
        <w:r w:rsidR="002E6929">
          <w:rPr>
            <w:noProof/>
            <w:webHidden/>
          </w:rPr>
          <w:instrText xml:space="preserve"> PAGEREF _Toc449081055 \h </w:instrText>
        </w:r>
        <w:r w:rsidR="002E6929">
          <w:rPr>
            <w:noProof/>
            <w:webHidden/>
          </w:rPr>
        </w:r>
        <w:r w:rsidR="002E6929">
          <w:rPr>
            <w:noProof/>
            <w:webHidden/>
          </w:rPr>
          <w:fldChar w:fldCharType="separate"/>
        </w:r>
        <w:r w:rsidR="002E6929">
          <w:rPr>
            <w:noProof/>
            <w:webHidden/>
          </w:rPr>
          <w:t>38</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6" w:history="1">
        <w:r w:rsidR="002E6929" w:rsidRPr="00193FD6">
          <w:rPr>
            <w:rStyle w:val="Hipervnculo"/>
            <w:noProof/>
          </w:rPr>
          <w:t>Licencias de Usuario para la solución propuesta</w:t>
        </w:r>
        <w:r w:rsidR="002E6929">
          <w:rPr>
            <w:noProof/>
            <w:webHidden/>
          </w:rPr>
          <w:tab/>
        </w:r>
        <w:r w:rsidR="002E6929">
          <w:rPr>
            <w:noProof/>
            <w:webHidden/>
          </w:rPr>
          <w:fldChar w:fldCharType="begin"/>
        </w:r>
        <w:r w:rsidR="002E6929">
          <w:rPr>
            <w:noProof/>
            <w:webHidden/>
          </w:rPr>
          <w:instrText xml:space="preserve"> PAGEREF _Toc449081056 \h </w:instrText>
        </w:r>
        <w:r w:rsidR="002E6929">
          <w:rPr>
            <w:noProof/>
            <w:webHidden/>
          </w:rPr>
        </w:r>
        <w:r w:rsidR="002E6929">
          <w:rPr>
            <w:noProof/>
            <w:webHidden/>
          </w:rPr>
          <w:fldChar w:fldCharType="separate"/>
        </w:r>
        <w:r w:rsidR="002E6929">
          <w:rPr>
            <w:noProof/>
            <w:webHidden/>
          </w:rPr>
          <w:t>38</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7" w:history="1">
        <w:r w:rsidR="002E6929" w:rsidRPr="00193FD6">
          <w:rPr>
            <w:rStyle w:val="Hipervnculo"/>
            <w:noProof/>
          </w:rPr>
          <w:t>Otras Licencias de software</w:t>
        </w:r>
        <w:r w:rsidR="002E6929">
          <w:rPr>
            <w:noProof/>
            <w:webHidden/>
          </w:rPr>
          <w:tab/>
        </w:r>
        <w:r w:rsidR="002E6929">
          <w:rPr>
            <w:noProof/>
            <w:webHidden/>
          </w:rPr>
          <w:fldChar w:fldCharType="begin"/>
        </w:r>
        <w:r w:rsidR="002E6929">
          <w:rPr>
            <w:noProof/>
            <w:webHidden/>
          </w:rPr>
          <w:instrText xml:space="preserve"> PAGEREF _Toc449081057 \h </w:instrText>
        </w:r>
        <w:r w:rsidR="002E6929">
          <w:rPr>
            <w:noProof/>
            <w:webHidden/>
          </w:rPr>
        </w:r>
        <w:r w:rsidR="002E6929">
          <w:rPr>
            <w:noProof/>
            <w:webHidden/>
          </w:rPr>
          <w:fldChar w:fldCharType="separate"/>
        </w:r>
        <w:r w:rsidR="002E6929">
          <w:rPr>
            <w:noProof/>
            <w:webHidden/>
          </w:rPr>
          <w:t>38</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58" w:history="1">
        <w:r w:rsidR="002E6929" w:rsidRPr="00193FD6">
          <w:rPr>
            <w:rStyle w:val="Hipervnculo"/>
            <w:noProof/>
          </w:rPr>
          <w:t>Base de Datos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_Toc449081058 \h </w:instrText>
        </w:r>
        <w:r w:rsidR="002E6929">
          <w:rPr>
            <w:noProof/>
            <w:webHidden/>
          </w:rPr>
        </w:r>
        <w:r w:rsidR="002E6929">
          <w:rPr>
            <w:noProof/>
            <w:webHidden/>
          </w:rPr>
          <w:fldChar w:fldCharType="separate"/>
        </w:r>
        <w:r w:rsidR="002E6929">
          <w:rPr>
            <w:noProof/>
            <w:webHidden/>
          </w:rPr>
          <w:t>38</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59" w:history="1">
        <w:r w:rsidR="002E6929" w:rsidRPr="00193FD6">
          <w:rPr>
            <w:rStyle w:val="Hipervnculo"/>
            <w:noProof/>
          </w:rPr>
          <w:t>f)</w:t>
        </w:r>
        <w:r w:rsidR="002E6929">
          <w:rPr>
            <w:rFonts w:asciiTheme="minorHAnsi" w:eastAsiaTheme="minorEastAsia" w:hAnsiTheme="minorHAnsi" w:cstheme="minorBidi"/>
            <w:b w:val="0"/>
            <w:bCs w:val="0"/>
            <w:noProof/>
            <w:lang w:val="es-BO" w:eastAsia="es-BO"/>
          </w:rPr>
          <w:tab/>
        </w:r>
        <w:r w:rsidR="002E6929" w:rsidRPr="00193FD6">
          <w:rPr>
            <w:rStyle w:val="Hipervnculo"/>
            <w:noProof/>
          </w:rPr>
          <w:t>Fase B. Normatividad y Operación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_Toc449081059 \h </w:instrText>
        </w:r>
        <w:r w:rsidR="002E6929">
          <w:rPr>
            <w:noProof/>
            <w:webHidden/>
          </w:rPr>
        </w:r>
        <w:r w:rsidR="002E6929">
          <w:rPr>
            <w:noProof/>
            <w:webHidden/>
          </w:rPr>
          <w:fldChar w:fldCharType="separate"/>
        </w:r>
        <w:r w:rsidR="002E6929">
          <w:rPr>
            <w:noProof/>
            <w:webHidden/>
          </w:rPr>
          <w:t>40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0" w:history="1">
        <w:r w:rsidR="002E6929" w:rsidRPr="00193FD6">
          <w:rPr>
            <w:rStyle w:val="Hipervnculo"/>
            <w:noProof/>
          </w:rPr>
          <w:t>f.1</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Normatividad</w:t>
        </w:r>
        <w:r w:rsidR="002E6929">
          <w:rPr>
            <w:noProof/>
            <w:webHidden/>
          </w:rPr>
          <w:tab/>
        </w:r>
        <w:r w:rsidR="002E6929">
          <w:rPr>
            <w:noProof/>
            <w:webHidden/>
          </w:rPr>
          <w:fldChar w:fldCharType="begin"/>
        </w:r>
        <w:r w:rsidR="002E6929">
          <w:rPr>
            <w:noProof/>
            <w:webHidden/>
          </w:rPr>
          <w:instrText xml:space="preserve"> PAGEREF _Toc449081060 \h </w:instrText>
        </w:r>
        <w:r w:rsidR="002E6929">
          <w:rPr>
            <w:noProof/>
            <w:webHidden/>
          </w:rPr>
        </w:r>
        <w:r w:rsidR="002E6929">
          <w:rPr>
            <w:noProof/>
            <w:webHidden/>
          </w:rPr>
          <w:fldChar w:fldCharType="separate"/>
        </w:r>
        <w:r w:rsidR="002E6929">
          <w:rPr>
            <w:noProof/>
            <w:webHidden/>
          </w:rPr>
          <w:t>40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1" w:history="1">
        <w:r w:rsidR="002E6929" w:rsidRPr="00193FD6">
          <w:rPr>
            <w:rStyle w:val="Hipervnculo"/>
            <w:noProof/>
          </w:rPr>
          <w:t>f.2</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Preparación</w:t>
        </w:r>
        <w:r w:rsidR="002E6929">
          <w:rPr>
            <w:noProof/>
            <w:webHidden/>
          </w:rPr>
          <w:tab/>
        </w:r>
        <w:r w:rsidR="002E6929">
          <w:rPr>
            <w:noProof/>
            <w:webHidden/>
          </w:rPr>
          <w:fldChar w:fldCharType="begin"/>
        </w:r>
        <w:r w:rsidR="002E6929">
          <w:rPr>
            <w:noProof/>
            <w:webHidden/>
          </w:rPr>
          <w:instrText xml:space="preserve"> PAGEREF _Toc449081061 \h </w:instrText>
        </w:r>
        <w:r w:rsidR="002E6929">
          <w:rPr>
            <w:noProof/>
            <w:webHidden/>
          </w:rPr>
        </w:r>
        <w:r w:rsidR="002E6929">
          <w:rPr>
            <w:noProof/>
            <w:webHidden/>
          </w:rPr>
          <w:fldChar w:fldCharType="separate"/>
        </w:r>
        <w:r w:rsidR="002E6929">
          <w:rPr>
            <w:noProof/>
            <w:webHidden/>
          </w:rPr>
          <w:t>42</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2" w:history="1">
        <w:r w:rsidR="002E6929" w:rsidRPr="00193FD6">
          <w:rPr>
            <w:rStyle w:val="Hipervnculo"/>
            <w:noProof/>
          </w:rPr>
          <w:t>f.3</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Migración</w:t>
        </w:r>
        <w:r w:rsidR="002E6929">
          <w:rPr>
            <w:noProof/>
            <w:webHidden/>
          </w:rPr>
          <w:tab/>
        </w:r>
        <w:r w:rsidR="002E6929">
          <w:rPr>
            <w:noProof/>
            <w:webHidden/>
          </w:rPr>
          <w:fldChar w:fldCharType="begin"/>
        </w:r>
        <w:r w:rsidR="002E6929">
          <w:rPr>
            <w:noProof/>
            <w:webHidden/>
          </w:rPr>
          <w:instrText xml:space="preserve"> PAGEREF _Toc449081062 \h </w:instrText>
        </w:r>
        <w:r w:rsidR="002E6929">
          <w:rPr>
            <w:noProof/>
            <w:webHidden/>
          </w:rPr>
        </w:r>
        <w:r w:rsidR="002E6929">
          <w:rPr>
            <w:noProof/>
            <w:webHidden/>
          </w:rPr>
          <w:fldChar w:fldCharType="separate"/>
        </w:r>
        <w:r w:rsidR="002E6929">
          <w:rPr>
            <w:noProof/>
            <w:webHidden/>
          </w:rPr>
          <w:t>43</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3" w:history="1">
        <w:r w:rsidR="002E6929" w:rsidRPr="00193FD6">
          <w:rPr>
            <w:rStyle w:val="Hipervnculo"/>
            <w:noProof/>
          </w:rPr>
          <w:t>f.4</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Control de calidad sistematizado</w:t>
        </w:r>
        <w:r w:rsidR="002E6929">
          <w:rPr>
            <w:noProof/>
            <w:webHidden/>
          </w:rPr>
          <w:tab/>
        </w:r>
        <w:r w:rsidR="002E6929">
          <w:rPr>
            <w:noProof/>
            <w:webHidden/>
          </w:rPr>
          <w:fldChar w:fldCharType="begin"/>
        </w:r>
        <w:r w:rsidR="002E6929">
          <w:rPr>
            <w:noProof/>
            <w:webHidden/>
          </w:rPr>
          <w:instrText xml:space="preserve"> PAGEREF _Toc449081063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4" w:history="1">
        <w:r w:rsidR="002E6929" w:rsidRPr="00193FD6">
          <w:rPr>
            <w:rStyle w:val="Hipervnculo"/>
            <w:noProof/>
          </w:rPr>
          <w:t>f.5</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Control de calidad especializado</w:t>
        </w:r>
        <w:r w:rsidR="002E6929">
          <w:rPr>
            <w:noProof/>
            <w:webHidden/>
          </w:rPr>
          <w:tab/>
        </w:r>
        <w:r w:rsidR="002E6929">
          <w:rPr>
            <w:noProof/>
            <w:webHidden/>
          </w:rPr>
          <w:fldChar w:fldCharType="begin"/>
        </w:r>
        <w:r w:rsidR="002E6929">
          <w:rPr>
            <w:noProof/>
            <w:webHidden/>
          </w:rPr>
          <w:instrText xml:space="preserve"> PAGEREF _Toc449081064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65" w:history="1">
        <w:r w:rsidR="002E6929" w:rsidRPr="00193FD6">
          <w:rPr>
            <w:rStyle w:val="Hipervnculo"/>
            <w:noProof/>
          </w:rPr>
          <w:t>g)</w:t>
        </w:r>
        <w:r w:rsidR="002E6929">
          <w:rPr>
            <w:rFonts w:asciiTheme="minorHAnsi" w:eastAsiaTheme="minorEastAsia" w:hAnsiTheme="minorHAnsi" w:cstheme="minorBidi"/>
            <w:b w:val="0"/>
            <w:bCs w:val="0"/>
            <w:noProof/>
            <w:lang w:val="es-BO" w:eastAsia="es-BO"/>
          </w:rPr>
          <w:tab/>
        </w:r>
        <w:r w:rsidR="002E6929" w:rsidRPr="00193FD6">
          <w:rPr>
            <w:rStyle w:val="Hipervnculo"/>
            <w:noProof/>
          </w:rPr>
          <w:t>Fase C. Administración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_Toc449081065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6" w:history="1">
        <w:r w:rsidR="002E6929" w:rsidRPr="00193FD6">
          <w:rPr>
            <w:rStyle w:val="Hipervnculo"/>
            <w:noProof/>
          </w:rPr>
          <w:t>g.1</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Acceso y seguridad, capacitación y Salas de Visualización y Data Room Virtual del BDCHY</w:t>
        </w:r>
        <w:r w:rsidR="002E6929">
          <w:rPr>
            <w:noProof/>
            <w:webHidden/>
          </w:rPr>
          <w:tab/>
        </w:r>
        <w:r w:rsidR="002E6929">
          <w:rPr>
            <w:noProof/>
            <w:webHidden/>
          </w:rPr>
          <w:fldChar w:fldCharType="begin"/>
        </w:r>
        <w:r w:rsidR="002E6929">
          <w:rPr>
            <w:noProof/>
            <w:webHidden/>
          </w:rPr>
          <w:instrText xml:space="preserve"> PAGEREF _Toc449081066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7" w:history="1">
        <w:r w:rsidR="002E6929" w:rsidRPr="00193FD6">
          <w:rPr>
            <w:rStyle w:val="Hipervnculo"/>
            <w:noProof/>
          </w:rPr>
          <w:t>g.2</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Soporte y seguridad</w:t>
        </w:r>
        <w:r w:rsidR="002E6929">
          <w:rPr>
            <w:noProof/>
            <w:webHidden/>
          </w:rPr>
          <w:tab/>
        </w:r>
        <w:r w:rsidR="002E6929">
          <w:rPr>
            <w:noProof/>
            <w:webHidden/>
          </w:rPr>
          <w:fldChar w:fldCharType="begin"/>
        </w:r>
        <w:r w:rsidR="002E6929">
          <w:rPr>
            <w:noProof/>
            <w:webHidden/>
          </w:rPr>
          <w:instrText xml:space="preserve"> PAGEREF _Toc449081067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8" w:history="1">
        <w:r w:rsidR="002E6929" w:rsidRPr="00193FD6">
          <w:rPr>
            <w:rStyle w:val="Hipervnculo"/>
            <w:noProof/>
          </w:rPr>
          <w:t>g.3</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Capacitación</w:t>
        </w:r>
        <w:r w:rsidR="002E6929">
          <w:rPr>
            <w:noProof/>
            <w:webHidden/>
          </w:rPr>
          <w:tab/>
        </w:r>
        <w:r w:rsidR="002E6929">
          <w:rPr>
            <w:noProof/>
            <w:webHidden/>
          </w:rPr>
          <w:fldChar w:fldCharType="begin"/>
        </w:r>
        <w:r w:rsidR="002E6929">
          <w:rPr>
            <w:noProof/>
            <w:webHidden/>
          </w:rPr>
          <w:instrText xml:space="preserve"> PAGEREF _Toc449081068 \h </w:instrText>
        </w:r>
        <w:r w:rsidR="002E6929">
          <w:rPr>
            <w:noProof/>
            <w:webHidden/>
          </w:rPr>
        </w:r>
        <w:r w:rsidR="002E6929">
          <w:rPr>
            <w:noProof/>
            <w:webHidden/>
          </w:rPr>
          <w:fldChar w:fldCharType="separate"/>
        </w:r>
        <w:r w:rsidR="002E6929">
          <w:rPr>
            <w:noProof/>
            <w:webHidden/>
          </w:rPr>
          <w:t>44</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69" w:history="1">
        <w:r w:rsidR="002E6929" w:rsidRPr="00193FD6">
          <w:rPr>
            <w:rStyle w:val="Hipervnculo"/>
            <w:noProof/>
          </w:rPr>
          <w:t>g.4</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Data Room Virtual</w:t>
        </w:r>
        <w:r w:rsidR="002E6929">
          <w:rPr>
            <w:noProof/>
            <w:webHidden/>
          </w:rPr>
          <w:tab/>
        </w:r>
        <w:r w:rsidR="002E6929">
          <w:rPr>
            <w:noProof/>
            <w:webHidden/>
          </w:rPr>
          <w:fldChar w:fldCharType="begin"/>
        </w:r>
        <w:r w:rsidR="002E6929">
          <w:rPr>
            <w:noProof/>
            <w:webHidden/>
          </w:rPr>
          <w:instrText xml:space="preserve"> PAGEREF _Toc449081069 \h </w:instrText>
        </w:r>
        <w:r w:rsidR="002E6929">
          <w:rPr>
            <w:noProof/>
            <w:webHidden/>
          </w:rPr>
        </w:r>
        <w:r w:rsidR="002E6929">
          <w:rPr>
            <w:noProof/>
            <w:webHidden/>
          </w:rPr>
          <w:fldChar w:fldCharType="separate"/>
        </w:r>
        <w:r w:rsidR="002E6929">
          <w:rPr>
            <w:noProof/>
            <w:webHidden/>
          </w:rPr>
          <w:t>45</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70" w:history="1">
        <w:r w:rsidR="002E6929" w:rsidRPr="00193FD6">
          <w:rPr>
            <w:rStyle w:val="Hipervnculo"/>
            <w:noProof/>
          </w:rPr>
          <w:t>g.5</w:t>
        </w:r>
        <w:r w:rsidR="002E6929">
          <w:rPr>
            <w:rFonts w:asciiTheme="minorHAnsi" w:eastAsiaTheme="minorEastAsia" w:hAnsiTheme="minorHAnsi" w:cstheme="minorBidi"/>
            <w:noProof/>
            <w:sz w:val="22"/>
            <w:szCs w:val="22"/>
            <w:lang w:val="es-BO" w:eastAsia="es-BO"/>
          </w:rPr>
          <w:tab/>
        </w:r>
        <w:r w:rsidR="002E6929" w:rsidRPr="00193FD6">
          <w:rPr>
            <w:rStyle w:val="Hipervnculo"/>
            <w:noProof/>
          </w:rPr>
          <w:t>Salas Audiovisuales</w:t>
        </w:r>
        <w:r w:rsidR="002E6929">
          <w:rPr>
            <w:noProof/>
            <w:webHidden/>
          </w:rPr>
          <w:tab/>
        </w:r>
        <w:r w:rsidR="002E6929">
          <w:rPr>
            <w:noProof/>
            <w:webHidden/>
          </w:rPr>
          <w:fldChar w:fldCharType="begin"/>
        </w:r>
        <w:r w:rsidR="002E6929">
          <w:rPr>
            <w:noProof/>
            <w:webHidden/>
          </w:rPr>
          <w:instrText xml:space="preserve"> PAGEREF _Toc449081070 \h </w:instrText>
        </w:r>
        <w:r w:rsidR="002E6929">
          <w:rPr>
            <w:noProof/>
            <w:webHidden/>
          </w:rPr>
        </w:r>
        <w:r w:rsidR="002E6929">
          <w:rPr>
            <w:noProof/>
            <w:webHidden/>
          </w:rPr>
          <w:fldChar w:fldCharType="separate"/>
        </w:r>
        <w:r w:rsidR="002E6929">
          <w:rPr>
            <w:noProof/>
            <w:webHidden/>
          </w:rPr>
          <w:t>45</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71" w:history="1">
        <w:r w:rsidR="002E6929" w:rsidRPr="00193FD6">
          <w:rPr>
            <w:rStyle w:val="Hipervnculo"/>
            <w:noProof/>
          </w:rPr>
          <w:t>F)</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LUGAR DONDE SE REALIZARÁ EL SERVICIO DE CONSULTORÍA</w:t>
        </w:r>
        <w:r w:rsidR="002E6929">
          <w:rPr>
            <w:noProof/>
            <w:webHidden/>
          </w:rPr>
          <w:tab/>
        </w:r>
        <w:r w:rsidR="002E6929">
          <w:rPr>
            <w:noProof/>
            <w:webHidden/>
          </w:rPr>
          <w:fldChar w:fldCharType="begin"/>
        </w:r>
        <w:r w:rsidR="002E6929">
          <w:rPr>
            <w:noProof/>
            <w:webHidden/>
          </w:rPr>
          <w:instrText xml:space="preserve"> PAGEREF _Toc449081071 \h </w:instrText>
        </w:r>
        <w:r w:rsidR="002E6929">
          <w:rPr>
            <w:noProof/>
            <w:webHidden/>
          </w:rPr>
        </w:r>
        <w:r w:rsidR="002E6929">
          <w:rPr>
            <w:noProof/>
            <w:webHidden/>
          </w:rPr>
          <w:fldChar w:fldCharType="separate"/>
        </w:r>
        <w:r w:rsidR="002E6929">
          <w:rPr>
            <w:noProof/>
            <w:webHidden/>
          </w:rPr>
          <w:t>46</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72" w:history="1">
        <w:r w:rsidR="002E6929" w:rsidRPr="00193FD6">
          <w:rPr>
            <w:rStyle w:val="Hipervnculo"/>
            <w:noProof/>
          </w:rPr>
          <w:t>2.</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CONDICIONES REQUERIDAS PARA PRESTACIÓN DEL SERVICIO DE CONSULTORÍA</w:t>
        </w:r>
        <w:r w:rsidR="002E6929">
          <w:rPr>
            <w:noProof/>
            <w:webHidden/>
          </w:rPr>
          <w:tab/>
        </w:r>
        <w:r w:rsidR="002E6929">
          <w:rPr>
            <w:noProof/>
            <w:webHidden/>
          </w:rPr>
          <w:fldChar w:fldCharType="begin"/>
        </w:r>
        <w:r w:rsidR="002E6929">
          <w:rPr>
            <w:noProof/>
            <w:webHidden/>
          </w:rPr>
          <w:instrText xml:space="preserve"> PAGEREF _Toc449081072 \h </w:instrText>
        </w:r>
        <w:r w:rsidR="002E6929">
          <w:rPr>
            <w:noProof/>
            <w:webHidden/>
          </w:rPr>
        </w:r>
        <w:r w:rsidR="002E6929">
          <w:rPr>
            <w:noProof/>
            <w:webHidden/>
          </w:rPr>
          <w:fldChar w:fldCharType="separate"/>
        </w:r>
        <w:r w:rsidR="002E6929">
          <w:rPr>
            <w:noProof/>
            <w:webHidden/>
          </w:rPr>
          <w:t>46</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73" w:history="1">
        <w:r w:rsidR="002E6929" w:rsidRPr="00193FD6">
          <w:rPr>
            <w:rStyle w:val="Hipervnculo"/>
            <w:noProof/>
          </w:rPr>
          <w:t>A)</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PRODUCTOS E INFORMES A ENTREGAR.</w:t>
        </w:r>
        <w:r w:rsidR="002E6929">
          <w:rPr>
            <w:noProof/>
            <w:webHidden/>
          </w:rPr>
          <w:tab/>
        </w:r>
        <w:r w:rsidR="002E6929">
          <w:rPr>
            <w:noProof/>
            <w:webHidden/>
          </w:rPr>
          <w:fldChar w:fldCharType="begin"/>
        </w:r>
        <w:r w:rsidR="002E6929">
          <w:rPr>
            <w:noProof/>
            <w:webHidden/>
          </w:rPr>
          <w:instrText xml:space="preserve"> PAGEREF _Toc449081073 \h </w:instrText>
        </w:r>
        <w:r w:rsidR="002E6929">
          <w:rPr>
            <w:noProof/>
            <w:webHidden/>
          </w:rPr>
        </w:r>
        <w:r w:rsidR="002E6929">
          <w:rPr>
            <w:noProof/>
            <w:webHidden/>
          </w:rPr>
          <w:fldChar w:fldCharType="separate"/>
        </w:r>
        <w:r w:rsidR="002E6929">
          <w:rPr>
            <w:noProof/>
            <w:webHidden/>
          </w:rPr>
          <w:t>46</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74" w:history="1">
        <w:r w:rsidR="002E6929" w:rsidRPr="00193FD6">
          <w:rPr>
            <w:rStyle w:val="Hipervnculo"/>
            <w:noProof/>
          </w:rPr>
          <w:t>a)</w:t>
        </w:r>
        <w:r w:rsidR="002E6929">
          <w:rPr>
            <w:rFonts w:asciiTheme="minorHAnsi" w:eastAsiaTheme="minorEastAsia" w:hAnsiTheme="minorHAnsi" w:cstheme="minorBidi"/>
            <w:b w:val="0"/>
            <w:bCs w:val="0"/>
            <w:noProof/>
            <w:lang w:val="es-BO" w:eastAsia="es-BO"/>
          </w:rPr>
          <w:tab/>
        </w:r>
        <w:r w:rsidR="002E6929" w:rsidRPr="00193FD6">
          <w:rPr>
            <w:rStyle w:val="Hipervnculo"/>
            <w:noProof/>
          </w:rPr>
          <w:t>Actividades generales</w:t>
        </w:r>
        <w:r w:rsidR="002E6929">
          <w:rPr>
            <w:noProof/>
            <w:webHidden/>
          </w:rPr>
          <w:tab/>
        </w:r>
        <w:r w:rsidR="002E6929">
          <w:rPr>
            <w:noProof/>
            <w:webHidden/>
          </w:rPr>
          <w:fldChar w:fldCharType="begin"/>
        </w:r>
        <w:r w:rsidR="002E6929">
          <w:rPr>
            <w:noProof/>
            <w:webHidden/>
          </w:rPr>
          <w:instrText xml:space="preserve"> PAGEREF _Toc449081074 \h </w:instrText>
        </w:r>
        <w:r w:rsidR="002E6929">
          <w:rPr>
            <w:noProof/>
            <w:webHidden/>
          </w:rPr>
        </w:r>
        <w:r w:rsidR="002E6929">
          <w:rPr>
            <w:noProof/>
            <w:webHidden/>
          </w:rPr>
          <w:fldChar w:fldCharType="separate"/>
        </w:r>
        <w:r w:rsidR="002E6929">
          <w:rPr>
            <w:noProof/>
            <w:webHidden/>
          </w:rPr>
          <w:t>46</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75" w:history="1">
        <w:r w:rsidR="002E6929" w:rsidRPr="00193FD6">
          <w:rPr>
            <w:rStyle w:val="Hipervnculo"/>
            <w:noProof/>
          </w:rPr>
          <w:t>b)</w:t>
        </w:r>
        <w:r w:rsidR="002E6929">
          <w:rPr>
            <w:rFonts w:asciiTheme="minorHAnsi" w:eastAsiaTheme="minorEastAsia" w:hAnsiTheme="minorHAnsi" w:cstheme="minorBidi"/>
            <w:b w:val="0"/>
            <w:bCs w:val="0"/>
            <w:noProof/>
            <w:lang w:val="es-BO" w:eastAsia="es-BO"/>
          </w:rPr>
          <w:tab/>
        </w:r>
        <w:r w:rsidR="002E6929" w:rsidRPr="00193FD6">
          <w:rPr>
            <w:rStyle w:val="Hipervnculo"/>
            <w:noProof/>
          </w:rPr>
          <w:t>Diagrama Conceptual de la Solución</w:t>
        </w:r>
        <w:r w:rsidR="002E6929">
          <w:rPr>
            <w:noProof/>
            <w:webHidden/>
          </w:rPr>
          <w:tab/>
        </w:r>
        <w:r w:rsidR="002E6929">
          <w:rPr>
            <w:noProof/>
            <w:webHidden/>
          </w:rPr>
          <w:fldChar w:fldCharType="begin"/>
        </w:r>
        <w:r w:rsidR="002E6929">
          <w:rPr>
            <w:noProof/>
            <w:webHidden/>
          </w:rPr>
          <w:instrText xml:space="preserve"> PAGEREF _Toc449081075 \h </w:instrText>
        </w:r>
        <w:r w:rsidR="002E6929">
          <w:rPr>
            <w:noProof/>
            <w:webHidden/>
          </w:rPr>
        </w:r>
        <w:r w:rsidR="002E6929">
          <w:rPr>
            <w:noProof/>
            <w:webHidden/>
          </w:rPr>
          <w:fldChar w:fldCharType="separate"/>
        </w:r>
        <w:r w:rsidR="002E6929">
          <w:rPr>
            <w:noProof/>
            <w:webHidden/>
          </w:rPr>
          <w:t>48</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76" w:history="1">
        <w:r w:rsidR="002E6929" w:rsidRPr="00193FD6">
          <w:rPr>
            <w:rStyle w:val="Hipervnculo"/>
            <w:noProof/>
          </w:rPr>
          <w:t>c)</w:t>
        </w:r>
        <w:r w:rsidR="002E6929">
          <w:rPr>
            <w:rFonts w:asciiTheme="minorHAnsi" w:eastAsiaTheme="minorEastAsia" w:hAnsiTheme="minorHAnsi" w:cstheme="minorBidi"/>
            <w:b w:val="0"/>
            <w:bCs w:val="0"/>
            <w:noProof/>
            <w:lang w:val="es-BO" w:eastAsia="es-BO"/>
          </w:rPr>
          <w:tab/>
        </w:r>
        <w:r w:rsidR="002E6929" w:rsidRPr="00193FD6">
          <w:rPr>
            <w:rStyle w:val="Hipervnculo"/>
            <w:noProof/>
          </w:rPr>
          <w:t>Arquitectura de la solución propuesta del Banco de Datos Corporativo</w:t>
        </w:r>
        <w:r w:rsidR="002E6929">
          <w:rPr>
            <w:noProof/>
            <w:webHidden/>
          </w:rPr>
          <w:tab/>
        </w:r>
        <w:r w:rsidR="002E6929">
          <w:rPr>
            <w:noProof/>
            <w:webHidden/>
          </w:rPr>
          <w:fldChar w:fldCharType="begin"/>
        </w:r>
        <w:r w:rsidR="002E6929">
          <w:rPr>
            <w:noProof/>
            <w:webHidden/>
          </w:rPr>
          <w:instrText xml:space="preserve"> PAGEREF _Toc449081076 \h </w:instrText>
        </w:r>
        <w:r w:rsidR="002E6929">
          <w:rPr>
            <w:noProof/>
            <w:webHidden/>
          </w:rPr>
        </w:r>
        <w:r w:rsidR="002E6929">
          <w:rPr>
            <w:noProof/>
            <w:webHidden/>
          </w:rPr>
          <w:fldChar w:fldCharType="separate"/>
        </w:r>
        <w:r w:rsidR="002E6929">
          <w:rPr>
            <w:noProof/>
            <w:webHidden/>
          </w:rPr>
          <w:t>49</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77" w:history="1">
        <w:r w:rsidR="002E6929" w:rsidRPr="00193FD6">
          <w:rPr>
            <w:rStyle w:val="Hipervnculo"/>
            <w:noProof/>
          </w:rPr>
          <w:t>d)</w:t>
        </w:r>
        <w:r w:rsidR="002E6929">
          <w:rPr>
            <w:rFonts w:asciiTheme="minorHAnsi" w:eastAsiaTheme="minorEastAsia" w:hAnsiTheme="minorHAnsi" w:cstheme="minorBidi"/>
            <w:b w:val="0"/>
            <w:bCs w:val="0"/>
            <w:noProof/>
            <w:lang w:val="es-BO" w:eastAsia="es-BO"/>
          </w:rPr>
          <w:tab/>
        </w:r>
        <w:r w:rsidR="002E6929" w:rsidRPr="00193FD6">
          <w:rPr>
            <w:rStyle w:val="Hipervnculo"/>
            <w:noProof/>
          </w:rPr>
          <w:t>Condiciones requeridas para la prestación del Servicio de Consultoría</w:t>
        </w:r>
        <w:r w:rsidR="002E6929">
          <w:rPr>
            <w:noProof/>
            <w:webHidden/>
          </w:rPr>
          <w:tab/>
        </w:r>
        <w:r w:rsidR="002E6929">
          <w:rPr>
            <w:noProof/>
            <w:webHidden/>
          </w:rPr>
          <w:fldChar w:fldCharType="begin"/>
        </w:r>
        <w:r w:rsidR="002E6929">
          <w:rPr>
            <w:noProof/>
            <w:webHidden/>
          </w:rPr>
          <w:instrText xml:space="preserve"> PAGEREF _Toc449081077 \h </w:instrText>
        </w:r>
        <w:r w:rsidR="002E6929">
          <w:rPr>
            <w:noProof/>
            <w:webHidden/>
          </w:rPr>
        </w:r>
        <w:r w:rsidR="002E6929">
          <w:rPr>
            <w:noProof/>
            <w:webHidden/>
          </w:rPr>
          <w:fldChar w:fldCharType="separate"/>
        </w:r>
        <w:r w:rsidR="002E6929">
          <w:rPr>
            <w:noProof/>
            <w:webHidden/>
          </w:rPr>
          <w:t>50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78" w:history="1">
        <w:r w:rsidR="002E6929" w:rsidRPr="00193FD6">
          <w:rPr>
            <w:rStyle w:val="Hipervnculo"/>
            <w:noProof/>
          </w:rPr>
          <w:t>Infraestructura</w:t>
        </w:r>
        <w:r w:rsidR="002E6929">
          <w:rPr>
            <w:noProof/>
            <w:webHidden/>
          </w:rPr>
          <w:tab/>
        </w:r>
        <w:r w:rsidR="002E6929">
          <w:rPr>
            <w:noProof/>
            <w:webHidden/>
          </w:rPr>
          <w:fldChar w:fldCharType="begin"/>
        </w:r>
        <w:r w:rsidR="002E6929">
          <w:rPr>
            <w:noProof/>
            <w:webHidden/>
          </w:rPr>
          <w:instrText xml:space="preserve"> PAGEREF _Toc449081078 \h </w:instrText>
        </w:r>
        <w:r w:rsidR="002E6929">
          <w:rPr>
            <w:noProof/>
            <w:webHidden/>
          </w:rPr>
        </w:r>
        <w:r w:rsidR="002E6929">
          <w:rPr>
            <w:noProof/>
            <w:webHidden/>
          </w:rPr>
          <w:fldChar w:fldCharType="separate"/>
        </w:r>
        <w:r w:rsidR="002E6929">
          <w:rPr>
            <w:noProof/>
            <w:webHidden/>
          </w:rPr>
          <w:t>50</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79" w:history="1">
        <w:r w:rsidR="002E6929" w:rsidRPr="00193FD6">
          <w:rPr>
            <w:rStyle w:val="Hipervnculo"/>
            <w:noProof/>
          </w:rPr>
          <w:t>Seguridad y restricciones de acceso</w:t>
        </w:r>
        <w:r w:rsidR="002E6929">
          <w:rPr>
            <w:noProof/>
            <w:webHidden/>
          </w:rPr>
          <w:tab/>
        </w:r>
        <w:r w:rsidR="002E6929">
          <w:rPr>
            <w:noProof/>
            <w:webHidden/>
          </w:rPr>
          <w:fldChar w:fldCharType="begin"/>
        </w:r>
        <w:r w:rsidR="002E6929">
          <w:rPr>
            <w:noProof/>
            <w:webHidden/>
          </w:rPr>
          <w:instrText xml:space="preserve"> PAGEREF _Toc449081079 \h </w:instrText>
        </w:r>
        <w:r w:rsidR="002E6929">
          <w:rPr>
            <w:noProof/>
            <w:webHidden/>
          </w:rPr>
        </w:r>
        <w:r w:rsidR="002E6929">
          <w:rPr>
            <w:noProof/>
            <w:webHidden/>
          </w:rPr>
          <w:fldChar w:fldCharType="separate"/>
        </w:r>
        <w:r w:rsidR="002E6929">
          <w:rPr>
            <w:noProof/>
            <w:webHidden/>
          </w:rPr>
          <w:t>51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80" w:history="1">
        <w:r w:rsidR="002E6929" w:rsidRPr="00193FD6">
          <w:rPr>
            <w:rStyle w:val="Hipervnculo"/>
            <w:noProof/>
          </w:rPr>
          <w:t>Interfaces del usuario</w:t>
        </w:r>
        <w:r w:rsidR="002E6929">
          <w:rPr>
            <w:noProof/>
            <w:webHidden/>
          </w:rPr>
          <w:tab/>
        </w:r>
        <w:r w:rsidR="002E6929">
          <w:rPr>
            <w:noProof/>
            <w:webHidden/>
          </w:rPr>
          <w:fldChar w:fldCharType="begin"/>
        </w:r>
        <w:r w:rsidR="002E6929">
          <w:rPr>
            <w:noProof/>
            <w:webHidden/>
          </w:rPr>
          <w:instrText xml:space="preserve"> PAGEREF _Toc449081080 \h </w:instrText>
        </w:r>
        <w:r w:rsidR="002E6929">
          <w:rPr>
            <w:noProof/>
            <w:webHidden/>
          </w:rPr>
        </w:r>
        <w:r w:rsidR="002E6929">
          <w:rPr>
            <w:noProof/>
            <w:webHidden/>
          </w:rPr>
          <w:fldChar w:fldCharType="separate"/>
        </w:r>
        <w:r w:rsidR="002E6929">
          <w:rPr>
            <w:noProof/>
            <w:webHidden/>
          </w:rPr>
          <w:t>51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81" w:history="1">
        <w:r w:rsidR="002E6929" w:rsidRPr="00193FD6">
          <w:rPr>
            <w:rStyle w:val="Hipervnculo"/>
            <w:noProof/>
          </w:rPr>
          <w:t>Esquema de Telecomunicaciones</w:t>
        </w:r>
        <w:r w:rsidR="002E6929">
          <w:rPr>
            <w:noProof/>
            <w:webHidden/>
          </w:rPr>
          <w:tab/>
        </w:r>
        <w:r w:rsidR="002E6929">
          <w:rPr>
            <w:noProof/>
            <w:webHidden/>
          </w:rPr>
          <w:fldChar w:fldCharType="begin"/>
        </w:r>
        <w:r w:rsidR="002E6929">
          <w:rPr>
            <w:noProof/>
            <w:webHidden/>
          </w:rPr>
          <w:instrText xml:space="preserve"> PAGEREF _Toc449081081 \h </w:instrText>
        </w:r>
        <w:r w:rsidR="002E6929">
          <w:rPr>
            <w:noProof/>
            <w:webHidden/>
          </w:rPr>
        </w:r>
        <w:r w:rsidR="002E6929">
          <w:rPr>
            <w:noProof/>
            <w:webHidden/>
          </w:rPr>
          <w:fldChar w:fldCharType="separate"/>
        </w:r>
        <w:r w:rsidR="002E6929">
          <w:rPr>
            <w:noProof/>
            <w:webHidden/>
          </w:rPr>
          <w:t>51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82" w:history="1">
        <w:r w:rsidR="002E6929" w:rsidRPr="00193FD6">
          <w:rPr>
            <w:rStyle w:val="Hipervnculo"/>
            <w:noProof/>
          </w:rPr>
          <w:t>Almacenamiento y respaldo</w:t>
        </w:r>
        <w:r w:rsidR="002E6929">
          <w:rPr>
            <w:noProof/>
            <w:webHidden/>
          </w:rPr>
          <w:tab/>
        </w:r>
        <w:r w:rsidR="002E6929">
          <w:rPr>
            <w:noProof/>
            <w:webHidden/>
          </w:rPr>
          <w:fldChar w:fldCharType="begin"/>
        </w:r>
        <w:r w:rsidR="002E6929">
          <w:rPr>
            <w:noProof/>
            <w:webHidden/>
          </w:rPr>
          <w:instrText xml:space="preserve"> PAGEREF _Toc449081082 \h </w:instrText>
        </w:r>
        <w:r w:rsidR="002E6929">
          <w:rPr>
            <w:noProof/>
            <w:webHidden/>
          </w:rPr>
        </w:r>
        <w:r w:rsidR="002E6929">
          <w:rPr>
            <w:noProof/>
            <w:webHidden/>
          </w:rPr>
          <w:fldChar w:fldCharType="separate"/>
        </w:r>
        <w:r w:rsidR="002E6929">
          <w:rPr>
            <w:noProof/>
            <w:webHidden/>
          </w:rPr>
          <w:t>51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83" w:history="1">
        <w:r w:rsidR="002E6929" w:rsidRPr="00193FD6">
          <w:rPr>
            <w:rStyle w:val="Hipervnculo"/>
            <w:noProof/>
          </w:rPr>
          <w:t>Estructura del Banco de Datos Corporativo de Hidrocarburos de YPFB</w:t>
        </w:r>
        <w:r w:rsidR="002E6929">
          <w:rPr>
            <w:noProof/>
            <w:webHidden/>
          </w:rPr>
          <w:tab/>
        </w:r>
        <w:r w:rsidR="002E6929">
          <w:rPr>
            <w:noProof/>
            <w:webHidden/>
          </w:rPr>
          <w:fldChar w:fldCharType="begin"/>
        </w:r>
        <w:r w:rsidR="002E6929">
          <w:rPr>
            <w:noProof/>
            <w:webHidden/>
          </w:rPr>
          <w:instrText xml:space="preserve"> PAGEREF _Toc449081083 \h </w:instrText>
        </w:r>
        <w:r w:rsidR="002E6929">
          <w:rPr>
            <w:noProof/>
            <w:webHidden/>
          </w:rPr>
        </w:r>
        <w:r w:rsidR="002E6929">
          <w:rPr>
            <w:noProof/>
            <w:webHidden/>
          </w:rPr>
          <w:fldChar w:fldCharType="separate"/>
        </w:r>
        <w:r w:rsidR="002E6929">
          <w:rPr>
            <w:noProof/>
            <w:webHidden/>
          </w:rPr>
          <w:t>52</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4" w:history="1">
        <w:r w:rsidR="002E6929" w:rsidRPr="00193FD6">
          <w:rPr>
            <w:rStyle w:val="Hipervnculo"/>
            <w:noProof/>
          </w:rPr>
          <w:t>B)</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FORMA DE PAGO</w:t>
        </w:r>
        <w:r w:rsidR="002E6929">
          <w:rPr>
            <w:noProof/>
            <w:webHidden/>
          </w:rPr>
          <w:tab/>
        </w:r>
        <w:r w:rsidR="002E6929">
          <w:rPr>
            <w:noProof/>
            <w:webHidden/>
          </w:rPr>
          <w:fldChar w:fldCharType="begin"/>
        </w:r>
        <w:r w:rsidR="002E6929">
          <w:rPr>
            <w:noProof/>
            <w:webHidden/>
          </w:rPr>
          <w:instrText xml:space="preserve"> PAGEREF _Toc449081084 \h </w:instrText>
        </w:r>
        <w:r w:rsidR="002E6929">
          <w:rPr>
            <w:noProof/>
            <w:webHidden/>
          </w:rPr>
        </w:r>
        <w:r w:rsidR="002E6929">
          <w:rPr>
            <w:noProof/>
            <w:webHidden/>
          </w:rPr>
          <w:fldChar w:fldCharType="separate"/>
        </w:r>
        <w:r w:rsidR="002E6929">
          <w:rPr>
            <w:noProof/>
            <w:webHidden/>
          </w:rPr>
          <w:t>56</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5" w:history="1">
        <w:r w:rsidR="002E6929" w:rsidRPr="00193FD6">
          <w:rPr>
            <w:rStyle w:val="Hipervnculo"/>
            <w:noProof/>
          </w:rPr>
          <w:t>C)</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SUPERVISIÓN</w:t>
        </w:r>
        <w:r w:rsidR="002E6929">
          <w:rPr>
            <w:noProof/>
            <w:webHidden/>
          </w:rPr>
          <w:tab/>
        </w:r>
        <w:r w:rsidR="002E6929">
          <w:rPr>
            <w:noProof/>
            <w:webHidden/>
          </w:rPr>
          <w:fldChar w:fldCharType="begin"/>
        </w:r>
        <w:r w:rsidR="002E6929">
          <w:rPr>
            <w:noProof/>
            <w:webHidden/>
          </w:rPr>
          <w:instrText xml:space="preserve"> PAGEREF _Toc449081085 \h </w:instrText>
        </w:r>
        <w:r w:rsidR="002E6929">
          <w:rPr>
            <w:noProof/>
            <w:webHidden/>
          </w:rPr>
        </w:r>
        <w:r w:rsidR="002E6929">
          <w:rPr>
            <w:noProof/>
            <w:webHidden/>
          </w:rPr>
          <w:fldChar w:fldCharType="separate"/>
        </w:r>
        <w:r w:rsidR="002E6929">
          <w:rPr>
            <w:noProof/>
            <w:webHidden/>
          </w:rPr>
          <w:t>56</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6" w:history="1">
        <w:r w:rsidR="002E6929" w:rsidRPr="00193FD6">
          <w:rPr>
            <w:rStyle w:val="Hipervnculo"/>
            <w:noProof/>
          </w:rPr>
          <w:t>D)</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CONFIDENCIALIDAD DE LA INFORMACIÓN.</w:t>
        </w:r>
        <w:r w:rsidR="002E6929">
          <w:rPr>
            <w:noProof/>
            <w:webHidden/>
          </w:rPr>
          <w:tab/>
        </w:r>
        <w:r w:rsidR="002E6929">
          <w:rPr>
            <w:noProof/>
            <w:webHidden/>
          </w:rPr>
          <w:fldChar w:fldCharType="begin"/>
        </w:r>
        <w:r w:rsidR="002E6929">
          <w:rPr>
            <w:noProof/>
            <w:webHidden/>
          </w:rPr>
          <w:instrText xml:space="preserve"> PAGEREF _Toc449081086 \h </w:instrText>
        </w:r>
        <w:r w:rsidR="002E6929">
          <w:rPr>
            <w:noProof/>
            <w:webHidden/>
          </w:rPr>
        </w:r>
        <w:r w:rsidR="002E6929">
          <w:rPr>
            <w:noProof/>
            <w:webHidden/>
          </w:rPr>
          <w:fldChar w:fldCharType="separate"/>
        </w:r>
        <w:r w:rsidR="002E6929">
          <w:rPr>
            <w:noProof/>
            <w:webHidden/>
          </w:rPr>
          <w:t>56</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7" w:history="1">
        <w:r w:rsidR="002E6929" w:rsidRPr="00193FD6">
          <w:rPr>
            <w:rStyle w:val="Hipervnculo"/>
            <w:noProof/>
          </w:rPr>
          <w:t>E)</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APROBACIÓN DE DOCUMENTOS</w:t>
        </w:r>
        <w:r w:rsidR="002E6929">
          <w:rPr>
            <w:noProof/>
            <w:webHidden/>
          </w:rPr>
          <w:tab/>
        </w:r>
        <w:r w:rsidR="002E6929">
          <w:rPr>
            <w:noProof/>
            <w:webHidden/>
          </w:rPr>
          <w:fldChar w:fldCharType="begin"/>
        </w:r>
        <w:r w:rsidR="002E6929">
          <w:rPr>
            <w:noProof/>
            <w:webHidden/>
          </w:rPr>
          <w:instrText xml:space="preserve"> PAGEREF _Toc449081087 \h </w:instrText>
        </w:r>
        <w:r w:rsidR="002E6929">
          <w:rPr>
            <w:noProof/>
            <w:webHidden/>
          </w:rPr>
        </w:r>
        <w:r w:rsidR="002E6929">
          <w:rPr>
            <w:noProof/>
            <w:webHidden/>
          </w:rPr>
          <w:fldChar w:fldCharType="separate"/>
        </w:r>
        <w:r w:rsidR="002E6929">
          <w:rPr>
            <w:noProof/>
            <w:webHidden/>
          </w:rPr>
          <w:t>57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8" w:history="1">
        <w:r w:rsidR="002E6929" w:rsidRPr="00193FD6">
          <w:rPr>
            <w:rStyle w:val="Hipervnculo"/>
            <w:noProof/>
          </w:rPr>
          <w:t>F)</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PROPIEDAD DE LOS PRODUCTOS</w:t>
        </w:r>
        <w:r w:rsidR="002E6929">
          <w:rPr>
            <w:noProof/>
            <w:webHidden/>
          </w:rPr>
          <w:tab/>
        </w:r>
        <w:r w:rsidR="002E6929">
          <w:rPr>
            <w:noProof/>
            <w:webHidden/>
          </w:rPr>
          <w:fldChar w:fldCharType="begin"/>
        </w:r>
        <w:r w:rsidR="002E6929">
          <w:rPr>
            <w:noProof/>
            <w:webHidden/>
          </w:rPr>
          <w:instrText xml:space="preserve"> PAGEREF _Toc449081088 \h </w:instrText>
        </w:r>
        <w:r w:rsidR="002E6929">
          <w:rPr>
            <w:noProof/>
            <w:webHidden/>
          </w:rPr>
        </w:r>
        <w:r w:rsidR="002E6929">
          <w:rPr>
            <w:noProof/>
            <w:webHidden/>
          </w:rPr>
          <w:fldChar w:fldCharType="separate"/>
        </w:r>
        <w:r w:rsidR="002E6929">
          <w:rPr>
            <w:noProof/>
            <w:webHidden/>
          </w:rPr>
          <w:t>57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89" w:history="1">
        <w:r w:rsidR="002E6929" w:rsidRPr="00193FD6">
          <w:rPr>
            <w:rStyle w:val="Hipervnculo"/>
            <w:noProof/>
          </w:rPr>
          <w:t>G)</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OBLIGACIONES DE LAS PARTES</w:t>
        </w:r>
        <w:r w:rsidR="002E6929">
          <w:rPr>
            <w:noProof/>
            <w:webHidden/>
          </w:rPr>
          <w:tab/>
        </w:r>
        <w:r w:rsidR="002E6929">
          <w:rPr>
            <w:noProof/>
            <w:webHidden/>
          </w:rPr>
          <w:fldChar w:fldCharType="begin"/>
        </w:r>
        <w:r w:rsidR="002E6929">
          <w:rPr>
            <w:noProof/>
            <w:webHidden/>
          </w:rPr>
          <w:instrText xml:space="preserve"> PAGEREF _Toc449081089 \h </w:instrText>
        </w:r>
        <w:r w:rsidR="002E6929">
          <w:rPr>
            <w:noProof/>
            <w:webHidden/>
          </w:rPr>
        </w:r>
        <w:r w:rsidR="002E6929">
          <w:rPr>
            <w:noProof/>
            <w:webHidden/>
          </w:rPr>
          <w:fldChar w:fldCharType="separate"/>
        </w:r>
        <w:r w:rsidR="002E6929">
          <w:rPr>
            <w:noProof/>
            <w:webHidden/>
          </w:rPr>
          <w:t>57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90" w:history="1">
        <w:r w:rsidR="002E6929" w:rsidRPr="00193FD6">
          <w:rPr>
            <w:rStyle w:val="Hipervnculo"/>
            <w:noProof/>
          </w:rPr>
          <w:t>H)</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PERSONAL PROPUESTO</w:t>
        </w:r>
        <w:r w:rsidR="002E6929">
          <w:rPr>
            <w:noProof/>
            <w:webHidden/>
          </w:rPr>
          <w:tab/>
        </w:r>
        <w:r w:rsidR="002E6929">
          <w:rPr>
            <w:noProof/>
            <w:webHidden/>
          </w:rPr>
          <w:fldChar w:fldCharType="begin"/>
        </w:r>
        <w:r w:rsidR="002E6929">
          <w:rPr>
            <w:noProof/>
            <w:webHidden/>
          </w:rPr>
          <w:instrText xml:space="preserve"> PAGEREF _Toc449081090 \h </w:instrText>
        </w:r>
        <w:r w:rsidR="002E6929">
          <w:rPr>
            <w:noProof/>
            <w:webHidden/>
          </w:rPr>
        </w:r>
        <w:r w:rsidR="002E6929">
          <w:rPr>
            <w:noProof/>
            <w:webHidden/>
          </w:rPr>
          <w:fldChar w:fldCharType="separate"/>
        </w:r>
        <w:r w:rsidR="002E6929">
          <w:rPr>
            <w:noProof/>
            <w:webHidden/>
          </w:rPr>
          <w:t>57</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91" w:history="1">
        <w:r w:rsidR="002E6929" w:rsidRPr="00193FD6">
          <w:rPr>
            <w:rStyle w:val="Hipervnculo"/>
            <w:noProof/>
          </w:rPr>
          <w:t>I)</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SEGUROS:</w:t>
        </w:r>
        <w:r w:rsidR="002E6929">
          <w:rPr>
            <w:noProof/>
            <w:webHidden/>
          </w:rPr>
          <w:tab/>
        </w:r>
        <w:r w:rsidR="002E6929">
          <w:rPr>
            <w:noProof/>
            <w:webHidden/>
          </w:rPr>
          <w:fldChar w:fldCharType="begin"/>
        </w:r>
        <w:r w:rsidR="002E6929">
          <w:rPr>
            <w:noProof/>
            <w:webHidden/>
          </w:rPr>
          <w:instrText xml:space="preserve"> PAGEREF _Toc449081091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92" w:history="1">
        <w:r w:rsidR="002E6929" w:rsidRPr="00193FD6">
          <w:rPr>
            <w:rStyle w:val="Hipervnculo"/>
            <w:noProof/>
            <w:lang w:eastAsia="es-BO"/>
          </w:rPr>
          <w:t>CLAÚSULA DE SEGUROS</w:t>
        </w:r>
        <w:r w:rsidR="002E6929">
          <w:rPr>
            <w:noProof/>
            <w:webHidden/>
          </w:rPr>
          <w:tab/>
        </w:r>
        <w:r w:rsidR="002E6929">
          <w:rPr>
            <w:noProof/>
            <w:webHidden/>
          </w:rPr>
          <w:fldChar w:fldCharType="begin"/>
        </w:r>
        <w:r w:rsidR="002E6929">
          <w:rPr>
            <w:noProof/>
            <w:webHidden/>
          </w:rPr>
          <w:instrText xml:space="preserve"> PAGEREF _Toc449081092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93" w:history="1">
        <w:r w:rsidR="002E6929" w:rsidRPr="00193FD6">
          <w:rPr>
            <w:rStyle w:val="Hipervnculo"/>
            <w:noProof/>
            <w:lang w:eastAsia="es-BO"/>
          </w:rPr>
          <w:t>PÓLIZA DE ACCIDENTES PERSONALES.</w:t>
        </w:r>
        <w:r w:rsidR="002E6929">
          <w:rPr>
            <w:noProof/>
            <w:webHidden/>
          </w:rPr>
          <w:tab/>
        </w:r>
        <w:r w:rsidR="002E6929">
          <w:rPr>
            <w:noProof/>
            <w:webHidden/>
          </w:rPr>
          <w:fldChar w:fldCharType="begin"/>
        </w:r>
        <w:r w:rsidR="002E6929">
          <w:rPr>
            <w:noProof/>
            <w:webHidden/>
          </w:rPr>
          <w:instrText xml:space="preserve"> PAGEREF _Toc449081093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3"/>
        <w:rPr>
          <w:rFonts w:asciiTheme="minorHAnsi" w:eastAsiaTheme="minorEastAsia" w:hAnsiTheme="minorHAnsi" w:cstheme="minorBidi"/>
          <w:noProof/>
          <w:sz w:val="22"/>
          <w:szCs w:val="22"/>
          <w:lang w:val="es-BO" w:eastAsia="es-BO"/>
        </w:rPr>
      </w:pPr>
      <w:hyperlink w:anchor="_Toc449081094" w:history="1">
        <w:r w:rsidR="002E6929" w:rsidRPr="00193FD6">
          <w:rPr>
            <w:rStyle w:val="Hipervnculo"/>
            <w:noProof/>
            <w:lang w:eastAsia="es-BO"/>
          </w:rPr>
          <w:t>CONDICIONES ADICIONALES</w:t>
        </w:r>
        <w:r w:rsidR="002E6929">
          <w:rPr>
            <w:noProof/>
            <w:webHidden/>
          </w:rPr>
          <w:tab/>
        </w:r>
        <w:r w:rsidR="002E6929">
          <w:rPr>
            <w:noProof/>
            <w:webHidden/>
          </w:rPr>
          <w:fldChar w:fldCharType="begin"/>
        </w:r>
        <w:r w:rsidR="002E6929">
          <w:rPr>
            <w:noProof/>
            <w:webHidden/>
          </w:rPr>
          <w:instrText xml:space="preserve"> PAGEREF _Toc449081094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95" w:history="1">
        <w:r w:rsidR="002E6929" w:rsidRPr="00193FD6">
          <w:rPr>
            <w:rStyle w:val="Hipervnculo"/>
            <w:noProof/>
          </w:rPr>
          <w:t>J)</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GARANTÍAS:</w:t>
        </w:r>
        <w:r w:rsidR="002E6929">
          <w:rPr>
            <w:noProof/>
            <w:webHidden/>
          </w:rPr>
          <w:tab/>
        </w:r>
        <w:r w:rsidR="002E6929">
          <w:rPr>
            <w:noProof/>
            <w:webHidden/>
          </w:rPr>
          <w:fldChar w:fldCharType="begin"/>
        </w:r>
        <w:r w:rsidR="002E6929">
          <w:rPr>
            <w:noProof/>
            <w:webHidden/>
          </w:rPr>
          <w:instrText xml:space="preserve"> PAGEREF _Toc449081095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96" w:history="1">
        <w:r w:rsidR="002E6929" w:rsidRPr="00193FD6">
          <w:rPr>
            <w:rStyle w:val="Hipervnculo"/>
            <w:noProof/>
            <w:lang w:eastAsia="es-BO"/>
          </w:rPr>
          <w:t>GARANTÍA DE SERIEDAD DE PROPUESTA</w:t>
        </w:r>
        <w:r w:rsidR="002E6929">
          <w:rPr>
            <w:noProof/>
            <w:webHidden/>
          </w:rPr>
          <w:tab/>
        </w:r>
        <w:r w:rsidR="002E6929">
          <w:rPr>
            <w:noProof/>
            <w:webHidden/>
          </w:rPr>
          <w:fldChar w:fldCharType="begin"/>
        </w:r>
        <w:r w:rsidR="002E6929">
          <w:rPr>
            <w:noProof/>
            <w:webHidden/>
          </w:rPr>
          <w:instrText xml:space="preserve"> PAGEREF _Toc449081096 \h </w:instrText>
        </w:r>
        <w:r w:rsidR="002E6929">
          <w:rPr>
            <w:noProof/>
            <w:webHidden/>
          </w:rPr>
        </w:r>
        <w:r w:rsidR="002E6929">
          <w:rPr>
            <w:noProof/>
            <w:webHidden/>
          </w:rPr>
          <w:fldChar w:fldCharType="separate"/>
        </w:r>
        <w:r w:rsidR="002E6929">
          <w:rPr>
            <w:noProof/>
            <w:webHidden/>
          </w:rPr>
          <w:t>61</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97" w:history="1">
        <w:r w:rsidR="002E6929" w:rsidRPr="00193FD6">
          <w:rPr>
            <w:rStyle w:val="Hipervnculo"/>
            <w:noProof/>
            <w:lang w:eastAsia="es-BO"/>
          </w:rPr>
          <w:t>GARANTÍA DE CORRECTA INVERSIÓN DE ANTICIPO</w:t>
        </w:r>
        <w:r w:rsidR="002E6929">
          <w:rPr>
            <w:noProof/>
            <w:webHidden/>
          </w:rPr>
          <w:tab/>
        </w:r>
        <w:r w:rsidR="002E6929">
          <w:rPr>
            <w:noProof/>
            <w:webHidden/>
          </w:rPr>
          <w:fldChar w:fldCharType="begin"/>
        </w:r>
        <w:r w:rsidR="002E6929">
          <w:rPr>
            <w:noProof/>
            <w:webHidden/>
          </w:rPr>
          <w:instrText xml:space="preserve"> PAGEREF _Toc449081097 \h </w:instrText>
        </w:r>
        <w:r w:rsidR="002E6929">
          <w:rPr>
            <w:noProof/>
            <w:webHidden/>
          </w:rPr>
        </w:r>
        <w:r w:rsidR="002E6929">
          <w:rPr>
            <w:noProof/>
            <w:webHidden/>
          </w:rPr>
          <w:fldChar w:fldCharType="separate"/>
        </w:r>
        <w:r w:rsidR="002E6929">
          <w:rPr>
            <w:noProof/>
            <w:webHidden/>
          </w:rPr>
          <w:t>62</w:t>
        </w:r>
        <w:r w:rsidR="002E6929">
          <w:rPr>
            <w:noProof/>
            <w:webHidden/>
          </w:rPr>
          <w:fldChar w:fldCharType="end"/>
        </w:r>
      </w:hyperlink>
    </w:p>
    <w:p w:rsidR="002E6929" w:rsidRDefault="0088509A">
      <w:pPr>
        <w:pStyle w:val="TDC2"/>
        <w:rPr>
          <w:rFonts w:asciiTheme="minorHAnsi" w:eastAsiaTheme="minorEastAsia" w:hAnsiTheme="minorHAnsi" w:cstheme="minorBidi"/>
          <w:b w:val="0"/>
          <w:bCs w:val="0"/>
          <w:noProof/>
          <w:lang w:val="es-BO" w:eastAsia="es-BO"/>
        </w:rPr>
      </w:pPr>
      <w:hyperlink w:anchor="_Toc449081098" w:history="1">
        <w:r w:rsidR="002E6929" w:rsidRPr="00193FD6">
          <w:rPr>
            <w:rStyle w:val="Hipervnculo"/>
            <w:noProof/>
            <w:lang w:eastAsia="es-BO"/>
          </w:rPr>
          <w:t>GARANTÍA DE CUMPLIMIENTO DE CONTRATO</w:t>
        </w:r>
        <w:r w:rsidR="002E6929">
          <w:rPr>
            <w:noProof/>
            <w:webHidden/>
          </w:rPr>
          <w:tab/>
        </w:r>
        <w:r w:rsidR="002E6929">
          <w:rPr>
            <w:noProof/>
            <w:webHidden/>
          </w:rPr>
          <w:fldChar w:fldCharType="begin"/>
        </w:r>
        <w:r w:rsidR="002E6929">
          <w:rPr>
            <w:noProof/>
            <w:webHidden/>
          </w:rPr>
          <w:instrText xml:space="preserve"> PAGEREF _Toc449081098 \h </w:instrText>
        </w:r>
        <w:r w:rsidR="002E6929">
          <w:rPr>
            <w:noProof/>
            <w:webHidden/>
          </w:rPr>
        </w:r>
        <w:r w:rsidR="002E6929">
          <w:rPr>
            <w:noProof/>
            <w:webHidden/>
          </w:rPr>
          <w:fldChar w:fldCharType="separate"/>
        </w:r>
        <w:r w:rsidR="002E6929">
          <w:rPr>
            <w:noProof/>
            <w:webHidden/>
          </w:rPr>
          <w:t>62</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099" w:history="1">
        <w:r w:rsidR="002E6929" w:rsidRPr="00193FD6">
          <w:rPr>
            <w:rStyle w:val="Hipervnculo"/>
            <w:noProof/>
            <w:lang w:eastAsia="es-BO"/>
          </w:rPr>
          <w:t>K)</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lang w:eastAsia="es-BO"/>
          </w:rPr>
          <w:t>TRIBUTOS:</w:t>
        </w:r>
        <w:r w:rsidR="002E6929">
          <w:rPr>
            <w:noProof/>
            <w:webHidden/>
          </w:rPr>
          <w:tab/>
        </w:r>
        <w:r w:rsidR="002E6929">
          <w:rPr>
            <w:noProof/>
            <w:webHidden/>
          </w:rPr>
          <w:fldChar w:fldCharType="begin"/>
        </w:r>
        <w:r w:rsidR="002E6929">
          <w:rPr>
            <w:noProof/>
            <w:webHidden/>
          </w:rPr>
          <w:instrText xml:space="preserve"> PAGEREF _Toc449081099 \h </w:instrText>
        </w:r>
        <w:r w:rsidR="002E6929">
          <w:rPr>
            <w:noProof/>
            <w:webHidden/>
          </w:rPr>
        </w:r>
        <w:r w:rsidR="002E6929">
          <w:rPr>
            <w:noProof/>
            <w:webHidden/>
          </w:rPr>
          <w:fldChar w:fldCharType="separate"/>
        </w:r>
        <w:r w:rsidR="002E6929">
          <w:rPr>
            <w:noProof/>
            <w:webHidden/>
          </w:rPr>
          <w:t>63</w:t>
        </w:r>
        <w:r w:rsidR="002E6929">
          <w:rPr>
            <w:noProof/>
            <w:webHidden/>
          </w:rPr>
          <w:fldChar w:fldCharType="end"/>
        </w:r>
      </w:hyperlink>
    </w:p>
    <w:p w:rsidR="002E6929" w:rsidRDefault="0088509A">
      <w:pPr>
        <w:pStyle w:val="TDC1"/>
        <w:rPr>
          <w:rFonts w:asciiTheme="minorHAnsi" w:eastAsiaTheme="minorEastAsia" w:hAnsiTheme="minorHAnsi" w:cstheme="minorBidi"/>
          <w:b w:val="0"/>
          <w:bCs w:val="0"/>
          <w:iCs w:val="0"/>
          <w:noProof/>
          <w:sz w:val="22"/>
          <w:szCs w:val="22"/>
          <w:lang w:val="es-BO" w:eastAsia="es-BO"/>
        </w:rPr>
      </w:pPr>
      <w:hyperlink w:anchor="_Toc449081100" w:history="1">
        <w:r w:rsidR="002E6929" w:rsidRPr="00193FD6">
          <w:rPr>
            <w:rStyle w:val="Hipervnculo"/>
            <w:noProof/>
          </w:rPr>
          <w:t>L)</w:t>
        </w:r>
        <w:r w:rsidR="002E6929">
          <w:rPr>
            <w:rFonts w:asciiTheme="minorHAnsi" w:eastAsiaTheme="minorEastAsia" w:hAnsiTheme="minorHAnsi" w:cstheme="minorBidi"/>
            <w:b w:val="0"/>
            <w:bCs w:val="0"/>
            <w:iCs w:val="0"/>
            <w:noProof/>
            <w:sz w:val="22"/>
            <w:szCs w:val="22"/>
            <w:lang w:val="es-BO" w:eastAsia="es-BO"/>
          </w:rPr>
          <w:tab/>
        </w:r>
        <w:r w:rsidR="002E6929" w:rsidRPr="00193FD6">
          <w:rPr>
            <w:rStyle w:val="Hipervnculo"/>
            <w:noProof/>
          </w:rPr>
          <w:t>CUADRO GUÍA DE CRITERIOS Y ASIGNACIÓN DE PUNTAJES:</w:t>
        </w:r>
        <w:r w:rsidR="002E6929">
          <w:rPr>
            <w:noProof/>
            <w:webHidden/>
          </w:rPr>
          <w:tab/>
        </w:r>
        <w:r w:rsidR="002E6929">
          <w:rPr>
            <w:noProof/>
            <w:webHidden/>
          </w:rPr>
          <w:fldChar w:fldCharType="begin"/>
        </w:r>
        <w:r w:rsidR="002E6929">
          <w:rPr>
            <w:noProof/>
            <w:webHidden/>
          </w:rPr>
          <w:instrText xml:space="preserve"> PAGEREF _Toc449081100 \h </w:instrText>
        </w:r>
        <w:r w:rsidR="002E6929">
          <w:rPr>
            <w:noProof/>
            <w:webHidden/>
          </w:rPr>
        </w:r>
        <w:r w:rsidR="002E6929">
          <w:rPr>
            <w:noProof/>
            <w:webHidden/>
          </w:rPr>
          <w:fldChar w:fldCharType="separate"/>
        </w:r>
        <w:r w:rsidR="002E6929">
          <w:rPr>
            <w:noProof/>
            <w:webHidden/>
          </w:rPr>
          <w:t>64</w:t>
        </w:r>
        <w:r w:rsidR="002E6929">
          <w:rPr>
            <w:noProof/>
            <w:webHidden/>
          </w:rPr>
          <w:fldChar w:fldCharType="end"/>
        </w:r>
      </w:hyperlink>
    </w:p>
    <w:p w:rsidR="009F74B7" w:rsidRPr="00132742" w:rsidRDefault="009F74B7">
      <w:pPr>
        <w:rPr>
          <w:sz w:val="22"/>
          <w:szCs w:val="22"/>
        </w:rPr>
      </w:pPr>
      <w:r w:rsidRPr="00D9300F">
        <w:rPr>
          <w:b/>
          <w:bCs/>
          <w:sz w:val="22"/>
          <w:szCs w:val="22"/>
        </w:rPr>
        <w:fldChar w:fldCharType="end"/>
      </w:r>
    </w:p>
    <w:p w:rsidR="00A94757" w:rsidRPr="00132742" w:rsidRDefault="00A94757" w:rsidP="00755441">
      <w:pPr>
        <w:jc w:val="center"/>
        <w:rPr>
          <w:b/>
          <w:sz w:val="22"/>
          <w:szCs w:val="22"/>
          <w:u w:val="single"/>
        </w:rPr>
      </w:pPr>
    </w:p>
    <w:p w:rsidR="00147C67" w:rsidRPr="00132742" w:rsidRDefault="00147C67" w:rsidP="00755441">
      <w:pPr>
        <w:jc w:val="center"/>
        <w:rPr>
          <w:b/>
          <w:sz w:val="22"/>
          <w:szCs w:val="22"/>
          <w:u w:val="single"/>
        </w:rPr>
      </w:pPr>
    </w:p>
    <w:p w:rsidR="00147C67" w:rsidRPr="00132742" w:rsidRDefault="00147C67" w:rsidP="00755441">
      <w:pPr>
        <w:jc w:val="center"/>
        <w:rPr>
          <w:b/>
          <w:sz w:val="22"/>
          <w:szCs w:val="22"/>
          <w:u w:val="single"/>
        </w:rPr>
      </w:pPr>
    </w:p>
    <w:p w:rsidR="00147C67" w:rsidRPr="00132742" w:rsidRDefault="00147C67" w:rsidP="008901B0">
      <w:pPr>
        <w:rPr>
          <w:b/>
          <w:sz w:val="22"/>
          <w:szCs w:val="22"/>
          <w:u w:val="single"/>
        </w:rPr>
      </w:pPr>
    </w:p>
    <w:p w:rsidR="00147C67" w:rsidRPr="00132742" w:rsidRDefault="00147C67" w:rsidP="00755441">
      <w:pPr>
        <w:jc w:val="center"/>
        <w:rPr>
          <w:b/>
          <w:sz w:val="22"/>
          <w:szCs w:val="22"/>
          <w:u w:val="single"/>
        </w:rPr>
      </w:pPr>
    </w:p>
    <w:p w:rsidR="00147C67" w:rsidRPr="00132742" w:rsidRDefault="00147C67" w:rsidP="00755441">
      <w:pPr>
        <w:jc w:val="center"/>
        <w:rPr>
          <w:b/>
          <w:sz w:val="22"/>
          <w:szCs w:val="22"/>
          <w:u w:val="single"/>
        </w:rPr>
      </w:pPr>
    </w:p>
    <w:p w:rsidR="00147C67" w:rsidRPr="00132742" w:rsidRDefault="00147C67" w:rsidP="00755441">
      <w:pPr>
        <w:jc w:val="center"/>
        <w:rPr>
          <w:b/>
          <w:sz w:val="22"/>
          <w:szCs w:val="22"/>
          <w:u w:val="single"/>
        </w:rPr>
      </w:pPr>
    </w:p>
    <w:p w:rsidR="00147C67" w:rsidRDefault="00147C67" w:rsidP="00755441">
      <w:pPr>
        <w:jc w:val="center"/>
        <w:rPr>
          <w:b/>
          <w:sz w:val="22"/>
          <w:szCs w:val="22"/>
          <w:u w:val="single"/>
        </w:rPr>
      </w:pPr>
    </w:p>
    <w:p w:rsidR="00D9300F" w:rsidRDefault="00D9300F" w:rsidP="00755441">
      <w:pPr>
        <w:jc w:val="center"/>
        <w:rPr>
          <w:b/>
          <w:sz w:val="22"/>
          <w:szCs w:val="22"/>
          <w:u w:val="single"/>
        </w:rPr>
      </w:pPr>
    </w:p>
    <w:p w:rsidR="00D9300F" w:rsidRDefault="00D9300F" w:rsidP="00755441">
      <w:pPr>
        <w:jc w:val="center"/>
        <w:rPr>
          <w:b/>
          <w:sz w:val="22"/>
          <w:szCs w:val="22"/>
          <w:u w:val="single"/>
        </w:rPr>
      </w:pPr>
    </w:p>
    <w:p w:rsidR="00D9300F" w:rsidRDefault="00D9300F" w:rsidP="00755441">
      <w:pPr>
        <w:jc w:val="center"/>
        <w:rPr>
          <w:b/>
          <w:sz w:val="22"/>
          <w:szCs w:val="22"/>
          <w:u w:val="single"/>
        </w:rPr>
      </w:pPr>
    </w:p>
    <w:p w:rsidR="00D9300F" w:rsidRDefault="00D9300F" w:rsidP="00755441">
      <w:pPr>
        <w:jc w:val="center"/>
        <w:rPr>
          <w:b/>
          <w:sz w:val="22"/>
          <w:szCs w:val="22"/>
          <w:u w:val="single"/>
        </w:rPr>
      </w:pPr>
    </w:p>
    <w:p w:rsidR="00F95F17" w:rsidRDefault="00F95F17" w:rsidP="00755441">
      <w:pPr>
        <w:jc w:val="center"/>
        <w:rPr>
          <w:b/>
          <w:sz w:val="22"/>
          <w:szCs w:val="22"/>
          <w:u w:val="single"/>
        </w:rPr>
      </w:pPr>
    </w:p>
    <w:p w:rsidR="00F95F17" w:rsidRDefault="00F95F17" w:rsidP="00755441">
      <w:pPr>
        <w:jc w:val="center"/>
        <w:rPr>
          <w:b/>
          <w:sz w:val="22"/>
          <w:szCs w:val="22"/>
          <w:u w:val="single"/>
        </w:rPr>
      </w:pPr>
    </w:p>
    <w:p w:rsidR="00D33DE5" w:rsidRPr="00132742" w:rsidRDefault="00D33DE5" w:rsidP="00276156">
      <w:pPr>
        <w:pStyle w:val="Ttulo1"/>
        <w:ind w:left="567"/>
        <w:jc w:val="center"/>
      </w:pPr>
      <w:bookmarkStart w:id="0" w:name="_Toc449080988"/>
      <w:r w:rsidRPr="00132742">
        <w:t>GLOSARIO</w:t>
      </w:r>
      <w:bookmarkEnd w:id="0"/>
    </w:p>
    <w:p w:rsidR="00276156" w:rsidRPr="00132742" w:rsidRDefault="00276156" w:rsidP="00276156"/>
    <w:p w:rsidR="00A76A1D" w:rsidRPr="00132742" w:rsidRDefault="00A76A1D" w:rsidP="00A76A1D">
      <w:pPr>
        <w:tabs>
          <w:tab w:val="left" w:pos="1420"/>
        </w:tabs>
        <w:jc w:val="both"/>
        <w:rPr>
          <w:color w:val="000000"/>
          <w:lang w:eastAsia="es-BO"/>
        </w:rPr>
      </w:pPr>
      <w:r w:rsidRPr="00132742">
        <w:rPr>
          <w:color w:val="000000"/>
          <w:lang w:eastAsia="es-BO"/>
        </w:rPr>
        <w:t>APM</w:t>
      </w:r>
      <w:r w:rsidRPr="00132742">
        <w:rPr>
          <w:color w:val="000000"/>
          <w:lang w:eastAsia="es-BO"/>
        </w:rPr>
        <w:tab/>
      </w:r>
      <w:proofErr w:type="spellStart"/>
      <w:r w:rsidRPr="00132742">
        <w:rPr>
          <w:color w:val="000000"/>
          <w:lang w:eastAsia="es-BO"/>
        </w:rPr>
        <w:t>Application</w:t>
      </w:r>
      <w:proofErr w:type="spellEnd"/>
      <w:r w:rsidRPr="00132742">
        <w:rPr>
          <w:color w:val="000000"/>
          <w:lang w:eastAsia="es-BO"/>
        </w:rPr>
        <w:t xml:space="preserve"> Portafolio Management (Gestión del Portafolio de Aplicaciones)</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ASCII</w:t>
      </w:r>
      <w:r w:rsidRPr="00132742">
        <w:rPr>
          <w:color w:val="000000"/>
          <w:lang w:eastAsia="es-BO"/>
        </w:rPr>
        <w:tab/>
        <w:t xml:space="preserve">American Standard </w:t>
      </w:r>
      <w:proofErr w:type="spellStart"/>
      <w:r w:rsidRPr="00132742">
        <w:rPr>
          <w:color w:val="000000"/>
          <w:lang w:eastAsia="es-BO"/>
        </w:rPr>
        <w:t>Code</w:t>
      </w:r>
      <w:proofErr w:type="spellEnd"/>
      <w:r w:rsidRPr="00132742">
        <w:rPr>
          <w:color w:val="000000"/>
          <w:lang w:eastAsia="es-BO"/>
        </w:rPr>
        <w:t xml:space="preserve"> </w:t>
      </w:r>
      <w:proofErr w:type="spellStart"/>
      <w:r w:rsidRPr="00132742">
        <w:rPr>
          <w:color w:val="000000"/>
          <w:lang w:eastAsia="es-BO"/>
        </w:rPr>
        <w:t>for</w:t>
      </w:r>
      <w:proofErr w:type="spellEnd"/>
      <w:r w:rsidRPr="00132742">
        <w:rPr>
          <w:color w:val="000000"/>
          <w:lang w:eastAsia="es-BO"/>
        </w:rPr>
        <w:t xml:space="preserve"> </w:t>
      </w:r>
      <w:proofErr w:type="spellStart"/>
      <w:r w:rsidRPr="00132742">
        <w:rPr>
          <w:color w:val="000000"/>
          <w:lang w:eastAsia="es-BO"/>
        </w:rPr>
        <w:t>Information</w:t>
      </w:r>
      <w:proofErr w:type="spellEnd"/>
      <w:r w:rsidRPr="00132742">
        <w:rPr>
          <w:color w:val="000000"/>
          <w:lang w:eastAsia="es-BO"/>
        </w:rPr>
        <w:t xml:space="preserve"> </w:t>
      </w:r>
      <w:proofErr w:type="spellStart"/>
      <w:r w:rsidRPr="00132742">
        <w:rPr>
          <w:color w:val="000000"/>
          <w:lang w:eastAsia="es-BO"/>
        </w:rPr>
        <w:t>Interchange</w:t>
      </w:r>
      <w:proofErr w:type="spellEnd"/>
      <w:r w:rsidRPr="00132742">
        <w:rPr>
          <w:color w:val="000000"/>
          <w:lang w:eastAsia="es-BO"/>
        </w:rPr>
        <w:t xml:space="preserve"> (Código Estándar Americano para Intercambio de Información)</w:t>
      </w:r>
    </w:p>
    <w:p w:rsidR="00A76A1D" w:rsidRPr="00132742" w:rsidRDefault="00A76A1D" w:rsidP="00A76A1D">
      <w:pPr>
        <w:tabs>
          <w:tab w:val="left" w:pos="1420"/>
        </w:tabs>
        <w:jc w:val="both"/>
        <w:rPr>
          <w:color w:val="000000"/>
          <w:lang w:eastAsia="es-BO"/>
        </w:rPr>
      </w:pPr>
      <w:r w:rsidRPr="00132742">
        <w:rPr>
          <w:color w:val="000000"/>
          <w:lang w:eastAsia="es-BO"/>
        </w:rPr>
        <w:t>BD</w:t>
      </w:r>
      <w:r w:rsidRPr="00132742">
        <w:rPr>
          <w:color w:val="000000"/>
          <w:lang w:eastAsia="es-BO"/>
        </w:rPr>
        <w:tab/>
        <w:t xml:space="preserve">Base de Datos </w:t>
      </w:r>
    </w:p>
    <w:p w:rsidR="00A76A1D" w:rsidRPr="00132742" w:rsidRDefault="00A76A1D" w:rsidP="00A76A1D">
      <w:pPr>
        <w:tabs>
          <w:tab w:val="left" w:pos="1420"/>
        </w:tabs>
        <w:jc w:val="both"/>
        <w:rPr>
          <w:color w:val="000000"/>
          <w:lang w:eastAsia="es-BO"/>
        </w:rPr>
      </w:pPr>
      <w:r w:rsidRPr="00132742">
        <w:rPr>
          <w:color w:val="000000"/>
          <w:lang w:eastAsia="es-BO"/>
        </w:rPr>
        <w:t>BDCHY</w:t>
      </w:r>
      <w:r w:rsidRPr="00132742">
        <w:rPr>
          <w:color w:val="000000"/>
          <w:lang w:eastAsia="es-BO"/>
        </w:rPr>
        <w:tab/>
        <w:t>Banco de Datos Corporativo de Hidrocarburos de YPFB</w:t>
      </w:r>
    </w:p>
    <w:p w:rsidR="00A76A1D" w:rsidRPr="00132742" w:rsidRDefault="00A76A1D" w:rsidP="00A76A1D">
      <w:pPr>
        <w:tabs>
          <w:tab w:val="left" w:pos="1420"/>
        </w:tabs>
        <w:jc w:val="both"/>
        <w:rPr>
          <w:color w:val="000000"/>
          <w:lang w:eastAsia="es-BO"/>
        </w:rPr>
      </w:pPr>
      <w:r w:rsidRPr="00132742">
        <w:rPr>
          <w:color w:val="000000"/>
          <w:lang w:eastAsia="es-BO"/>
        </w:rPr>
        <w:t>CNIH</w:t>
      </w:r>
      <w:r w:rsidRPr="00132742">
        <w:rPr>
          <w:color w:val="000000"/>
          <w:lang w:eastAsia="es-BO"/>
        </w:rPr>
        <w:tab/>
        <w:t xml:space="preserve">Centro Nacional de Información </w:t>
      </w:r>
      <w:proofErr w:type="spellStart"/>
      <w:r w:rsidRPr="00132742">
        <w:rPr>
          <w:color w:val="000000"/>
          <w:lang w:eastAsia="es-BO"/>
        </w:rPr>
        <w:t>Hidrocarburífera</w:t>
      </w:r>
      <w:proofErr w:type="spellEnd"/>
    </w:p>
    <w:p w:rsidR="00A76A1D" w:rsidRPr="00132742" w:rsidRDefault="00514968" w:rsidP="00A76A1D">
      <w:pPr>
        <w:jc w:val="both"/>
      </w:pPr>
      <w:r w:rsidRPr="00132742">
        <w:t>DATA ROOM VIRTUAL</w:t>
      </w:r>
      <w:r w:rsidR="00A76A1D" w:rsidRPr="00132742">
        <w:t xml:space="preserve">: Sala de visualización de Datos e Información </w:t>
      </w:r>
      <w:proofErr w:type="spellStart"/>
      <w:r w:rsidR="00A76A1D" w:rsidRPr="00132742">
        <w:t>Hidrocarburífira</w:t>
      </w:r>
      <w:proofErr w:type="spellEnd"/>
      <w:r w:rsidR="00A76A1D" w:rsidRPr="00132742">
        <w:t xml:space="preserve"> conexión </w:t>
      </w:r>
      <w:r w:rsidR="007257AB" w:rsidRPr="00132742">
        <w:t>de forma</w:t>
      </w:r>
      <w:r w:rsidR="00A76A1D" w:rsidRPr="00132742">
        <w:t xml:space="preserve"> remota</w:t>
      </w:r>
    </w:p>
    <w:p w:rsidR="00A76A1D" w:rsidRPr="00132742" w:rsidRDefault="00A76A1D" w:rsidP="00A76A1D">
      <w:pPr>
        <w:tabs>
          <w:tab w:val="left" w:pos="1420"/>
        </w:tabs>
        <w:jc w:val="both"/>
        <w:rPr>
          <w:color w:val="000000"/>
          <w:lang w:eastAsia="es-BO"/>
        </w:rPr>
      </w:pPr>
      <w:r w:rsidRPr="00132742">
        <w:rPr>
          <w:color w:val="000000"/>
          <w:lang w:eastAsia="es-BO"/>
        </w:rPr>
        <w:t>E&amp;P</w:t>
      </w:r>
      <w:r w:rsidRPr="00132742">
        <w:rPr>
          <w:color w:val="000000"/>
          <w:lang w:eastAsia="es-BO"/>
        </w:rPr>
        <w:tab/>
        <w:t>Exploración y Explotación</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EBCDIC</w:t>
      </w:r>
      <w:r w:rsidRPr="00132742">
        <w:rPr>
          <w:color w:val="000000"/>
          <w:lang w:eastAsia="es-BO"/>
        </w:rPr>
        <w:tab/>
        <w:t xml:space="preserve">Extended </w:t>
      </w:r>
      <w:proofErr w:type="spellStart"/>
      <w:r w:rsidRPr="00132742">
        <w:rPr>
          <w:color w:val="000000"/>
          <w:lang w:eastAsia="es-BO"/>
        </w:rPr>
        <w:t>Binary</w:t>
      </w:r>
      <w:proofErr w:type="spellEnd"/>
      <w:r w:rsidRPr="00132742">
        <w:rPr>
          <w:color w:val="000000"/>
          <w:lang w:eastAsia="es-BO"/>
        </w:rPr>
        <w:t xml:space="preserve"> </w:t>
      </w:r>
      <w:proofErr w:type="spellStart"/>
      <w:r w:rsidRPr="00132742">
        <w:rPr>
          <w:color w:val="000000"/>
          <w:lang w:eastAsia="es-BO"/>
        </w:rPr>
        <w:t>Coded</w:t>
      </w:r>
      <w:proofErr w:type="spellEnd"/>
      <w:r w:rsidRPr="00132742">
        <w:rPr>
          <w:color w:val="000000"/>
          <w:lang w:eastAsia="es-BO"/>
        </w:rPr>
        <w:t xml:space="preserve"> Decimal </w:t>
      </w:r>
      <w:proofErr w:type="spellStart"/>
      <w:r w:rsidRPr="00132742">
        <w:rPr>
          <w:color w:val="000000"/>
          <w:lang w:eastAsia="es-BO"/>
        </w:rPr>
        <w:t>Interchange</w:t>
      </w:r>
      <w:proofErr w:type="spellEnd"/>
      <w:r w:rsidRPr="00132742">
        <w:rPr>
          <w:color w:val="000000"/>
          <w:lang w:eastAsia="es-BO"/>
        </w:rPr>
        <w:t xml:space="preserve"> </w:t>
      </w:r>
      <w:proofErr w:type="spellStart"/>
      <w:r w:rsidRPr="00132742">
        <w:rPr>
          <w:color w:val="000000"/>
          <w:lang w:eastAsia="es-BO"/>
        </w:rPr>
        <w:t>Code</w:t>
      </w:r>
      <w:proofErr w:type="spellEnd"/>
      <w:r w:rsidRPr="00132742">
        <w:rPr>
          <w:color w:val="000000"/>
          <w:lang w:eastAsia="es-BO"/>
        </w:rPr>
        <w:t xml:space="preserve"> (Extensión Binaria de Código Decimal de Intercambio)</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ESRI</w:t>
      </w:r>
      <w:r w:rsidRPr="00132742">
        <w:rPr>
          <w:color w:val="000000"/>
          <w:lang w:eastAsia="es-BO"/>
        </w:rPr>
        <w:tab/>
      </w:r>
      <w:proofErr w:type="spellStart"/>
      <w:r w:rsidRPr="00132742">
        <w:rPr>
          <w:color w:val="000000"/>
          <w:lang w:eastAsia="es-BO"/>
        </w:rPr>
        <w:t>Environmental</w:t>
      </w:r>
      <w:proofErr w:type="spellEnd"/>
      <w:r w:rsidRPr="00132742">
        <w:rPr>
          <w:color w:val="000000"/>
          <w:lang w:eastAsia="es-BO"/>
        </w:rPr>
        <w:t xml:space="preserve"> </w:t>
      </w:r>
      <w:proofErr w:type="spellStart"/>
      <w:r w:rsidRPr="00132742">
        <w:rPr>
          <w:color w:val="000000"/>
          <w:lang w:eastAsia="es-BO"/>
        </w:rPr>
        <w:t>Systems</w:t>
      </w:r>
      <w:proofErr w:type="spellEnd"/>
      <w:r w:rsidRPr="00132742">
        <w:rPr>
          <w:color w:val="000000"/>
          <w:lang w:eastAsia="es-BO"/>
        </w:rPr>
        <w:t xml:space="preserve"> </w:t>
      </w:r>
      <w:proofErr w:type="spellStart"/>
      <w:r w:rsidRPr="00132742">
        <w:rPr>
          <w:color w:val="000000"/>
          <w:lang w:eastAsia="es-BO"/>
        </w:rPr>
        <w:t>Research</w:t>
      </w:r>
      <w:proofErr w:type="spellEnd"/>
      <w:r w:rsidRPr="00132742">
        <w:rPr>
          <w:color w:val="000000"/>
          <w:lang w:eastAsia="es-BO"/>
        </w:rPr>
        <w:t xml:space="preserve"> </w:t>
      </w:r>
      <w:proofErr w:type="spellStart"/>
      <w:r w:rsidRPr="00132742">
        <w:rPr>
          <w:color w:val="000000"/>
          <w:lang w:eastAsia="es-BO"/>
        </w:rPr>
        <w:t>Institute</w:t>
      </w:r>
      <w:proofErr w:type="spellEnd"/>
      <w:r w:rsidRPr="00132742">
        <w:rPr>
          <w:color w:val="000000"/>
          <w:lang w:eastAsia="es-BO"/>
        </w:rPr>
        <w:t xml:space="preserve"> (Instituto de Investigaciones en Sistemas Ambientales) </w:t>
      </w:r>
    </w:p>
    <w:p w:rsidR="00A76A1D" w:rsidRPr="00132742" w:rsidRDefault="00A76A1D" w:rsidP="00A76A1D">
      <w:pPr>
        <w:tabs>
          <w:tab w:val="left" w:pos="1420"/>
        </w:tabs>
        <w:jc w:val="both"/>
        <w:rPr>
          <w:color w:val="000000"/>
          <w:lang w:eastAsia="es-BO"/>
        </w:rPr>
      </w:pPr>
      <w:r w:rsidRPr="00132742">
        <w:rPr>
          <w:color w:val="000000"/>
          <w:lang w:eastAsia="es-BO"/>
        </w:rPr>
        <w:t>FMI</w:t>
      </w:r>
      <w:r w:rsidRPr="00132742">
        <w:rPr>
          <w:color w:val="000000"/>
          <w:lang w:eastAsia="es-BO"/>
        </w:rPr>
        <w:tab/>
      </w:r>
      <w:proofErr w:type="spellStart"/>
      <w:r w:rsidRPr="00132742">
        <w:rPr>
          <w:color w:val="000000"/>
          <w:lang w:eastAsia="es-BO"/>
        </w:rPr>
        <w:t>Formation</w:t>
      </w:r>
      <w:proofErr w:type="spellEnd"/>
      <w:r w:rsidRPr="00132742">
        <w:rPr>
          <w:color w:val="000000"/>
          <w:lang w:eastAsia="es-BO"/>
        </w:rPr>
        <w:t xml:space="preserve"> </w:t>
      </w:r>
      <w:proofErr w:type="spellStart"/>
      <w:r w:rsidRPr="00132742">
        <w:rPr>
          <w:color w:val="000000"/>
          <w:lang w:eastAsia="es-BO"/>
        </w:rPr>
        <w:t>Microimager</w:t>
      </w:r>
      <w:proofErr w:type="spellEnd"/>
      <w:r w:rsidRPr="00132742">
        <w:rPr>
          <w:color w:val="000000"/>
          <w:lang w:eastAsia="es-BO"/>
        </w:rPr>
        <w:t xml:space="preserve"> (Formación </w:t>
      </w:r>
      <w:proofErr w:type="spellStart"/>
      <w:r w:rsidRPr="00132742">
        <w:rPr>
          <w:color w:val="000000"/>
          <w:lang w:eastAsia="es-BO"/>
        </w:rPr>
        <w:t>Microimager</w:t>
      </w:r>
      <w:proofErr w:type="spellEnd"/>
      <w:r w:rsidRPr="00132742">
        <w:rPr>
          <w:color w:val="000000"/>
          <w:lang w:eastAsia="es-BO"/>
        </w:rPr>
        <w:t xml:space="preserve">) </w:t>
      </w:r>
    </w:p>
    <w:p w:rsidR="00A76A1D" w:rsidRPr="00132742" w:rsidRDefault="00A76A1D" w:rsidP="00A76A1D">
      <w:pPr>
        <w:tabs>
          <w:tab w:val="left" w:pos="1420"/>
        </w:tabs>
        <w:jc w:val="both"/>
        <w:rPr>
          <w:color w:val="000000"/>
          <w:lang w:eastAsia="es-BO"/>
        </w:rPr>
      </w:pPr>
      <w:r w:rsidRPr="00132742">
        <w:rPr>
          <w:color w:val="000000"/>
          <w:lang w:eastAsia="es-BO"/>
        </w:rPr>
        <w:t>FMS</w:t>
      </w:r>
      <w:r w:rsidRPr="00132742">
        <w:rPr>
          <w:color w:val="000000"/>
          <w:lang w:eastAsia="es-BO"/>
        </w:rPr>
        <w:tab/>
      </w:r>
      <w:proofErr w:type="spellStart"/>
      <w:r w:rsidRPr="00132742">
        <w:rPr>
          <w:color w:val="000000"/>
          <w:lang w:eastAsia="es-BO"/>
        </w:rPr>
        <w:t>Formation</w:t>
      </w:r>
      <w:proofErr w:type="spellEnd"/>
      <w:r w:rsidRPr="00132742">
        <w:rPr>
          <w:color w:val="000000"/>
          <w:lang w:eastAsia="es-BO"/>
        </w:rPr>
        <w:t xml:space="preserve"> </w:t>
      </w:r>
      <w:proofErr w:type="spellStart"/>
      <w:r w:rsidRPr="00132742">
        <w:rPr>
          <w:color w:val="000000"/>
          <w:lang w:eastAsia="es-BO"/>
        </w:rPr>
        <w:t>MicroScanner</w:t>
      </w:r>
      <w:proofErr w:type="spellEnd"/>
      <w:r w:rsidRPr="00132742">
        <w:rPr>
          <w:color w:val="000000"/>
          <w:lang w:eastAsia="es-BO"/>
        </w:rPr>
        <w:t xml:space="preserve"> (Formación Micro </w:t>
      </w:r>
      <w:proofErr w:type="spellStart"/>
      <w:r w:rsidRPr="00132742">
        <w:rPr>
          <w:color w:val="000000"/>
          <w:lang w:eastAsia="es-BO"/>
        </w:rPr>
        <w:t>Escaner</w:t>
      </w:r>
      <w:proofErr w:type="spellEnd"/>
      <w:r w:rsidRPr="00132742">
        <w:rPr>
          <w:color w:val="000000"/>
          <w:lang w:eastAsia="es-BO"/>
        </w:rPr>
        <w:t>)</w:t>
      </w:r>
    </w:p>
    <w:p w:rsidR="00A76A1D" w:rsidRPr="00132742" w:rsidRDefault="00A76A1D" w:rsidP="00A76A1D">
      <w:pPr>
        <w:tabs>
          <w:tab w:val="left" w:pos="1420"/>
        </w:tabs>
        <w:jc w:val="both"/>
        <w:rPr>
          <w:color w:val="000000"/>
          <w:lang w:eastAsia="es-BO"/>
        </w:rPr>
      </w:pPr>
      <w:r w:rsidRPr="00132742">
        <w:rPr>
          <w:color w:val="000000"/>
          <w:lang w:eastAsia="es-BO"/>
        </w:rPr>
        <w:t>GTIC</w:t>
      </w:r>
      <w:r w:rsidRPr="00132742">
        <w:rPr>
          <w:color w:val="000000"/>
          <w:lang w:eastAsia="es-BO"/>
        </w:rPr>
        <w:tab/>
        <w:t>Gerencia de Tecnologías de Información Corporativa</w:t>
      </w:r>
    </w:p>
    <w:p w:rsidR="00A76A1D" w:rsidRPr="00132742" w:rsidRDefault="00A76A1D" w:rsidP="00A76A1D">
      <w:pPr>
        <w:tabs>
          <w:tab w:val="left" w:pos="1420"/>
        </w:tabs>
        <w:jc w:val="both"/>
        <w:rPr>
          <w:color w:val="000000"/>
          <w:lang w:eastAsia="es-BO"/>
        </w:rPr>
      </w:pPr>
      <w:r w:rsidRPr="00132742">
        <w:rPr>
          <w:color w:val="000000"/>
          <w:lang w:eastAsia="es-BO"/>
        </w:rPr>
        <w:t>GUI</w:t>
      </w:r>
      <w:r w:rsidRPr="00132742">
        <w:rPr>
          <w:color w:val="000000"/>
          <w:lang w:eastAsia="es-BO"/>
        </w:rPr>
        <w:tab/>
      </w:r>
      <w:proofErr w:type="spellStart"/>
      <w:r w:rsidRPr="00132742">
        <w:rPr>
          <w:color w:val="000000"/>
          <w:lang w:eastAsia="es-BO"/>
        </w:rPr>
        <w:t>Graphic</w:t>
      </w:r>
      <w:proofErr w:type="spellEnd"/>
      <w:r w:rsidRPr="00132742">
        <w:rPr>
          <w:color w:val="000000"/>
          <w:lang w:eastAsia="es-BO"/>
        </w:rPr>
        <w:t xml:space="preserve"> </w:t>
      </w:r>
      <w:proofErr w:type="spellStart"/>
      <w:r w:rsidRPr="00132742">
        <w:rPr>
          <w:color w:val="000000"/>
          <w:lang w:eastAsia="es-BO"/>
        </w:rPr>
        <w:t>User</w:t>
      </w:r>
      <w:proofErr w:type="spellEnd"/>
      <w:r w:rsidRPr="00132742">
        <w:rPr>
          <w:color w:val="000000"/>
          <w:lang w:eastAsia="es-BO"/>
        </w:rPr>
        <w:t xml:space="preserve"> Interface (Interfaz Gráfica de Usuario)</w:t>
      </w:r>
    </w:p>
    <w:p w:rsidR="00A76A1D" w:rsidRPr="00132742" w:rsidRDefault="00A76A1D" w:rsidP="00A76A1D">
      <w:pPr>
        <w:tabs>
          <w:tab w:val="left" w:pos="1420"/>
        </w:tabs>
        <w:jc w:val="both"/>
        <w:rPr>
          <w:color w:val="000000"/>
          <w:lang w:eastAsia="es-BO"/>
        </w:rPr>
      </w:pPr>
      <w:r w:rsidRPr="00132742">
        <w:rPr>
          <w:color w:val="000000"/>
          <w:lang w:eastAsia="es-BO"/>
        </w:rPr>
        <w:t>HP</w:t>
      </w:r>
      <w:r w:rsidRPr="00132742">
        <w:rPr>
          <w:color w:val="000000"/>
          <w:lang w:eastAsia="es-BO"/>
        </w:rPr>
        <w:tab/>
        <w:t>Hewlett-Packard</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ICREA</w:t>
      </w:r>
      <w:r w:rsidRPr="00132742">
        <w:rPr>
          <w:color w:val="000000"/>
          <w:lang w:eastAsia="es-BO"/>
        </w:rPr>
        <w:tab/>
        <w:t xml:space="preserve">International </w:t>
      </w:r>
      <w:proofErr w:type="spellStart"/>
      <w:r w:rsidRPr="00132742">
        <w:rPr>
          <w:color w:val="000000"/>
          <w:lang w:eastAsia="es-BO"/>
        </w:rPr>
        <w:t>Computer</w:t>
      </w:r>
      <w:proofErr w:type="spellEnd"/>
      <w:r w:rsidRPr="00132742">
        <w:rPr>
          <w:color w:val="000000"/>
          <w:lang w:eastAsia="es-BO"/>
        </w:rPr>
        <w:t xml:space="preserve"> </w:t>
      </w:r>
      <w:proofErr w:type="spellStart"/>
      <w:r w:rsidRPr="00132742">
        <w:rPr>
          <w:color w:val="000000"/>
          <w:lang w:eastAsia="es-BO"/>
        </w:rPr>
        <w:t>Room</w:t>
      </w:r>
      <w:proofErr w:type="spellEnd"/>
      <w:r w:rsidRPr="00132742">
        <w:rPr>
          <w:color w:val="000000"/>
          <w:lang w:eastAsia="es-BO"/>
        </w:rPr>
        <w:t xml:space="preserve"> </w:t>
      </w:r>
      <w:proofErr w:type="spellStart"/>
      <w:r w:rsidRPr="00132742">
        <w:rPr>
          <w:color w:val="000000"/>
          <w:lang w:eastAsia="es-BO"/>
        </w:rPr>
        <w:t>Experts</w:t>
      </w:r>
      <w:proofErr w:type="spellEnd"/>
      <w:r w:rsidRPr="00132742">
        <w:rPr>
          <w:color w:val="000000"/>
          <w:lang w:eastAsia="es-BO"/>
        </w:rPr>
        <w:t xml:space="preserve"> </w:t>
      </w:r>
      <w:proofErr w:type="spellStart"/>
      <w:r w:rsidRPr="00132742">
        <w:rPr>
          <w:color w:val="000000"/>
          <w:lang w:eastAsia="es-BO"/>
        </w:rPr>
        <w:t>Association</w:t>
      </w:r>
      <w:proofErr w:type="spellEnd"/>
      <w:r w:rsidRPr="00132742">
        <w:rPr>
          <w:color w:val="000000"/>
          <w:lang w:eastAsia="es-BO"/>
        </w:rPr>
        <w:t xml:space="preserve"> (Sala de Expertos Asociación Internacional de Informática)</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IEC</w:t>
      </w:r>
      <w:r w:rsidRPr="00132742">
        <w:rPr>
          <w:color w:val="000000"/>
          <w:lang w:eastAsia="es-BO"/>
        </w:rPr>
        <w:tab/>
      </w:r>
      <w:r w:rsidRPr="00132742">
        <w:rPr>
          <w:color w:val="000000"/>
          <w:lang w:eastAsia="es-BO"/>
        </w:rPr>
        <w:tab/>
        <w:t xml:space="preserve">International </w:t>
      </w:r>
      <w:proofErr w:type="spellStart"/>
      <w:r w:rsidRPr="00132742">
        <w:rPr>
          <w:color w:val="000000"/>
          <w:lang w:eastAsia="es-BO"/>
        </w:rPr>
        <w:t>Electrotechnical</w:t>
      </w:r>
      <w:proofErr w:type="spellEnd"/>
      <w:r w:rsidRPr="00132742">
        <w:rPr>
          <w:color w:val="000000"/>
          <w:lang w:eastAsia="es-BO"/>
        </w:rPr>
        <w:t xml:space="preserve"> </w:t>
      </w:r>
      <w:proofErr w:type="spellStart"/>
      <w:r w:rsidRPr="00132742">
        <w:rPr>
          <w:color w:val="000000"/>
          <w:lang w:eastAsia="es-BO"/>
        </w:rPr>
        <w:t>Commission</w:t>
      </w:r>
      <w:proofErr w:type="spellEnd"/>
      <w:r w:rsidRPr="00132742">
        <w:rPr>
          <w:color w:val="000000"/>
          <w:lang w:eastAsia="es-BO"/>
        </w:rPr>
        <w:t xml:space="preserve"> (Comisión Electrotécnica Internacional) </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IEEE</w:t>
      </w:r>
      <w:r w:rsidRPr="00132742">
        <w:rPr>
          <w:color w:val="000000"/>
          <w:lang w:eastAsia="es-BO"/>
        </w:rPr>
        <w:tab/>
      </w:r>
      <w:proofErr w:type="spellStart"/>
      <w:r w:rsidRPr="00132742">
        <w:rPr>
          <w:color w:val="000000"/>
          <w:lang w:eastAsia="es-BO"/>
        </w:rPr>
        <w:t>Institute</w:t>
      </w:r>
      <w:proofErr w:type="spellEnd"/>
      <w:r w:rsidRPr="00132742">
        <w:rPr>
          <w:color w:val="000000"/>
          <w:lang w:eastAsia="es-BO"/>
        </w:rPr>
        <w:t xml:space="preserve"> of </w:t>
      </w:r>
      <w:proofErr w:type="spellStart"/>
      <w:r w:rsidRPr="00132742">
        <w:rPr>
          <w:color w:val="000000"/>
          <w:lang w:eastAsia="es-BO"/>
        </w:rPr>
        <w:t>Electrical</w:t>
      </w:r>
      <w:proofErr w:type="spellEnd"/>
      <w:r w:rsidRPr="00132742">
        <w:rPr>
          <w:color w:val="000000"/>
          <w:lang w:eastAsia="es-BO"/>
        </w:rPr>
        <w:t xml:space="preserve"> and </w:t>
      </w:r>
      <w:proofErr w:type="spellStart"/>
      <w:r w:rsidRPr="00132742">
        <w:rPr>
          <w:color w:val="000000"/>
          <w:lang w:eastAsia="es-BO"/>
        </w:rPr>
        <w:t>Electronics</w:t>
      </w:r>
      <w:proofErr w:type="spellEnd"/>
      <w:r w:rsidRPr="00132742">
        <w:rPr>
          <w:color w:val="000000"/>
          <w:lang w:eastAsia="es-BO"/>
        </w:rPr>
        <w:t xml:space="preserve"> </w:t>
      </w:r>
      <w:proofErr w:type="spellStart"/>
      <w:r w:rsidRPr="00132742">
        <w:rPr>
          <w:color w:val="000000"/>
          <w:lang w:eastAsia="es-BO"/>
        </w:rPr>
        <w:t>Engineers</w:t>
      </w:r>
      <w:proofErr w:type="spellEnd"/>
      <w:r w:rsidRPr="00132742">
        <w:rPr>
          <w:color w:val="000000"/>
          <w:lang w:eastAsia="es-BO"/>
        </w:rPr>
        <w:t xml:space="preserve"> (Instituto de Ingenieros Eléctricos y Electrónicos)</w:t>
      </w:r>
    </w:p>
    <w:p w:rsidR="00A76A1D" w:rsidRPr="00132742" w:rsidRDefault="00A76A1D" w:rsidP="00A76A1D">
      <w:pPr>
        <w:tabs>
          <w:tab w:val="left" w:pos="1420"/>
        </w:tabs>
        <w:jc w:val="both"/>
        <w:rPr>
          <w:color w:val="000000"/>
          <w:lang w:eastAsia="es-BO"/>
        </w:rPr>
      </w:pPr>
      <w:r w:rsidRPr="00132742">
        <w:rPr>
          <w:color w:val="000000"/>
          <w:lang w:eastAsia="es-BO"/>
        </w:rPr>
        <w:t>IGM</w:t>
      </w:r>
      <w:r w:rsidRPr="00132742">
        <w:rPr>
          <w:color w:val="000000"/>
          <w:lang w:eastAsia="es-BO"/>
        </w:rPr>
        <w:tab/>
        <w:t>Instituto Geográfico Militar</w:t>
      </w:r>
    </w:p>
    <w:p w:rsidR="00A76A1D" w:rsidRPr="00132742" w:rsidRDefault="00A76A1D" w:rsidP="00A76A1D">
      <w:pPr>
        <w:tabs>
          <w:tab w:val="left" w:pos="1420"/>
        </w:tabs>
        <w:jc w:val="both"/>
        <w:rPr>
          <w:color w:val="000000"/>
          <w:lang w:eastAsia="es-BO"/>
        </w:rPr>
      </w:pPr>
      <w:r w:rsidRPr="00132742">
        <w:rPr>
          <w:color w:val="000000"/>
          <w:lang w:eastAsia="es-BO"/>
        </w:rPr>
        <w:t>INE</w:t>
      </w:r>
      <w:r w:rsidRPr="00132742">
        <w:rPr>
          <w:color w:val="000000"/>
          <w:lang w:eastAsia="es-BO"/>
        </w:rPr>
        <w:tab/>
        <w:t>Instituto Nacional Estadística</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IPM</w:t>
      </w:r>
      <w:r w:rsidRPr="00132742">
        <w:rPr>
          <w:color w:val="000000"/>
          <w:lang w:eastAsia="es-BO"/>
        </w:rPr>
        <w:tab/>
      </w:r>
      <w:r w:rsidRPr="00132742">
        <w:rPr>
          <w:color w:val="000000"/>
          <w:lang w:eastAsia="es-BO"/>
        </w:rPr>
        <w:tab/>
      </w:r>
      <w:proofErr w:type="spellStart"/>
      <w:r w:rsidRPr="00132742">
        <w:rPr>
          <w:color w:val="000000"/>
          <w:lang w:eastAsia="es-BO"/>
        </w:rPr>
        <w:t>Infraestructure</w:t>
      </w:r>
      <w:proofErr w:type="spellEnd"/>
      <w:r w:rsidRPr="00132742">
        <w:rPr>
          <w:color w:val="000000"/>
          <w:lang w:eastAsia="es-BO"/>
        </w:rPr>
        <w:t xml:space="preserve"> Portafolio Management (Gestión de la Cartera de Infraestructura)</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ISO</w:t>
      </w:r>
      <w:r w:rsidRPr="00132742">
        <w:rPr>
          <w:color w:val="000000"/>
          <w:lang w:eastAsia="es-BO"/>
        </w:rPr>
        <w:tab/>
        <w:t xml:space="preserve">International </w:t>
      </w:r>
      <w:proofErr w:type="spellStart"/>
      <w:r w:rsidRPr="00132742">
        <w:rPr>
          <w:color w:val="000000"/>
          <w:lang w:eastAsia="es-BO"/>
        </w:rPr>
        <w:t>Organization</w:t>
      </w:r>
      <w:proofErr w:type="spellEnd"/>
      <w:r w:rsidRPr="00132742">
        <w:rPr>
          <w:color w:val="000000"/>
          <w:lang w:eastAsia="es-BO"/>
        </w:rPr>
        <w:t xml:space="preserve"> </w:t>
      </w:r>
      <w:proofErr w:type="spellStart"/>
      <w:r w:rsidRPr="00132742">
        <w:rPr>
          <w:color w:val="000000"/>
          <w:lang w:eastAsia="es-BO"/>
        </w:rPr>
        <w:t>for</w:t>
      </w:r>
      <w:proofErr w:type="spellEnd"/>
      <w:r w:rsidRPr="00132742">
        <w:rPr>
          <w:color w:val="000000"/>
          <w:lang w:eastAsia="es-BO"/>
        </w:rPr>
        <w:t xml:space="preserve"> </w:t>
      </w:r>
      <w:proofErr w:type="spellStart"/>
      <w:r w:rsidRPr="00132742">
        <w:rPr>
          <w:color w:val="000000"/>
          <w:lang w:eastAsia="es-BO"/>
        </w:rPr>
        <w:t>Standardization</w:t>
      </w:r>
      <w:proofErr w:type="spellEnd"/>
      <w:r w:rsidRPr="00132742">
        <w:rPr>
          <w:color w:val="000000"/>
          <w:lang w:eastAsia="es-BO"/>
        </w:rPr>
        <w:t xml:space="preserve"> (Organización Internacional para la Estandarización)</w:t>
      </w:r>
    </w:p>
    <w:p w:rsidR="00A76A1D" w:rsidRPr="00132742" w:rsidRDefault="00A76A1D" w:rsidP="00A76A1D">
      <w:pPr>
        <w:tabs>
          <w:tab w:val="left" w:pos="1420"/>
        </w:tabs>
        <w:jc w:val="both"/>
        <w:rPr>
          <w:color w:val="000000"/>
          <w:lang w:eastAsia="es-BO"/>
        </w:rPr>
      </w:pPr>
      <w:r w:rsidRPr="00132742">
        <w:rPr>
          <w:color w:val="000000"/>
          <w:lang w:eastAsia="es-BO"/>
        </w:rPr>
        <w:t>LED</w:t>
      </w:r>
      <w:r w:rsidRPr="00132742">
        <w:rPr>
          <w:color w:val="000000"/>
          <w:lang w:eastAsia="es-BO"/>
        </w:rPr>
        <w:tab/>
        <w:t xml:space="preserve">Light </w:t>
      </w:r>
      <w:proofErr w:type="spellStart"/>
      <w:r w:rsidRPr="00132742">
        <w:rPr>
          <w:color w:val="000000"/>
          <w:lang w:eastAsia="es-BO"/>
        </w:rPr>
        <w:t>Emitting</w:t>
      </w:r>
      <w:proofErr w:type="spellEnd"/>
      <w:r w:rsidRPr="00132742">
        <w:rPr>
          <w:color w:val="000000"/>
          <w:lang w:eastAsia="es-BO"/>
        </w:rPr>
        <w:t xml:space="preserve"> </w:t>
      </w:r>
      <w:proofErr w:type="spellStart"/>
      <w:r w:rsidRPr="00132742">
        <w:rPr>
          <w:color w:val="000000"/>
          <w:lang w:eastAsia="es-BO"/>
        </w:rPr>
        <w:t>Diode</w:t>
      </w:r>
      <w:proofErr w:type="spellEnd"/>
      <w:r w:rsidRPr="00132742">
        <w:rPr>
          <w:color w:val="000000"/>
          <w:lang w:eastAsia="es-BO"/>
        </w:rPr>
        <w:t xml:space="preserve"> (Diodo Emitente de Luz)</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lastRenderedPageBreak/>
        <w:t>LTO</w:t>
      </w:r>
      <w:r w:rsidRPr="00132742">
        <w:rPr>
          <w:color w:val="000000"/>
          <w:lang w:eastAsia="es-BO"/>
        </w:rPr>
        <w:tab/>
      </w:r>
      <w:r w:rsidRPr="00132742">
        <w:rPr>
          <w:color w:val="000000"/>
          <w:lang w:eastAsia="es-BO"/>
        </w:rPr>
        <w:tab/>
        <w:t>Linear Tape-Open (Tecnología de Cinta Magnética de Almacenamiento de Datos)</w:t>
      </w:r>
    </w:p>
    <w:p w:rsidR="00A76A1D" w:rsidRPr="00132742" w:rsidRDefault="00A76A1D" w:rsidP="00A76A1D">
      <w:pPr>
        <w:tabs>
          <w:tab w:val="left" w:pos="1420"/>
        </w:tabs>
        <w:jc w:val="both"/>
        <w:rPr>
          <w:color w:val="000000"/>
          <w:lang w:eastAsia="es-BO"/>
        </w:rPr>
      </w:pPr>
      <w:r w:rsidRPr="00132742">
        <w:rPr>
          <w:color w:val="000000"/>
          <w:lang w:eastAsia="es-BO"/>
        </w:rPr>
        <w:t>NAS</w:t>
      </w:r>
      <w:r w:rsidRPr="00132742">
        <w:rPr>
          <w:color w:val="000000"/>
          <w:lang w:eastAsia="es-BO"/>
        </w:rPr>
        <w:tab/>
        <w:t xml:space="preserve">Network </w:t>
      </w:r>
      <w:proofErr w:type="spellStart"/>
      <w:r w:rsidRPr="00132742">
        <w:rPr>
          <w:color w:val="000000"/>
          <w:lang w:eastAsia="es-BO"/>
        </w:rPr>
        <w:t>Attached</w:t>
      </w:r>
      <w:proofErr w:type="spellEnd"/>
      <w:r w:rsidRPr="00132742">
        <w:rPr>
          <w:color w:val="000000"/>
          <w:lang w:eastAsia="es-BO"/>
        </w:rPr>
        <w:t xml:space="preserve"> Storage (Almacenamiento Conectado en Red)</w:t>
      </w:r>
    </w:p>
    <w:p w:rsidR="00A76A1D" w:rsidRPr="00132742" w:rsidRDefault="00A76A1D" w:rsidP="00A76A1D">
      <w:pPr>
        <w:tabs>
          <w:tab w:val="left" w:pos="1420"/>
        </w:tabs>
        <w:jc w:val="both"/>
        <w:rPr>
          <w:color w:val="000000"/>
          <w:lang w:eastAsia="es-BO"/>
        </w:rPr>
      </w:pPr>
      <w:r w:rsidRPr="00132742">
        <w:rPr>
          <w:color w:val="000000"/>
          <w:lang w:eastAsia="es-BO"/>
        </w:rPr>
        <w:t>NDR</w:t>
      </w:r>
      <w:r w:rsidRPr="00132742">
        <w:rPr>
          <w:color w:val="000000"/>
          <w:lang w:eastAsia="es-BO"/>
        </w:rPr>
        <w:tab/>
        <w:t>Repositorio Nacional de Datos</w:t>
      </w:r>
    </w:p>
    <w:p w:rsidR="00A76A1D" w:rsidRPr="00132742" w:rsidRDefault="00A76A1D" w:rsidP="00A76A1D">
      <w:pPr>
        <w:tabs>
          <w:tab w:val="left" w:pos="1420"/>
        </w:tabs>
        <w:jc w:val="both"/>
        <w:rPr>
          <w:color w:val="000000"/>
          <w:lang w:eastAsia="es-BO"/>
        </w:rPr>
      </w:pPr>
      <w:r w:rsidRPr="00132742">
        <w:rPr>
          <w:color w:val="000000"/>
          <w:lang w:eastAsia="es-BO"/>
        </w:rPr>
        <w:t>OGC</w:t>
      </w:r>
      <w:r w:rsidRPr="00132742">
        <w:rPr>
          <w:color w:val="000000"/>
          <w:lang w:eastAsia="es-BO"/>
        </w:rPr>
        <w:tab/>
        <w:t xml:space="preserve">Open </w:t>
      </w:r>
      <w:proofErr w:type="spellStart"/>
      <w:r w:rsidRPr="00132742">
        <w:rPr>
          <w:color w:val="000000"/>
          <w:lang w:eastAsia="es-BO"/>
        </w:rPr>
        <w:t>Geospatial</w:t>
      </w:r>
      <w:proofErr w:type="spellEnd"/>
      <w:r w:rsidRPr="00132742">
        <w:rPr>
          <w:color w:val="000000"/>
          <w:lang w:eastAsia="es-BO"/>
        </w:rPr>
        <w:t xml:space="preserve"> </w:t>
      </w:r>
      <w:proofErr w:type="spellStart"/>
      <w:r w:rsidRPr="00132742">
        <w:rPr>
          <w:color w:val="000000"/>
          <w:lang w:eastAsia="es-BO"/>
        </w:rPr>
        <w:t>Consortium</w:t>
      </w:r>
      <w:proofErr w:type="spellEnd"/>
      <w:r w:rsidRPr="00132742">
        <w:rPr>
          <w:color w:val="000000"/>
          <w:lang w:eastAsia="es-BO"/>
        </w:rPr>
        <w:t xml:space="preserve"> (Consorcio Geoespacial Abierto)</w:t>
      </w:r>
    </w:p>
    <w:p w:rsidR="00A76A1D" w:rsidRPr="00132742" w:rsidRDefault="00A76A1D" w:rsidP="00A76A1D">
      <w:pPr>
        <w:tabs>
          <w:tab w:val="left" w:pos="1420"/>
        </w:tabs>
        <w:jc w:val="both"/>
        <w:rPr>
          <w:color w:val="000000"/>
          <w:lang w:eastAsia="es-BO"/>
        </w:rPr>
      </w:pPr>
      <w:r w:rsidRPr="00132742">
        <w:rPr>
          <w:color w:val="000000"/>
          <w:lang w:eastAsia="es-BO"/>
        </w:rPr>
        <w:t>PB</w:t>
      </w:r>
      <w:r w:rsidRPr="00132742">
        <w:rPr>
          <w:color w:val="000000"/>
          <w:lang w:eastAsia="es-BO"/>
        </w:rPr>
        <w:tab/>
      </w:r>
      <w:proofErr w:type="spellStart"/>
      <w:r w:rsidRPr="00132742">
        <w:rPr>
          <w:color w:val="000000"/>
          <w:lang w:eastAsia="es-BO"/>
        </w:rPr>
        <w:t>Petabyte</w:t>
      </w:r>
      <w:proofErr w:type="spellEnd"/>
    </w:p>
    <w:p w:rsidR="00A4614A" w:rsidRPr="00132742" w:rsidRDefault="00A4614A" w:rsidP="00A76A1D">
      <w:pPr>
        <w:autoSpaceDE w:val="0"/>
        <w:autoSpaceDN w:val="0"/>
        <w:adjustRightInd w:val="0"/>
        <w:ind w:left="1416" w:hanging="1416"/>
      </w:pPr>
      <w:r w:rsidRPr="00132742">
        <w:t>PROVEEDOR:</w:t>
      </w:r>
      <w:r w:rsidRPr="00132742">
        <w:tab/>
        <w:t>Per</w:t>
      </w:r>
      <w:r w:rsidR="000B2BF3" w:rsidRPr="00132742">
        <w:t>sona</w:t>
      </w:r>
      <w:r w:rsidRPr="00132742">
        <w:t xml:space="preserve"> natural o jurídica, con quien se hubiera suscrito un contrato o emitido una orden de compra.</w:t>
      </w:r>
    </w:p>
    <w:p w:rsidR="00A76A1D" w:rsidRPr="00132742" w:rsidRDefault="00A76A1D" w:rsidP="00A76A1D">
      <w:pPr>
        <w:autoSpaceDE w:val="0"/>
        <w:autoSpaceDN w:val="0"/>
        <w:adjustRightInd w:val="0"/>
        <w:ind w:left="1416" w:hanging="1416"/>
        <w:rPr>
          <w:color w:val="000000"/>
          <w:lang w:eastAsia="es-BO"/>
        </w:rPr>
      </w:pPr>
      <w:r w:rsidRPr="00132742">
        <w:t>PROPONENTE:</w:t>
      </w:r>
      <w:r w:rsidRPr="00132742">
        <w:tab/>
      </w:r>
      <w:r w:rsidRPr="00132742">
        <w:rPr>
          <w:color w:val="000000"/>
          <w:lang w:eastAsia="es-BO"/>
        </w:rPr>
        <w:t>Persona natural o jurídica que participa en un proceso de contratación mediante la presentación de su propuesta o cotización</w:t>
      </w:r>
    </w:p>
    <w:p w:rsidR="00A76A1D" w:rsidRPr="00132742" w:rsidRDefault="00A76A1D" w:rsidP="00A76A1D">
      <w:pPr>
        <w:tabs>
          <w:tab w:val="left" w:pos="1420"/>
        </w:tabs>
        <w:ind w:left="1416" w:hanging="1416"/>
        <w:jc w:val="both"/>
        <w:rPr>
          <w:color w:val="000000"/>
          <w:lang w:eastAsia="es-BO"/>
        </w:rPr>
      </w:pPr>
      <w:r w:rsidRPr="00132742">
        <w:rPr>
          <w:color w:val="000000"/>
          <w:lang w:eastAsia="es-BO"/>
        </w:rPr>
        <w:t>PPDM</w:t>
      </w:r>
      <w:r w:rsidRPr="00132742">
        <w:rPr>
          <w:color w:val="000000"/>
          <w:lang w:eastAsia="es-BO"/>
        </w:rPr>
        <w:tab/>
        <w:t xml:space="preserve">Professional </w:t>
      </w:r>
      <w:proofErr w:type="spellStart"/>
      <w:r w:rsidRPr="00132742">
        <w:rPr>
          <w:color w:val="000000"/>
          <w:lang w:eastAsia="es-BO"/>
        </w:rPr>
        <w:t>Petroleum</w:t>
      </w:r>
      <w:proofErr w:type="spellEnd"/>
      <w:r w:rsidRPr="00132742">
        <w:rPr>
          <w:color w:val="000000"/>
          <w:lang w:eastAsia="es-BO"/>
        </w:rPr>
        <w:t xml:space="preserve"> Data Management (Gestión de Datos Profesionales de Petróleo)</w:t>
      </w:r>
    </w:p>
    <w:p w:rsidR="00A76A1D" w:rsidRPr="00132742" w:rsidRDefault="00A76A1D" w:rsidP="00A76A1D">
      <w:pPr>
        <w:tabs>
          <w:tab w:val="left" w:pos="1420"/>
        </w:tabs>
        <w:jc w:val="both"/>
        <w:rPr>
          <w:color w:val="000000"/>
          <w:lang w:eastAsia="es-BO"/>
        </w:rPr>
      </w:pPr>
      <w:r w:rsidRPr="00132742">
        <w:rPr>
          <w:color w:val="000000"/>
          <w:lang w:eastAsia="es-BO"/>
        </w:rPr>
        <w:t>RAM</w:t>
      </w:r>
      <w:r w:rsidRPr="00132742">
        <w:rPr>
          <w:color w:val="000000"/>
          <w:lang w:eastAsia="es-BO"/>
        </w:rPr>
        <w:tab/>
      </w:r>
      <w:proofErr w:type="spellStart"/>
      <w:r w:rsidRPr="00132742">
        <w:rPr>
          <w:color w:val="000000"/>
          <w:lang w:eastAsia="es-BO"/>
        </w:rPr>
        <w:t>Random</w:t>
      </w:r>
      <w:proofErr w:type="spellEnd"/>
      <w:r w:rsidRPr="00132742">
        <w:rPr>
          <w:color w:val="000000"/>
          <w:lang w:eastAsia="es-BO"/>
        </w:rPr>
        <w:t xml:space="preserve"> Access </w:t>
      </w:r>
      <w:proofErr w:type="spellStart"/>
      <w:r w:rsidRPr="00132742">
        <w:rPr>
          <w:color w:val="000000"/>
          <w:lang w:eastAsia="es-BO"/>
        </w:rPr>
        <w:t>Memory</w:t>
      </w:r>
      <w:proofErr w:type="spellEnd"/>
      <w:r w:rsidRPr="00132742">
        <w:rPr>
          <w:color w:val="000000"/>
          <w:lang w:eastAsia="es-BO"/>
        </w:rPr>
        <w:t xml:space="preserve"> (Memoria de Acceso Aleatorio)</w:t>
      </w:r>
    </w:p>
    <w:p w:rsidR="00A76A1D" w:rsidRPr="00132742" w:rsidRDefault="00A76A1D" w:rsidP="00A76A1D">
      <w:pPr>
        <w:tabs>
          <w:tab w:val="left" w:pos="1420"/>
        </w:tabs>
        <w:jc w:val="both"/>
        <w:rPr>
          <w:color w:val="000000"/>
          <w:lang w:eastAsia="es-BO"/>
        </w:rPr>
      </w:pPr>
      <w:r w:rsidRPr="00132742">
        <w:rPr>
          <w:color w:val="000000"/>
          <w:lang w:eastAsia="es-BO"/>
        </w:rPr>
        <w:t>SAN</w:t>
      </w:r>
      <w:r w:rsidRPr="00132742">
        <w:rPr>
          <w:color w:val="000000"/>
          <w:lang w:eastAsia="es-BO"/>
        </w:rPr>
        <w:tab/>
        <w:t xml:space="preserve">Storage </w:t>
      </w:r>
      <w:proofErr w:type="spellStart"/>
      <w:r w:rsidRPr="00132742">
        <w:rPr>
          <w:color w:val="000000"/>
          <w:lang w:eastAsia="es-BO"/>
        </w:rPr>
        <w:t>Area</w:t>
      </w:r>
      <w:proofErr w:type="spellEnd"/>
      <w:r w:rsidRPr="00132742">
        <w:rPr>
          <w:color w:val="000000"/>
          <w:lang w:eastAsia="es-BO"/>
        </w:rPr>
        <w:t xml:space="preserve"> Network (Red de Área de Almacenamiento)</w:t>
      </w:r>
    </w:p>
    <w:p w:rsidR="00A76A1D" w:rsidRPr="00132742" w:rsidRDefault="00A76A1D" w:rsidP="00A76A1D">
      <w:pPr>
        <w:tabs>
          <w:tab w:val="left" w:pos="1420"/>
        </w:tabs>
        <w:jc w:val="both"/>
        <w:rPr>
          <w:color w:val="000000"/>
          <w:lang w:eastAsia="es-BO"/>
        </w:rPr>
      </w:pPr>
      <w:r w:rsidRPr="00132742">
        <w:rPr>
          <w:color w:val="000000"/>
          <w:lang w:eastAsia="es-BO"/>
        </w:rPr>
        <w:t>SIG</w:t>
      </w:r>
      <w:r w:rsidRPr="00132742">
        <w:rPr>
          <w:color w:val="000000"/>
          <w:lang w:eastAsia="es-BO"/>
        </w:rPr>
        <w:tab/>
        <w:t>Sistemas de Información de Geográfica</w:t>
      </w:r>
    </w:p>
    <w:p w:rsidR="00A76A1D" w:rsidRPr="00132742" w:rsidRDefault="00A76A1D" w:rsidP="00A76A1D">
      <w:pPr>
        <w:tabs>
          <w:tab w:val="left" w:pos="1420"/>
        </w:tabs>
        <w:jc w:val="both"/>
        <w:rPr>
          <w:color w:val="000000"/>
          <w:lang w:eastAsia="es-BO"/>
        </w:rPr>
      </w:pPr>
      <w:r w:rsidRPr="00132742">
        <w:rPr>
          <w:color w:val="000000"/>
          <w:lang w:eastAsia="es-BO"/>
        </w:rPr>
        <w:t>SLA</w:t>
      </w:r>
      <w:r w:rsidRPr="00132742">
        <w:rPr>
          <w:color w:val="000000"/>
          <w:lang w:eastAsia="es-BO"/>
        </w:rPr>
        <w:tab/>
      </w:r>
      <w:proofErr w:type="spellStart"/>
      <w:r w:rsidRPr="00132742">
        <w:rPr>
          <w:color w:val="000000"/>
          <w:lang w:eastAsia="es-BO"/>
        </w:rPr>
        <w:t>Service</w:t>
      </w:r>
      <w:proofErr w:type="spellEnd"/>
      <w:r w:rsidRPr="00132742">
        <w:rPr>
          <w:color w:val="000000"/>
          <w:lang w:eastAsia="es-BO"/>
        </w:rPr>
        <w:t xml:space="preserve"> </w:t>
      </w:r>
      <w:proofErr w:type="spellStart"/>
      <w:r w:rsidRPr="00132742">
        <w:rPr>
          <w:color w:val="000000"/>
          <w:lang w:eastAsia="es-BO"/>
        </w:rPr>
        <w:t>Level</w:t>
      </w:r>
      <w:proofErr w:type="spellEnd"/>
      <w:r w:rsidRPr="00132742">
        <w:rPr>
          <w:color w:val="000000"/>
          <w:lang w:eastAsia="es-BO"/>
        </w:rPr>
        <w:t xml:space="preserve"> </w:t>
      </w:r>
      <w:proofErr w:type="spellStart"/>
      <w:r w:rsidRPr="00132742">
        <w:rPr>
          <w:color w:val="000000"/>
          <w:lang w:eastAsia="es-BO"/>
        </w:rPr>
        <w:t>Agreement</w:t>
      </w:r>
      <w:proofErr w:type="spellEnd"/>
      <w:r w:rsidRPr="00132742">
        <w:rPr>
          <w:color w:val="000000"/>
          <w:lang w:eastAsia="es-BO"/>
        </w:rPr>
        <w:t xml:space="preserve"> (Acuerdo de nivel de Servicio)</w:t>
      </w:r>
    </w:p>
    <w:p w:rsidR="00A76A1D" w:rsidRPr="00132742" w:rsidRDefault="00A76A1D" w:rsidP="00A76A1D">
      <w:pPr>
        <w:tabs>
          <w:tab w:val="left" w:pos="1420"/>
        </w:tabs>
        <w:jc w:val="both"/>
        <w:rPr>
          <w:color w:val="000000"/>
          <w:lang w:eastAsia="es-BO"/>
        </w:rPr>
      </w:pPr>
      <w:r w:rsidRPr="00132742">
        <w:rPr>
          <w:color w:val="000000"/>
          <w:lang w:eastAsia="es-BO"/>
        </w:rPr>
        <w:t>SSRS</w:t>
      </w:r>
      <w:r w:rsidRPr="00132742">
        <w:rPr>
          <w:color w:val="000000"/>
          <w:lang w:eastAsia="es-BO"/>
        </w:rPr>
        <w:tab/>
        <w:t xml:space="preserve">SQL Server </w:t>
      </w:r>
      <w:proofErr w:type="spellStart"/>
      <w:r w:rsidRPr="00132742">
        <w:rPr>
          <w:color w:val="000000"/>
          <w:lang w:eastAsia="es-BO"/>
        </w:rPr>
        <w:t>Reporting</w:t>
      </w:r>
      <w:proofErr w:type="spellEnd"/>
      <w:r w:rsidRPr="00132742">
        <w:rPr>
          <w:color w:val="000000"/>
          <w:lang w:eastAsia="es-BO"/>
        </w:rPr>
        <w:t xml:space="preserve"> </w:t>
      </w:r>
      <w:proofErr w:type="spellStart"/>
      <w:r w:rsidRPr="00132742">
        <w:rPr>
          <w:color w:val="000000"/>
          <w:lang w:eastAsia="es-BO"/>
        </w:rPr>
        <w:t>Services</w:t>
      </w:r>
      <w:proofErr w:type="spellEnd"/>
      <w:r w:rsidRPr="00132742">
        <w:rPr>
          <w:color w:val="000000"/>
          <w:lang w:eastAsia="es-BO"/>
        </w:rPr>
        <w:t xml:space="preserve"> (Servicio de Reportes en SQL Server)</w:t>
      </w:r>
    </w:p>
    <w:p w:rsidR="00A76A1D" w:rsidRPr="00132742" w:rsidRDefault="00A76A1D" w:rsidP="00A76A1D">
      <w:pPr>
        <w:tabs>
          <w:tab w:val="left" w:pos="1420"/>
        </w:tabs>
        <w:jc w:val="both"/>
        <w:rPr>
          <w:color w:val="000000"/>
          <w:lang w:eastAsia="es-BO"/>
        </w:rPr>
      </w:pPr>
      <w:r w:rsidRPr="00132742">
        <w:rPr>
          <w:color w:val="000000"/>
          <w:lang w:eastAsia="es-BO"/>
        </w:rPr>
        <w:t>TB</w:t>
      </w:r>
      <w:r w:rsidRPr="00132742">
        <w:rPr>
          <w:color w:val="000000"/>
          <w:lang w:eastAsia="es-BO"/>
        </w:rPr>
        <w:tab/>
        <w:t>Terabyte</w:t>
      </w:r>
    </w:p>
    <w:p w:rsidR="00A76A1D" w:rsidRPr="00132742" w:rsidRDefault="00A76A1D" w:rsidP="00A76A1D">
      <w:pPr>
        <w:tabs>
          <w:tab w:val="left" w:pos="1420"/>
        </w:tabs>
        <w:jc w:val="both"/>
        <w:rPr>
          <w:color w:val="000000"/>
          <w:lang w:eastAsia="es-BO"/>
        </w:rPr>
      </w:pPr>
      <w:r w:rsidRPr="00132742">
        <w:rPr>
          <w:color w:val="000000"/>
          <w:lang w:eastAsia="es-BO"/>
        </w:rPr>
        <w:t>VSP</w:t>
      </w:r>
      <w:r w:rsidRPr="00132742">
        <w:rPr>
          <w:color w:val="000000"/>
          <w:lang w:eastAsia="es-BO"/>
        </w:rPr>
        <w:tab/>
        <w:t xml:space="preserve">Vertical </w:t>
      </w:r>
      <w:proofErr w:type="spellStart"/>
      <w:r w:rsidRPr="00132742">
        <w:rPr>
          <w:color w:val="000000"/>
          <w:lang w:eastAsia="es-BO"/>
        </w:rPr>
        <w:t>Seismic</w:t>
      </w:r>
      <w:proofErr w:type="spellEnd"/>
      <w:r w:rsidRPr="00132742">
        <w:rPr>
          <w:color w:val="000000"/>
          <w:lang w:eastAsia="es-BO"/>
        </w:rPr>
        <w:t xml:space="preserve"> </w:t>
      </w:r>
      <w:proofErr w:type="spellStart"/>
      <w:r w:rsidRPr="00132742">
        <w:rPr>
          <w:color w:val="000000"/>
          <w:lang w:eastAsia="es-BO"/>
        </w:rPr>
        <w:t>Profile</w:t>
      </w:r>
      <w:proofErr w:type="spellEnd"/>
      <w:r w:rsidRPr="00132742">
        <w:rPr>
          <w:color w:val="000000"/>
          <w:lang w:eastAsia="es-BO"/>
        </w:rPr>
        <w:t xml:space="preserve"> (Perfil Sísmico Vertical)</w:t>
      </w:r>
    </w:p>
    <w:p w:rsidR="00A76A1D" w:rsidRPr="00132742" w:rsidRDefault="00A76A1D" w:rsidP="00A76A1D">
      <w:pPr>
        <w:tabs>
          <w:tab w:val="left" w:pos="1420"/>
        </w:tabs>
        <w:jc w:val="both"/>
        <w:rPr>
          <w:color w:val="000000"/>
          <w:lang w:eastAsia="es-BO"/>
        </w:rPr>
      </w:pPr>
      <w:r w:rsidRPr="00132742">
        <w:rPr>
          <w:color w:val="000000"/>
          <w:lang w:eastAsia="es-BO"/>
        </w:rPr>
        <w:t>WFS</w:t>
      </w:r>
      <w:r w:rsidRPr="00132742">
        <w:rPr>
          <w:color w:val="000000"/>
          <w:lang w:eastAsia="es-BO"/>
        </w:rPr>
        <w:tab/>
        <w:t xml:space="preserve">Web </w:t>
      </w:r>
      <w:proofErr w:type="spellStart"/>
      <w:r w:rsidRPr="00132742">
        <w:rPr>
          <w:color w:val="000000"/>
          <w:lang w:eastAsia="es-BO"/>
        </w:rPr>
        <w:t>Feature</w:t>
      </w:r>
      <w:proofErr w:type="spellEnd"/>
      <w:r w:rsidRPr="00132742">
        <w:rPr>
          <w:color w:val="000000"/>
          <w:lang w:eastAsia="es-BO"/>
        </w:rPr>
        <w:t xml:space="preserve"> </w:t>
      </w:r>
      <w:proofErr w:type="spellStart"/>
      <w:r w:rsidRPr="00132742">
        <w:rPr>
          <w:color w:val="000000"/>
          <w:lang w:eastAsia="es-BO"/>
        </w:rPr>
        <w:t>Service</w:t>
      </w:r>
      <w:proofErr w:type="spellEnd"/>
      <w:r w:rsidRPr="00132742">
        <w:rPr>
          <w:color w:val="000000"/>
          <w:lang w:eastAsia="es-BO"/>
        </w:rPr>
        <w:t xml:space="preserve"> (Servicios de Elementos Vectoriales en la Web) </w:t>
      </w:r>
    </w:p>
    <w:p w:rsidR="00A76A1D" w:rsidRPr="00132742" w:rsidRDefault="00A76A1D" w:rsidP="00A76A1D">
      <w:pPr>
        <w:tabs>
          <w:tab w:val="left" w:pos="1420"/>
        </w:tabs>
        <w:jc w:val="both"/>
        <w:rPr>
          <w:color w:val="000000"/>
          <w:lang w:eastAsia="es-BO"/>
        </w:rPr>
      </w:pPr>
      <w:r w:rsidRPr="00132742">
        <w:rPr>
          <w:color w:val="000000"/>
          <w:lang w:eastAsia="es-BO"/>
        </w:rPr>
        <w:t>WMS</w:t>
      </w:r>
      <w:r w:rsidRPr="00132742">
        <w:rPr>
          <w:color w:val="000000"/>
          <w:lang w:eastAsia="es-BO"/>
        </w:rPr>
        <w:tab/>
        <w:t xml:space="preserve">Web </w:t>
      </w:r>
      <w:proofErr w:type="spellStart"/>
      <w:r w:rsidRPr="00132742">
        <w:rPr>
          <w:color w:val="000000"/>
          <w:lang w:eastAsia="es-BO"/>
        </w:rPr>
        <w:t>Map</w:t>
      </w:r>
      <w:proofErr w:type="spellEnd"/>
      <w:r w:rsidRPr="00132742">
        <w:rPr>
          <w:color w:val="000000"/>
          <w:lang w:eastAsia="es-BO"/>
        </w:rPr>
        <w:t xml:space="preserve"> </w:t>
      </w:r>
      <w:proofErr w:type="spellStart"/>
      <w:r w:rsidRPr="00132742">
        <w:rPr>
          <w:color w:val="000000"/>
          <w:lang w:eastAsia="es-BO"/>
        </w:rPr>
        <w:t>Service</w:t>
      </w:r>
      <w:proofErr w:type="spellEnd"/>
      <w:r w:rsidRPr="00132742">
        <w:rPr>
          <w:color w:val="000000"/>
          <w:lang w:eastAsia="es-BO"/>
        </w:rPr>
        <w:t xml:space="preserve"> (Servicios de Mapas en la Web)</w:t>
      </w:r>
    </w:p>
    <w:p w:rsidR="00A76A1D" w:rsidRPr="00132742" w:rsidRDefault="00A76A1D" w:rsidP="00A76A1D">
      <w:pPr>
        <w:tabs>
          <w:tab w:val="left" w:pos="1420"/>
        </w:tabs>
        <w:jc w:val="both"/>
        <w:rPr>
          <w:color w:val="000000"/>
          <w:lang w:eastAsia="es-BO"/>
        </w:rPr>
      </w:pPr>
      <w:r w:rsidRPr="00132742">
        <w:rPr>
          <w:color w:val="000000"/>
          <w:lang w:eastAsia="es-BO"/>
        </w:rPr>
        <w:t xml:space="preserve">YPFB </w:t>
      </w:r>
      <w:r w:rsidRPr="00132742">
        <w:rPr>
          <w:color w:val="000000"/>
          <w:lang w:eastAsia="es-BO"/>
        </w:rPr>
        <w:tab/>
        <w:t>Yacimientos Petrolíferos Fiscales Bolivianos Casa Matriz</w:t>
      </w:r>
    </w:p>
    <w:p w:rsidR="00A76A1D" w:rsidRPr="00132742" w:rsidRDefault="00A76A1D" w:rsidP="00A76A1D">
      <w:pPr>
        <w:jc w:val="both"/>
      </w:pPr>
      <w:r w:rsidRPr="00132742">
        <w:t>YPFB C</w:t>
      </w:r>
      <w:r w:rsidR="00514968" w:rsidRPr="00132742">
        <w:t>ORPORACIÓN</w:t>
      </w:r>
      <w:r w:rsidRPr="00132742">
        <w:t xml:space="preserve">: Conjunto de empresas que conforman la Corporación </w:t>
      </w:r>
    </w:p>
    <w:p w:rsidR="00A76A1D" w:rsidRPr="00132742" w:rsidRDefault="00A76A1D" w:rsidP="00A76A1D">
      <w:pPr>
        <w:ind w:left="1416"/>
        <w:jc w:val="both"/>
      </w:pPr>
      <w:r w:rsidRPr="00132742">
        <w:t xml:space="preserve">(YPFB Casa Matriz, YPFB Andina S.A., YPFB Chaco S.A. y YPFB </w:t>
      </w:r>
      <w:proofErr w:type="spellStart"/>
      <w:r w:rsidRPr="00132742">
        <w:t>Petroandina</w:t>
      </w:r>
      <w:proofErr w:type="spellEnd"/>
      <w:r w:rsidRPr="00132742">
        <w:t xml:space="preserve"> S.A.M.)</w:t>
      </w:r>
    </w:p>
    <w:p w:rsidR="0022076E" w:rsidRPr="00132742" w:rsidRDefault="0022076E" w:rsidP="00BB7904">
      <w:pPr>
        <w:jc w:val="both"/>
        <w:rPr>
          <w:sz w:val="22"/>
          <w:szCs w:val="22"/>
        </w:rPr>
      </w:pPr>
    </w:p>
    <w:p w:rsidR="003359A0" w:rsidRPr="00132742" w:rsidRDefault="003359A0" w:rsidP="00BB7904">
      <w:pPr>
        <w:jc w:val="both"/>
        <w:rPr>
          <w:sz w:val="22"/>
          <w:szCs w:val="22"/>
        </w:rPr>
      </w:pPr>
    </w:p>
    <w:p w:rsidR="00276156" w:rsidRPr="00132742" w:rsidRDefault="00276156" w:rsidP="00D33DE5">
      <w:pPr>
        <w:rPr>
          <w:sz w:val="22"/>
          <w:szCs w:val="22"/>
        </w:rPr>
      </w:pPr>
    </w:p>
    <w:p w:rsidR="00276156" w:rsidRPr="00132742" w:rsidRDefault="00276156" w:rsidP="00D33DE5">
      <w:pPr>
        <w:rPr>
          <w:sz w:val="22"/>
          <w:szCs w:val="22"/>
        </w:rPr>
      </w:pPr>
    </w:p>
    <w:p w:rsidR="00BB7904" w:rsidRPr="00132742" w:rsidRDefault="00BB7904" w:rsidP="00D33DE5">
      <w:pPr>
        <w:rPr>
          <w:sz w:val="22"/>
          <w:szCs w:val="22"/>
        </w:rPr>
      </w:pPr>
    </w:p>
    <w:p w:rsidR="00BB7904" w:rsidRPr="00132742" w:rsidRDefault="00BB7904" w:rsidP="00D33DE5">
      <w:pPr>
        <w:rPr>
          <w:sz w:val="22"/>
          <w:szCs w:val="22"/>
        </w:rPr>
      </w:pPr>
    </w:p>
    <w:p w:rsidR="00BB7904" w:rsidRDefault="00BB7904" w:rsidP="00D33DE5">
      <w:pPr>
        <w:rPr>
          <w:sz w:val="22"/>
          <w:szCs w:val="22"/>
        </w:rPr>
      </w:pPr>
    </w:p>
    <w:p w:rsidR="00F95F17" w:rsidRPr="00132742" w:rsidRDefault="00F95F17" w:rsidP="00D33DE5">
      <w:pPr>
        <w:rPr>
          <w:sz w:val="22"/>
          <w:szCs w:val="22"/>
        </w:rPr>
      </w:pPr>
    </w:p>
    <w:p w:rsidR="00BB7904" w:rsidRPr="00132742" w:rsidRDefault="00BB7904" w:rsidP="00D33DE5">
      <w:pPr>
        <w:rPr>
          <w:sz w:val="22"/>
          <w:szCs w:val="22"/>
        </w:rPr>
      </w:pPr>
    </w:p>
    <w:p w:rsidR="00BB7904" w:rsidRPr="00132742" w:rsidRDefault="00BB7904" w:rsidP="00D33DE5">
      <w:pPr>
        <w:rPr>
          <w:sz w:val="22"/>
          <w:szCs w:val="22"/>
        </w:rPr>
      </w:pPr>
    </w:p>
    <w:p w:rsidR="00BB7904" w:rsidRPr="00132742" w:rsidRDefault="00BB7904" w:rsidP="00D33DE5">
      <w:pPr>
        <w:rPr>
          <w:sz w:val="22"/>
          <w:szCs w:val="22"/>
        </w:rPr>
      </w:pPr>
    </w:p>
    <w:p w:rsidR="00BB7904" w:rsidRPr="00132742" w:rsidRDefault="00BB7904" w:rsidP="00D33DE5">
      <w:pPr>
        <w:rPr>
          <w:sz w:val="22"/>
          <w:szCs w:val="22"/>
        </w:rPr>
      </w:pPr>
    </w:p>
    <w:p w:rsidR="00BB7904" w:rsidRPr="00132742" w:rsidRDefault="00BB7904" w:rsidP="00D33DE5">
      <w:pPr>
        <w:rPr>
          <w:sz w:val="22"/>
          <w:szCs w:val="22"/>
        </w:rPr>
      </w:pPr>
    </w:p>
    <w:p w:rsidR="00755441" w:rsidRPr="00132742" w:rsidRDefault="00755441" w:rsidP="00755441">
      <w:pPr>
        <w:jc w:val="center"/>
        <w:rPr>
          <w:b/>
          <w:sz w:val="22"/>
          <w:szCs w:val="22"/>
          <w:u w:val="single"/>
        </w:rPr>
      </w:pPr>
      <w:r w:rsidRPr="00132742">
        <w:rPr>
          <w:b/>
          <w:sz w:val="22"/>
          <w:szCs w:val="22"/>
          <w:u w:val="single"/>
        </w:rPr>
        <w:t>TÉRMINOS DE REFERENCIA</w:t>
      </w:r>
    </w:p>
    <w:p w:rsidR="009F74B7" w:rsidRPr="00132742" w:rsidRDefault="009F74B7" w:rsidP="00CA3CFE">
      <w:pPr>
        <w:jc w:val="center"/>
        <w:rPr>
          <w:b/>
          <w:sz w:val="22"/>
          <w:szCs w:val="22"/>
          <w:u w:val="single"/>
        </w:rPr>
      </w:pPr>
    </w:p>
    <w:p w:rsidR="00F8574B" w:rsidRPr="00132742" w:rsidRDefault="00F8574B" w:rsidP="00CA3CFE">
      <w:pPr>
        <w:rPr>
          <w:b/>
          <w:sz w:val="22"/>
          <w:szCs w:val="22"/>
        </w:rPr>
      </w:pPr>
    </w:p>
    <w:p w:rsidR="000A516A" w:rsidRPr="00132742" w:rsidRDefault="000A516A" w:rsidP="003274C7">
      <w:pPr>
        <w:pStyle w:val="Ttulo1"/>
        <w:numPr>
          <w:ilvl w:val="0"/>
          <w:numId w:val="15"/>
        </w:numPr>
        <w:ind w:left="567" w:hanging="567"/>
      </w:pPr>
      <w:bookmarkStart w:id="1" w:name="_Toc449080989"/>
      <w:r w:rsidRPr="00132742">
        <w:t>CARACTERÍSTICAS TÉCNICAS</w:t>
      </w:r>
      <w:bookmarkEnd w:id="1"/>
      <w:r w:rsidRPr="00132742">
        <w:t xml:space="preserve"> </w:t>
      </w:r>
    </w:p>
    <w:p w:rsidR="002B57E7" w:rsidRPr="00132742" w:rsidRDefault="002B57E7" w:rsidP="00CA3CFE">
      <w:pPr>
        <w:pStyle w:val="Prrafodelista"/>
        <w:ind w:left="0"/>
        <w:contextualSpacing/>
        <w:jc w:val="both"/>
        <w:rPr>
          <w:b/>
          <w:bCs/>
          <w:sz w:val="22"/>
          <w:szCs w:val="22"/>
          <w:lang w:eastAsia="es-BO"/>
        </w:rPr>
      </w:pPr>
    </w:p>
    <w:p w:rsidR="002B57E7" w:rsidRPr="00132742" w:rsidRDefault="002B57E7" w:rsidP="003274C7">
      <w:pPr>
        <w:pStyle w:val="Ttulo1"/>
        <w:numPr>
          <w:ilvl w:val="0"/>
          <w:numId w:val="14"/>
        </w:numPr>
        <w:ind w:left="567" w:hanging="567"/>
      </w:pPr>
      <w:bookmarkStart w:id="2" w:name="_Toc449080990"/>
      <w:r w:rsidRPr="00132742">
        <w:t>ANTECEDENTES</w:t>
      </w:r>
      <w:bookmarkEnd w:id="2"/>
    </w:p>
    <w:p w:rsidR="00253E99" w:rsidRPr="00132742" w:rsidRDefault="00253E99" w:rsidP="00CA3CFE">
      <w:pPr>
        <w:pStyle w:val="Prrafodelista"/>
        <w:ind w:left="0"/>
        <w:contextualSpacing/>
        <w:jc w:val="both"/>
        <w:rPr>
          <w:b/>
          <w:bCs/>
          <w:sz w:val="22"/>
          <w:szCs w:val="22"/>
          <w:lang w:eastAsia="es-BO"/>
        </w:rPr>
      </w:pPr>
    </w:p>
    <w:p w:rsidR="002B57E7" w:rsidRPr="00132742" w:rsidRDefault="002B57E7" w:rsidP="00CA3CFE">
      <w:pPr>
        <w:pStyle w:val="Textoindependiente"/>
        <w:spacing w:after="240"/>
        <w:jc w:val="both"/>
        <w:rPr>
          <w:sz w:val="22"/>
          <w:szCs w:val="22"/>
        </w:rPr>
      </w:pPr>
      <w:r w:rsidRPr="00132742">
        <w:rPr>
          <w:sz w:val="22"/>
          <w:szCs w:val="22"/>
        </w:rPr>
        <w:t xml:space="preserve">Las actividades de exploración y explotación en YPFB generan gran cantidad de información, sin embargo, hasta la fecha no se ha logrado sistematizar en bases de datos con información digital validada, cada </w:t>
      </w:r>
      <w:r w:rsidR="00453A07" w:rsidRPr="00132742">
        <w:rPr>
          <w:sz w:val="22"/>
          <w:szCs w:val="22"/>
        </w:rPr>
        <w:t>instancia</w:t>
      </w:r>
      <w:r w:rsidRPr="00132742">
        <w:rPr>
          <w:sz w:val="22"/>
          <w:szCs w:val="22"/>
        </w:rPr>
        <w:t xml:space="preserve"> ha generado sus propios datos de acuerdo a sus necesidades</w:t>
      </w:r>
      <w:r w:rsidR="00453A07" w:rsidRPr="00132742">
        <w:rPr>
          <w:sz w:val="22"/>
          <w:szCs w:val="22"/>
        </w:rPr>
        <w:t>,</w:t>
      </w:r>
      <w:r w:rsidRPr="00132742">
        <w:rPr>
          <w:sz w:val="22"/>
          <w:szCs w:val="22"/>
        </w:rPr>
        <w:t xml:space="preserve"> lo que hace que la información este dispersa en diferentes formato</w:t>
      </w:r>
      <w:r w:rsidR="00453A07" w:rsidRPr="00132742">
        <w:rPr>
          <w:sz w:val="22"/>
          <w:szCs w:val="22"/>
        </w:rPr>
        <w:t>s, sin coordinación, con diversa</w:t>
      </w:r>
      <w:r w:rsidRPr="00132742">
        <w:rPr>
          <w:sz w:val="22"/>
          <w:szCs w:val="22"/>
        </w:rPr>
        <w:t xml:space="preserve">s </w:t>
      </w:r>
      <w:r w:rsidR="00453A07" w:rsidRPr="00132742">
        <w:rPr>
          <w:sz w:val="22"/>
          <w:szCs w:val="22"/>
        </w:rPr>
        <w:t>fuentes</w:t>
      </w:r>
      <w:r w:rsidRPr="00132742">
        <w:rPr>
          <w:sz w:val="22"/>
          <w:szCs w:val="22"/>
        </w:rPr>
        <w:t>, inconsistente</w:t>
      </w:r>
      <w:r w:rsidR="00453A07" w:rsidRPr="00132742">
        <w:rPr>
          <w:sz w:val="22"/>
          <w:szCs w:val="22"/>
        </w:rPr>
        <w:t>s</w:t>
      </w:r>
      <w:r w:rsidRPr="00132742">
        <w:rPr>
          <w:sz w:val="22"/>
          <w:szCs w:val="22"/>
        </w:rPr>
        <w:t xml:space="preserve">, incompletos y sobre todo no es compartida, es prácticamente exclusiva de cada </w:t>
      </w:r>
      <w:r w:rsidR="00453A07" w:rsidRPr="00132742">
        <w:rPr>
          <w:sz w:val="22"/>
          <w:szCs w:val="22"/>
        </w:rPr>
        <w:t>instancia</w:t>
      </w:r>
      <w:r w:rsidRPr="00132742">
        <w:rPr>
          <w:sz w:val="22"/>
          <w:szCs w:val="22"/>
        </w:rPr>
        <w:t>.</w:t>
      </w:r>
    </w:p>
    <w:p w:rsidR="002B57E7" w:rsidRPr="00132742" w:rsidRDefault="002B57E7" w:rsidP="00CA3CFE">
      <w:pPr>
        <w:pStyle w:val="Prrafodelista"/>
        <w:ind w:left="0"/>
        <w:contextualSpacing/>
        <w:jc w:val="both"/>
        <w:rPr>
          <w:sz w:val="22"/>
          <w:szCs w:val="22"/>
        </w:rPr>
      </w:pPr>
      <w:r w:rsidRPr="00132742">
        <w:rPr>
          <w:sz w:val="22"/>
          <w:szCs w:val="22"/>
        </w:rPr>
        <w:t>Al no tener información sistematizada y organizada, el inicio de los proyectos y estudios sufren un retraso considerable en las tareas de localización, copiado, transformación y control de calidad de los datos, debiendo considerar que el requerimiento es recurrente conforme al desarrollo de las actividades de los proyectos. Lo que se pretende es tener datos bien organizados que pe</w:t>
      </w:r>
      <w:r w:rsidR="004275B1" w:rsidRPr="00132742">
        <w:rPr>
          <w:sz w:val="22"/>
          <w:szCs w:val="22"/>
        </w:rPr>
        <w:t xml:space="preserve">rmitan optimizar el tiempo, </w:t>
      </w:r>
      <w:r w:rsidRPr="00132742">
        <w:rPr>
          <w:sz w:val="22"/>
          <w:szCs w:val="22"/>
        </w:rPr>
        <w:t xml:space="preserve">duplicidad de esfuerzos y de recursos económicos para la correcta administración de la información oficial que permitan administrar los datos técnicos en el Banco de Datos Corporativo de </w:t>
      </w:r>
      <w:r w:rsidR="00453A07" w:rsidRPr="00132742">
        <w:rPr>
          <w:sz w:val="22"/>
          <w:szCs w:val="22"/>
        </w:rPr>
        <w:t xml:space="preserve">Hidrocarburos de </w:t>
      </w:r>
      <w:r w:rsidRPr="00132742">
        <w:rPr>
          <w:sz w:val="22"/>
          <w:szCs w:val="22"/>
        </w:rPr>
        <w:t>YPFB.</w:t>
      </w:r>
    </w:p>
    <w:p w:rsidR="002B57E7" w:rsidRPr="00132742" w:rsidRDefault="002B57E7" w:rsidP="00CA3CFE">
      <w:pPr>
        <w:pStyle w:val="Prrafodelista"/>
        <w:ind w:left="0"/>
        <w:contextualSpacing/>
        <w:jc w:val="both"/>
        <w:rPr>
          <w:sz w:val="22"/>
          <w:szCs w:val="22"/>
        </w:rPr>
      </w:pPr>
    </w:p>
    <w:p w:rsidR="002B57E7" w:rsidRPr="00132742" w:rsidRDefault="002B57E7" w:rsidP="003274C7">
      <w:pPr>
        <w:pStyle w:val="Ttulo1"/>
        <w:numPr>
          <w:ilvl w:val="0"/>
          <w:numId w:val="14"/>
        </w:numPr>
        <w:ind w:left="567" w:hanging="567"/>
      </w:pPr>
      <w:bookmarkStart w:id="3" w:name="_Toc449080991"/>
      <w:r w:rsidRPr="00132742">
        <w:t>OBJETIVO GENERAL Y OBJETIVOS ESPECÍFICOS DE LA CONSULTORÍA.</w:t>
      </w:r>
      <w:bookmarkEnd w:id="3"/>
    </w:p>
    <w:p w:rsidR="00DE618D" w:rsidRPr="00132742" w:rsidRDefault="00DE618D" w:rsidP="003274C7">
      <w:pPr>
        <w:pStyle w:val="Ttulo2"/>
        <w:numPr>
          <w:ilvl w:val="0"/>
          <w:numId w:val="17"/>
        </w:numPr>
        <w:ind w:left="1134" w:hanging="567"/>
        <w:rPr>
          <w:rFonts w:ascii="Times New Roman" w:hAnsi="Times New Roman" w:cs="Times New Roman"/>
          <w:i w:val="0"/>
          <w:sz w:val="24"/>
          <w:szCs w:val="24"/>
          <w:lang w:eastAsia="es-BO"/>
        </w:rPr>
      </w:pPr>
      <w:bookmarkStart w:id="4" w:name="_Toc449080992"/>
      <w:r w:rsidRPr="00132742">
        <w:rPr>
          <w:rFonts w:ascii="Times New Roman" w:hAnsi="Times New Roman" w:cs="Times New Roman"/>
          <w:i w:val="0"/>
          <w:sz w:val="24"/>
          <w:szCs w:val="24"/>
          <w:lang w:eastAsia="es-BO"/>
        </w:rPr>
        <w:t>Objetivo General</w:t>
      </w:r>
      <w:bookmarkEnd w:id="4"/>
    </w:p>
    <w:p w:rsidR="00BD0DB4" w:rsidRPr="00132742" w:rsidRDefault="00BD0DB4" w:rsidP="00A30C88">
      <w:pPr>
        <w:ind w:left="1134"/>
        <w:jc w:val="both"/>
        <w:rPr>
          <w:sz w:val="22"/>
          <w:szCs w:val="22"/>
        </w:rPr>
      </w:pPr>
      <w:r w:rsidRPr="00132742">
        <w:rPr>
          <w:sz w:val="22"/>
          <w:szCs w:val="22"/>
          <w:lang w:eastAsia="es-BO"/>
        </w:rPr>
        <w:t>Contratar los servicios profesionales especializados de una empresa con experiencia en la materia para desarrollar e i</w:t>
      </w:r>
      <w:r w:rsidR="002B57E7" w:rsidRPr="00132742">
        <w:rPr>
          <w:sz w:val="22"/>
          <w:szCs w:val="22"/>
        </w:rPr>
        <w:t xml:space="preserve">mplementar el Banco de Datos Corporativo de Hidrocarburos de YPFB a ejecutar entre YPFB Casa Matriz y las empresas YPFB Andina, YPFB Chaco e YPFB </w:t>
      </w:r>
      <w:proofErr w:type="spellStart"/>
      <w:r w:rsidR="002B57E7" w:rsidRPr="00132742">
        <w:rPr>
          <w:sz w:val="22"/>
          <w:szCs w:val="22"/>
        </w:rPr>
        <w:t>Petroandina</w:t>
      </w:r>
      <w:proofErr w:type="spellEnd"/>
      <w:r w:rsidR="002B57E7" w:rsidRPr="00132742">
        <w:rPr>
          <w:sz w:val="22"/>
          <w:szCs w:val="22"/>
        </w:rPr>
        <w:t xml:space="preserve">, que permita administrar la información </w:t>
      </w:r>
      <w:proofErr w:type="spellStart"/>
      <w:r w:rsidR="002B57E7" w:rsidRPr="00132742">
        <w:rPr>
          <w:sz w:val="22"/>
          <w:szCs w:val="22"/>
        </w:rPr>
        <w:t>hidrocarburífera</w:t>
      </w:r>
      <w:proofErr w:type="spellEnd"/>
      <w:r w:rsidR="002B57E7" w:rsidRPr="00132742">
        <w:rPr>
          <w:sz w:val="22"/>
          <w:szCs w:val="22"/>
        </w:rPr>
        <w:t xml:space="preserve"> del Estado Plurinacional de Bolivia. </w:t>
      </w:r>
    </w:p>
    <w:p w:rsidR="002B57E7" w:rsidRPr="00132742" w:rsidRDefault="00DE618D" w:rsidP="003274C7">
      <w:pPr>
        <w:pStyle w:val="Ttulo2"/>
        <w:numPr>
          <w:ilvl w:val="0"/>
          <w:numId w:val="17"/>
        </w:numPr>
        <w:ind w:left="1134" w:hanging="567"/>
        <w:rPr>
          <w:rFonts w:ascii="Times New Roman" w:hAnsi="Times New Roman" w:cs="Times New Roman"/>
          <w:i w:val="0"/>
          <w:sz w:val="24"/>
          <w:szCs w:val="24"/>
          <w:lang w:eastAsia="es-BO"/>
        </w:rPr>
      </w:pPr>
      <w:bookmarkStart w:id="5" w:name="_Toc449080993"/>
      <w:r w:rsidRPr="00132742">
        <w:rPr>
          <w:rFonts w:ascii="Times New Roman" w:hAnsi="Times New Roman" w:cs="Times New Roman"/>
          <w:i w:val="0"/>
          <w:sz w:val="24"/>
          <w:szCs w:val="24"/>
          <w:lang w:eastAsia="es-BO"/>
        </w:rPr>
        <w:t>Objetivos Específicos</w:t>
      </w:r>
      <w:bookmarkEnd w:id="5"/>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Adquisición de la Infraestructura Tecnológica:</w:t>
      </w:r>
      <w:r w:rsidR="00BD0DB4" w:rsidRPr="00132742">
        <w:rPr>
          <w:sz w:val="22"/>
          <w:szCs w:val="22"/>
        </w:rPr>
        <w:t xml:space="preserve"> Proveer la infraestructura tecnológica</w:t>
      </w:r>
      <w:r w:rsidRPr="00132742">
        <w:rPr>
          <w:sz w:val="22"/>
          <w:szCs w:val="22"/>
        </w:rPr>
        <w:t xml:space="preserve"> y software más adecuado para implementar el Banco de Datos Corporativo de </w:t>
      </w:r>
      <w:r w:rsidRPr="00132742">
        <w:rPr>
          <w:sz w:val="22"/>
          <w:szCs w:val="22"/>
        </w:rPr>
        <w:lastRenderedPageBreak/>
        <w:t xml:space="preserve">Hidrocarburos de YPFB de acuerdo a requerimientos </w:t>
      </w:r>
      <w:r w:rsidR="00453A07" w:rsidRPr="00132742">
        <w:rPr>
          <w:sz w:val="22"/>
          <w:szCs w:val="22"/>
        </w:rPr>
        <w:t xml:space="preserve">y </w:t>
      </w:r>
      <w:r w:rsidRPr="00132742">
        <w:rPr>
          <w:sz w:val="22"/>
          <w:szCs w:val="22"/>
        </w:rPr>
        <w:t>e</w:t>
      </w:r>
      <w:r w:rsidR="00BD0DB4" w:rsidRPr="00132742">
        <w:rPr>
          <w:sz w:val="22"/>
          <w:szCs w:val="22"/>
        </w:rPr>
        <w:t>stándares a nivel internacional de Banco de Datos.</w:t>
      </w:r>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Manual de Recepción de datos:</w:t>
      </w:r>
      <w:r w:rsidRPr="00132742">
        <w:rPr>
          <w:sz w:val="22"/>
          <w:szCs w:val="22"/>
        </w:rPr>
        <w:t xml:space="preserve"> Elaborar el Manual de Recepción de datos técnicos conforme a formatos</w:t>
      </w:r>
      <w:r w:rsidR="00453A07" w:rsidRPr="00132742">
        <w:rPr>
          <w:sz w:val="22"/>
          <w:szCs w:val="22"/>
        </w:rPr>
        <w:t>,</w:t>
      </w:r>
      <w:r w:rsidRPr="00132742">
        <w:rPr>
          <w:sz w:val="22"/>
          <w:szCs w:val="22"/>
        </w:rPr>
        <w:t xml:space="preserve"> estándares internacionales, el mismo que con las aprobaciones de instanci</w:t>
      </w:r>
      <w:r w:rsidR="00732720" w:rsidRPr="00132742">
        <w:rPr>
          <w:sz w:val="22"/>
          <w:szCs w:val="22"/>
        </w:rPr>
        <w:t>as superiores pasará a ser una n</w:t>
      </w:r>
      <w:r w:rsidRPr="00132742">
        <w:rPr>
          <w:sz w:val="22"/>
          <w:szCs w:val="22"/>
        </w:rPr>
        <w:t>ormativa de YPFB.</w:t>
      </w:r>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Migración de datos:</w:t>
      </w:r>
      <w:r w:rsidRPr="00132742">
        <w:rPr>
          <w:sz w:val="22"/>
          <w:szCs w:val="22"/>
        </w:rPr>
        <w:t xml:space="preserve"> </w:t>
      </w:r>
      <w:r w:rsidR="00BD0DB4" w:rsidRPr="00132742">
        <w:rPr>
          <w:sz w:val="22"/>
          <w:szCs w:val="22"/>
        </w:rPr>
        <w:t>Diseñar una Base de Datos y m</w:t>
      </w:r>
      <w:r w:rsidRPr="00132742">
        <w:rPr>
          <w:sz w:val="22"/>
          <w:szCs w:val="22"/>
        </w:rPr>
        <w:t xml:space="preserve">igrar los datos </w:t>
      </w:r>
      <w:r w:rsidR="00BD0DB4" w:rsidRPr="00132742">
        <w:rPr>
          <w:sz w:val="22"/>
          <w:szCs w:val="22"/>
        </w:rPr>
        <w:t xml:space="preserve">de la información </w:t>
      </w:r>
      <w:r w:rsidR="00E60360" w:rsidRPr="00132742">
        <w:rPr>
          <w:sz w:val="22"/>
          <w:szCs w:val="22"/>
        </w:rPr>
        <w:t xml:space="preserve">técnica </w:t>
      </w:r>
      <w:r w:rsidR="00BD0DB4" w:rsidRPr="00132742">
        <w:rPr>
          <w:sz w:val="22"/>
          <w:szCs w:val="22"/>
        </w:rPr>
        <w:t xml:space="preserve">especializada </w:t>
      </w:r>
      <w:r w:rsidR="00E60360" w:rsidRPr="00132742">
        <w:rPr>
          <w:sz w:val="22"/>
          <w:szCs w:val="22"/>
        </w:rPr>
        <w:t>de YPFB Corporación</w:t>
      </w:r>
      <w:r w:rsidRPr="00132742">
        <w:rPr>
          <w:sz w:val="22"/>
          <w:szCs w:val="22"/>
        </w:rPr>
        <w:t xml:space="preserve"> que se utilizan regularmente</w:t>
      </w:r>
      <w:r w:rsidR="00E60360" w:rsidRPr="00132742">
        <w:rPr>
          <w:sz w:val="22"/>
          <w:szCs w:val="22"/>
        </w:rPr>
        <w:t xml:space="preserve"> en las operaciones petroleras</w:t>
      </w:r>
      <w:r w:rsidRPr="00132742">
        <w:rPr>
          <w:sz w:val="22"/>
          <w:szCs w:val="22"/>
        </w:rPr>
        <w:t>, tienen un proceso de control de calidad y están en condiciones adecu</w:t>
      </w:r>
      <w:r w:rsidR="00BD0DB4" w:rsidRPr="00132742">
        <w:rPr>
          <w:sz w:val="22"/>
          <w:szCs w:val="22"/>
        </w:rPr>
        <w:t>adas a la nueva infraestructura, que permita la estructuraci</w:t>
      </w:r>
      <w:r w:rsidR="007A1A32" w:rsidRPr="00132742">
        <w:rPr>
          <w:sz w:val="22"/>
          <w:szCs w:val="22"/>
        </w:rPr>
        <w:t>ón, almace</w:t>
      </w:r>
      <w:r w:rsidR="00BD0DB4" w:rsidRPr="00132742">
        <w:rPr>
          <w:sz w:val="22"/>
          <w:szCs w:val="22"/>
        </w:rPr>
        <w:t>n</w:t>
      </w:r>
      <w:r w:rsidR="007A1A32" w:rsidRPr="00132742">
        <w:rPr>
          <w:sz w:val="22"/>
          <w:szCs w:val="22"/>
        </w:rPr>
        <w:t>a</w:t>
      </w:r>
      <w:r w:rsidR="00BD0DB4" w:rsidRPr="00132742">
        <w:rPr>
          <w:sz w:val="22"/>
          <w:szCs w:val="22"/>
        </w:rPr>
        <w:t>miento, validación, procesamiento y visualización de la información</w:t>
      </w:r>
      <w:r w:rsidR="00E60360" w:rsidRPr="00132742">
        <w:rPr>
          <w:sz w:val="22"/>
          <w:szCs w:val="22"/>
        </w:rPr>
        <w:t xml:space="preserve"> técnica</w:t>
      </w:r>
      <w:r w:rsidR="00BD0DB4" w:rsidRPr="00132742">
        <w:rPr>
          <w:sz w:val="22"/>
          <w:szCs w:val="22"/>
        </w:rPr>
        <w:t>.</w:t>
      </w:r>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 xml:space="preserve">Captura de datos: </w:t>
      </w:r>
      <w:r w:rsidR="00E60360" w:rsidRPr="00132742">
        <w:rPr>
          <w:sz w:val="22"/>
          <w:szCs w:val="22"/>
        </w:rPr>
        <w:t>Poblar la base</w:t>
      </w:r>
      <w:r w:rsidRPr="00132742">
        <w:rPr>
          <w:sz w:val="22"/>
          <w:szCs w:val="22"/>
        </w:rPr>
        <w:t xml:space="preserve"> de datos </w:t>
      </w:r>
      <w:r w:rsidR="00E60360" w:rsidRPr="00132742">
        <w:rPr>
          <w:sz w:val="22"/>
          <w:szCs w:val="22"/>
        </w:rPr>
        <w:t xml:space="preserve">oficial </w:t>
      </w:r>
      <w:r w:rsidRPr="00132742">
        <w:rPr>
          <w:sz w:val="22"/>
          <w:szCs w:val="22"/>
        </w:rPr>
        <w:t xml:space="preserve">con la información técnica de todo el país, correspondiente a los </w:t>
      </w:r>
      <w:r w:rsidR="00E60360" w:rsidRPr="00132742">
        <w:rPr>
          <w:sz w:val="22"/>
          <w:szCs w:val="22"/>
        </w:rPr>
        <w:t>diferentes temas, cuyos datos deben pasar por</w:t>
      </w:r>
      <w:r w:rsidR="007A1A32" w:rsidRPr="00132742">
        <w:rPr>
          <w:sz w:val="22"/>
          <w:szCs w:val="22"/>
        </w:rPr>
        <w:t xml:space="preserve"> controles de calidad correspondientes. </w:t>
      </w:r>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Capacitación:</w:t>
      </w:r>
      <w:r w:rsidRPr="00132742">
        <w:rPr>
          <w:sz w:val="22"/>
          <w:szCs w:val="22"/>
        </w:rPr>
        <w:t xml:space="preserve"> Capacitar al personal d</w:t>
      </w:r>
      <w:r w:rsidR="00E60360" w:rsidRPr="00132742">
        <w:rPr>
          <w:sz w:val="22"/>
          <w:szCs w:val="22"/>
        </w:rPr>
        <w:t>e YPFB Corporación</w:t>
      </w:r>
      <w:r w:rsidRPr="00132742">
        <w:rPr>
          <w:sz w:val="22"/>
          <w:szCs w:val="22"/>
        </w:rPr>
        <w:t xml:space="preserve"> de acuerd</w:t>
      </w:r>
      <w:r w:rsidR="007A1A32" w:rsidRPr="00132742">
        <w:rPr>
          <w:sz w:val="22"/>
          <w:szCs w:val="22"/>
        </w:rPr>
        <w:t>o a niveles y responsabilidades para la administración</w:t>
      </w:r>
      <w:r w:rsidR="00E60360" w:rsidRPr="00132742">
        <w:rPr>
          <w:sz w:val="22"/>
          <w:szCs w:val="22"/>
        </w:rPr>
        <w:t xml:space="preserve"> de información técnica</w:t>
      </w:r>
      <w:r w:rsidR="007A1A32" w:rsidRPr="00132742">
        <w:rPr>
          <w:sz w:val="22"/>
          <w:szCs w:val="22"/>
        </w:rPr>
        <w:t xml:space="preserve"> mediante flujos de procedimientos y controles de calidad.</w:t>
      </w:r>
    </w:p>
    <w:p w:rsidR="002B57E7" w:rsidRPr="00132742" w:rsidRDefault="002B57E7" w:rsidP="00A30C88">
      <w:pPr>
        <w:pStyle w:val="Textoindependiente"/>
        <w:tabs>
          <w:tab w:val="left" w:pos="993"/>
        </w:tabs>
        <w:spacing w:after="240"/>
        <w:ind w:left="1134"/>
        <w:jc w:val="both"/>
        <w:rPr>
          <w:sz w:val="22"/>
          <w:szCs w:val="22"/>
        </w:rPr>
      </w:pPr>
      <w:r w:rsidRPr="00132742">
        <w:rPr>
          <w:b/>
          <w:sz w:val="22"/>
          <w:szCs w:val="22"/>
        </w:rPr>
        <w:t>Administración y Seguridad:</w:t>
      </w:r>
      <w:r w:rsidRPr="00132742">
        <w:rPr>
          <w:sz w:val="22"/>
          <w:szCs w:val="22"/>
        </w:rPr>
        <w:t xml:space="preserve"> Brindar facilidades de administración y niveles de seguridad al sistema implementado y otros necesarios.</w:t>
      </w:r>
    </w:p>
    <w:p w:rsidR="002B57E7" w:rsidRPr="00132742" w:rsidRDefault="002B57E7" w:rsidP="00A30C88">
      <w:pPr>
        <w:pStyle w:val="Prrafodelista"/>
        <w:ind w:left="1134"/>
        <w:contextualSpacing/>
        <w:jc w:val="both"/>
        <w:rPr>
          <w:sz w:val="22"/>
          <w:szCs w:val="22"/>
        </w:rPr>
      </w:pPr>
      <w:r w:rsidRPr="00132742">
        <w:rPr>
          <w:b/>
          <w:sz w:val="22"/>
          <w:szCs w:val="22"/>
        </w:rPr>
        <w:t>Implementación Sala</w:t>
      </w:r>
      <w:r w:rsidR="008D6F40" w:rsidRPr="00132742">
        <w:rPr>
          <w:b/>
          <w:sz w:val="22"/>
          <w:szCs w:val="22"/>
        </w:rPr>
        <w:t>s Audiovisuales</w:t>
      </w:r>
      <w:r w:rsidRPr="00132742">
        <w:rPr>
          <w:b/>
          <w:sz w:val="22"/>
          <w:szCs w:val="22"/>
        </w:rPr>
        <w:t>:</w:t>
      </w:r>
      <w:r w:rsidRPr="00132742">
        <w:rPr>
          <w:sz w:val="22"/>
          <w:szCs w:val="22"/>
        </w:rPr>
        <w:t xml:space="preserve"> Implementar </w:t>
      </w:r>
      <w:r w:rsidR="00E60360" w:rsidRPr="00132742">
        <w:rPr>
          <w:sz w:val="22"/>
          <w:szCs w:val="22"/>
        </w:rPr>
        <w:t>dos s</w:t>
      </w:r>
      <w:r w:rsidRPr="00132742">
        <w:rPr>
          <w:sz w:val="22"/>
          <w:szCs w:val="22"/>
        </w:rPr>
        <w:t>ala</w:t>
      </w:r>
      <w:r w:rsidR="00453A07" w:rsidRPr="00132742">
        <w:rPr>
          <w:sz w:val="22"/>
          <w:szCs w:val="22"/>
        </w:rPr>
        <w:t>s</w:t>
      </w:r>
      <w:r w:rsidR="00E60360" w:rsidRPr="00132742">
        <w:rPr>
          <w:sz w:val="22"/>
          <w:szCs w:val="22"/>
        </w:rPr>
        <w:t xml:space="preserve"> de v</w:t>
      </w:r>
      <w:r w:rsidRPr="00132742">
        <w:rPr>
          <w:sz w:val="22"/>
          <w:szCs w:val="22"/>
        </w:rPr>
        <w:t xml:space="preserve">isualización </w:t>
      </w:r>
      <w:r w:rsidR="007A1A32" w:rsidRPr="00132742">
        <w:rPr>
          <w:sz w:val="22"/>
          <w:szCs w:val="22"/>
        </w:rPr>
        <w:t>principal</w:t>
      </w:r>
      <w:r w:rsidR="00453A07" w:rsidRPr="00132742">
        <w:rPr>
          <w:sz w:val="22"/>
          <w:szCs w:val="22"/>
        </w:rPr>
        <w:t xml:space="preserve"> y </w:t>
      </w:r>
      <w:r w:rsidR="00A14566" w:rsidRPr="00132742">
        <w:rPr>
          <w:sz w:val="22"/>
          <w:szCs w:val="22"/>
        </w:rPr>
        <w:t xml:space="preserve">otra alterna </w:t>
      </w:r>
      <w:r w:rsidRPr="00132742">
        <w:rPr>
          <w:sz w:val="22"/>
          <w:szCs w:val="22"/>
        </w:rPr>
        <w:t>con la provisión de los componentes necesar</w:t>
      </w:r>
      <w:r w:rsidR="00E60360" w:rsidRPr="00132742">
        <w:rPr>
          <w:sz w:val="22"/>
          <w:szCs w:val="22"/>
        </w:rPr>
        <w:t>ios, pantallas, cámaras</w:t>
      </w:r>
      <w:r w:rsidRPr="00132742">
        <w:rPr>
          <w:sz w:val="22"/>
          <w:szCs w:val="22"/>
        </w:rPr>
        <w:t>, acústica y adecuación de obra civil, para moderni</w:t>
      </w:r>
      <w:r w:rsidR="00A14566" w:rsidRPr="00132742">
        <w:rPr>
          <w:sz w:val="22"/>
          <w:szCs w:val="22"/>
        </w:rPr>
        <w:t>zar el</w:t>
      </w:r>
      <w:r w:rsidR="007A1A32" w:rsidRPr="00132742">
        <w:rPr>
          <w:sz w:val="22"/>
          <w:szCs w:val="22"/>
        </w:rPr>
        <w:t xml:space="preserve"> Data </w:t>
      </w:r>
      <w:proofErr w:type="spellStart"/>
      <w:r w:rsidR="007A1A32" w:rsidRPr="00132742">
        <w:rPr>
          <w:sz w:val="22"/>
          <w:szCs w:val="22"/>
        </w:rPr>
        <w:t>Room</w:t>
      </w:r>
      <w:proofErr w:type="spellEnd"/>
      <w:r w:rsidR="007A1A32" w:rsidRPr="00132742">
        <w:rPr>
          <w:sz w:val="22"/>
          <w:szCs w:val="22"/>
        </w:rPr>
        <w:t xml:space="preserve"> con medios modernos</w:t>
      </w:r>
      <w:r w:rsidR="00E60360" w:rsidRPr="00132742">
        <w:rPr>
          <w:sz w:val="22"/>
          <w:szCs w:val="22"/>
        </w:rPr>
        <w:t>,</w:t>
      </w:r>
      <w:r w:rsidR="007A1A32" w:rsidRPr="00132742">
        <w:rPr>
          <w:sz w:val="22"/>
          <w:szCs w:val="22"/>
        </w:rPr>
        <w:t xml:space="preserve"> ambos que permitan la visualización</w:t>
      </w:r>
      <w:r w:rsidR="00E60360" w:rsidRPr="00132742">
        <w:rPr>
          <w:sz w:val="22"/>
          <w:szCs w:val="22"/>
        </w:rPr>
        <w:t xml:space="preserve"> y consulta a la Base de Datos c</w:t>
      </w:r>
      <w:r w:rsidR="007A1A32" w:rsidRPr="00132742">
        <w:rPr>
          <w:sz w:val="22"/>
          <w:szCs w:val="22"/>
        </w:rPr>
        <w:t xml:space="preserve">entral </w:t>
      </w:r>
      <w:r w:rsidR="00F467E2" w:rsidRPr="00132742">
        <w:rPr>
          <w:sz w:val="22"/>
          <w:szCs w:val="22"/>
        </w:rPr>
        <w:t>de forma virtual</w:t>
      </w:r>
      <w:r w:rsidR="00A14566" w:rsidRPr="00132742">
        <w:rPr>
          <w:sz w:val="22"/>
          <w:szCs w:val="22"/>
        </w:rPr>
        <w:t xml:space="preserve"> </w:t>
      </w:r>
      <w:r w:rsidR="007A1A32" w:rsidRPr="00132742">
        <w:rPr>
          <w:sz w:val="22"/>
          <w:szCs w:val="22"/>
        </w:rPr>
        <w:t>a</w:t>
      </w:r>
      <w:r w:rsidR="00E60360" w:rsidRPr="00132742">
        <w:rPr>
          <w:sz w:val="22"/>
          <w:szCs w:val="22"/>
        </w:rPr>
        <w:t xml:space="preserve"> través de niveles de seguridad</w:t>
      </w:r>
      <w:r w:rsidR="007A1A32" w:rsidRPr="00132742">
        <w:rPr>
          <w:sz w:val="22"/>
          <w:szCs w:val="22"/>
        </w:rPr>
        <w:t>.</w:t>
      </w:r>
    </w:p>
    <w:p w:rsidR="002B57E7" w:rsidRPr="00132742" w:rsidRDefault="002B57E7" w:rsidP="00CA3CFE">
      <w:pPr>
        <w:pStyle w:val="Prrafodelista"/>
        <w:ind w:left="0"/>
        <w:contextualSpacing/>
        <w:jc w:val="both"/>
        <w:rPr>
          <w:sz w:val="22"/>
          <w:szCs w:val="22"/>
        </w:rPr>
      </w:pPr>
    </w:p>
    <w:p w:rsidR="002E15F7" w:rsidRPr="00132742" w:rsidRDefault="002B57E7" w:rsidP="003274C7">
      <w:pPr>
        <w:pStyle w:val="Ttulo1"/>
        <w:numPr>
          <w:ilvl w:val="0"/>
          <w:numId w:val="14"/>
        </w:numPr>
        <w:ind w:left="567" w:hanging="567"/>
      </w:pPr>
      <w:bookmarkStart w:id="6" w:name="_Toc449080994"/>
      <w:r w:rsidRPr="00132742">
        <w:t>ALCANCE, ENFOQUE</w:t>
      </w:r>
      <w:bookmarkEnd w:id="6"/>
    </w:p>
    <w:p w:rsidR="00DE618D" w:rsidRPr="00132742" w:rsidRDefault="002B57E7" w:rsidP="003274C7">
      <w:pPr>
        <w:pStyle w:val="Ttulo2"/>
        <w:numPr>
          <w:ilvl w:val="0"/>
          <w:numId w:val="18"/>
        </w:numPr>
        <w:ind w:left="1134" w:hanging="567"/>
        <w:rPr>
          <w:rFonts w:ascii="Times New Roman" w:hAnsi="Times New Roman" w:cs="Times New Roman"/>
          <w:i w:val="0"/>
          <w:sz w:val="24"/>
          <w:szCs w:val="24"/>
          <w:lang w:eastAsia="es-BO"/>
        </w:rPr>
      </w:pPr>
      <w:bookmarkStart w:id="7" w:name="_Toc449080995"/>
      <w:r w:rsidRPr="00132742">
        <w:rPr>
          <w:rFonts w:ascii="Times New Roman" w:hAnsi="Times New Roman" w:cs="Times New Roman"/>
          <w:i w:val="0"/>
          <w:sz w:val="24"/>
          <w:szCs w:val="24"/>
          <w:lang w:eastAsia="es-BO"/>
        </w:rPr>
        <w:t>Alcance</w:t>
      </w:r>
      <w:bookmarkEnd w:id="7"/>
    </w:p>
    <w:p w:rsidR="002B57E7" w:rsidRPr="00132742" w:rsidRDefault="002B57E7" w:rsidP="002E15F7">
      <w:pPr>
        <w:ind w:left="1134"/>
        <w:jc w:val="both"/>
        <w:rPr>
          <w:sz w:val="22"/>
          <w:szCs w:val="22"/>
          <w:lang w:eastAsia="es-BO"/>
        </w:rPr>
      </w:pPr>
      <w:r w:rsidRPr="00132742">
        <w:rPr>
          <w:sz w:val="22"/>
          <w:szCs w:val="22"/>
          <w:lang w:eastAsia="es-BO"/>
        </w:rPr>
        <w:t>Se requiere contratar una empresa especializada que sea capaz de proveer los recursos de infraestructura tecnológica, servicios de migración y captura de datos, elaborar el manual de recepción de datos, implementar la</w:t>
      </w:r>
      <w:r w:rsidR="00A14566" w:rsidRPr="00132742">
        <w:rPr>
          <w:sz w:val="22"/>
          <w:szCs w:val="22"/>
          <w:lang w:eastAsia="es-BO"/>
        </w:rPr>
        <w:t>s</w:t>
      </w:r>
      <w:r w:rsidRPr="00132742">
        <w:rPr>
          <w:sz w:val="22"/>
          <w:szCs w:val="22"/>
          <w:lang w:eastAsia="es-BO"/>
        </w:rPr>
        <w:t xml:space="preserve"> sala</w:t>
      </w:r>
      <w:r w:rsidR="00A14566" w:rsidRPr="00132742">
        <w:rPr>
          <w:sz w:val="22"/>
          <w:szCs w:val="22"/>
          <w:lang w:eastAsia="es-BO"/>
        </w:rPr>
        <w:t>s</w:t>
      </w:r>
      <w:r w:rsidRPr="00132742">
        <w:rPr>
          <w:sz w:val="22"/>
          <w:szCs w:val="22"/>
          <w:lang w:eastAsia="es-BO"/>
        </w:rPr>
        <w:t xml:space="preserve"> de </w:t>
      </w:r>
      <w:r w:rsidR="00E60360" w:rsidRPr="00132742">
        <w:rPr>
          <w:sz w:val="22"/>
          <w:szCs w:val="22"/>
          <w:lang w:eastAsia="es-BO"/>
        </w:rPr>
        <w:t xml:space="preserve">visualización del </w:t>
      </w:r>
      <w:r w:rsidR="00A14566" w:rsidRPr="00132742">
        <w:rPr>
          <w:sz w:val="22"/>
          <w:szCs w:val="22"/>
          <w:lang w:eastAsia="es-BO"/>
        </w:rPr>
        <w:t xml:space="preserve">Data </w:t>
      </w:r>
      <w:proofErr w:type="spellStart"/>
      <w:r w:rsidR="00A14566" w:rsidRPr="00132742">
        <w:rPr>
          <w:sz w:val="22"/>
          <w:szCs w:val="22"/>
          <w:lang w:eastAsia="es-BO"/>
        </w:rPr>
        <w:t>Room</w:t>
      </w:r>
      <w:proofErr w:type="spellEnd"/>
      <w:r w:rsidR="00A14566" w:rsidRPr="00132742">
        <w:rPr>
          <w:sz w:val="22"/>
          <w:szCs w:val="22"/>
          <w:lang w:eastAsia="es-BO"/>
        </w:rPr>
        <w:t xml:space="preserve"> Virtual</w:t>
      </w:r>
      <w:r w:rsidRPr="00132742">
        <w:rPr>
          <w:sz w:val="22"/>
          <w:szCs w:val="22"/>
          <w:lang w:eastAsia="es-BO"/>
        </w:rPr>
        <w:t xml:space="preserve"> y proveer la capacitación respectiva</w:t>
      </w:r>
      <w:r w:rsidR="007A1A32" w:rsidRPr="00132742">
        <w:rPr>
          <w:sz w:val="22"/>
          <w:szCs w:val="22"/>
          <w:lang w:eastAsia="es-BO"/>
        </w:rPr>
        <w:t xml:space="preserve"> para el Banco de Datos Corporativo de Hidrocarburos de YPFB.</w:t>
      </w:r>
    </w:p>
    <w:p w:rsidR="00DE618D" w:rsidRPr="00132742" w:rsidRDefault="002B57E7" w:rsidP="003274C7">
      <w:pPr>
        <w:pStyle w:val="Ttulo2"/>
        <w:numPr>
          <w:ilvl w:val="0"/>
          <w:numId w:val="18"/>
        </w:numPr>
        <w:ind w:left="1134" w:hanging="567"/>
        <w:rPr>
          <w:rFonts w:ascii="Times New Roman" w:hAnsi="Times New Roman" w:cs="Times New Roman"/>
          <w:i w:val="0"/>
          <w:sz w:val="24"/>
          <w:szCs w:val="24"/>
          <w:lang w:eastAsia="es-BO"/>
        </w:rPr>
      </w:pPr>
      <w:bookmarkStart w:id="8" w:name="_Toc449080996"/>
      <w:r w:rsidRPr="00132742">
        <w:rPr>
          <w:rFonts w:ascii="Times New Roman" w:hAnsi="Times New Roman" w:cs="Times New Roman"/>
          <w:i w:val="0"/>
          <w:sz w:val="24"/>
          <w:szCs w:val="24"/>
          <w:lang w:eastAsia="es-BO"/>
        </w:rPr>
        <w:lastRenderedPageBreak/>
        <w:t>Enfoque</w:t>
      </w:r>
      <w:bookmarkEnd w:id="8"/>
    </w:p>
    <w:p w:rsidR="002B57E7" w:rsidRPr="00132742" w:rsidRDefault="002B57E7" w:rsidP="002E15F7">
      <w:pPr>
        <w:pStyle w:val="Textoindependiente"/>
        <w:spacing w:after="240"/>
        <w:ind w:left="1134"/>
        <w:jc w:val="both"/>
        <w:rPr>
          <w:sz w:val="22"/>
          <w:szCs w:val="22"/>
          <w:lang w:eastAsia="es-BO"/>
        </w:rPr>
      </w:pPr>
      <w:r w:rsidRPr="00132742">
        <w:rPr>
          <w:sz w:val="22"/>
          <w:szCs w:val="22"/>
          <w:lang w:eastAsia="es-BO"/>
        </w:rPr>
        <w:t xml:space="preserve">Es importante para YPFB contar con un Banco de Datos Corporativo de Hidrocarburos de las actividades de exploración y explotación para apoyar la administración y fiscalización de datos </w:t>
      </w:r>
      <w:r w:rsidR="007A1A32" w:rsidRPr="00132742">
        <w:rPr>
          <w:sz w:val="22"/>
          <w:szCs w:val="22"/>
          <w:lang w:eastAsia="es-BO"/>
        </w:rPr>
        <w:t xml:space="preserve">especializados </w:t>
      </w:r>
      <w:r w:rsidRPr="00132742">
        <w:rPr>
          <w:sz w:val="22"/>
          <w:szCs w:val="22"/>
          <w:lang w:eastAsia="es-BO"/>
        </w:rPr>
        <w:t>en apoyo a</w:t>
      </w:r>
      <w:r w:rsidR="007A1A32" w:rsidRPr="00132742">
        <w:rPr>
          <w:sz w:val="22"/>
          <w:szCs w:val="22"/>
          <w:lang w:eastAsia="es-BO"/>
        </w:rPr>
        <w:t xml:space="preserve"> la promoción de </w:t>
      </w:r>
      <w:r w:rsidRPr="00132742">
        <w:rPr>
          <w:sz w:val="22"/>
          <w:szCs w:val="22"/>
          <w:lang w:eastAsia="es-BO"/>
        </w:rPr>
        <w:t xml:space="preserve">áreas </w:t>
      </w:r>
      <w:r w:rsidR="007A1A32" w:rsidRPr="00132742">
        <w:rPr>
          <w:sz w:val="22"/>
          <w:szCs w:val="22"/>
          <w:lang w:eastAsia="es-BO"/>
        </w:rPr>
        <w:t xml:space="preserve">a través de inversiones </w:t>
      </w:r>
      <w:r w:rsidRPr="00132742">
        <w:rPr>
          <w:sz w:val="22"/>
          <w:szCs w:val="22"/>
          <w:lang w:eastAsia="es-BO"/>
        </w:rPr>
        <w:t>y especialmente en la búsqueda de mayores reservas de hidrocarburos para el país.</w:t>
      </w:r>
    </w:p>
    <w:p w:rsidR="002B57E7" w:rsidRPr="00132742" w:rsidRDefault="002B57E7" w:rsidP="002E15F7">
      <w:pPr>
        <w:pStyle w:val="Prrafodelista"/>
        <w:ind w:left="1134"/>
        <w:contextualSpacing/>
        <w:jc w:val="both"/>
        <w:rPr>
          <w:b/>
          <w:bCs/>
          <w:sz w:val="22"/>
          <w:szCs w:val="22"/>
          <w:lang w:eastAsia="es-BO"/>
        </w:rPr>
      </w:pPr>
      <w:r w:rsidRPr="00132742">
        <w:rPr>
          <w:sz w:val="22"/>
          <w:szCs w:val="22"/>
          <w:lang w:eastAsia="es-BO"/>
        </w:rPr>
        <w:t>YPFB Corporación con sus empresas subsidiarias de exploración y explotación deben tener un único Banco de Datos de Hidrocarburos donde se tendrá representa</w:t>
      </w:r>
      <w:r w:rsidR="007A1A32" w:rsidRPr="00132742">
        <w:rPr>
          <w:sz w:val="22"/>
          <w:szCs w:val="22"/>
          <w:lang w:eastAsia="es-BO"/>
        </w:rPr>
        <w:t>da y disponible la información o</w:t>
      </w:r>
      <w:r w:rsidRPr="00132742">
        <w:rPr>
          <w:sz w:val="22"/>
          <w:szCs w:val="22"/>
          <w:lang w:eastAsia="es-BO"/>
        </w:rPr>
        <w:t xml:space="preserve">ficial de las actividades del sector hidrocarburos desarrollada en el país. Este Banco de Datos deberá operar en un sitio WEB, con el objeto de tener operaciones a nivel nacional, que permita compartir información entre los funcionarios de Santa Cruz, La Paz, Villa Montes, </w:t>
      </w:r>
      <w:proofErr w:type="spellStart"/>
      <w:r w:rsidRPr="00132742">
        <w:rPr>
          <w:sz w:val="22"/>
          <w:szCs w:val="22"/>
          <w:lang w:eastAsia="es-BO"/>
        </w:rPr>
        <w:t>Camiri</w:t>
      </w:r>
      <w:proofErr w:type="spellEnd"/>
      <w:r w:rsidRPr="00132742">
        <w:rPr>
          <w:sz w:val="22"/>
          <w:szCs w:val="22"/>
          <w:lang w:eastAsia="es-BO"/>
        </w:rPr>
        <w:t>, etc., asimismo, entre la Corporación y sus Subsidiarias</w:t>
      </w:r>
      <w:r w:rsidR="00EE724A" w:rsidRPr="00132742">
        <w:rPr>
          <w:sz w:val="22"/>
          <w:szCs w:val="22"/>
          <w:lang w:eastAsia="es-BO"/>
        </w:rPr>
        <w:t xml:space="preserve"> y usuarios habilitados</w:t>
      </w:r>
      <w:r w:rsidRPr="00132742">
        <w:rPr>
          <w:sz w:val="22"/>
          <w:szCs w:val="22"/>
          <w:lang w:eastAsia="es-BO"/>
        </w:rPr>
        <w:t>.</w:t>
      </w:r>
    </w:p>
    <w:p w:rsidR="002B57E7" w:rsidRPr="00132742" w:rsidRDefault="002B57E7" w:rsidP="00CA3CFE">
      <w:pPr>
        <w:pStyle w:val="Prrafodelista"/>
        <w:ind w:left="0"/>
        <w:contextualSpacing/>
        <w:jc w:val="both"/>
        <w:rPr>
          <w:b/>
          <w:bCs/>
          <w:sz w:val="22"/>
          <w:szCs w:val="22"/>
          <w:lang w:eastAsia="es-BO"/>
        </w:rPr>
      </w:pPr>
    </w:p>
    <w:p w:rsidR="002B57E7" w:rsidRPr="00132742" w:rsidRDefault="002B57E7" w:rsidP="003274C7">
      <w:pPr>
        <w:pStyle w:val="Ttulo1"/>
        <w:numPr>
          <w:ilvl w:val="0"/>
          <w:numId w:val="14"/>
        </w:numPr>
        <w:ind w:left="567" w:hanging="567"/>
      </w:pPr>
      <w:bookmarkStart w:id="9" w:name="_Toc449080997"/>
      <w:r w:rsidRPr="00132742">
        <w:t>METODOLOGÍA</w:t>
      </w:r>
      <w:bookmarkEnd w:id="9"/>
    </w:p>
    <w:p w:rsidR="00FD33BC" w:rsidRPr="00132742" w:rsidRDefault="00FD33BC" w:rsidP="003274C7">
      <w:pPr>
        <w:pStyle w:val="Ttulo2"/>
        <w:numPr>
          <w:ilvl w:val="0"/>
          <w:numId w:val="19"/>
        </w:numPr>
        <w:ind w:left="1134" w:hanging="567"/>
        <w:rPr>
          <w:rFonts w:ascii="Times New Roman" w:hAnsi="Times New Roman" w:cs="Times New Roman"/>
          <w:i w:val="0"/>
          <w:sz w:val="24"/>
          <w:szCs w:val="24"/>
          <w:lang w:eastAsia="es-BO"/>
        </w:rPr>
      </w:pPr>
      <w:bookmarkStart w:id="10" w:name="_Toc449080998"/>
      <w:r w:rsidRPr="00132742">
        <w:rPr>
          <w:rFonts w:ascii="Times New Roman" w:hAnsi="Times New Roman" w:cs="Times New Roman"/>
          <w:i w:val="0"/>
          <w:sz w:val="24"/>
          <w:szCs w:val="24"/>
          <w:lang w:eastAsia="es-BO"/>
        </w:rPr>
        <w:t>I</w:t>
      </w:r>
      <w:r w:rsidR="00CF32FB" w:rsidRPr="00132742">
        <w:rPr>
          <w:rFonts w:ascii="Times New Roman" w:hAnsi="Times New Roman" w:cs="Times New Roman"/>
          <w:i w:val="0"/>
          <w:sz w:val="24"/>
          <w:szCs w:val="24"/>
          <w:lang w:eastAsia="es-BO"/>
        </w:rPr>
        <w:t>ntroducción</w:t>
      </w:r>
      <w:bookmarkEnd w:id="10"/>
    </w:p>
    <w:p w:rsidR="002B57E7" w:rsidRPr="00132742" w:rsidRDefault="002B57E7" w:rsidP="00EE724A">
      <w:pPr>
        <w:spacing w:after="240"/>
        <w:ind w:left="1134"/>
        <w:jc w:val="both"/>
        <w:rPr>
          <w:sz w:val="22"/>
          <w:szCs w:val="22"/>
          <w:lang w:eastAsia="es-BO"/>
        </w:rPr>
      </w:pPr>
      <w:r w:rsidRPr="00132742">
        <w:rPr>
          <w:sz w:val="22"/>
          <w:szCs w:val="22"/>
          <w:lang w:eastAsia="es-BO"/>
        </w:rPr>
        <w:t xml:space="preserve">La presente metodología </w:t>
      </w:r>
      <w:r w:rsidR="007A1A32" w:rsidRPr="00132742">
        <w:rPr>
          <w:sz w:val="22"/>
          <w:szCs w:val="22"/>
          <w:lang w:eastAsia="es-BO"/>
        </w:rPr>
        <w:t>es enunciativa</w:t>
      </w:r>
      <w:r w:rsidR="00A14566" w:rsidRPr="00132742">
        <w:rPr>
          <w:sz w:val="22"/>
          <w:szCs w:val="22"/>
          <w:lang w:eastAsia="es-BO"/>
        </w:rPr>
        <w:t xml:space="preserve">, no </w:t>
      </w:r>
      <w:r w:rsidRPr="00132742">
        <w:rPr>
          <w:sz w:val="22"/>
          <w:szCs w:val="22"/>
          <w:lang w:eastAsia="es-BO"/>
        </w:rPr>
        <w:t>limitativa, debiendo considerarse referencial y proporcionar una propuesta metodológica que debe incluir procedimientos de auto-gestión, por lo que la capacitación y transferencia de conocimiento al personal de YPFB, es parte integral del trabajo encomendado.</w:t>
      </w:r>
    </w:p>
    <w:p w:rsidR="002B57E7" w:rsidRPr="00132742" w:rsidRDefault="002B57E7" w:rsidP="00EE724A">
      <w:pPr>
        <w:spacing w:after="240"/>
        <w:ind w:left="1134"/>
        <w:jc w:val="both"/>
        <w:rPr>
          <w:sz w:val="22"/>
          <w:szCs w:val="22"/>
          <w:lang w:eastAsia="es-BO"/>
        </w:rPr>
      </w:pPr>
      <w:r w:rsidRPr="00132742">
        <w:rPr>
          <w:sz w:val="22"/>
          <w:szCs w:val="22"/>
          <w:lang w:eastAsia="es-BO"/>
        </w:rPr>
        <w:t xml:space="preserve">En tal sentido </w:t>
      </w:r>
      <w:r w:rsidR="00EE724A" w:rsidRPr="00132742">
        <w:rPr>
          <w:sz w:val="22"/>
          <w:szCs w:val="22"/>
          <w:lang w:eastAsia="es-BO"/>
        </w:rPr>
        <w:t xml:space="preserve">el </w:t>
      </w:r>
      <w:r w:rsidR="000F4478" w:rsidRPr="00132742">
        <w:rPr>
          <w:sz w:val="22"/>
          <w:szCs w:val="22"/>
          <w:lang w:eastAsia="es-BO"/>
        </w:rPr>
        <w:t>proponente</w:t>
      </w:r>
      <w:r w:rsidRPr="00132742">
        <w:rPr>
          <w:sz w:val="22"/>
          <w:szCs w:val="22"/>
          <w:lang w:eastAsia="es-BO"/>
        </w:rPr>
        <w:t>, deberá entregar su propuesta metodológica, sujeta a evaluación</w:t>
      </w:r>
      <w:r w:rsidR="00A14566" w:rsidRPr="00132742">
        <w:rPr>
          <w:sz w:val="22"/>
          <w:szCs w:val="22"/>
          <w:lang w:eastAsia="es-BO"/>
        </w:rPr>
        <w:t xml:space="preserve"> y aprobación</w:t>
      </w:r>
      <w:r w:rsidRPr="00132742">
        <w:rPr>
          <w:sz w:val="22"/>
          <w:szCs w:val="22"/>
          <w:lang w:eastAsia="es-BO"/>
        </w:rPr>
        <w:t xml:space="preserve"> en la etapa correspondiente</w:t>
      </w:r>
      <w:r w:rsidR="00A14566" w:rsidRPr="00132742">
        <w:rPr>
          <w:sz w:val="22"/>
          <w:szCs w:val="22"/>
          <w:lang w:eastAsia="es-BO"/>
        </w:rPr>
        <w:t xml:space="preserve"> posterior al proceso de contratación</w:t>
      </w:r>
      <w:r w:rsidRPr="00132742">
        <w:rPr>
          <w:sz w:val="22"/>
          <w:szCs w:val="22"/>
          <w:lang w:eastAsia="es-BO"/>
        </w:rPr>
        <w:t>; en este entendido como parte de las estrategias de desarrollo de la consultoría, se deberá considerar:</w:t>
      </w:r>
    </w:p>
    <w:p w:rsidR="002B57E7" w:rsidRPr="00132742" w:rsidRDefault="002B57E7" w:rsidP="003274C7">
      <w:pPr>
        <w:numPr>
          <w:ilvl w:val="0"/>
          <w:numId w:val="5"/>
        </w:numPr>
        <w:ind w:left="1418" w:hanging="284"/>
        <w:jc w:val="both"/>
        <w:rPr>
          <w:sz w:val="22"/>
          <w:szCs w:val="22"/>
          <w:lang w:eastAsia="es-BO"/>
        </w:rPr>
      </w:pPr>
      <w:r w:rsidRPr="00132742">
        <w:rPr>
          <w:sz w:val="22"/>
          <w:szCs w:val="22"/>
          <w:lang w:eastAsia="es-BO"/>
        </w:rPr>
        <w:t>Realizar una evaluación integral para plantear una propuesta que permita lograr el cumplimiento del objetivo general y objetivos específicos de cada componente integrante del proyecto.</w:t>
      </w:r>
    </w:p>
    <w:p w:rsidR="002B57E7" w:rsidRPr="00132742" w:rsidRDefault="002B57E7" w:rsidP="003274C7">
      <w:pPr>
        <w:numPr>
          <w:ilvl w:val="0"/>
          <w:numId w:val="5"/>
        </w:numPr>
        <w:ind w:left="1418" w:hanging="284"/>
        <w:jc w:val="both"/>
        <w:rPr>
          <w:sz w:val="22"/>
          <w:szCs w:val="22"/>
          <w:lang w:eastAsia="es-BO"/>
        </w:rPr>
      </w:pPr>
      <w:r w:rsidRPr="00132742">
        <w:rPr>
          <w:sz w:val="22"/>
          <w:szCs w:val="22"/>
          <w:lang w:eastAsia="es-BO"/>
        </w:rPr>
        <w:t>El mencionado análisis no deberá retrasar los tiempos establecidos en el Plan de Trabajo referenciales.</w:t>
      </w:r>
    </w:p>
    <w:p w:rsidR="00973098" w:rsidRPr="00132742" w:rsidRDefault="00973098" w:rsidP="003274C7">
      <w:pPr>
        <w:pStyle w:val="Ttulo2"/>
        <w:numPr>
          <w:ilvl w:val="0"/>
          <w:numId w:val="19"/>
        </w:numPr>
        <w:ind w:left="1134" w:hanging="567"/>
        <w:rPr>
          <w:rFonts w:ascii="Times New Roman" w:hAnsi="Times New Roman" w:cs="Times New Roman"/>
          <w:i w:val="0"/>
          <w:sz w:val="24"/>
          <w:szCs w:val="24"/>
          <w:lang w:eastAsia="es-BO"/>
        </w:rPr>
      </w:pPr>
      <w:bookmarkStart w:id="11" w:name="_Toc449080999"/>
      <w:r w:rsidRPr="00132742">
        <w:rPr>
          <w:rFonts w:ascii="Times New Roman" w:hAnsi="Times New Roman" w:cs="Times New Roman"/>
          <w:i w:val="0"/>
          <w:sz w:val="24"/>
          <w:szCs w:val="24"/>
          <w:lang w:eastAsia="es-BO"/>
        </w:rPr>
        <w:t>Requerimientos Generales del Servicio</w:t>
      </w:r>
      <w:bookmarkEnd w:id="11"/>
    </w:p>
    <w:p w:rsidR="008965C2" w:rsidRPr="00132742" w:rsidRDefault="00973098" w:rsidP="008965C2">
      <w:pPr>
        <w:tabs>
          <w:tab w:val="left" w:pos="709"/>
        </w:tabs>
        <w:ind w:left="993"/>
        <w:contextualSpacing/>
        <w:jc w:val="both"/>
        <w:rPr>
          <w:sz w:val="22"/>
          <w:szCs w:val="22"/>
        </w:rPr>
      </w:pPr>
      <w:r w:rsidRPr="00132742">
        <w:rPr>
          <w:sz w:val="22"/>
          <w:szCs w:val="22"/>
        </w:rPr>
        <w:t xml:space="preserve">El Servicio se basará en la integración de un Sistema que permita el acopio, resguardo, administración, uso, análisis, mantenimiento, actualización y en su caso publicación, de </w:t>
      </w:r>
      <w:r w:rsidRPr="00132742">
        <w:rPr>
          <w:sz w:val="22"/>
          <w:szCs w:val="22"/>
        </w:rPr>
        <w:lastRenderedPageBreak/>
        <w:t>la información, que en términos generales deberá dar cumplimiento a lo establecido en la normativa vigente.</w:t>
      </w:r>
      <w:r w:rsidR="00CC48E1" w:rsidRPr="00132742">
        <w:rPr>
          <w:sz w:val="22"/>
          <w:szCs w:val="22"/>
        </w:rPr>
        <w:t xml:space="preserve"> Para ello se requiere una empresa con experiencia </w:t>
      </w:r>
      <w:r w:rsidR="008965C2" w:rsidRPr="00132742">
        <w:rPr>
          <w:sz w:val="22"/>
          <w:szCs w:val="22"/>
        </w:rPr>
        <w:t xml:space="preserve">general </w:t>
      </w:r>
      <w:r w:rsidR="00CC48E1" w:rsidRPr="00132742">
        <w:rPr>
          <w:sz w:val="22"/>
          <w:szCs w:val="22"/>
        </w:rPr>
        <w:t xml:space="preserve">mínima de 3 proyectos en el diseño e implementación de Banco de Datos de Hidrocarburos de Exploración y Explotación o similar. </w:t>
      </w:r>
      <w:r w:rsidR="008965C2" w:rsidRPr="00132742">
        <w:rPr>
          <w:sz w:val="22"/>
          <w:szCs w:val="22"/>
        </w:rPr>
        <w:t>Se acreditarán puntos al proponente con documentos que así lo demuestren con al menos 3 proyectos que ha prestado servicios o participado en consultorías a bancos de datos técnicos de exploración y producción de hidrocarburos de algún país, con actividades de servicios similares a los requeridos, en los dominios de:</w:t>
      </w:r>
    </w:p>
    <w:p w:rsidR="008965C2" w:rsidRPr="00132742" w:rsidRDefault="008965C2" w:rsidP="003274C7">
      <w:pPr>
        <w:numPr>
          <w:ilvl w:val="0"/>
          <w:numId w:val="1"/>
        </w:numPr>
        <w:tabs>
          <w:tab w:val="left" w:pos="709"/>
        </w:tabs>
        <w:spacing w:after="160" w:line="259" w:lineRule="auto"/>
        <w:ind w:left="1713"/>
        <w:contextualSpacing/>
        <w:jc w:val="both"/>
        <w:rPr>
          <w:sz w:val="22"/>
          <w:szCs w:val="22"/>
        </w:rPr>
      </w:pPr>
      <w:r w:rsidRPr="00132742">
        <w:rPr>
          <w:sz w:val="22"/>
          <w:szCs w:val="22"/>
        </w:rPr>
        <w:t>Control de Calidad especializado de Información de datos técnicos de Exploración y Producción</w:t>
      </w:r>
    </w:p>
    <w:p w:rsidR="008965C2" w:rsidRPr="00132742" w:rsidRDefault="008965C2" w:rsidP="003274C7">
      <w:pPr>
        <w:numPr>
          <w:ilvl w:val="0"/>
          <w:numId w:val="1"/>
        </w:numPr>
        <w:tabs>
          <w:tab w:val="left" w:pos="709"/>
        </w:tabs>
        <w:spacing w:after="160" w:line="259" w:lineRule="auto"/>
        <w:ind w:left="1713"/>
        <w:contextualSpacing/>
        <w:jc w:val="both"/>
        <w:rPr>
          <w:sz w:val="22"/>
          <w:szCs w:val="22"/>
        </w:rPr>
      </w:pPr>
      <w:r w:rsidRPr="00132742">
        <w:rPr>
          <w:sz w:val="22"/>
          <w:szCs w:val="22"/>
        </w:rPr>
        <w:t xml:space="preserve">Operación de gestión de datos técnicos de exploración y producción </w:t>
      </w:r>
    </w:p>
    <w:p w:rsidR="008965C2" w:rsidRPr="00132742" w:rsidRDefault="008965C2" w:rsidP="003274C7">
      <w:pPr>
        <w:numPr>
          <w:ilvl w:val="0"/>
          <w:numId w:val="1"/>
        </w:numPr>
        <w:tabs>
          <w:tab w:val="left" w:pos="709"/>
        </w:tabs>
        <w:spacing w:after="160" w:line="259" w:lineRule="auto"/>
        <w:ind w:left="1713"/>
        <w:contextualSpacing/>
        <w:jc w:val="both"/>
        <w:rPr>
          <w:sz w:val="22"/>
          <w:szCs w:val="22"/>
        </w:rPr>
      </w:pPr>
      <w:r w:rsidRPr="00132742">
        <w:rPr>
          <w:sz w:val="22"/>
          <w:szCs w:val="22"/>
        </w:rPr>
        <w:t xml:space="preserve">Implementación/Adecuación y administración de Salas Data </w:t>
      </w:r>
      <w:proofErr w:type="spellStart"/>
      <w:r w:rsidRPr="00132742">
        <w:rPr>
          <w:sz w:val="22"/>
          <w:szCs w:val="22"/>
        </w:rPr>
        <w:t>Room</w:t>
      </w:r>
      <w:proofErr w:type="spellEnd"/>
    </w:p>
    <w:p w:rsidR="00973098" w:rsidRPr="00132742" w:rsidRDefault="008965C2" w:rsidP="008965C2">
      <w:pPr>
        <w:ind w:left="1713"/>
        <w:jc w:val="both"/>
        <w:rPr>
          <w:sz w:val="22"/>
          <w:szCs w:val="22"/>
        </w:rPr>
      </w:pPr>
      <w:r w:rsidRPr="00132742">
        <w:rPr>
          <w:sz w:val="22"/>
          <w:szCs w:val="22"/>
        </w:rPr>
        <w:t xml:space="preserve">Elaboración de Manuales de recepción y/o entrega de información </w:t>
      </w:r>
      <w:proofErr w:type="spellStart"/>
      <w:r w:rsidRPr="00132742">
        <w:rPr>
          <w:sz w:val="22"/>
          <w:szCs w:val="22"/>
        </w:rPr>
        <w:t>hidrocarburífera</w:t>
      </w:r>
      <w:proofErr w:type="spellEnd"/>
      <w:r w:rsidRPr="00132742">
        <w:rPr>
          <w:sz w:val="22"/>
          <w:szCs w:val="22"/>
        </w:rPr>
        <w:t>.</w:t>
      </w:r>
    </w:p>
    <w:p w:rsidR="009843ED" w:rsidRPr="00132742" w:rsidRDefault="009843ED" w:rsidP="003274C7">
      <w:pPr>
        <w:pStyle w:val="Ttulo2"/>
        <w:numPr>
          <w:ilvl w:val="0"/>
          <w:numId w:val="19"/>
        </w:numPr>
        <w:ind w:left="1134" w:hanging="567"/>
        <w:rPr>
          <w:rFonts w:ascii="Times New Roman" w:hAnsi="Times New Roman" w:cs="Times New Roman"/>
          <w:i w:val="0"/>
          <w:sz w:val="24"/>
          <w:szCs w:val="24"/>
          <w:lang w:eastAsia="es-BO"/>
        </w:rPr>
      </w:pPr>
      <w:bookmarkStart w:id="12" w:name="_Toc449081000"/>
      <w:r w:rsidRPr="00132742">
        <w:rPr>
          <w:rFonts w:ascii="Times New Roman" w:hAnsi="Times New Roman" w:cs="Times New Roman"/>
          <w:i w:val="0"/>
          <w:sz w:val="24"/>
          <w:szCs w:val="24"/>
          <w:lang w:eastAsia="es-BO"/>
        </w:rPr>
        <w:t>Marco Legal</w:t>
      </w:r>
      <w:bookmarkEnd w:id="12"/>
    </w:p>
    <w:p w:rsidR="00F467E2" w:rsidRPr="00132742" w:rsidRDefault="00F467E2" w:rsidP="003274C7">
      <w:pPr>
        <w:numPr>
          <w:ilvl w:val="0"/>
          <w:numId w:val="9"/>
        </w:numPr>
        <w:ind w:left="1418" w:hanging="284"/>
        <w:jc w:val="both"/>
        <w:rPr>
          <w:sz w:val="22"/>
          <w:szCs w:val="22"/>
        </w:rPr>
      </w:pPr>
      <w:r w:rsidRPr="00132742">
        <w:rPr>
          <w:sz w:val="22"/>
          <w:szCs w:val="22"/>
        </w:rPr>
        <w:t xml:space="preserve">La Constitución Política de Estado </w:t>
      </w:r>
      <w:r w:rsidR="00EE724A" w:rsidRPr="00132742">
        <w:rPr>
          <w:sz w:val="22"/>
          <w:szCs w:val="22"/>
        </w:rPr>
        <w:t xml:space="preserve">establece </w:t>
      </w:r>
      <w:r w:rsidRPr="00132742">
        <w:rPr>
          <w:sz w:val="22"/>
          <w:szCs w:val="22"/>
        </w:rPr>
        <w:t xml:space="preserve">en su </w:t>
      </w:r>
      <w:r w:rsidR="00870264" w:rsidRPr="00132742">
        <w:rPr>
          <w:sz w:val="22"/>
          <w:szCs w:val="22"/>
        </w:rPr>
        <w:t>artículo</w:t>
      </w:r>
      <w:r w:rsidRPr="00132742">
        <w:rPr>
          <w:sz w:val="22"/>
          <w:szCs w:val="22"/>
        </w:rPr>
        <w:t xml:space="preserve"> 361, </w:t>
      </w:r>
      <w:r w:rsidR="00EE724A" w:rsidRPr="00132742">
        <w:rPr>
          <w:sz w:val="22"/>
          <w:szCs w:val="22"/>
        </w:rPr>
        <w:t>que</w:t>
      </w:r>
      <w:r w:rsidRPr="00132742">
        <w:rPr>
          <w:sz w:val="22"/>
          <w:szCs w:val="22"/>
        </w:rPr>
        <w:t xml:space="preserve"> YPFB </w:t>
      </w:r>
      <w:r w:rsidR="00870264" w:rsidRPr="00132742">
        <w:rPr>
          <w:sz w:val="22"/>
          <w:szCs w:val="22"/>
        </w:rPr>
        <w:t>bajo tuición del Ministerio del ramo y como brazo operativo del Estado, es la única facultada para realizar las actividades de la cadena productiva de hidrocarburos</w:t>
      </w:r>
      <w:r w:rsidRPr="00132742">
        <w:rPr>
          <w:sz w:val="22"/>
          <w:szCs w:val="22"/>
        </w:rPr>
        <w:t xml:space="preserve">. </w:t>
      </w:r>
    </w:p>
    <w:p w:rsidR="009843ED" w:rsidRPr="00132742" w:rsidRDefault="009843ED" w:rsidP="003274C7">
      <w:pPr>
        <w:numPr>
          <w:ilvl w:val="0"/>
          <w:numId w:val="9"/>
        </w:numPr>
        <w:ind w:left="1418" w:hanging="284"/>
        <w:jc w:val="both"/>
        <w:rPr>
          <w:sz w:val="22"/>
          <w:szCs w:val="22"/>
        </w:rPr>
      </w:pPr>
      <w:r w:rsidRPr="00132742">
        <w:rPr>
          <w:sz w:val="22"/>
          <w:szCs w:val="22"/>
        </w:rPr>
        <w:t xml:space="preserve">La Ley Nº 3058 de Hidrocarburos de fecha 17 de mayo de 2005, norma las actividades </w:t>
      </w:r>
      <w:proofErr w:type="spellStart"/>
      <w:r w:rsidRPr="00132742">
        <w:rPr>
          <w:sz w:val="22"/>
          <w:szCs w:val="22"/>
        </w:rPr>
        <w:t>hidrocarburíferas</w:t>
      </w:r>
      <w:proofErr w:type="spellEnd"/>
      <w:r w:rsidRPr="00132742">
        <w:rPr>
          <w:sz w:val="22"/>
          <w:szCs w:val="22"/>
        </w:rPr>
        <w:t xml:space="preserve"> de acuerdo a la Constitución Política del Estado y establece los principios y procedimientos fundamentales que rigen en todo el territorio nacional para el sector </w:t>
      </w:r>
      <w:proofErr w:type="spellStart"/>
      <w:r w:rsidR="00870264" w:rsidRPr="00132742">
        <w:rPr>
          <w:sz w:val="22"/>
          <w:szCs w:val="22"/>
        </w:rPr>
        <w:t>h</w:t>
      </w:r>
      <w:r w:rsidRPr="00132742">
        <w:rPr>
          <w:sz w:val="22"/>
          <w:szCs w:val="22"/>
        </w:rPr>
        <w:t>idrocarburífero</w:t>
      </w:r>
      <w:proofErr w:type="spellEnd"/>
      <w:r w:rsidRPr="00132742">
        <w:rPr>
          <w:sz w:val="22"/>
          <w:szCs w:val="22"/>
        </w:rPr>
        <w:t xml:space="preserve">. El </w:t>
      </w:r>
      <w:r w:rsidR="00870264" w:rsidRPr="00132742">
        <w:rPr>
          <w:sz w:val="22"/>
          <w:szCs w:val="22"/>
        </w:rPr>
        <w:t>a</w:t>
      </w:r>
      <w:r w:rsidRPr="00132742">
        <w:rPr>
          <w:sz w:val="22"/>
          <w:szCs w:val="22"/>
        </w:rPr>
        <w:t xml:space="preserve">rtículo 22, establece la refundación de YPFB como empresa autárquica de derecho público para que participe en todas las actividades </w:t>
      </w:r>
      <w:r w:rsidR="00870264" w:rsidRPr="00132742">
        <w:rPr>
          <w:sz w:val="22"/>
          <w:szCs w:val="22"/>
        </w:rPr>
        <w:t>petroleras</w:t>
      </w:r>
      <w:r w:rsidRPr="00132742">
        <w:rPr>
          <w:sz w:val="22"/>
          <w:szCs w:val="22"/>
        </w:rPr>
        <w:t xml:space="preserve"> y que a nombre y representación del Estado</w:t>
      </w:r>
      <w:r w:rsidR="00870264" w:rsidRPr="00132742">
        <w:rPr>
          <w:sz w:val="22"/>
          <w:szCs w:val="22"/>
        </w:rPr>
        <w:t xml:space="preserve"> Boliviano, ejercerá</w:t>
      </w:r>
      <w:r w:rsidRPr="00132742">
        <w:rPr>
          <w:sz w:val="22"/>
          <w:szCs w:val="22"/>
        </w:rPr>
        <w:t xml:space="preserve"> el derecho propietario sobre la totalidad de los hidrocarburos y lo representa en la suscripción de </w:t>
      </w:r>
      <w:r w:rsidR="00870264" w:rsidRPr="00132742">
        <w:rPr>
          <w:sz w:val="22"/>
          <w:szCs w:val="22"/>
        </w:rPr>
        <w:t>Contratos P</w:t>
      </w:r>
      <w:r w:rsidRPr="00132742">
        <w:rPr>
          <w:sz w:val="22"/>
          <w:szCs w:val="22"/>
        </w:rPr>
        <w:t xml:space="preserve">etroleros y </w:t>
      </w:r>
      <w:r w:rsidR="00870264" w:rsidRPr="00132742">
        <w:rPr>
          <w:sz w:val="22"/>
          <w:szCs w:val="22"/>
        </w:rPr>
        <w:t>ejecución de las actividad</w:t>
      </w:r>
      <w:r w:rsidR="00E44F05" w:rsidRPr="00132742">
        <w:rPr>
          <w:sz w:val="22"/>
          <w:szCs w:val="22"/>
        </w:rPr>
        <w:t>es de toda la cadena productiva, así también establece que la</w:t>
      </w:r>
      <w:r w:rsidR="00870264" w:rsidRPr="00132742">
        <w:rPr>
          <w:sz w:val="22"/>
          <w:szCs w:val="22"/>
        </w:rPr>
        <w:t xml:space="preserve"> Vicepresidencia de Administración de Contratos y Fiscalización tiene competencia para asumir la administración del </w:t>
      </w:r>
      <w:r w:rsidR="00E44F05" w:rsidRPr="00132742">
        <w:rPr>
          <w:sz w:val="22"/>
          <w:szCs w:val="22"/>
        </w:rPr>
        <w:t xml:space="preserve">Centro Nacional de Información </w:t>
      </w:r>
      <w:proofErr w:type="spellStart"/>
      <w:r w:rsidR="00E44F05" w:rsidRPr="00132742">
        <w:rPr>
          <w:sz w:val="22"/>
          <w:szCs w:val="22"/>
        </w:rPr>
        <w:t>Hidrocarburífera</w:t>
      </w:r>
      <w:proofErr w:type="spellEnd"/>
      <w:r w:rsidR="00E44F05" w:rsidRPr="00132742">
        <w:rPr>
          <w:sz w:val="22"/>
          <w:szCs w:val="22"/>
        </w:rPr>
        <w:t>.</w:t>
      </w:r>
    </w:p>
    <w:p w:rsidR="009843ED" w:rsidRPr="00132742" w:rsidRDefault="00870264" w:rsidP="003274C7">
      <w:pPr>
        <w:pStyle w:val="Prrafodelista"/>
        <w:numPr>
          <w:ilvl w:val="0"/>
          <w:numId w:val="6"/>
        </w:numPr>
        <w:spacing w:after="200"/>
        <w:ind w:left="1418" w:hanging="284"/>
        <w:contextualSpacing/>
        <w:jc w:val="both"/>
        <w:rPr>
          <w:sz w:val="22"/>
          <w:szCs w:val="22"/>
        </w:rPr>
      </w:pPr>
      <w:r w:rsidRPr="00132742">
        <w:rPr>
          <w:sz w:val="22"/>
          <w:szCs w:val="22"/>
        </w:rPr>
        <w:t xml:space="preserve">El </w:t>
      </w:r>
      <w:r w:rsidR="00E44F05" w:rsidRPr="00132742">
        <w:rPr>
          <w:sz w:val="22"/>
          <w:szCs w:val="22"/>
        </w:rPr>
        <w:t>Decreto Supremo N° 28397</w:t>
      </w:r>
      <w:r w:rsidR="00E649D7" w:rsidRPr="00132742">
        <w:rPr>
          <w:sz w:val="22"/>
          <w:szCs w:val="22"/>
        </w:rPr>
        <w:t xml:space="preserve"> “</w:t>
      </w:r>
      <w:r w:rsidR="009843ED" w:rsidRPr="00132742">
        <w:rPr>
          <w:sz w:val="22"/>
          <w:szCs w:val="22"/>
        </w:rPr>
        <w:t>Reglamento de Normas Técnicas y de Seguridad para las actividades de Exploración y Explotación de Hidrocarburos</w:t>
      </w:r>
      <w:r w:rsidR="00E649D7" w:rsidRPr="00132742">
        <w:rPr>
          <w:sz w:val="22"/>
          <w:szCs w:val="22"/>
        </w:rPr>
        <w:t>”</w:t>
      </w:r>
      <w:r w:rsidR="009843ED" w:rsidRPr="00132742">
        <w:rPr>
          <w:sz w:val="22"/>
          <w:szCs w:val="22"/>
        </w:rPr>
        <w:t xml:space="preserve"> de fecha 6 octubre 2005</w:t>
      </w:r>
      <w:r w:rsidR="00CF0F4C" w:rsidRPr="00132742">
        <w:rPr>
          <w:sz w:val="22"/>
          <w:szCs w:val="22"/>
        </w:rPr>
        <w:t xml:space="preserve"> </w:t>
      </w:r>
      <w:r w:rsidR="00EE724A" w:rsidRPr="00132742">
        <w:rPr>
          <w:sz w:val="22"/>
          <w:szCs w:val="22"/>
        </w:rPr>
        <w:t xml:space="preserve">establece </w:t>
      </w:r>
      <w:r w:rsidR="00E649D7" w:rsidRPr="00132742">
        <w:rPr>
          <w:sz w:val="22"/>
          <w:szCs w:val="22"/>
        </w:rPr>
        <w:t xml:space="preserve">en su </w:t>
      </w:r>
      <w:r w:rsidR="00CF0F4C" w:rsidRPr="00132742">
        <w:rPr>
          <w:sz w:val="22"/>
          <w:szCs w:val="22"/>
        </w:rPr>
        <w:t xml:space="preserve"> artículo 13</w:t>
      </w:r>
      <w:r w:rsidR="00E649D7" w:rsidRPr="00132742">
        <w:rPr>
          <w:sz w:val="22"/>
          <w:szCs w:val="22"/>
        </w:rPr>
        <w:t xml:space="preserve">, </w:t>
      </w:r>
      <w:r w:rsidR="00EE724A" w:rsidRPr="00132742">
        <w:rPr>
          <w:sz w:val="22"/>
          <w:szCs w:val="22"/>
        </w:rPr>
        <w:t>que</w:t>
      </w:r>
      <w:r w:rsidR="00E649D7" w:rsidRPr="00132742">
        <w:rPr>
          <w:sz w:val="22"/>
          <w:szCs w:val="22"/>
        </w:rPr>
        <w:t xml:space="preserve"> YPFB a través del Centro Nacional de Información </w:t>
      </w:r>
      <w:proofErr w:type="spellStart"/>
      <w:r w:rsidR="00E649D7" w:rsidRPr="00132742">
        <w:rPr>
          <w:sz w:val="22"/>
          <w:szCs w:val="22"/>
        </w:rPr>
        <w:t>Hidrocarburífera</w:t>
      </w:r>
      <w:proofErr w:type="spellEnd"/>
      <w:r w:rsidR="00E649D7" w:rsidRPr="00132742">
        <w:rPr>
          <w:sz w:val="22"/>
          <w:szCs w:val="22"/>
        </w:rPr>
        <w:t xml:space="preserve"> (CNIH) de acuerdo a solicitud de cualquier parte interesada proporcionar</w:t>
      </w:r>
      <w:r w:rsidR="00110B53" w:rsidRPr="00132742">
        <w:rPr>
          <w:sz w:val="22"/>
          <w:szCs w:val="22"/>
        </w:rPr>
        <w:t>á</w:t>
      </w:r>
      <w:r w:rsidR="00E649D7" w:rsidRPr="00132742">
        <w:rPr>
          <w:sz w:val="22"/>
          <w:szCs w:val="22"/>
        </w:rPr>
        <w:t xml:space="preserve"> la información solicitada que tenga disponible y que no sea confidencial, cuyos costos para obtener esta información serán pagadas por la parte interesada, en base a tarifas aprobadas por la Presidencia Ejecutiva y publicadas por el CNIH.</w:t>
      </w:r>
    </w:p>
    <w:p w:rsidR="003B6DAC" w:rsidRPr="00132742" w:rsidRDefault="00870E60" w:rsidP="003274C7">
      <w:pPr>
        <w:pStyle w:val="Prrafodelista"/>
        <w:numPr>
          <w:ilvl w:val="0"/>
          <w:numId w:val="6"/>
        </w:numPr>
        <w:spacing w:after="200"/>
        <w:ind w:left="1418" w:hanging="284"/>
        <w:contextualSpacing/>
        <w:jc w:val="both"/>
        <w:rPr>
          <w:sz w:val="22"/>
          <w:szCs w:val="22"/>
        </w:rPr>
      </w:pPr>
      <w:r w:rsidRPr="00132742">
        <w:rPr>
          <w:sz w:val="22"/>
          <w:szCs w:val="22"/>
        </w:rPr>
        <w:lastRenderedPageBreak/>
        <w:t>También en los</w:t>
      </w:r>
      <w:r w:rsidR="009843ED" w:rsidRPr="00132742">
        <w:rPr>
          <w:sz w:val="22"/>
          <w:szCs w:val="22"/>
        </w:rPr>
        <w:t xml:space="preserve"> Contratos </w:t>
      </w:r>
      <w:r w:rsidRPr="00132742">
        <w:rPr>
          <w:sz w:val="22"/>
          <w:szCs w:val="22"/>
        </w:rPr>
        <w:t>de Áreas Petroleras, como parte de la</w:t>
      </w:r>
      <w:r w:rsidR="00D46712" w:rsidRPr="00132742">
        <w:rPr>
          <w:sz w:val="22"/>
          <w:szCs w:val="22"/>
        </w:rPr>
        <w:t>s obligaciones del Titular del Contrato, está la suministrar a YPFB toda la información, datos e interpretaciones relacionados con las Operaciones Petroleras tales como datos científicos y técnicos obt</w:t>
      </w:r>
      <w:r w:rsidRPr="00132742">
        <w:rPr>
          <w:sz w:val="22"/>
          <w:szCs w:val="22"/>
        </w:rPr>
        <w:t>en</w:t>
      </w:r>
      <w:r w:rsidR="00D46712" w:rsidRPr="00132742">
        <w:rPr>
          <w:sz w:val="22"/>
          <w:szCs w:val="22"/>
        </w:rPr>
        <w:t>idos en razón de sus trabajos, perfiles eléctricos, sónicos, radioactivos y otros, cintas y líneas sísmicas. Muestras de pozos, núcleos, testigos de formación, mapas, informes topográ</w:t>
      </w:r>
      <w:r w:rsidR="003B6DAC" w:rsidRPr="00132742">
        <w:rPr>
          <w:sz w:val="22"/>
          <w:szCs w:val="22"/>
        </w:rPr>
        <w:t>ficos, geológicos, geofísicos, geoquímicos y de perforación, así como cualquier otra información similar e informes de evaluación geológica, geofísica y de Campos, junto con los planos y documentos correspondientes.</w:t>
      </w:r>
    </w:p>
    <w:p w:rsidR="003B6DAC" w:rsidRPr="00132742" w:rsidRDefault="003B6DAC" w:rsidP="003274C7">
      <w:pPr>
        <w:pStyle w:val="Prrafodelista"/>
        <w:numPr>
          <w:ilvl w:val="0"/>
          <w:numId w:val="6"/>
        </w:numPr>
        <w:spacing w:after="200"/>
        <w:ind w:left="1418" w:hanging="284"/>
        <w:contextualSpacing/>
        <w:jc w:val="both"/>
        <w:rPr>
          <w:sz w:val="22"/>
          <w:szCs w:val="22"/>
        </w:rPr>
      </w:pPr>
      <w:r w:rsidRPr="00132742">
        <w:rPr>
          <w:sz w:val="22"/>
          <w:szCs w:val="22"/>
        </w:rPr>
        <w:t>Asimismo en los Contratos de Áreas Petroleras establece que la propiedad de toda la información que YPFB le proporcione en relación al Contrato, incluyendo información técnica, comercial y de otra índole, así como toda la información desarrollada por el Titular en cumplimiento del Contrato, incluyendo los documentos técnicos o procesos tecnológicos, será de propiedad de YPFB. Esta disposición no alcanza a los inventos o procesos tecnológicos debidamente patentados.</w:t>
      </w:r>
    </w:p>
    <w:p w:rsidR="009843ED" w:rsidRPr="00132742" w:rsidRDefault="003B6DAC" w:rsidP="00C401F4">
      <w:pPr>
        <w:pStyle w:val="Prrafodelista"/>
        <w:numPr>
          <w:ilvl w:val="1"/>
          <w:numId w:val="56"/>
        </w:numPr>
        <w:spacing w:after="200"/>
        <w:ind w:left="1418" w:hanging="284"/>
        <w:contextualSpacing/>
        <w:jc w:val="both"/>
        <w:rPr>
          <w:sz w:val="22"/>
          <w:szCs w:val="22"/>
        </w:rPr>
      </w:pPr>
      <w:r w:rsidRPr="00132742">
        <w:rPr>
          <w:sz w:val="22"/>
          <w:szCs w:val="22"/>
        </w:rPr>
        <w:t>Asimismo existe la obligación de la confidencialidad de la información</w:t>
      </w:r>
      <w:r w:rsidR="004A560D" w:rsidRPr="00132742">
        <w:rPr>
          <w:sz w:val="22"/>
          <w:szCs w:val="22"/>
        </w:rPr>
        <w:t xml:space="preserve"> de t</w:t>
      </w:r>
      <w:r w:rsidR="009843ED" w:rsidRPr="00132742">
        <w:rPr>
          <w:sz w:val="22"/>
          <w:szCs w:val="22"/>
        </w:rPr>
        <w:t>oda la información que proporcione YPFB, así como la desarrollada por el Titular</w:t>
      </w:r>
      <w:r w:rsidR="004A560D" w:rsidRPr="00132742">
        <w:rPr>
          <w:sz w:val="22"/>
          <w:szCs w:val="22"/>
        </w:rPr>
        <w:t>, e</w:t>
      </w:r>
      <w:r w:rsidR="009843ED" w:rsidRPr="00132742">
        <w:rPr>
          <w:sz w:val="22"/>
          <w:szCs w:val="22"/>
        </w:rPr>
        <w:t>l Titular se compromete a guardar confidencialidad sobre los acuerdos, documentos y demás información suministrada</w:t>
      </w:r>
      <w:r w:rsidR="004A560D" w:rsidRPr="00132742">
        <w:rPr>
          <w:sz w:val="22"/>
          <w:szCs w:val="22"/>
        </w:rPr>
        <w:t>.</w:t>
      </w:r>
    </w:p>
    <w:p w:rsidR="00973098" w:rsidRPr="00132742" w:rsidRDefault="00973098" w:rsidP="003274C7">
      <w:pPr>
        <w:pStyle w:val="Ttulo2"/>
        <w:numPr>
          <w:ilvl w:val="0"/>
          <w:numId w:val="19"/>
        </w:numPr>
        <w:ind w:left="1134" w:hanging="567"/>
        <w:jc w:val="both"/>
        <w:rPr>
          <w:rFonts w:ascii="Times New Roman" w:hAnsi="Times New Roman" w:cs="Times New Roman"/>
          <w:i w:val="0"/>
          <w:sz w:val="24"/>
          <w:szCs w:val="24"/>
          <w:lang w:eastAsia="es-BO"/>
        </w:rPr>
      </w:pPr>
      <w:bookmarkStart w:id="13" w:name="_Toc449081001"/>
      <w:r w:rsidRPr="00132742">
        <w:rPr>
          <w:rFonts w:ascii="Times New Roman" w:hAnsi="Times New Roman" w:cs="Times New Roman"/>
          <w:i w:val="0"/>
          <w:sz w:val="24"/>
          <w:szCs w:val="24"/>
          <w:lang w:eastAsia="es-BO"/>
        </w:rPr>
        <w:t>Estructura de Información para la Conformación del Banco de Datos Corporativo de Hidrocarburos de YPFB</w:t>
      </w:r>
      <w:bookmarkEnd w:id="13"/>
    </w:p>
    <w:p w:rsidR="00044E4D" w:rsidRPr="00132742" w:rsidRDefault="00973098" w:rsidP="00EE724A">
      <w:pPr>
        <w:spacing w:before="240"/>
        <w:ind w:left="1134"/>
        <w:jc w:val="both"/>
        <w:rPr>
          <w:color w:val="000000"/>
          <w:sz w:val="22"/>
          <w:szCs w:val="22"/>
        </w:rPr>
      </w:pPr>
      <w:r w:rsidRPr="00132742">
        <w:rPr>
          <w:color w:val="000000"/>
          <w:sz w:val="22"/>
          <w:szCs w:val="22"/>
        </w:rPr>
        <w:t>Se deberá definir y establecer la estructu</w:t>
      </w:r>
      <w:r w:rsidR="006925C9" w:rsidRPr="00132742">
        <w:rPr>
          <w:color w:val="000000"/>
          <w:sz w:val="22"/>
          <w:szCs w:val="22"/>
        </w:rPr>
        <w:t>ra física y lógica de los datos</w:t>
      </w:r>
      <w:r w:rsidRPr="00132742">
        <w:rPr>
          <w:color w:val="000000"/>
          <w:sz w:val="22"/>
          <w:szCs w:val="22"/>
        </w:rPr>
        <w:t xml:space="preserve"> bajo estándares internacionale</w:t>
      </w:r>
      <w:r w:rsidR="00EE724A" w:rsidRPr="00132742">
        <w:rPr>
          <w:color w:val="000000"/>
          <w:sz w:val="22"/>
          <w:szCs w:val="22"/>
        </w:rPr>
        <w:t>s</w:t>
      </w:r>
      <w:r w:rsidRPr="00132742">
        <w:rPr>
          <w:color w:val="000000"/>
          <w:sz w:val="22"/>
          <w:szCs w:val="22"/>
        </w:rPr>
        <w:t xml:space="preserve"> de la información </w:t>
      </w:r>
      <w:r w:rsidR="00EE724A" w:rsidRPr="00132742">
        <w:rPr>
          <w:color w:val="000000"/>
          <w:sz w:val="22"/>
          <w:szCs w:val="22"/>
        </w:rPr>
        <w:t xml:space="preserve">técnica petrolera en conformidad a la normativa vigente, por lo que el </w:t>
      </w:r>
      <w:r w:rsidR="00F97FAC" w:rsidRPr="00132742">
        <w:rPr>
          <w:color w:val="000000"/>
          <w:sz w:val="22"/>
          <w:szCs w:val="22"/>
        </w:rPr>
        <w:t>proveedor</w:t>
      </w:r>
      <w:r w:rsidR="00EE724A" w:rsidRPr="00132742">
        <w:rPr>
          <w:color w:val="000000"/>
          <w:sz w:val="22"/>
          <w:szCs w:val="22"/>
        </w:rPr>
        <w:t xml:space="preserve"> deberá enmarcarse en lo citado d</w:t>
      </w:r>
      <w:r w:rsidRPr="00132742">
        <w:rPr>
          <w:color w:val="000000"/>
          <w:sz w:val="22"/>
          <w:szCs w:val="22"/>
        </w:rPr>
        <w:t xml:space="preserve">e manera </w:t>
      </w:r>
      <w:r w:rsidR="00EE724A" w:rsidRPr="00132742">
        <w:rPr>
          <w:color w:val="000000"/>
          <w:sz w:val="22"/>
          <w:szCs w:val="22"/>
        </w:rPr>
        <w:t xml:space="preserve">enunciativa, más no limitativa </w:t>
      </w:r>
      <w:r w:rsidR="006925C9" w:rsidRPr="00132742">
        <w:rPr>
          <w:color w:val="000000"/>
          <w:sz w:val="22"/>
          <w:szCs w:val="22"/>
        </w:rPr>
        <w:t>y se menciona a continuación</w:t>
      </w:r>
      <w:r w:rsidR="00EE724A" w:rsidRPr="00132742">
        <w:rPr>
          <w:color w:val="000000"/>
          <w:sz w:val="22"/>
          <w:szCs w:val="22"/>
        </w:rPr>
        <w:t>:</w:t>
      </w:r>
    </w:p>
    <w:p w:rsidR="00973098" w:rsidRPr="00132742" w:rsidRDefault="00973098" w:rsidP="00EE724A">
      <w:pPr>
        <w:spacing w:before="240"/>
        <w:ind w:left="1134"/>
        <w:jc w:val="both"/>
        <w:rPr>
          <w:sz w:val="22"/>
          <w:szCs w:val="22"/>
        </w:rPr>
      </w:pPr>
      <w:r w:rsidRPr="00132742">
        <w:rPr>
          <w:sz w:val="22"/>
          <w:szCs w:val="22"/>
        </w:rPr>
        <w:t xml:space="preserve">La estructura de </w:t>
      </w:r>
      <w:r w:rsidR="006925C9" w:rsidRPr="00132742">
        <w:rPr>
          <w:sz w:val="22"/>
          <w:szCs w:val="22"/>
        </w:rPr>
        <w:t xml:space="preserve">la </w:t>
      </w:r>
      <w:r w:rsidRPr="00132742">
        <w:rPr>
          <w:sz w:val="22"/>
          <w:szCs w:val="22"/>
        </w:rPr>
        <w:t>base de datos deberá considerar el almacenamiento de la información existente en YPFB Corporación, en su estructura original.  Dicha información deberá posteriormente adecuarse a la estructura de la base de datos que se defina para el Banco de Dato</w:t>
      </w:r>
      <w:r w:rsidR="006925C9" w:rsidRPr="00132742">
        <w:rPr>
          <w:sz w:val="22"/>
          <w:szCs w:val="22"/>
        </w:rPr>
        <w:t>s Corporativo de Hidrocarburos de YPFB</w:t>
      </w:r>
      <w:r w:rsidRPr="00132742">
        <w:rPr>
          <w:sz w:val="22"/>
          <w:szCs w:val="22"/>
        </w:rPr>
        <w:t>, en la medida de lo posible</w:t>
      </w:r>
      <w:r w:rsidR="00123D5C" w:rsidRPr="00132742">
        <w:rPr>
          <w:sz w:val="22"/>
          <w:szCs w:val="22"/>
        </w:rPr>
        <w:t>, conforme al documento maestro de sísmica, pozos e información geoespacial aprobado</w:t>
      </w:r>
      <w:r w:rsidRPr="00132742">
        <w:rPr>
          <w:sz w:val="22"/>
          <w:szCs w:val="22"/>
        </w:rPr>
        <w:t>.</w:t>
      </w:r>
    </w:p>
    <w:p w:rsidR="00973098" w:rsidRPr="00132742" w:rsidRDefault="00973098" w:rsidP="00EE724A">
      <w:pPr>
        <w:spacing w:before="240"/>
        <w:ind w:left="1134"/>
        <w:jc w:val="both"/>
        <w:rPr>
          <w:sz w:val="22"/>
          <w:szCs w:val="22"/>
        </w:rPr>
      </w:pPr>
      <w:r w:rsidRPr="00132742">
        <w:rPr>
          <w:sz w:val="22"/>
          <w:szCs w:val="22"/>
        </w:rPr>
        <w:t>Deberá considerar también el almacenamiento temporal para la validación y análisis de la información</w:t>
      </w:r>
      <w:r w:rsidR="006925C9" w:rsidRPr="00132742">
        <w:rPr>
          <w:sz w:val="22"/>
          <w:szCs w:val="22"/>
        </w:rPr>
        <w:t>, c</w:t>
      </w:r>
      <w:r w:rsidRPr="00132742">
        <w:rPr>
          <w:sz w:val="22"/>
          <w:szCs w:val="22"/>
        </w:rPr>
        <w:t xml:space="preserve">onsiderando los productos a generar, </w:t>
      </w:r>
      <w:r w:rsidR="006925C9" w:rsidRPr="00132742">
        <w:rPr>
          <w:sz w:val="22"/>
          <w:szCs w:val="22"/>
        </w:rPr>
        <w:t xml:space="preserve">en la cual </w:t>
      </w:r>
      <w:r w:rsidRPr="00132742">
        <w:rPr>
          <w:sz w:val="22"/>
          <w:szCs w:val="22"/>
        </w:rPr>
        <w:t>comprenderá un almacenamiento para la extracción de información parcial.</w:t>
      </w:r>
    </w:p>
    <w:p w:rsidR="00973098" w:rsidRPr="00132742" w:rsidRDefault="00973098" w:rsidP="00EE724A">
      <w:pPr>
        <w:spacing w:before="240"/>
        <w:ind w:left="1134"/>
        <w:jc w:val="both"/>
        <w:rPr>
          <w:sz w:val="22"/>
          <w:szCs w:val="22"/>
        </w:rPr>
      </w:pPr>
      <w:r w:rsidRPr="00132742">
        <w:rPr>
          <w:sz w:val="22"/>
          <w:szCs w:val="22"/>
        </w:rPr>
        <w:lastRenderedPageBreak/>
        <w:t>Al finalizar el contrato la estructura física y lógica de la base de datos, así como el diccionario de datos</w:t>
      </w:r>
      <w:r w:rsidR="00F97FAC" w:rsidRPr="00132742">
        <w:rPr>
          <w:sz w:val="22"/>
          <w:szCs w:val="22"/>
        </w:rPr>
        <w:t>,</w:t>
      </w:r>
      <w:r w:rsidR="00110B53" w:rsidRPr="00132742">
        <w:rPr>
          <w:sz w:val="22"/>
          <w:szCs w:val="22"/>
        </w:rPr>
        <w:t xml:space="preserve"> otros documentos y procedimientos generados</w:t>
      </w:r>
      <w:r w:rsidRPr="00132742">
        <w:rPr>
          <w:sz w:val="22"/>
          <w:szCs w:val="22"/>
        </w:rPr>
        <w:t xml:space="preserve">, </w:t>
      </w:r>
      <w:r w:rsidR="00110B53" w:rsidRPr="00132742">
        <w:rPr>
          <w:sz w:val="22"/>
          <w:szCs w:val="22"/>
        </w:rPr>
        <w:t>serán</w:t>
      </w:r>
      <w:r w:rsidRPr="00132742">
        <w:rPr>
          <w:sz w:val="22"/>
          <w:szCs w:val="22"/>
        </w:rPr>
        <w:t xml:space="preserve"> propiedad de YPFB.</w:t>
      </w:r>
    </w:p>
    <w:p w:rsidR="00973098" w:rsidRPr="00132742" w:rsidRDefault="00973098" w:rsidP="0021595E">
      <w:pPr>
        <w:ind w:left="1134"/>
        <w:jc w:val="both"/>
        <w:rPr>
          <w:sz w:val="22"/>
          <w:szCs w:val="22"/>
        </w:rPr>
      </w:pPr>
    </w:p>
    <w:p w:rsidR="002B57E7" w:rsidRPr="00132742" w:rsidRDefault="002B57E7" w:rsidP="0021595E">
      <w:pPr>
        <w:ind w:left="1134"/>
        <w:jc w:val="both"/>
        <w:rPr>
          <w:sz w:val="22"/>
          <w:szCs w:val="22"/>
          <w:lang w:eastAsia="es-BO"/>
        </w:rPr>
      </w:pPr>
      <w:r w:rsidRPr="00132742">
        <w:rPr>
          <w:sz w:val="22"/>
          <w:szCs w:val="22"/>
          <w:lang w:eastAsia="es-BO"/>
        </w:rPr>
        <w:t>La metodología propuesta deberá considerar aspectos a tomar en cuenta en la Administración de Datos basadas en lo siguiente:</w:t>
      </w:r>
    </w:p>
    <w:p w:rsidR="002B57E7" w:rsidRPr="00132742" w:rsidRDefault="002B57E7" w:rsidP="00CA3CFE">
      <w:pPr>
        <w:jc w:val="both"/>
        <w:rPr>
          <w:sz w:val="22"/>
          <w:szCs w:val="22"/>
          <w:lang w:eastAsia="es-BO"/>
        </w:rPr>
      </w:pPr>
    </w:p>
    <w:p w:rsidR="002B57E7" w:rsidRPr="00132742" w:rsidRDefault="002E79F6" w:rsidP="003274C7">
      <w:pPr>
        <w:numPr>
          <w:ilvl w:val="0"/>
          <w:numId w:val="22"/>
        </w:numPr>
        <w:tabs>
          <w:tab w:val="left" w:pos="1701"/>
        </w:tabs>
        <w:ind w:left="1701" w:hanging="567"/>
        <w:rPr>
          <w:noProof/>
          <w:sz w:val="22"/>
          <w:szCs w:val="22"/>
          <w:lang w:val="es-BO" w:eastAsia="es-BO"/>
        </w:rPr>
      </w:pPr>
      <w:r w:rsidRPr="00132742">
        <w:rPr>
          <w:noProof/>
          <w:sz w:val="22"/>
          <w:szCs w:val="22"/>
          <w:lang w:val="es-BO" w:eastAsia="es-BO"/>
        </w:rPr>
        <w:t>E</w:t>
      </w:r>
      <w:r w:rsidR="002B57E7" w:rsidRPr="00132742">
        <w:rPr>
          <w:noProof/>
          <w:sz w:val="22"/>
          <w:szCs w:val="22"/>
          <w:lang w:val="es-BO" w:eastAsia="es-BO"/>
        </w:rPr>
        <w:t>l proceso de migración de datos deberá contener como mínimo lo siguiente:</w:t>
      </w:r>
    </w:p>
    <w:p w:rsidR="002B57E7" w:rsidRPr="00132742" w:rsidRDefault="002B57E7"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Adoptar estándares y parámetros de la industria petrolera (Modelo PPDM y otros equivalentes).</w:t>
      </w:r>
    </w:p>
    <w:p w:rsidR="002B57E7" w:rsidRPr="00132742" w:rsidRDefault="002B57E7"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Precisar la información y formatos a migrar al sistema propuesto del Banco de Datos</w:t>
      </w:r>
      <w:r w:rsidR="00090374" w:rsidRPr="00132742">
        <w:rPr>
          <w:noProof/>
          <w:sz w:val="22"/>
          <w:szCs w:val="22"/>
          <w:lang w:val="es-BO" w:eastAsia="es-BO"/>
        </w:rPr>
        <w:t xml:space="preserve"> Corporativo de Hidrocarburos de YPFB</w:t>
      </w:r>
      <w:r w:rsidRPr="00132742">
        <w:rPr>
          <w:noProof/>
          <w:sz w:val="22"/>
          <w:szCs w:val="22"/>
          <w:lang w:val="es-BO" w:eastAsia="es-BO"/>
        </w:rPr>
        <w:t>.</w:t>
      </w:r>
    </w:p>
    <w:p w:rsidR="002B57E7" w:rsidRPr="00132742" w:rsidRDefault="00EE724A"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Análizar el</w:t>
      </w:r>
      <w:r w:rsidR="002B57E7" w:rsidRPr="00132742">
        <w:rPr>
          <w:noProof/>
          <w:sz w:val="22"/>
          <w:szCs w:val="22"/>
          <w:lang w:val="es-BO" w:eastAsia="es-BO"/>
        </w:rPr>
        <w:t xml:space="preserve"> conjunto de datos existentes de </w:t>
      </w:r>
      <w:r w:rsidR="00D43C22" w:rsidRPr="00132742">
        <w:rPr>
          <w:noProof/>
          <w:sz w:val="22"/>
          <w:szCs w:val="22"/>
          <w:lang w:val="es-BO" w:eastAsia="es-BO"/>
        </w:rPr>
        <w:t xml:space="preserve">YPFB Corporación </w:t>
      </w:r>
      <w:r w:rsidRPr="00132742">
        <w:rPr>
          <w:noProof/>
          <w:sz w:val="22"/>
          <w:szCs w:val="22"/>
          <w:lang w:val="es-BO" w:eastAsia="es-BO"/>
        </w:rPr>
        <w:t>para la determinación del</w:t>
      </w:r>
      <w:r w:rsidR="002B57E7" w:rsidRPr="00132742">
        <w:rPr>
          <w:noProof/>
          <w:sz w:val="22"/>
          <w:szCs w:val="22"/>
          <w:lang w:val="es-BO" w:eastAsia="es-BO"/>
        </w:rPr>
        <w:t xml:space="preserve"> dato oficial.</w:t>
      </w:r>
    </w:p>
    <w:p w:rsidR="002B57E7" w:rsidRPr="00132742" w:rsidRDefault="00EE724A"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 xml:space="preserve">Determinar el </w:t>
      </w:r>
      <w:r w:rsidR="002B57E7" w:rsidRPr="00132742">
        <w:rPr>
          <w:noProof/>
          <w:sz w:val="22"/>
          <w:szCs w:val="22"/>
          <w:lang w:val="es-BO" w:eastAsia="es-BO"/>
        </w:rPr>
        <w:t>Flujo de procedimientos por área temática.</w:t>
      </w:r>
    </w:p>
    <w:p w:rsidR="002B57E7" w:rsidRPr="00132742" w:rsidRDefault="00D33DE5"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Opt</w:t>
      </w:r>
      <w:r w:rsidR="00194712" w:rsidRPr="00132742">
        <w:rPr>
          <w:noProof/>
          <w:sz w:val="22"/>
          <w:szCs w:val="22"/>
          <w:lang w:val="es-BO" w:eastAsia="es-BO"/>
        </w:rPr>
        <w:t>i</w:t>
      </w:r>
      <w:r w:rsidRPr="00132742">
        <w:rPr>
          <w:noProof/>
          <w:sz w:val="22"/>
          <w:szCs w:val="22"/>
          <w:lang w:val="es-BO" w:eastAsia="es-BO"/>
        </w:rPr>
        <w:t>mizar el e</w:t>
      </w:r>
      <w:r w:rsidR="002B57E7" w:rsidRPr="00132742">
        <w:rPr>
          <w:noProof/>
          <w:sz w:val="22"/>
          <w:szCs w:val="22"/>
          <w:lang w:val="es-BO" w:eastAsia="es-BO"/>
        </w:rPr>
        <w:t>mpleo de licencias.</w:t>
      </w:r>
    </w:p>
    <w:p w:rsidR="002B57E7" w:rsidRPr="00132742" w:rsidRDefault="002B57E7"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Migra</w:t>
      </w:r>
      <w:r w:rsidR="00D33DE5" w:rsidRPr="00132742">
        <w:rPr>
          <w:noProof/>
          <w:sz w:val="22"/>
          <w:szCs w:val="22"/>
          <w:lang w:val="es-BO" w:eastAsia="es-BO"/>
        </w:rPr>
        <w:t xml:space="preserve">r la información técnica </w:t>
      </w:r>
      <w:r w:rsidRPr="00132742">
        <w:rPr>
          <w:noProof/>
          <w:sz w:val="22"/>
          <w:szCs w:val="22"/>
          <w:lang w:val="es-BO" w:eastAsia="es-BO"/>
        </w:rPr>
        <w:t>a</w:t>
      </w:r>
      <w:r w:rsidR="00D43C22" w:rsidRPr="00132742">
        <w:rPr>
          <w:noProof/>
          <w:sz w:val="22"/>
          <w:szCs w:val="22"/>
          <w:lang w:val="es-BO" w:eastAsia="es-BO"/>
        </w:rPr>
        <w:t>l</w:t>
      </w:r>
      <w:r w:rsidRPr="00132742">
        <w:rPr>
          <w:noProof/>
          <w:sz w:val="22"/>
          <w:szCs w:val="22"/>
          <w:lang w:val="es-BO" w:eastAsia="es-BO"/>
        </w:rPr>
        <w:t xml:space="preserve"> Banco de Datos</w:t>
      </w:r>
      <w:r w:rsidR="00D43C22" w:rsidRPr="00132742">
        <w:rPr>
          <w:noProof/>
          <w:sz w:val="22"/>
          <w:szCs w:val="22"/>
          <w:lang w:val="es-BO" w:eastAsia="es-BO"/>
        </w:rPr>
        <w:t xml:space="preserve"> Corporativo de Hidrocarburos de YPFB</w:t>
      </w:r>
      <w:r w:rsidRPr="00132742">
        <w:rPr>
          <w:noProof/>
          <w:sz w:val="22"/>
          <w:szCs w:val="22"/>
          <w:lang w:val="es-BO" w:eastAsia="es-BO"/>
        </w:rPr>
        <w:t>.</w:t>
      </w:r>
    </w:p>
    <w:p w:rsidR="002B57E7" w:rsidRPr="00132742" w:rsidRDefault="00D33DE5"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Realizar el c</w:t>
      </w:r>
      <w:r w:rsidR="002B57E7" w:rsidRPr="00132742">
        <w:rPr>
          <w:noProof/>
          <w:sz w:val="22"/>
          <w:szCs w:val="22"/>
          <w:lang w:val="es-BO" w:eastAsia="es-BO"/>
        </w:rPr>
        <w:t>ontrol de calidad (Integridad, Unicidad, Consistencia).</w:t>
      </w:r>
    </w:p>
    <w:p w:rsidR="002B57E7" w:rsidRPr="00132742" w:rsidRDefault="00D33DE5"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Realizar la v</w:t>
      </w:r>
      <w:r w:rsidR="00D43C22" w:rsidRPr="00132742">
        <w:rPr>
          <w:noProof/>
          <w:sz w:val="22"/>
          <w:szCs w:val="22"/>
          <w:lang w:val="es-BO" w:eastAsia="es-BO"/>
        </w:rPr>
        <w:t>alidación sistematizada y especializada.</w:t>
      </w:r>
    </w:p>
    <w:p w:rsidR="002B57E7" w:rsidRPr="00132742" w:rsidRDefault="002B57E7" w:rsidP="003274C7">
      <w:pPr>
        <w:numPr>
          <w:ilvl w:val="1"/>
          <w:numId w:val="22"/>
        </w:numPr>
        <w:tabs>
          <w:tab w:val="left" w:pos="1701"/>
        </w:tabs>
        <w:ind w:hanging="303"/>
        <w:jc w:val="both"/>
        <w:rPr>
          <w:noProof/>
          <w:sz w:val="22"/>
          <w:szCs w:val="22"/>
          <w:lang w:val="es-BO" w:eastAsia="es-BO"/>
        </w:rPr>
      </w:pPr>
      <w:r w:rsidRPr="00132742">
        <w:rPr>
          <w:noProof/>
          <w:sz w:val="22"/>
          <w:szCs w:val="22"/>
          <w:lang w:val="es-BO" w:eastAsia="es-BO"/>
        </w:rPr>
        <w:t>Publica</w:t>
      </w:r>
      <w:r w:rsidR="00D33DE5" w:rsidRPr="00132742">
        <w:rPr>
          <w:noProof/>
          <w:sz w:val="22"/>
          <w:szCs w:val="22"/>
          <w:lang w:val="es-BO" w:eastAsia="es-BO"/>
        </w:rPr>
        <w:t>r los datos oficiales a través del Data Room Virtual</w:t>
      </w:r>
      <w:r w:rsidRPr="00132742">
        <w:rPr>
          <w:noProof/>
          <w:sz w:val="22"/>
          <w:szCs w:val="22"/>
          <w:lang w:val="es-BO" w:eastAsia="es-BO"/>
        </w:rPr>
        <w:t>.</w:t>
      </w:r>
    </w:p>
    <w:p w:rsidR="002B57E7" w:rsidRPr="00132742" w:rsidRDefault="002B57E7" w:rsidP="003274C7">
      <w:pPr>
        <w:numPr>
          <w:ilvl w:val="0"/>
          <w:numId w:val="22"/>
        </w:numPr>
        <w:tabs>
          <w:tab w:val="left" w:pos="1701"/>
        </w:tabs>
        <w:ind w:left="1701" w:hanging="567"/>
        <w:jc w:val="both"/>
        <w:rPr>
          <w:noProof/>
          <w:sz w:val="22"/>
          <w:szCs w:val="22"/>
          <w:lang w:val="es-BO" w:eastAsia="es-BO"/>
        </w:rPr>
      </w:pPr>
      <w:r w:rsidRPr="00132742">
        <w:rPr>
          <w:noProof/>
          <w:sz w:val="22"/>
          <w:szCs w:val="22"/>
          <w:lang w:val="es-BO" w:eastAsia="es-BO"/>
        </w:rPr>
        <w:t>Presentar y cumplir características para la sostenibilidad e integridad del Banco de Datos</w:t>
      </w:r>
      <w:r w:rsidR="00633FEE" w:rsidRPr="00132742">
        <w:rPr>
          <w:noProof/>
          <w:sz w:val="22"/>
          <w:szCs w:val="22"/>
          <w:lang w:val="es-BO" w:eastAsia="es-BO"/>
        </w:rPr>
        <w:t xml:space="preserve"> Corporativo de Hidrocarburos de YPFB</w:t>
      </w:r>
      <w:r w:rsidRPr="00132742">
        <w:rPr>
          <w:noProof/>
          <w:sz w:val="22"/>
          <w:szCs w:val="22"/>
          <w:lang w:val="es-BO" w:eastAsia="es-BO"/>
        </w:rPr>
        <w:t xml:space="preserve"> a largo plazo como:</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Gobernabilidad a través de la disponibilidad de tecnologías de gestión de procesos que asegure el apego a los procesos corporativos de gestión de datos y total transparencia de los mismos.</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Independencia de la información, procesos y recursos relacionados con los activos de datos del sector E&amp;P que son parte del patrimonio del País y debe mantenerse bajo el control del Estado y la continuidad de las operaciones, preservación y confidencialidad de la información.</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 xml:space="preserve">Disponibilidad, por intermedio de un alto nivel de calidad, integridad y cobertura de su contenido, que permita ofertar de forma inmediata toda la información adquirida y procesada a través del tiempo, en un nivel de calidad </w:t>
      </w:r>
      <w:r w:rsidR="00633FEE" w:rsidRPr="00132742">
        <w:rPr>
          <w:noProof/>
          <w:sz w:val="22"/>
          <w:szCs w:val="22"/>
          <w:lang w:val="es-BO" w:eastAsia="es-BO"/>
        </w:rPr>
        <w:t xml:space="preserve">y </w:t>
      </w:r>
      <w:r w:rsidRPr="00132742">
        <w:rPr>
          <w:noProof/>
          <w:sz w:val="22"/>
          <w:szCs w:val="22"/>
          <w:lang w:val="es-BO" w:eastAsia="es-BO"/>
        </w:rPr>
        <w:t>que sea utilizada por diferentes interesados</w:t>
      </w:r>
      <w:r w:rsidR="00110B53" w:rsidRPr="00132742">
        <w:rPr>
          <w:noProof/>
          <w:sz w:val="22"/>
          <w:szCs w:val="22"/>
          <w:lang w:val="es-BO" w:eastAsia="es-BO"/>
        </w:rPr>
        <w:t xml:space="preserve"> autorizados</w:t>
      </w:r>
      <w:r w:rsidRPr="00132742">
        <w:rPr>
          <w:noProof/>
          <w:sz w:val="22"/>
          <w:szCs w:val="22"/>
          <w:lang w:val="es-BO" w:eastAsia="es-BO"/>
        </w:rPr>
        <w:t>.</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Calidad de los contenid</w:t>
      </w:r>
      <w:r w:rsidR="00633FEE" w:rsidRPr="00132742">
        <w:rPr>
          <w:noProof/>
          <w:sz w:val="22"/>
          <w:szCs w:val="22"/>
          <w:lang w:val="es-BO" w:eastAsia="es-BO"/>
        </w:rPr>
        <w:t xml:space="preserve">os, obtenidos a través </w:t>
      </w:r>
      <w:r w:rsidRPr="00132742">
        <w:rPr>
          <w:noProof/>
          <w:sz w:val="22"/>
          <w:szCs w:val="22"/>
          <w:lang w:val="es-BO" w:eastAsia="es-BO"/>
        </w:rPr>
        <w:t>del cumplimiento y control de los procesos de preparación, acondicionamie</w:t>
      </w:r>
      <w:r w:rsidR="00633FEE" w:rsidRPr="00132742">
        <w:rPr>
          <w:noProof/>
          <w:sz w:val="22"/>
          <w:szCs w:val="22"/>
          <w:lang w:val="es-BO" w:eastAsia="es-BO"/>
        </w:rPr>
        <w:t>nto, integración y carga en la base de d</w:t>
      </w:r>
      <w:r w:rsidRPr="00132742">
        <w:rPr>
          <w:noProof/>
          <w:sz w:val="22"/>
          <w:szCs w:val="22"/>
          <w:lang w:val="es-BO" w:eastAsia="es-BO"/>
        </w:rPr>
        <w:t>atos.</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lastRenderedPageBreak/>
        <w:t xml:space="preserve">Escalabilidad de la infraestructura del </w:t>
      </w:r>
      <w:r w:rsidR="00633FEE" w:rsidRPr="00132742">
        <w:rPr>
          <w:noProof/>
          <w:sz w:val="22"/>
          <w:szCs w:val="22"/>
          <w:lang w:val="es-BO" w:eastAsia="es-BO"/>
        </w:rPr>
        <w:t>Banco de Datos Corporativo de Hidrocarburos de YPFB</w:t>
      </w:r>
      <w:r w:rsidRPr="00132742">
        <w:rPr>
          <w:noProof/>
          <w:sz w:val="22"/>
          <w:szCs w:val="22"/>
          <w:lang w:val="es-BO" w:eastAsia="es-BO"/>
        </w:rPr>
        <w:t xml:space="preserve">, conforme al crecimiento de los volúmenes, dominio de datos, funcionalidad y nivel de actividad, para </w:t>
      </w:r>
      <w:r w:rsidR="00633FEE" w:rsidRPr="00132742">
        <w:rPr>
          <w:noProof/>
          <w:sz w:val="22"/>
          <w:szCs w:val="22"/>
          <w:lang w:val="es-BO" w:eastAsia="es-BO"/>
        </w:rPr>
        <w:t>asegurar una eficiente evolución</w:t>
      </w:r>
      <w:r w:rsidRPr="00132742">
        <w:rPr>
          <w:noProof/>
          <w:sz w:val="22"/>
          <w:szCs w:val="22"/>
          <w:lang w:val="es-BO" w:eastAsia="es-BO"/>
        </w:rPr>
        <w:t>.</w:t>
      </w:r>
    </w:p>
    <w:p w:rsidR="002B57E7" w:rsidRPr="00132742" w:rsidRDefault="00633FEE"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Sustentabilidad</w:t>
      </w:r>
      <w:r w:rsidR="002B57E7" w:rsidRPr="00132742">
        <w:rPr>
          <w:noProof/>
          <w:sz w:val="22"/>
          <w:szCs w:val="22"/>
          <w:lang w:val="es-BO" w:eastAsia="es-BO"/>
        </w:rPr>
        <w:t>, debiendo proveer recursos necesarios que aseguren la continuidad del mantenimiento y crecimiento de la operación en el tiempo.</w:t>
      </w:r>
    </w:p>
    <w:p w:rsidR="002B3BC5"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 xml:space="preserve">Desarrollo local, basada en la soberanía de la información a través de un modelo de oferta que asegure la transferencia tecnológica a la institución, beneficiándose con una capacidad operativa de alto nivel que apoye el desarrollo de la E&amp;P en </w:t>
      </w:r>
      <w:r w:rsidR="00633FEE" w:rsidRPr="00132742">
        <w:rPr>
          <w:noProof/>
          <w:sz w:val="22"/>
          <w:szCs w:val="22"/>
          <w:lang w:val="es-BO" w:eastAsia="es-BO"/>
        </w:rPr>
        <w:t xml:space="preserve">el Estado Plurinacional de </w:t>
      </w:r>
      <w:r w:rsidRPr="00132742">
        <w:rPr>
          <w:noProof/>
          <w:sz w:val="22"/>
          <w:szCs w:val="22"/>
          <w:lang w:val="es-BO" w:eastAsia="es-BO"/>
        </w:rPr>
        <w:t>Bolivia.</w:t>
      </w:r>
    </w:p>
    <w:p w:rsidR="002B57E7" w:rsidRPr="00132742" w:rsidRDefault="002B57E7" w:rsidP="003274C7">
      <w:pPr>
        <w:numPr>
          <w:ilvl w:val="1"/>
          <w:numId w:val="22"/>
        </w:numPr>
        <w:tabs>
          <w:tab w:val="left" w:pos="1985"/>
        </w:tabs>
        <w:ind w:hanging="303"/>
        <w:jc w:val="both"/>
        <w:rPr>
          <w:noProof/>
          <w:sz w:val="22"/>
          <w:szCs w:val="22"/>
          <w:lang w:val="es-BO" w:eastAsia="es-BO"/>
        </w:rPr>
      </w:pPr>
      <w:r w:rsidRPr="00132742">
        <w:rPr>
          <w:noProof/>
          <w:sz w:val="22"/>
          <w:szCs w:val="22"/>
          <w:lang w:val="es-BO" w:eastAsia="es-BO"/>
        </w:rPr>
        <w:t xml:space="preserve">Seguridad como factor principal en la implementación del Banco de Datos Corporativo de Hidrocarburos </w:t>
      </w:r>
      <w:r w:rsidR="00633FEE" w:rsidRPr="00132742">
        <w:rPr>
          <w:noProof/>
          <w:sz w:val="22"/>
          <w:szCs w:val="22"/>
          <w:lang w:val="es-BO" w:eastAsia="es-BO"/>
        </w:rPr>
        <w:t xml:space="preserve">de YPFB </w:t>
      </w:r>
      <w:r w:rsidRPr="00132742">
        <w:rPr>
          <w:noProof/>
          <w:sz w:val="22"/>
          <w:szCs w:val="22"/>
          <w:lang w:val="es-BO" w:eastAsia="es-BO"/>
        </w:rPr>
        <w:t>a partir de las características del sistema propuesto, espacio donde reside información estratégica, crítica, confidencial de diversas fuentes y permita ofrecer procesos y sistemas necesarios que permitan la confidencialidad y disponibilidad de información controlada; generando políticas de seguridad, su administración y control de cumplimiento, procedimientos para su operativización y mecanismos de auditoría y ética en la gestión de datos.</w:t>
      </w:r>
    </w:p>
    <w:p w:rsidR="00A766CC" w:rsidRPr="00132742" w:rsidRDefault="002B57E7" w:rsidP="003274C7">
      <w:pPr>
        <w:pStyle w:val="Ttulo2"/>
        <w:numPr>
          <w:ilvl w:val="0"/>
          <w:numId w:val="19"/>
        </w:numPr>
        <w:ind w:left="1134" w:hanging="567"/>
        <w:rPr>
          <w:rFonts w:ascii="Times New Roman" w:hAnsi="Times New Roman" w:cs="Times New Roman"/>
          <w:i w:val="0"/>
          <w:sz w:val="24"/>
          <w:szCs w:val="24"/>
          <w:lang w:eastAsia="es-BO"/>
        </w:rPr>
      </w:pPr>
      <w:bookmarkStart w:id="14" w:name="_Toc449081002"/>
      <w:r w:rsidRPr="00132742">
        <w:rPr>
          <w:rFonts w:ascii="Times New Roman" w:hAnsi="Times New Roman" w:cs="Times New Roman"/>
          <w:i w:val="0"/>
          <w:sz w:val="24"/>
          <w:szCs w:val="24"/>
          <w:lang w:eastAsia="es-BO"/>
        </w:rPr>
        <w:t>Implementación de Hardware:</w:t>
      </w:r>
      <w:bookmarkEnd w:id="14"/>
      <w:r w:rsidRPr="00132742">
        <w:rPr>
          <w:rFonts w:ascii="Times New Roman" w:hAnsi="Times New Roman" w:cs="Times New Roman"/>
          <w:i w:val="0"/>
          <w:sz w:val="24"/>
          <w:szCs w:val="24"/>
          <w:lang w:eastAsia="es-BO"/>
        </w:rPr>
        <w:t xml:space="preserve"> </w:t>
      </w:r>
    </w:p>
    <w:p w:rsidR="002B57E7" w:rsidRPr="00132742" w:rsidRDefault="002B57E7" w:rsidP="00EA6101">
      <w:pPr>
        <w:pStyle w:val="Textoindependiente"/>
        <w:spacing w:before="56"/>
        <w:ind w:left="567" w:right="215"/>
        <w:jc w:val="both"/>
        <w:rPr>
          <w:sz w:val="22"/>
          <w:szCs w:val="22"/>
        </w:rPr>
      </w:pPr>
      <w:r w:rsidRPr="00132742">
        <w:rPr>
          <w:sz w:val="22"/>
          <w:szCs w:val="22"/>
        </w:rPr>
        <w:t xml:space="preserve">Para la implementación del Banco de Datos Corporativo </w:t>
      </w:r>
      <w:r w:rsidR="00A766CC" w:rsidRPr="00132742">
        <w:rPr>
          <w:sz w:val="22"/>
          <w:szCs w:val="22"/>
        </w:rPr>
        <w:t xml:space="preserve">de Hidrocarburos de YPFB, </w:t>
      </w:r>
      <w:r w:rsidRPr="00132742">
        <w:rPr>
          <w:sz w:val="22"/>
          <w:szCs w:val="22"/>
        </w:rPr>
        <w:t xml:space="preserve">en referencia al hardware, se debe tomar como equipamiento mínimo lo señalado en el </w:t>
      </w:r>
      <w:r w:rsidR="00194712" w:rsidRPr="00132742">
        <w:rPr>
          <w:sz w:val="22"/>
          <w:szCs w:val="22"/>
        </w:rPr>
        <w:t>numeral 2 inciso A (Productos a e</w:t>
      </w:r>
      <w:r w:rsidRPr="00132742">
        <w:rPr>
          <w:sz w:val="22"/>
          <w:szCs w:val="22"/>
        </w:rPr>
        <w:t>ntregar</w:t>
      </w:r>
      <w:r w:rsidR="00194712" w:rsidRPr="00132742">
        <w:rPr>
          <w:sz w:val="22"/>
          <w:szCs w:val="22"/>
        </w:rPr>
        <w:t>)</w:t>
      </w:r>
      <w:r w:rsidRPr="00132742">
        <w:rPr>
          <w:sz w:val="22"/>
          <w:szCs w:val="22"/>
        </w:rPr>
        <w:t xml:space="preserve">; pero determinando lo necesario que deberá ser aprobado por parte de la Gerencia de Tecnologías de la Información de YPFB en su propuesta inicial y luego del citado análisis integral que satisfaga la exigencias del sistema a entregar determinadas como óptimas en su </w:t>
      </w:r>
      <w:r w:rsidR="00194712" w:rsidRPr="00132742">
        <w:rPr>
          <w:sz w:val="22"/>
          <w:szCs w:val="22"/>
        </w:rPr>
        <w:t xml:space="preserve">operación </w:t>
      </w:r>
      <w:r w:rsidRPr="00132742">
        <w:rPr>
          <w:sz w:val="22"/>
          <w:szCs w:val="22"/>
        </w:rPr>
        <w:t>para su respectiva aprobación.</w:t>
      </w:r>
    </w:p>
    <w:p w:rsidR="002B57E7" w:rsidRPr="00132742" w:rsidRDefault="002B57E7" w:rsidP="003274C7">
      <w:pPr>
        <w:pStyle w:val="Ttulo2"/>
        <w:numPr>
          <w:ilvl w:val="0"/>
          <w:numId w:val="19"/>
        </w:numPr>
        <w:ind w:left="1134" w:hanging="567"/>
        <w:rPr>
          <w:rFonts w:ascii="Times New Roman" w:hAnsi="Times New Roman" w:cs="Times New Roman"/>
          <w:i w:val="0"/>
          <w:sz w:val="24"/>
          <w:szCs w:val="24"/>
          <w:lang w:eastAsia="es-BO"/>
        </w:rPr>
      </w:pPr>
      <w:bookmarkStart w:id="15" w:name="_Toc449081003"/>
      <w:r w:rsidRPr="00132742">
        <w:rPr>
          <w:rFonts w:ascii="Times New Roman" w:hAnsi="Times New Roman" w:cs="Times New Roman"/>
          <w:i w:val="0"/>
          <w:sz w:val="24"/>
          <w:szCs w:val="24"/>
          <w:lang w:eastAsia="es-BO"/>
        </w:rPr>
        <w:t>Implementación de Software:</w:t>
      </w:r>
      <w:bookmarkEnd w:id="15"/>
    </w:p>
    <w:p w:rsidR="00194712" w:rsidRPr="00132742" w:rsidRDefault="00194712" w:rsidP="00194712">
      <w:pPr>
        <w:pStyle w:val="Textoindependiente"/>
        <w:spacing w:before="56"/>
        <w:ind w:left="567" w:right="215"/>
        <w:jc w:val="both"/>
        <w:rPr>
          <w:sz w:val="22"/>
          <w:szCs w:val="22"/>
        </w:rPr>
      </w:pPr>
      <w:r w:rsidRPr="00132742">
        <w:rPr>
          <w:sz w:val="22"/>
          <w:szCs w:val="22"/>
        </w:rPr>
        <w:t>Para la implementación del Banco de Datos Corporativo de Hidrocarburos de YPFB, en referencia al software, se debe tomar como mínimo lo señalado en el numeral 2 inciso A (Productos a entregar); pero determinando lo necesario que deberá ser aprobado por parte de la Gerencia de Tecnologías de la Información de YPFB en su propuesta inicial y luego del citado análisis integral que satisfaga la exigencias del sistema a entregar determinadas como óptimas en su operación para su respectiva aprobación.</w:t>
      </w:r>
    </w:p>
    <w:p w:rsidR="002B57E7" w:rsidRPr="00132742" w:rsidRDefault="00194712" w:rsidP="00194712">
      <w:pPr>
        <w:pStyle w:val="Prrafodelista"/>
        <w:spacing w:after="240"/>
        <w:ind w:left="567"/>
        <w:jc w:val="both"/>
        <w:rPr>
          <w:noProof/>
          <w:sz w:val="22"/>
          <w:szCs w:val="22"/>
          <w:lang w:val="es-BO" w:eastAsia="es-BO"/>
        </w:rPr>
      </w:pPr>
      <w:r w:rsidRPr="00132742">
        <w:rPr>
          <w:noProof/>
          <w:sz w:val="22"/>
          <w:szCs w:val="22"/>
          <w:lang w:val="es-BO" w:eastAsia="es-BO"/>
        </w:rPr>
        <w:t xml:space="preserve">El </w:t>
      </w:r>
      <w:r w:rsidR="00985B0B" w:rsidRPr="00132742">
        <w:rPr>
          <w:noProof/>
          <w:sz w:val="22"/>
          <w:szCs w:val="22"/>
          <w:lang w:val="es-BO" w:eastAsia="es-BO"/>
        </w:rPr>
        <w:t xml:space="preserve">proveedor </w:t>
      </w:r>
      <w:r w:rsidRPr="00132742">
        <w:rPr>
          <w:noProof/>
          <w:sz w:val="22"/>
          <w:szCs w:val="22"/>
          <w:lang w:val="es-BO" w:eastAsia="es-BO"/>
        </w:rPr>
        <w:t>debe</w:t>
      </w:r>
      <w:r w:rsidR="00885F8D" w:rsidRPr="00132742">
        <w:rPr>
          <w:noProof/>
          <w:sz w:val="22"/>
          <w:szCs w:val="22"/>
          <w:lang w:val="es-BO" w:eastAsia="es-BO"/>
        </w:rPr>
        <w:t xml:space="preserve">ra brindar </w:t>
      </w:r>
      <w:r w:rsidR="00191142" w:rsidRPr="00132742">
        <w:rPr>
          <w:noProof/>
          <w:sz w:val="22"/>
          <w:szCs w:val="22"/>
          <w:lang w:val="es-BO" w:eastAsia="es-BO"/>
        </w:rPr>
        <w:t>la cantidad optima de</w:t>
      </w:r>
      <w:r w:rsidR="002B57E7" w:rsidRPr="00132742">
        <w:rPr>
          <w:noProof/>
          <w:sz w:val="22"/>
          <w:szCs w:val="22"/>
          <w:lang w:val="es-BO" w:eastAsia="es-BO"/>
        </w:rPr>
        <w:t xml:space="preserve"> licencias para el funcionamiento del sistema durante la implementación y</w:t>
      </w:r>
      <w:r w:rsidR="00191142" w:rsidRPr="00132742">
        <w:rPr>
          <w:noProof/>
          <w:sz w:val="22"/>
          <w:szCs w:val="22"/>
          <w:lang w:val="es-BO" w:eastAsia="es-BO"/>
        </w:rPr>
        <w:t xml:space="preserve"> operación, las mismas que deberan ser permanentes para YPFB</w:t>
      </w:r>
      <w:r w:rsidR="002B57E7" w:rsidRPr="00132742">
        <w:rPr>
          <w:noProof/>
          <w:sz w:val="22"/>
          <w:szCs w:val="22"/>
          <w:lang w:val="es-BO" w:eastAsia="es-BO"/>
        </w:rPr>
        <w:t>.</w:t>
      </w:r>
    </w:p>
    <w:p w:rsidR="008D6F40" w:rsidRPr="00132742" w:rsidRDefault="00411EF8" w:rsidP="00194712">
      <w:pPr>
        <w:pStyle w:val="Prrafodelista"/>
        <w:spacing w:after="240"/>
        <w:ind w:left="567"/>
        <w:jc w:val="both"/>
        <w:rPr>
          <w:noProof/>
          <w:sz w:val="22"/>
          <w:szCs w:val="22"/>
          <w:lang w:val="es-BO" w:eastAsia="es-BO"/>
        </w:rPr>
      </w:pPr>
      <w:r w:rsidRPr="00132742">
        <w:rPr>
          <w:noProof/>
          <w:sz w:val="22"/>
          <w:szCs w:val="22"/>
          <w:lang w:val="es-BO" w:eastAsia="es-BO"/>
        </w:rPr>
        <w:lastRenderedPageBreak/>
        <w:t>E</w:t>
      </w:r>
      <w:r w:rsidR="008D6F40" w:rsidRPr="00132742">
        <w:rPr>
          <w:noProof/>
          <w:sz w:val="22"/>
          <w:szCs w:val="22"/>
          <w:lang w:val="es-BO" w:eastAsia="es-BO"/>
        </w:rPr>
        <w:t>n el uso de las licencias ofertadas</w:t>
      </w:r>
      <w:r w:rsidRPr="00132742">
        <w:rPr>
          <w:noProof/>
          <w:sz w:val="22"/>
          <w:szCs w:val="22"/>
          <w:lang w:val="es-BO" w:eastAsia="es-BO"/>
        </w:rPr>
        <w:t>,</w:t>
      </w:r>
      <w:r w:rsidR="008D6F40" w:rsidRPr="00132742">
        <w:rPr>
          <w:noProof/>
          <w:sz w:val="22"/>
          <w:szCs w:val="22"/>
          <w:lang w:val="es-BO" w:eastAsia="es-BO"/>
        </w:rPr>
        <w:t xml:space="preserve"> </w:t>
      </w:r>
      <w:r w:rsidRPr="00132742">
        <w:rPr>
          <w:noProof/>
          <w:sz w:val="22"/>
          <w:szCs w:val="22"/>
          <w:lang w:val="es-BO" w:eastAsia="es-BO"/>
        </w:rPr>
        <w:t>e</w:t>
      </w:r>
      <w:r w:rsidR="008D6F40" w:rsidRPr="00132742">
        <w:rPr>
          <w:noProof/>
          <w:sz w:val="22"/>
          <w:szCs w:val="22"/>
          <w:lang w:val="es-BO" w:eastAsia="es-BO"/>
        </w:rPr>
        <w:t xml:space="preserve">l </w:t>
      </w:r>
      <w:r w:rsidR="00591644" w:rsidRPr="00132742">
        <w:rPr>
          <w:noProof/>
          <w:sz w:val="22"/>
          <w:szCs w:val="22"/>
          <w:lang w:val="es-BO" w:eastAsia="es-BO"/>
        </w:rPr>
        <w:t xml:space="preserve">proveedor </w:t>
      </w:r>
      <w:r w:rsidR="008D6F40" w:rsidRPr="00132742">
        <w:rPr>
          <w:noProof/>
          <w:sz w:val="22"/>
          <w:szCs w:val="22"/>
          <w:lang w:val="es-BO" w:eastAsia="es-BO"/>
        </w:rPr>
        <w:t>no debe</w:t>
      </w:r>
      <w:r w:rsidRPr="00132742">
        <w:rPr>
          <w:noProof/>
          <w:sz w:val="22"/>
          <w:szCs w:val="22"/>
          <w:lang w:val="es-BO" w:eastAsia="es-BO"/>
        </w:rPr>
        <w:t xml:space="preserve">rá </w:t>
      </w:r>
      <w:r w:rsidR="008D6F40" w:rsidRPr="00132742">
        <w:rPr>
          <w:noProof/>
          <w:sz w:val="22"/>
          <w:szCs w:val="22"/>
          <w:lang w:val="es-BO" w:eastAsia="es-BO"/>
        </w:rPr>
        <w:t xml:space="preserve">considerar </w:t>
      </w:r>
      <w:r w:rsidRPr="00132742">
        <w:rPr>
          <w:noProof/>
          <w:sz w:val="22"/>
          <w:szCs w:val="22"/>
          <w:lang w:val="es-BO" w:eastAsia="es-BO"/>
        </w:rPr>
        <w:t xml:space="preserve">al personal especializado el uso de las mismas, debiendo </w:t>
      </w:r>
      <w:r w:rsidR="00AD0055" w:rsidRPr="00132742">
        <w:rPr>
          <w:noProof/>
          <w:sz w:val="22"/>
          <w:szCs w:val="22"/>
          <w:lang w:val="es-BO" w:eastAsia="es-BO"/>
        </w:rPr>
        <w:t xml:space="preserve">proporcionar </w:t>
      </w:r>
      <w:r w:rsidRPr="00132742">
        <w:rPr>
          <w:noProof/>
          <w:sz w:val="22"/>
          <w:szCs w:val="22"/>
          <w:lang w:val="es-BO" w:eastAsia="es-BO"/>
        </w:rPr>
        <w:t>las requeridas en sus funciones y no así como parte del servicio.</w:t>
      </w:r>
    </w:p>
    <w:p w:rsidR="002B57E7" w:rsidRPr="00132742" w:rsidRDefault="002B57E7" w:rsidP="00194712">
      <w:pPr>
        <w:pStyle w:val="Prrafodelista"/>
        <w:spacing w:after="240"/>
        <w:ind w:left="567"/>
        <w:jc w:val="both"/>
        <w:rPr>
          <w:noProof/>
          <w:sz w:val="22"/>
          <w:szCs w:val="22"/>
          <w:lang w:val="es-BO" w:eastAsia="es-BO"/>
        </w:rPr>
      </w:pPr>
      <w:r w:rsidRPr="00132742">
        <w:rPr>
          <w:noProof/>
          <w:sz w:val="22"/>
          <w:szCs w:val="22"/>
          <w:lang w:val="es-BO" w:eastAsia="es-BO"/>
        </w:rPr>
        <w:t>Definir flujos de procedimientos para uso de licencias por etapas.</w:t>
      </w:r>
    </w:p>
    <w:p w:rsidR="002B57E7" w:rsidRPr="00132742" w:rsidRDefault="002B57E7" w:rsidP="00194712">
      <w:pPr>
        <w:pStyle w:val="Prrafodelista"/>
        <w:spacing w:after="240"/>
        <w:ind w:left="567"/>
        <w:jc w:val="both"/>
        <w:rPr>
          <w:noProof/>
          <w:sz w:val="22"/>
          <w:szCs w:val="22"/>
          <w:lang w:val="es-BO" w:eastAsia="es-BO"/>
        </w:rPr>
      </w:pPr>
      <w:r w:rsidRPr="00132742">
        <w:rPr>
          <w:noProof/>
          <w:sz w:val="22"/>
          <w:szCs w:val="22"/>
          <w:lang w:val="es-BO" w:eastAsia="es-BO"/>
        </w:rPr>
        <w:t xml:space="preserve">De acuerdo al formato de informacción técnica existente en YPFB, la empresa debe asegurar la cantidad de licencias adicionales necesarias de software especializado para las actividades inherentes a la implementación del Banco de Datos, conforme al personal asignado por parte de YPFB </w:t>
      </w:r>
      <w:r w:rsidR="00110B53" w:rsidRPr="00132742">
        <w:rPr>
          <w:noProof/>
          <w:sz w:val="22"/>
          <w:szCs w:val="22"/>
          <w:lang w:val="es-BO" w:eastAsia="es-BO"/>
        </w:rPr>
        <w:t xml:space="preserve">Corporación </w:t>
      </w:r>
      <w:r w:rsidRPr="00132742">
        <w:rPr>
          <w:noProof/>
          <w:sz w:val="22"/>
          <w:szCs w:val="22"/>
          <w:lang w:val="es-BO" w:eastAsia="es-BO"/>
        </w:rPr>
        <w:t>para este propósito.</w:t>
      </w:r>
    </w:p>
    <w:p w:rsidR="009F40A7" w:rsidRPr="00132742" w:rsidRDefault="002B57E7" w:rsidP="003274C7">
      <w:pPr>
        <w:pStyle w:val="Ttulo2"/>
        <w:numPr>
          <w:ilvl w:val="0"/>
          <w:numId w:val="19"/>
        </w:numPr>
        <w:ind w:left="1134" w:hanging="567"/>
        <w:rPr>
          <w:rFonts w:ascii="Times New Roman" w:hAnsi="Times New Roman" w:cs="Times New Roman"/>
          <w:i w:val="0"/>
          <w:sz w:val="24"/>
          <w:szCs w:val="24"/>
          <w:lang w:eastAsia="es-BO"/>
        </w:rPr>
      </w:pPr>
      <w:bookmarkStart w:id="16" w:name="_Toc449081004"/>
      <w:r w:rsidRPr="00132742">
        <w:rPr>
          <w:rFonts w:ascii="Times New Roman" w:hAnsi="Times New Roman" w:cs="Times New Roman"/>
          <w:i w:val="0"/>
          <w:sz w:val="24"/>
          <w:szCs w:val="24"/>
          <w:lang w:eastAsia="es-BO"/>
        </w:rPr>
        <w:t>Preparación</w:t>
      </w:r>
      <w:bookmarkEnd w:id="16"/>
    </w:p>
    <w:p w:rsidR="002B57E7" w:rsidRPr="00132742" w:rsidRDefault="002B57E7" w:rsidP="00194712">
      <w:pPr>
        <w:pStyle w:val="Textoindependiente"/>
        <w:tabs>
          <w:tab w:val="left" w:pos="1418"/>
        </w:tabs>
        <w:spacing w:before="56"/>
        <w:ind w:left="567" w:right="215"/>
        <w:jc w:val="both"/>
        <w:rPr>
          <w:sz w:val="22"/>
          <w:szCs w:val="22"/>
          <w:lang w:val="es-BO"/>
        </w:rPr>
      </w:pPr>
      <w:r w:rsidRPr="00132742">
        <w:rPr>
          <w:sz w:val="22"/>
          <w:szCs w:val="22"/>
          <w:lang w:val="es-BO"/>
        </w:rPr>
        <w:t xml:space="preserve">Consiste en ubicar, almacenar y catalogar </w:t>
      </w:r>
      <w:r w:rsidR="00194712" w:rsidRPr="00132742">
        <w:rPr>
          <w:sz w:val="22"/>
          <w:szCs w:val="22"/>
          <w:lang w:val="es-BO"/>
        </w:rPr>
        <w:t xml:space="preserve">el </w:t>
      </w:r>
      <w:r w:rsidRPr="00132742">
        <w:rPr>
          <w:sz w:val="22"/>
          <w:szCs w:val="22"/>
          <w:lang w:val="es-BO"/>
        </w:rPr>
        <w:t xml:space="preserve">dato cualquiera sea su lugar </w:t>
      </w:r>
      <w:r w:rsidR="00194712" w:rsidRPr="00132742">
        <w:rPr>
          <w:sz w:val="22"/>
          <w:szCs w:val="22"/>
          <w:lang w:val="es-BO"/>
        </w:rPr>
        <w:t xml:space="preserve">y medio </w:t>
      </w:r>
      <w:r w:rsidRPr="00132742">
        <w:rPr>
          <w:sz w:val="22"/>
          <w:szCs w:val="22"/>
          <w:lang w:val="es-BO"/>
        </w:rPr>
        <w:t>de almacenamiento, así como socializar reuniones operativas entre</w:t>
      </w:r>
      <w:r w:rsidR="00110B53" w:rsidRPr="00132742">
        <w:rPr>
          <w:sz w:val="22"/>
          <w:szCs w:val="22"/>
          <w:lang w:val="es-BO"/>
        </w:rPr>
        <w:t xml:space="preserve"> las instancias que manejan este tipo de datos</w:t>
      </w:r>
      <w:r w:rsidRPr="00132742">
        <w:rPr>
          <w:sz w:val="22"/>
          <w:szCs w:val="22"/>
          <w:lang w:val="es-BO"/>
        </w:rPr>
        <w:t>. Los datos pasan por un proceso de control de calidad antes de que sean almacenados en el ambiente operativo, es decir una sola vez antes de que el usuario acceda a los</w:t>
      </w:r>
      <w:r w:rsidRPr="00132742">
        <w:rPr>
          <w:spacing w:val="-25"/>
          <w:sz w:val="22"/>
          <w:szCs w:val="22"/>
          <w:lang w:val="es-BO"/>
        </w:rPr>
        <w:t xml:space="preserve"> </w:t>
      </w:r>
      <w:r w:rsidRPr="00132742">
        <w:rPr>
          <w:sz w:val="22"/>
          <w:szCs w:val="22"/>
          <w:lang w:val="es-BO"/>
        </w:rPr>
        <w:t>mismos.</w:t>
      </w:r>
    </w:p>
    <w:p w:rsidR="002B57E7" w:rsidRPr="00132742" w:rsidRDefault="002B57E7" w:rsidP="00194712">
      <w:pPr>
        <w:pStyle w:val="Textoindependiente"/>
        <w:tabs>
          <w:tab w:val="left" w:pos="1418"/>
        </w:tabs>
        <w:spacing w:before="197"/>
        <w:ind w:left="567" w:right="218"/>
        <w:jc w:val="both"/>
        <w:rPr>
          <w:rFonts w:eastAsia="Calibri"/>
          <w:sz w:val="22"/>
          <w:szCs w:val="22"/>
          <w:lang w:val="es-BO"/>
        </w:rPr>
      </w:pPr>
      <w:r w:rsidRPr="00132742">
        <w:rPr>
          <w:sz w:val="22"/>
          <w:szCs w:val="22"/>
          <w:lang w:val="es-BO"/>
        </w:rPr>
        <w:t xml:space="preserve">Antes de ejecutar la carga </w:t>
      </w:r>
      <w:r w:rsidR="00194712" w:rsidRPr="00132742">
        <w:rPr>
          <w:sz w:val="22"/>
          <w:szCs w:val="22"/>
          <w:lang w:val="es-BO"/>
        </w:rPr>
        <w:t xml:space="preserve">y publicación </w:t>
      </w:r>
      <w:r w:rsidRPr="00132742">
        <w:rPr>
          <w:sz w:val="22"/>
          <w:szCs w:val="22"/>
          <w:lang w:val="es-BO"/>
        </w:rPr>
        <w:t>de los datos</w:t>
      </w:r>
      <w:r w:rsidR="00194712" w:rsidRPr="00132742">
        <w:rPr>
          <w:sz w:val="22"/>
          <w:szCs w:val="22"/>
          <w:lang w:val="es-BO"/>
        </w:rPr>
        <w:t>,</w:t>
      </w:r>
      <w:r w:rsidRPr="00132742">
        <w:rPr>
          <w:sz w:val="22"/>
          <w:szCs w:val="22"/>
          <w:lang w:val="es-BO"/>
        </w:rPr>
        <w:t xml:space="preserve"> es necesario verificar que son consis</w:t>
      </w:r>
      <w:r w:rsidR="00110B53" w:rsidRPr="00132742">
        <w:rPr>
          <w:sz w:val="22"/>
          <w:szCs w:val="22"/>
          <w:lang w:val="es-BO"/>
        </w:rPr>
        <w:t>tentes, únicos y confiables</w:t>
      </w:r>
      <w:r w:rsidRPr="00132742">
        <w:rPr>
          <w:sz w:val="22"/>
          <w:szCs w:val="22"/>
          <w:lang w:val="es-BO"/>
        </w:rPr>
        <w:t xml:space="preserve"> conforme a estándares </w:t>
      </w:r>
      <w:r w:rsidR="0051441C" w:rsidRPr="00132742">
        <w:rPr>
          <w:sz w:val="22"/>
          <w:szCs w:val="22"/>
          <w:lang w:val="es-BO"/>
        </w:rPr>
        <w:t xml:space="preserve">y normativa </w:t>
      </w:r>
      <w:r w:rsidRPr="00132742">
        <w:rPr>
          <w:sz w:val="22"/>
          <w:szCs w:val="22"/>
          <w:lang w:val="es-BO"/>
        </w:rPr>
        <w:t>asumidos, se observa si se ha establecido una correspondencia adecuada entre los tipos de dato de cada una de las entidades de las áreas temáticas a considerar.</w:t>
      </w:r>
    </w:p>
    <w:p w:rsidR="009F40A7" w:rsidRPr="00132742" w:rsidRDefault="009F40A7" w:rsidP="003274C7">
      <w:pPr>
        <w:pStyle w:val="Ttulo2"/>
        <w:numPr>
          <w:ilvl w:val="0"/>
          <w:numId w:val="19"/>
        </w:numPr>
        <w:ind w:left="1134" w:hanging="567"/>
        <w:rPr>
          <w:rFonts w:ascii="Times New Roman" w:hAnsi="Times New Roman" w:cs="Times New Roman"/>
          <w:i w:val="0"/>
          <w:sz w:val="24"/>
          <w:szCs w:val="24"/>
          <w:lang w:eastAsia="es-BO"/>
        </w:rPr>
      </w:pPr>
      <w:bookmarkStart w:id="17" w:name="_Toc449081005"/>
      <w:r w:rsidRPr="00132742">
        <w:rPr>
          <w:rFonts w:ascii="Times New Roman" w:hAnsi="Times New Roman" w:cs="Times New Roman"/>
          <w:i w:val="0"/>
          <w:sz w:val="24"/>
          <w:szCs w:val="24"/>
          <w:lang w:eastAsia="es-BO"/>
        </w:rPr>
        <w:t>Preservación</w:t>
      </w:r>
      <w:bookmarkEnd w:id="17"/>
      <w:r w:rsidR="002B57E7" w:rsidRPr="00132742">
        <w:rPr>
          <w:rFonts w:ascii="Times New Roman" w:hAnsi="Times New Roman" w:cs="Times New Roman"/>
          <w:i w:val="0"/>
          <w:sz w:val="24"/>
          <w:szCs w:val="24"/>
          <w:lang w:eastAsia="es-BO"/>
        </w:rPr>
        <w:t xml:space="preserve"> </w:t>
      </w:r>
    </w:p>
    <w:p w:rsidR="002B57E7" w:rsidRPr="00132742" w:rsidRDefault="002B57E7" w:rsidP="00796D55">
      <w:pPr>
        <w:pStyle w:val="Prrafodelista"/>
        <w:widowControl w:val="0"/>
        <w:tabs>
          <w:tab w:val="left" w:pos="581"/>
        </w:tabs>
        <w:ind w:left="567" w:right="217"/>
        <w:jc w:val="both"/>
        <w:rPr>
          <w:rFonts w:eastAsia="Calibri"/>
          <w:sz w:val="22"/>
          <w:szCs w:val="22"/>
          <w:lang w:val="es-BO"/>
        </w:rPr>
      </w:pPr>
      <w:r w:rsidRPr="00132742">
        <w:rPr>
          <w:sz w:val="22"/>
          <w:szCs w:val="22"/>
          <w:lang w:val="es-BO"/>
        </w:rPr>
        <w:t>Consiste en el almacenamiento de los datos digitales en disco o cintas de alta densidad.</w:t>
      </w:r>
    </w:p>
    <w:p w:rsidR="009F40A7" w:rsidRPr="00132742" w:rsidRDefault="002B57E7" w:rsidP="00796D55">
      <w:pPr>
        <w:ind w:left="567"/>
        <w:jc w:val="both"/>
        <w:rPr>
          <w:b/>
          <w:noProof/>
          <w:sz w:val="22"/>
          <w:szCs w:val="22"/>
          <w:lang w:val="es-BO" w:eastAsia="es-BO"/>
        </w:rPr>
      </w:pPr>
      <w:r w:rsidRPr="00132742">
        <w:rPr>
          <w:b/>
          <w:noProof/>
          <w:sz w:val="22"/>
          <w:szCs w:val="22"/>
          <w:lang w:val="es-BO" w:eastAsia="es-BO"/>
        </w:rPr>
        <w:t>Consolidación, acceso y seguridad</w:t>
      </w:r>
    </w:p>
    <w:p w:rsidR="002B57E7" w:rsidRPr="00132742" w:rsidRDefault="002B57E7" w:rsidP="00796D55">
      <w:pPr>
        <w:pStyle w:val="Prrafodelista"/>
        <w:widowControl w:val="0"/>
        <w:tabs>
          <w:tab w:val="left" w:pos="581"/>
        </w:tabs>
        <w:ind w:left="567" w:right="49"/>
        <w:jc w:val="both"/>
        <w:rPr>
          <w:sz w:val="22"/>
          <w:szCs w:val="22"/>
          <w:lang w:val="es-BO"/>
        </w:rPr>
      </w:pPr>
      <w:r w:rsidRPr="00132742">
        <w:rPr>
          <w:sz w:val="22"/>
          <w:szCs w:val="22"/>
          <w:lang w:val="es-BO"/>
        </w:rPr>
        <w:t>Consiste en la carga de los datos usando la aplicación y en la asignación de los derechos de acceso según las restricciones definidas por YPFB.</w:t>
      </w:r>
    </w:p>
    <w:p w:rsidR="00B74087" w:rsidRPr="00132742" w:rsidRDefault="002B57E7" w:rsidP="00796D55">
      <w:pPr>
        <w:ind w:left="567"/>
        <w:jc w:val="both"/>
        <w:rPr>
          <w:b/>
          <w:noProof/>
          <w:sz w:val="22"/>
          <w:szCs w:val="22"/>
          <w:lang w:val="es-BO" w:eastAsia="es-BO"/>
        </w:rPr>
      </w:pPr>
      <w:r w:rsidRPr="00132742">
        <w:rPr>
          <w:b/>
          <w:noProof/>
          <w:sz w:val="22"/>
          <w:szCs w:val="22"/>
          <w:lang w:val="es-BO" w:eastAsia="es-BO"/>
        </w:rPr>
        <w:t>Distribución y Visualización</w:t>
      </w:r>
    </w:p>
    <w:p w:rsidR="00B223DE" w:rsidRPr="00132742" w:rsidRDefault="002B57E7" w:rsidP="00796D55">
      <w:pPr>
        <w:pStyle w:val="Prrafodelista"/>
        <w:ind w:left="567"/>
        <w:contextualSpacing/>
        <w:jc w:val="both"/>
        <w:rPr>
          <w:sz w:val="22"/>
          <w:szCs w:val="22"/>
          <w:lang w:val="es-BO"/>
        </w:rPr>
      </w:pPr>
      <w:r w:rsidRPr="00132742">
        <w:rPr>
          <w:sz w:val="22"/>
          <w:szCs w:val="22"/>
          <w:lang w:val="es-BO"/>
        </w:rPr>
        <w:t xml:space="preserve">Los datos pueden ser accedidos desde cualquier lugar y en cualquier momento a través de un portal </w:t>
      </w:r>
      <w:r w:rsidR="00796D55" w:rsidRPr="00132742">
        <w:rPr>
          <w:sz w:val="22"/>
          <w:szCs w:val="22"/>
          <w:lang w:val="es-BO"/>
        </w:rPr>
        <w:t>a través del</w:t>
      </w:r>
      <w:r w:rsidRPr="00132742">
        <w:rPr>
          <w:sz w:val="22"/>
          <w:szCs w:val="22"/>
          <w:lang w:val="es-BO"/>
        </w:rPr>
        <w:t xml:space="preserve"> Data </w:t>
      </w:r>
      <w:proofErr w:type="spellStart"/>
      <w:r w:rsidRPr="00132742">
        <w:rPr>
          <w:sz w:val="22"/>
          <w:szCs w:val="22"/>
          <w:lang w:val="es-BO"/>
        </w:rPr>
        <w:t>Room</w:t>
      </w:r>
      <w:proofErr w:type="spellEnd"/>
      <w:r w:rsidR="00796D55" w:rsidRPr="00132742">
        <w:rPr>
          <w:sz w:val="22"/>
          <w:szCs w:val="22"/>
          <w:lang w:val="es-BO"/>
        </w:rPr>
        <w:t xml:space="preserve"> V</w:t>
      </w:r>
      <w:r w:rsidR="00B223DE" w:rsidRPr="00132742">
        <w:rPr>
          <w:sz w:val="22"/>
          <w:szCs w:val="22"/>
          <w:lang w:val="es-BO"/>
        </w:rPr>
        <w:t>irtual</w:t>
      </w:r>
      <w:r w:rsidRPr="00132742">
        <w:rPr>
          <w:sz w:val="22"/>
          <w:szCs w:val="22"/>
          <w:lang w:val="es-BO"/>
        </w:rPr>
        <w:t xml:space="preserve">. </w:t>
      </w:r>
    </w:p>
    <w:p w:rsidR="002B57E7" w:rsidRPr="00132742" w:rsidRDefault="002B57E7" w:rsidP="00194712">
      <w:pPr>
        <w:pStyle w:val="Prrafodelista"/>
        <w:spacing w:after="240"/>
        <w:ind w:left="567"/>
        <w:contextualSpacing/>
        <w:jc w:val="both"/>
        <w:rPr>
          <w:sz w:val="22"/>
          <w:szCs w:val="22"/>
          <w:lang w:val="es-BO"/>
        </w:rPr>
      </w:pPr>
      <w:r w:rsidRPr="00132742">
        <w:rPr>
          <w:sz w:val="22"/>
          <w:szCs w:val="22"/>
          <w:lang w:val="es-BO"/>
        </w:rPr>
        <w:t>Los datos quedan almacenados en</w:t>
      </w:r>
      <w:r w:rsidR="00796D55" w:rsidRPr="00132742">
        <w:rPr>
          <w:sz w:val="22"/>
          <w:szCs w:val="22"/>
          <w:lang w:val="es-BO"/>
        </w:rPr>
        <w:t xml:space="preserve"> la Base de Datos C</w:t>
      </w:r>
      <w:r w:rsidRPr="00132742">
        <w:rPr>
          <w:sz w:val="22"/>
          <w:szCs w:val="22"/>
          <w:lang w:val="es-BO"/>
        </w:rPr>
        <w:t>entral, el control de calidad se realiza solamente una vez y se entrega información confiable a los usuarios a través de la</w:t>
      </w:r>
      <w:r w:rsidRPr="00132742">
        <w:rPr>
          <w:spacing w:val="-31"/>
          <w:sz w:val="22"/>
          <w:szCs w:val="22"/>
          <w:lang w:val="es-BO"/>
        </w:rPr>
        <w:t xml:space="preserve">  </w:t>
      </w:r>
      <w:r w:rsidRPr="00132742">
        <w:rPr>
          <w:sz w:val="22"/>
          <w:szCs w:val="22"/>
          <w:lang w:val="es-BO"/>
        </w:rPr>
        <w:t>red</w:t>
      </w:r>
      <w:r w:rsidR="00796D55" w:rsidRPr="00132742">
        <w:rPr>
          <w:sz w:val="22"/>
          <w:szCs w:val="22"/>
          <w:lang w:val="es-BO"/>
        </w:rPr>
        <w:t>, pudiendo ser descargada por el usuario si se encuentra habilitada</w:t>
      </w:r>
      <w:r w:rsidRPr="00132742">
        <w:rPr>
          <w:sz w:val="22"/>
          <w:szCs w:val="22"/>
          <w:lang w:val="es-BO"/>
        </w:rPr>
        <w:t>.</w:t>
      </w:r>
    </w:p>
    <w:p w:rsidR="007E4BB1" w:rsidRPr="00132742" w:rsidRDefault="007E4BB1" w:rsidP="003274C7">
      <w:pPr>
        <w:pStyle w:val="Ttulo2"/>
        <w:numPr>
          <w:ilvl w:val="0"/>
          <w:numId w:val="19"/>
        </w:numPr>
        <w:ind w:left="1134" w:hanging="567"/>
        <w:rPr>
          <w:rFonts w:ascii="Times New Roman" w:hAnsi="Times New Roman" w:cs="Times New Roman"/>
          <w:i w:val="0"/>
          <w:sz w:val="24"/>
          <w:szCs w:val="24"/>
          <w:lang w:eastAsia="es-BO"/>
        </w:rPr>
      </w:pPr>
      <w:bookmarkStart w:id="18" w:name="_Toc449081006"/>
      <w:r w:rsidRPr="00132742">
        <w:rPr>
          <w:rFonts w:ascii="Times New Roman" w:hAnsi="Times New Roman" w:cs="Times New Roman"/>
          <w:i w:val="0"/>
          <w:sz w:val="24"/>
          <w:szCs w:val="24"/>
          <w:lang w:eastAsia="es-BO"/>
        </w:rPr>
        <w:lastRenderedPageBreak/>
        <w:t>Diagrama de Contexto de la Solución</w:t>
      </w:r>
      <w:bookmarkEnd w:id="18"/>
    </w:p>
    <w:p w:rsidR="007E4BB1" w:rsidRPr="00132742" w:rsidRDefault="007E4BB1" w:rsidP="00796D55">
      <w:pPr>
        <w:ind w:left="567"/>
        <w:jc w:val="both"/>
        <w:rPr>
          <w:iCs/>
          <w:sz w:val="22"/>
          <w:szCs w:val="22"/>
        </w:rPr>
      </w:pPr>
      <w:r w:rsidRPr="00132742">
        <w:rPr>
          <w:iCs/>
          <w:sz w:val="22"/>
          <w:szCs w:val="22"/>
        </w:rPr>
        <w:t>El diagrama de contexto</w:t>
      </w:r>
      <w:r w:rsidR="00796D55" w:rsidRPr="00132742">
        <w:rPr>
          <w:iCs/>
          <w:sz w:val="22"/>
          <w:szCs w:val="22"/>
        </w:rPr>
        <w:t xml:space="preserve"> de la solución</w:t>
      </w:r>
      <w:r w:rsidR="0051441C" w:rsidRPr="00132742">
        <w:rPr>
          <w:iCs/>
          <w:sz w:val="22"/>
          <w:szCs w:val="22"/>
        </w:rPr>
        <w:t>, describe de carácter general</w:t>
      </w:r>
      <w:r w:rsidRPr="00132742">
        <w:rPr>
          <w:iCs/>
          <w:sz w:val="22"/>
          <w:szCs w:val="22"/>
        </w:rPr>
        <w:t xml:space="preserve"> los componentes que se deberán considerar en la propuesta de solución del Banco de Datos Corporativo</w:t>
      </w:r>
      <w:r w:rsidR="00B223DE" w:rsidRPr="00132742">
        <w:rPr>
          <w:iCs/>
          <w:sz w:val="22"/>
          <w:szCs w:val="22"/>
        </w:rPr>
        <w:t xml:space="preserve"> de Hidrocarburos de YPFB</w:t>
      </w:r>
      <w:r w:rsidRPr="00132742">
        <w:rPr>
          <w:iCs/>
          <w:sz w:val="22"/>
          <w:szCs w:val="22"/>
        </w:rPr>
        <w:t>.</w:t>
      </w:r>
    </w:p>
    <w:p w:rsidR="007E4BB1" w:rsidRPr="00132742" w:rsidRDefault="007E4BB1" w:rsidP="00796D55">
      <w:pPr>
        <w:ind w:left="567"/>
        <w:jc w:val="both"/>
        <w:rPr>
          <w:iCs/>
          <w:sz w:val="22"/>
          <w:szCs w:val="22"/>
        </w:rPr>
      </w:pPr>
      <w:r w:rsidRPr="00132742">
        <w:rPr>
          <w:iCs/>
          <w:sz w:val="22"/>
          <w:szCs w:val="22"/>
        </w:rPr>
        <w:t>Lo anterior tiene por objeto definir los procesos relacionados con el Servicio, así como las estructuras generales de bases de datos y los servicios finales a considerar, descritos a continuación:</w:t>
      </w:r>
    </w:p>
    <w:p w:rsidR="007E4BB1" w:rsidRPr="00132742" w:rsidRDefault="00B223DE"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Migración de la información de p</w:t>
      </w:r>
      <w:r w:rsidR="00796D55" w:rsidRPr="00132742">
        <w:rPr>
          <w:b/>
          <w:color w:val="000000"/>
          <w:sz w:val="22"/>
          <w:szCs w:val="22"/>
        </w:rPr>
        <w:t>ozos y datos g</w:t>
      </w:r>
      <w:r w:rsidR="007E4BB1" w:rsidRPr="00132742">
        <w:rPr>
          <w:b/>
          <w:color w:val="000000"/>
          <w:sz w:val="22"/>
          <w:szCs w:val="22"/>
        </w:rPr>
        <w:t>eoespaciales.</w:t>
      </w:r>
      <w:r w:rsidR="007E4BB1" w:rsidRPr="00132742">
        <w:rPr>
          <w:color w:val="000000"/>
          <w:sz w:val="22"/>
          <w:szCs w:val="22"/>
        </w:rPr>
        <w:t xml:space="preserve"> La información de YPFB Corporación </w:t>
      </w:r>
      <w:r w:rsidRPr="00132742">
        <w:rPr>
          <w:color w:val="000000"/>
          <w:sz w:val="22"/>
          <w:szCs w:val="22"/>
        </w:rPr>
        <w:t>de p</w:t>
      </w:r>
      <w:r w:rsidR="007E4BB1" w:rsidRPr="00132742">
        <w:rPr>
          <w:color w:val="000000"/>
          <w:sz w:val="22"/>
          <w:szCs w:val="22"/>
        </w:rPr>
        <w:t>ozos y datos geoespaciales, será migrada, para ello se aplicará un Control de Calidad Sistematizado para analizar si puede ser cargada o no al Banco de Datos Corporativo</w:t>
      </w:r>
      <w:r w:rsidRPr="00132742">
        <w:rPr>
          <w:color w:val="000000"/>
          <w:sz w:val="22"/>
          <w:szCs w:val="22"/>
        </w:rPr>
        <w:t xml:space="preserve"> de Hidrocarburos de YPFB</w:t>
      </w:r>
      <w:r w:rsidR="007E4BB1" w:rsidRPr="00132742">
        <w:rPr>
          <w:color w:val="000000"/>
          <w:sz w:val="22"/>
          <w:szCs w:val="22"/>
        </w:rPr>
        <w:t>, en caso de cumplir con un mínimo de reglas, será entonces relacionada y cargada por los especialistas. Durante la ejecución de los servicios se irá incorporando información adicional de la operación. Se debe tomar en cuenta los datos documentales históricos para la recolección de datos y documentos finales. Ambas situaciones deberán pasar por criterios de integridad, unicidad y confiabilidad que permitan tener un Control de Calidad de los datos.</w:t>
      </w:r>
    </w:p>
    <w:p w:rsidR="007E4BB1" w:rsidRPr="00132742" w:rsidRDefault="007E4BB1"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Migración de la información sísmica.</w:t>
      </w:r>
      <w:r w:rsidRPr="00132742">
        <w:rPr>
          <w:color w:val="000000"/>
          <w:sz w:val="22"/>
          <w:szCs w:val="22"/>
        </w:rPr>
        <w:t xml:space="preserve"> La información sísmica existente en YPFB Cor</w:t>
      </w:r>
      <w:r w:rsidR="00B223DE" w:rsidRPr="00132742">
        <w:rPr>
          <w:color w:val="000000"/>
          <w:sz w:val="22"/>
          <w:szCs w:val="22"/>
        </w:rPr>
        <w:t>poración</w:t>
      </w:r>
      <w:r w:rsidRPr="00132742">
        <w:rPr>
          <w:color w:val="000000"/>
          <w:sz w:val="22"/>
          <w:szCs w:val="22"/>
        </w:rPr>
        <w:t>, será migrada para aplicarle un Control de Calidad Sistematizado, en caso de que dicha información cumpla con el mínimo establecido, será cargada al Banco de Datos Corporativo</w:t>
      </w:r>
      <w:r w:rsidR="00B223DE" w:rsidRPr="00132742">
        <w:rPr>
          <w:color w:val="000000"/>
          <w:sz w:val="22"/>
          <w:szCs w:val="22"/>
        </w:rPr>
        <w:t xml:space="preserve"> de Hidrocarburos de YPFB</w:t>
      </w:r>
      <w:r w:rsidRPr="00132742">
        <w:rPr>
          <w:color w:val="000000"/>
          <w:sz w:val="22"/>
          <w:szCs w:val="22"/>
        </w:rPr>
        <w:t xml:space="preserve"> por los especialistas. Durante la ejecución de los servicios se irá incorporando información adicional de la operación. Se debe tomar en cuenta los datos documentales históricos para la recolección de datos y documentos finales. Ambas situaciones deberán pasar por criterios de integridad, unicidad y confiabilidad que permitan tener un Control de Calidad de los datos</w:t>
      </w:r>
      <w:r w:rsidR="00B223DE" w:rsidRPr="00132742">
        <w:rPr>
          <w:color w:val="000000"/>
          <w:sz w:val="22"/>
          <w:szCs w:val="22"/>
        </w:rPr>
        <w:t xml:space="preserve"> total</w:t>
      </w:r>
      <w:r w:rsidRPr="00132742">
        <w:rPr>
          <w:color w:val="000000"/>
          <w:sz w:val="22"/>
          <w:szCs w:val="22"/>
        </w:rPr>
        <w:t>.</w:t>
      </w:r>
    </w:p>
    <w:p w:rsidR="007E4BB1" w:rsidRPr="00132742" w:rsidRDefault="007E4BB1"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Operación de n</w:t>
      </w:r>
      <w:r w:rsidR="00B223DE" w:rsidRPr="00132742">
        <w:rPr>
          <w:b/>
          <w:color w:val="000000"/>
          <w:sz w:val="22"/>
          <w:szCs w:val="22"/>
        </w:rPr>
        <w:t>ueva información de pozos y g</w:t>
      </w:r>
      <w:r w:rsidRPr="00132742">
        <w:rPr>
          <w:b/>
          <w:color w:val="000000"/>
          <w:sz w:val="22"/>
          <w:szCs w:val="22"/>
        </w:rPr>
        <w:t>eoespacial.</w:t>
      </w:r>
      <w:r w:rsidRPr="00132742">
        <w:rPr>
          <w:color w:val="000000"/>
          <w:sz w:val="22"/>
          <w:szCs w:val="22"/>
        </w:rPr>
        <w:t xml:space="preserve"> La información de pozos y datos geoespaciales que sea</w:t>
      </w:r>
      <w:r w:rsidR="00B223DE" w:rsidRPr="00132742">
        <w:rPr>
          <w:color w:val="000000"/>
          <w:sz w:val="22"/>
          <w:szCs w:val="22"/>
        </w:rPr>
        <w:t xml:space="preserve"> generada por YPFB Corporación</w:t>
      </w:r>
      <w:r w:rsidRPr="00132742">
        <w:rPr>
          <w:color w:val="000000"/>
          <w:sz w:val="22"/>
          <w:szCs w:val="22"/>
        </w:rPr>
        <w:t xml:space="preserve"> y empresas operadoras, deberá ser recibida por el CNIH (vía remota o física) y se le aplicará un Control de Calidad Sistematizado, si la información cumple con el control de calidad entonces se procederá a la carga de datos por especialistas en el Banco de Datos Corporativo. En caso de que la información no cumpla con el control de calidad sistematizado será devuelta a la empresa que la envió. El CNIH deberá realizar un Control de Calidad Especializado de manera aleatoria a los datos de pozos nuevos y datos geoespaciales cargados; este control de calidad se realizará al 10% de los datos cargados.</w:t>
      </w:r>
    </w:p>
    <w:p w:rsidR="007E4BB1" w:rsidRPr="00132742" w:rsidRDefault="007E4BB1"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Operación de nueva información Sísmica y Estudios Exploratorios.</w:t>
      </w:r>
      <w:r w:rsidRPr="00132742">
        <w:rPr>
          <w:color w:val="000000"/>
          <w:sz w:val="22"/>
          <w:szCs w:val="22"/>
        </w:rPr>
        <w:t xml:space="preserve"> La información Sísmica, o estudios asociados, proveniente de YPFB Corporación y empresas operadoras, deberá ser recibida por el CNIH (vía remota o física), se le aplicará un Control de Calidad Sistematizado</w:t>
      </w:r>
      <w:r w:rsidR="00AD73E5" w:rsidRPr="00132742">
        <w:rPr>
          <w:color w:val="000000"/>
          <w:sz w:val="22"/>
          <w:szCs w:val="22"/>
        </w:rPr>
        <w:t xml:space="preserve"> en una primera etapa y posterior </w:t>
      </w:r>
      <w:r w:rsidRPr="00132742">
        <w:rPr>
          <w:color w:val="000000"/>
          <w:sz w:val="22"/>
          <w:szCs w:val="22"/>
        </w:rPr>
        <w:t xml:space="preserve">se aplicará un Control de Calidad Especializado. Si la información cumple con </w:t>
      </w:r>
      <w:r w:rsidR="00E82C91" w:rsidRPr="00132742">
        <w:rPr>
          <w:color w:val="000000"/>
          <w:sz w:val="22"/>
          <w:szCs w:val="22"/>
        </w:rPr>
        <w:t xml:space="preserve">ambos </w:t>
      </w:r>
      <w:r w:rsidRPr="00132742">
        <w:rPr>
          <w:color w:val="000000"/>
          <w:sz w:val="22"/>
          <w:szCs w:val="22"/>
        </w:rPr>
        <w:t>control</w:t>
      </w:r>
      <w:r w:rsidR="00E82C91" w:rsidRPr="00132742">
        <w:rPr>
          <w:color w:val="000000"/>
          <w:sz w:val="22"/>
          <w:szCs w:val="22"/>
        </w:rPr>
        <w:t>es</w:t>
      </w:r>
      <w:r w:rsidRPr="00132742">
        <w:rPr>
          <w:color w:val="000000"/>
          <w:sz w:val="22"/>
          <w:szCs w:val="22"/>
        </w:rPr>
        <w:t xml:space="preserve"> de calidad</w:t>
      </w:r>
      <w:r w:rsidR="00E82C91" w:rsidRPr="00132742">
        <w:rPr>
          <w:color w:val="000000"/>
          <w:sz w:val="22"/>
          <w:szCs w:val="22"/>
        </w:rPr>
        <w:t>,</w:t>
      </w:r>
      <w:r w:rsidRPr="00132742">
        <w:rPr>
          <w:color w:val="000000"/>
          <w:sz w:val="22"/>
          <w:szCs w:val="22"/>
        </w:rPr>
        <w:t xml:space="preserve"> </w:t>
      </w:r>
      <w:r w:rsidRPr="00132742">
        <w:rPr>
          <w:color w:val="000000"/>
          <w:sz w:val="22"/>
          <w:szCs w:val="22"/>
        </w:rPr>
        <w:lastRenderedPageBreak/>
        <w:t>entonces se procederá a la carga de datos por especialistas en el CNIH</w:t>
      </w:r>
      <w:r w:rsidR="00796D55" w:rsidRPr="00132742">
        <w:rPr>
          <w:color w:val="000000"/>
          <w:sz w:val="22"/>
          <w:szCs w:val="22"/>
        </w:rPr>
        <w:t xml:space="preserve"> y el </w:t>
      </w:r>
      <w:r w:rsidR="000F4478" w:rsidRPr="00132742">
        <w:rPr>
          <w:color w:val="000000"/>
          <w:sz w:val="22"/>
          <w:szCs w:val="22"/>
        </w:rPr>
        <w:t>proponente</w:t>
      </w:r>
      <w:r w:rsidRPr="00132742">
        <w:rPr>
          <w:color w:val="000000"/>
          <w:sz w:val="22"/>
          <w:szCs w:val="22"/>
        </w:rPr>
        <w:t xml:space="preserve">. En caso de que la información no cumpla con alguno de los controles de calidad, la información será devuelta a la empresa </w:t>
      </w:r>
      <w:r w:rsidR="00796D55" w:rsidRPr="00132742">
        <w:rPr>
          <w:color w:val="000000"/>
          <w:sz w:val="22"/>
          <w:szCs w:val="22"/>
        </w:rPr>
        <w:t xml:space="preserve">o instancia </w:t>
      </w:r>
      <w:r w:rsidRPr="00132742">
        <w:rPr>
          <w:color w:val="000000"/>
          <w:sz w:val="22"/>
          <w:szCs w:val="22"/>
        </w:rPr>
        <w:t xml:space="preserve">que la envió. </w:t>
      </w:r>
      <w:r w:rsidR="00796D55" w:rsidRPr="00132742">
        <w:rPr>
          <w:color w:val="000000"/>
          <w:sz w:val="22"/>
          <w:szCs w:val="22"/>
        </w:rPr>
        <w:t>Los especialistas del</w:t>
      </w:r>
      <w:r w:rsidRPr="00132742">
        <w:rPr>
          <w:color w:val="000000"/>
          <w:sz w:val="22"/>
          <w:szCs w:val="22"/>
        </w:rPr>
        <w:t xml:space="preserve"> CNIH deberá</w:t>
      </w:r>
      <w:r w:rsidR="00796D55" w:rsidRPr="00132742">
        <w:rPr>
          <w:color w:val="000000"/>
          <w:sz w:val="22"/>
          <w:szCs w:val="22"/>
        </w:rPr>
        <w:t>n</w:t>
      </w:r>
      <w:r w:rsidRPr="00132742">
        <w:rPr>
          <w:color w:val="000000"/>
          <w:sz w:val="22"/>
          <w:szCs w:val="22"/>
        </w:rPr>
        <w:t xml:space="preserve"> realizar un Control de Calidad Especializado de manera aleatoria a los datos de pozos nuevos y datos geoespaciales cargados; este control de calidad se realizará a</w:t>
      </w:r>
      <w:r w:rsidR="00796D55" w:rsidRPr="00132742">
        <w:rPr>
          <w:color w:val="000000"/>
          <w:sz w:val="22"/>
          <w:szCs w:val="22"/>
        </w:rPr>
        <w:t>proximadamente a</w:t>
      </w:r>
      <w:r w:rsidRPr="00132742">
        <w:rPr>
          <w:color w:val="000000"/>
          <w:sz w:val="22"/>
          <w:szCs w:val="22"/>
        </w:rPr>
        <w:t>l 10% de los datos cargados.</w:t>
      </w:r>
    </w:p>
    <w:p w:rsidR="007E4BB1" w:rsidRPr="00132742" w:rsidRDefault="00E82C91"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 xml:space="preserve">Data </w:t>
      </w:r>
      <w:proofErr w:type="spellStart"/>
      <w:r w:rsidRPr="00132742">
        <w:rPr>
          <w:b/>
          <w:color w:val="000000"/>
          <w:sz w:val="22"/>
          <w:szCs w:val="22"/>
        </w:rPr>
        <w:t>Room</w:t>
      </w:r>
      <w:proofErr w:type="spellEnd"/>
      <w:r w:rsidRPr="00132742">
        <w:rPr>
          <w:b/>
          <w:color w:val="000000"/>
          <w:sz w:val="22"/>
          <w:szCs w:val="22"/>
        </w:rPr>
        <w:t xml:space="preserve"> Virtual</w:t>
      </w:r>
      <w:r w:rsidRPr="00132742">
        <w:rPr>
          <w:color w:val="000000"/>
          <w:sz w:val="22"/>
          <w:szCs w:val="22"/>
        </w:rPr>
        <w:t xml:space="preserve">. </w:t>
      </w:r>
      <w:r w:rsidR="00894436" w:rsidRPr="00132742">
        <w:rPr>
          <w:color w:val="000000"/>
          <w:sz w:val="22"/>
          <w:szCs w:val="22"/>
        </w:rPr>
        <w:t xml:space="preserve">El Data </w:t>
      </w:r>
      <w:proofErr w:type="spellStart"/>
      <w:r w:rsidR="00894436" w:rsidRPr="00132742">
        <w:rPr>
          <w:color w:val="000000"/>
          <w:sz w:val="22"/>
          <w:szCs w:val="22"/>
        </w:rPr>
        <w:t>Room</w:t>
      </w:r>
      <w:proofErr w:type="spellEnd"/>
      <w:r w:rsidR="00894436" w:rsidRPr="00132742">
        <w:rPr>
          <w:color w:val="000000"/>
          <w:sz w:val="22"/>
          <w:szCs w:val="22"/>
        </w:rPr>
        <w:t xml:space="preserve"> Virtual que se vaya</w:t>
      </w:r>
      <w:r w:rsidR="007E4BB1" w:rsidRPr="00132742">
        <w:rPr>
          <w:color w:val="000000"/>
          <w:sz w:val="22"/>
          <w:szCs w:val="22"/>
        </w:rPr>
        <w:t xml:space="preserve"> a crear, cuando el CNIH ingrese en operación con el Banco de Datos Corporativo</w:t>
      </w:r>
      <w:r w:rsidRPr="00132742">
        <w:rPr>
          <w:color w:val="000000"/>
          <w:sz w:val="22"/>
          <w:szCs w:val="22"/>
        </w:rPr>
        <w:t xml:space="preserve"> de Hidrocarburos de YPFB</w:t>
      </w:r>
      <w:r w:rsidR="007E4BB1" w:rsidRPr="00132742">
        <w:rPr>
          <w:color w:val="000000"/>
          <w:sz w:val="22"/>
          <w:szCs w:val="22"/>
        </w:rPr>
        <w:t>, requerirán de un control de calidad especializado.</w:t>
      </w:r>
    </w:p>
    <w:p w:rsidR="007E4BB1" w:rsidRPr="00132742" w:rsidRDefault="00894436" w:rsidP="003274C7">
      <w:pPr>
        <w:pStyle w:val="Prrafodelista"/>
        <w:numPr>
          <w:ilvl w:val="0"/>
          <w:numId w:val="4"/>
        </w:numPr>
        <w:tabs>
          <w:tab w:val="left" w:pos="1134"/>
        </w:tabs>
        <w:spacing w:after="160"/>
        <w:ind w:left="1134" w:hanging="567"/>
        <w:contextualSpacing/>
        <w:jc w:val="both"/>
        <w:rPr>
          <w:color w:val="000000"/>
          <w:sz w:val="22"/>
          <w:szCs w:val="22"/>
        </w:rPr>
      </w:pPr>
      <w:r w:rsidRPr="00132742">
        <w:rPr>
          <w:b/>
          <w:color w:val="000000"/>
          <w:sz w:val="22"/>
          <w:szCs w:val="22"/>
        </w:rPr>
        <w:t xml:space="preserve">Acceso al Data </w:t>
      </w:r>
      <w:proofErr w:type="spellStart"/>
      <w:r w:rsidRPr="00132742">
        <w:rPr>
          <w:b/>
          <w:color w:val="000000"/>
          <w:sz w:val="22"/>
          <w:szCs w:val="22"/>
        </w:rPr>
        <w:t>Room</w:t>
      </w:r>
      <w:proofErr w:type="spellEnd"/>
      <w:r w:rsidRPr="00132742">
        <w:rPr>
          <w:b/>
          <w:color w:val="000000"/>
          <w:sz w:val="22"/>
          <w:szCs w:val="22"/>
        </w:rPr>
        <w:t xml:space="preserve"> Virtual.</w:t>
      </w:r>
      <w:r w:rsidRPr="00132742">
        <w:rPr>
          <w:color w:val="000000"/>
          <w:sz w:val="22"/>
          <w:szCs w:val="22"/>
        </w:rPr>
        <w:t xml:space="preserve"> </w:t>
      </w:r>
      <w:r w:rsidR="007E4BB1" w:rsidRPr="00132742">
        <w:rPr>
          <w:color w:val="000000"/>
          <w:sz w:val="22"/>
          <w:szCs w:val="22"/>
        </w:rPr>
        <w:t>La visualización de los datos del Banco de Datos Corporativo</w:t>
      </w:r>
      <w:r w:rsidR="00E82C91" w:rsidRPr="00132742">
        <w:rPr>
          <w:color w:val="000000"/>
          <w:sz w:val="22"/>
          <w:szCs w:val="22"/>
        </w:rPr>
        <w:t xml:space="preserve"> de Hidrocarburos de YPFB</w:t>
      </w:r>
      <w:r w:rsidR="007E4BB1" w:rsidRPr="00132742">
        <w:rPr>
          <w:color w:val="000000"/>
          <w:sz w:val="22"/>
          <w:szCs w:val="22"/>
        </w:rPr>
        <w:t>, tendrán distintos tipos de usuario con distintos niveles de acceso.</w:t>
      </w:r>
    </w:p>
    <w:p w:rsidR="007E4BB1" w:rsidRPr="00132742" w:rsidRDefault="007E4BB1" w:rsidP="002E79F6">
      <w:pPr>
        <w:ind w:left="567"/>
        <w:jc w:val="both"/>
        <w:rPr>
          <w:iCs/>
          <w:sz w:val="22"/>
          <w:szCs w:val="22"/>
        </w:rPr>
      </w:pPr>
      <w:r w:rsidRPr="00132742">
        <w:rPr>
          <w:iCs/>
          <w:sz w:val="22"/>
          <w:szCs w:val="22"/>
        </w:rPr>
        <w:t>A continuación se muestra el diagrama de contexto considerado par</w:t>
      </w:r>
      <w:r w:rsidR="00894436" w:rsidRPr="00132742">
        <w:rPr>
          <w:iCs/>
          <w:sz w:val="22"/>
          <w:szCs w:val="22"/>
        </w:rPr>
        <w:t>a</w:t>
      </w:r>
      <w:r w:rsidRPr="00132742">
        <w:rPr>
          <w:iCs/>
          <w:sz w:val="22"/>
          <w:szCs w:val="22"/>
        </w:rPr>
        <w:t xml:space="preserve"> la propuesta de solución del Banco de Datos Corporativo</w:t>
      </w:r>
      <w:r w:rsidR="00E82C91" w:rsidRPr="00132742">
        <w:rPr>
          <w:iCs/>
          <w:sz w:val="22"/>
          <w:szCs w:val="22"/>
        </w:rPr>
        <w:t xml:space="preserve"> de Hidrocarburos de YPFB</w:t>
      </w:r>
      <w:r w:rsidRPr="00132742">
        <w:rPr>
          <w:iCs/>
          <w:sz w:val="22"/>
          <w:szCs w:val="22"/>
        </w:rPr>
        <w:t>.</w:t>
      </w:r>
    </w:p>
    <w:p w:rsidR="007E4BB1" w:rsidRPr="00132742" w:rsidRDefault="007E4BB1" w:rsidP="002E79F6">
      <w:pPr>
        <w:ind w:left="567"/>
        <w:jc w:val="both"/>
        <w:rPr>
          <w:b/>
          <w:iCs/>
          <w:sz w:val="22"/>
          <w:szCs w:val="22"/>
        </w:rPr>
      </w:pPr>
      <w:r w:rsidRPr="00132742">
        <w:rPr>
          <w:iCs/>
          <w:sz w:val="22"/>
          <w:szCs w:val="22"/>
        </w:rPr>
        <w:t xml:space="preserve">El </w:t>
      </w:r>
      <w:r w:rsidR="000F4478" w:rsidRPr="00132742">
        <w:rPr>
          <w:iCs/>
          <w:sz w:val="22"/>
          <w:szCs w:val="22"/>
        </w:rPr>
        <w:t>proponente</w:t>
      </w:r>
      <w:r w:rsidRPr="00132742">
        <w:rPr>
          <w:iCs/>
          <w:sz w:val="22"/>
          <w:szCs w:val="22"/>
        </w:rPr>
        <w:t xml:space="preserve"> deberá entregar como par</w:t>
      </w:r>
      <w:r w:rsidR="00894436" w:rsidRPr="00132742">
        <w:rPr>
          <w:iCs/>
          <w:sz w:val="22"/>
          <w:szCs w:val="22"/>
        </w:rPr>
        <w:t>te de su propuesta</w:t>
      </w:r>
      <w:r w:rsidRPr="00132742">
        <w:rPr>
          <w:iCs/>
          <w:sz w:val="22"/>
          <w:szCs w:val="22"/>
        </w:rPr>
        <w:t xml:space="preserve"> el </w:t>
      </w:r>
      <w:r w:rsidRPr="00132742">
        <w:rPr>
          <w:b/>
          <w:bCs/>
          <w:iCs/>
          <w:sz w:val="22"/>
          <w:szCs w:val="22"/>
        </w:rPr>
        <w:t>Diagrama de Contexto de la Solución Propuesta</w:t>
      </w:r>
      <w:r w:rsidRPr="00132742">
        <w:rPr>
          <w:iCs/>
          <w:sz w:val="22"/>
          <w:szCs w:val="22"/>
        </w:rPr>
        <w:t>, el cual debe cumplir con los requerimientos solicitados en este proyecto, considerando lo establecido en el Diagrama de Contexto que se presenta a continuación:</w:t>
      </w:r>
    </w:p>
    <w:p w:rsidR="007E4BB1" w:rsidRPr="00132742" w:rsidRDefault="007E4BB1" w:rsidP="007E4BB1">
      <w:pPr>
        <w:pStyle w:val="Prrafodelista"/>
        <w:ind w:left="567"/>
        <w:jc w:val="both"/>
        <w:rPr>
          <w:b/>
          <w:iCs/>
          <w:sz w:val="22"/>
          <w:szCs w:val="22"/>
        </w:rPr>
      </w:pPr>
    </w:p>
    <w:p w:rsidR="007E4BB1" w:rsidRPr="00132742" w:rsidRDefault="007E4BB1" w:rsidP="007E4BB1">
      <w:pPr>
        <w:pStyle w:val="Prrafodelista"/>
        <w:ind w:left="567"/>
        <w:jc w:val="both"/>
        <w:rPr>
          <w:b/>
          <w:iCs/>
          <w:sz w:val="22"/>
          <w:szCs w:val="22"/>
        </w:rPr>
      </w:pPr>
    </w:p>
    <w:p w:rsidR="007E4BB1" w:rsidRPr="00132742" w:rsidRDefault="007E4BB1" w:rsidP="007E4BB1">
      <w:pPr>
        <w:pStyle w:val="Prrafodelista"/>
        <w:ind w:left="567"/>
        <w:jc w:val="both"/>
        <w:rPr>
          <w:b/>
          <w:iCs/>
          <w:sz w:val="22"/>
          <w:szCs w:val="22"/>
        </w:rPr>
        <w:sectPr w:rsidR="007E4BB1" w:rsidRPr="00132742">
          <w:headerReference w:type="default" r:id="rId8"/>
          <w:footerReference w:type="default" r:id="rId9"/>
          <w:pgSz w:w="12240" w:h="15840"/>
          <w:pgMar w:top="1417" w:right="1701" w:bottom="1417" w:left="1701" w:header="708" w:footer="708" w:gutter="0"/>
          <w:cols w:space="708"/>
          <w:docGrid w:linePitch="360"/>
        </w:sectPr>
      </w:pPr>
    </w:p>
    <w:p w:rsidR="007E4BB1" w:rsidRPr="00132742" w:rsidRDefault="00C1287C" w:rsidP="00E82C91">
      <w:pPr>
        <w:pStyle w:val="Prrafodelista"/>
        <w:ind w:left="-284"/>
        <w:jc w:val="center"/>
        <w:rPr>
          <w:b/>
          <w:iCs/>
          <w:sz w:val="22"/>
          <w:szCs w:val="22"/>
        </w:rPr>
        <w:sectPr w:rsidR="007E4BB1" w:rsidRPr="00132742" w:rsidSect="008B186D">
          <w:pgSz w:w="15840" w:h="12240" w:orient="landscape"/>
          <w:pgMar w:top="1701" w:right="1418" w:bottom="1701" w:left="1418" w:header="708" w:footer="708" w:gutter="0"/>
          <w:cols w:space="708"/>
          <w:docGrid w:linePitch="360"/>
        </w:sectPr>
      </w:pPr>
      <w:r w:rsidRPr="00132742">
        <w:rPr>
          <w:b/>
          <w:noProof/>
          <w:sz w:val="22"/>
          <w:szCs w:val="22"/>
          <w:lang w:val="es-BO" w:eastAsia="es-BO"/>
        </w:rPr>
        <w:lastRenderedPageBreak/>
        <w:drawing>
          <wp:inline distT="0" distB="0" distL="0" distR="0">
            <wp:extent cx="7258050" cy="3933825"/>
            <wp:effectExtent l="19050" t="0" r="0" b="0"/>
            <wp:docPr id="1" name="Imagen 1" descr="Diagrama Especificaciones Técn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a Especificaciones Técnicas"/>
                    <pic:cNvPicPr>
                      <a:picLocks noChangeAspect="1" noChangeArrowheads="1"/>
                    </pic:cNvPicPr>
                  </pic:nvPicPr>
                  <pic:blipFill>
                    <a:blip r:embed="rId10" cstate="print"/>
                    <a:srcRect/>
                    <a:stretch>
                      <a:fillRect/>
                    </a:stretch>
                  </pic:blipFill>
                  <pic:spPr bwMode="auto">
                    <a:xfrm>
                      <a:off x="0" y="0"/>
                      <a:ext cx="7258050" cy="3933825"/>
                    </a:xfrm>
                    <a:prstGeom prst="rect">
                      <a:avLst/>
                    </a:prstGeom>
                    <a:noFill/>
                    <a:ln w="9525">
                      <a:noFill/>
                      <a:miter lim="800000"/>
                      <a:headEnd/>
                      <a:tailEnd/>
                    </a:ln>
                  </pic:spPr>
                </pic:pic>
              </a:graphicData>
            </a:graphic>
          </wp:inline>
        </w:drawing>
      </w:r>
    </w:p>
    <w:p w:rsidR="002B57E7" w:rsidRPr="00132742" w:rsidRDefault="002B57E7" w:rsidP="003274C7">
      <w:pPr>
        <w:pStyle w:val="Ttulo1"/>
        <w:numPr>
          <w:ilvl w:val="0"/>
          <w:numId w:val="14"/>
        </w:numPr>
        <w:ind w:left="567" w:hanging="567"/>
      </w:pPr>
      <w:bookmarkStart w:id="19" w:name="_Toc449081007"/>
      <w:r w:rsidRPr="00132742">
        <w:lastRenderedPageBreak/>
        <w:t>PLAN DE TRABAJO</w:t>
      </w:r>
      <w:bookmarkEnd w:id="19"/>
    </w:p>
    <w:p w:rsidR="002B57E7" w:rsidRPr="00132742" w:rsidRDefault="002B57E7" w:rsidP="00CA3CFE">
      <w:pPr>
        <w:pStyle w:val="Prrafodelista"/>
        <w:ind w:left="0"/>
        <w:contextualSpacing/>
        <w:jc w:val="both"/>
        <w:rPr>
          <w:b/>
          <w:bCs/>
          <w:sz w:val="22"/>
          <w:szCs w:val="22"/>
          <w:lang w:eastAsia="es-BO"/>
        </w:rPr>
      </w:pPr>
    </w:p>
    <w:p w:rsidR="002B57E7" w:rsidRPr="00132742" w:rsidRDefault="00894436" w:rsidP="00C31869">
      <w:pPr>
        <w:jc w:val="both"/>
        <w:rPr>
          <w:sz w:val="22"/>
          <w:szCs w:val="22"/>
          <w:lang w:val="es-BO"/>
        </w:rPr>
      </w:pPr>
      <w:r w:rsidRPr="00132742">
        <w:rPr>
          <w:sz w:val="22"/>
          <w:szCs w:val="22"/>
          <w:lang w:val="es-BO"/>
        </w:rPr>
        <w:t xml:space="preserve">El </w:t>
      </w:r>
      <w:r w:rsidR="000F4478" w:rsidRPr="00132742">
        <w:rPr>
          <w:sz w:val="22"/>
          <w:szCs w:val="22"/>
          <w:lang w:val="es-BO"/>
        </w:rPr>
        <w:t>proponente</w:t>
      </w:r>
      <w:r w:rsidR="002B57E7" w:rsidRPr="00132742">
        <w:rPr>
          <w:sz w:val="22"/>
          <w:szCs w:val="22"/>
          <w:lang w:val="es-BO"/>
        </w:rPr>
        <w:t xml:space="preserve"> debe detallar las actividades generales del Plan de Trabajo a presentar, las que deben enmarcarse en el cronograma descrito a continuación, aclarando que los componentes podrán adelantarse o efectuarse de forma paralela a partir de la Orden de Proceder:</w:t>
      </w:r>
    </w:p>
    <w:p w:rsidR="00894436" w:rsidRPr="00132742" w:rsidRDefault="00894436" w:rsidP="00C31869">
      <w:pPr>
        <w:jc w:val="both"/>
        <w:rPr>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2268"/>
        <w:gridCol w:w="1591"/>
        <w:gridCol w:w="1853"/>
      </w:tblGrid>
      <w:tr w:rsidR="00894436" w:rsidRPr="00132742" w:rsidTr="00B8383F">
        <w:trPr>
          <w:jc w:val="center"/>
        </w:trPr>
        <w:tc>
          <w:tcPr>
            <w:tcW w:w="3370" w:type="dxa"/>
            <w:shd w:val="clear" w:color="auto" w:fill="D9D9D9"/>
          </w:tcPr>
          <w:p w:rsidR="00894436" w:rsidRPr="00132742" w:rsidRDefault="00894436" w:rsidP="00B8383F">
            <w:pPr>
              <w:jc w:val="center"/>
              <w:rPr>
                <w:b/>
                <w:sz w:val="20"/>
                <w:szCs w:val="20"/>
                <w:lang w:val="es-BO"/>
              </w:rPr>
            </w:pPr>
            <w:r w:rsidRPr="00132742">
              <w:rPr>
                <w:b/>
                <w:sz w:val="20"/>
                <w:szCs w:val="20"/>
                <w:lang w:val="es-BO"/>
              </w:rPr>
              <w:t>Componente</w:t>
            </w:r>
          </w:p>
        </w:tc>
        <w:tc>
          <w:tcPr>
            <w:tcW w:w="2268" w:type="dxa"/>
            <w:shd w:val="clear" w:color="auto" w:fill="D9D9D9"/>
          </w:tcPr>
          <w:p w:rsidR="00894436" w:rsidRPr="00132742" w:rsidRDefault="00894436" w:rsidP="00B8383F">
            <w:pPr>
              <w:jc w:val="center"/>
              <w:rPr>
                <w:b/>
                <w:sz w:val="20"/>
                <w:szCs w:val="20"/>
                <w:lang w:val="es-BO"/>
              </w:rPr>
            </w:pPr>
            <w:r w:rsidRPr="00132742">
              <w:rPr>
                <w:b/>
                <w:sz w:val="20"/>
                <w:szCs w:val="20"/>
                <w:lang w:val="es-BO"/>
              </w:rPr>
              <w:t>Descripción</w:t>
            </w:r>
          </w:p>
        </w:tc>
        <w:tc>
          <w:tcPr>
            <w:tcW w:w="1591" w:type="dxa"/>
            <w:shd w:val="clear" w:color="auto" w:fill="D9D9D9"/>
          </w:tcPr>
          <w:p w:rsidR="00894436" w:rsidRPr="00132742" w:rsidRDefault="00894436" w:rsidP="00B8383F">
            <w:pPr>
              <w:jc w:val="center"/>
              <w:rPr>
                <w:b/>
                <w:sz w:val="20"/>
                <w:szCs w:val="20"/>
                <w:lang w:val="es-BO"/>
              </w:rPr>
            </w:pPr>
            <w:r w:rsidRPr="00132742">
              <w:rPr>
                <w:b/>
                <w:sz w:val="20"/>
                <w:szCs w:val="20"/>
                <w:lang w:val="es-BO"/>
              </w:rPr>
              <w:t>Inicio</w:t>
            </w:r>
          </w:p>
        </w:tc>
        <w:tc>
          <w:tcPr>
            <w:tcW w:w="1853" w:type="dxa"/>
            <w:shd w:val="clear" w:color="auto" w:fill="D9D9D9"/>
          </w:tcPr>
          <w:p w:rsidR="00894436" w:rsidRPr="00132742" w:rsidRDefault="00894436" w:rsidP="00B8383F">
            <w:pPr>
              <w:jc w:val="center"/>
              <w:rPr>
                <w:b/>
                <w:sz w:val="20"/>
                <w:szCs w:val="20"/>
                <w:lang w:val="es-BO"/>
              </w:rPr>
            </w:pPr>
            <w:r w:rsidRPr="00132742">
              <w:rPr>
                <w:b/>
                <w:sz w:val="20"/>
                <w:szCs w:val="20"/>
                <w:lang w:val="es-BO"/>
              </w:rPr>
              <w:t>Fin</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Equipamiento inicial</w:t>
            </w:r>
          </w:p>
        </w:tc>
        <w:tc>
          <w:tcPr>
            <w:tcW w:w="2268"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Adquisición e instalación</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01/07/2016</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30/11/2016</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Software propietario y de terceros</w:t>
            </w:r>
          </w:p>
        </w:tc>
        <w:tc>
          <w:tcPr>
            <w:tcW w:w="2268"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Adquisición e instalación</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01/07/2016</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30/11/2016</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Normativa</w:t>
            </w:r>
          </w:p>
        </w:tc>
        <w:tc>
          <w:tcPr>
            <w:tcW w:w="2268" w:type="dxa"/>
            <w:shd w:val="clear" w:color="auto" w:fill="auto"/>
            <w:vAlign w:val="center"/>
          </w:tcPr>
          <w:p w:rsidR="00894436" w:rsidRPr="00132742" w:rsidRDefault="00AB28E4" w:rsidP="00B8383F">
            <w:pPr>
              <w:jc w:val="both"/>
              <w:rPr>
                <w:sz w:val="20"/>
                <w:szCs w:val="20"/>
                <w:lang w:val="es-BO"/>
              </w:rPr>
            </w:pPr>
            <w:r w:rsidRPr="00132742">
              <w:rPr>
                <w:sz w:val="20"/>
                <w:szCs w:val="20"/>
                <w:lang w:val="es-BO"/>
              </w:rPr>
              <w:t>Elaboración</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01/07/2016</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10/12/2016</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Migración de datos YPFB Corporación</w:t>
            </w:r>
          </w:p>
        </w:tc>
        <w:tc>
          <w:tcPr>
            <w:tcW w:w="2268" w:type="dxa"/>
            <w:shd w:val="clear" w:color="auto" w:fill="auto"/>
            <w:vAlign w:val="center"/>
          </w:tcPr>
          <w:p w:rsidR="00894436" w:rsidRPr="00132742" w:rsidRDefault="00AB28E4" w:rsidP="00B8383F">
            <w:pPr>
              <w:jc w:val="both"/>
              <w:rPr>
                <w:sz w:val="20"/>
                <w:szCs w:val="20"/>
                <w:lang w:val="es-BO"/>
              </w:rPr>
            </w:pPr>
            <w:r w:rsidRPr="00132742">
              <w:rPr>
                <w:sz w:val="20"/>
                <w:szCs w:val="20"/>
                <w:lang w:val="es-BO"/>
              </w:rPr>
              <w:t>Migración de datos</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01/10/2016</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30/06/2017</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Captura de datos faltantes a nivel nacional</w:t>
            </w:r>
          </w:p>
        </w:tc>
        <w:tc>
          <w:tcPr>
            <w:tcW w:w="2268" w:type="dxa"/>
            <w:shd w:val="clear" w:color="auto" w:fill="auto"/>
            <w:vAlign w:val="center"/>
          </w:tcPr>
          <w:p w:rsidR="00894436" w:rsidRPr="00132742" w:rsidRDefault="00AB28E4" w:rsidP="00B8383F">
            <w:pPr>
              <w:jc w:val="both"/>
              <w:rPr>
                <w:sz w:val="20"/>
                <w:szCs w:val="20"/>
                <w:lang w:val="es-BO"/>
              </w:rPr>
            </w:pPr>
            <w:r w:rsidRPr="00132742">
              <w:rPr>
                <w:sz w:val="20"/>
                <w:szCs w:val="20"/>
                <w:lang w:val="es-BO"/>
              </w:rPr>
              <w:t>Captura de datos</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01/10/2016</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30/06/2018</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Capacitación al personal de YPFB</w:t>
            </w:r>
          </w:p>
        </w:tc>
        <w:tc>
          <w:tcPr>
            <w:tcW w:w="2268" w:type="dxa"/>
            <w:shd w:val="clear" w:color="auto" w:fill="auto"/>
            <w:vAlign w:val="center"/>
          </w:tcPr>
          <w:p w:rsidR="00894436" w:rsidRPr="00132742" w:rsidRDefault="00AB28E4" w:rsidP="00B8383F">
            <w:pPr>
              <w:jc w:val="both"/>
              <w:rPr>
                <w:sz w:val="20"/>
                <w:szCs w:val="20"/>
                <w:lang w:val="es-BO"/>
              </w:rPr>
            </w:pPr>
            <w:r w:rsidRPr="00132742">
              <w:rPr>
                <w:sz w:val="20"/>
                <w:szCs w:val="20"/>
                <w:lang w:val="es-BO"/>
              </w:rPr>
              <w:t>Capacitación</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01/10/2017</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30/06/2018</w:t>
            </w:r>
          </w:p>
        </w:tc>
      </w:tr>
      <w:tr w:rsidR="00894436" w:rsidRPr="00132742" w:rsidTr="00B8383F">
        <w:trPr>
          <w:jc w:val="center"/>
        </w:trPr>
        <w:tc>
          <w:tcPr>
            <w:tcW w:w="3370" w:type="dxa"/>
            <w:shd w:val="clear" w:color="auto" w:fill="auto"/>
            <w:vAlign w:val="center"/>
          </w:tcPr>
          <w:p w:rsidR="00894436" w:rsidRPr="00132742" w:rsidRDefault="00894436" w:rsidP="00B8383F">
            <w:pPr>
              <w:jc w:val="both"/>
              <w:rPr>
                <w:sz w:val="20"/>
                <w:szCs w:val="20"/>
                <w:lang w:val="es-BO"/>
              </w:rPr>
            </w:pPr>
            <w:r w:rsidRPr="00132742">
              <w:rPr>
                <w:sz w:val="20"/>
                <w:szCs w:val="20"/>
                <w:lang w:val="es-BO"/>
              </w:rPr>
              <w:t>Implementación de equipamiento de dos salas de visualización</w:t>
            </w:r>
          </w:p>
        </w:tc>
        <w:tc>
          <w:tcPr>
            <w:tcW w:w="2268" w:type="dxa"/>
            <w:shd w:val="clear" w:color="auto" w:fill="auto"/>
            <w:vAlign w:val="center"/>
          </w:tcPr>
          <w:p w:rsidR="00894436" w:rsidRPr="00132742" w:rsidRDefault="00AB28E4" w:rsidP="00B8383F">
            <w:pPr>
              <w:jc w:val="both"/>
              <w:rPr>
                <w:sz w:val="20"/>
                <w:szCs w:val="20"/>
                <w:lang w:val="es-BO"/>
              </w:rPr>
            </w:pPr>
            <w:r w:rsidRPr="00132742">
              <w:rPr>
                <w:sz w:val="20"/>
                <w:szCs w:val="20"/>
                <w:lang w:val="es-BO"/>
              </w:rPr>
              <w:t>Adquisición, adecuación e instalación a ejecutar</w:t>
            </w:r>
          </w:p>
        </w:tc>
        <w:tc>
          <w:tcPr>
            <w:tcW w:w="1591"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01/01/2017</w:t>
            </w:r>
          </w:p>
        </w:tc>
        <w:tc>
          <w:tcPr>
            <w:tcW w:w="1853" w:type="dxa"/>
            <w:shd w:val="clear" w:color="auto" w:fill="auto"/>
            <w:vAlign w:val="center"/>
          </w:tcPr>
          <w:p w:rsidR="00894436" w:rsidRPr="00132742" w:rsidRDefault="00AB28E4" w:rsidP="00B8383F">
            <w:pPr>
              <w:jc w:val="center"/>
              <w:rPr>
                <w:sz w:val="20"/>
                <w:szCs w:val="20"/>
                <w:lang w:val="es-BO"/>
              </w:rPr>
            </w:pPr>
            <w:r w:rsidRPr="00132742">
              <w:rPr>
                <w:sz w:val="20"/>
                <w:szCs w:val="20"/>
                <w:lang w:val="es-BO"/>
              </w:rPr>
              <w:t>30/06/2017</w:t>
            </w:r>
          </w:p>
        </w:tc>
      </w:tr>
    </w:tbl>
    <w:p w:rsidR="00894436" w:rsidRPr="00132742" w:rsidRDefault="00894436" w:rsidP="00C31869">
      <w:pPr>
        <w:jc w:val="both"/>
        <w:rPr>
          <w:sz w:val="22"/>
          <w:szCs w:val="22"/>
          <w:lang w:val="es-BO"/>
        </w:rPr>
      </w:pPr>
    </w:p>
    <w:p w:rsidR="007E4BB1" w:rsidRPr="00132742" w:rsidRDefault="00AB28E4" w:rsidP="007E4BB1">
      <w:pPr>
        <w:jc w:val="both"/>
        <w:rPr>
          <w:sz w:val="22"/>
          <w:szCs w:val="22"/>
        </w:rPr>
      </w:pPr>
      <w:r w:rsidRPr="00132742">
        <w:rPr>
          <w:sz w:val="22"/>
          <w:szCs w:val="22"/>
        </w:rPr>
        <w:t>Una vez suscrito</w:t>
      </w:r>
      <w:r w:rsidR="007E4BB1" w:rsidRPr="00132742">
        <w:rPr>
          <w:sz w:val="22"/>
          <w:szCs w:val="22"/>
        </w:rPr>
        <w:t xml:space="preserve"> el Contrato y emitida la Orden de Proceder</w:t>
      </w:r>
      <w:r w:rsidR="00E82C91" w:rsidRPr="00132742">
        <w:rPr>
          <w:sz w:val="22"/>
          <w:szCs w:val="22"/>
        </w:rPr>
        <w:t xml:space="preserve">, el </w:t>
      </w:r>
      <w:r w:rsidR="00985B0B" w:rsidRPr="00132742">
        <w:rPr>
          <w:sz w:val="22"/>
          <w:szCs w:val="22"/>
        </w:rPr>
        <w:t xml:space="preserve">proveedor </w:t>
      </w:r>
      <w:r w:rsidR="007E4BB1" w:rsidRPr="00132742">
        <w:rPr>
          <w:sz w:val="22"/>
          <w:szCs w:val="22"/>
        </w:rPr>
        <w:t xml:space="preserve">deberá trabajar en la  normatividad existente; así como en el diseño del modelo relacional de </w:t>
      </w:r>
      <w:r w:rsidR="0051441C" w:rsidRPr="00132742">
        <w:rPr>
          <w:sz w:val="22"/>
          <w:szCs w:val="22"/>
        </w:rPr>
        <w:t xml:space="preserve">la </w:t>
      </w:r>
      <w:r w:rsidR="007E4BB1" w:rsidRPr="00132742">
        <w:rPr>
          <w:sz w:val="22"/>
          <w:szCs w:val="22"/>
        </w:rPr>
        <w:t>base de datos del Banco de Datos Corporativo</w:t>
      </w:r>
      <w:r w:rsidR="00E82C91" w:rsidRPr="00132742">
        <w:rPr>
          <w:sz w:val="22"/>
          <w:szCs w:val="22"/>
        </w:rPr>
        <w:t xml:space="preserve"> de Hidrocarburos de YPFB</w:t>
      </w:r>
      <w:r w:rsidR="007E4BB1" w:rsidRPr="00132742">
        <w:rPr>
          <w:sz w:val="22"/>
          <w:szCs w:val="22"/>
        </w:rPr>
        <w:t>. Paralelamente a estas actividades se</w:t>
      </w:r>
      <w:r w:rsidR="00E82C91" w:rsidRPr="00132742">
        <w:rPr>
          <w:sz w:val="22"/>
          <w:szCs w:val="22"/>
        </w:rPr>
        <w:t xml:space="preserve"> deberá trabajar en diseñar un Plan de T</w:t>
      </w:r>
      <w:r w:rsidR="007E4BB1" w:rsidRPr="00132742">
        <w:rPr>
          <w:sz w:val="22"/>
          <w:szCs w:val="22"/>
        </w:rPr>
        <w:t>rabajo que permita contar con una planificación base de los productos a entregar conforme a plazos máximo de entrega.</w:t>
      </w:r>
    </w:p>
    <w:p w:rsidR="007E4BB1" w:rsidRPr="00132742" w:rsidRDefault="007E4BB1" w:rsidP="0051441C">
      <w:pPr>
        <w:jc w:val="both"/>
        <w:rPr>
          <w:sz w:val="22"/>
          <w:szCs w:val="22"/>
        </w:rPr>
      </w:pPr>
      <w:r w:rsidRPr="00132742">
        <w:rPr>
          <w:sz w:val="22"/>
          <w:szCs w:val="22"/>
        </w:rPr>
        <w:t xml:space="preserve">La infraestructura y configuración de programas </w:t>
      </w:r>
      <w:r w:rsidR="00E82C91" w:rsidRPr="00132742">
        <w:rPr>
          <w:sz w:val="22"/>
          <w:szCs w:val="22"/>
        </w:rPr>
        <w:t xml:space="preserve">base </w:t>
      </w:r>
      <w:r w:rsidR="00AF4734" w:rsidRPr="00132742">
        <w:rPr>
          <w:sz w:val="22"/>
          <w:szCs w:val="22"/>
        </w:rPr>
        <w:t xml:space="preserve">inicial </w:t>
      </w:r>
      <w:r w:rsidRPr="00132742">
        <w:rPr>
          <w:sz w:val="22"/>
          <w:szCs w:val="22"/>
        </w:rPr>
        <w:t>necesarios para la entrada en operación del C</w:t>
      </w:r>
      <w:r w:rsidR="0051441C" w:rsidRPr="00132742">
        <w:rPr>
          <w:sz w:val="22"/>
          <w:szCs w:val="22"/>
        </w:rPr>
        <w:t>NIH</w:t>
      </w:r>
      <w:r w:rsidRPr="00132742">
        <w:rPr>
          <w:sz w:val="22"/>
          <w:szCs w:val="22"/>
        </w:rPr>
        <w:t xml:space="preserve"> deberá tr</w:t>
      </w:r>
      <w:r w:rsidR="0051441C" w:rsidRPr="00132742">
        <w:rPr>
          <w:sz w:val="22"/>
          <w:szCs w:val="22"/>
        </w:rPr>
        <w:t>abajarse para que esté lista a los cinco</w:t>
      </w:r>
      <w:r w:rsidRPr="00132742">
        <w:rPr>
          <w:sz w:val="22"/>
          <w:szCs w:val="22"/>
        </w:rPr>
        <w:t xml:space="preserve"> meses de emitida la Orden de Proceder</w:t>
      </w:r>
      <w:r w:rsidR="0051441C" w:rsidRPr="00132742">
        <w:rPr>
          <w:sz w:val="22"/>
          <w:szCs w:val="22"/>
        </w:rPr>
        <w:t>, así como contar con un</w:t>
      </w:r>
      <w:r w:rsidRPr="00132742">
        <w:rPr>
          <w:sz w:val="22"/>
          <w:szCs w:val="22"/>
        </w:rPr>
        <w:t xml:space="preserve"> portal de visualización de un mínimo de información, con sus características generales. </w:t>
      </w:r>
    </w:p>
    <w:p w:rsidR="007E4BB1" w:rsidRPr="00132742" w:rsidRDefault="007E4BB1" w:rsidP="007E4BB1">
      <w:pPr>
        <w:jc w:val="both"/>
        <w:rPr>
          <w:sz w:val="22"/>
          <w:szCs w:val="22"/>
        </w:rPr>
      </w:pPr>
      <w:r w:rsidRPr="00132742">
        <w:rPr>
          <w:sz w:val="22"/>
          <w:szCs w:val="22"/>
        </w:rPr>
        <w:t>A partir del séptimo mes se deberá entrar en la etapa de operación del Banco de Datos Corporativo</w:t>
      </w:r>
      <w:r w:rsidR="00AF4734" w:rsidRPr="00132742">
        <w:rPr>
          <w:sz w:val="22"/>
          <w:szCs w:val="22"/>
        </w:rPr>
        <w:t xml:space="preserve"> de Hidrocarburos de YPFB</w:t>
      </w:r>
      <w:r w:rsidRPr="00132742">
        <w:rPr>
          <w:sz w:val="22"/>
          <w:szCs w:val="22"/>
        </w:rPr>
        <w:t>.</w:t>
      </w:r>
    </w:p>
    <w:p w:rsidR="007E4BB1" w:rsidRPr="00132742" w:rsidRDefault="007E4BB1" w:rsidP="007E4BB1">
      <w:pPr>
        <w:jc w:val="both"/>
        <w:rPr>
          <w:sz w:val="22"/>
          <w:szCs w:val="22"/>
        </w:rPr>
      </w:pPr>
      <w:r w:rsidRPr="00132742">
        <w:rPr>
          <w:sz w:val="22"/>
          <w:szCs w:val="22"/>
        </w:rPr>
        <w:t xml:space="preserve">El </w:t>
      </w:r>
      <w:r w:rsidR="003A3BF5" w:rsidRPr="00132742">
        <w:rPr>
          <w:sz w:val="22"/>
          <w:szCs w:val="22"/>
        </w:rPr>
        <w:t xml:space="preserve">proveedor </w:t>
      </w:r>
      <w:r w:rsidRPr="00132742">
        <w:rPr>
          <w:sz w:val="22"/>
          <w:szCs w:val="22"/>
        </w:rPr>
        <w:t>deberá prestar todas las facilidades para trabajar con otras instituciones</w:t>
      </w:r>
      <w:r w:rsidR="00C46831" w:rsidRPr="00132742">
        <w:rPr>
          <w:sz w:val="22"/>
          <w:szCs w:val="22"/>
        </w:rPr>
        <w:t xml:space="preserve"> en coordinación con YPFB</w:t>
      </w:r>
      <w:r w:rsidRPr="00132742">
        <w:rPr>
          <w:sz w:val="22"/>
          <w:szCs w:val="22"/>
        </w:rPr>
        <w:t xml:space="preserve">, mismas que proveerán de información socio-económica </w:t>
      </w:r>
      <w:proofErr w:type="spellStart"/>
      <w:r w:rsidRPr="00132742">
        <w:rPr>
          <w:sz w:val="22"/>
          <w:szCs w:val="22"/>
        </w:rPr>
        <w:t>georeferenciada</w:t>
      </w:r>
      <w:proofErr w:type="spellEnd"/>
      <w:r w:rsidRPr="00132742">
        <w:rPr>
          <w:sz w:val="22"/>
          <w:szCs w:val="22"/>
        </w:rPr>
        <w:t xml:space="preserve"> que se incluirá en la </w:t>
      </w:r>
      <w:r w:rsidR="00C75EEE" w:rsidRPr="00132742">
        <w:rPr>
          <w:sz w:val="22"/>
          <w:szCs w:val="22"/>
        </w:rPr>
        <w:t xml:space="preserve">visualización web del </w:t>
      </w:r>
      <w:r w:rsidR="00C46831" w:rsidRPr="00132742">
        <w:rPr>
          <w:sz w:val="22"/>
          <w:szCs w:val="22"/>
        </w:rPr>
        <w:t>BDCHY</w:t>
      </w:r>
      <w:r w:rsidRPr="00132742">
        <w:rPr>
          <w:sz w:val="22"/>
          <w:szCs w:val="22"/>
        </w:rPr>
        <w:t xml:space="preserve">, salvo excepciones de no entrega de datos oficiales de información geoespacial se podrá tomar en cuenta debidamente justificada y aprobadas por parte </w:t>
      </w:r>
      <w:r w:rsidR="00F10FD7" w:rsidRPr="00132742">
        <w:rPr>
          <w:sz w:val="22"/>
          <w:szCs w:val="22"/>
        </w:rPr>
        <w:t>la Contraparte</w:t>
      </w:r>
      <w:r w:rsidRPr="00132742">
        <w:rPr>
          <w:sz w:val="22"/>
          <w:szCs w:val="22"/>
        </w:rPr>
        <w:t>.</w:t>
      </w:r>
    </w:p>
    <w:p w:rsidR="007E4BB1" w:rsidRPr="00132742" w:rsidRDefault="007E4BB1" w:rsidP="007E4BB1">
      <w:pPr>
        <w:jc w:val="both"/>
        <w:rPr>
          <w:sz w:val="22"/>
          <w:szCs w:val="22"/>
        </w:rPr>
      </w:pPr>
      <w:r w:rsidRPr="00132742">
        <w:rPr>
          <w:sz w:val="22"/>
          <w:szCs w:val="22"/>
        </w:rPr>
        <w:t xml:space="preserve">Igualmente, el </w:t>
      </w:r>
      <w:r w:rsidR="003A3BF5" w:rsidRPr="00132742">
        <w:rPr>
          <w:sz w:val="22"/>
          <w:szCs w:val="22"/>
        </w:rPr>
        <w:t xml:space="preserve">proveedor </w:t>
      </w:r>
      <w:r w:rsidRPr="00132742">
        <w:rPr>
          <w:sz w:val="22"/>
          <w:szCs w:val="22"/>
        </w:rPr>
        <w:t xml:space="preserve">deberá montar dentro de la visualización del </w:t>
      </w:r>
      <w:r w:rsidR="00C46831" w:rsidRPr="00132742">
        <w:rPr>
          <w:sz w:val="22"/>
          <w:szCs w:val="22"/>
        </w:rPr>
        <w:t>BDCHY</w:t>
      </w:r>
      <w:r w:rsidR="00AF4734" w:rsidRPr="00132742">
        <w:rPr>
          <w:sz w:val="22"/>
          <w:szCs w:val="22"/>
        </w:rPr>
        <w:t xml:space="preserve">, </w:t>
      </w:r>
      <w:r w:rsidRPr="00132742">
        <w:rPr>
          <w:sz w:val="22"/>
          <w:szCs w:val="22"/>
        </w:rPr>
        <w:t xml:space="preserve">la información que </w:t>
      </w:r>
      <w:r w:rsidR="00F10FD7" w:rsidRPr="00132742">
        <w:rPr>
          <w:sz w:val="22"/>
          <w:szCs w:val="22"/>
        </w:rPr>
        <w:t>la Contraparte</w:t>
      </w:r>
      <w:r w:rsidRPr="00132742">
        <w:rPr>
          <w:sz w:val="22"/>
          <w:szCs w:val="22"/>
        </w:rPr>
        <w:t xml:space="preserve"> considere conveniente. Dicha información adicional será trabajada por </w:t>
      </w:r>
      <w:r w:rsidR="00F10FD7" w:rsidRPr="00132742">
        <w:rPr>
          <w:sz w:val="22"/>
          <w:szCs w:val="22"/>
        </w:rPr>
        <w:t>la Contraparte</w:t>
      </w:r>
      <w:r w:rsidRPr="00132742">
        <w:rPr>
          <w:sz w:val="22"/>
          <w:szCs w:val="22"/>
        </w:rPr>
        <w:t xml:space="preserve"> y únicamente puesta a disposición en la visualización del Banco de Datos Corporativo </w:t>
      </w:r>
      <w:r w:rsidR="00AF4734" w:rsidRPr="00132742">
        <w:rPr>
          <w:sz w:val="22"/>
          <w:szCs w:val="22"/>
        </w:rPr>
        <w:t xml:space="preserve">de Hidrocarburos de YPFB </w:t>
      </w:r>
      <w:r w:rsidRPr="00132742">
        <w:rPr>
          <w:sz w:val="22"/>
          <w:szCs w:val="22"/>
        </w:rPr>
        <w:t xml:space="preserve">por el </w:t>
      </w:r>
      <w:r w:rsidR="003A3BF5" w:rsidRPr="00132742">
        <w:rPr>
          <w:sz w:val="22"/>
          <w:szCs w:val="22"/>
        </w:rPr>
        <w:t>proveedor</w:t>
      </w:r>
      <w:r w:rsidRPr="00132742">
        <w:rPr>
          <w:sz w:val="22"/>
          <w:szCs w:val="22"/>
        </w:rPr>
        <w:t>.</w:t>
      </w:r>
    </w:p>
    <w:p w:rsidR="007E4BB1" w:rsidRPr="00132742" w:rsidRDefault="007E4BB1" w:rsidP="007E4BB1">
      <w:pPr>
        <w:jc w:val="both"/>
        <w:rPr>
          <w:iCs/>
          <w:sz w:val="22"/>
          <w:szCs w:val="22"/>
        </w:rPr>
      </w:pPr>
      <w:r w:rsidRPr="00132742">
        <w:rPr>
          <w:iCs/>
          <w:sz w:val="22"/>
          <w:szCs w:val="22"/>
        </w:rPr>
        <w:t xml:space="preserve">El </w:t>
      </w:r>
      <w:r w:rsidR="000F4478" w:rsidRPr="00132742">
        <w:rPr>
          <w:iCs/>
          <w:sz w:val="22"/>
          <w:szCs w:val="22"/>
        </w:rPr>
        <w:t>proponente</w:t>
      </w:r>
      <w:r w:rsidR="00C75EEE" w:rsidRPr="00132742">
        <w:rPr>
          <w:iCs/>
          <w:sz w:val="22"/>
          <w:szCs w:val="22"/>
        </w:rPr>
        <w:t xml:space="preserve"> </w:t>
      </w:r>
      <w:r w:rsidRPr="00132742">
        <w:rPr>
          <w:iCs/>
          <w:sz w:val="22"/>
          <w:szCs w:val="22"/>
        </w:rPr>
        <w:t xml:space="preserve">deberá entregar como parte de su propuesta un </w:t>
      </w:r>
      <w:r w:rsidRPr="00132742">
        <w:rPr>
          <w:b/>
          <w:bCs/>
          <w:iCs/>
          <w:sz w:val="22"/>
          <w:szCs w:val="22"/>
        </w:rPr>
        <w:t>Plan de Proyecto Detallado</w:t>
      </w:r>
      <w:r w:rsidRPr="00132742">
        <w:rPr>
          <w:iCs/>
          <w:sz w:val="22"/>
          <w:szCs w:val="22"/>
        </w:rPr>
        <w:t xml:space="preserve"> por actividades a realizar, para cumplir con los requerimientos solicitados en este proyecto, considerando las fases definidas.</w:t>
      </w:r>
    </w:p>
    <w:p w:rsidR="00481036" w:rsidRPr="00132742" w:rsidRDefault="00481036" w:rsidP="003274C7">
      <w:pPr>
        <w:pStyle w:val="Ttulo2"/>
        <w:numPr>
          <w:ilvl w:val="2"/>
          <w:numId w:val="8"/>
        </w:numPr>
        <w:ind w:left="1134" w:hanging="567"/>
        <w:rPr>
          <w:rFonts w:ascii="Times New Roman" w:hAnsi="Times New Roman" w:cs="Times New Roman"/>
          <w:i w:val="0"/>
          <w:sz w:val="24"/>
          <w:szCs w:val="24"/>
        </w:rPr>
      </w:pPr>
      <w:bookmarkStart w:id="20" w:name="_Toc449081008"/>
      <w:r w:rsidRPr="00132742">
        <w:rPr>
          <w:rFonts w:ascii="Times New Roman" w:hAnsi="Times New Roman" w:cs="Times New Roman"/>
          <w:i w:val="0"/>
          <w:sz w:val="24"/>
          <w:szCs w:val="24"/>
        </w:rPr>
        <w:lastRenderedPageBreak/>
        <w:t>Fases del Proyecto</w:t>
      </w:r>
      <w:bookmarkEnd w:id="20"/>
    </w:p>
    <w:p w:rsidR="00481036" w:rsidRPr="00132742" w:rsidRDefault="00481036" w:rsidP="002E79F6">
      <w:pPr>
        <w:ind w:left="567"/>
        <w:jc w:val="both"/>
        <w:rPr>
          <w:sz w:val="22"/>
          <w:szCs w:val="22"/>
        </w:rPr>
      </w:pPr>
      <w:r w:rsidRPr="00132742">
        <w:rPr>
          <w:sz w:val="22"/>
          <w:szCs w:val="22"/>
        </w:rPr>
        <w:t>Los servicios ofertados deberán considerar tres fases, mismas que se describen más adelante en el presente documento:</w:t>
      </w:r>
    </w:p>
    <w:p w:rsidR="00481036" w:rsidRPr="00132742" w:rsidRDefault="00481036" w:rsidP="003274C7">
      <w:pPr>
        <w:numPr>
          <w:ilvl w:val="1"/>
          <w:numId w:val="13"/>
        </w:numPr>
        <w:ind w:left="1134" w:firstLine="0"/>
        <w:jc w:val="both"/>
        <w:rPr>
          <w:sz w:val="22"/>
          <w:szCs w:val="22"/>
        </w:rPr>
      </w:pPr>
      <w:r w:rsidRPr="00132742">
        <w:rPr>
          <w:sz w:val="22"/>
          <w:szCs w:val="22"/>
        </w:rPr>
        <w:t>Fase A. Análisis e Implementación del Banco de Datos Corporativo</w:t>
      </w:r>
      <w:r w:rsidR="008E723E" w:rsidRPr="00132742">
        <w:rPr>
          <w:sz w:val="22"/>
          <w:szCs w:val="22"/>
        </w:rPr>
        <w:t xml:space="preserve"> de Hidrocarburos de YPFB.</w:t>
      </w:r>
    </w:p>
    <w:p w:rsidR="00481036" w:rsidRPr="00132742" w:rsidRDefault="00481036" w:rsidP="003274C7">
      <w:pPr>
        <w:numPr>
          <w:ilvl w:val="1"/>
          <w:numId w:val="13"/>
        </w:numPr>
        <w:ind w:left="1134" w:firstLine="0"/>
        <w:jc w:val="both"/>
        <w:rPr>
          <w:sz w:val="22"/>
          <w:szCs w:val="22"/>
        </w:rPr>
      </w:pPr>
      <w:r w:rsidRPr="00132742">
        <w:rPr>
          <w:sz w:val="22"/>
          <w:szCs w:val="22"/>
        </w:rPr>
        <w:t>Fase B. Normatividad y Operación del Banco de Datos Corporativo</w:t>
      </w:r>
      <w:r w:rsidR="008E723E" w:rsidRPr="00132742">
        <w:rPr>
          <w:sz w:val="22"/>
          <w:szCs w:val="22"/>
        </w:rPr>
        <w:t xml:space="preserve"> de Hidrocarburos de YPFB.</w:t>
      </w:r>
    </w:p>
    <w:p w:rsidR="00481036" w:rsidRPr="00132742" w:rsidRDefault="00481036" w:rsidP="003274C7">
      <w:pPr>
        <w:numPr>
          <w:ilvl w:val="1"/>
          <w:numId w:val="13"/>
        </w:numPr>
        <w:ind w:left="1134" w:firstLine="0"/>
        <w:jc w:val="both"/>
        <w:rPr>
          <w:sz w:val="22"/>
          <w:szCs w:val="22"/>
        </w:rPr>
      </w:pPr>
      <w:r w:rsidRPr="00132742">
        <w:rPr>
          <w:sz w:val="22"/>
          <w:szCs w:val="22"/>
        </w:rPr>
        <w:t>Fase C. Administración del Banco de Datos Corporativo</w:t>
      </w:r>
      <w:r w:rsidR="008E723E" w:rsidRPr="00132742">
        <w:rPr>
          <w:sz w:val="22"/>
          <w:szCs w:val="22"/>
        </w:rPr>
        <w:t xml:space="preserve"> de Hidrocarburos de YPFB.</w:t>
      </w:r>
    </w:p>
    <w:p w:rsidR="00481036" w:rsidRPr="00132742" w:rsidRDefault="00481036" w:rsidP="003274C7">
      <w:pPr>
        <w:pStyle w:val="Ttulo2"/>
        <w:numPr>
          <w:ilvl w:val="2"/>
          <w:numId w:val="8"/>
        </w:numPr>
        <w:ind w:left="1134" w:hanging="567"/>
        <w:rPr>
          <w:rFonts w:ascii="Times New Roman" w:hAnsi="Times New Roman" w:cs="Times New Roman"/>
          <w:i w:val="0"/>
          <w:sz w:val="24"/>
          <w:szCs w:val="24"/>
        </w:rPr>
      </w:pPr>
      <w:bookmarkStart w:id="21" w:name="_Toc449081009"/>
      <w:r w:rsidRPr="00132742">
        <w:rPr>
          <w:rFonts w:ascii="Times New Roman" w:hAnsi="Times New Roman" w:cs="Times New Roman"/>
          <w:i w:val="0"/>
          <w:sz w:val="24"/>
          <w:szCs w:val="24"/>
        </w:rPr>
        <w:t>Duración y Dirección del Proyecto</w:t>
      </w:r>
      <w:bookmarkEnd w:id="21"/>
    </w:p>
    <w:p w:rsidR="00481036" w:rsidRPr="00132742" w:rsidRDefault="00481036" w:rsidP="002E79F6">
      <w:pPr>
        <w:ind w:left="567"/>
        <w:jc w:val="both"/>
        <w:rPr>
          <w:iCs/>
          <w:sz w:val="22"/>
          <w:szCs w:val="22"/>
        </w:rPr>
      </w:pPr>
      <w:r w:rsidRPr="00132742">
        <w:rPr>
          <w:iCs/>
          <w:sz w:val="22"/>
          <w:szCs w:val="22"/>
        </w:rPr>
        <w:t xml:space="preserve">La duración del proyecto será por </w:t>
      </w:r>
      <w:r w:rsidR="00D4360E" w:rsidRPr="00132742">
        <w:rPr>
          <w:iCs/>
          <w:sz w:val="22"/>
          <w:szCs w:val="22"/>
        </w:rPr>
        <w:t xml:space="preserve">730 días </w:t>
      </w:r>
      <w:r w:rsidR="009F7541" w:rsidRPr="00132742">
        <w:rPr>
          <w:iCs/>
          <w:sz w:val="22"/>
          <w:szCs w:val="22"/>
        </w:rPr>
        <w:t>calendario computable</w:t>
      </w:r>
      <w:r w:rsidR="0012388A" w:rsidRPr="00132742">
        <w:rPr>
          <w:iCs/>
          <w:sz w:val="22"/>
          <w:szCs w:val="22"/>
        </w:rPr>
        <w:t xml:space="preserve"> a partir de la emisión de</w:t>
      </w:r>
      <w:r w:rsidRPr="00132742">
        <w:rPr>
          <w:iCs/>
          <w:sz w:val="22"/>
          <w:szCs w:val="22"/>
        </w:rPr>
        <w:t xml:space="preserve"> la Orden de Proceder correspondiente.</w:t>
      </w:r>
    </w:p>
    <w:p w:rsidR="006C5E99" w:rsidRPr="00132742" w:rsidRDefault="00481036" w:rsidP="003274C7">
      <w:pPr>
        <w:pStyle w:val="Prrafodelista"/>
        <w:numPr>
          <w:ilvl w:val="2"/>
          <w:numId w:val="21"/>
        </w:numPr>
        <w:tabs>
          <w:tab w:val="left" w:pos="1134"/>
        </w:tabs>
        <w:spacing w:after="160"/>
        <w:ind w:left="1134" w:hanging="567"/>
        <w:contextualSpacing/>
        <w:jc w:val="both"/>
        <w:rPr>
          <w:iCs/>
          <w:sz w:val="22"/>
          <w:szCs w:val="22"/>
        </w:rPr>
      </w:pPr>
      <w:r w:rsidRPr="00132742">
        <w:rPr>
          <w:iCs/>
          <w:sz w:val="22"/>
          <w:szCs w:val="22"/>
        </w:rPr>
        <w:t xml:space="preserve">Fase A. El análisis e implementación </w:t>
      </w:r>
      <w:r w:rsidR="00AF4734" w:rsidRPr="00132742">
        <w:rPr>
          <w:iCs/>
          <w:sz w:val="22"/>
          <w:szCs w:val="22"/>
        </w:rPr>
        <w:t>base inicial</w:t>
      </w:r>
      <w:r w:rsidR="006C5E99" w:rsidRPr="00132742">
        <w:rPr>
          <w:iCs/>
          <w:sz w:val="22"/>
          <w:szCs w:val="22"/>
        </w:rPr>
        <w:t xml:space="preserve"> (hardware y software)</w:t>
      </w:r>
      <w:r w:rsidR="00AF4734" w:rsidRPr="00132742">
        <w:rPr>
          <w:iCs/>
          <w:sz w:val="22"/>
          <w:szCs w:val="22"/>
        </w:rPr>
        <w:t xml:space="preserve"> </w:t>
      </w:r>
      <w:r w:rsidRPr="00132742">
        <w:rPr>
          <w:iCs/>
          <w:sz w:val="22"/>
          <w:szCs w:val="22"/>
        </w:rPr>
        <w:t xml:space="preserve">del Banco de Datos Corporativo </w:t>
      </w:r>
      <w:r w:rsidR="00AF4734" w:rsidRPr="00132742">
        <w:rPr>
          <w:iCs/>
          <w:sz w:val="22"/>
          <w:szCs w:val="22"/>
        </w:rPr>
        <w:t xml:space="preserve">de Hidrocarburos de YPFB, </w:t>
      </w:r>
      <w:r w:rsidR="00E64D9B" w:rsidRPr="00132742">
        <w:rPr>
          <w:iCs/>
          <w:sz w:val="22"/>
          <w:szCs w:val="22"/>
        </w:rPr>
        <w:t xml:space="preserve">debe realizarse hasta en 150 </w:t>
      </w:r>
      <w:r w:rsidRPr="00132742">
        <w:rPr>
          <w:iCs/>
          <w:sz w:val="22"/>
          <w:szCs w:val="22"/>
        </w:rPr>
        <w:t xml:space="preserve">días calendario </w:t>
      </w:r>
      <w:r w:rsidR="0012388A" w:rsidRPr="00132742">
        <w:rPr>
          <w:iCs/>
          <w:sz w:val="22"/>
          <w:szCs w:val="22"/>
        </w:rPr>
        <w:t>posterior a</w:t>
      </w:r>
      <w:r w:rsidRPr="00132742">
        <w:rPr>
          <w:iCs/>
          <w:sz w:val="22"/>
          <w:szCs w:val="22"/>
        </w:rPr>
        <w:t xml:space="preserve"> la</w:t>
      </w:r>
      <w:r w:rsidR="0012388A" w:rsidRPr="00132742">
        <w:rPr>
          <w:iCs/>
          <w:sz w:val="22"/>
          <w:szCs w:val="22"/>
        </w:rPr>
        <w:t xml:space="preserve"> emisión de la</w:t>
      </w:r>
      <w:r w:rsidRPr="00132742">
        <w:rPr>
          <w:iCs/>
          <w:sz w:val="22"/>
          <w:szCs w:val="22"/>
        </w:rPr>
        <w:t xml:space="preserve"> Orden de Proceder</w:t>
      </w:r>
      <w:r w:rsidR="00AF4734" w:rsidRPr="00132742">
        <w:rPr>
          <w:iCs/>
          <w:sz w:val="22"/>
          <w:szCs w:val="22"/>
        </w:rPr>
        <w:t xml:space="preserve">, </w:t>
      </w:r>
      <w:r w:rsidR="0012388A" w:rsidRPr="00132742">
        <w:rPr>
          <w:iCs/>
          <w:sz w:val="22"/>
          <w:szCs w:val="22"/>
        </w:rPr>
        <w:t>previa</w:t>
      </w:r>
      <w:r w:rsidR="00AF4734" w:rsidRPr="00132742">
        <w:rPr>
          <w:iCs/>
          <w:sz w:val="22"/>
          <w:szCs w:val="22"/>
        </w:rPr>
        <w:t xml:space="preserve"> aprobación de</w:t>
      </w:r>
      <w:r w:rsidR="0012388A" w:rsidRPr="00132742">
        <w:rPr>
          <w:iCs/>
          <w:sz w:val="22"/>
          <w:szCs w:val="22"/>
        </w:rPr>
        <w:t xml:space="preserve"> la contraparte</w:t>
      </w:r>
      <w:r w:rsidR="006C5E99" w:rsidRPr="00132742">
        <w:rPr>
          <w:iCs/>
          <w:sz w:val="22"/>
          <w:szCs w:val="22"/>
        </w:rPr>
        <w:t>.</w:t>
      </w:r>
    </w:p>
    <w:p w:rsidR="00481036" w:rsidRPr="00132742" w:rsidRDefault="00481036" w:rsidP="003274C7">
      <w:pPr>
        <w:pStyle w:val="Prrafodelista"/>
        <w:numPr>
          <w:ilvl w:val="2"/>
          <w:numId w:val="21"/>
        </w:numPr>
        <w:tabs>
          <w:tab w:val="left" w:pos="1134"/>
        </w:tabs>
        <w:spacing w:after="160"/>
        <w:ind w:left="1134" w:hanging="567"/>
        <w:contextualSpacing/>
        <w:jc w:val="both"/>
        <w:rPr>
          <w:iCs/>
          <w:sz w:val="22"/>
          <w:szCs w:val="22"/>
        </w:rPr>
      </w:pPr>
      <w:r w:rsidRPr="00132742">
        <w:rPr>
          <w:iCs/>
          <w:sz w:val="22"/>
          <w:szCs w:val="22"/>
        </w:rPr>
        <w:t xml:space="preserve">Fase B. La normatividad debe concluirse antes del segundo semestre de la gestión 2016 y la operación </w:t>
      </w:r>
      <w:r w:rsidR="00AF4734" w:rsidRPr="00132742">
        <w:rPr>
          <w:iCs/>
          <w:sz w:val="22"/>
          <w:szCs w:val="22"/>
        </w:rPr>
        <w:t>posterior a la normativi</w:t>
      </w:r>
      <w:r w:rsidR="006C5E99" w:rsidRPr="00132742">
        <w:rPr>
          <w:iCs/>
          <w:sz w:val="22"/>
          <w:szCs w:val="22"/>
        </w:rPr>
        <w:t>dad e implementación requerida, mediante la personalización complementaria operativa requerida hasta el segundo semestre del 2017. La</w:t>
      </w:r>
      <w:r w:rsidR="00AF4734" w:rsidRPr="00132742">
        <w:rPr>
          <w:iCs/>
          <w:sz w:val="22"/>
          <w:szCs w:val="22"/>
        </w:rPr>
        <w:t xml:space="preserve"> operación </w:t>
      </w:r>
      <w:r w:rsidRPr="00132742">
        <w:rPr>
          <w:iCs/>
          <w:sz w:val="22"/>
          <w:szCs w:val="22"/>
        </w:rPr>
        <w:t>debe ser concluida dentro del periodo establecido de la contratación, debiendo proponer entregas prog</w:t>
      </w:r>
      <w:r w:rsidR="00E64D9B" w:rsidRPr="00132742">
        <w:rPr>
          <w:iCs/>
          <w:sz w:val="22"/>
          <w:szCs w:val="22"/>
        </w:rPr>
        <w:t>resivas porcentuales,</w:t>
      </w:r>
      <w:r w:rsidRPr="00132742">
        <w:rPr>
          <w:iCs/>
          <w:sz w:val="22"/>
          <w:szCs w:val="22"/>
        </w:rPr>
        <w:t xml:space="preserve"> previa aprobación por parte de</w:t>
      </w:r>
      <w:r w:rsidR="0012388A" w:rsidRPr="00132742">
        <w:rPr>
          <w:iCs/>
          <w:sz w:val="22"/>
          <w:szCs w:val="22"/>
        </w:rPr>
        <w:t xml:space="preserve"> </w:t>
      </w:r>
      <w:r w:rsidRPr="00132742">
        <w:rPr>
          <w:iCs/>
          <w:sz w:val="22"/>
          <w:szCs w:val="22"/>
        </w:rPr>
        <w:t>l</w:t>
      </w:r>
      <w:r w:rsidR="0012388A" w:rsidRPr="00132742">
        <w:rPr>
          <w:iCs/>
          <w:sz w:val="22"/>
          <w:szCs w:val="22"/>
        </w:rPr>
        <w:t>a</w:t>
      </w:r>
      <w:r w:rsidRPr="00132742">
        <w:rPr>
          <w:iCs/>
          <w:sz w:val="22"/>
          <w:szCs w:val="22"/>
        </w:rPr>
        <w:t xml:space="preserve"> </w:t>
      </w:r>
      <w:r w:rsidR="0012388A" w:rsidRPr="00132742">
        <w:rPr>
          <w:iCs/>
          <w:sz w:val="22"/>
          <w:szCs w:val="22"/>
        </w:rPr>
        <w:t>Contraparte</w:t>
      </w:r>
      <w:r w:rsidRPr="00132742">
        <w:rPr>
          <w:iCs/>
          <w:sz w:val="22"/>
          <w:szCs w:val="22"/>
        </w:rPr>
        <w:t>.</w:t>
      </w:r>
    </w:p>
    <w:p w:rsidR="00481036" w:rsidRPr="00132742" w:rsidRDefault="00481036" w:rsidP="003274C7">
      <w:pPr>
        <w:pStyle w:val="Prrafodelista"/>
        <w:numPr>
          <w:ilvl w:val="2"/>
          <w:numId w:val="21"/>
        </w:numPr>
        <w:tabs>
          <w:tab w:val="left" w:pos="1134"/>
        </w:tabs>
        <w:spacing w:after="160"/>
        <w:ind w:left="1134" w:hanging="567"/>
        <w:contextualSpacing/>
        <w:jc w:val="both"/>
        <w:rPr>
          <w:iCs/>
          <w:sz w:val="22"/>
          <w:szCs w:val="22"/>
        </w:rPr>
      </w:pPr>
      <w:r w:rsidRPr="00132742">
        <w:rPr>
          <w:iCs/>
          <w:sz w:val="22"/>
          <w:szCs w:val="22"/>
        </w:rPr>
        <w:t>Fase C. Se podrá programar capacitaciones internas y externas en relación a la propuesta operativa de entrega de productos en el lapso durante se tenga el periodo establecido de la contratación. La</w:t>
      </w:r>
      <w:r w:rsidR="00AF4734" w:rsidRPr="00132742">
        <w:rPr>
          <w:iCs/>
          <w:sz w:val="22"/>
          <w:szCs w:val="22"/>
        </w:rPr>
        <w:t xml:space="preserve">s adecuaciones </w:t>
      </w:r>
      <w:r w:rsidRPr="00132742">
        <w:rPr>
          <w:iCs/>
          <w:sz w:val="22"/>
          <w:szCs w:val="22"/>
        </w:rPr>
        <w:t xml:space="preserve">de </w:t>
      </w:r>
      <w:r w:rsidR="00AF4734" w:rsidRPr="00132742">
        <w:rPr>
          <w:iCs/>
          <w:sz w:val="22"/>
          <w:szCs w:val="22"/>
        </w:rPr>
        <w:t xml:space="preserve">las salas de visualización virtuales </w:t>
      </w:r>
      <w:r w:rsidRPr="00132742">
        <w:rPr>
          <w:iCs/>
          <w:sz w:val="22"/>
          <w:szCs w:val="22"/>
        </w:rPr>
        <w:t xml:space="preserve">debe concluirse hasta el mes de junio </w:t>
      </w:r>
      <w:r w:rsidR="00AF4734" w:rsidRPr="00132742">
        <w:rPr>
          <w:iCs/>
          <w:sz w:val="22"/>
          <w:szCs w:val="22"/>
        </w:rPr>
        <w:t xml:space="preserve">de </w:t>
      </w:r>
      <w:r w:rsidRPr="00132742">
        <w:rPr>
          <w:iCs/>
          <w:sz w:val="22"/>
          <w:szCs w:val="22"/>
        </w:rPr>
        <w:t>2017.</w:t>
      </w:r>
    </w:p>
    <w:p w:rsidR="00481036" w:rsidRPr="00132742" w:rsidRDefault="0082098D" w:rsidP="003274C7">
      <w:pPr>
        <w:pStyle w:val="Ttulo2"/>
        <w:numPr>
          <w:ilvl w:val="2"/>
          <w:numId w:val="8"/>
        </w:numPr>
        <w:ind w:left="1134" w:hanging="567"/>
        <w:rPr>
          <w:rFonts w:ascii="Times New Roman" w:hAnsi="Times New Roman" w:cs="Times New Roman"/>
          <w:i w:val="0"/>
          <w:sz w:val="24"/>
          <w:szCs w:val="24"/>
        </w:rPr>
      </w:pPr>
      <w:bookmarkStart w:id="22" w:name="_Toc449081010"/>
      <w:r w:rsidRPr="00132742">
        <w:rPr>
          <w:rFonts w:ascii="Times New Roman" w:hAnsi="Times New Roman" w:cs="Times New Roman"/>
          <w:i w:val="0"/>
          <w:sz w:val="24"/>
          <w:szCs w:val="24"/>
        </w:rPr>
        <w:t>Contraparte</w:t>
      </w:r>
      <w:bookmarkEnd w:id="22"/>
    </w:p>
    <w:p w:rsidR="00481036" w:rsidRPr="00132742" w:rsidRDefault="00481036" w:rsidP="002E79F6">
      <w:pPr>
        <w:ind w:left="567"/>
        <w:jc w:val="both"/>
        <w:rPr>
          <w:iCs/>
          <w:sz w:val="22"/>
          <w:szCs w:val="22"/>
        </w:rPr>
      </w:pPr>
      <w:r w:rsidRPr="00132742">
        <w:rPr>
          <w:iCs/>
          <w:sz w:val="22"/>
          <w:szCs w:val="22"/>
        </w:rPr>
        <w:t>Durante la ejecuc</w:t>
      </w:r>
      <w:r w:rsidR="008E723E" w:rsidRPr="00132742">
        <w:rPr>
          <w:iCs/>
          <w:sz w:val="22"/>
          <w:szCs w:val="22"/>
        </w:rPr>
        <w:t xml:space="preserve">ión de los servicios, se </w:t>
      </w:r>
      <w:r w:rsidRPr="00132742">
        <w:rPr>
          <w:iCs/>
          <w:sz w:val="22"/>
          <w:szCs w:val="22"/>
        </w:rPr>
        <w:t>establecer</w:t>
      </w:r>
      <w:r w:rsidR="008E723E" w:rsidRPr="00132742">
        <w:rPr>
          <w:iCs/>
          <w:sz w:val="22"/>
          <w:szCs w:val="22"/>
        </w:rPr>
        <w:t>á</w:t>
      </w:r>
      <w:r w:rsidRPr="00132742">
        <w:rPr>
          <w:iCs/>
          <w:sz w:val="22"/>
          <w:szCs w:val="22"/>
        </w:rPr>
        <w:t xml:space="preserve"> </w:t>
      </w:r>
      <w:r w:rsidR="008E723E" w:rsidRPr="00132742">
        <w:rPr>
          <w:iCs/>
          <w:sz w:val="22"/>
          <w:szCs w:val="22"/>
        </w:rPr>
        <w:t>por parte de YPFB Corporación</w:t>
      </w:r>
      <w:r w:rsidRPr="00132742">
        <w:rPr>
          <w:iCs/>
          <w:sz w:val="22"/>
          <w:szCs w:val="22"/>
        </w:rPr>
        <w:t xml:space="preserve">, </w:t>
      </w:r>
      <w:r w:rsidR="0082098D" w:rsidRPr="00132742">
        <w:rPr>
          <w:iCs/>
          <w:sz w:val="22"/>
          <w:szCs w:val="22"/>
        </w:rPr>
        <w:t>la Contraparte</w:t>
      </w:r>
      <w:r w:rsidRPr="00132742">
        <w:rPr>
          <w:iCs/>
          <w:sz w:val="22"/>
          <w:szCs w:val="22"/>
        </w:rPr>
        <w:t>, mism</w:t>
      </w:r>
      <w:r w:rsidR="0082098D" w:rsidRPr="00132742">
        <w:rPr>
          <w:iCs/>
          <w:sz w:val="22"/>
          <w:szCs w:val="22"/>
        </w:rPr>
        <w:t>a</w:t>
      </w:r>
      <w:r w:rsidRPr="00132742">
        <w:rPr>
          <w:iCs/>
          <w:sz w:val="22"/>
          <w:szCs w:val="22"/>
        </w:rPr>
        <w:t xml:space="preserve"> que estará </w:t>
      </w:r>
      <w:r w:rsidR="0082098D" w:rsidRPr="00132742">
        <w:rPr>
          <w:iCs/>
          <w:sz w:val="22"/>
          <w:szCs w:val="22"/>
        </w:rPr>
        <w:t xml:space="preserve">conformada </w:t>
      </w:r>
      <w:r w:rsidR="00AC510A" w:rsidRPr="00132742">
        <w:rPr>
          <w:iCs/>
          <w:sz w:val="22"/>
          <w:szCs w:val="22"/>
        </w:rPr>
        <w:t>de la siguiente manera</w:t>
      </w:r>
      <w:r w:rsidRPr="00132742">
        <w:rPr>
          <w:iCs/>
          <w:sz w:val="22"/>
          <w:szCs w:val="22"/>
        </w:rPr>
        <w:t>:</w:t>
      </w:r>
    </w:p>
    <w:p w:rsidR="00481036" w:rsidRPr="00132742" w:rsidRDefault="00481036" w:rsidP="002E79F6">
      <w:pPr>
        <w:pStyle w:val="Ttulo4"/>
        <w:ind w:firstLine="567"/>
        <w:rPr>
          <w:sz w:val="24"/>
          <w:szCs w:val="24"/>
        </w:rPr>
      </w:pPr>
      <w:r w:rsidRPr="00132742">
        <w:rPr>
          <w:sz w:val="24"/>
          <w:szCs w:val="24"/>
        </w:rPr>
        <w:t>Para la Fase A</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Presidente del Comité Responsable de Infraestructura Tecnológica YPFB Corporación (GTIC).</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Responsable de Unidad Solicitante (CNIH) YPFB Corporación</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Líder de Proyecto YPFB Chaco S.A.</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Líder de Proyecto YPFB Andina S.A.</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 xml:space="preserve">Líder de Proyecto YPFB </w:t>
      </w:r>
      <w:proofErr w:type="spellStart"/>
      <w:r w:rsidR="00481036" w:rsidRPr="00132742">
        <w:rPr>
          <w:iCs/>
          <w:sz w:val="22"/>
          <w:szCs w:val="22"/>
        </w:rPr>
        <w:t>Petroandina</w:t>
      </w:r>
      <w:proofErr w:type="spellEnd"/>
      <w:r w:rsidR="00481036" w:rsidRPr="00132742">
        <w:rPr>
          <w:iCs/>
          <w:sz w:val="22"/>
          <w:szCs w:val="22"/>
        </w:rPr>
        <w:t xml:space="preserve"> S.A.M.</w:t>
      </w:r>
    </w:p>
    <w:p w:rsidR="00481036" w:rsidRPr="00132742" w:rsidRDefault="00356254" w:rsidP="00277480">
      <w:pPr>
        <w:ind w:left="567"/>
        <w:jc w:val="both"/>
        <w:rPr>
          <w:iCs/>
          <w:sz w:val="22"/>
          <w:szCs w:val="22"/>
        </w:rPr>
      </w:pPr>
      <w:r w:rsidRPr="00132742">
        <w:rPr>
          <w:iCs/>
          <w:sz w:val="22"/>
          <w:szCs w:val="22"/>
        </w:rPr>
        <w:lastRenderedPageBreak/>
        <w:t>L</w:t>
      </w:r>
      <w:r w:rsidR="00DA4263" w:rsidRPr="00132742">
        <w:rPr>
          <w:iCs/>
          <w:sz w:val="22"/>
          <w:szCs w:val="22"/>
        </w:rPr>
        <w:t xml:space="preserve">a Contraparte </w:t>
      </w:r>
      <w:r w:rsidRPr="00132742">
        <w:rPr>
          <w:iCs/>
          <w:sz w:val="22"/>
          <w:szCs w:val="22"/>
        </w:rPr>
        <w:t>se encargará</w:t>
      </w:r>
      <w:r w:rsidR="00481036" w:rsidRPr="00132742">
        <w:rPr>
          <w:iCs/>
          <w:sz w:val="22"/>
          <w:szCs w:val="22"/>
        </w:rPr>
        <w:t xml:space="preserve"> del seguimiento de la ejecución de la fase</w:t>
      </w:r>
      <w:r w:rsidR="00AC510A" w:rsidRPr="00132742">
        <w:rPr>
          <w:iCs/>
          <w:sz w:val="22"/>
          <w:szCs w:val="22"/>
        </w:rPr>
        <w:t xml:space="preserve"> A</w:t>
      </w:r>
      <w:r w:rsidR="00481036" w:rsidRPr="00132742">
        <w:rPr>
          <w:iCs/>
          <w:sz w:val="22"/>
          <w:szCs w:val="22"/>
        </w:rPr>
        <w:t xml:space="preserve"> de análisis e implementación</w:t>
      </w:r>
      <w:r w:rsidR="00AC510A" w:rsidRPr="00132742">
        <w:rPr>
          <w:iCs/>
          <w:sz w:val="22"/>
          <w:szCs w:val="22"/>
        </w:rPr>
        <w:t xml:space="preserve"> del Banco de Datos Corporativo de Hidrocarburos de YPFB</w:t>
      </w:r>
      <w:r w:rsidR="00481036" w:rsidRPr="00132742">
        <w:rPr>
          <w:iCs/>
          <w:sz w:val="22"/>
          <w:szCs w:val="22"/>
        </w:rPr>
        <w:t>.</w:t>
      </w:r>
    </w:p>
    <w:p w:rsidR="00481036" w:rsidRPr="00132742" w:rsidRDefault="00481036" w:rsidP="00277480">
      <w:pPr>
        <w:pStyle w:val="Ttulo4"/>
        <w:ind w:firstLine="567"/>
        <w:rPr>
          <w:sz w:val="24"/>
          <w:szCs w:val="24"/>
        </w:rPr>
      </w:pPr>
      <w:r w:rsidRPr="00132742">
        <w:rPr>
          <w:sz w:val="24"/>
          <w:szCs w:val="24"/>
        </w:rPr>
        <w:t>Para la Fase B y C</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Presidente del Comité Responsable de Unidad Solicitante (CNIH) YPFB Corporación</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Líder de Proyecto YPFB Chaco S.A.</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Líder de Proyecto YPFB Andina S.A.</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 xml:space="preserve">Líder de Proyecto YPFB </w:t>
      </w:r>
      <w:proofErr w:type="spellStart"/>
      <w:r w:rsidR="00481036" w:rsidRPr="00132742">
        <w:rPr>
          <w:iCs/>
          <w:sz w:val="22"/>
          <w:szCs w:val="22"/>
        </w:rPr>
        <w:t>Petroandina</w:t>
      </w:r>
      <w:proofErr w:type="spellEnd"/>
      <w:r w:rsidR="00481036" w:rsidRPr="00132742">
        <w:rPr>
          <w:iCs/>
          <w:sz w:val="22"/>
          <w:szCs w:val="22"/>
        </w:rPr>
        <w:t xml:space="preserve"> S.A.M.</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Responsable de datos sísmicos YPFB Corporación</w:t>
      </w:r>
    </w:p>
    <w:p w:rsidR="00481036"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Responsable de datos geológicos YPFB Corporación</w:t>
      </w:r>
    </w:p>
    <w:p w:rsidR="00731D05" w:rsidRPr="00132742" w:rsidRDefault="004A2A3F" w:rsidP="00C401F4">
      <w:pPr>
        <w:pStyle w:val="Prrafodelista"/>
        <w:numPr>
          <w:ilvl w:val="0"/>
          <w:numId w:val="57"/>
        </w:numPr>
        <w:spacing w:after="160"/>
        <w:contextualSpacing/>
        <w:jc w:val="both"/>
        <w:rPr>
          <w:iCs/>
          <w:sz w:val="22"/>
          <w:szCs w:val="22"/>
        </w:rPr>
      </w:pPr>
      <w:r w:rsidRPr="00132742">
        <w:rPr>
          <w:iCs/>
          <w:sz w:val="22"/>
          <w:szCs w:val="22"/>
        </w:rPr>
        <w:t xml:space="preserve">Un </w:t>
      </w:r>
      <w:r w:rsidR="00481036" w:rsidRPr="00132742">
        <w:rPr>
          <w:iCs/>
          <w:sz w:val="22"/>
          <w:szCs w:val="22"/>
        </w:rPr>
        <w:t>Responsable de infraestructura tecnológica y software</w:t>
      </w:r>
    </w:p>
    <w:p w:rsidR="00AC510A" w:rsidRPr="00132742" w:rsidRDefault="004A2A3F" w:rsidP="00AC510A">
      <w:pPr>
        <w:ind w:left="567"/>
        <w:jc w:val="both"/>
        <w:rPr>
          <w:iCs/>
          <w:sz w:val="22"/>
          <w:szCs w:val="22"/>
        </w:rPr>
      </w:pPr>
      <w:r w:rsidRPr="00132742">
        <w:rPr>
          <w:iCs/>
          <w:sz w:val="22"/>
          <w:szCs w:val="22"/>
        </w:rPr>
        <w:t xml:space="preserve">La Contraparte </w:t>
      </w:r>
      <w:r w:rsidR="00AC510A" w:rsidRPr="00132742">
        <w:rPr>
          <w:iCs/>
          <w:sz w:val="22"/>
          <w:szCs w:val="22"/>
        </w:rPr>
        <w:t>se encargar</w:t>
      </w:r>
      <w:r w:rsidR="00DA4263" w:rsidRPr="00132742">
        <w:rPr>
          <w:iCs/>
          <w:sz w:val="22"/>
          <w:szCs w:val="22"/>
        </w:rPr>
        <w:t>a</w:t>
      </w:r>
      <w:r w:rsidR="00AC510A" w:rsidRPr="00132742">
        <w:rPr>
          <w:iCs/>
          <w:sz w:val="22"/>
          <w:szCs w:val="22"/>
        </w:rPr>
        <w:t xml:space="preserve"> del seguimiento de la ejecución de la fase B de </w:t>
      </w:r>
      <w:r w:rsidR="00AC510A" w:rsidRPr="00132742">
        <w:rPr>
          <w:sz w:val="22"/>
          <w:szCs w:val="22"/>
        </w:rPr>
        <w:t>Normatividad y Operación del Banco de Datos Corporativo de Hidrocarburos de YPFB y la fase C Administración del Banco de Datos Corporativo de Hidrocarburos</w:t>
      </w:r>
      <w:r w:rsidR="00B90C92" w:rsidRPr="00132742">
        <w:rPr>
          <w:sz w:val="22"/>
          <w:szCs w:val="22"/>
        </w:rPr>
        <w:t xml:space="preserve"> de YPFB</w:t>
      </w:r>
      <w:r w:rsidR="00AC510A" w:rsidRPr="00132742">
        <w:rPr>
          <w:iCs/>
          <w:sz w:val="22"/>
          <w:szCs w:val="22"/>
        </w:rPr>
        <w:t>.</w:t>
      </w:r>
    </w:p>
    <w:p w:rsidR="00AC510A" w:rsidRPr="00132742" w:rsidRDefault="00AC510A" w:rsidP="00731D05">
      <w:pPr>
        <w:pStyle w:val="Prrafodelista"/>
        <w:spacing w:after="240"/>
        <w:ind w:left="567"/>
        <w:contextualSpacing/>
        <w:jc w:val="both"/>
        <w:rPr>
          <w:iCs/>
          <w:sz w:val="22"/>
          <w:szCs w:val="22"/>
        </w:rPr>
      </w:pPr>
    </w:p>
    <w:p w:rsidR="00481036" w:rsidRPr="008A0E75" w:rsidRDefault="00731D05" w:rsidP="008A0E75">
      <w:pPr>
        <w:pStyle w:val="Prrafodelista"/>
        <w:spacing w:after="240"/>
        <w:ind w:left="567"/>
        <w:contextualSpacing/>
        <w:jc w:val="both"/>
        <w:rPr>
          <w:iCs/>
          <w:sz w:val="22"/>
          <w:szCs w:val="22"/>
        </w:rPr>
      </w:pPr>
      <w:r w:rsidRPr="00132742">
        <w:rPr>
          <w:iCs/>
          <w:sz w:val="22"/>
          <w:szCs w:val="22"/>
        </w:rPr>
        <w:t>Amb</w:t>
      </w:r>
      <w:r w:rsidR="00DA4263" w:rsidRPr="00132742">
        <w:rPr>
          <w:iCs/>
          <w:sz w:val="22"/>
          <w:szCs w:val="22"/>
        </w:rPr>
        <w:t xml:space="preserve">as </w:t>
      </w:r>
      <w:r w:rsidR="004A2A3F" w:rsidRPr="00132742">
        <w:rPr>
          <w:iCs/>
          <w:sz w:val="22"/>
          <w:szCs w:val="22"/>
        </w:rPr>
        <w:t>Contrapartes</w:t>
      </w:r>
      <w:r w:rsidR="00DA4263" w:rsidRPr="00132742">
        <w:rPr>
          <w:iCs/>
          <w:sz w:val="22"/>
          <w:szCs w:val="22"/>
        </w:rPr>
        <w:t xml:space="preserve"> </w:t>
      </w:r>
      <w:r w:rsidR="00481036" w:rsidRPr="00132742">
        <w:rPr>
          <w:iCs/>
          <w:sz w:val="22"/>
          <w:szCs w:val="22"/>
        </w:rPr>
        <w:t>serán responsables de la supervisión y seguimiento de la prestación de los servicios, para lo cual podrá contar c</w:t>
      </w:r>
      <w:r w:rsidR="008A0E75">
        <w:rPr>
          <w:iCs/>
          <w:sz w:val="22"/>
          <w:szCs w:val="22"/>
        </w:rPr>
        <w:t>on el apoyo de terceros para la supervisión</w:t>
      </w:r>
      <w:r w:rsidR="00481036" w:rsidRPr="008A0E75">
        <w:rPr>
          <w:iCs/>
          <w:sz w:val="22"/>
          <w:szCs w:val="22"/>
        </w:rPr>
        <w:t>.</w:t>
      </w:r>
    </w:p>
    <w:p w:rsidR="00481036" w:rsidRPr="00132742" w:rsidRDefault="00481036" w:rsidP="003274C7">
      <w:pPr>
        <w:pStyle w:val="Ttulo2"/>
        <w:numPr>
          <w:ilvl w:val="2"/>
          <w:numId w:val="8"/>
        </w:numPr>
        <w:ind w:left="1134" w:hanging="567"/>
        <w:rPr>
          <w:rFonts w:ascii="Times New Roman" w:hAnsi="Times New Roman" w:cs="Times New Roman"/>
          <w:i w:val="0"/>
          <w:sz w:val="24"/>
          <w:szCs w:val="24"/>
        </w:rPr>
      </w:pPr>
      <w:bookmarkStart w:id="23" w:name="_Toc449081011"/>
      <w:r w:rsidRPr="00132742">
        <w:rPr>
          <w:rFonts w:ascii="Times New Roman" w:hAnsi="Times New Roman" w:cs="Times New Roman"/>
          <w:i w:val="0"/>
          <w:sz w:val="24"/>
          <w:szCs w:val="24"/>
        </w:rPr>
        <w:t>Personal especializado</w:t>
      </w:r>
      <w:bookmarkEnd w:id="23"/>
    </w:p>
    <w:p w:rsidR="002B3BC5" w:rsidRPr="00132742" w:rsidRDefault="00AC510A" w:rsidP="00720C4E">
      <w:pPr>
        <w:spacing w:before="120"/>
        <w:ind w:left="567"/>
        <w:jc w:val="both"/>
        <w:rPr>
          <w:sz w:val="22"/>
          <w:szCs w:val="22"/>
        </w:rPr>
      </w:pPr>
      <w:r w:rsidRPr="00132742">
        <w:rPr>
          <w:sz w:val="22"/>
          <w:szCs w:val="22"/>
        </w:rPr>
        <w:t xml:space="preserve">El </w:t>
      </w:r>
      <w:r w:rsidR="000F4478" w:rsidRPr="00132742">
        <w:rPr>
          <w:sz w:val="22"/>
          <w:szCs w:val="22"/>
        </w:rPr>
        <w:t>proponente</w:t>
      </w:r>
      <w:r w:rsidR="00731D05" w:rsidRPr="00132742">
        <w:rPr>
          <w:sz w:val="22"/>
          <w:szCs w:val="22"/>
        </w:rPr>
        <w:t xml:space="preserve"> </w:t>
      </w:r>
      <w:r w:rsidR="00481036" w:rsidRPr="00132742">
        <w:rPr>
          <w:sz w:val="22"/>
          <w:szCs w:val="22"/>
        </w:rPr>
        <w:t>deberá considerar la incorporación de personal especializado, de confo</w:t>
      </w:r>
      <w:r w:rsidR="002B3BC5" w:rsidRPr="00132742">
        <w:rPr>
          <w:sz w:val="22"/>
          <w:szCs w:val="22"/>
        </w:rPr>
        <w:t>rmidad con la especificación del cuadro guía de criterios y asignación de puntajes</w:t>
      </w:r>
      <w:r w:rsidR="00481036" w:rsidRPr="00132742">
        <w:rPr>
          <w:sz w:val="22"/>
          <w:szCs w:val="22"/>
        </w:rPr>
        <w:t>.</w:t>
      </w:r>
      <w:r w:rsidR="002B3BC5" w:rsidRPr="00132742">
        <w:rPr>
          <w:sz w:val="22"/>
          <w:szCs w:val="22"/>
        </w:rPr>
        <w:t xml:space="preserve"> </w:t>
      </w:r>
    </w:p>
    <w:p w:rsidR="008965C2" w:rsidRPr="00132742" w:rsidRDefault="008965C2" w:rsidP="00720C4E">
      <w:pPr>
        <w:spacing w:before="120"/>
        <w:ind w:left="567"/>
        <w:jc w:val="both"/>
        <w:rPr>
          <w:sz w:val="22"/>
          <w:szCs w:val="22"/>
        </w:rPr>
      </w:pPr>
      <w:r w:rsidRPr="00132742">
        <w:rPr>
          <w:sz w:val="22"/>
          <w:szCs w:val="22"/>
        </w:rPr>
        <w:t>Se requiere del proponente demuestre disponer de al menos 5 especialistas que formaron parte de un equipo de trabajo para proyectos de Banco de Datos de Hidrocarburos o similar</w:t>
      </w:r>
    </w:p>
    <w:p w:rsidR="002B3BC5" w:rsidRPr="00132742" w:rsidRDefault="00731D05" w:rsidP="00720C4E">
      <w:pPr>
        <w:spacing w:before="120"/>
        <w:ind w:left="567"/>
        <w:jc w:val="both"/>
        <w:rPr>
          <w:sz w:val="22"/>
          <w:szCs w:val="22"/>
        </w:rPr>
      </w:pPr>
      <w:r w:rsidRPr="00132742">
        <w:rPr>
          <w:sz w:val="22"/>
          <w:szCs w:val="22"/>
        </w:rPr>
        <w:t xml:space="preserve">El </w:t>
      </w:r>
      <w:r w:rsidR="000F4478" w:rsidRPr="00132742">
        <w:rPr>
          <w:sz w:val="22"/>
          <w:szCs w:val="22"/>
        </w:rPr>
        <w:t>proponente</w:t>
      </w:r>
      <w:r w:rsidR="00481036" w:rsidRPr="00132742">
        <w:rPr>
          <w:sz w:val="22"/>
          <w:szCs w:val="22"/>
        </w:rPr>
        <w:t xml:space="preserve"> deberá hacer la propuesta del personal</w:t>
      </w:r>
      <w:r w:rsidR="00AC510A" w:rsidRPr="00132742">
        <w:rPr>
          <w:sz w:val="22"/>
          <w:szCs w:val="22"/>
        </w:rPr>
        <w:t xml:space="preserve"> especializado</w:t>
      </w:r>
      <w:r w:rsidR="00481036" w:rsidRPr="00132742">
        <w:rPr>
          <w:sz w:val="22"/>
          <w:szCs w:val="22"/>
        </w:rPr>
        <w:t xml:space="preserve">, presentando su currículo vitae </w:t>
      </w:r>
      <w:r w:rsidR="002B3BC5" w:rsidRPr="00132742">
        <w:rPr>
          <w:sz w:val="22"/>
          <w:szCs w:val="22"/>
        </w:rPr>
        <w:t>documentado</w:t>
      </w:r>
      <w:r w:rsidRPr="00132742">
        <w:rPr>
          <w:sz w:val="22"/>
          <w:szCs w:val="22"/>
        </w:rPr>
        <w:t xml:space="preserve"> de acuerdo a formatos establecidos</w:t>
      </w:r>
      <w:r w:rsidR="002B3BC5" w:rsidRPr="00132742">
        <w:rPr>
          <w:sz w:val="22"/>
          <w:szCs w:val="22"/>
        </w:rPr>
        <w:t>.</w:t>
      </w:r>
    </w:p>
    <w:p w:rsidR="00720C4E" w:rsidRPr="00132742" w:rsidRDefault="00481036" w:rsidP="00720C4E">
      <w:pPr>
        <w:spacing w:before="120"/>
        <w:ind w:left="567"/>
        <w:jc w:val="both"/>
        <w:rPr>
          <w:sz w:val="22"/>
          <w:szCs w:val="22"/>
        </w:rPr>
      </w:pPr>
      <w:r w:rsidRPr="00132742">
        <w:rPr>
          <w:sz w:val="22"/>
          <w:szCs w:val="22"/>
        </w:rPr>
        <w:t xml:space="preserve">Para la operación del Banco de Datos Corporativo </w:t>
      </w:r>
      <w:r w:rsidR="002B3BC5" w:rsidRPr="00132742">
        <w:rPr>
          <w:sz w:val="22"/>
          <w:szCs w:val="22"/>
        </w:rPr>
        <w:t xml:space="preserve">de Hidrocarburos de YPFB </w:t>
      </w:r>
      <w:r w:rsidRPr="00132742">
        <w:rPr>
          <w:sz w:val="22"/>
          <w:szCs w:val="22"/>
        </w:rPr>
        <w:t>y la prestació</w:t>
      </w:r>
      <w:r w:rsidR="00AC510A" w:rsidRPr="00132742">
        <w:rPr>
          <w:sz w:val="22"/>
          <w:szCs w:val="22"/>
        </w:rPr>
        <w:t xml:space="preserve">n de los servicios, el </w:t>
      </w:r>
      <w:r w:rsidR="007048E5" w:rsidRPr="00132742">
        <w:rPr>
          <w:sz w:val="22"/>
          <w:szCs w:val="22"/>
        </w:rPr>
        <w:t>proveedor</w:t>
      </w:r>
      <w:r w:rsidRPr="00132742">
        <w:rPr>
          <w:sz w:val="22"/>
          <w:szCs w:val="22"/>
        </w:rPr>
        <w:t xml:space="preserve"> deberá poner a consideración de</w:t>
      </w:r>
      <w:r w:rsidR="00720C4E" w:rsidRPr="00132742">
        <w:rPr>
          <w:sz w:val="22"/>
          <w:szCs w:val="22"/>
        </w:rPr>
        <w:t xml:space="preserve"> </w:t>
      </w:r>
      <w:r w:rsidRPr="00132742">
        <w:rPr>
          <w:sz w:val="22"/>
          <w:szCs w:val="22"/>
        </w:rPr>
        <w:t>l</w:t>
      </w:r>
      <w:r w:rsidR="00720C4E" w:rsidRPr="00132742">
        <w:rPr>
          <w:sz w:val="22"/>
          <w:szCs w:val="22"/>
        </w:rPr>
        <w:t>a</w:t>
      </w:r>
      <w:r w:rsidRPr="00132742">
        <w:rPr>
          <w:sz w:val="22"/>
          <w:szCs w:val="22"/>
        </w:rPr>
        <w:t xml:space="preserve"> </w:t>
      </w:r>
      <w:r w:rsidR="00720C4E" w:rsidRPr="00132742">
        <w:rPr>
          <w:sz w:val="22"/>
          <w:szCs w:val="22"/>
        </w:rPr>
        <w:t>Contraparte</w:t>
      </w:r>
      <w:r w:rsidRPr="00132742">
        <w:rPr>
          <w:sz w:val="22"/>
          <w:szCs w:val="22"/>
        </w:rPr>
        <w:t xml:space="preserve"> el personal especializado que requerirá para cada uno de l</w:t>
      </w:r>
      <w:r w:rsidR="00AC510A" w:rsidRPr="00132742">
        <w:rPr>
          <w:sz w:val="22"/>
          <w:szCs w:val="22"/>
        </w:rPr>
        <w:t>as fases</w:t>
      </w:r>
      <w:r w:rsidRPr="00132742">
        <w:rPr>
          <w:sz w:val="22"/>
          <w:szCs w:val="22"/>
        </w:rPr>
        <w:t>, mediante propuesta por escrito en la que se describa la justificación de la necesidad del perfil y número de personas</w:t>
      </w:r>
      <w:r w:rsidR="004A2A3F" w:rsidRPr="00132742">
        <w:rPr>
          <w:sz w:val="22"/>
          <w:szCs w:val="22"/>
        </w:rPr>
        <w:t xml:space="preserve"> con la experiencia similar del personal cl</w:t>
      </w:r>
      <w:r w:rsidR="00720C4E" w:rsidRPr="00132742">
        <w:rPr>
          <w:sz w:val="22"/>
          <w:szCs w:val="22"/>
        </w:rPr>
        <w:t>ave</w:t>
      </w:r>
      <w:r w:rsidRPr="00132742">
        <w:rPr>
          <w:sz w:val="22"/>
          <w:szCs w:val="22"/>
        </w:rPr>
        <w:t>, en caso d</w:t>
      </w:r>
      <w:r w:rsidR="00720C4E" w:rsidRPr="00132742">
        <w:rPr>
          <w:sz w:val="22"/>
          <w:szCs w:val="22"/>
        </w:rPr>
        <w:t xml:space="preserve">e así aplicar, para lo cual la Contraparte </w:t>
      </w:r>
      <w:r w:rsidRPr="00132742">
        <w:rPr>
          <w:sz w:val="22"/>
          <w:szCs w:val="22"/>
        </w:rPr>
        <w:t>autorizará los perfiles y número de personas a incorporar, en un plazo no mayor a 10 días hábiles.</w:t>
      </w:r>
    </w:p>
    <w:p w:rsidR="00481036" w:rsidRPr="00132742" w:rsidRDefault="00481036" w:rsidP="00720C4E">
      <w:pPr>
        <w:spacing w:before="120"/>
        <w:ind w:left="567"/>
        <w:jc w:val="both"/>
        <w:rPr>
          <w:sz w:val="22"/>
          <w:szCs w:val="22"/>
        </w:rPr>
      </w:pPr>
      <w:r w:rsidRPr="00132742">
        <w:rPr>
          <w:sz w:val="22"/>
          <w:szCs w:val="22"/>
        </w:rPr>
        <w:t>El costo del personal deberá estar considerado en el costo de cada uno de los servicios.</w:t>
      </w:r>
    </w:p>
    <w:p w:rsidR="00481036" w:rsidRPr="00132742" w:rsidRDefault="00731D05" w:rsidP="00720C4E">
      <w:pPr>
        <w:spacing w:before="120"/>
        <w:ind w:left="567"/>
        <w:jc w:val="both"/>
        <w:rPr>
          <w:sz w:val="22"/>
          <w:szCs w:val="22"/>
        </w:rPr>
      </w:pPr>
      <w:r w:rsidRPr="00132742">
        <w:rPr>
          <w:sz w:val="22"/>
          <w:szCs w:val="22"/>
        </w:rPr>
        <w:t xml:space="preserve">YPFB Corporación preverá </w:t>
      </w:r>
      <w:r w:rsidR="00481036" w:rsidRPr="00132742">
        <w:rPr>
          <w:sz w:val="22"/>
          <w:szCs w:val="22"/>
        </w:rPr>
        <w:t xml:space="preserve">el espacio de oficinas, para el personal que </w:t>
      </w:r>
      <w:r w:rsidRPr="00132742">
        <w:rPr>
          <w:sz w:val="22"/>
          <w:szCs w:val="22"/>
        </w:rPr>
        <w:t>sea propuesto como</w:t>
      </w:r>
      <w:r w:rsidR="00481036" w:rsidRPr="00132742">
        <w:rPr>
          <w:sz w:val="22"/>
          <w:szCs w:val="22"/>
        </w:rPr>
        <w:t xml:space="preserve"> necesario </w:t>
      </w:r>
      <w:r w:rsidR="0066113E" w:rsidRPr="00132742">
        <w:rPr>
          <w:sz w:val="22"/>
          <w:szCs w:val="22"/>
        </w:rPr>
        <w:t>para la ejecución del proyecto en</w:t>
      </w:r>
      <w:r w:rsidR="00481036" w:rsidRPr="00132742">
        <w:rPr>
          <w:sz w:val="22"/>
          <w:szCs w:val="22"/>
        </w:rPr>
        <w:t xml:space="preserve"> la implementación del Banco de Datos Corporativo</w:t>
      </w:r>
      <w:r w:rsidRPr="00132742">
        <w:rPr>
          <w:sz w:val="22"/>
          <w:szCs w:val="22"/>
        </w:rPr>
        <w:t xml:space="preserve"> de Hidrocarburos de YPFB</w:t>
      </w:r>
      <w:r w:rsidR="00481036" w:rsidRPr="00132742">
        <w:rPr>
          <w:sz w:val="22"/>
          <w:szCs w:val="22"/>
        </w:rPr>
        <w:t xml:space="preserve">. </w:t>
      </w:r>
    </w:p>
    <w:p w:rsidR="00481036" w:rsidRPr="00132742" w:rsidRDefault="00481036" w:rsidP="00720C4E">
      <w:pPr>
        <w:spacing w:before="120"/>
        <w:ind w:left="567"/>
        <w:jc w:val="both"/>
        <w:rPr>
          <w:sz w:val="22"/>
          <w:szCs w:val="22"/>
        </w:rPr>
      </w:pPr>
    </w:p>
    <w:p w:rsidR="00481036" w:rsidRPr="0011406B" w:rsidRDefault="00481036" w:rsidP="00277480">
      <w:pPr>
        <w:ind w:left="567"/>
        <w:jc w:val="both"/>
        <w:rPr>
          <w:iCs/>
          <w:sz w:val="22"/>
          <w:szCs w:val="22"/>
        </w:rPr>
      </w:pPr>
      <w:r w:rsidRPr="0011406B">
        <w:rPr>
          <w:iCs/>
          <w:sz w:val="22"/>
          <w:szCs w:val="22"/>
        </w:rPr>
        <w:t xml:space="preserve">El </w:t>
      </w:r>
      <w:r w:rsidR="00201DCB" w:rsidRPr="0011406B">
        <w:rPr>
          <w:iCs/>
          <w:sz w:val="22"/>
          <w:szCs w:val="22"/>
        </w:rPr>
        <w:t>proponente</w:t>
      </w:r>
      <w:r w:rsidRPr="0011406B">
        <w:rPr>
          <w:iCs/>
          <w:sz w:val="22"/>
          <w:szCs w:val="22"/>
        </w:rPr>
        <w:t xml:space="preserve"> deberá entregar como parte de su propuesta a la </w:t>
      </w:r>
      <w:r w:rsidR="008624FB" w:rsidRPr="0011406B">
        <w:rPr>
          <w:iCs/>
          <w:sz w:val="22"/>
          <w:szCs w:val="22"/>
        </w:rPr>
        <w:t xml:space="preserve">Comisión de Evaluación </w:t>
      </w:r>
      <w:r w:rsidRPr="0011406B">
        <w:rPr>
          <w:iCs/>
          <w:sz w:val="22"/>
          <w:szCs w:val="22"/>
        </w:rPr>
        <w:t xml:space="preserve">la </w:t>
      </w:r>
      <w:r w:rsidRPr="0011406B">
        <w:rPr>
          <w:b/>
          <w:bCs/>
          <w:iCs/>
          <w:sz w:val="22"/>
          <w:szCs w:val="22"/>
        </w:rPr>
        <w:t xml:space="preserve">Estructura Organizacional </w:t>
      </w:r>
      <w:r w:rsidR="009D2060" w:rsidRPr="0011406B">
        <w:rPr>
          <w:b/>
          <w:bCs/>
          <w:iCs/>
          <w:sz w:val="22"/>
          <w:szCs w:val="22"/>
        </w:rPr>
        <w:t>asociada al</w:t>
      </w:r>
      <w:r w:rsidRPr="0011406B">
        <w:rPr>
          <w:b/>
          <w:bCs/>
          <w:iCs/>
          <w:sz w:val="22"/>
          <w:szCs w:val="22"/>
        </w:rPr>
        <w:t xml:space="preserve"> Proyecto</w:t>
      </w:r>
      <w:r w:rsidRPr="0011406B">
        <w:rPr>
          <w:iCs/>
          <w:sz w:val="22"/>
          <w:szCs w:val="22"/>
        </w:rPr>
        <w:t>, qu</w:t>
      </w:r>
      <w:r w:rsidR="008624FB" w:rsidRPr="0011406B">
        <w:rPr>
          <w:iCs/>
          <w:sz w:val="22"/>
          <w:szCs w:val="22"/>
        </w:rPr>
        <w:t>e considere roles y responsabilidades</w:t>
      </w:r>
      <w:r w:rsidRPr="0011406B">
        <w:rPr>
          <w:iCs/>
          <w:sz w:val="22"/>
          <w:szCs w:val="22"/>
        </w:rPr>
        <w:t xml:space="preserve">. </w:t>
      </w:r>
    </w:p>
    <w:p w:rsidR="00481036" w:rsidRPr="00132742" w:rsidRDefault="00481036" w:rsidP="003274C7">
      <w:pPr>
        <w:pStyle w:val="Ttulo2"/>
        <w:numPr>
          <w:ilvl w:val="2"/>
          <w:numId w:val="8"/>
        </w:numPr>
        <w:ind w:left="1134" w:hanging="567"/>
        <w:rPr>
          <w:rFonts w:ascii="Times New Roman" w:hAnsi="Times New Roman" w:cs="Times New Roman"/>
          <w:i w:val="0"/>
          <w:sz w:val="24"/>
          <w:szCs w:val="24"/>
        </w:rPr>
      </w:pPr>
      <w:bookmarkStart w:id="24" w:name="_Toc449081012"/>
      <w:r w:rsidRPr="00132742">
        <w:rPr>
          <w:rFonts w:ascii="Times New Roman" w:hAnsi="Times New Roman" w:cs="Times New Roman"/>
          <w:i w:val="0"/>
          <w:sz w:val="24"/>
          <w:szCs w:val="24"/>
        </w:rPr>
        <w:t>Fase A. Análisis e Implementación del Banco de Datos Corporativo</w:t>
      </w:r>
      <w:r w:rsidR="0066113E" w:rsidRPr="00132742">
        <w:rPr>
          <w:rFonts w:ascii="Times New Roman" w:hAnsi="Times New Roman" w:cs="Times New Roman"/>
          <w:i w:val="0"/>
          <w:sz w:val="24"/>
          <w:szCs w:val="24"/>
        </w:rPr>
        <w:t xml:space="preserve"> de Hidrocarburos de YPFB</w:t>
      </w:r>
      <w:bookmarkEnd w:id="24"/>
    </w:p>
    <w:p w:rsidR="00481036" w:rsidRDefault="00481036" w:rsidP="00277480">
      <w:pPr>
        <w:ind w:left="567"/>
        <w:jc w:val="both"/>
        <w:rPr>
          <w:iCs/>
          <w:sz w:val="22"/>
          <w:szCs w:val="22"/>
        </w:rPr>
      </w:pPr>
      <w:r w:rsidRPr="00132742">
        <w:rPr>
          <w:iCs/>
          <w:sz w:val="22"/>
          <w:szCs w:val="22"/>
        </w:rPr>
        <w:t>Diseño, arquitectura e implementación del Banco de Datos Corporativo</w:t>
      </w:r>
      <w:r w:rsidR="0066113E" w:rsidRPr="00132742">
        <w:rPr>
          <w:iCs/>
          <w:sz w:val="22"/>
          <w:szCs w:val="22"/>
        </w:rPr>
        <w:t xml:space="preserve"> de Hidrocarburos de YPFB.</w:t>
      </w:r>
    </w:p>
    <w:p w:rsidR="00894B30" w:rsidRDefault="00894B30" w:rsidP="00277480">
      <w:pPr>
        <w:ind w:left="567"/>
        <w:jc w:val="both"/>
        <w:rPr>
          <w:iCs/>
          <w:sz w:val="22"/>
          <w:szCs w:val="22"/>
        </w:rPr>
      </w:pPr>
    </w:p>
    <w:p w:rsidR="00894B30" w:rsidRPr="00CA3CFE" w:rsidRDefault="00894B30" w:rsidP="00C401F4">
      <w:pPr>
        <w:pStyle w:val="Prrafodelista"/>
        <w:numPr>
          <w:ilvl w:val="0"/>
          <w:numId w:val="59"/>
        </w:numPr>
        <w:spacing w:after="160"/>
        <w:contextualSpacing/>
        <w:jc w:val="both"/>
        <w:rPr>
          <w:iCs/>
          <w:sz w:val="22"/>
          <w:szCs w:val="22"/>
        </w:rPr>
      </w:pPr>
      <w:r w:rsidRPr="00CA3CFE">
        <w:rPr>
          <w:iCs/>
          <w:sz w:val="22"/>
          <w:szCs w:val="22"/>
        </w:rPr>
        <w:t>El diseño comprende el análisis integral determinado en el análisis físico, análisis lógico y análisis procedimental general cuya alcance en tiempos debe estar dentro de los 90 días calendario para su implementación de hardware y software a partir de la Orden de Proceder.</w:t>
      </w:r>
    </w:p>
    <w:p w:rsidR="00481036" w:rsidRPr="00894B30" w:rsidRDefault="00894B30" w:rsidP="00894B30">
      <w:pPr>
        <w:pStyle w:val="Prrafodelista"/>
        <w:numPr>
          <w:ilvl w:val="2"/>
          <w:numId w:val="7"/>
        </w:numPr>
        <w:spacing w:after="160"/>
        <w:ind w:left="1276" w:hanging="284"/>
        <w:contextualSpacing/>
        <w:jc w:val="both"/>
        <w:rPr>
          <w:iCs/>
          <w:sz w:val="22"/>
          <w:szCs w:val="22"/>
        </w:rPr>
      </w:pPr>
      <w:r w:rsidRPr="00894B30">
        <w:rPr>
          <w:iCs/>
          <w:sz w:val="22"/>
          <w:szCs w:val="22"/>
        </w:rPr>
        <w:t>La implementación de funcionamiento será progresiva con una duración mínima de hasta 4 meses y máxima de hasta 1 año a partir de la Orden de Proceder, la que debe estar acorde y no afectar el desarrollo del proyecto aprobado, en conformidad previa del Comité de Seguimiento.</w:t>
      </w:r>
    </w:p>
    <w:p w:rsidR="00481036" w:rsidRPr="00132742" w:rsidRDefault="00481036" w:rsidP="003274C7">
      <w:pPr>
        <w:pStyle w:val="Ttulo3"/>
        <w:numPr>
          <w:ilvl w:val="0"/>
          <w:numId w:val="23"/>
        </w:numPr>
        <w:ind w:left="1134" w:hanging="567"/>
        <w:rPr>
          <w:rFonts w:ascii="Times New Roman" w:hAnsi="Times New Roman" w:cs="Times New Roman"/>
          <w:sz w:val="24"/>
          <w:szCs w:val="24"/>
        </w:rPr>
      </w:pPr>
      <w:bookmarkStart w:id="25" w:name="_Toc449081013"/>
      <w:r w:rsidRPr="00132742">
        <w:rPr>
          <w:rFonts w:ascii="Times New Roman" w:hAnsi="Times New Roman" w:cs="Times New Roman"/>
          <w:sz w:val="24"/>
          <w:szCs w:val="24"/>
        </w:rPr>
        <w:t>Características mínimas</w:t>
      </w:r>
      <w:bookmarkEnd w:id="25"/>
    </w:p>
    <w:p w:rsidR="00481036" w:rsidRPr="00132742" w:rsidRDefault="00481036" w:rsidP="00731D05">
      <w:pPr>
        <w:ind w:left="567"/>
        <w:jc w:val="both"/>
        <w:rPr>
          <w:iCs/>
          <w:sz w:val="22"/>
          <w:szCs w:val="22"/>
        </w:rPr>
      </w:pPr>
      <w:r w:rsidRPr="00132742">
        <w:rPr>
          <w:iCs/>
          <w:sz w:val="22"/>
          <w:szCs w:val="22"/>
        </w:rPr>
        <w:t xml:space="preserve">El Banco de Datos Corporativo </w:t>
      </w:r>
      <w:r w:rsidR="00731D05" w:rsidRPr="00132742">
        <w:rPr>
          <w:iCs/>
          <w:sz w:val="22"/>
          <w:szCs w:val="22"/>
        </w:rPr>
        <w:t xml:space="preserve">de Hidrocarburos de YPFB, </w:t>
      </w:r>
      <w:r w:rsidRPr="00132742">
        <w:rPr>
          <w:iCs/>
          <w:sz w:val="22"/>
          <w:szCs w:val="22"/>
        </w:rPr>
        <w:t>estará constituido al menos de los siguientes componentes:</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Un modelo relacional de base de datos con estándares P</w:t>
      </w:r>
      <w:r w:rsidR="003459F7" w:rsidRPr="00132742">
        <w:rPr>
          <w:color w:val="000000"/>
          <w:sz w:val="22"/>
          <w:szCs w:val="22"/>
        </w:rPr>
        <w:t>PDM, que será propiedad de YPFB</w:t>
      </w:r>
      <w:r w:rsidRPr="00132742">
        <w:rPr>
          <w:color w:val="000000"/>
          <w:sz w:val="22"/>
          <w:szCs w:val="22"/>
        </w:rPr>
        <w:t>, que le permita administrar los datos descritos en el presente documento.</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 xml:space="preserve">Un sistema de Control de Calidad Sistematizado para la validación y precarga de los datos con base en reglas de negocio, las cuales deberán ser aprobadas por </w:t>
      </w:r>
      <w:r w:rsidR="00F10FD7" w:rsidRPr="00132742">
        <w:rPr>
          <w:color w:val="000000"/>
          <w:sz w:val="22"/>
          <w:szCs w:val="22"/>
        </w:rPr>
        <w:t>la Contraparte</w:t>
      </w:r>
      <w:r w:rsidRPr="00132742">
        <w:rPr>
          <w:color w:val="000000"/>
          <w:sz w:val="22"/>
          <w:szCs w:val="22"/>
        </w:rPr>
        <w:t>.</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Un servicio de Control de Calidad Especializado, el cual deberá ser aprobado por</w:t>
      </w:r>
      <w:r w:rsidR="00F10FD7" w:rsidRPr="00132742">
        <w:rPr>
          <w:color w:val="000000"/>
          <w:sz w:val="22"/>
          <w:szCs w:val="22"/>
        </w:rPr>
        <w:t xml:space="preserve"> la Contraparte</w:t>
      </w:r>
      <w:r w:rsidRPr="00132742">
        <w:rPr>
          <w:color w:val="000000"/>
          <w:sz w:val="22"/>
          <w:szCs w:val="22"/>
        </w:rPr>
        <w:t>.</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 xml:space="preserve">Sistema de carga en sitio. YPFB Corporación y </w:t>
      </w:r>
      <w:r w:rsidR="003459F7" w:rsidRPr="00132742">
        <w:rPr>
          <w:color w:val="000000"/>
          <w:sz w:val="22"/>
          <w:szCs w:val="22"/>
        </w:rPr>
        <w:t xml:space="preserve">empresas </w:t>
      </w:r>
      <w:r w:rsidRPr="00132742">
        <w:rPr>
          <w:color w:val="000000"/>
          <w:sz w:val="22"/>
          <w:szCs w:val="22"/>
        </w:rPr>
        <w:t>operadoras podrán entregar la información técnica físicam</w:t>
      </w:r>
      <w:r w:rsidR="003459F7" w:rsidRPr="00132742">
        <w:rPr>
          <w:color w:val="000000"/>
          <w:sz w:val="22"/>
          <w:szCs w:val="22"/>
        </w:rPr>
        <w:t>ente en un lugar acordado por YPFB</w:t>
      </w:r>
      <w:r w:rsidRPr="00132742">
        <w:rPr>
          <w:color w:val="000000"/>
          <w:sz w:val="22"/>
          <w:szCs w:val="22"/>
        </w:rPr>
        <w:t>.</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Sistema de acce</w:t>
      </w:r>
      <w:r w:rsidR="00504D2F" w:rsidRPr="00132742">
        <w:rPr>
          <w:color w:val="000000"/>
          <w:sz w:val="22"/>
          <w:szCs w:val="22"/>
        </w:rPr>
        <w:t xml:space="preserve">so a usuarios. YPFB </w:t>
      </w:r>
      <w:r w:rsidRPr="00132742">
        <w:rPr>
          <w:color w:val="000000"/>
          <w:sz w:val="22"/>
          <w:szCs w:val="22"/>
        </w:rPr>
        <w:t xml:space="preserve">establecerá un catálogo de usuarios que tendrán distintos derechos de acceso y descarga de información técnica. Con base en este catálogo </w:t>
      </w:r>
      <w:r w:rsidR="003459F7" w:rsidRPr="00132742">
        <w:rPr>
          <w:color w:val="000000"/>
          <w:sz w:val="22"/>
          <w:szCs w:val="22"/>
        </w:rPr>
        <w:t xml:space="preserve">YPFB </w:t>
      </w:r>
      <w:r w:rsidRPr="00132742">
        <w:rPr>
          <w:color w:val="000000"/>
          <w:sz w:val="22"/>
          <w:szCs w:val="22"/>
        </w:rPr>
        <w:t>deberá administrar las cuentas de usuario.</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Sistema de descarga en línea. Con base en el catálogo de usuarios establecido por YPFB, los usuarios podrán descarga</w:t>
      </w:r>
      <w:r w:rsidR="003459F7" w:rsidRPr="00132742">
        <w:rPr>
          <w:color w:val="000000"/>
          <w:sz w:val="22"/>
          <w:szCs w:val="22"/>
        </w:rPr>
        <w:t>r</w:t>
      </w:r>
      <w:r w:rsidRPr="00132742">
        <w:rPr>
          <w:color w:val="000000"/>
          <w:sz w:val="22"/>
          <w:szCs w:val="22"/>
        </w:rPr>
        <w:t xml:space="preserve"> la información directamente de la aplicación web y </w:t>
      </w:r>
      <w:r w:rsidR="003459F7" w:rsidRPr="00132742">
        <w:rPr>
          <w:color w:val="000000"/>
          <w:sz w:val="22"/>
          <w:szCs w:val="22"/>
        </w:rPr>
        <w:t>YPFB</w:t>
      </w:r>
      <w:r w:rsidRPr="00132742">
        <w:rPr>
          <w:color w:val="000000"/>
          <w:sz w:val="22"/>
          <w:szCs w:val="22"/>
        </w:rPr>
        <w:t xml:space="preserve"> administrará las cuentas de cada usuario.</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 xml:space="preserve">Sistema de descarga y entrega de la información en sitio. </w:t>
      </w:r>
      <w:r w:rsidR="003459F7" w:rsidRPr="00132742">
        <w:rPr>
          <w:color w:val="000000"/>
          <w:sz w:val="22"/>
          <w:szCs w:val="22"/>
        </w:rPr>
        <w:t>YPFB</w:t>
      </w:r>
      <w:r w:rsidRPr="00132742">
        <w:rPr>
          <w:color w:val="000000"/>
          <w:sz w:val="22"/>
          <w:szCs w:val="22"/>
        </w:rPr>
        <w:t xml:space="preserve"> podrá descargar y entregar la información en sitio, cuando así sea el caso</w:t>
      </w:r>
      <w:r w:rsidR="003459F7" w:rsidRPr="00132742">
        <w:rPr>
          <w:color w:val="000000"/>
          <w:sz w:val="22"/>
          <w:szCs w:val="22"/>
        </w:rPr>
        <w:t>.</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lastRenderedPageBreak/>
        <w:t>La interfaz de los usuarios deberá tener aplicaciones como búsquedas de información por palabras, mediante mapas y por una estructura lógica de la cadena del valor de exploración y producción.</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Portal del CNIH. Los niveles de servicios, relacionados con el tiempo de respuesta de las páginas del portal que no impliquen descargas de imágenes y datos, deberán mantenerse para un mínimo de 30 usuarios concurrentes.</w:t>
      </w:r>
    </w:p>
    <w:p w:rsidR="00481036" w:rsidRPr="00132742" w:rsidRDefault="00481036" w:rsidP="003274C7">
      <w:pPr>
        <w:pStyle w:val="Prrafodelista"/>
        <w:numPr>
          <w:ilvl w:val="0"/>
          <w:numId w:val="13"/>
        </w:numPr>
        <w:tabs>
          <w:tab w:val="left" w:pos="1134"/>
        </w:tabs>
        <w:spacing w:after="160"/>
        <w:ind w:left="1134" w:hanging="567"/>
        <w:contextualSpacing/>
        <w:jc w:val="both"/>
        <w:rPr>
          <w:color w:val="000000"/>
          <w:sz w:val="22"/>
          <w:szCs w:val="22"/>
        </w:rPr>
      </w:pPr>
      <w:r w:rsidRPr="00132742">
        <w:rPr>
          <w:color w:val="000000"/>
          <w:sz w:val="22"/>
          <w:szCs w:val="22"/>
        </w:rPr>
        <w:t>Entrega de Paquetes de Datos. El proveedor del servicio en coordinación con YPFB Corporación deberá proporcionar el servicio de entrega de paquetes de datos físi</w:t>
      </w:r>
      <w:r w:rsidR="003459F7" w:rsidRPr="00132742">
        <w:rPr>
          <w:color w:val="000000"/>
          <w:sz w:val="22"/>
          <w:szCs w:val="22"/>
        </w:rPr>
        <w:t>cos (medio magnéticos), en el lugar que determine YPFB</w:t>
      </w:r>
      <w:r w:rsidRPr="00132742">
        <w:rPr>
          <w:color w:val="000000"/>
          <w:sz w:val="22"/>
          <w:szCs w:val="22"/>
        </w:rPr>
        <w:t>, de conformidad con las políticas, normas y procedimientos de la normativa vigente.</w:t>
      </w:r>
    </w:p>
    <w:p w:rsidR="00481036" w:rsidRPr="00132742" w:rsidRDefault="00481036" w:rsidP="003274C7">
      <w:pPr>
        <w:pStyle w:val="Prrafodelista"/>
        <w:numPr>
          <w:ilvl w:val="0"/>
          <w:numId w:val="13"/>
        </w:numPr>
        <w:tabs>
          <w:tab w:val="left" w:pos="1134"/>
        </w:tabs>
        <w:spacing w:after="160"/>
        <w:ind w:left="1134" w:hanging="567"/>
        <w:contextualSpacing/>
        <w:jc w:val="both"/>
        <w:rPr>
          <w:iCs/>
          <w:sz w:val="22"/>
          <w:szCs w:val="22"/>
        </w:rPr>
      </w:pPr>
      <w:r w:rsidRPr="00132742">
        <w:rPr>
          <w:color w:val="000000"/>
          <w:sz w:val="22"/>
          <w:szCs w:val="22"/>
        </w:rPr>
        <w:t xml:space="preserve">Licencias de Software. Todo el licenciamiento que se proponga y se requiera para la conformación de la solución, deberá ser proporcionado por el </w:t>
      </w:r>
      <w:r w:rsidR="003459F7" w:rsidRPr="00132742">
        <w:rPr>
          <w:color w:val="000000"/>
          <w:sz w:val="22"/>
          <w:szCs w:val="22"/>
        </w:rPr>
        <w:t>proveedor del Servicio</w:t>
      </w:r>
      <w:r w:rsidRPr="00132742">
        <w:rPr>
          <w:color w:val="000000"/>
          <w:sz w:val="22"/>
          <w:szCs w:val="22"/>
        </w:rPr>
        <w:t xml:space="preserve"> y deberá tener un</w:t>
      </w:r>
      <w:r w:rsidRPr="00132742">
        <w:rPr>
          <w:iCs/>
          <w:sz w:val="22"/>
          <w:szCs w:val="22"/>
        </w:rPr>
        <w:t xml:space="preserve"> licenciamiento ilimitado, o en su caso licencia corporativa para el Banco de Datos Corporativo</w:t>
      </w:r>
      <w:r w:rsidR="00894B30">
        <w:rPr>
          <w:iCs/>
          <w:sz w:val="22"/>
          <w:szCs w:val="22"/>
        </w:rPr>
        <w:t xml:space="preserve"> de Hidrocarburos de YPFB</w:t>
      </w:r>
      <w:r w:rsidRPr="00132742">
        <w:rPr>
          <w:iCs/>
          <w:sz w:val="22"/>
          <w:szCs w:val="22"/>
        </w:rPr>
        <w:t>.</w:t>
      </w:r>
    </w:p>
    <w:p w:rsidR="00481036" w:rsidRPr="00132742" w:rsidRDefault="00481036" w:rsidP="003274C7">
      <w:pPr>
        <w:pStyle w:val="Ttulo3"/>
        <w:numPr>
          <w:ilvl w:val="0"/>
          <w:numId w:val="23"/>
        </w:numPr>
        <w:ind w:left="1134" w:hanging="567"/>
        <w:rPr>
          <w:rFonts w:ascii="Times New Roman" w:hAnsi="Times New Roman" w:cs="Times New Roman"/>
          <w:sz w:val="24"/>
          <w:szCs w:val="24"/>
        </w:rPr>
      </w:pPr>
      <w:bookmarkStart w:id="26" w:name="_Toc449081014"/>
      <w:r w:rsidRPr="00132742">
        <w:rPr>
          <w:rFonts w:ascii="Times New Roman" w:hAnsi="Times New Roman" w:cs="Times New Roman"/>
          <w:sz w:val="24"/>
          <w:szCs w:val="24"/>
        </w:rPr>
        <w:t>Análisis Físico.</w:t>
      </w:r>
      <w:bookmarkEnd w:id="26"/>
      <w:r w:rsidRPr="00132742">
        <w:rPr>
          <w:rFonts w:ascii="Times New Roman" w:hAnsi="Times New Roman" w:cs="Times New Roman"/>
          <w:sz w:val="24"/>
          <w:szCs w:val="24"/>
        </w:rPr>
        <w:t xml:space="preserve"> </w:t>
      </w:r>
    </w:p>
    <w:p w:rsidR="00481036" w:rsidRPr="00132742" w:rsidRDefault="00504D2F" w:rsidP="00277480">
      <w:pPr>
        <w:tabs>
          <w:tab w:val="left" w:pos="567"/>
        </w:tabs>
        <w:ind w:left="567"/>
        <w:jc w:val="both"/>
        <w:rPr>
          <w:iCs/>
          <w:sz w:val="22"/>
          <w:szCs w:val="22"/>
        </w:rPr>
      </w:pPr>
      <w:r w:rsidRPr="00132742">
        <w:rPr>
          <w:iCs/>
          <w:sz w:val="22"/>
          <w:szCs w:val="22"/>
        </w:rPr>
        <w:t xml:space="preserve">El </w:t>
      </w:r>
      <w:r w:rsidR="00894B30">
        <w:rPr>
          <w:iCs/>
          <w:sz w:val="22"/>
          <w:szCs w:val="22"/>
        </w:rPr>
        <w:t>servicio</w:t>
      </w:r>
      <w:r w:rsidR="00481036" w:rsidRPr="00132742">
        <w:rPr>
          <w:iCs/>
          <w:sz w:val="22"/>
          <w:szCs w:val="22"/>
        </w:rPr>
        <w:t xml:space="preserve"> deberá analizar el hardware necesario para contar con una infraestructura óptima funcional en el desarrollo de las actividades inmersas en el Banco de Datos Corporativo</w:t>
      </w:r>
      <w:r w:rsidR="003459F7" w:rsidRPr="00132742">
        <w:rPr>
          <w:iCs/>
          <w:sz w:val="22"/>
          <w:szCs w:val="22"/>
        </w:rPr>
        <w:t xml:space="preserve"> de Hidrocarburos de YPFB</w:t>
      </w:r>
      <w:r w:rsidR="00481036" w:rsidRPr="00132742">
        <w:rPr>
          <w:iCs/>
          <w:sz w:val="22"/>
          <w:szCs w:val="22"/>
        </w:rPr>
        <w:t>.</w:t>
      </w:r>
    </w:p>
    <w:p w:rsidR="00481036" w:rsidRPr="00132742" w:rsidRDefault="00481036" w:rsidP="00277480">
      <w:pPr>
        <w:tabs>
          <w:tab w:val="left" w:pos="567"/>
        </w:tabs>
        <w:ind w:left="567"/>
        <w:jc w:val="both"/>
        <w:rPr>
          <w:color w:val="000000"/>
          <w:sz w:val="22"/>
          <w:szCs w:val="22"/>
        </w:rPr>
      </w:pPr>
      <w:r w:rsidRPr="00132742">
        <w:rPr>
          <w:iCs/>
          <w:sz w:val="22"/>
          <w:szCs w:val="22"/>
        </w:rPr>
        <w:t>To</w:t>
      </w:r>
      <w:r w:rsidRPr="00132742">
        <w:rPr>
          <w:color w:val="000000"/>
          <w:sz w:val="22"/>
          <w:szCs w:val="22"/>
        </w:rPr>
        <w:t xml:space="preserve">do el modelado de la solución para el Banco de Datos Corporativo </w:t>
      </w:r>
      <w:r w:rsidR="003459F7" w:rsidRPr="00132742">
        <w:rPr>
          <w:color w:val="000000"/>
          <w:sz w:val="22"/>
          <w:szCs w:val="22"/>
        </w:rPr>
        <w:t xml:space="preserve">de Hidrocarburos de YPFB, </w:t>
      </w:r>
      <w:r w:rsidRPr="00132742">
        <w:rPr>
          <w:color w:val="000000"/>
          <w:sz w:val="22"/>
          <w:szCs w:val="22"/>
        </w:rPr>
        <w:t xml:space="preserve">deberá entregarse bajo Arquitectura Empresarial, desarrollándose de acuerdo a estándares </w:t>
      </w:r>
      <w:r w:rsidR="003459F7" w:rsidRPr="00132742">
        <w:rPr>
          <w:color w:val="000000"/>
          <w:sz w:val="22"/>
          <w:szCs w:val="22"/>
        </w:rPr>
        <w:t>internacionales</w:t>
      </w:r>
      <w:r w:rsidRPr="00132742">
        <w:rPr>
          <w:color w:val="000000"/>
          <w:sz w:val="22"/>
          <w:szCs w:val="22"/>
        </w:rPr>
        <w:t xml:space="preserve">, considerando lo establecido en </w:t>
      </w:r>
      <w:r w:rsidR="003459F7" w:rsidRPr="00132742">
        <w:rPr>
          <w:color w:val="000000"/>
          <w:sz w:val="22"/>
          <w:szCs w:val="22"/>
        </w:rPr>
        <w:t>la normativa vigente</w:t>
      </w:r>
      <w:r w:rsidRPr="00132742">
        <w:rPr>
          <w:color w:val="000000"/>
          <w:sz w:val="22"/>
          <w:szCs w:val="22"/>
        </w:rPr>
        <w:t xml:space="preserve"> y la obligación de considerarla en los trámites y servicios.</w:t>
      </w:r>
    </w:p>
    <w:p w:rsidR="00481036" w:rsidRPr="00132742" w:rsidRDefault="00481036" w:rsidP="00277480">
      <w:pPr>
        <w:tabs>
          <w:tab w:val="left" w:pos="567"/>
        </w:tabs>
        <w:ind w:left="567"/>
        <w:jc w:val="both"/>
        <w:rPr>
          <w:iCs/>
          <w:sz w:val="22"/>
          <w:szCs w:val="22"/>
        </w:rPr>
      </w:pPr>
      <w:r w:rsidRPr="00132742">
        <w:rPr>
          <w:color w:val="000000"/>
          <w:sz w:val="22"/>
          <w:szCs w:val="22"/>
        </w:rPr>
        <w:t xml:space="preserve">Deberán acordarse los modelos a entregar, mismos que deberán ser desarrollados con una herramienta certificada por el </w:t>
      </w:r>
      <w:proofErr w:type="spellStart"/>
      <w:r w:rsidRPr="00132742">
        <w:rPr>
          <w:color w:val="000000"/>
          <w:sz w:val="22"/>
          <w:szCs w:val="22"/>
        </w:rPr>
        <w:t>OpenGroup</w:t>
      </w:r>
      <w:proofErr w:type="spellEnd"/>
      <w:r w:rsidRPr="00132742">
        <w:rPr>
          <w:color w:val="000000"/>
          <w:sz w:val="22"/>
          <w:szCs w:val="22"/>
        </w:rPr>
        <w:t>, en los estándares mencionados</w:t>
      </w:r>
      <w:r w:rsidRPr="00132742">
        <w:rPr>
          <w:iCs/>
          <w:sz w:val="22"/>
          <w:szCs w:val="22"/>
        </w:rPr>
        <w:t xml:space="preserve"> </w:t>
      </w:r>
    </w:p>
    <w:p w:rsidR="00481036" w:rsidRPr="00132742" w:rsidRDefault="00481036" w:rsidP="003274C7">
      <w:pPr>
        <w:pStyle w:val="Ttulo3"/>
        <w:numPr>
          <w:ilvl w:val="0"/>
          <w:numId w:val="23"/>
        </w:numPr>
        <w:ind w:left="1134" w:hanging="567"/>
        <w:rPr>
          <w:rFonts w:ascii="Times New Roman" w:hAnsi="Times New Roman" w:cs="Times New Roman"/>
          <w:sz w:val="24"/>
          <w:szCs w:val="24"/>
        </w:rPr>
      </w:pPr>
      <w:bookmarkStart w:id="27" w:name="_Toc449081015"/>
      <w:r w:rsidRPr="00132742">
        <w:rPr>
          <w:rFonts w:ascii="Times New Roman" w:hAnsi="Times New Roman" w:cs="Times New Roman"/>
          <w:sz w:val="24"/>
          <w:szCs w:val="24"/>
        </w:rPr>
        <w:t>Análisis Lógico.</w:t>
      </w:r>
      <w:bookmarkEnd w:id="27"/>
      <w:r w:rsidRPr="00132742">
        <w:rPr>
          <w:rFonts w:ascii="Times New Roman" w:hAnsi="Times New Roman" w:cs="Times New Roman"/>
          <w:sz w:val="24"/>
          <w:szCs w:val="24"/>
        </w:rPr>
        <w:t xml:space="preserve"> </w:t>
      </w:r>
    </w:p>
    <w:p w:rsidR="00481036" w:rsidRPr="00132742" w:rsidRDefault="00504D2F" w:rsidP="00277480">
      <w:pPr>
        <w:tabs>
          <w:tab w:val="left" w:pos="567"/>
        </w:tabs>
        <w:ind w:left="567"/>
        <w:jc w:val="both"/>
        <w:rPr>
          <w:color w:val="000000"/>
          <w:sz w:val="22"/>
          <w:szCs w:val="22"/>
        </w:rPr>
      </w:pPr>
      <w:r w:rsidRPr="00132742">
        <w:rPr>
          <w:color w:val="000000"/>
          <w:sz w:val="22"/>
          <w:szCs w:val="22"/>
        </w:rPr>
        <w:t xml:space="preserve">El </w:t>
      </w:r>
      <w:r w:rsidR="00DC0A10">
        <w:rPr>
          <w:color w:val="000000"/>
          <w:sz w:val="22"/>
          <w:szCs w:val="22"/>
        </w:rPr>
        <w:t>proveedor</w:t>
      </w:r>
      <w:r w:rsidR="00481036" w:rsidRPr="00132742">
        <w:rPr>
          <w:color w:val="000000"/>
          <w:sz w:val="22"/>
          <w:szCs w:val="22"/>
        </w:rPr>
        <w:t xml:space="preserve"> será responsable de la prestación de uno o varios programas (software y sus derechos de uso)  adecuados para operar en el almacenamiento de datos, control de calidad automatizado con las reglas de los datos de exploración y producción y de la visualización de la información técnica de hidrocarburos.</w:t>
      </w:r>
    </w:p>
    <w:p w:rsidR="00481036" w:rsidRPr="00132742" w:rsidRDefault="00481036" w:rsidP="00277480">
      <w:pPr>
        <w:tabs>
          <w:tab w:val="left" w:pos="567"/>
        </w:tabs>
        <w:ind w:left="567"/>
        <w:jc w:val="both"/>
        <w:rPr>
          <w:color w:val="000000"/>
          <w:sz w:val="22"/>
          <w:szCs w:val="22"/>
        </w:rPr>
      </w:pPr>
      <w:r w:rsidRPr="00132742">
        <w:rPr>
          <w:color w:val="000000"/>
          <w:sz w:val="22"/>
          <w:szCs w:val="22"/>
        </w:rPr>
        <w:t>La arquitectura del software contendrá al menos tres componentes:</w:t>
      </w:r>
    </w:p>
    <w:p w:rsidR="00481036" w:rsidRPr="00132742" w:rsidRDefault="00481036" w:rsidP="00C401F4">
      <w:pPr>
        <w:pStyle w:val="Prrafodelista"/>
        <w:numPr>
          <w:ilvl w:val="0"/>
          <w:numId w:val="55"/>
        </w:numPr>
        <w:tabs>
          <w:tab w:val="left" w:pos="1134"/>
        </w:tabs>
        <w:spacing w:after="160"/>
        <w:ind w:left="1134" w:hanging="567"/>
        <w:contextualSpacing/>
        <w:jc w:val="both"/>
        <w:rPr>
          <w:iCs/>
          <w:sz w:val="22"/>
          <w:szCs w:val="22"/>
        </w:rPr>
      </w:pPr>
      <w:r w:rsidRPr="00132742">
        <w:rPr>
          <w:color w:val="000000"/>
          <w:sz w:val="22"/>
          <w:szCs w:val="22"/>
        </w:rPr>
        <w:t>Base de datos relacional con seguridad y control.</w:t>
      </w:r>
    </w:p>
    <w:p w:rsidR="00481036" w:rsidRPr="00132742" w:rsidRDefault="00481036" w:rsidP="00C401F4">
      <w:pPr>
        <w:pStyle w:val="Prrafodelista"/>
        <w:numPr>
          <w:ilvl w:val="0"/>
          <w:numId w:val="55"/>
        </w:numPr>
        <w:tabs>
          <w:tab w:val="left" w:pos="1134"/>
        </w:tabs>
        <w:spacing w:after="160"/>
        <w:ind w:left="1134" w:hanging="567"/>
        <w:contextualSpacing/>
        <w:jc w:val="both"/>
        <w:rPr>
          <w:iCs/>
          <w:sz w:val="22"/>
          <w:szCs w:val="22"/>
        </w:rPr>
      </w:pPr>
      <w:r w:rsidRPr="00132742">
        <w:rPr>
          <w:iCs/>
          <w:sz w:val="22"/>
          <w:szCs w:val="22"/>
        </w:rPr>
        <w:t>Aplicaciones de fácil uso (ambiente de ventanas) para el manejo de la información, como carga de datos, control, administración, aplicación de calidad del dato técnico, entre otros. Deberá contener herramientas específicas para el manejo de información petrolera mencionado en la tabla de tipo de datos (Registros, mapas, entre otros).</w:t>
      </w:r>
    </w:p>
    <w:p w:rsidR="00481036" w:rsidRPr="00132742" w:rsidRDefault="00481036" w:rsidP="00C401F4">
      <w:pPr>
        <w:pStyle w:val="Prrafodelista"/>
        <w:numPr>
          <w:ilvl w:val="0"/>
          <w:numId w:val="55"/>
        </w:numPr>
        <w:tabs>
          <w:tab w:val="left" w:pos="1134"/>
        </w:tabs>
        <w:spacing w:after="160"/>
        <w:ind w:left="1134" w:hanging="567"/>
        <w:contextualSpacing/>
        <w:jc w:val="both"/>
        <w:rPr>
          <w:iCs/>
          <w:sz w:val="22"/>
          <w:szCs w:val="22"/>
        </w:rPr>
      </w:pPr>
      <w:r w:rsidRPr="00132742">
        <w:rPr>
          <w:iCs/>
          <w:sz w:val="22"/>
          <w:szCs w:val="22"/>
        </w:rPr>
        <w:t>La visualización del usuario deberá ser de uso sencillo (ambiente de ventanas) vía internet, con controles y restricciones de acceso.</w:t>
      </w:r>
    </w:p>
    <w:p w:rsidR="00481036" w:rsidRPr="00132742" w:rsidRDefault="00481036" w:rsidP="00277480">
      <w:pPr>
        <w:tabs>
          <w:tab w:val="left" w:pos="567"/>
        </w:tabs>
        <w:ind w:left="567"/>
        <w:jc w:val="both"/>
        <w:rPr>
          <w:color w:val="000000"/>
          <w:sz w:val="22"/>
          <w:szCs w:val="22"/>
        </w:rPr>
      </w:pPr>
      <w:r w:rsidRPr="00132742">
        <w:rPr>
          <w:color w:val="000000"/>
          <w:sz w:val="22"/>
          <w:szCs w:val="22"/>
        </w:rPr>
        <w:lastRenderedPageBreak/>
        <w:t>Los programas (Software) tienen que estar ya en funcionamiento y operando en otro país en un Banco de Datos Corporativo o Repositorio Nacional de Datos (NDR).</w:t>
      </w:r>
    </w:p>
    <w:p w:rsidR="00481036" w:rsidRPr="00132742" w:rsidRDefault="009141E1" w:rsidP="00277480">
      <w:pPr>
        <w:tabs>
          <w:tab w:val="left" w:pos="567"/>
        </w:tabs>
        <w:ind w:left="567"/>
        <w:jc w:val="both"/>
        <w:rPr>
          <w:color w:val="000000"/>
          <w:sz w:val="22"/>
          <w:szCs w:val="22"/>
        </w:rPr>
      </w:pPr>
      <w:r w:rsidRPr="00132742">
        <w:rPr>
          <w:color w:val="000000"/>
          <w:sz w:val="22"/>
          <w:szCs w:val="22"/>
        </w:rPr>
        <w:t xml:space="preserve">El </w:t>
      </w:r>
      <w:r w:rsidR="000F4478" w:rsidRPr="00132742">
        <w:rPr>
          <w:color w:val="000000"/>
          <w:sz w:val="22"/>
          <w:szCs w:val="22"/>
        </w:rPr>
        <w:t>proponente</w:t>
      </w:r>
      <w:r w:rsidR="00481036" w:rsidRPr="00132742">
        <w:rPr>
          <w:color w:val="000000"/>
          <w:sz w:val="22"/>
          <w:szCs w:val="22"/>
        </w:rPr>
        <w:t xml:space="preserve"> deberá ser el propietario registrado de las marcas registradas, patentes y </w:t>
      </w:r>
      <w:r w:rsidR="00504D2F" w:rsidRPr="00132742">
        <w:rPr>
          <w:color w:val="000000"/>
          <w:sz w:val="22"/>
          <w:szCs w:val="22"/>
        </w:rPr>
        <w:t>o</w:t>
      </w:r>
      <w:r w:rsidR="00481036" w:rsidRPr="00132742">
        <w:rPr>
          <w:color w:val="000000"/>
          <w:sz w:val="22"/>
          <w:szCs w:val="22"/>
        </w:rPr>
        <w:t>tros derechos de propiedad intelectual relacionado con los componentes de software a utilizar; de tal forma que tenga libertad para hacer las modificaciones necesarias al software. Dicho software deberá cumplir con al menos el ochenta por ciento de la funcionalidad requerida para la operación del Banco de Datos Corporativo</w:t>
      </w:r>
      <w:r w:rsidRPr="00132742">
        <w:rPr>
          <w:color w:val="000000"/>
          <w:sz w:val="22"/>
          <w:szCs w:val="22"/>
        </w:rPr>
        <w:t xml:space="preserve"> de Hidrocarburos de YPFB</w:t>
      </w:r>
      <w:r w:rsidR="00481036" w:rsidRPr="00132742">
        <w:rPr>
          <w:color w:val="000000"/>
          <w:sz w:val="22"/>
          <w:szCs w:val="22"/>
        </w:rPr>
        <w:t>.</w:t>
      </w:r>
    </w:p>
    <w:p w:rsidR="00481036" w:rsidRPr="00132742" w:rsidRDefault="00481036" w:rsidP="003274C7">
      <w:pPr>
        <w:pStyle w:val="Ttulo3"/>
        <w:numPr>
          <w:ilvl w:val="0"/>
          <w:numId w:val="23"/>
        </w:numPr>
        <w:ind w:left="1134" w:hanging="567"/>
        <w:rPr>
          <w:rFonts w:ascii="Times New Roman" w:hAnsi="Times New Roman" w:cs="Times New Roman"/>
          <w:sz w:val="24"/>
          <w:szCs w:val="24"/>
        </w:rPr>
      </w:pPr>
      <w:bookmarkStart w:id="28" w:name="_Toc449081016"/>
      <w:r w:rsidRPr="00132742">
        <w:rPr>
          <w:rFonts w:ascii="Times New Roman" w:hAnsi="Times New Roman" w:cs="Times New Roman"/>
          <w:sz w:val="24"/>
          <w:szCs w:val="24"/>
        </w:rPr>
        <w:t>Implementación de la infraestructura física</w:t>
      </w:r>
      <w:bookmarkEnd w:id="28"/>
    </w:p>
    <w:p w:rsidR="008F4443" w:rsidRPr="00132742" w:rsidRDefault="008F4443" w:rsidP="007B329B">
      <w:pPr>
        <w:pStyle w:val="Ttulo3"/>
        <w:ind w:firstLine="567"/>
        <w:rPr>
          <w:rStyle w:val="FontStyle39"/>
          <w:rFonts w:ascii="Times New Roman" w:hAnsi="Times New Roman" w:cs="Times New Roman"/>
          <w:b/>
          <w:bCs/>
          <w:sz w:val="24"/>
          <w:szCs w:val="24"/>
        </w:rPr>
      </w:pPr>
      <w:bookmarkStart w:id="29" w:name="_Toc449081017"/>
      <w:r w:rsidRPr="00132742">
        <w:rPr>
          <w:rStyle w:val="FontStyle39"/>
          <w:rFonts w:ascii="Times New Roman" w:hAnsi="Times New Roman" w:cs="Times New Roman"/>
          <w:b/>
          <w:bCs/>
          <w:sz w:val="24"/>
          <w:szCs w:val="24"/>
        </w:rPr>
        <w:t>Objetivo</w:t>
      </w:r>
      <w:bookmarkEnd w:id="29"/>
    </w:p>
    <w:p w:rsidR="00DC0A10" w:rsidRPr="00991B7E" w:rsidRDefault="00DC0A10" w:rsidP="00DC0A10">
      <w:pPr>
        <w:pStyle w:val="Style18"/>
        <w:widowControl/>
        <w:spacing w:before="211" w:line="240" w:lineRule="auto"/>
        <w:ind w:left="567"/>
        <w:rPr>
          <w:rStyle w:val="FontStyle40"/>
          <w:rFonts w:ascii="Times New Roman" w:hAnsi="Times New Roman" w:cs="Times New Roman"/>
          <w:lang w:val="es-ES_tradnl" w:eastAsia="es-ES_tradnl"/>
        </w:rPr>
      </w:pPr>
      <w:r>
        <w:rPr>
          <w:rStyle w:val="FontStyle40"/>
          <w:rFonts w:ascii="Times New Roman" w:hAnsi="Times New Roman" w:cs="Times New Roman"/>
          <w:lang w:val="es-ES_tradnl" w:eastAsia="es-ES_tradnl"/>
        </w:rPr>
        <w:t xml:space="preserve">Proporcionar los medios tecnológicos y </w:t>
      </w:r>
      <w:proofErr w:type="spellStart"/>
      <w:r>
        <w:rPr>
          <w:rStyle w:val="FontStyle40"/>
          <w:rFonts w:ascii="Times New Roman" w:hAnsi="Times New Roman" w:cs="Times New Roman"/>
          <w:lang w:val="es-ES_tradnl" w:eastAsia="es-ES_tradnl"/>
        </w:rPr>
        <w:t>procedimientales</w:t>
      </w:r>
      <w:proofErr w:type="spellEnd"/>
      <w:r>
        <w:rPr>
          <w:rStyle w:val="FontStyle40"/>
          <w:rFonts w:ascii="Times New Roman" w:hAnsi="Times New Roman" w:cs="Times New Roman"/>
          <w:lang w:val="es-ES_tradnl" w:eastAsia="es-ES_tradnl"/>
        </w:rPr>
        <w:t xml:space="preserve"> para que YPFB pueda hospedar con los niveles de seguridad requeridos </w:t>
      </w:r>
      <w:r w:rsidRPr="00991B7E">
        <w:rPr>
          <w:rStyle w:val="FontStyle40"/>
          <w:rFonts w:ascii="Times New Roman" w:hAnsi="Times New Roman" w:cs="Times New Roman"/>
          <w:lang w:val="es-ES_tradnl" w:eastAsia="es-ES_tradnl"/>
        </w:rPr>
        <w:t xml:space="preserve">al sistema Banco de Datos </w:t>
      </w:r>
      <w:r>
        <w:rPr>
          <w:rStyle w:val="FontStyle40"/>
          <w:rFonts w:ascii="Times New Roman" w:hAnsi="Times New Roman" w:cs="Times New Roman"/>
          <w:lang w:val="es-ES_tradnl" w:eastAsia="es-ES_tradnl"/>
        </w:rPr>
        <w:t xml:space="preserve">Corporativo </w:t>
      </w:r>
      <w:r w:rsidRPr="00991B7E">
        <w:rPr>
          <w:rStyle w:val="FontStyle40"/>
          <w:rFonts w:ascii="Times New Roman" w:hAnsi="Times New Roman" w:cs="Times New Roman"/>
          <w:lang w:val="es-ES_tradnl" w:eastAsia="es-ES_tradnl"/>
        </w:rPr>
        <w:t xml:space="preserve">de Hidrocarburos </w:t>
      </w:r>
      <w:r>
        <w:rPr>
          <w:rStyle w:val="FontStyle40"/>
          <w:rFonts w:ascii="Times New Roman" w:hAnsi="Times New Roman" w:cs="Times New Roman"/>
          <w:lang w:val="es-ES_tradnl" w:eastAsia="es-ES_tradnl"/>
        </w:rPr>
        <w:t>de YPFB</w:t>
      </w:r>
      <w:r w:rsidRPr="00991B7E">
        <w:rPr>
          <w:rStyle w:val="FontStyle40"/>
          <w:rFonts w:ascii="Times New Roman" w:hAnsi="Times New Roman" w:cs="Times New Roman"/>
          <w:lang w:val="es-ES_tradnl" w:eastAsia="es-ES_tradnl"/>
        </w:rPr>
        <w:t xml:space="preserve"> (BD</w:t>
      </w:r>
      <w:r>
        <w:rPr>
          <w:rStyle w:val="FontStyle40"/>
          <w:rFonts w:ascii="Times New Roman" w:hAnsi="Times New Roman" w:cs="Times New Roman"/>
          <w:lang w:val="es-ES_tradnl" w:eastAsia="es-ES_tradnl"/>
        </w:rPr>
        <w:t>C</w:t>
      </w:r>
      <w:r w:rsidRPr="00991B7E">
        <w:rPr>
          <w:rStyle w:val="FontStyle40"/>
          <w:rFonts w:ascii="Times New Roman" w:hAnsi="Times New Roman" w:cs="Times New Roman"/>
          <w:lang w:val="es-ES_tradnl" w:eastAsia="es-ES_tradnl"/>
        </w:rPr>
        <w:t>H</w:t>
      </w:r>
      <w:r>
        <w:rPr>
          <w:rStyle w:val="FontStyle40"/>
          <w:rFonts w:ascii="Times New Roman" w:hAnsi="Times New Roman" w:cs="Times New Roman"/>
          <w:lang w:val="es-ES_tradnl" w:eastAsia="es-ES_tradnl"/>
        </w:rPr>
        <w:t>Y</w:t>
      </w:r>
      <w:r w:rsidRPr="00991B7E">
        <w:rPr>
          <w:rStyle w:val="FontStyle40"/>
          <w:rFonts w:ascii="Times New Roman" w:hAnsi="Times New Roman" w:cs="Times New Roman"/>
          <w:lang w:val="es-ES_tradnl" w:eastAsia="es-ES_tradnl"/>
        </w:rPr>
        <w:t>)</w:t>
      </w:r>
      <w:r>
        <w:rPr>
          <w:rStyle w:val="FontStyle40"/>
          <w:rFonts w:ascii="Times New Roman" w:hAnsi="Times New Roman" w:cs="Times New Roman"/>
          <w:lang w:val="es-ES_tradnl" w:eastAsia="es-ES_tradnl"/>
        </w:rPr>
        <w:t>.</w:t>
      </w:r>
    </w:p>
    <w:p w:rsidR="008F4443" w:rsidRPr="00132742" w:rsidRDefault="007C7397" w:rsidP="007B329B">
      <w:pPr>
        <w:pStyle w:val="Ttulo3"/>
        <w:ind w:firstLine="567"/>
        <w:rPr>
          <w:rStyle w:val="FontStyle39"/>
          <w:rFonts w:ascii="Times New Roman" w:hAnsi="Times New Roman" w:cs="Times New Roman"/>
          <w:b/>
          <w:bCs/>
          <w:sz w:val="24"/>
          <w:szCs w:val="24"/>
        </w:rPr>
      </w:pPr>
      <w:bookmarkStart w:id="30" w:name="_Toc449081018"/>
      <w:r w:rsidRPr="00132742">
        <w:rPr>
          <w:rStyle w:val="FontStyle39"/>
          <w:rFonts w:ascii="Times New Roman" w:hAnsi="Times New Roman" w:cs="Times New Roman"/>
          <w:b/>
          <w:bCs/>
          <w:sz w:val="24"/>
          <w:szCs w:val="24"/>
        </w:rPr>
        <w:t xml:space="preserve">Condiciones </w:t>
      </w:r>
      <w:r w:rsidR="008F4443" w:rsidRPr="00132742">
        <w:rPr>
          <w:rStyle w:val="FontStyle39"/>
          <w:rFonts w:ascii="Times New Roman" w:hAnsi="Times New Roman" w:cs="Times New Roman"/>
          <w:b/>
          <w:bCs/>
          <w:sz w:val="24"/>
          <w:szCs w:val="24"/>
        </w:rPr>
        <w:t>Generales</w:t>
      </w:r>
      <w:bookmarkEnd w:id="30"/>
      <w:r w:rsidR="008F4443" w:rsidRPr="00132742">
        <w:rPr>
          <w:rStyle w:val="FontStyle39"/>
          <w:rFonts w:ascii="Times New Roman" w:hAnsi="Times New Roman" w:cs="Times New Roman"/>
          <w:b/>
          <w:bCs/>
          <w:sz w:val="24"/>
          <w:szCs w:val="24"/>
        </w:rPr>
        <w:t xml:space="preserve"> </w:t>
      </w:r>
    </w:p>
    <w:p w:rsidR="005F1D6D" w:rsidRPr="00132742" w:rsidRDefault="005F1D6D" w:rsidP="005F1D6D"/>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4748E1"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w:t>
      </w:r>
      <w:r w:rsidR="005F1D6D" w:rsidRPr="00132742">
        <w:rPr>
          <w:rStyle w:val="FontStyle40"/>
          <w:rFonts w:ascii="Times New Roman" w:hAnsi="Times New Roman" w:cs="Times New Roman"/>
          <w:lang w:val="es-ES_tradnl" w:eastAsia="es-ES_tradnl"/>
        </w:rPr>
        <w:t xml:space="preserve">proveer </w:t>
      </w:r>
      <w:r w:rsidR="00DC0A10">
        <w:rPr>
          <w:rStyle w:val="FontStyle40"/>
          <w:rFonts w:ascii="Times New Roman" w:hAnsi="Times New Roman" w:cs="Times New Roman"/>
          <w:lang w:val="es-ES_tradnl" w:eastAsia="es-ES_tradnl"/>
        </w:rPr>
        <w:t xml:space="preserve">los medios para el hospedaje de </w:t>
      </w:r>
      <w:r w:rsidR="005F1D6D" w:rsidRPr="00132742">
        <w:rPr>
          <w:rStyle w:val="FontStyle40"/>
          <w:rFonts w:ascii="Times New Roman" w:hAnsi="Times New Roman" w:cs="Times New Roman"/>
          <w:lang w:val="es-ES_tradnl" w:eastAsia="es-ES_tradnl"/>
        </w:rPr>
        <w:t xml:space="preserve">la infraestructura </w:t>
      </w:r>
      <w:r w:rsidR="00DC0A10">
        <w:rPr>
          <w:rStyle w:val="FontStyle40"/>
          <w:rFonts w:ascii="Times New Roman" w:hAnsi="Times New Roman" w:cs="Times New Roman"/>
          <w:lang w:val="es-ES_tradnl" w:eastAsia="es-ES_tradnl"/>
        </w:rPr>
        <w:t xml:space="preserve">del BDCHY, </w:t>
      </w:r>
      <w:r w:rsidR="00DC0A10" w:rsidRPr="007C7397">
        <w:rPr>
          <w:rStyle w:val="FontStyle40"/>
          <w:rFonts w:ascii="Times New Roman" w:hAnsi="Times New Roman" w:cs="Times New Roman"/>
          <w:lang w:val="es-ES_tradnl" w:eastAsia="es-ES_tradnl"/>
        </w:rPr>
        <w:t xml:space="preserve">deberá de proveer una solución manteniendo los niveles de servicio requeridos para una solución de tipo técnica </w:t>
      </w:r>
      <w:proofErr w:type="spellStart"/>
      <w:r w:rsidR="00DC0A10" w:rsidRPr="007C7397">
        <w:rPr>
          <w:rStyle w:val="FontStyle40"/>
          <w:rFonts w:ascii="Times New Roman" w:hAnsi="Times New Roman" w:cs="Times New Roman"/>
          <w:lang w:val="es-ES_tradnl" w:eastAsia="es-ES_tradnl"/>
        </w:rPr>
        <w:t>hidrocarburífera</w:t>
      </w:r>
      <w:proofErr w:type="spellEnd"/>
      <w:r w:rsidR="00DC0A10" w:rsidRPr="007C7397">
        <w:rPr>
          <w:rStyle w:val="FontStyle40"/>
          <w:rFonts w:ascii="Times New Roman" w:hAnsi="Times New Roman" w:cs="Times New Roman"/>
          <w:lang w:val="es-ES_tradnl" w:eastAsia="es-ES_tradnl"/>
        </w:rPr>
        <w:t xml:space="preserve"> e integrando en el Centro de Datos de YPFB en la ciudad de Santa Cruz de la Sierra.</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4748E1"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proporcionará la in</w:t>
      </w:r>
      <w:r w:rsidR="00504D2F" w:rsidRPr="00132742">
        <w:rPr>
          <w:rStyle w:val="FontStyle40"/>
          <w:rFonts w:ascii="Times New Roman" w:hAnsi="Times New Roman" w:cs="Times New Roman"/>
          <w:lang w:val="es-ES_tradnl" w:eastAsia="es-ES_tradnl"/>
        </w:rPr>
        <w:t>fraestructura necesaria adecuada</w:t>
      </w:r>
      <w:r w:rsidRPr="00132742">
        <w:rPr>
          <w:rStyle w:val="FontStyle40"/>
          <w:rFonts w:ascii="Times New Roman" w:hAnsi="Times New Roman" w:cs="Times New Roman"/>
          <w:lang w:val="es-ES_tradnl" w:eastAsia="es-ES_tradnl"/>
        </w:rPr>
        <w:t xml:space="preserve"> a las características de un Centro de Datos nivel TIER III o superior, requerido para hospedar el sistema y la Base de Datos, el cual estará en producción continua; adicionalmente la infraestructura provista deberá tener las características de una certificación ICREA al menos en nivel 3, de disponibilidad.</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Se requiere tener la capacidad de conectar al menos 24 enlaces a la vez, y se conectarán a un equipo de comunicaciones del Centro de Datos</w:t>
      </w:r>
      <w:r w:rsidR="00504D2F" w:rsidRPr="00132742">
        <w:rPr>
          <w:rStyle w:val="FontStyle40"/>
          <w:rFonts w:ascii="Times New Roman" w:hAnsi="Times New Roman" w:cs="Times New Roman"/>
          <w:lang w:val="es-ES_tradnl" w:eastAsia="es-ES_tradnl"/>
        </w:rPr>
        <w:t xml:space="preserve"> de YPFB</w:t>
      </w:r>
      <w:r w:rsidRPr="00132742">
        <w:rPr>
          <w:rStyle w:val="FontStyle40"/>
          <w:rFonts w:ascii="Times New Roman" w:hAnsi="Times New Roman" w:cs="Times New Roman"/>
          <w:lang w:val="es-ES_tradnl" w:eastAsia="es-ES_tradnl"/>
        </w:rPr>
        <w:t>.</w:t>
      </w:r>
    </w:p>
    <w:p w:rsidR="008F4443"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4748E1" w:rsidRPr="00132742">
        <w:rPr>
          <w:rStyle w:val="FontStyle40"/>
          <w:rFonts w:ascii="Times New Roman" w:hAnsi="Times New Roman" w:cs="Times New Roman"/>
          <w:lang w:val="es-ES_tradnl" w:eastAsia="es-ES_tradnl"/>
        </w:rPr>
        <w:t>proveedor</w:t>
      </w:r>
      <w:r w:rsidR="009141E1" w:rsidRPr="00132742">
        <w:rPr>
          <w:rStyle w:val="FontStyle40"/>
          <w:rFonts w:ascii="Times New Roman" w:hAnsi="Times New Roman" w:cs="Times New Roman"/>
          <w:lang w:val="es-ES_tradnl" w:eastAsia="es-ES_tradnl"/>
        </w:rPr>
        <w:t xml:space="preserve"> deberá proporcionar la i</w:t>
      </w:r>
      <w:r w:rsidRPr="00132742">
        <w:rPr>
          <w:rStyle w:val="FontStyle40"/>
          <w:rFonts w:ascii="Times New Roman" w:hAnsi="Times New Roman" w:cs="Times New Roman"/>
          <w:lang w:val="es-ES_tradnl" w:eastAsia="es-ES_tradnl"/>
        </w:rPr>
        <w:t xml:space="preserve">nfraestructura, cableado y equipos requeridos </w:t>
      </w:r>
      <w:r w:rsidR="009141E1" w:rsidRPr="00132742">
        <w:rPr>
          <w:rStyle w:val="FontStyle40"/>
          <w:rFonts w:ascii="Times New Roman" w:hAnsi="Times New Roman" w:cs="Times New Roman"/>
          <w:lang w:val="es-ES_tradnl" w:eastAsia="es-ES_tradnl"/>
        </w:rPr>
        <w:t xml:space="preserve">para el BDCHY </w:t>
      </w:r>
      <w:r w:rsidRPr="00132742">
        <w:rPr>
          <w:rStyle w:val="FontStyle40"/>
          <w:rFonts w:ascii="Times New Roman" w:hAnsi="Times New Roman" w:cs="Times New Roman"/>
          <w:lang w:val="es-ES_tradnl" w:eastAsia="es-ES_tradnl"/>
        </w:rPr>
        <w:t>que falten para integrar a la infraestructura del Centro de Datos de YPFB en Santa Cruz de la Sierra</w:t>
      </w:r>
      <w:r w:rsidR="008F4443" w:rsidRPr="00132742">
        <w:rPr>
          <w:rStyle w:val="FontStyle40"/>
          <w:rFonts w:ascii="Times New Roman" w:hAnsi="Times New Roman" w:cs="Times New Roman"/>
          <w:lang w:val="es-ES_tradnl" w:eastAsia="es-ES_tradnl"/>
        </w:rPr>
        <w:t>.</w:t>
      </w:r>
    </w:p>
    <w:p w:rsidR="008F4443" w:rsidRPr="00132742" w:rsidRDefault="008F4443" w:rsidP="007B329B">
      <w:pPr>
        <w:pStyle w:val="Ttulo3"/>
        <w:ind w:firstLine="567"/>
        <w:rPr>
          <w:rStyle w:val="FontStyle39"/>
          <w:rFonts w:ascii="Times New Roman" w:hAnsi="Times New Roman" w:cs="Times New Roman"/>
          <w:b/>
          <w:bCs/>
          <w:sz w:val="24"/>
          <w:szCs w:val="24"/>
        </w:rPr>
      </w:pPr>
      <w:bookmarkStart w:id="31" w:name="_Toc449081019"/>
      <w:r w:rsidRPr="00132742">
        <w:rPr>
          <w:rStyle w:val="FontStyle39"/>
          <w:rFonts w:ascii="Times New Roman" w:hAnsi="Times New Roman" w:cs="Times New Roman"/>
          <w:b/>
          <w:bCs/>
          <w:sz w:val="24"/>
          <w:szCs w:val="24"/>
        </w:rPr>
        <w:t>Infraestructura</w:t>
      </w:r>
      <w:bookmarkEnd w:id="31"/>
    </w:p>
    <w:p w:rsidR="00905418"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4748E1"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entregar los servicios para alojar una plataforma segura, para ello se requieren una infraestructura integrada al Centro de Datos de YPFB</w:t>
      </w:r>
      <w:r w:rsidR="009141E1" w:rsidRPr="00132742">
        <w:rPr>
          <w:rStyle w:val="FontStyle40"/>
          <w:rFonts w:ascii="Times New Roman" w:hAnsi="Times New Roman" w:cs="Times New Roman"/>
          <w:lang w:val="es-ES_tradnl" w:eastAsia="es-ES_tradnl"/>
        </w:rPr>
        <w:t>,</w:t>
      </w:r>
      <w:r w:rsidRPr="00132742">
        <w:rPr>
          <w:rStyle w:val="FontStyle40"/>
          <w:rFonts w:ascii="Times New Roman" w:hAnsi="Times New Roman" w:cs="Times New Roman"/>
          <w:lang w:val="es-ES_tradnl" w:eastAsia="es-ES_tradnl"/>
        </w:rPr>
        <w:t xml:space="preserve"> en la ciudad d</w:t>
      </w:r>
      <w:r w:rsidR="009141E1" w:rsidRPr="00132742">
        <w:rPr>
          <w:rStyle w:val="FontStyle40"/>
          <w:rFonts w:ascii="Times New Roman" w:hAnsi="Times New Roman" w:cs="Times New Roman"/>
          <w:lang w:val="es-ES_tradnl" w:eastAsia="es-ES_tradnl"/>
        </w:rPr>
        <w:t>e Santa Cruz de la Sierra, con i</w:t>
      </w:r>
      <w:r w:rsidRPr="00132742">
        <w:rPr>
          <w:rStyle w:val="FontStyle40"/>
          <w:rFonts w:ascii="Times New Roman" w:hAnsi="Times New Roman" w:cs="Times New Roman"/>
          <w:lang w:val="es-ES_tradnl" w:eastAsia="es-ES_tradnl"/>
        </w:rPr>
        <w:t xml:space="preserve">nfraestructura de redundancia en los servicios que proporciona, construido con tecnologías de tolerancia a fallas. </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infraestructura que proporcione el </w:t>
      </w:r>
      <w:r w:rsidR="000F4478" w:rsidRPr="00132742">
        <w:rPr>
          <w:rStyle w:val="FontStyle40"/>
          <w:rFonts w:ascii="Times New Roman" w:hAnsi="Times New Roman" w:cs="Times New Roman"/>
          <w:lang w:val="es-ES_tradnl" w:eastAsia="es-ES_tradnl"/>
        </w:rPr>
        <w:t>proponente</w:t>
      </w:r>
      <w:r w:rsidRPr="00132742">
        <w:rPr>
          <w:rStyle w:val="FontStyle40"/>
          <w:rFonts w:ascii="Times New Roman" w:hAnsi="Times New Roman" w:cs="Times New Roman"/>
          <w:lang w:val="es-ES_tradnl" w:eastAsia="es-ES_tradnl"/>
        </w:rPr>
        <w:t xml:space="preserve"> deberá estar configurado a prueba de fallas para facilitar la entrega de </w:t>
      </w:r>
      <w:r w:rsidRPr="00132742">
        <w:rPr>
          <w:rStyle w:val="FontStyle40"/>
          <w:rFonts w:ascii="Times New Roman" w:hAnsi="Times New Roman" w:cs="Times New Roman"/>
          <w:b/>
          <w:lang w:val="es-ES_tradnl" w:eastAsia="es-ES_tradnl"/>
        </w:rPr>
        <w:t>alta disponibilidad</w:t>
      </w:r>
      <w:r w:rsidRPr="00132742">
        <w:rPr>
          <w:rStyle w:val="FontStyle40"/>
          <w:rFonts w:ascii="Times New Roman" w:hAnsi="Times New Roman" w:cs="Times New Roman"/>
          <w:lang w:val="es-ES_tradnl" w:eastAsia="es-ES_tradnl"/>
        </w:rPr>
        <w:t xml:space="preserve"> y los servicios de </w:t>
      </w:r>
      <w:proofErr w:type="spellStart"/>
      <w:r w:rsidRPr="00132742">
        <w:rPr>
          <w:rStyle w:val="FontStyle40"/>
          <w:rFonts w:ascii="Times New Roman" w:hAnsi="Times New Roman" w:cs="Times New Roman"/>
          <w:b/>
          <w:lang w:val="es-ES_tradnl" w:eastAsia="es-ES_tradnl"/>
        </w:rPr>
        <w:t>disaster</w:t>
      </w:r>
      <w:proofErr w:type="spellEnd"/>
      <w:r w:rsidRPr="00132742">
        <w:rPr>
          <w:rStyle w:val="FontStyle40"/>
          <w:rFonts w:ascii="Times New Roman" w:hAnsi="Times New Roman" w:cs="Times New Roman"/>
          <w:b/>
          <w:lang w:val="es-ES_tradnl" w:eastAsia="es-ES_tradnl"/>
        </w:rPr>
        <w:t xml:space="preserve"> </w:t>
      </w:r>
      <w:proofErr w:type="spellStart"/>
      <w:r w:rsidRPr="00132742">
        <w:rPr>
          <w:rStyle w:val="FontStyle40"/>
          <w:rFonts w:ascii="Times New Roman" w:hAnsi="Times New Roman" w:cs="Times New Roman"/>
          <w:b/>
          <w:lang w:val="es-ES_tradnl" w:eastAsia="es-ES_tradnl"/>
        </w:rPr>
        <w:t>recovery</w:t>
      </w:r>
      <w:proofErr w:type="spellEnd"/>
      <w:r w:rsidRPr="00132742">
        <w:rPr>
          <w:rStyle w:val="FontStyle40"/>
          <w:rFonts w:ascii="Times New Roman" w:hAnsi="Times New Roman" w:cs="Times New Roman"/>
          <w:b/>
          <w:lang w:val="es-ES_tradnl" w:eastAsia="es-ES_tradnl"/>
        </w:rPr>
        <w:t>.</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 xml:space="preserve">El </w:t>
      </w:r>
      <w:r w:rsidR="00BD65B2"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proveer una plataforma estable y resistente, que soporte múltiples tecnologías y que tengan la habilidad para mantener los servicios después de la falla de componentes.</w:t>
      </w:r>
    </w:p>
    <w:p w:rsidR="007C7397" w:rsidRPr="00132742" w:rsidRDefault="00905418"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007C7397" w:rsidRPr="00132742">
        <w:rPr>
          <w:rStyle w:val="FontStyle40"/>
          <w:rFonts w:ascii="Times New Roman" w:hAnsi="Times New Roman" w:cs="Times New Roman"/>
          <w:lang w:val="es-ES_tradnl" w:eastAsia="es-ES_tradnl"/>
        </w:rPr>
        <w:t xml:space="preserve"> deberá proporcionar la infraestructura para la solución, así como las facilidades para la integración de los equipos, comunicaciones, enlaces, cableado, los cuales colectivamente proveen: aplicaciones de alta disponibilidad; base de datos e infraestructura de base de datos redundantes en </w:t>
      </w:r>
      <w:proofErr w:type="spellStart"/>
      <w:r w:rsidR="007C7397" w:rsidRPr="00132742">
        <w:rPr>
          <w:rStyle w:val="FontStyle40"/>
          <w:rFonts w:ascii="Times New Roman" w:hAnsi="Times New Roman" w:cs="Times New Roman"/>
          <w:lang w:val="es-ES_tradnl" w:eastAsia="es-ES_tradnl"/>
        </w:rPr>
        <w:t>filesystems</w:t>
      </w:r>
      <w:proofErr w:type="spellEnd"/>
      <w:r w:rsidR="007C7397" w:rsidRPr="00132742">
        <w:rPr>
          <w:rStyle w:val="FontStyle40"/>
          <w:rFonts w:ascii="Times New Roman" w:hAnsi="Times New Roman" w:cs="Times New Roman"/>
          <w:lang w:val="es-ES_tradnl" w:eastAsia="es-ES_tradnl"/>
        </w:rPr>
        <w:t xml:space="preserve">; alto rendimiento en las tecnologías de discos usando SAN (Storage </w:t>
      </w:r>
      <w:proofErr w:type="spellStart"/>
      <w:r w:rsidR="007C7397" w:rsidRPr="00132742">
        <w:rPr>
          <w:rStyle w:val="FontStyle40"/>
          <w:rFonts w:ascii="Times New Roman" w:hAnsi="Times New Roman" w:cs="Times New Roman"/>
          <w:lang w:val="es-ES_tradnl" w:eastAsia="es-ES_tradnl"/>
        </w:rPr>
        <w:t>Area</w:t>
      </w:r>
      <w:proofErr w:type="spellEnd"/>
      <w:r w:rsidR="007C7397" w:rsidRPr="00132742">
        <w:rPr>
          <w:rStyle w:val="FontStyle40"/>
          <w:rFonts w:ascii="Times New Roman" w:hAnsi="Times New Roman" w:cs="Times New Roman"/>
          <w:lang w:val="es-ES_tradnl" w:eastAsia="es-ES_tradnl"/>
        </w:rPr>
        <w:t xml:space="preserve"> Network) y NAS (Network </w:t>
      </w:r>
      <w:proofErr w:type="spellStart"/>
      <w:r w:rsidR="007C7397" w:rsidRPr="00132742">
        <w:rPr>
          <w:rStyle w:val="FontStyle40"/>
          <w:rFonts w:ascii="Times New Roman" w:hAnsi="Times New Roman" w:cs="Times New Roman"/>
          <w:lang w:val="es-ES_tradnl" w:eastAsia="es-ES_tradnl"/>
        </w:rPr>
        <w:t>Attached</w:t>
      </w:r>
      <w:proofErr w:type="spellEnd"/>
      <w:r w:rsidR="007C7397" w:rsidRPr="00132742">
        <w:rPr>
          <w:rStyle w:val="FontStyle40"/>
          <w:rFonts w:ascii="Times New Roman" w:hAnsi="Times New Roman" w:cs="Times New Roman"/>
          <w:lang w:val="es-ES_tradnl" w:eastAsia="es-ES_tradnl"/>
        </w:rPr>
        <w:t xml:space="preserve"> Storage); interfaces de comunicación; respaldos hacia discos con tecnología </w:t>
      </w:r>
      <w:proofErr w:type="spellStart"/>
      <w:r w:rsidR="007C7397" w:rsidRPr="00132742">
        <w:rPr>
          <w:rStyle w:val="FontStyle40"/>
          <w:rFonts w:ascii="Times New Roman" w:hAnsi="Times New Roman" w:cs="Times New Roman"/>
          <w:lang w:val="es-ES_tradnl" w:eastAsia="es-ES_tradnl"/>
        </w:rPr>
        <w:t>near</w:t>
      </w:r>
      <w:proofErr w:type="spellEnd"/>
      <w:r w:rsidR="007C7397" w:rsidRPr="00132742">
        <w:rPr>
          <w:rStyle w:val="FontStyle40"/>
          <w:rFonts w:ascii="Times New Roman" w:hAnsi="Times New Roman" w:cs="Times New Roman"/>
          <w:lang w:val="es-ES_tradnl" w:eastAsia="es-ES_tradnl"/>
        </w:rPr>
        <w:t xml:space="preserve"> line y su administración y soporte de funciones.</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GTIC proporcionará toda la infraestructura requerida para hospedar y suministrar los sistemas físicos de energía, condiciones ambientales y seguridad que se requiere para la operación de la solución en la infraestructura tecnológica de YPFB, que cuenta con equipos de seguridad (firewalls, proxy), comunicaciones, cableado, debiendo </w:t>
      </w:r>
      <w:r w:rsidR="008D1C78" w:rsidRPr="00132742">
        <w:rPr>
          <w:rStyle w:val="FontStyle40"/>
          <w:rFonts w:ascii="Times New Roman" w:hAnsi="Times New Roman" w:cs="Times New Roman"/>
          <w:lang w:val="es-ES_tradnl" w:eastAsia="es-ES_tradnl"/>
        </w:rPr>
        <w:t xml:space="preserve">el </w:t>
      </w:r>
      <w:r w:rsidR="000F4478" w:rsidRPr="00132742">
        <w:rPr>
          <w:rStyle w:val="FontStyle40"/>
          <w:rFonts w:ascii="Times New Roman" w:hAnsi="Times New Roman" w:cs="Times New Roman"/>
          <w:lang w:val="es-ES_tradnl" w:eastAsia="es-ES_tradnl"/>
        </w:rPr>
        <w:t>proponente</w:t>
      </w:r>
      <w:r w:rsidRPr="00132742">
        <w:rPr>
          <w:rStyle w:val="FontStyle40"/>
          <w:rFonts w:ascii="Times New Roman" w:hAnsi="Times New Roman" w:cs="Times New Roman"/>
          <w:lang w:val="es-ES_tradnl" w:eastAsia="es-ES_tradnl"/>
        </w:rPr>
        <w:t xml:space="preserve"> garantizar que los equipos a proveer cuenten con periféricos configurados en alta disponibilidad (modo activo/activo).</w:t>
      </w:r>
    </w:p>
    <w:p w:rsidR="007C7397" w:rsidRPr="00132742" w:rsidRDefault="008D1C78"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007C7397" w:rsidRPr="00132742">
        <w:rPr>
          <w:rStyle w:val="FontStyle40"/>
          <w:rFonts w:ascii="Times New Roman" w:hAnsi="Times New Roman" w:cs="Times New Roman"/>
          <w:lang w:val="es-ES_tradnl" w:eastAsia="es-ES_tradnl"/>
        </w:rPr>
        <w:t xml:space="preserve"> será el responsable de administrar, configurar, realizar prue</w:t>
      </w:r>
      <w:r w:rsidRPr="00132742">
        <w:rPr>
          <w:rStyle w:val="FontStyle40"/>
          <w:rFonts w:ascii="Times New Roman" w:hAnsi="Times New Roman" w:cs="Times New Roman"/>
          <w:lang w:val="es-ES_tradnl" w:eastAsia="es-ES_tradnl"/>
        </w:rPr>
        <w:t>bas, puesta a punto de la i</w:t>
      </w:r>
      <w:r w:rsidR="007C7397" w:rsidRPr="00132742">
        <w:rPr>
          <w:rStyle w:val="FontStyle40"/>
          <w:rFonts w:ascii="Times New Roman" w:hAnsi="Times New Roman" w:cs="Times New Roman"/>
          <w:lang w:val="es-ES_tradnl" w:eastAsia="es-ES_tradnl"/>
        </w:rPr>
        <w:t>nfraestructura y de los elementos que implementarán</w:t>
      </w:r>
      <w:r w:rsidR="00D06035">
        <w:rPr>
          <w:rStyle w:val="FontStyle40"/>
          <w:rFonts w:ascii="Times New Roman" w:hAnsi="Times New Roman" w:cs="Times New Roman"/>
          <w:lang w:val="es-ES_tradnl" w:eastAsia="es-ES_tradnl"/>
        </w:rPr>
        <w:t>, tipo llave en mano.</w:t>
      </w:r>
    </w:p>
    <w:p w:rsidR="007C7397" w:rsidRPr="00132742" w:rsidRDefault="007C7397"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de presentar la solución con infraestructura</w:t>
      </w:r>
      <w:r w:rsidR="009141E1" w:rsidRPr="00132742">
        <w:rPr>
          <w:rStyle w:val="FontStyle40"/>
          <w:rFonts w:ascii="Times New Roman" w:hAnsi="Times New Roman" w:cs="Times New Roman"/>
          <w:lang w:val="es-ES_tradnl" w:eastAsia="es-ES_tradnl"/>
        </w:rPr>
        <w:t xml:space="preserve"> escalar, el CNIH solicitará a</w:t>
      </w:r>
      <w:r w:rsidRPr="00132742">
        <w:rPr>
          <w:rStyle w:val="FontStyle40"/>
          <w:rFonts w:ascii="Times New Roman" w:hAnsi="Times New Roman" w:cs="Times New Roman"/>
          <w:lang w:val="es-ES_tradnl" w:eastAsia="es-ES_tradnl"/>
        </w:rPr>
        <w:t xml:space="preserve">l </w:t>
      </w:r>
      <w:r w:rsidR="00BD65B2"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el escalamiento del hospedaje definido entre ambas partes; para mayor número de equipos de procesamiento</w:t>
      </w:r>
      <w:r w:rsidR="008D1C78" w:rsidRPr="00132742">
        <w:rPr>
          <w:rStyle w:val="FontStyle40"/>
          <w:rFonts w:ascii="Times New Roman" w:hAnsi="Times New Roman" w:cs="Times New Roman"/>
          <w:lang w:val="es-ES_tradnl" w:eastAsia="es-ES_tradnl"/>
        </w:rPr>
        <w:t xml:space="preserve"> y</w:t>
      </w:r>
      <w:r w:rsidRPr="00132742">
        <w:rPr>
          <w:rStyle w:val="FontStyle40"/>
          <w:rFonts w:ascii="Times New Roman" w:hAnsi="Times New Roman" w:cs="Times New Roman"/>
          <w:lang w:val="es-ES_tradnl" w:eastAsia="es-ES_tradnl"/>
        </w:rPr>
        <w:t xml:space="preserve"> almacenamiento.</w:t>
      </w:r>
    </w:p>
    <w:p w:rsidR="008F4443" w:rsidRPr="00132742" w:rsidRDefault="007C7397" w:rsidP="009141E1">
      <w:pPr>
        <w:pStyle w:val="Style18"/>
        <w:widowControl/>
        <w:spacing w:line="240" w:lineRule="auto"/>
        <w:ind w:left="567"/>
        <w:jc w:val="left"/>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Se estima iniciar con 300 TB físicos que sean esca</w:t>
      </w:r>
      <w:r w:rsidR="001A56CC" w:rsidRPr="00132742">
        <w:rPr>
          <w:rStyle w:val="FontStyle40"/>
          <w:rFonts w:ascii="Times New Roman" w:hAnsi="Times New Roman" w:cs="Times New Roman"/>
          <w:lang w:val="es-ES_tradnl" w:eastAsia="es-ES_tradnl"/>
        </w:rPr>
        <w:t xml:space="preserve">lables mínimamente ampliable a </w:t>
      </w:r>
      <w:r w:rsidRPr="00132742">
        <w:rPr>
          <w:rStyle w:val="FontStyle40"/>
          <w:rFonts w:ascii="Times New Roman" w:hAnsi="Times New Roman" w:cs="Times New Roman"/>
          <w:lang w:val="es-ES_tradnl" w:eastAsia="es-ES_tradnl"/>
        </w:rPr>
        <w:t>5 PB.</w:t>
      </w:r>
    </w:p>
    <w:p w:rsidR="007C7397" w:rsidRPr="00132742" w:rsidRDefault="007C7397" w:rsidP="007C7397">
      <w:pPr>
        <w:pStyle w:val="Style18"/>
        <w:widowControl/>
        <w:spacing w:line="240" w:lineRule="auto"/>
        <w:ind w:left="567"/>
        <w:jc w:val="left"/>
        <w:rPr>
          <w:rStyle w:val="FontStyle40"/>
          <w:rFonts w:ascii="Times New Roman" w:hAnsi="Times New Roman" w:cs="Times New Roman"/>
          <w:lang w:val="es-ES_tradnl" w:eastAsia="es-ES_tradnl"/>
        </w:rPr>
      </w:pPr>
    </w:p>
    <w:p w:rsidR="008F4443" w:rsidRPr="00132742" w:rsidRDefault="008F4443" w:rsidP="007C7397">
      <w:pPr>
        <w:pStyle w:val="Ttulo3"/>
        <w:spacing w:before="0"/>
        <w:ind w:firstLine="567"/>
        <w:rPr>
          <w:rStyle w:val="FontStyle39"/>
          <w:rFonts w:ascii="Times New Roman" w:hAnsi="Times New Roman" w:cs="Times New Roman"/>
          <w:b/>
          <w:bCs/>
          <w:sz w:val="24"/>
          <w:szCs w:val="24"/>
        </w:rPr>
      </w:pPr>
      <w:bookmarkStart w:id="32" w:name="_Toc449081020"/>
      <w:r w:rsidRPr="00132742">
        <w:rPr>
          <w:rStyle w:val="FontStyle39"/>
          <w:rFonts w:ascii="Times New Roman" w:hAnsi="Times New Roman" w:cs="Times New Roman"/>
          <w:b/>
          <w:bCs/>
          <w:sz w:val="24"/>
          <w:szCs w:val="24"/>
        </w:rPr>
        <w:t>Seguridad de la infraestructura</w:t>
      </w:r>
      <w:bookmarkEnd w:id="32"/>
    </w:p>
    <w:p w:rsidR="008F4443" w:rsidRPr="00132742" w:rsidRDefault="008F4443" w:rsidP="003274C7">
      <w:pPr>
        <w:pStyle w:val="Style6"/>
        <w:widowControl/>
        <w:numPr>
          <w:ilvl w:val="0"/>
          <w:numId w:val="10"/>
        </w:numPr>
        <w:tabs>
          <w:tab w:val="left" w:pos="1134"/>
        </w:tabs>
        <w:spacing w:before="211"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demostrar evidencias escritas de los procedimientos de seguridad y deberá estar preparada para someterse </w:t>
      </w:r>
      <w:r w:rsidR="008D1C78" w:rsidRPr="00132742">
        <w:rPr>
          <w:rStyle w:val="FontStyle40"/>
          <w:rFonts w:ascii="Times New Roman" w:hAnsi="Times New Roman" w:cs="Times New Roman"/>
          <w:lang w:val="es-ES_tradnl" w:eastAsia="es-ES_tradnl"/>
        </w:rPr>
        <w:t>a auditorías</w:t>
      </w:r>
      <w:r w:rsidRPr="00132742">
        <w:rPr>
          <w:rStyle w:val="FontStyle40"/>
          <w:rFonts w:ascii="Times New Roman" w:hAnsi="Times New Roman" w:cs="Times New Roman"/>
          <w:lang w:val="es-ES_tradnl" w:eastAsia="es-ES_tradnl"/>
        </w:rPr>
        <w:t xml:space="preserve"> </w:t>
      </w:r>
      <w:r w:rsidR="008D1C78" w:rsidRPr="00132742">
        <w:rPr>
          <w:rStyle w:val="FontStyle40"/>
          <w:rFonts w:ascii="Times New Roman" w:hAnsi="Times New Roman" w:cs="Times New Roman"/>
          <w:lang w:val="es-ES_tradnl" w:eastAsia="es-ES_tradnl"/>
        </w:rPr>
        <w:t xml:space="preserve">a ser realizadas </w:t>
      </w:r>
      <w:r w:rsidRPr="00132742">
        <w:rPr>
          <w:rStyle w:val="FontStyle40"/>
          <w:rFonts w:ascii="Times New Roman" w:hAnsi="Times New Roman" w:cs="Times New Roman"/>
          <w:lang w:val="es-ES_tradnl" w:eastAsia="es-ES_tradnl"/>
        </w:rPr>
        <w:t xml:space="preserve">por representantes de YPFB, o quien designe en su representación, para asegurar la seguridad y los procedimientos éticos de la solución ofrecida por el </w:t>
      </w:r>
      <w:r w:rsidR="00D06035">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w:t>
      </w:r>
    </w:p>
    <w:p w:rsidR="008F4443" w:rsidRPr="00132742" w:rsidRDefault="008F4443" w:rsidP="003274C7">
      <w:pPr>
        <w:pStyle w:val="Style6"/>
        <w:widowControl/>
        <w:numPr>
          <w:ilvl w:val="0"/>
          <w:numId w:val="10"/>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008D1C78" w:rsidRPr="00132742">
        <w:rPr>
          <w:rStyle w:val="FontStyle40"/>
          <w:rFonts w:ascii="Times New Roman" w:hAnsi="Times New Roman" w:cs="Times New Roman"/>
          <w:lang w:val="es-ES_tradnl" w:eastAsia="es-ES_tradnl"/>
        </w:rPr>
        <w:t xml:space="preserve"> deberá </w:t>
      </w:r>
      <w:r w:rsidRPr="00132742">
        <w:rPr>
          <w:rStyle w:val="FontStyle40"/>
          <w:rFonts w:ascii="Times New Roman" w:hAnsi="Times New Roman" w:cs="Times New Roman"/>
          <w:lang w:val="es-ES_tradnl" w:eastAsia="es-ES_tradnl"/>
        </w:rPr>
        <w:t>proporcionar los enlaces punto a punto par</w:t>
      </w:r>
      <w:r w:rsidR="008D1C78" w:rsidRPr="00132742">
        <w:rPr>
          <w:rStyle w:val="FontStyle40"/>
          <w:rFonts w:ascii="Times New Roman" w:hAnsi="Times New Roman" w:cs="Times New Roman"/>
          <w:lang w:val="es-ES_tradnl" w:eastAsia="es-ES_tradnl"/>
        </w:rPr>
        <w:t>a mantener la operación entre el</w:t>
      </w:r>
      <w:r w:rsidRPr="00132742">
        <w:rPr>
          <w:rStyle w:val="FontStyle40"/>
          <w:rFonts w:ascii="Times New Roman" w:hAnsi="Times New Roman" w:cs="Times New Roman"/>
          <w:lang w:val="es-ES_tradnl" w:eastAsia="es-ES_tradnl"/>
        </w:rPr>
        <w:t xml:space="preserve"> CN</w:t>
      </w:r>
      <w:r w:rsidR="009141E1" w:rsidRPr="00132742">
        <w:rPr>
          <w:rStyle w:val="FontStyle40"/>
          <w:rFonts w:ascii="Times New Roman" w:hAnsi="Times New Roman" w:cs="Times New Roman"/>
          <w:lang w:val="es-ES_tradnl" w:eastAsia="es-ES_tradnl"/>
        </w:rPr>
        <w:t>IH y la infraestructura del BDCHY</w:t>
      </w:r>
      <w:r w:rsidRPr="00132742">
        <w:rPr>
          <w:rStyle w:val="FontStyle40"/>
          <w:rFonts w:ascii="Times New Roman" w:hAnsi="Times New Roman" w:cs="Times New Roman"/>
          <w:lang w:val="es-ES_tradnl" w:eastAsia="es-ES_tradnl"/>
        </w:rPr>
        <w:t xml:space="preserve"> de forma redundante y balanceada.</w:t>
      </w:r>
    </w:p>
    <w:p w:rsidR="008F4443" w:rsidRPr="00132742" w:rsidRDefault="008F4443" w:rsidP="003274C7">
      <w:pPr>
        <w:pStyle w:val="Style6"/>
        <w:widowControl/>
        <w:numPr>
          <w:ilvl w:val="0"/>
          <w:numId w:val="10"/>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BD65B2"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será el responsable de Administrar la Seguridad y de realizar las modificaciones requeridas en base</w:t>
      </w:r>
      <w:r w:rsidR="008D1C78" w:rsidRPr="00132742">
        <w:rPr>
          <w:rStyle w:val="FontStyle40"/>
          <w:rFonts w:ascii="Times New Roman" w:hAnsi="Times New Roman" w:cs="Times New Roman"/>
          <w:lang w:val="es-ES_tradnl" w:eastAsia="es-ES_tradnl"/>
        </w:rPr>
        <w:t xml:space="preserve"> a</w:t>
      </w:r>
      <w:r w:rsidRPr="00132742">
        <w:rPr>
          <w:rStyle w:val="FontStyle40"/>
          <w:rFonts w:ascii="Times New Roman" w:hAnsi="Times New Roman" w:cs="Times New Roman"/>
          <w:lang w:val="es-ES_tradnl" w:eastAsia="es-ES_tradnl"/>
        </w:rPr>
        <w:t xml:space="preserve"> las auditorías que se realicen o para cumplir con los procedimientos que proponga y requiera para mantener la seguridad del equipo alojado.</w:t>
      </w:r>
    </w:p>
    <w:p w:rsidR="008F4443" w:rsidRPr="00132742" w:rsidRDefault="009141E1" w:rsidP="003274C7">
      <w:pPr>
        <w:pStyle w:val="Style6"/>
        <w:widowControl/>
        <w:numPr>
          <w:ilvl w:val="0"/>
          <w:numId w:val="10"/>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F4478" w:rsidRPr="00132742">
        <w:rPr>
          <w:rStyle w:val="FontStyle40"/>
          <w:rFonts w:ascii="Times New Roman" w:hAnsi="Times New Roman" w:cs="Times New Roman"/>
          <w:lang w:val="es-ES_tradnl" w:eastAsia="es-ES_tradnl"/>
        </w:rPr>
        <w:t>proponente</w:t>
      </w:r>
      <w:r w:rsidR="008F4443" w:rsidRPr="00132742">
        <w:rPr>
          <w:rStyle w:val="FontStyle40"/>
          <w:rFonts w:ascii="Times New Roman" w:hAnsi="Times New Roman" w:cs="Times New Roman"/>
          <w:lang w:val="es-ES_tradnl" w:eastAsia="es-ES_tradnl"/>
        </w:rPr>
        <w:t xml:space="preserve"> deberá considerar dentro de la seguridad física del Centro de Datos las siguientes características:</w:t>
      </w:r>
    </w:p>
    <w:p w:rsidR="008F4443" w:rsidRPr="00132742" w:rsidRDefault="008F4443" w:rsidP="003274C7">
      <w:pPr>
        <w:pStyle w:val="Style6"/>
        <w:widowControl/>
        <w:numPr>
          <w:ilvl w:val="0"/>
          <w:numId w:val="11"/>
        </w:numPr>
        <w:tabs>
          <w:tab w:val="left" w:pos="1701"/>
        </w:tabs>
        <w:spacing w:line="240" w:lineRule="auto"/>
        <w:ind w:left="1701"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b/>
          <w:lang w:val="es-ES_tradnl" w:eastAsia="es-ES_tradnl"/>
        </w:rPr>
        <w:t>Servicios de Conectividad Física.</w:t>
      </w:r>
      <w:r w:rsidRPr="00132742">
        <w:rPr>
          <w:rStyle w:val="FontStyle40"/>
          <w:rFonts w:ascii="Times New Roman" w:hAnsi="Times New Roman" w:cs="Times New Roman"/>
          <w:lang w:val="es-ES_tradnl" w:eastAsia="es-ES_tradnl"/>
        </w:rPr>
        <w:t xml:space="preserve"> El</w:t>
      </w:r>
      <w:r w:rsidR="009141E1" w:rsidRPr="00132742">
        <w:rPr>
          <w:rStyle w:val="FontStyle40"/>
          <w:rFonts w:ascii="Times New Roman" w:hAnsi="Times New Roman" w:cs="Times New Roman"/>
          <w:lang w:val="es-ES_tradnl" w:eastAsia="es-ES_tradnl"/>
        </w:rPr>
        <w:t xml:space="preserve"> </w:t>
      </w:r>
      <w:r w:rsidR="00BD65B2" w:rsidRPr="00132742">
        <w:rPr>
          <w:rStyle w:val="FontStyle40"/>
          <w:rFonts w:ascii="Times New Roman" w:hAnsi="Times New Roman" w:cs="Times New Roman"/>
          <w:lang w:val="es-ES_tradnl" w:eastAsia="es-ES_tradnl"/>
        </w:rPr>
        <w:t>proveedor</w:t>
      </w:r>
      <w:r w:rsidR="009141E1" w:rsidRPr="00132742">
        <w:rPr>
          <w:rStyle w:val="FontStyle40"/>
          <w:rFonts w:ascii="Times New Roman" w:hAnsi="Times New Roman" w:cs="Times New Roman"/>
          <w:lang w:val="es-ES_tradnl" w:eastAsia="es-ES_tradnl"/>
        </w:rPr>
        <w:t xml:space="preserve"> deberá</w:t>
      </w:r>
      <w:r w:rsidRPr="00132742">
        <w:rPr>
          <w:rStyle w:val="FontStyle40"/>
          <w:rFonts w:ascii="Times New Roman" w:hAnsi="Times New Roman" w:cs="Times New Roman"/>
          <w:lang w:val="es-ES_tradnl" w:eastAsia="es-ES_tradnl"/>
        </w:rPr>
        <w:t xml:space="preserve"> otorgar el cableado estructurado certificado para las conexiones internas entre equipos de cómputo y su </w:t>
      </w:r>
      <w:proofErr w:type="spellStart"/>
      <w:r w:rsidRPr="00132742">
        <w:rPr>
          <w:rStyle w:val="FontStyle40"/>
          <w:rFonts w:ascii="Times New Roman" w:hAnsi="Times New Roman" w:cs="Times New Roman"/>
          <w:lang w:val="es-ES_tradnl" w:eastAsia="es-ES_tradnl"/>
        </w:rPr>
        <w:t>backbone</w:t>
      </w:r>
      <w:proofErr w:type="spellEnd"/>
      <w:r w:rsidRPr="00132742">
        <w:rPr>
          <w:rStyle w:val="FontStyle40"/>
          <w:rFonts w:ascii="Times New Roman" w:hAnsi="Times New Roman" w:cs="Times New Roman"/>
          <w:lang w:val="es-ES_tradnl" w:eastAsia="es-ES_tradnl"/>
        </w:rPr>
        <w:t>, así como infraestructura solo para activar enlaces de empresas operadoras y de servicios petroleros.</w:t>
      </w:r>
    </w:p>
    <w:p w:rsidR="008F4443" w:rsidRPr="00132742" w:rsidRDefault="000F4478" w:rsidP="003274C7">
      <w:pPr>
        <w:pStyle w:val="Style6"/>
        <w:widowControl/>
        <w:numPr>
          <w:ilvl w:val="0"/>
          <w:numId w:val="11"/>
        </w:numPr>
        <w:tabs>
          <w:tab w:val="left" w:pos="1701"/>
        </w:tabs>
        <w:spacing w:line="240" w:lineRule="auto"/>
        <w:ind w:left="1701"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b/>
          <w:lang w:val="es-ES_tradnl" w:eastAsia="es-ES_tradnl"/>
        </w:rPr>
        <w:t>Alojamiento físico.</w:t>
      </w:r>
      <w:r w:rsidR="008F4443" w:rsidRPr="00132742">
        <w:rPr>
          <w:rStyle w:val="FontStyle40"/>
          <w:rFonts w:ascii="Times New Roman" w:hAnsi="Times New Roman" w:cs="Times New Roman"/>
          <w:lang w:val="es-ES_tradnl" w:eastAsia="es-ES_tradnl"/>
        </w:rPr>
        <w:t xml:space="preserve"> Se requiere ho</w:t>
      </w:r>
      <w:r w:rsidR="009141E1" w:rsidRPr="00132742">
        <w:rPr>
          <w:rStyle w:val="FontStyle40"/>
          <w:rFonts w:ascii="Times New Roman" w:hAnsi="Times New Roman" w:cs="Times New Roman"/>
          <w:lang w:val="es-ES_tradnl" w:eastAsia="es-ES_tradnl"/>
        </w:rPr>
        <w:t>spedar toda la solución del BDCHY má</w:t>
      </w:r>
      <w:r w:rsidR="008F4443" w:rsidRPr="00132742">
        <w:rPr>
          <w:rStyle w:val="FontStyle40"/>
          <w:rFonts w:ascii="Times New Roman" w:hAnsi="Times New Roman" w:cs="Times New Roman"/>
          <w:lang w:val="es-ES_tradnl" w:eastAsia="es-ES_tradnl"/>
        </w:rPr>
        <w:t>s los datos, se debe contar con un arreglo continuo de piso para hospedar los equipos qu</w:t>
      </w:r>
      <w:r w:rsidR="009141E1" w:rsidRPr="00132742">
        <w:rPr>
          <w:rStyle w:val="FontStyle40"/>
          <w:rFonts w:ascii="Times New Roman" w:hAnsi="Times New Roman" w:cs="Times New Roman"/>
          <w:lang w:val="es-ES_tradnl" w:eastAsia="es-ES_tradnl"/>
        </w:rPr>
        <w:t xml:space="preserve">e requiera </w:t>
      </w:r>
      <w:r w:rsidR="009141E1" w:rsidRPr="00132742">
        <w:rPr>
          <w:rStyle w:val="FontStyle40"/>
          <w:rFonts w:ascii="Times New Roman" w:hAnsi="Times New Roman" w:cs="Times New Roman"/>
          <w:lang w:val="es-ES_tradnl" w:eastAsia="es-ES_tradnl"/>
        </w:rPr>
        <w:lastRenderedPageBreak/>
        <w:t>el proveedor del BDCHY</w:t>
      </w:r>
      <w:r w:rsidR="008F4443" w:rsidRPr="00132742">
        <w:rPr>
          <w:rStyle w:val="FontStyle40"/>
          <w:rFonts w:ascii="Times New Roman" w:hAnsi="Times New Roman" w:cs="Times New Roman"/>
          <w:lang w:val="es-ES_tradnl" w:eastAsia="es-ES_tradnl"/>
        </w:rPr>
        <w:t xml:space="preserve"> para brindar su servicio; el aprovisionamiento escalar de área continua a la establecida, para alojar mayor número de equipos o datos.</w:t>
      </w:r>
    </w:p>
    <w:p w:rsidR="008F4443" w:rsidRPr="00132742" w:rsidRDefault="001A56CC" w:rsidP="00D020D6">
      <w:pPr>
        <w:pStyle w:val="Ttulo3"/>
        <w:ind w:firstLine="567"/>
        <w:rPr>
          <w:rStyle w:val="FontStyle39"/>
          <w:rFonts w:ascii="Times New Roman" w:hAnsi="Times New Roman" w:cs="Times New Roman"/>
          <w:b/>
          <w:bCs/>
          <w:sz w:val="24"/>
          <w:szCs w:val="24"/>
        </w:rPr>
      </w:pPr>
      <w:bookmarkStart w:id="33" w:name="_Toc449081021"/>
      <w:r w:rsidRPr="00132742">
        <w:rPr>
          <w:rStyle w:val="FontStyle39"/>
          <w:rFonts w:ascii="Times New Roman" w:hAnsi="Times New Roman" w:cs="Times New Roman"/>
          <w:b/>
          <w:bCs/>
          <w:sz w:val="24"/>
          <w:szCs w:val="24"/>
        </w:rPr>
        <w:t>Base</w:t>
      </w:r>
      <w:r w:rsidR="008F4443" w:rsidRPr="00132742">
        <w:rPr>
          <w:rStyle w:val="FontStyle39"/>
          <w:rFonts w:ascii="Times New Roman" w:hAnsi="Times New Roman" w:cs="Times New Roman"/>
          <w:b/>
          <w:bCs/>
          <w:sz w:val="24"/>
          <w:szCs w:val="24"/>
        </w:rPr>
        <w:t xml:space="preserve"> de Datos</w:t>
      </w:r>
      <w:r w:rsidR="009E7AFD" w:rsidRPr="00132742">
        <w:rPr>
          <w:rStyle w:val="FontStyle39"/>
          <w:rFonts w:ascii="Times New Roman" w:hAnsi="Times New Roman" w:cs="Times New Roman"/>
          <w:b/>
          <w:bCs/>
          <w:sz w:val="24"/>
          <w:szCs w:val="24"/>
        </w:rPr>
        <w:t xml:space="preserve"> BDCHY</w:t>
      </w:r>
      <w:bookmarkEnd w:id="33"/>
    </w:p>
    <w:p w:rsidR="008F4443" w:rsidRPr="00132742" w:rsidRDefault="008F4443" w:rsidP="00D020D6">
      <w:pPr>
        <w:pStyle w:val="Style18"/>
        <w:widowControl/>
        <w:spacing w:before="197"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009141E1" w:rsidRPr="00132742">
        <w:rPr>
          <w:rStyle w:val="FontStyle40"/>
          <w:rFonts w:ascii="Times New Roman" w:hAnsi="Times New Roman" w:cs="Times New Roman"/>
          <w:lang w:val="es-ES_tradnl" w:eastAsia="es-ES_tradnl"/>
        </w:rPr>
        <w:t xml:space="preserve"> deberá </w:t>
      </w:r>
      <w:r w:rsidR="00BB1AEE" w:rsidRPr="00132742">
        <w:rPr>
          <w:rStyle w:val="FontStyle40"/>
          <w:rFonts w:ascii="Times New Roman" w:hAnsi="Times New Roman" w:cs="Times New Roman"/>
          <w:lang w:val="es-ES_tradnl" w:eastAsia="es-ES_tradnl"/>
        </w:rPr>
        <w:t xml:space="preserve">proveer </w:t>
      </w:r>
      <w:r w:rsidRPr="00132742">
        <w:rPr>
          <w:rStyle w:val="FontStyle40"/>
          <w:rFonts w:ascii="Times New Roman" w:hAnsi="Times New Roman" w:cs="Times New Roman"/>
          <w:lang w:val="es-ES_tradnl" w:eastAsia="es-ES_tradnl"/>
        </w:rPr>
        <w:t>las facilidades necesarias para la operación de la solución</w:t>
      </w:r>
      <w:r w:rsidR="009E7AFD" w:rsidRPr="00132742">
        <w:rPr>
          <w:rStyle w:val="FontStyle40"/>
          <w:rFonts w:ascii="Times New Roman" w:hAnsi="Times New Roman" w:cs="Times New Roman"/>
          <w:lang w:val="es-ES_tradnl" w:eastAsia="es-ES_tradnl"/>
        </w:rPr>
        <w:t xml:space="preserve"> integral, dentro</w:t>
      </w:r>
      <w:r w:rsidRPr="00132742">
        <w:rPr>
          <w:rStyle w:val="FontStyle40"/>
          <w:rFonts w:ascii="Times New Roman" w:hAnsi="Times New Roman" w:cs="Times New Roman"/>
          <w:lang w:val="es-ES_tradnl" w:eastAsia="es-ES_tradnl"/>
        </w:rPr>
        <w:t xml:space="preserve"> las cuales se requieren pruebas, operación y puesta en marcha de los sistemas de recepción de datos en línea</w:t>
      </w:r>
      <w:r w:rsidR="001A56CC" w:rsidRPr="00132742">
        <w:rPr>
          <w:rStyle w:val="FontStyle40"/>
          <w:rFonts w:ascii="Times New Roman" w:hAnsi="Times New Roman" w:cs="Times New Roman"/>
          <w:lang w:val="es-ES_tradnl" w:eastAsia="es-ES_tradnl"/>
        </w:rPr>
        <w:t xml:space="preserve"> en el BDCHY</w:t>
      </w:r>
      <w:r w:rsidRPr="00132742">
        <w:rPr>
          <w:rStyle w:val="FontStyle40"/>
          <w:rFonts w:ascii="Times New Roman" w:hAnsi="Times New Roman" w:cs="Times New Roman"/>
          <w:lang w:val="es-ES_tradnl" w:eastAsia="es-ES_tradnl"/>
        </w:rPr>
        <w:t>.</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34" w:name="_Toc449081022"/>
      <w:r w:rsidRPr="00132742">
        <w:rPr>
          <w:rStyle w:val="FontStyle39"/>
          <w:rFonts w:ascii="Times New Roman" w:hAnsi="Times New Roman" w:cs="Times New Roman"/>
          <w:b/>
          <w:bCs/>
          <w:sz w:val="24"/>
          <w:szCs w:val="24"/>
        </w:rPr>
        <w:t>Respaldo</w:t>
      </w:r>
      <w:bookmarkEnd w:id="34"/>
    </w:p>
    <w:p w:rsidR="008F4443" w:rsidRPr="00132742" w:rsidRDefault="008F4443" w:rsidP="009141E1">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El</w:t>
      </w:r>
      <w:r w:rsidR="009141E1" w:rsidRPr="00132742">
        <w:rPr>
          <w:rStyle w:val="FontStyle40"/>
          <w:rFonts w:ascii="Times New Roman" w:hAnsi="Times New Roman" w:cs="Times New Roman"/>
          <w:lang w:val="es-ES_tradnl" w:eastAsia="es-ES_tradnl"/>
        </w:rPr>
        <w:t xml:space="preserve"> </w:t>
      </w:r>
      <w:r w:rsidR="00067EAF" w:rsidRPr="00132742">
        <w:rPr>
          <w:rStyle w:val="FontStyle40"/>
          <w:rFonts w:ascii="Times New Roman" w:hAnsi="Times New Roman" w:cs="Times New Roman"/>
          <w:lang w:val="es-ES_tradnl" w:eastAsia="es-ES_tradnl"/>
        </w:rPr>
        <w:t>proveedor</w:t>
      </w:r>
      <w:r w:rsidR="000F4478" w:rsidRPr="00132742">
        <w:rPr>
          <w:rStyle w:val="FontStyle40"/>
          <w:rFonts w:ascii="Times New Roman" w:hAnsi="Times New Roman" w:cs="Times New Roman"/>
          <w:lang w:val="es-ES_tradnl" w:eastAsia="es-ES_tradnl"/>
        </w:rPr>
        <w:t xml:space="preserve">, </w:t>
      </w:r>
      <w:r w:rsidR="009141E1" w:rsidRPr="00132742">
        <w:rPr>
          <w:rStyle w:val="FontStyle40"/>
          <w:rFonts w:ascii="Times New Roman" w:hAnsi="Times New Roman" w:cs="Times New Roman"/>
          <w:lang w:val="es-ES_tradnl" w:eastAsia="es-ES_tradnl"/>
        </w:rPr>
        <w:t xml:space="preserve">deberá contar con </w:t>
      </w:r>
      <w:r w:rsidRPr="00132742">
        <w:rPr>
          <w:rStyle w:val="FontStyle40"/>
          <w:rFonts w:ascii="Times New Roman" w:hAnsi="Times New Roman" w:cs="Times New Roman"/>
          <w:lang w:val="es-ES_tradnl" w:eastAsia="es-ES_tradnl"/>
        </w:rPr>
        <w:t>facilidades para realizar los respaldos de los datos de la solución para guardar de forma segura las cintas o medios magnéticos que resulten del respaldo del sistema; los respaldos se ejecutarán con la suficiente regularidad para recuperar cualquier tipo de dato o la base de datos completa en caso de pérdida</w:t>
      </w:r>
      <w:r w:rsidR="000F4478" w:rsidRPr="00132742">
        <w:rPr>
          <w:rStyle w:val="FontStyle40"/>
          <w:rFonts w:ascii="Times New Roman" w:hAnsi="Times New Roman" w:cs="Times New Roman"/>
          <w:lang w:val="es-ES_tradnl" w:eastAsia="es-ES_tradnl"/>
        </w:rPr>
        <w:t xml:space="preserve"> en coordinación con YPFB</w:t>
      </w:r>
      <w:r w:rsidRPr="00132742">
        <w:rPr>
          <w:rStyle w:val="FontStyle40"/>
          <w:rFonts w:ascii="Times New Roman" w:hAnsi="Times New Roman" w:cs="Times New Roman"/>
          <w:lang w:val="es-ES_tradnl" w:eastAsia="es-ES_tradnl"/>
        </w:rPr>
        <w:t>.</w:t>
      </w:r>
    </w:p>
    <w:p w:rsidR="008F4443" w:rsidRPr="00132742" w:rsidRDefault="008F4443" w:rsidP="009141E1">
      <w:pPr>
        <w:pStyle w:val="Style6"/>
        <w:widowControl/>
        <w:tabs>
          <w:tab w:val="left" w:pos="71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 aseg</w:t>
      </w:r>
      <w:r w:rsidR="001A56CC" w:rsidRPr="00132742">
        <w:rPr>
          <w:rStyle w:val="FontStyle40"/>
          <w:rFonts w:ascii="Times New Roman" w:hAnsi="Times New Roman" w:cs="Times New Roman"/>
          <w:lang w:val="es-ES_tradnl" w:eastAsia="es-ES_tradnl"/>
        </w:rPr>
        <w:t>urarse que todos los datos en la</w:t>
      </w:r>
      <w:r w:rsidRPr="00132742">
        <w:rPr>
          <w:rStyle w:val="FontStyle40"/>
          <w:rFonts w:ascii="Times New Roman" w:hAnsi="Times New Roman" w:cs="Times New Roman"/>
          <w:lang w:val="es-ES_tradnl" w:eastAsia="es-ES_tradnl"/>
        </w:rPr>
        <w:t xml:space="preserve"> </w:t>
      </w:r>
      <w:r w:rsidR="001A56CC" w:rsidRPr="00132742">
        <w:rPr>
          <w:rStyle w:val="FontStyle40"/>
          <w:rFonts w:ascii="Times New Roman" w:hAnsi="Times New Roman" w:cs="Times New Roman"/>
          <w:lang w:val="es-ES_tradnl" w:eastAsia="es-ES_tradnl"/>
        </w:rPr>
        <w:t>Base</w:t>
      </w:r>
      <w:r w:rsidRPr="00132742">
        <w:rPr>
          <w:rStyle w:val="FontStyle40"/>
          <w:rFonts w:ascii="Times New Roman" w:hAnsi="Times New Roman" w:cs="Times New Roman"/>
          <w:lang w:val="es-ES_tradnl" w:eastAsia="es-ES_tradnl"/>
        </w:rPr>
        <w:t xml:space="preserve"> de Datos, junto con todos los derechos, transacciones y otra información relevante para la operación y administración de</w:t>
      </w:r>
      <w:r w:rsidR="001A56CC" w:rsidRPr="00132742">
        <w:rPr>
          <w:rStyle w:val="FontStyle40"/>
          <w:rFonts w:ascii="Times New Roman" w:hAnsi="Times New Roman" w:cs="Times New Roman"/>
          <w:lang w:val="es-ES_tradnl" w:eastAsia="es-ES_tradnl"/>
        </w:rPr>
        <w:t xml:space="preserve"> </w:t>
      </w:r>
      <w:r w:rsidRPr="00132742">
        <w:rPr>
          <w:rStyle w:val="FontStyle40"/>
          <w:rFonts w:ascii="Times New Roman" w:hAnsi="Times New Roman" w:cs="Times New Roman"/>
          <w:lang w:val="es-ES_tradnl" w:eastAsia="es-ES_tradnl"/>
        </w:rPr>
        <w:t>l</w:t>
      </w:r>
      <w:r w:rsidR="001A56CC" w:rsidRPr="00132742">
        <w:rPr>
          <w:rStyle w:val="FontStyle40"/>
          <w:rFonts w:ascii="Times New Roman" w:hAnsi="Times New Roman" w:cs="Times New Roman"/>
          <w:lang w:val="es-ES_tradnl" w:eastAsia="es-ES_tradnl"/>
        </w:rPr>
        <w:t>a Base</w:t>
      </w:r>
      <w:r w:rsidRPr="00132742">
        <w:rPr>
          <w:rStyle w:val="FontStyle40"/>
          <w:rFonts w:ascii="Times New Roman" w:hAnsi="Times New Roman" w:cs="Times New Roman"/>
          <w:lang w:val="es-ES_tradnl" w:eastAsia="es-ES_tradnl"/>
        </w:rPr>
        <w:t xml:space="preserve"> de Datos </w:t>
      </w:r>
      <w:r w:rsidR="00F66520" w:rsidRPr="00132742">
        <w:rPr>
          <w:rStyle w:val="FontStyle40"/>
          <w:rFonts w:ascii="Times New Roman" w:hAnsi="Times New Roman" w:cs="Times New Roman"/>
          <w:lang w:val="es-ES_tradnl" w:eastAsia="es-ES_tradnl"/>
        </w:rPr>
        <w:t>sean</w:t>
      </w:r>
      <w:r w:rsidRPr="00132742">
        <w:rPr>
          <w:rStyle w:val="FontStyle40"/>
          <w:rFonts w:ascii="Times New Roman" w:hAnsi="Times New Roman" w:cs="Times New Roman"/>
          <w:lang w:val="es-ES_tradnl" w:eastAsia="es-ES_tradnl"/>
        </w:rPr>
        <w:t xml:space="preserve"> </w:t>
      </w:r>
      <w:r w:rsidR="00F66520" w:rsidRPr="00132742">
        <w:rPr>
          <w:rStyle w:val="FontStyle40"/>
          <w:rFonts w:ascii="Times New Roman" w:hAnsi="Times New Roman" w:cs="Times New Roman"/>
          <w:lang w:val="es-ES_tradnl" w:eastAsia="es-ES_tradnl"/>
        </w:rPr>
        <w:t>respaldados</w:t>
      </w:r>
      <w:r w:rsidRPr="00132742">
        <w:rPr>
          <w:rStyle w:val="FontStyle40"/>
          <w:rFonts w:ascii="Times New Roman" w:hAnsi="Times New Roman" w:cs="Times New Roman"/>
          <w:lang w:val="es-ES_tradnl" w:eastAsia="es-ES_tradnl"/>
        </w:rPr>
        <w:t xml:space="preserve"> en apropiados intervalos de tiempo.</w:t>
      </w:r>
    </w:p>
    <w:p w:rsidR="008F4443" w:rsidRPr="00132742" w:rsidRDefault="008F4443" w:rsidP="009141E1">
      <w:pPr>
        <w:pStyle w:val="Style6"/>
        <w:widowControl/>
        <w:tabs>
          <w:tab w:val="left" w:pos="567"/>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w:t>
      </w:r>
      <w:r w:rsidR="001A56CC" w:rsidRPr="00132742">
        <w:rPr>
          <w:rStyle w:val="FontStyle40"/>
          <w:rFonts w:ascii="Times New Roman" w:hAnsi="Times New Roman" w:cs="Times New Roman"/>
          <w:lang w:val="es-ES_tradnl" w:eastAsia="es-ES_tradnl"/>
        </w:rPr>
        <w:t xml:space="preserve">en coordinación con YPFB, </w:t>
      </w:r>
      <w:r w:rsidRPr="00132742">
        <w:rPr>
          <w:rStyle w:val="FontStyle40"/>
          <w:rFonts w:ascii="Times New Roman" w:hAnsi="Times New Roman" w:cs="Times New Roman"/>
          <w:lang w:val="es-ES_tradnl" w:eastAsia="es-ES_tradnl"/>
        </w:rPr>
        <w:t>debe</w:t>
      </w:r>
      <w:r w:rsidR="001A56CC" w:rsidRPr="00132742">
        <w:rPr>
          <w:rStyle w:val="FontStyle40"/>
          <w:rFonts w:ascii="Times New Roman" w:hAnsi="Times New Roman" w:cs="Times New Roman"/>
          <w:lang w:val="es-ES_tradnl" w:eastAsia="es-ES_tradnl"/>
        </w:rPr>
        <w:t>rá</w:t>
      </w:r>
      <w:r w:rsidRPr="00132742">
        <w:rPr>
          <w:rStyle w:val="FontStyle40"/>
          <w:rFonts w:ascii="Times New Roman" w:hAnsi="Times New Roman" w:cs="Times New Roman"/>
          <w:lang w:val="es-ES_tradnl" w:eastAsia="es-ES_tradnl"/>
        </w:rPr>
        <w:t xml:space="preserve"> realizar una copia de seg</w:t>
      </w:r>
      <w:r w:rsidR="001A56CC" w:rsidRPr="00132742">
        <w:rPr>
          <w:rStyle w:val="FontStyle40"/>
          <w:rFonts w:ascii="Times New Roman" w:hAnsi="Times New Roman" w:cs="Times New Roman"/>
          <w:lang w:val="es-ES_tradnl" w:eastAsia="es-ES_tradnl"/>
        </w:rPr>
        <w:t>uridad del contenido de la Base</w:t>
      </w:r>
      <w:r w:rsidRPr="00132742">
        <w:rPr>
          <w:rStyle w:val="FontStyle40"/>
          <w:rFonts w:ascii="Times New Roman" w:hAnsi="Times New Roman" w:cs="Times New Roman"/>
          <w:lang w:val="es-ES_tradnl" w:eastAsia="es-ES_tradnl"/>
        </w:rPr>
        <w:t xml:space="preserve"> de Datos y o</w:t>
      </w:r>
      <w:r w:rsidR="0016797A" w:rsidRPr="00132742">
        <w:rPr>
          <w:rStyle w:val="FontStyle40"/>
          <w:rFonts w:ascii="Times New Roman" w:hAnsi="Times New Roman" w:cs="Times New Roman"/>
          <w:lang w:val="es-ES_tradnl" w:eastAsia="es-ES_tradnl"/>
        </w:rPr>
        <w:t>tras operaciones críticas de forma de acuerdo al Plan de Respaldos</w:t>
      </w:r>
      <w:r w:rsidRPr="00132742">
        <w:rPr>
          <w:rStyle w:val="FontStyle40"/>
          <w:rFonts w:ascii="Times New Roman" w:hAnsi="Times New Roman" w:cs="Times New Roman"/>
          <w:lang w:val="es-ES_tradnl" w:eastAsia="es-ES_tradnl"/>
        </w:rPr>
        <w:t>.</w:t>
      </w:r>
    </w:p>
    <w:p w:rsidR="008F4443" w:rsidRPr="00132742" w:rsidRDefault="008F4443" w:rsidP="009141E1">
      <w:pPr>
        <w:pStyle w:val="Style6"/>
        <w:widowControl/>
        <w:tabs>
          <w:tab w:val="left" w:pos="567"/>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Los respaldos que se realicen del contenido de</w:t>
      </w:r>
      <w:r w:rsidR="0016797A" w:rsidRPr="00132742">
        <w:rPr>
          <w:rStyle w:val="FontStyle40"/>
          <w:rFonts w:ascii="Times New Roman" w:hAnsi="Times New Roman" w:cs="Times New Roman"/>
          <w:lang w:val="es-ES_tradnl" w:eastAsia="es-ES_tradnl"/>
        </w:rPr>
        <w:t xml:space="preserve"> </w:t>
      </w:r>
      <w:r w:rsidRPr="00132742">
        <w:rPr>
          <w:rStyle w:val="FontStyle40"/>
          <w:rFonts w:ascii="Times New Roman" w:hAnsi="Times New Roman" w:cs="Times New Roman"/>
          <w:lang w:val="es-ES_tradnl" w:eastAsia="es-ES_tradnl"/>
        </w:rPr>
        <w:t>l</w:t>
      </w:r>
      <w:r w:rsidR="0016797A" w:rsidRPr="00132742">
        <w:rPr>
          <w:rStyle w:val="FontStyle40"/>
          <w:rFonts w:ascii="Times New Roman" w:hAnsi="Times New Roman" w:cs="Times New Roman"/>
          <w:lang w:val="es-ES_tradnl" w:eastAsia="es-ES_tradnl"/>
        </w:rPr>
        <w:t>a Base de Datos</w:t>
      </w:r>
      <w:r w:rsidRPr="00132742">
        <w:rPr>
          <w:rStyle w:val="FontStyle40"/>
          <w:rFonts w:ascii="Times New Roman" w:hAnsi="Times New Roman" w:cs="Times New Roman"/>
          <w:lang w:val="es-ES_tradnl" w:eastAsia="es-ES_tradnl"/>
        </w:rPr>
        <w:t xml:space="preserve"> </w:t>
      </w:r>
      <w:r w:rsidR="00F66520" w:rsidRPr="00132742">
        <w:rPr>
          <w:rStyle w:val="FontStyle40"/>
          <w:rFonts w:ascii="Times New Roman" w:hAnsi="Times New Roman" w:cs="Times New Roman"/>
          <w:lang w:val="es-ES_tradnl" w:eastAsia="es-ES_tradnl"/>
        </w:rPr>
        <w:t>deberán</w:t>
      </w:r>
      <w:r w:rsidRPr="00132742">
        <w:rPr>
          <w:rStyle w:val="FontStyle40"/>
          <w:rFonts w:ascii="Times New Roman" w:hAnsi="Times New Roman" w:cs="Times New Roman"/>
          <w:lang w:val="es-ES_tradnl" w:eastAsia="es-ES_tradnl"/>
        </w:rPr>
        <w:t xml:space="preserve"> incluir la información necesaria para realizar auditorías de las transacciones que se realicen en la Base de Datos.</w:t>
      </w:r>
    </w:p>
    <w:p w:rsidR="008F4443" w:rsidRPr="00132742" w:rsidRDefault="008F4443" w:rsidP="009141E1">
      <w:pPr>
        <w:pStyle w:val="Style6"/>
        <w:widowControl/>
        <w:tabs>
          <w:tab w:val="left" w:pos="567"/>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0016797A" w:rsidRPr="00132742">
        <w:rPr>
          <w:rStyle w:val="FontStyle40"/>
          <w:rFonts w:ascii="Times New Roman" w:hAnsi="Times New Roman" w:cs="Times New Roman"/>
          <w:lang w:val="es-ES_tradnl" w:eastAsia="es-ES_tradnl"/>
        </w:rPr>
        <w:t xml:space="preserve"> deberá presentar un Plan de R</w:t>
      </w:r>
      <w:r w:rsidRPr="00132742">
        <w:rPr>
          <w:rStyle w:val="FontStyle40"/>
          <w:rFonts w:ascii="Times New Roman" w:hAnsi="Times New Roman" w:cs="Times New Roman"/>
          <w:lang w:val="es-ES_tradnl" w:eastAsia="es-ES_tradnl"/>
        </w:rPr>
        <w:t>espaldos</w:t>
      </w:r>
      <w:r w:rsidR="00F66520" w:rsidRPr="00132742">
        <w:rPr>
          <w:rStyle w:val="FontStyle40"/>
          <w:rFonts w:ascii="Times New Roman" w:hAnsi="Times New Roman" w:cs="Times New Roman"/>
          <w:lang w:val="es-ES_tradnl" w:eastAsia="es-ES_tradnl"/>
        </w:rPr>
        <w:t xml:space="preserve"> </w:t>
      </w:r>
      <w:r w:rsidR="00F10FD7" w:rsidRPr="00132742">
        <w:rPr>
          <w:rStyle w:val="FontStyle40"/>
          <w:rFonts w:ascii="Times New Roman" w:hAnsi="Times New Roman" w:cs="Times New Roman"/>
          <w:lang w:val="es-ES_tradnl" w:eastAsia="es-ES_tradnl"/>
        </w:rPr>
        <w:t>a la Contraparte.</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35" w:name="_Toc449081023"/>
      <w:r w:rsidRPr="00132742">
        <w:rPr>
          <w:rStyle w:val="FontStyle39"/>
          <w:rFonts w:ascii="Times New Roman" w:hAnsi="Times New Roman" w:cs="Times New Roman"/>
          <w:b/>
          <w:bCs/>
          <w:sz w:val="24"/>
          <w:szCs w:val="24"/>
        </w:rPr>
        <w:t xml:space="preserve">Recuperación y </w:t>
      </w:r>
      <w:proofErr w:type="spellStart"/>
      <w:r w:rsidRPr="00132742">
        <w:rPr>
          <w:rStyle w:val="FontStyle39"/>
          <w:rFonts w:ascii="Times New Roman" w:hAnsi="Times New Roman" w:cs="Times New Roman"/>
          <w:b/>
          <w:bCs/>
          <w:sz w:val="24"/>
          <w:szCs w:val="24"/>
        </w:rPr>
        <w:t>reinicialización</w:t>
      </w:r>
      <w:proofErr w:type="spellEnd"/>
      <w:r w:rsidRPr="00132742">
        <w:rPr>
          <w:rStyle w:val="FontStyle39"/>
          <w:rFonts w:ascii="Times New Roman" w:hAnsi="Times New Roman" w:cs="Times New Roman"/>
          <w:b/>
          <w:bCs/>
          <w:sz w:val="24"/>
          <w:szCs w:val="24"/>
        </w:rPr>
        <w:t xml:space="preserve"> del sistema</w:t>
      </w:r>
      <w:bookmarkEnd w:id="35"/>
    </w:p>
    <w:p w:rsidR="008F4443" w:rsidRPr="00132742" w:rsidRDefault="008F4443" w:rsidP="00D020D6">
      <w:pPr>
        <w:pStyle w:val="Style4"/>
        <w:widowControl/>
        <w:spacing w:before="211"/>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infraestructura suministrada por 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tener la capacidad de incluir alta disponibilidad y redundancia en los sistemas, la restauración en caso de pérdida de la solución y/o sus datos; 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tener todas las facilidades del Centro de Datos, para reiniciar el sistema, al momento que falle el servicio.</w:t>
      </w:r>
    </w:p>
    <w:p w:rsidR="008F4443" w:rsidRPr="00132742" w:rsidRDefault="008F4443" w:rsidP="00D020D6">
      <w:pPr>
        <w:pStyle w:val="Style4"/>
        <w:widowControl/>
        <w:spacing w:before="197"/>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proveer de una solución de </w:t>
      </w:r>
      <w:proofErr w:type="spellStart"/>
      <w:r w:rsidRPr="00132742">
        <w:rPr>
          <w:rStyle w:val="FontStyle40"/>
          <w:rFonts w:ascii="Times New Roman" w:hAnsi="Times New Roman" w:cs="Times New Roman"/>
          <w:lang w:val="es-ES_tradnl" w:eastAsia="es-ES_tradnl"/>
        </w:rPr>
        <w:t>Disaster</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Recovery</w:t>
      </w:r>
      <w:proofErr w:type="spellEnd"/>
      <w:r w:rsidRPr="00132742">
        <w:rPr>
          <w:rStyle w:val="FontStyle40"/>
          <w:rFonts w:ascii="Times New Roman" w:hAnsi="Times New Roman" w:cs="Times New Roman"/>
          <w:lang w:val="es-ES_tradnl" w:eastAsia="es-ES_tradnl"/>
        </w:rPr>
        <w:t xml:space="preserve"> la cual provea un escenario de reanudación de servicios sobre tiempo por cada tipo de servicio.</w:t>
      </w:r>
    </w:p>
    <w:p w:rsidR="008F4443" w:rsidRPr="00132742" w:rsidRDefault="008F4443" w:rsidP="00D020D6">
      <w:pPr>
        <w:pStyle w:val="Style4"/>
        <w:widowControl/>
        <w:spacing w:before="197"/>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realizará un respaldo incremental de la base de d</w:t>
      </w:r>
      <w:r w:rsidR="00F66520" w:rsidRPr="00132742">
        <w:rPr>
          <w:rStyle w:val="FontStyle40"/>
          <w:rFonts w:ascii="Times New Roman" w:hAnsi="Times New Roman" w:cs="Times New Roman"/>
          <w:lang w:val="es-ES_tradnl" w:eastAsia="es-ES_tradnl"/>
        </w:rPr>
        <w:t>atos durante la prestación del S</w:t>
      </w:r>
      <w:r w:rsidRPr="00132742">
        <w:rPr>
          <w:rStyle w:val="FontStyle40"/>
          <w:rFonts w:ascii="Times New Roman" w:hAnsi="Times New Roman" w:cs="Times New Roman"/>
          <w:lang w:val="es-ES_tradnl" w:eastAsia="es-ES_tradnl"/>
        </w:rPr>
        <w:t>ervicio, elaborando una política de respaldo para que YPFB de continuidad al servicio de acuerdo a buenas prácticas recomendadas.</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36" w:name="_Toc449081024"/>
      <w:r w:rsidRPr="00132742">
        <w:rPr>
          <w:rStyle w:val="FontStyle39"/>
          <w:rFonts w:ascii="Times New Roman" w:hAnsi="Times New Roman" w:cs="Times New Roman"/>
          <w:b/>
          <w:bCs/>
          <w:sz w:val="24"/>
          <w:szCs w:val="24"/>
        </w:rPr>
        <w:lastRenderedPageBreak/>
        <w:t>Recuperación de Desastre (</w:t>
      </w:r>
      <w:proofErr w:type="spellStart"/>
      <w:r w:rsidRPr="00132742">
        <w:rPr>
          <w:rStyle w:val="FontStyle39"/>
          <w:rFonts w:ascii="Times New Roman" w:hAnsi="Times New Roman" w:cs="Times New Roman"/>
          <w:b/>
          <w:bCs/>
          <w:sz w:val="24"/>
          <w:szCs w:val="24"/>
        </w:rPr>
        <w:t>Disaster</w:t>
      </w:r>
      <w:proofErr w:type="spellEnd"/>
      <w:r w:rsidRPr="00132742">
        <w:rPr>
          <w:rStyle w:val="FontStyle39"/>
          <w:rFonts w:ascii="Times New Roman" w:hAnsi="Times New Roman" w:cs="Times New Roman"/>
          <w:b/>
          <w:bCs/>
          <w:sz w:val="24"/>
          <w:szCs w:val="24"/>
        </w:rPr>
        <w:t xml:space="preserve"> </w:t>
      </w:r>
      <w:proofErr w:type="spellStart"/>
      <w:r w:rsidRPr="00132742">
        <w:rPr>
          <w:rStyle w:val="FontStyle39"/>
          <w:rFonts w:ascii="Times New Roman" w:hAnsi="Times New Roman" w:cs="Times New Roman"/>
          <w:b/>
          <w:bCs/>
          <w:sz w:val="24"/>
          <w:szCs w:val="24"/>
        </w:rPr>
        <w:t>Recovery</w:t>
      </w:r>
      <w:proofErr w:type="spellEnd"/>
      <w:r w:rsidRPr="00132742">
        <w:rPr>
          <w:rStyle w:val="FontStyle39"/>
          <w:rFonts w:ascii="Times New Roman" w:hAnsi="Times New Roman" w:cs="Times New Roman"/>
          <w:b/>
          <w:bCs/>
          <w:sz w:val="24"/>
          <w:szCs w:val="24"/>
        </w:rPr>
        <w:t>)</w:t>
      </w:r>
      <w:bookmarkEnd w:id="36"/>
    </w:p>
    <w:p w:rsidR="00841CB2" w:rsidRPr="00991B7E" w:rsidRDefault="008F4443" w:rsidP="00841CB2">
      <w:pPr>
        <w:pStyle w:val="Style4"/>
        <w:widowControl/>
        <w:spacing w:before="206"/>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presentará un conjunto de procedimientos de t</w:t>
      </w:r>
      <w:r w:rsidR="0062746A" w:rsidRPr="00132742">
        <w:rPr>
          <w:rStyle w:val="FontStyle40"/>
          <w:rFonts w:ascii="Times New Roman" w:hAnsi="Times New Roman" w:cs="Times New Roman"/>
          <w:lang w:val="es-ES_tradnl" w:eastAsia="es-ES_tradnl"/>
        </w:rPr>
        <w:t xml:space="preserve">rabajo </w:t>
      </w:r>
      <w:r w:rsidR="00841CB2" w:rsidRPr="00991B7E">
        <w:rPr>
          <w:rStyle w:val="FontStyle40"/>
          <w:rFonts w:ascii="Times New Roman" w:hAnsi="Times New Roman" w:cs="Times New Roman"/>
          <w:lang w:val="es-ES_tradnl" w:eastAsia="es-ES_tradnl"/>
        </w:rPr>
        <w:t>que realizará en el lugar que se presente una situación de desastre (</w:t>
      </w:r>
      <w:proofErr w:type="spellStart"/>
      <w:r w:rsidR="00841CB2" w:rsidRPr="00991B7E">
        <w:rPr>
          <w:rStyle w:val="FontStyle40"/>
          <w:rFonts w:ascii="Times New Roman" w:hAnsi="Times New Roman" w:cs="Times New Roman"/>
          <w:lang w:val="es-ES_tradnl" w:eastAsia="es-ES_tradnl"/>
        </w:rPr>
        <w:t>disaster</w:t>
      </w:r>
      <w:proofErr w:type="spellEnd"/>
      <w:r w:rsidR="00841CB2" w:rsidRPr="00991B7E">
        <w:rPr>
          <w:rStyle w:val="FontStyle40"/>
          <w:rFonts w:ascii="Times New Roman" w:hAnsi="Times New Roman" w:cs="Times New Roman"/>
          <w:lang w:val="es-ES_tradnl" w:eastAsia="es-ES_tradnl"/>
        </w:rPr>
        <w:t xml:space="preserve">), incluyendo relocalización de su personal a otras instalaciones para facilitar la continuidad de los servicios, recuperación de activos y remplazo sistemas/reconstrucción. </w:t>
      </w:r>
    </w:p>
    <w:p w:rsidR="008F4443" w:rsidRPr="00132742" w:rsidRDefault="008F4443" w:rsidP="00841CB2">
      <w:pPr>
        <w:pStyle w:val="Style4"/>
        <w:widowControl/>
        <w:spacing w:before="206"/>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proveerá los servicios desde el Centro de Datos, tomará las medidas necesarias para la inicialización del sistema, en caso de falla y mantener la continuidad del servicio de acuerdo buenas prácticas de administración y mantenimiento.</w:t>
      </w:r>
    </w:p>
    <w:p w:rsidR="008F4443" w:rsidRPr="00132742" w:rsidRDefault="008F4443" w:rsidP="00D020D6">
      <w:pPr>
        <w:pStyle w:val="Style4"/>
        <w:widowControl/>
        <w:spacing w:before="197"/>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configuración del </w:t>
      </w:r>
      <w:r w:rsidR="00067EAF"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atenderá los fallos del sistema. El </w:t>
      </w:r>
      <w:r w:rsidR="000F4478" w:rsidRPr="00132742">
        <w:rPr>
          <w:rStyle w:val="FontStyle40"/>
          <w:rFonts w:ascii="Times New Roman" w:hAnsi="Times New Roman" w:cs="Times New Roman"/>
          <w:lang w:val="es-ES_tradnl" w:eastAsia="es-ES_tradnl"/>
        </w:rPr>
        <w:t>proponente</w:t>
      </w:r>
      <w:r w:rsidRPr="00132742">
        <w:rPr>
          <w:rStyle w:val="FontStyle40"/>
          <w:rFonts w:ascii="Times New Roman" w:hAnsi="Times New Roman" w:cs="Times New Roman"/>
          <w:lang w:val="es-ES_tradnl" w:eastAsia="es-ES_tradnl"/>
        </w:rPr>
        <w:t xml:space="preserve"> tendrá las facilidades necesarias para realizar el cambio de servicio del sistema </w:t>
      </w:r>
      <w:r w:rsidR="0062746A" w:rsidRPr="00132742">
        <w:rPr>
          <w:rStyle w:val="FontStyle40"/>
          <w:rFonts w:ascii="Times New Roman" w:hAnsi="Times New Roman" w:cs="Times New Roman"/>
          <w:lang w:val="es-ES_tradnl" w:eastAsia="es-ES_tradnl"/>
        </w:rPr>
        <w:t>del BDCHY en</w:t>
      </w:r>
      <w:r w:rsidRPr="00132742">
        <w:rPr>
          <w:rStyle w:val="FontStyle40"/>
          <w:rFonts w:ascii="Times New Roman" w:hAnsi="Times New Roman" w:cs="Times New Roman"/>
          <w:lang w:val="es-ES_tradnl" w:eastAsia="es-ES_tradnl"/>
        </w:rPr>
        <w:t xml:space="preserve"> un sitio alterno en los eventos de fallos catastróficos</w:t>
      </w:r>
      <w:r w:rsidR="0062746A" w:rsidRPr="00132742">
        <w:rPr>
          <w:rStyle w:val="FontStyle40"/>
          <w:rFonts w:ascii="Times New Roman" w:hAnsi="Times New Roman" w:cs="Times New Roman"/>
          <w:lang w:val="es-ES_tradnl" w:eastAsia="es-ES_tradnl"/>
        </w:rPr>
        <w:t xml:space="preserve"> en coordinación con YPFB</w:t>
      </w:r>
      <w:r w:rsidRPr="00132742">
        <w:rPr>
          <w:rStyle w:val="FontStyle40"/>
          <w:rFonts w:ascii="Times New Roman" w:hAnsi="Times New Roman" w:cs="Times New Roman"/>
          <w:lang w:val="es-ES_tradnl" w:eastAsia="es-ES_tradnl"/>
        </w:rPr>
        <w:t>.</w:t>
      </w:r>
    </w:p>
    <w:p w:rsidR="008F4443" w:rsidRPr="00132742" w:rsidRDefault="008F4443" w:rsidP="00D020D6">
      <w:pPr>
        <w:pStyle w:val="Style4"/>
        <w:widowControl/>
        <w:spacing w:before="187"/>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Dentro del plan </w:t>
      </w:r>
      <w:r w:rsidR="00F66520" w:rsidRPr="00132742">
        <w:rPr>
          <w:rStyle w:val="FontStyle40"/>
          <w:rFonts w:ascii="Times New Roman" w:hAnsi="Times New Roman" w:cs="Times New Roman"/>
          <w:lang w:val="es-ES_tradnl" w:eastAsia="es-ES_tradnl"/>
        </w:rPr>
        <w:t xml:space="preserve">de </w:t>
      </w:r>
      <w:proofErr w:type="spellStart"/>
      <w:r w:rsidR="00F66520" w:rsidRPr="00132742">
        <w:rPr>
          <w:rStyle w:val="FontStyle40"/>
          <w:rFonts w:ascii="Times New Roman" w:hAnsi="Times New Roman" w:cs="Times New Roman"/>
          <w:lang w:val="es-ES_tradnl" w:eastAsia="es-ES_tradnl"/>
        </w:rPr>
        <w:t>Disaster</w:t>
      </w:r>
      <w:proofErr w:type="spellEnd"/>
      <w:r w:rsidR="00F66520" w:rsidRPr="00132742">
        <w:rPr>
          <w:rStyle w:val="FontStyle40"/>
          <w:rFonts w:ascii="Times New Roman" w:hAnsi="Times New Roman" w:cs="Times New Roman"/>
          <w:lang w:val="es-ES_tradnl" w:eastAsia="es-ES_tradnl"/>
        </w:rPr>
        <w:t xml:space="preserve"> </w:t>
      </w:r>
      <w:proofErr w:type="spellStart"/>
      <w:r w:rsidR="00F66520" w:rsidRPr="00132742">
        <w:rPr>
          <w:rStyle w:val="FontStyle40"/>
          <w:rFonts w:ascii="Times New Roman" w:hAnsi="Times New Roman" w:cs="Times New Roman"/>
          <w:lang w:val="es-ES_tradnl" w:eastAsia="es-ES_tradnl"/>
        </w:rPr>
        <w:t>Recovery</w:t>
      </w:r>
      <w:proofErr w:type="spellEnd"/>
      <w:r w:rsidR="00F66520" w:rsidRPr="00132742">
        <w:rPr>
          <w:rStyle w:val="FontStyle40"/>
          <w:rFonts w:ascii="Times New Roman" w:hAnsi="Times New Roman" w:cs="Times New Roman"/>
          <w:lang w:val="es-ES_tradnl" w:eastAsia="es-ES_tradnl"/>
        </w:rPr>
        <w:t xml:space="preserve"> se debe </w:t>
      </w:r>
      <w:r w:rsidRPr="00132742">
        <w:rPr>
          <w:rStyle w:val="FontStyle40"/>
          <w:rFonts w:ascii="Times New Roman" w:hAnsi="Times New Roman" w:cs="Times New Roman"/>
          <w:lang w:val="es-ES_tradnl" w:eastAsia="es-ES_tradnl"/>
        </w:rPr>
        <w:t>implementar el apoyo, procedimientos y f</w:t>
      </w:r>
      <w:r w:rsidR="00F66520" w:rsidRPr="00132742">
        <w:rPr>
          <w:rStyle w:val="FontStyle40"/>
          <w:rFonts w:ascii="Times New Roman" w:hAnsi="Times New Roman" w:cs="Times New Roman"/>
          <w:lang w:val="es-ES_tradnl" w:eastAsia="es-ES_tradnl"/>
        </w:rPr>
        <w:t xml:space="preserve">acilidades al CNIH, </w:t>
      </w:r>
      <w:r w:rsidRPr="00132742">
        <w:rPr>
          <w:rStyle w:val="FontStyle40"/>
          <w:rFonts w:ascii="Times New Roman" w:hAnsi="Times New Roman" w:cs="Times New Roman"/>
          <w:lang w:val="es-ES_tradnl" w:eastAsia="es-ES_tradnl"/>
        </w:rPr>
        <w:t xml:space="preserve">que tenga como responsabilidad operar el </w:t>
      </w:r>
      <w:r w:rsidR="000F4478" w:rsidRPr="00132742">
        <w:rPr>
          <w:rStyle w:val="FontStyle40"/>
          <w:rFonts w:ascii="Times New Roman" w:hAnsi="Times New Roman" w:cs="Times New Roman"/>
          <w:lang w:val="es-ES_tradnl" w:eastAsia="es-ES_tradnl"/>
        </w:rPr>
        <w:t>BDCHY</w:t>
      </w:r>
      <w:r w:rsidRPr="00132742">
        <w:rPr>
          <w:rStyle w:val="FontStyle40"/>
          <w:rFonts w:ascii="Times New Roman" w:hAnsi="Times New Roman" w:cs="Times New Roman"/>
          <w:lang w:val="es-ES_tradnl" w:eastAsia="es-ES_tradnl"/>
        </w:rPr>
        <w:t xml:space="preserve">, para ejecutar sus planes de </w:t>
      </w:r>
      <w:proofErr w:type="spellStart"/>
      <w:r w:rsidRPr="00132742">
        <w:rPr>
          <w:rStyle w:val="FontStyle40"/>
          <w:rFonts w:ascii="Times New Roman" w:hAnsi="Times New Roman" w:cs="Times New Roman"/>
          <w:lang w:val="es-ES_tradnl" w:eastAsia="es-ES_tradnl"/>
        </w:rPr>
        <w:t>disaster</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recovery</w:t>
      </w:r>
      <w:proofErr w:type="spellEnd"/>
      <w:r w:rsidRPr="00132742">
        <w:rPr>
          <w:rStyle w:val="FontStyle40"/>
          <w:rFonts w:ascii="Times New Roman" w:hAnsi="Times New Roman" w:cs="Times New Roman"/>
          <w:lang w:val="es-ES_tradnl" w:eastAsia="es-ES_tradnl"/>
        </w:rPr>
        <w:t>.</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37" w:name="_Toc449081025"/>
      <w:r w:rsidRPr="00132742">
        <w:rPr>
          <w:rStyle w:val="FontStyle39"/>
          <w:rFonts w:ascii="Times New Roman" w:hAnsi="Times New Roman" w:cs="Times New Roman"/>
          <w:b/>
          <w:bCs/>
          <w:sz w:val="24"/>
          <w:szCs w:val="24"/>
        </w:rPr>
        <w:t>Uso y Estadísticas</w:t>
      </w:r>
      <w:bookmarkEnd w:id="37"/>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837CA8" w:rsidRPr="00132742">
        <w:rPr>
          <w:rStyle w:val="FontStyle40"/>
          <w:rFonts w:ascii="Times New Roman" w:hAnsi="Times New Roman" w:cs="Times New Roman"/>
          <w:lang w:val="es-ES_tradnl" w:eastAsia="es-ES_tradnl"/>
        </w:rPr>
        <w:t xml:space="preserve">proveedor </w:t>
      </w:r>
      <w:r w:rsidRPr="00132742">
        <w:rPr>
          <w:rStyle w:val="FontStyle40"/>
          <w:rFonts w:ascii="Times New Roman" w:hAnsi="Times New Roman" w:cs="Times New Roman"/>
          <w:lang w:val="es-ES_tradnl" w:eastAsia="es-ES_tradnl"/>
        </w:rPr>
        <w:t>entregará mensualmente un reporte con una hoja de cálculo, en papel y digital, con información del mes y acumulativo del uso e indicadores del servicio.</w:t>
      </w:r>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837CA8" w:rsidRPr="00132742">
        <w:rPr>
          <w:rStyle w:val="FontStyle40"/>
          <w:rFonts w:ascii="Times New Roman" w:hAnsi="Times New Roman" w:cs="Times New Roman"/>
          <w:lang w:val="es-ES_tradnl" w:eastAsia="es-ES_tradnl"/>
        </w:rPr>
        <w:t xml:space="preserve">proveedor </w:t>
      </w:r>
      <w:r w:rsidRPr="00132742">
        <w:rPr>
          <w:rStyle w:val="FontStyle40"/>
          <w:rFonts w:ascii="Times New Roman" w:hAnsi="Times New Roman" w:cs="Times New Roman"/>
          <w:lang w:val="es-ES_tradnl" w:eastAsia="es-ES_tradnl"/>
        </w:rPr>
        <w:t>reportará toda la actividad requerida por el CNIH, métricas de volumen y estadísticas de uso, el reporte será en una hoja de cálculo que permita realizar filtros de diversos tipos.</w:t>
      </w:r>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837CA8" w:rsidRPr="00132742">
        <w:rPr>
          <w:rStyle w:val="FontStyle40"/>
          <w:rFonts w:ascii="Times New Roman" w:hAnsi="Times New Roman" w:cs="Times New Roman"/>
          <w:lang w:val="es-ES_tradnl" w:eastAsia="es-ES_tradnl"/>
        </w:rPr>
        <w:t xml:space="preserve">proveedor </w:t>
      </w:r>
      <w:r w:rsidRPr="00132742">
        <w:rPr>
          <w:rStyle w:val="FontStyle40"/>
          <w:rFonts w:ascii="Times New Roman" w:hAnsi="Times New Roman" w:cs="Times New Roman"/>
          <w:lang w:val="es-ES_tradnl" w:eastAsia="es-ES_tradnl"/>
        </w:rPr>
        <w:t>presentará todos los reportes necesarios en los soportes de pago correspondiente al período.</w:t>
      </w:r>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837CA8" w:rsidRPr="00132742">
        <w:rPr>
          <w:rStyle w:val="FontStyle40"/>
          <w:rFonts w:ascii="Times New Roman" w:hAnsi="Times New Roman" w:cs="Times New Roman"/>
          <w:lang w:val="es-ES_tradnl" w:eastAsia="es-ES_tradnl"/>
        </w:rPr>
        <w:t xml:space="preserve">proveedor </w:t>
      </w:r>
      <w:r w:rsidR="00F66520" w:rsidRPr="00132742">
        <w:rPr>
          <w:rStyle w:val="FontStyle40"/>
          <w:rFonts w:ascii="Times New Roman" w:hAnsi="Times New Roman" w:cs="Times New Roman"/>
          <w:lang w:val="es-ES_tradnl" w:eastAsia="es-ES_tradnl"/>
        </w:rPr>
        <w:t xml:space="preserve">deberá </w:t>
      </w:r>
      <w:r w:rsidRPr="00132742">
        <w:rPr>
          <w:rStyle w:val="FontStyle40"/>
          <w:rFonts w:ascii="Times New Roman" w:hAnsi="Times New Roman" w:cs="Times New Roman"/>
          <w:lang w:val="es-ES_tradnl" w:eastAsia="es-ES_tradnl"/>
        </w:rPr>
        <w:t>realizar las estadísticas necesarias para acreditar los nivel</w:t>
      </w:r>
      <w:r w:rsidR="00F66520" w:rsidRPr="00132742">
        <w:rPr>
          <w:rStyle w:val="FontStyle40"/>
          <w:rFonts w:ascii="Times New Roman" w:hAnsi="Times New Roman" w:cs="Times New Roman"/>
          <w:lang w:val="es-ES_tradnl" w:eastAsia="es-ES_tradnl"/>
        </w:rPr>
        <w:t>es de servicio requeridos por el</w:t>
      </w:r>
      <w:r w:rsidRPr="00132742">
        <w:rPr>
          <w:rStyle w:val="FontStyle40"/>
          <w:rFonts w:ascii="Times New Roman" w:hAnsi="Times New Roman" w:cs="Times New Roman"/>
          <w:lang w:val="es-ES_tradnl" w:eastAsia="es-ES_tradnl"/>
        </w:rPr>
        <w:t xml:space="preserve"> CN</w:t>
      </w:r>
      <w:r w:rsidR="008D4DDD" w:rsidRPr="00132742">
        <w:rPr>
          <w:rStyle w:val="FontStyle40"/>
          <w:rFonts w:ascii="Times New Roman" w:hAnsi="Times New Roman" w:cs="Times New Roman"/>
          <w:lang w:val="es-ES_tradnl" w:eastAsia="es-ES_tradnl"/>
        </w:rPr>
        <w:t>I</w:t>
      </w:r>
      <w:r w:rsidRPr="00132742">
        <w:rPr>
          <w:rStyle w:val="FontStyle40"/>
          <w:rFonts w:ascii="Times New Roman" w:hAnsi="Times New Roman" w:cs="Times New Roman"/>
          <w:lang w:val="es-ES_tradnl" w:eastAsia="es-ES_tradnl"/>
        </w:rPr>
        <w:t>H.</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38" w:name="_Toc449081026"/>
      <w:r w:rsidRPr="00132742">
        <w:rPr>
          <w:rStyle w:val="FontStyle39"/>
          <w:rFonts w:ascii="Times New Roman" w:hAnsi="Times New Roman" w:cs="Times New Roman"/>
          <w:b/>
          <w:bCs/>
          <w:sz w:val="24"/>
          <w:szCs w:val="24"/>
        </w:rPr>
        <w:t>Mesa de Ayuda</w:t>
      </w:r>
      <w:bookmarkEnd w:id="38"/>
    </w:p>
    <w:p w:rsidR="000E7941" w:rsidRPr="00132742" w:rsidRDefault="000E7941" w:rsidP="000E7941">
      <w:pPr>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3A5A13"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proveer un acceso para que YPFB pueda realizar solicitudes en un sistema web tipo mesa de ayuda para que el prestador del servicio atender cualquier evento para</w:t>
      </w:r>
      <w:r w:rsidR="003A5A13" w:rsidRPr="00132742">
        <w:rPr>
          <w:rStyle w:val="FontStyle40"/>
          <w:rFonts w:ascii="Times New Roman" w:hAnsi="Times New Roman" w:cs="Times New Roman"/>
          <w:lang w:val="es-ES_tradnl" w:eastAsia="es-ES_tradnl"/>
        </w:rPr>
        <w:t xml:space="preserve"> </w:t>
      </w:r>
      <w:r w:rsidRPr="00132742">
        <w:rPr>
          <w:rStyle w:val="FontStyle40"/>
          <w:rFonts w:ascii="Times New Roman" w:hAnsi="Times New Roman" w:cs="Times New Roman"/>
          <w:lang w:val="es-ES_tradnl" w:eastAsia="es-ES_tradnl"/>
        </w:rPr>
        <w:t>mantener el sistema operando con los niveles de seguridad y disponibilidad requeridos en el Centro de Datos, para ello se requiere atención y dar facilidades 24 horas al día por los 365 días al año durante la provisión del servicio.</w:t>
      </w:r>
    </w:p>
    <w:p w:rsidR="000E7941" w:rsidRPr="00132742" w:rsidRDefault="000E7941" w:rsidP="00D020D6">
      <w:pPr>
        <w:pStyle w:val="Style4"/>
        <w:widowControl/>
        <w:spacing w:before="197"/>
        <w:ind w:left="567"/>
        <w:rPr>
          <w:rStyle w:val="FontStyle40"/>
          <w:rFonts w:ascii="Times New Roman" w:hAnsi="Times New Roman" w:cs="Times New Roman"/>
          <w:lang w:val="es-ES" w:eastAsia="es-ES_tradnl"/>
        </w:rPr>
      </w:pPr>
    </w:p>
    <w:p w:rsidR="008F4443" w:rsidRPr="00132742" w:rsidRDefault="00F66520" w:rsidP="00D020D6">
      <w:pPr>
        <w:pStyle w:val="Ttulo3"/>
        <w:ind w:firstLine="567"/>
        <w:rPr>
          <w:rStyle w:val="FontStyle39"/>
          <w:rFonts w:ascii="Times New Roman" w:hAnsi="Times New Roman" w:cs="Times New Roman"/>
          <w:b/>
          <w:bCs/>
          <w:sz w:val="24"/>
          <w:szCs w:val="24"/>
        </w:rPr>
      </w:pPr>
      <w:bookmarkStart w:id="39" w:name="_Toc449081027"/>
      <w:r w:rsidRPr="00132742">
        <w:rPr>
          <w:rStyle w:val="FontStyle39"/>
          <w:rFonts w:ascii="Times New Roman" w:hAnsi="Times New Roman" w:cs="Times New Roman"/>
          <w:b/>
          <w:bCs/>
          <w:sz w:val="24"/>
          <w:szCs w:val="24"/>
        </w:rPr>
        <w:lastRenderedPageBreak/>
        <w:t>De la p</w:t>
      </w:r>
      <w:r w:rsidR="008F4443" w:rsidRPr="00132742">
        <w:rPr>
          <w:rStyle w:val="FontStyle39"/>
          <w:rFonts w:ascii="Times New Roman" w:hAnsi="Times New Roman" w:cs="Times New Roman"/>
          <w:b/>
          <w:bCs/>
          <w:sz w:val="24"/>
          <w:szCs w:val="24"/>
        </w:rPr>
        <w:t>restación</w:t>
      </w:r>
      <w:r w:rsidRPr="00132742">
        <w:rPr>
          <w:rStyle w:val="FontStyle39"/>
          <w:rFonts w:ascii="Times New Roman" w:hAnsi="Times New Roman" w:cs="Times New Roman"/>
          <w:b/>
          <w:bCs/>
          <w:sz w:val="24"/>
          <w:szCs w:val="24"/>
        </w:rPr>
        <w:t xml:space="preserve"> del Servicio r</w:t>
      </w:r>
      <w:r w:rsidR="008F4443" w:rsidRPr="00132742">
        <w:rPr>
          <w:rStyle w:val="FontStyle39"/>
          <w:rFonts w:ascii="Times New Roman" w:hAnsi="Times New Roman" w:cs="Times New Roman"/>
          <w:b/>
          <w:bCs/>
          <w:sz w:val="24"/>
          <w:szCs w:val="24"/>
        </w:rPr>
        <w:t xml:space="preserve">euniones de </w:t>
      </w:r>
      <w:r w:rsidR="00DE618D" w:rsidRPr="00132742">
        <w:rPr>
          <w:rStyle w:val="FontStyle39"/>
          <w:rFonts w:ascii="Times New Roman" w:hAnsi="Times New Roman" w:cs="Times New Roman"/>
          <w:b/>
          <w:bCs/>
          <w:sz w:val="24"/>
          <w:szCs w:val="24"/>
        </w:rPr>
        <w:t>t</w:t>
      </w:r>
      <w:r w:rsidR="008F4443" w:rsidRPr="00132742">
        <w:rPr>
          <w:rStyle w:val="FontStyle39"/>
          <w:rFonts w:ascii="Times New Roman" w:hAnsi="Times New Roman" w:cs="Times New Roman"/>
          <w:b/>
          <w:bCs/>
          <w:sz w:val="24"/>
          <w:szCs w:val="24"/>
        </w:rPr>
        <w:t>rabajo</w:t>
      </w:r>
      <w:bookmarkEnd w:id="39"/>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837CA8" w:rsidRPr="00132742">
        <w:rPr>
          <w:rStyle w:val="FontStyle40"/>
          <w:rFonts w:ascii="Times New Roman" w:hAnsi="Times New Roman" w:cs="Times New Roman"/>
          <w:lang w:val="es-ES_tradnl" w:eastAsia="es-ES_tradnl"/>
        </w:rPr>
        <w:t xml:space="preserve">proveedor </w:t>
      </w:r>
      <w:r w:rsidRPr="00132742">
        <w:rPr>
          <w:rStyle w:val="FontStyle40"/>
          <w:rFonts w:ascii="Times New Roman" w:hAnsi="Times New Roman" w:cs="Times New Roman"/>
          <w:lang w:val="es-ES_tradnl" w:eastAsia="es-ES_tradnl"/>
        </w:rPr>
        <w:t>deberá atender reuniones regulares técnicas, op</w:t>
      </w:r>
      <w:r w:rsidR="00AA558F" w:rsidRPr="00132742">
        <w:rPr>
          <w:rStyle w:val="FontStyle40"/>
          <w:rFonts w:ascii="Times New Roman" w:hAnsi="Times New Roman" w:cs="Times New Roman"/>
          <w:lang w:val="es-ES_tradnl" w:eastAsia="es-ES_tradnl"/>
        </w:rPr>
        <w:t xml:space="preserve">erativas y administrativas con </w:t>
      </w:r>
      <w:r w:rsidR="00F10FD7" w:rsidRPr="00132742">
        <w:rPr>
          <w:rStyle w:val="FontStyle40"/>
          <w:rFonts w:ascii="Times New Roman" w:hAnsi="Times New Roman" w:cs="Times New Roman"/>
          <w:lang w:val="es-ES_tradnl" w:eastAsia="es-ES_tradnl"/>
        </w:rPr>
        <w:t>la Contraparte</w:t>
      </w:r>
      <w:r w:rsidRPr="00132742">
        <w:rPr>
          <w:rStyle w:val="FontStyle40"/>
          <w:rFonts w:ascii="Times New Roman" w:hAnsi="Times New Roman" w:cs="Times New Roman"/>
          <w:lang w:val="es-ES_tradnl" w:eastAsia="es-ES_tradnl"/>
        </w:rPr>
        <w:t xml:space="preserve"> y personal </w:t>
      </w:r>
      <w:r w:rsidR="00F66520" w:rsidRPr="00132742">
        <w:rPr>
          <w:rStyle w:val="FontStyle40"/>
          <w:rFonts w:ascii="Times New Roman" w:hAnsi="Times New Roman" w:cs="Times New Roman"/>
          <w:lang w:val="es-ES_tradnl" w:eastAsia="es-ES_tradnl"/>
        </w:rPr>
        <w:t>autorizado</w:t>
      </w:r>
      <w:r w:rsidRPr="00132742">
        <w:rPr>
          <w:rStyle w:val="FontStyle40"/>
          <w:rFonts w:ascii="Times New Roman" w:hAnsi="Times New Roman" w:cs="Times New Roman"/>
          <w:lang w:val="es-ES_tradnl" w:eastAsia="es-ES_tradnl"/>
        </w:rPr>
        <w:t xml:space="preserve"> que operen el BD</w:t>
      </w:r>
      <w:r w:rsidR="00F66520" w:rsidRPr="00132742">
        <w:rPr>
          <w:rStyle w:val="FontStyle40"/>
          <w:rFonts w:ascii="Times New Roman" w:hAnsi="Times New Roman" w:cs="Times New Roman"/>
          <w:lang w:val="es-ES_tradnl" w:eastAsia="es-ES_tradnl"/>
        </w:rPr>
        <w:t>CHY,</w:t>
      </w:r>
      <w:r w:rsidRPr="00132742">
        <w:rPr>
          <w:rStyle w:val="FontStyle40"/>
          <w:rFonts w:ascii="Times New Roman" w:hAnsi="Times New Roman" w:cs="Times New Roman"/>
          <w:lang w:val="es-ES_tradnl" w:eastAsia="es-ES_tradnl"/>
        </w:rPr>
        <w:t xml:space="preserve"> se enviará personal calificado y apropiado con la relevancia técnica, habilidades operacionales o con el perfil administrativo adecuado. </w:t>
      </w:r>
    </w:p>
    <w:p w:rsidR="008F4443" w:rsidRPr="00132742" w:rsidRDefault="00AA558F"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A solicitud </w:t>
      </w:r>
      <w:r w:rsidR="00F10FD7" w:rsidRPr="00132742">
        <w:rPr>
          <w:rStyle w:val="FontStyle40"/>
          <w:rFonts w:ascii="Times New Roman" w:hAnsi="Times New Roman" w:cs="Times New Roman"/>
          <w:lang w:val="es-ES_tradnl" w:eastAsia="es-ES_tradnl"/>
        </w:rPr>
        <w:t>de la Contraparte</w:t>
      </w:r>
      <w:r w:rsidR="008F4443" w:rsidRPr="00132742">
        <w:rPr>
          <w:rStyle w:val="FontStyle40"/>
          <w:rFonts w:ascii="Times New Roman" w:hAnsi="Times New Roman" w:cs="Times New Roman"/>
          <w:lang w:val="es-ES_tradnl" w:eastAsia="es-ES_tradnl"/>
        </w:rPr>
        <w:t xml:space="preserve">, el </w:t>
      </w:r>
      <w:r w:rsidR="003A5A13" w:rsidRPr="00132742">
        <w:rPr>
          <w:rStyle w:val="FontStyle40"/>
          <w:rFonts w:ascii="Times New Roman" w:hAnsi="Times New Roman" w:cs="Times New Roman"/>
          <w:lang w:val="es-ES_tradnl" w:eastAsia="es-ES_tradnl"/>
        </w:rPr>
        <w:t>proveedor</w:t>
      </w:r>
      <w:r w:rsidR="008F4443" w:rsidRPr="00132742">
        <w:rPr>
          <w:rStyle w:val="FontStyle40"/>
          <w:rFonts w:ascii="Times New Roman" w:hAnsi="Times New Roman" w:cs="Times New Roman"/>
          <w:lang w:val="es-ES_tradnl" w:eastAsia="es-ES_tradnl"/>
        </w:rPr>
        <w:t xml:space="preserve"> deberá convocar al personal adecuado a cada reunión de trabajo, esto cuando por cuestiones de operación del sistema sea necesario reunirse.</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40" w:name="_Toc449081028"/>
      <w:r w:rsidRPr="00132742">
        <w:rPr>
          <w:rStyle w:val="FontStyle39"/>
          <w:rFonts w:ascii="Times New Roman" w:hAnsi="Times New Roman" w:cs="Times New Roman"/>
          <w:b/>
          <w:bCs/>
          <w:sz w:val="24"/>
          <w:szCs w:val="24"/>
        </w:rPr>
        <w:t>Revisión del rendimiento del servicio y auditoría.</w:t>
      </w:r>
      <w:bookmarkEnd w:id="40"/>
    </w:p>
    <w:p w:rsidR="008F4443" w:rsidRPr="00132742" w:rsidRDefault="008F4443" w:rsidP="00D020D6">
      <w:pPr>
        <w:pStyle w:val="Style4"/>
        <w:widowControl/>
        <w:spacing w:before="206"/>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Además de otros derechos que sean expresados como auditables en este proyecto. YPFB deberá tener la propiedad de los derechos o la autorización de un tercero para revisar los sistemas, su rendimiento y monitoreo; este tipo de revisiones se realizarán al menos anualmente y con el apoyo de personal con las habilidades técnicas que faciliten la actividad.</w:t>
      </w:r>
    </w:p>
    <w:p w:rsidR="008F4443" w:rsidRPr="00132742" w:rsidRDefault="008F4443" w:rsidP="00D020D6">
      <w:pPr>
        <w:pStyle w:val="Style4"/>
        <w:widowControl/>
        <w:spacing w:before="187"/>
        <w:ind w:left="567"/>
        <w:jc w:val="left"/>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El alcance de estas revisiones deberá incluir, al menos:</w:t>
      </w:r>
    </w:p>
    <w:p w:rsidR="008F4443" w:rsidRPr="00132742" w:rsidRDefault="008F4443" w:rsidP="003274C7">
      <w:pPr>
        <w:pStyle w:val="Style5"/>
        <w:widowControl/>
        <w:numPr>
          <w:ilvl w:val="0"/>
          <w:numId w:val="12"/>
        </w:numPr>
        <w:tabs>
          <w:tab w:val="left" w:pos="1134"/>
        </w:tabs>
        <w:spacing w:before="178"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Seguridad física del sistema de los elementos relevantes del Ce</w:t>
      </w:r>
      <w:r w:rsidR="00D020D6" w:rsidRPr="00132742">
        <w:rPr>
          <w:rStyle w:val="FontStyle40"/>
          <w:rFonts w:ascii="Times New Roman" w:hAnsi="Times New Roman" w:cs="Times New Roman"/>
          <w:lang w:val="es-ES_tradnl" w:eastAsia="es-ES_tradnl"/>
        </w:rPr>
        <w:t>n</w:t>
      </w:r>
      <w:r w:rsidRPr="00132742">
        <w:rPr>
          <w:rStyle w:val="FontStyle40"/>
          <w:rFonts w:ascii="Times New Roman" w:hAnsi="Times New Roman" w:cs="Times New Roman"/>
          <w:lang w:val="es-ES_tradnl" w:eastAsia="es-ES_tradnl"/>
        </w:rPr>
        <w:t xml:space="preserve">tro de Datos que proporcione el </w:t>
      </w:r>
      <w:r w:rsidR="00137F16">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esto incluye la revisión de subcontratos usados para entregar los servicios.</w:t>
      </w:r>
    </w:p>
    <w:p w:rsidR="008F4443" w:rsidRPr="00132742" w:rsidRDefault="008F4443" w:rsidP="003274C7">
      <w:pPr>
        <w:pStyle w:val="Style5"/>
        <w:widowControl/>
        <w:numPr>
          <w:ilvl w:val="0"/>
          <w:numId w:val="12"/>
        </w:numPr>
        <w:tabs>
          <w:tab w:val="left" w:pos="1134"/>
        </w:tabs>
        <w:spacing w:before="178"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Disponibilidad y funcionamiento del sitio primario, de respaldo y </w:t>
      </w:r>
      <w:proofErr w:type="spellStart"/>
      <w:r w:rsidRPr="00132742">
        <w:rPr>
          <w:rStyle w:val="FontStyle40"/>
          <w:rFonts w:ascii="Times New Roman" w:hAnsi="Times New Roman" w:cs="Times New Roman"/>
          <w:lang w:val="es-ES_tradnl" w:eastAsia="es-ES_tradnl"/>
        </w:rPr>
        <w:t>disaster</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recovery</w:t>
      </w:r>
      <w:proofErr w:type="spellEnd"/>
      <w:r w:rsidRPr="00132742">
        <w:rPr>
          <w:rStyle w:val="FontStyle40"/>
          <w:rFonts w:ascii="Times New Roman" w:hAnsi="Times New Roman" w:cs="Times New Roman"/>
          <w:lang w:val="es-ES_tradnl" w:eastAsia="es-ES_tradnl"/>
        </w:rPr>
        <w:t>.</w:t>
      </w:r>
    </w:p>
    <w:p w:rsidR="008F4443" w:rsidRPr="00132742" w:rsidRDefault="008F4443" w:rsidP="003274C7">
      <w:pPr>
        <w:pStyle w:val="Style5"/>
        <w:widowControl/>
        <w:numPr>
          <w:ilvl w:val="0"/>
          <w:numId w:val="12"/>
        </w:numPr>
        <w:tabs>
          <w:tab w:val="left" w:pos="1134"/>
        </w:tabs>
        <w:spacing w:before="178"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Rendimiento del nivel de servicio solicitado.</w:t>
      </w:r>
    </w:p>
    <w:p w:rsidR="008F4443" w:rsidRPr="00132742" w:rsidRDefault="008F4443" w:rsidP="00F66520">
      <w:pPr>
        <w:pStyle w:val="Style4"/>
        <w:widowControl/>
        <w:spacing w:before="211"/>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3A5A13" w:rsidRPr="00132742">
        <w:rPr>
          <w:rStyle w:val="FontStyle40"/>
          <w:rFonts w:ascii="Times New Roman" w:hAnsi="Times New Roman" w:cs="Times New Roman"/>
          <w:lang w:val="es-ES_tradnl" w:eastAsia="es-ES_tradnl"/>
        </w:rPr>
        <w:t>proveedor</w:t>
      </w:r>
      <w:r w:rsidR="00F66520" w:rsidRPr="00132742">
        <w:rPr>
          <w:rStyle w:val="FontStyle40"/>
          <w:rFonts w:ascii="Times New Roman" w:hAnsi="Times New Roman" w:cs="Times New Roman"/>
          <w:lang w:val="es-ES_tradnl" w:eastAsia="es-ES_tradnl"/>
        </w:rPr>
        <w:t xml:space="preserve"> deberá coordinar</w:t>
      </w:r>
      <w:r w:rsidRPr="00132742">
        <w:rPr>
          <w:rStyle w:val="FontStyle40"/>
          <w:rFonts w:ascii="Times New Roman" w:hAnsi="Times New Roman" w:cs="Times New Roman"/>
          <w:lang w:val="es-ES_tradnl" w:eastAsia="es-ES_tradnl"/>
        </w:rPr>
        <w:t xml:space="preserve"> y colaborar con YPFB en todas estas actividades de supervisión y auditoría, facilitando y apoyando a YPFB.</w:t>
      </w:r>
    </w:p>
    <w:p w:rsidR="008F4443" w:rsidRPr="00132742" w:rsidRDefault="008F4443" w:rsidP="00F66520">
      <w:pPr>
        <w:pStyle w:val="Style4"/>
        <w:widowControl/>
        <w:spacing w:before="53"/>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YPFB se reserva el derecho que la supervisión del contrato sea por medio de un tercero, para lo cual, el </w:t>
      </w:r>
      <w:r w:rsidR="003A5A13"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coordinar y proporcionarle todas las facilidades y acceso a la información e </w:t>
      </w:r>
      <w:r w:rsidR="00F66520" w:rsidRPr="00132742">
        <w:rPr>
          <w:rStyle w:val="FontStyle40"/>
          <w:rFonts w:ascii="Times New Roman" w:hAnsi="Times New Roman" w:cs="Times New Roman"/>
          <w:lang w:val="es-ES_tradnl" w:eastAsia="es-ES_tradnl"/>
        </w:rPr>
        <w:t>instalaciones que sean necesaria</w:t>
      </w:r>
      <w:r w:rsidRPr="00132742">
        <w:rPr>
          <w:rStyle w:val="FontStyle40"/>
          <w:rFonts w:ascii="Times New Roman" w:hAnsi="Times New Roman" w:cs="Times New Roman"/>
          <w:lang w:val="es-ES_tradnl" w:eastAsia="es-ES_tradnl"/>
        </w:rPr>
        <w:t>s para el cumplimiento de las actividades relacionadas.</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41" w:name="_Toc449081029"/>
      <w:r w:rsidRPr="00132742">
        <w:rPr>
          <w:rStyle w:val="FontStyle39"/>
          <w:rFonts w:ascii="Times New Roman" w:hAnsi="Times New Roman" w:cs="Times New Roman"/>
          <w:b/>
          <w:bCs/>
          <w:sz w:val="24"/>
          <w:szCs w:val="24"/>
        </w:rPr>
        <w:t>Niveles de Servicio</w:t>
      </w:r>
      <w:bookmarkEnd w:id="41"/>
    </w:p>
    <w:p w:rsidR="008F4443" w:rsidRPr="00132742" w:rsidRDefault="008F4443" w:rsidP="00D020D6">
      <w:pPr>
        <w:pStyle w:val="Style4"/>
        <w:widowControl/>
        <w:spacing w:before="211"/>
        <w:ind w:firstLine="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003A5A13"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de cumplir con los siguientes niveles de servicio:</w:t>
      </w:r>
    </w:p>
    <w:tbl>
      <w:tblPr>
        <w:tblW w:w="8453" w:type="dxa"/>
        <w:tblInd w:w="607" w:type="dxa"/>
        <w:tblLayout w:type="fixed"/>
        <w:tblCellMar>
          <w:left w:w="40" w:type="dxa"/>
          <w:right w:w="40" w:type="dxa"/>
        </w:tblCellMar>
        <w:tblLook w:val="0000" w:firstRow="0" w:lastRow="0" w:firstColumn="0" w:lastColumn="0" w:noHBand="0" w:noVBand="0"/>
      </w:tblPr>
      <w:tblGrid>
        <w:gridCol w:w="2923"/>
        <w:gridCol w:w="5530"/>
      </w:tblGrid>
      <w:tr w:rsidR="008F4443" w:rsidRPr="00132742" w:rsidTr="0025649A">
        <w:tc>
          <w:tcPr>
            <w:tcW w:w="2923" w:type="dxa"/>
            <w:tcBorders>
              <w:top w:val="single" w:sz="6" w:space="0" w:color="auto"/>
              <w:left w:val="single" w:sz="6" w:space="0" w:color="auto"/>
              <w:bottom w:val="single" w:sz="6" w:space="0" w:color="auto"/>
              <w:right w:val="single" w:sz="6" w:space="0" w:color="auto"/>
            </w:tcBorders>
            <w:shd w:val="clear" w:color="auto" w:fill="BFBFBF"/>
          </w:tcPr>
          <w:p w:rsidR="008F4443" w:rsidRPr="00132742" w:rsidRDefault="008F4443" w:rsidP="00E65AC6">
            <w:pPr>
              <w:pStyle w:val="Style10"/>
              <w:widowControl/>
              <w:ind w:left="1190"/>
              <w:rPr>
                <w:rStyle w:val="FontStyle28"/>
                <w:rFonts w:ascii="Times New Roman" w:hAnsi="Times New Roman" w:cs="Times New Roman"/>
                <w:sz w:val="22"/>
                <w:szCs w:val="22"/>
                <w:lang w:val="es-ES_tradnl" w:eastAsia="es-ES_tradnl"/>
              </w:rPr>
            </w:pPr>
            <w:r w:rsidRPr="00132742">
              <w:rPr>
                <w:rStyle w:val="FontStyle28"/>
                <w:rFonts w:ascii="Times New Roman" w:hAnsi="Times New Roman" w:cs="Times New Roman"/>
                <w:sz w:val="22"/>
                <w:szCs w:val="22"/>
                <w:lang w:val="es-ES_tradnl" w:eastAsia="es-ES_tradnl"/>
              </w:rPr>
              <w:t>Servicios</w:t>
            </w:r>
          </w:p>
        </w:tc>
        <w:tc>
          <w:tcPr>
            <w:tcW w:w="5530" w:type="dxa"/>
            <w:tcBorders>
              <w:top w:val="single" w:sz="6" w:space="0" w:color="auto"/>
              <w:left w:val="single" w:sz="6" w:space="0" w:color="auto"/>
              <w:bottom w:val="single" w:sz="6" w:space="0" w:color="auto"/>
              <w:right w:val="single" w:sz="6" w:space="0" w:color="auto"/>
            </w:tcBorders>
            <w:shd w:val="clear" w:color="auto" w:fill="BFBFBF"/>
          </w:tcPr>
          <w:p w:rsidR="008F4443" w:rsidRPr="00132742" w:rsidRDefault="008F4443" w:rsidP="00E65AC6">
            <w:pPr>
              <w:pStyle w:val="Style10"/>
              <w:widowControl/>
              <w:ind w:left="1963"/>
              <w:rPr>
                <w:rStyle w:val="FontStyle28"/>
                <w:rFonts w:ascii="Times New Roman" w:hAnsi="Times New Roman" w:cs="Times New Roman"/>
                <w:sz w:val="22"/>
                <w:szCs w:val="22"/>
                <w:lang w:val="es-ES_tradnl" w:eastAsia="es-ES_tradnl"/>
              </w:rPr>
            </w:pPr>
            <w:r w:rsidRPr="00132742">
              <w:rPr>
                <w:rStyle w:val="FontStyle28"/>
                <w:rFonts w:ascii="Times New Roman" w:hAnsi="Times New Roman" w:cs="Times New Roman"/>
                <w:sz w:val="22"/>
                <w:szCs w:val="22"/>
                <w:lang w:val="es-ES_tradnl" w:eastAsia="es-ES_tradnl"/>
              </w:rPr>
              <w:t>Requerimiento</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ind w:firstLine="5"/>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Disponibilidad del servicio de Centro de Datos</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No menos de 95% anual.</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ind w:firstLine="5"/>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Disponibilidad del sistema (software y hardware)</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No menos de 95% anual.</w:t>
            </w:r>
          </w:p>
        </w:tc>
      </w:tr>
      <w:tr w:rsidR="008F4443" w:rsidRPr="00132742" w:rsidTr="00D020D6">
        <w:tc>
          <w:tcPr>
            <w:tcW w:w="2923" w:type="dxa"/>
            <w:tcBorders>
              <w:top w:val="nil"/>
              <w:left w:val="single" w:sz="6" w:space="0" w:color="auto"/>
              <w:bottom w:val="single" w:sz="6" w:space="0" w:color="auto"/>
              <w:right w:val="single" w:sz="6" w:space="0" w:color="auto"/>
            </w:tcBorders>
          </w:tcPr>
          <w:p w:rsidR="008F4443" w:rsidRPr="00132742" w:rsidRDefault="008F4443" w:rsidP="00E65AC6">
            <w:pPr>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lastRenderedPageBreak/>
              <w:t>Seguridad</w:t>
            </w:r>
          </w:p>
          <w:p w:rsidR="008F4443" w:rsidRPr="00132742" w:rsidRDefault="008F4443" w:rsidP="00E65AC6">
            <w:pPr>
              <w:rPr>
                <w:rStyle w:val="FontStyle29"/>
                <w:rFonts w:ascii="Times New Roman" w:hAnsi="Times New Roman" w:cs="Times New Roman"/>
                <w:sz w:val="22"/>
                <w:szCs w:val="22"/>
                <w:lang w:val="es-ES_tradnl" w:eastAsia="es-ES_tradnl"/>
              </w:rPr>
            </w:pP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 xml:space="preserve">Cero fallas del plan </w:t>
            </w:r>
            <w:proofErr w:type="spellStart"/>
            <w:r w:rsidRPr="00132742">
              <w:rPr>
                <w:rStyle w:val="FontStyle29"/>
                <w:rFonts w:ascii="Times New Roman" w:hAnsi="Times New Roman" w:cs="Times New Roman"/>
                <w:sz w:val="22"/>
                <w:szCs w:val="22"/>
                <w:lang w:val="es-ES_tradnl" w:eastAsia="es-ES_tradnl"/>
              </w:rPr>
              <w:t>disaster</w:t>
            </w:r>
            <w:proofErr w:type="spellEnd"/>
            <w:r w:rsidRPr="00132742">
              <w:rPr>
                <w:rStyle w:val="FontStyle29"/>
                <w:rFonts w:ascii="Times New Roman" w:hAnsi="Times New Roman" w:cs="Times New Roman"/>
                <w:sz w:val="22"/>
                <w:szCs w:val="22"/>
                <w:lang w:val="es-ES_tradnl" w:eastAsia="es-ES_tradnl"/>
              </w:rPr>
              <w:t xml:space="preserve"> </w:t>
            </w:r>
            <w:proofErr w:type="spellStart"/>
            <w:r w:rsidRPr="00132742">
              <w:rPr>
                <w:rStyle w:val="FontStyle29"/>
                <w:rFonts w:ascii="Times New Roman" w:hAnsi="Times New Roman" w:cs="Times New Roman"/>
                <w:sz w:val="22"/>
                <w:szCs w:val="22"/>
                <w:lang w:val="es-ES_tradnl" w:eastAsia="es-ES_tradnl"/>
              </w:rPr>
              <w:t>recovery</w:t>
            </w:r>
            <w:proofErr w:type="spellEnd"/>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proofErr w:type="spellStart"/>
            <w:r w:rsidRPr="00132742">
              <w:rPr>
                <w:rStyle w:val="FontStyle29"/>
                <w:rFonts w:ascii="Times New Roman" w:hAnsi="Times New Roman" w:cs="Times New Roman"/>
                <w:sz w:val="22"/>
                <w:szCs w:val="22"/>
                <w:lang w:val="es-ES_tradnl" w:eastAsia="es-ES_tradnl"/>
              </w:rPr>
              <w:t>Disaster</w:t>
            </w:r>
            <w:proofErr w:type="spellEnd"/>
            <w:r w:rsidRPr="00132742">
              <w:rPr>
                <w:rStyle w:val="FontStyle29"/>
                <w:rFonts w:ascii="Times New Roman" w:hAnsi="Times New Roman" w:cs="Times New Roman"/>
                <w:sz w:val="22"/>
                <w:szCs w:val="22"/>
                <w:lang w:val="es-ES_tradnl" w:eastAsia="es-ES_tradnl"/>
              </w:rPr>
              <w:t xml:space="preserve"> </w:t>
            </w:r>
            <w:proofErr w:type="spellStart"/>
            <w:r w:rsidRPr="00132742">
              <w:rPr>
                <w:rStyle w:val="FontStyle29"/>
                <w:rFonts w:ascii="Times New Roman" w:hAnsi="Times New Roman" w:cs="Times New Roman"/>
                <w:sz w:val="22"/>
                <w:szCs w:val="22"/>
                <w:lang w:val="es-ES_tradnl" w:eastAsia="es-ES_tradnl"/>
              </w:rPr>
              <w:t>Recovery</w:t>
            </w:r>
            <w:proofErr w:type="spellEnd"/>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62746A">
            <w:pPr>
              <w:pStyle w:val="Style16"/>
              <w:widowControl/>
              <w:spacing w:line="240" w:lineRule="auto"/>
              <w:ind w:left="10" w:hanging="10"/>
              <w:jc w:val="both"/>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Aplicación de recupera</w:t>
            </w:r>
            <w:r w:rsidR="0062746A" w:rsidRPr="00132742">
              <w:rPr>
                <w:rStyle w:val="FontStyle29"/>
                <w:rFonts w:ascii="Times New Roman" w:hAnsi="Times New Roman" w:cs="Times New Roman"/>
                <w:sz w:val="22"/>
                <w:szCs w:val="22"/>
                <w:lang w:val="es-ES_tradnl" w:eastAsia="es-ES_tradnl"/>
              </w:rPr>
              <w:t>ción total del sitio en máximo una</w:t>
            </w:r>
            <w:r w:rsidRPr="00132742">
              <w:rPr>
                <w:rStyle w:val="FontStyle29"/>
                <w:rFonts w:ascii="Times New Roman" w:hAnsi="Times New Roman" w:cs="Times New Roman"/>
                <w:sz w:val="22"/>
                <w:szCs w:val="22"/>
                <w:lang w:val="es-ES_tradnl" w:eastAsia="es-ES_tradnl"/>
              </w:rPr>
              <w:t xml:space="preserve"> semana, si es problema de software o base de datos máximo 24 horas.</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Recuperación del sitio</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62746A">
            <w:pPr>
              <w:pStyle w:val="Style16"/>
              <w:widowControl/>
              <w:spacing w:line="240" w:lineRule="auto"/>
              <w:ind w:firstLine="10"/>
              <w:jc w:val="both"/>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 xml:space="preserve">1 día para brindar el servicio de </w:t>
            </w:r>
            <w:r w:rsidR="00870E60" w:rsidRPr="00132742">
              <w:rPr>
                <w:rStyle w:val="FontStyle29"/>
                <w:rFonts w:ascii="Times New Roman" w:hAnsi="Times New Roman" w:cs="Times New Roman"/>
                <w:sz w:val="22"/>
                <w:szCs w:val="22"/>
                <w:lang w:val="es-ES_tradnl" w:eastAsia="es-ES_tradnl"/>
              </w:rPr>
              <w:t xml:space="preserve">Data </w:t>
            </w:r>
            <w:proofErr w:type="spellStart"/>
            <w:r w:rsidR="00870E60" w:rsidRPr="00132742">
              <w:rPr>
                <w:rStyle w:val="FontStyle29"/>
                <w:rFonts w:ascii="Times New Roman" w:hAnsi="Times New Roman" w:cs="Times New Roman"/>
                <w:sz w:val="22"/>
                <w:szCs w:val="22"/>
                <w:lang w:val="es-ES_tradnl" w:eastAsia="es-ES_tradnl"/>
              </w:rPr>
              <w:t>Room</w:t>
            </w:r>
            <w:proofErr w:type="spellEnd"/>
            <w:r w:rsidR="00870E60" w:rsidRPr="00132742">
              <w:rPr>
                <w:rStyle w:val="FontStyle29"/>
                <w:rFonts w:ascii="Times New Roman" w:hAnsi="Times New Roman" w:cs="Times New Roman"/>
                <w:sz w:val="22"/>
                <w:szCs w:val="22"/>
                <w:lang w:val="es-ES_tradnl" w:eastAsia="es-ES_tradnl"/>
              </w:rPr>
              <w:t xml:space="preserve"> Virtual</w:t>
            </w:r>
            <w:r w:rsidRPr="00132742">
              <w:rPr>
                <w:rStyle w:val="FontStyle29"/>
                <w:rFonts w:ascii="Times New Roman" w:hAnsi="Times New Roman" w:cs="Times New Roman"/>
                <w:sz w:val="22"/>
                <w:szCs w:val="22"/>
                <w:lang w:val="es-ES_tradnl" w:eastAsia="es-ES_tradnl"/>
              </w:rPr>
              <w:t xml:space="preserve"> y hasta una semana para la recuperación total del sitio.</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Revisión del rendimiento</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62746A">
            <w:pPr>
              <w:pStyle w:val="Style16"/>
              <w:widowControl/>
              <w:spacing w:line="240" w:lineRule="auto"/>
              <w:ind w:firstLine="5"/>
              <w:jc w:val="both"/>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Reportes de los sistemas requeridos para mantener las condiciones físicas, de seguridad y de medio ambiente requeridas.</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ind w:left="10" w:hanging="10"/>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Monitoreo de las características de seguridad física</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7 x 24 x 365</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Soporte y mantenimiento</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7 x 24 x 365</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ind w:left="10" w:hanging="10"/>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 xml:space="preserve">Atención a cambios no programados o por </w:t>
            </w:r>
            <w:proofErr w:type="spellStart"/>
            <w:r w:rsidRPr="00132742">
              <w:rPr>
                <w:rStyle w:val="FontStyle29"/>
                <w:rFonts w:ascii="Times New Roman" w:hAnsi="Times New Roman" w:cs="Times New Roman"/>
                <w:sz w:val="22"/>
                <w:szCs w:val="22"/>
                <w:lang w:val="es-ES_tradnl" w:eastAsia="es-ES_tradnl"/>
              </w:rPr>
              <w:t>disaster</w:t>
            </w:r>
            <w:proofErr w:type="spellEnd"/>
            <w:r w:rsidRPr="00132742">
              <w:rPr>
                <w:rStyle w:val="FontStyle29"/>
                <w:rFonts w:ascii="Times New Roman" w:hAnsi="Times New Roman" w:cs="Times New Roman"/>
                <w:sz w:val="22"/>
                <w:szCs w:val="22"/>
                <w:lang w:val="es-ES_tradnl" w:eastAsia="es-ES_tradnl"/>
              </w:rPr>
              <w:t xml:space="preserve"> </w:t>
            </w:r>
            <w:proofErr w:type="spellStart"/>
            <w:r w:rsidRPr="00132742">
              <w:rPr>
                <w:rStyle w:val="FontStyle29"/>
                <w:rFonts w:ascii="Times New Roman" w:hAnsi="Times New Roman" w:cs="Times New Roman"/>
                <w:sz w:val="22"/>
                <w:szCs w:val="22"/>
                <w:lang w:val="es-ES_tradnl" w:eastAsia="es-ES_tradnl"/>
              </w:rPr>
              <w:t>recovery</w:t>
            </w:r>
            <w:proofErr w:type="spellEnd"/>
            <w:r w:rsidRPr="00132742">
              <w:rPr>
                <w:rStyle w:val="FontStyle29"/>
                <w:rFonts w:ascii="Times New Roman" w:hAnsi="Times New Roman" w:cs="Times New Roman"/>
                <w:sz w:val="22"/>
                <w:szCs w:val="22"/>
                <w:lang w:val="es-ES_tradnl" w:eastAsia="es-ES_tradnl"/>
              </w:rPr>
              <w:t xml:space="preserve"> o cambio al sistema de respaldo</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62746A">
            <w:pPr>
              <w:pStyle w:val="Style16"/>
              <w:widowControl/>
              <w:spacing w:line="240" w:lineRule="auto"/>
              <w:jc w:val="both"/>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 xml:space="preserve">Cambios no programados sin interrupción del servicio, otros cambios como </w:t>
            </w:r>
            <w:proofErr w:type="spellStart"/>
            <w:r w:rsidRPr="00132742">
              <w:rPr>
                <w:rStyle w:val="FontStyle29"/>
                <w:rFonts w:ascii="Times New Roman" w:hAnsi="Times New Roman" w:cs="Times New Roman"/>
                <w:sz w:val="22"/>
                <w:szCs w:val="22"/>
                <w:lang w:val="es-ES_tradnl" w:eastAsia="es-ES_tradnl"/>
              </w:rPr>
              <w:t>Disaster</w:t>
            </w:r>
            <w:proofErr w:type="spellEnd"/>
            <w:r w:rsidRPr="00132742">
              <w:rPr>
                <w:rStyle w:val="FontStyle29"/>
                <w:rFonts w:ascii="Times New Roman" w:hAnsi="Times New Roman" w:cs="Times New Roman"/>
                <w:sz w:val="22"/>
                <w:szCs w:val="22"/>
                <w:lang w:val="es-ES_tradnl" w:eastAsia="es-ES_tradnl"/>
              </w:rPr>
              <w:t xml:space="preserve"> </w:t>
            </w:r>
            <w:proofErr w:type="spellStart"/>
            <w:r w:rsidRPr="00132742">
              <w:rPr>
                <w:rStyle w:val="FontStyle29"/>
                <w:rFonts w:ascii="Times New Roman" w:hAnsi="Times New Roman" w:cs="Times New Roman"/>
                <w:sz w:val="22"/>
                <w:szCs w:val="22"/>
                <w:lang w:val="es-ES_tradnl" w:eastAsia="es-ES_tradnl"/>
              </w:rPr>
              <w:t>Recovery</w:t>
            </w:r>
            <w:proofErr w:type="spellEnd"/>
            <w:r w:rsidRPr="00132742">
              <w:rPr>
                <w:rStyle w:val="FontStyle29"/>
                <w:rFonts w:ascii="Times New Roman" w:hAnsi="Times New Roman" w:cs="Times New Roman"/>
                <w:sz w:val="22"/>
                <w:szCs w:val="22"/>
                <w:lang w:val="es-ES_tradnl" w:eastAsia="es-ES_tradnl"/>
              </w:rPr>
              <w:t xml:space="preserve"> será de acuerdo a lo convenido.</w:t>
            </w:r>
          </w:p>
        </w:tc>
      </w:tr>
      <w:tr w:rsidR="008F4443" w:rsidRPr="00132742" w:rsidTr="00D020D6">
        <w:tc>
          <w:tcPr>
            <w:tcW w:w="2923"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Horarios de servicio</w:t>
            </w:r>
          </w:p>
        </w:tc>
        <w:tc>
          <w:tcPr>
            <w:tcW w:w="5530" w:type="dxa"/>
            <w:tcBorders>
              <w:top w:val="single" w:sz="6" w:space="0" w:color="auto"/>
              <w:left w:val="single" w:sz="6" w:space="0" w:color="auto"/>
              <w:bottom w:val="single" w:sz="6" w:space="0" w:color="auto"/>
              <w:right w:val="single" w:sz="6" w:space="0" w:color="auto"/>
            </w:tcBorders>
          </w:tcPr>
          <w:p w:rsidR="008F4443" w:rsidRPr="00132742" w:rsidRDefault="008F4443" w:rsidP="00E65AC6">
            <w:pPr>
              <w:pStyle w:val="Style16"/>
              <w:widowControl/>
              <w:spacing w:line="240" w:lineRule="auto"/>
              <w:rPr>
                <w:rStyle w:val="FontStyle29"/>
                <w:rFonts w:ascii="Times New Roman" w:hAnsi="Times New Roman" w:cs="Times New Roman"/>
                <w:sz w:val="22"/>
                <w:szCs w:val="22"/>
                <w:lang w:val="es-ES_tradnl" w:eastAsia="es-ES_tradnl"/>
              </w:rPr>
            </w:pPr>
            <w:r w:rsidRPr="00132742">
              <w:rPr>
                <w:rStyle w:val="FontStyle29"/>
                <w:rFonts w:ascii="Times New Roman" w:hAnsi="Times New Roman" w:cs="Times New Roman"/>
                <w:sz w:val="22"/>
                <w:szCs w:val="22"/>
                <w:lang w:val="es-ES_tradnl" w:eastAsia="es-ES_tradnl"/>
              </w:rPr>
              <w:t>7 x 24 x 365</w:t>
            </w:r>
          </w:p>
        </w:tc>
      </w:tr>
      <w:tr w:rsidR="00327C9A" w:rsidRPr="00132742" w:rsidTr="00D020D6">
        <w:tc>
          <w:tcPr>
            <w:tcW w:w="2923" w:type="dxa"/>
            <w:tcBorders>
              <w:top w:val="single" w:sz="6" w:space="0" w:color="auto"/>
              <w:left w:val="single" w:sz="6" w:space="0" w:color="auto"/>
              <w:bottom w:val="single" w:sz="6" w:space="0" w:color="auto"/>
              <w:right w:val="single" w:sz="6" w:space="0" w:color="auto"/>
            </w:tcBorders>
          </w:tcPr>
          <w:p w:rsidR="00327C9A" w:rsidRPr="00132742" w:rsidRDefault="00327C9A" w:rsidP="00327C9A">
            <w:pPr>
              <w:pStyle w:val="Textoindependiente"/>
              <w:spacing w:before="56"/>
              <w:ind w:right="215"/>
              <w:jc w:val="both"/>
              <w:rPr>
                <w:rStyle w:val="FontStyle29"/>
                <w:rFonts w:ascii="Times New Roman" w:hAnsi="Times New Roman" w:cs="Times New Roman"/>
                <w:sz w:val="22"/>
                <w:szCs w:val="22"/>
                <w:lang w:eastAsia="es-ES_tradnl"/>
              </w:rPr>
            </w:pPr>
            <w:r w:rsidRPr="00132742">
              <w:rPr>
                <w:sz w:val="22"/>
                <w:szCs w:val="22"/>
              </w:rPr>
              <w:t xml:space="preserve">Infraestructura de hardware </w:t>
            </w:r>
          </w:p>
        </w:tc>
        <w:tc>
          <w:tcPr>
            <w:tcW w:w="5530" w:type="dxa"/>
            <w:tcBorders>
              <w:top w:val="single" w:sz="6" w:space="0" w:color="auto"/>
              <w:left w:val="single" w:sz="6" w:space="0" w:color="auto"/>
              <w:bottom w:val="single" w:sz="6" w:space="0" w:color="auto"/>
              <w:right w:val="single" w:sz="6" w:space="0" w:color="auto"/>
            </w:tcBorders>
          </w:tcPr>
          <w:p w:rsidR="00327C9A" w:rsidRPr="00132742" w:rsidRDefault="00327C9A" w:rsidP="0062746A">
            <w:pPr>
              <w:pStyle w:val="Textoindependiente"/>
              <w:spacing w:before="56"/>
              <w:jc w:val="both"/>
              <w:rPr>
                <w:rStyle w:val="FontStyle29"/>
                <w:rFonts w:ascii="Times New Roman" w:hAnsi="Times New Roman" w:cs="Times New Roman"/>
                <w:sz w:val="22"/>
                <w:szCs w:val="22"/>
                <w:lang w:eastAsia="es-ES_tradnl"/>
              </w:rPr>
            </w:pPr>
            <w:r w:rsidRPr="00132742">
              <w:rPr>
                <w:sz w:val="22"/>
                <w:szCs w:val="22"/>
              </w:rPr>
              <w:t>Tendrá una garantía del fabricante durante el periodo contractual de la Consultoría, con un tiempo de respuesta en el lugar de 4 horas 24 horas del día y 7 días a la semana (24x7).</w:t>
            </w:r>
          </w:p>
        </w:tc>
      </w:tr>
    </w:tbl>
    <w:p w:rsidR="008F4443" w:rsidRPr="00132742" w:rsidRDefault="008F4443" w:rsidP="008F4443">
      <w:pPr>
        <w:pStyle w:val="Style2"/>
        <w:widowControl/>
        <w:spacing w:before="53"/>
        <w:ind w:left="403"/>
        <w:rPr>
          <w:rStyle w:val="FontStyle37"/>
          <w:rFonts w:ascii="Times New Roman" w:hAnsi="Times New Roman" w:cs="Times New Roman"/>
          <w:lang w:val="es-ES_tradnl" w:eastAsia="es-ES_tradnl"/>
        </w:rPr>
      </w:pPr>
    </w:p>
    <w:p w:rsidR="008F4443" w:rsidRPr="00132742" w:rsidRDefault="00DC2B1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YPFB y el </w:t>
      </w:r>
      <w:r w:rsidR="003A5A13" w:rsidRPr="00132742">
        <w:rPr>
          <w:rStyle w:val="FontStyle40"/>
          <w:rFonts w:ascii="Times New Roman" w:hAnsi="Times New Roman" w:cs="Times New Roman"/>
          <w:lang w:val="es-ES_tradnl" w:eastAsia="es-ES_tradnl"/>
        </w:rPr>
        <w:t>proveedor</w:t>
      </w:r>
      <w:r w:rsidR="008F4443" w:rsidRPr="00132742">
        <w:rPr>
          <w:rStyle w:val="FontStyle40"/>
          <w:rFonts w:ascii="Times New Roman" w:hAnsi="Times New Roman" w:cs="Times New Roman"/>
          <w:lang w:val="es-ES_tradnl" w:eastAsia="es-ES_tradnl"/>
        </w:rPr>
        <w:t xml:space="preserve"> firmarán un SLA de acuerdo a la solución provista</w:t>
      </w:r>
      <w:r w:rsidRPr="00132742">
        <w:rPr>
          <w:rStyle w:val="FontStyle40"/>
          <w:rFonts w:ascii="Times New Roman" w:hAnsi="Times New Roman" w:cs="Times New Roman"/>
          <w:lang w:val="es-ES_tradnl" w:eastAsia="es-ES_tradnl"/>
        </w:rPr>
        <w:t xml:space="preserve"> para el BDCHY</w:t>
      </w:r>
      <w:r w:rsidR="008F4443" w:rsidRPr="00132742">
        <w:rPr>
          <w:rStyle w:val="FontStyle40"/>
          <w:rFonts w:ascii="Times New Roman" w:hAnsi="Times New Roman" w:cs="Times New Roman"/>
          <w:lang w:val="es-ES_tradnl" w:eastAsia="es-ES_tradnl"/>
        </w:rPr>
        <w:t>.</w:t>
      </w:r>
    </w:p>
    <w:p w:rsidR="008F4443" w:rsidRPr="00132742" w:rsidRDefault="008F4443" w:rsidP="00D020D6">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La GTIC proporcionará herramientas de medi</w:t>
      </w:r>
      <w:r w:rsidR="0062746A" w:rsidRPr="00132742">
        <w:rPr>
          <w:rStyle w:val="FontStyle40"/>
          <w:rFonts w:ascii="Times New Roman" w:hAnsi="Times New Roman" w:cs="Times New Roman"/>
          <w:lang w:val="es-ES_tradnl" w:eastAsia="es-ES_tradnl"/>
        </w:rPr>
        <w:t>ción (IPM/APM) de acuerdo a SLA</w:t>
      </w:r>
      <w:r w:rsidRPr="00132742">
        <w:rPr>
          <w:rStyle w:val="FontStyle40"/>
          <w:rFonts w:ascii="Times New Roman" w:hAnsi="Times New Roman" w:cs="Times New Roman"/>
          <w:lang w:val="es-ES_tradnl" w:eastAsia="es-ES_tradnl"/>
        </w:rPr>
        <w:t xml:space="preserve"> definidos entre</w:t>
      </w:r>
      <w:r w:rsidR="00DC2B13" w:rsidRPr="00132742">
        <w:rPr>
          <w:rStyle w:val="FontStyle40"/>
          <w:rFonts w:ascii="Times New Roman" w:hAnsi="Times New Roman" w:cs="Times New Roman"/>
          <w:lang w:val="es-ES_tradnl" w:eastAsia="es-ES_tradnl"/>
        </w:rPr>
        <w:t xml:space="preserve"> el </w:t>
      </w:r>
      <w:r w:rsidR="003A5A13" w:rsidRPr="00132742">
        <w:rPr>
          <w:rStyle w:val="FontStyle40"/>
          <w:rFonts w:ascii="Times New Roman" w:hAnsi="Times New Roman" w:cs="Times New Roman"/>
          <w:lang w:val="es-ES_tradnl" w:eastAsia="es-ES_tradnl"/>
        </w:rPr>
        <w:t>proveedor</w:t>
      </w:r>
      <w:r w:rsidR="00DC2B13" w:rsidRPr="00132742">
        <w:rPr>
          <w:rStyle w:val="FontStyle40"/>
          <w:rFonts w:ascii="Times New Roman" w:hAnsi="Times New Roman" w:cs="Times New Roman"/>
          <w:lang w:val="es-ES_tradnl" w:eastAsia="es-ES_tradnl"/>
        </w:rPr>
        <w:t xml:space="preserve"> y YPFB para</w:t>
      </w:r>
      <w:r w:rsidRPr="00132742">
        <w:rPr>
          <w:rStyle w:val="FontStyle40"/>
          <w:rFonts w:ascii="Times New Roman" w:hAnsi="Times New Roman" w:cs="Times New Roman"/>
          <w:lang w:val="es-ES_tradnl" w:eastAsia="es-ES_tradnl"/>
        </w:rPr>
        <w:t xml:space="preserve"> los </w:t>
      </w:r>
      <w:r w:rsidR="00DC2B13" w:rsidRPr="00132742">
        <w:rPr>
          <w:rStyle w:val="FontStyle40"/>
          <w:rFonts w:ascii="Times New Roman" w:hAnsi="Times New Roman" w:cs="Times New Roman"/>
          <w:lang w:val="es-ES_tradnl" w:eastAsia="es-ES_tradnl"/>
        </w:rPr>
        <w:t>servicios prestados para el BDCHY</w:t>
      </w:r>
      <w:r w:rsidRPr="00132742">
        <w:rPr>
          <w:rStyle w:val="FontStyle40"/>
          <w:rFonts w:ascii="Times New Roman" w:hAnsi="Times New Roman" w:cs="Times New Roman"/>
          <w:lang w:val="es-ES_tradnl" w:eastAsia="es-ES_tradnl"/>
        </w:rPr>
        <w:t>.</w:t>
      </w:r>
    </w:p>
    <w:p w:rsidR="008F4443" w:rsidRPr="00132742" w:rsidRDefault="008F4443" w:rsidP="00D020D6">
      <w:pPr>
        <w:pStyle w:val="Ttulo3"/>
        <w:ind w:firstLine="567"/>
        <w:rPr>
          <w:rStyle w:val="FontStyle39"/>
          <w:rFonts w:ascii="Times New Roman" w:hAnsi="Times New Roman" w:cs="Times New Roman"/>
          <w:b/>
          <w:bCs/>
          <w:sz w:val="24"/>
          <w:szCs w:val="24"/>
        </w:rPr>
      </w:pPr>
      <w:bookmarkStart w:id="42" w:name="_Toc449081030"/>
      <w:r w:rsidRPr="00132742">
        <w:rPr>
          <w:rStyle w:val="FontStyle39"/>
          <w:rFonts w:ascii="Times New Roman" w:hAnsi="Times New Roman" w:cs="Times New Roman"/>
          <w:b/>
          <w:bCs/>
          <w:sz w:val="24"/>
          <w:szCs w:val="24"/>
        </w:rPr>
        <w:t>Equipos a considerar</w:t>
      </w:r>
      <w:bookmarkEnd w:id="42"/>
    </w:p>
    <w:p w:rsidR="00AA558F" w:rsidRPr="00132742" w:rsidRDefault="00AA558F" w:rsidP="00F66520">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eastAsia="es-ES_tradnl"/>
        </w:rPr>
        <w:t xml:space="preserve">Se </w:t>
      </w:r>
      <w:r w:rsidRPr="00132742">
        <w:rPr>
          <w:rStyle w:val="FontStyle40"/>
          <w:rFonts w:ascii="Times New Roman" w:hAnsi="Times New Roman" w:cs="Times New Roman"/>
          <w:lang w:val="es-ES_tradnl" w:eastAsia="es-ES_tradnl"/>
        </w:rPr>
        <w:t xml:space="preserve">hospedará la solución completa bajo el marco de un sistema de un </w:t>
      </w:r>
      <w:r w:rsidR="008623C0" w:rsidRPr="00132742">
        <w:rPr>
          <w:rStyle w:val="FontStyle40"/>
          <w:rFonts w:ascii="Times New Roman" w:hAnsi="Times New Roman" w:cs="Times New Roman"/>
          <w:lang w:val="es-ES_tradnl" w:eastAsia="es-ES_tradnl"/>
        </w:rPr>
        <w:t>Banco de Datos Corporativo o Repositorio Nacional de D</w:t>
      </w:r>
      <w:r w:rsidRPr="00132742">
        <w:rPr>
          <w:rStyle w:val="FontStyle40"/>
          <w:rFonts w:ascii="Times New Roman" w:hAnsi="Times New Roman" w:cs="Times New Roman"/>
          <w:lang w:val="es-ES_tradnl" w:eastAsia="es-ES_tradnl"/>
        </w:rPr>
        <w:t xml:space="preserve">atos con todos sus elementos de software, hardware, datos y enlaces integrando al Centro de Datos de YPFB en Santa Cruz de la Sierra, para lo cual el </w:t>
      </w:r>
      <w:r w:rsidR="003A5A13" w:rsidRPr="00132742">
        <w:rPr>
          <w:rStyle w:val="FontStyle40"/>
          <w:rFonts w:ascii="Times New Roman" w:hAnsi="Times New Roman" w:cs="Times New Roman"/>
          <w:lang w:val="es-ES_tradnl" w:eastAsia="es-ES_tradnl"/>
        </w:rPr>
        <w:t>proveedor</w:t>
      </w:r>
      <w:r w:rsidRPr="00132742">
        <w:rPr>
          <w:rStyle w:val="FontStyle40"/>
          <w:rFonts w:ascii="Times New Roman" w:hAnsi="Times New Roman" w:cs="Times New Roman"/>
          <w:lang w:val="es-ES_tradnl" w:eastAsia="es-ES_tradnl"/>
        </w:rPr>
        <w:t xml:space="preserve"> deberá proveer los equipos necesarios para la solución.</w:t>
      </w:r>
    </w:p>
    <w:p w:rsidR="009A4C66" w:rsidRPr="00132742" w:rsidRDefault="009A4C66" w:rsidP="00F66520">
      <w:pPr>
        <w:pStyle w:val="Style4"/>
        <w:widowControl/>
        <w:ind w:left="567"/>
        <w:rPr>
          <w:rStyle w:val="FontStyle40"/>
          <w:rFonts w:ascii="Times New Roman" w:hAnsi="Times New Roman" w:cs="Times New Roman"/>
          <w:lang w:val="es-ES_tradnl" w:eastAsia="es-ES_tradnl"/>
        </w:rPr>
      </w:pPr>
    </w:p>
    <w:p w:rsidR="009A4C66" w:rsidRPr="00132742" w:rsidRDefault="009A4C66" w:rsidP="009A4C66">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 xml:space="preserve">No se aceptarán equipos REFURBISHED (Restaurados, reacondicionados) o usados. Adjuntar Certificado del fabricante. </w:t>
      </w:r>
    </w:p>
    <w:p w:rsidR="009A4C66" w:rsidRPr="00132742" w:rsidRDefault="009A4C66" w:rsidP="009A4C66">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El modelo del equipo ofertado, debe tener certificaciones ISO-9001, ISO 14001, Certificado en el lugar de origen del fabricante. Presentar documentación que acredite las certificaciones de la marca ofertada.</w:t>
      </w:r>
    </w:p>
    <w:p w:rsidR="009A4C66" w:rsidRPr="00132742" w:rsidRDefault="009A4C66" w:rsidP="009A4C66">
      <w:pPr>
        <w:pStyle w:val="Style4"/>
        <w:widowControl/>
        <w:ind w:left="567"/>
        <w:rPr>
          <w:rStyle w:val="FontStyle40"/>
          <w:rFonts w:ascii="Times New Roman" w:hAnsi="Times New Roman" w:cs="Times New Roman"/>
          <w:bCs/>
        </w:rPr>
      </w:pPr>
      <w:r w:rsidRPr="00132742">
        <w:rPr>
          <w:rFonts w:ascii="Times New Roman" w:hAnsi="Times New Roman" w:cs="Times New Roman"/>
          <w:bCs/>
          <w:sz w:val="22"/>
          <w:szCs w:val="22"/>
          <w:lang w:val="es-ES"/>
        </w:rPr>
        <w:lastRenderedPageBreak/>
        <w:t xml:space="preserve">Todo el Hardware que el </w:t>
      </w:r>
      <w:r w:rsidR="003A5A13" w:rsidRPr="00132742">
        <w:rPr>
          <w:rStyle w:val="FontStyle40"/>
          <w:rFonts w:ascii="Times New Roman" w:hAnsi="Times New Roman" w:cs="Times New Roman"/>
          <w:lang w:val="es-ES_tradnl" w:eastAsia="es-ES_tradnl"/>
        </w:rPr>
        <w:t>proveedor</w:t>
      </w:r>
      <w:r w:rsidRPr="00132742">
        <w:rPr>
          <w:rFonts w:ascii="Times New Roman" w:hAnsi="Times New Roman" w:cs="Times New Roman"/>
          <w:bCs/>
          <w:sz w:val="22"/>
          <w:szCs w:val="22"/>
          <w:lang w:val="es-ES"/>
        </w:rPr>
        <w:t xml:space="preserve"> oferte deberá tener una garantía mínima de 5 años para el almacenamiento de datos y mínimo de 3 años para los demás equipos.</w:t>
      </w:r>
    </w:p>
    <w:p w:rsidR="009A4C66" w:rsidRPr="00132742" w:rsidRDefault="009A4C66" w:rsidP="00F66520">
      <w:pPr>
        <w:pStyle w:val="Style4"/>
        <w:widowControl/>
        <w:ind w:left="567"/>
        <w:rPr>
          <w:rStyle w:val="FontStyle40"/>
          <w:rFonts w:ascii="Times New Roman" w:hAnsi="Times New Roman" w:cs="Times New Roman"/>
          <w:lang w:val="es-ES_tradnl" w:eastAsia="es-ES_tradnl"/>
        </w:rPr>
      </w:pPr>
    </w:p>
    <w:p w:rsidR="009A4C66" w:rsidRPr="00132742" w:rsidRDefault="009A4C66" w:rsidP="00F66520">
      <w:pPr>
        <w:pStyle w:val="Style4"/>
        <w:widowControl/>
        <w:ind w:left="567"/>
        <w:rPr>
          <w:rStyle w:val="FontStyle40"/>
          <w:rFonts w:ascii="Times New Roman" w:hAnsi="Times New Roman" w:cs="Times New Roman"/>
          <w:b/>
          <w:lang w:val="es-ES_tradnl" w:eastAsia="es-ES_tradnl"/>
        </w:rPr>
      </w:pPr>
      <w:r w:rsidRPr="00132742">
        <w:rPr>
          <w:rStyle w:val="FontStyle40"/>
          <w:rFonts w:ascii="Times New Roman" w:hAnsi="Times New Roman" w:cs="Times New Roman"/>
          <w:b/>
          <w:lang w:val="es-ES_tradnl" w:eastAsia="es-ES_tradnl"/>
        </w:rPr>
        <w:t>Servidores</w:t>
      </w:r>
    </w:p>
    <w:p w:rsidR="009A4C66" w:rsidRPr="00132742" w:rsidRDefault="009A4C66" w:rsidP="00F66520">
      <w:pPr>
        <w:pStyle w:val="Style4"/>
        <w:widowControl/>
        <w:ind w:left="567"/>
        <w:rPr>
          <w:rStyle w:val="FontStyle40"/>
          <w:rFonts w:ascii="Times New Roman" w:hAnsi="Times New Roman" w:cs="Times New Roman"/>
          <w:lang w:val="es-ES_tradnl" w:eastAsia="es-ES_tradnl"/>
        </w:rPr>
      </w:pPr>
    </w:p>
    <w:p w:rsidR="00AA558F" w:rsidRPr="00132742" w:rsidRDefault="009A4C66" w:rsidP="00F66520">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servidor </w:t>
      </w:r>
      <w:proofErr w:type="spellStart"/>
      <w:r w:rsidRPr="00132742">
        <w:rPr>
          <w:rStyle w:val="FontStyle40"/>
          <w:rFonts w:ascii="Times New Roman" w:hAnsi="Times New Roman" w:cs="Times New Roman"/>
          <w:lang w:val="es-ES_tradnl" w:eastAsia="es-ES_tradnl"/>
        </w:rPr>
        <w:t>storage</w:t>
      </w:r>
      <w:proofErr w:type="spellEnd"/>
      <w:r w:rsidRPr="00132742">
        <w:rPr>
          <w:rStyle w:val="FontStyle40"/>
          <w:rFonts w:ascii="Times New Roman" w:hAnsi="Times New Roman" w:cs="Times New Roman"/>
          <w:lang w:val="es-ES_tradnl" w:eastAsia="es-ES_tradnl"/>
        </w:rPr>
        <w:t xml:space="preserve"> t</w:t>
      </w:r>
      <w:r w:rsidR="00AA558F" w:rsidRPr="00132742">
        <w:rPr>
          <w:rStyle w:val="FontStyle40"/>
          <w:rFonts w:ascii="Times New Roman" w:hAnsi="Times New Roman" w:cs="Times New Roman"/>
          <w:lang w:val="es-ES_tradnl" w:eastAsia="es-ES_tradnl"/>
        </w:rPr>
        <w:t>endrá la capacidad de almacenamiento físico de 300 TB inicialmente y sop</w:t>
      </w:r>
      <w:r w:rsidR="00DC2B13" w:rsidRPr="00132742">
        <w:rPr>
          <w:rStyle w:val="FontStyle40"/>
          <w:rFonts w:ascii="Times New Roman" w:hAnsi="Times New Roman" w:cs="Times New Roman"/>
          <w:lang w:val="es-ES_tradnl" w:eastAsia="es-ES_tradnl"/>
        </w:rPr>
        <w:t xml:space="preserve">ortará ampliarse mínimamente a </w:t>
      </w:r>
      <w:r w:rsidR="00AA558F" w:rsidRPr="00132742">
        <w:rPr>
          <w:rStyle w:val="FontStyle40"/>
          <w:rFonts w:ascii="Times New Roman" w:hAnsi="Times New Roman" w:cs="Times New Roman"/>
          <w:lang w:val="es-ES_tradnl" w:eastAsia="es-ES_tradnl"/>
        </w:rPr>
        <w:t>5 PB de información, equipos servidores, nodos, racks, consolas, equipos de almacenamiento, equipos de seguridad, cableado y lo que requiera hospedar; por lo que debe prever las condiciones de almacenamiento, peso, dimensiones, capacidades de consumo de energía, condiciones ambientales para operar y su crecimiento.</w:t>
      </w:r>
    </w:p>
    <w:p w:rsidR="00AA558F" w:rsidRPr="00132742" w:rsidRDefault="00AA558F" w:rsidP="00F66520">
      <w:pPr>
        <w:pStyle w:val="Style4"/>
        <w:widowControl/>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La solución de almacenamiento tiene que ser de la línea HITACHI, con una altura máxima de 42U.</w:t>
      </w:r>
    </w:p>
    <w:p w:rsidR="00AA558F" w:rsidRPr="00132742" w:rsidRDefault="00AA558F" w:rsidP="00F66520">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Los equipos físicos de comunicaciones deben ser de la línea CISCO.</w:t>
      </w:r>
    </w:p>
    <w:p w:rsidR="00AA558F" w:rsidRPr="00132742" w:rsidRDefault="00AA558F" w:rsidP="008623C0">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Servidor de Base de Datos: Mínimo uno (1), tipo BLADE, con dos (2) procesadores,  una capacidad de almacenamiento de 1 Terabytes y 128 gigabytes en RAM.</w:t>
      </w:r>
    </w:p>
    <w:p w:rsidR="00AA558F" w:rsidRPr="00132742" w:rsidRDefault="0062746A" w:rsidP="008623C0">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Servidor de FTP:</w:t>
      </w:r>
      <w:r w:rsidR="00AA558F" w:rsidRPr="00132742">
        <w:rPr>
          <w:rFonts w:ascii="Times New Roman" w:hAnsi="Times New Roman" w:cs="Times New Roman"/>
          <w:bCs/>
          <w:sz w:val="22"/>
          <w:szCs w:val="22"/>
          <w:lang w:val="es-ES"/>
        </w:rPr>
        <w:t xml:space="preserve"> Mínimo uno (1), tipo BLADE, con dos (2) procesadores, una capacidad de almacenamiento de 1 Terabytes y 64 gigabytes en RAM.</w:t>
      </w:r>
    </w:p>
    <w:p w:rsidR="00AA558F" w:rsidRPr="00132742" w:rsidRDefault="0062746A" w:rsidP="008623C0">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Servidor de Aplicaciones:</w:t>
      </w:r>
      <w:r w:rsidR="00AA558F" w:rsidRPr="00132742">
        <w:rPr>
          <w:rFonts w:ascii="Times New Roman" w:hAnsi="Times New Roman" w:cs="Times New Roman"/>
          <w:bCs/>
          <w:sz w:val="22"/>
          <w:szCs w:val="22"/>
          <w:lang w:val="es-ES"/>
        </w:rPr>
        <w:t xml:space="preserve"> Mínimo uno (1), tipo BLADE, con dos (2) procesadores,  una capacidad de almacenamiento de 1 Terabytes y 64 gigabytes en RAM.</w:t>
      </w:r>
    </w:p>
    <w:p w:rsidR="00AA558F" w:rsidRPr="00132742" w:rsidRDefault="00AA558F" w:rsidP="008623C0">
      <w:pPr>
        <w:pStyle w:val="Style4"/>
        <w:ind w:left="567"/>
        <w:rPr>
          <w:rFonts w:ascii="Times New Roman" w:hAnsi="Times New Roman" w:cs="Times New Roman"/>
          <w:bCs/>
          <w:sz w:val="22"/>
          <w:szCs w:val="22"/>
          <w:lang w:val="es-ES"/>
        </w:rPr>
      </w:pPr>
      <w:r w:rsidRPr="00132742">
        <w:rPr>
          <w:rFonts w:ascii="Times New Roman" w:hAnsi="Times New Roman" w:cs="Times New Roman"/>
          <w:bCs/>
          <w:sz w:val="22"/>
          <w:szCs w:val="22"/>
          <w:lang w:val="es-ES"/>
        </w:rPr>
        <w:t xml:space="preserve">El </w:t>
      </w:r>
      <w:r w:rsidR="008F7D47" w:rsidRPr="00132742">
        <w:rPr>
          <w:rFonts w:ascii="Times New Roman" w:hAnsi="Times New Roman" w:cs="Times New Roman"/>
          <w:bCs/>
          <w:sz w:val="22"/>
          <w:szCs w:val="22"/>
          <w:lang w:val="es-ES"/>
        </w:rPr>
        <w:t>proveedor</w:t>
      </w:r>
      <w:r w:rsidRPr="00132742">
        <w:rPr>
          <w:rFonts w:ascii="Times New Roman" w:hAnsi="Times New Roman" w:cs="Times New Roman"/>
          <w:bCs/>
          <w:sz w:val="22"/>
          <w:szCs w:val="22"/>
          <w:lang w:val="es-ES"/>
        </w:rPr>
        <w:t xml:space="preserve"> deberá proveer el </w:t>
      </w:r>
      <w:proofErr w:type="spellStart"/>
      <w:r w:rsidRPr="00132742">
        <w:rPr>
          <w:rFonts w:ascii="Times New Roman" w:hAnsi="Times New Roman" w:cs="Times New Roman"/>
          <w:bCs/>
          <w:sz w:val="22"/>
          <w:szCs w:val="22"/>
          <w:lang w:val="es-ES"/>
        </w:rPr>
        <w:t>enclosure</w:t>
      </w:r>
      <w:proofErr w:type="spellEnd"/>
      <w:r w:rsidRPr="00132742">
        <w:rPr>
          <w:rFonts w:ascii="Times New Roman" w:hAnsi="Times New Roman" w:cs="Times New Roman"/>
          <w:bCs/>
          <w:sz w:val="22"/>
          <w:szCs w:val="22"/>
          <w:lang w:val="es-ES"/>
        </w:rPr>
        <w:t xml:space="preserve"> necesario para los equipos propuestos.</w:t>
      </w:r>
    </w:p>
    <w:p w:rsidR="009A4C66" w:rsidRPr="00132742" w:rsidRDefault="009A4C66" w:rsidP="008623C0">
      <w:pPr>
        <w:pStyle w:val="Style4"/>
        <w:ind w:left="567"/>
        <w:rPr>
          <w:rFonts w:ascii="Times New Roman" w:hAnsi="Times New Roman" w:cs="Times New Roman"/>
          <w:bCs/>
          <w:sz w:val="22"/>
          <w:szCs w:val="22"/>
          <w:lang w:val="es-ES"/>
        </w:rPr>
      </w:pPr>
    </w:p>
    <w:p w:rsidR="009A4C66" w:rsidRPr="00132742" w:rsidRDefault="009A4C66" w:rsidP="008623C0">
      <w:pPr>
        <w:pStyle w:val="Style4"/>
        <w:ind w:left="567"/>
        <w:rPr>
          <w:rFonts w:ascii="Times New Roman" w:hAnsi="Times New Roman" w:cs="Times New Roman"/>
          <w:b/>
          <w:bCs/>
          <w:sz w:val="22"/>
          <w:szCs w:val="22"/>
          <w:lang w:val="es-ES"/>
        </w:rPr>
      </w:pPr>
      <w:r w:rsidRPr="00132742">
        <w:rPr>
          <w:rFonts w:ascii="Times New Roman" w:hAnsi="Times New Roman" w:cs="Times New Roman"/>
          <w:b/>
          <w:bCs/>
          <w:sz w:val="22"/>
          <w:szCs w:val="22"/>
          <w:lang w:val="es-ES"/>
        </w:rPr>
        <w:t>Equipos de Usuario</w:t>
      </w:r>
    </w:p>
    <w:p w:rsidR="009A4C66" w:rsidRPr="00132742" w:rsidRDefault="009A4C66" w:rsidP="008623C0">
      <w:pPr>
        <w:pStyle w:val="Style4"/>
        <w:ind w:left="567"/>
        <w:rPr>
          <w:rFonts w:ascii="Times New Roman" w:hAnsi="Times New Roman" w:cs="Times New Roman"/>
          <w:bCs/>
          <w:sz w:val="22"/>
          <w:szCs w:val="22"/>
          <w:lang w:val="es-ES"/>
        </w:rPr>
      </w:pPr>
    </w:p>
    <w:p w:rsidR="00AA558F" w:rsidRDefault="00684288" w:rsidP="008623C0">
      <w:pPr>
        <w:pStyle w:val="Style4"/>
        <w:ind w:left="567"/>
        <w:rPr>
          <w:rFonts w:ascii="Times New Roman" w:hAnsi="Times New Roman" w:cs="Times New Roman"/>
          <w:bCs/>
          <w:sz w:val="22"/>
          <w:szCs w:val="22"/>
          <w:lang w:val="es-ES"/>
        </w:rPr>
      </w:pPr>
      <w:r>
        <w:rPr>
          <w:rFonts w:ascii="Times New Roman" w:hAnsi="Times New Roman" w:cs="Times New Roman"/>
          <w:bCs/>
          <w:sz w:val="22"/>
          <w:szCs w:val="22"/>
          <w:lang w:val="es-ES"/>
        </w:rPr>
        <w:t>E</w:t>
      </w:r>
      <w:r w:rsidR="00AA558F" w:rsidRPr="00132742">
        <w:rPr>
          <w:rFonts w:ascii="Times New Roman" w:hAnsi="Times New Roman" w:cs="Times New Roman"/>
          <w:bCs/>
          <w:sz w:val="22"/>
          <w:szCs w:val="22"/>
          <w:lang w:val="es-ES"/>
        </w:rPr>
        <w:t>l proveedor deberá prove</w:t>
      </w:r>
      <w:r w:rsidR="000D3314" w:rsidRPr="00132742">
        <w:rPr>
          <w:rFonts w:ascii="Times New Roman" w:hAnsi="Times New Roman" w:cs="Times New Roman"/>
          <w:bCs/>
          <w:sz w:val="22"/>
          <w:szCs w:val="22"/>
          <w:lang w:val="es-ES"/>
        </w:rPr>
        <w:t xml:space="preserve">er los equipos necesarios para </w:t>
      </w:r>
      <w:r w:rsidR="00AA558F" w:rsidRPr="00132742">
        <w:rPr>
          <w:rFonts w:ascii="Times New Roman" w:hAnsi="Times New Roman" w:cs="Times New Roman"/>
          <w:bCs/>
          <w:sz w:val="22"/>
          <w:szCs w:val="22"/>
          <w:lang w:val="es-ES"/>
        </w:rPr>
        <w:t>el servicio de carga, migración y validación de datos durante la consultoría, los cuales pasarán a nombre de YPFB</w:t>
      </w:r>
      <w:r w:rsidR="007A2CE9" w:rsidRPr="00132742">
        <w:rPr>
          <w:rFonts w:ascii="Times New Roman" w:hAnsi="Times New Roman" w:cs="Times New Roman"/>
          <w:bCs/>
          <w:sz w:val="22"/>
          <w:szCs w:val="22"/>
          <w:lang w:val="es-ES"/>
        </w:rPr>
        <w:t xml:space="preserve"> al inicio del Servicio</w:t>
      </w:r>
      <w:r w:rsidR="00AA558F" w:rsidRPr="00132742">
        <w:rPr>
          <w:rFonts w:ascii="Times New Roman" w:hAnsi="Times New Roman" w:cs="Times New Roman"/>
          <w:bCs/>
          <w:sz w:val="22"/>
          <w:szCs w:val="22"/>
          <w:lang w:val="es-ES"/>
        </w:rPr>
        <w:t>. Estos equipos deben ser de la marca HP y con la capacidad de procesamiento recomendadas por las aplicaciones a utilizar en los procesos mencionados. La cantidad estará dada por el número de consultores propuestos para la consultoría y pasarán a nombre de YPFB.</w:t>
      </w:r>
    </w:p>
    <w:p w:rsidR="00684288" w:rsidRDefault="00684288" w:rsidP="00684288">
      <w:pPr>
        <w:pStyle w:val="Style4"/>
        <w:ind w:left="567"/>
        <w:rPr>
          <w:rFonts w:ascii="Times New Roman" w:hAnsi="Times New Roman" w:cs="Times New Roman"/>
          <w:sz w:val="22"/>
          <w:szCs w:val="22"/>
          <w:lang w:val="es-ES" w:eastAsia="es-ES_tradnl"/>
        </w:rPr>
      </w:pPr>
    </w:p>
    <w:p w:rsidR="00684288" w:rsidRPr="00132742" w:rsidRDefault="00684288" w:rsidP="00684288">
      <w:pPr>
        <w:pStyle w:val="Style4"/>
        <w:ind w:left="567"/>
        <w:rPr>
          <w:rFonts w:ascii="Times New Roman" w:hAnsi="Times New Roman" w:cs="Times New Roman"/>
          <w:sz w:val="22"/>
          <w:szCs w:val="22"/>
          <w:lang w:val="es-ES" w:eastAsia="es-ES_tradnl"/>
        </w:rPr>
      </w:pPr>
      <w:r w:rsidRPr="00132742">
        <w:rPr>
          <w:rFonts w:ascii="Times New Roman" w:hAnsi="Times New Roman" w:cs="Times New Roman"/>
          <w:sz w:val="22"/>
          <w:szCs w:val="22"/>
          <w:lang w:val="es-ES" w:eastAsia="es-ES_tradnl"/>
        </w:rPr>
        <w:t xml:space="preserve">Impresora Multifunción de alto rendimiento a color A4/A3.- Mínimo una (1), que imprima con las siguientes velocidades mínimas: </w:t>
      </w:r>
    </w:p>
    <w:p w:rsidR="00684288" w:rsidRPr="00132742" w:rsidRDefault="00684288" w:rsidP="00684288">
      <w:pPr>
        <w:pStyle w:val="Style4"/>
        <w:numPr>
          <w:ilvl w:val="1"/>
          <w:numId w:val="24"/>
        </w:numPr>
        <w:tabs>
          <w:tab w:val="clear" w:pos="792"/>
          <w:tab w:val="num" w:pos="1134"/>
        </w:tabs>
        <w:ind w:left="1134" w:hanging="567"/>
        <w:rPr>
          <w:rFonts w:ascii="Times New Roman" w:hAnsi="Times New Roman" w:cs="Times New Roman"/>
          <w:sz w:val="22"/>
          <w:szCs w:val="22"/>
          <w:lang w:val="es-ES" w:eastAsia="es-ES_tradnl"/>
        </w:rPr>
      </w:pPr>
      <w:r w:rsidRPr="00132742">
        <w:rPr>
          <w:rFonts w:ascii="Times New Roman" w:hAnsi="Times New Roman" w:cs="Times New Roman"/>
          <w:sz w:val="22"/>
          <w:szCs w:val="22"/>
          <w:lang w:val="es-ES" w:eastAsia="es-ES_tradnl"/>
        </w:rPr>
        <w:t xml:space="preserve">30 ppm </w:t>
      </w:r>
      <w:r w:rsidRPr="00132742">
        <w:rPr>
          <w:rFonts w:ascii="Times New Roman" w:hAnsi="Times New Roman" w:cs="Times New Roman"/>
          <w:sz w:val="22"/>
          <w:szCs w:val="22"/>
          <w:lang w:val="es-MX" w:eastAsia="es-ES_tradnl"/>
        </w:rPr>
        <w:t>- Blanco y Negro - A3 (297 x 420 mm)</w:t>
      </w:r>
    </w:p>
    <w:p w:rsidR="00684288" w:rsidRPr="00132742" w:rsidRDefault="00684288" w:rsidP="00684288">
      <w:pPr>
        <w:pStyle w:val="Style4"/>
        <w:numPr>
          <w:ilvl w:val="1"/>
          <w:numId w:val="24"/>
        </w:numPr>
        <w:tabs>
          <w:tab w:val="clear" w:pos="792"/>
          <w:tab w:val="num" w:pos="1134"/>
        </w:tabs>
        <w:ind w:left="1134" w:hanging="567"/>
        <w:rPr>
          <w:rFonts w:ascii="Times New Roman" w:hAnsi="Times New Roman" w:cs="Times New Roman"/>
          <w:sz w:val="22"/>
          <w:szCs w:val="22"/>
          <w:lang w:val="en-US" w:eastAsia="es-ES_tradnl"/>
        </w:rPr>
      </w:pPr>
      <w:r w:rsidRPr="00132742">
        <w:rPr>
          <w:rFonts w:ascii="Times New Roman" w:hAnsi="Times New Roman" w:cs="Times New Roman"/>
          <w:sz w:val="22"/>
          <w:szCs w:val="22"/>
          <w:lang w:val="en-US" w:eastAsia="es-ES_tradnl"/>
        </w:rPr>
        <w:t>30 ppm - color - A3 (297 x 420 mm)</w:t>
      </w:r>
    </w:p>
    <w:p w:rsidR="00684288" w:rsidRPr="00132742" w:rsidRDefault="00684288" w:rsidP="00684288">
      <w:pPr>
        <w:pStyle w:val="Style4"/>
        <w:numPr>
          <w:ilvl w:val="1"/>
          <w:numId w:val="24"/>
        </w:numPr>
        <w:tabs>
          <w:tab w:val="clear" w:pos="792"/>
          <w:tab w:val="num" w:pos="1134"/>
        </w:tabs>
        <w:ind w:left="1134" w:hanging="567"/>
        <w:rPr>
          <w:rFonts w:ascii="Times New Roman" w:hAnsi="Times New Roman" w:cs="Times New Roman"/>
          <w:sz w:val="22"/>
          <w:szCs w:val="22"/>
          <w:lang w:val="es-ES" w:eastAsia="es-ES_tradnl"/>
        </w:rPr>
      </w:pPr>
      <w:r w:rsidRPr="00132742">
        <w:rPr>
          <w:rFonts w:ascii="Times New Roman" w:hAnsi="Times New Roman" w:cs="Times New Roman"/>
          <w:sz w:val="22"/>
          <w:szCs w:val="22"/>
          <w:lang w:val="es-ES" w:eastAsia="es-ES_tradnl"/>
        </w:rPr>
        <w:t xml:space="preserve">30 ppm - </w:t>
      </w:r>
      <w:r w:rsidRPr="00132742">
        <w:rPr>
          <w:rFonts w:ascii="Times New Roman" w:hAnsi="Times New Roman" w:cs="Times New Roman"/>
          <w:sz w:val="22"/>
          <w:szCs w:val="22"/>
          <w:lang w:val="es-MX" w:eastAsia="es-ES_tradnl"/>
        </w:rPr>
        <w:t xml:space="preserve">Blanco y Negro </w:t>
      </w:r>
      <w:r w:rsidRPr="00132742">
        <w:rPr>
          <w:rFonts w:ascii="Times New Roman" w:hAnsi="Times New Roman" w:cs="Times New Roman"/>
          <w:sz w:val="22"/>
          <w:szCs w:val="22"/>
          <w:lang w:val="es-ES" w:eastAsia="es-ES_tradnl"/>
        </w:rPr>
        <w:t>- A4 (210 x 297 mm)</w:t>
      </w:r>
    </w:p>
    <w:p w:rsidR="00684288" w:rsidRPr="00132742" w:rsidRDefault="00684288" w:rsidP="00684288">
      <w:pPr>
        <w:pStyle w:val="Style4"/>
        <w:numPr>
          <w:ilvl w:val="1"/>
          <w:numId w:val="24"/>
        </w:numPr>
        <w:tabs>
          <w:tab w:val="clear" w:pos="792"/>
          <w:tab w:val="num" w:pos="1134"/>
        </w:tabs>
        <w:ind w:left="1134" w:hanging="567"/>
        <w:rPr>
          <w:rFonts w:ascii="Times New Roman" w:hAnsi="Times New Roman" w:cs="Times New Roman"/>
          <w:sz w:val="22"/>
          <w:szCs w:val="22"/>
          <w:lang w:val="en-US" w:eastAsia="es-ES_tradnl"/>
        </w:rPr>
      </w:pPr>
      <w:r w:rsidRPr="00132742">
        <w:rPr>
          <w:rFonts w:ascii="Times New Roman" w:hAnsi="Times New Roman" w:cs="Times New Roman"/>
          <w:sz w:val="22"/>
          <w:szCs w:val="22"/>
          <w:lang w:val="en-US" w:eastAsia="es-ES_tradnl"/>
        </w:rPr>
        <w:t>30 ppm - color - A4 (210 x 297 mm).</w:t>
      </w:r>
    </w:p>
    <w:p w:rsidR="00684288" w:rsidRPr="00684288" w:rsidRDefault="00684288" w:rsidP="008623C0">
      <w:pPr>
        <w:pStyle w:val="Style4"/>
        <w:ind w:left="567"/>
        <w:rPr>
          <w:rFonts w:ascii="Times New Roman" w:hAnsi="Times New Roman" w:cs="Times New Roman"/>
          <w:bCs/>
          <w:sz w:val="22"/>
          <w:szCs w:val="22"/>
          <w:lang w:val="en-US"/>
        </w:rPr>
      </w:pPr>
    </w:p>
    <w:p w:rsidR="00684288" w:rsidRPr="00684288" w:rsidRDefault="00684288" w:rsidP="008623C0">
      <w:pPr>
        <w:pStyle w:val="Style4"/>
        <w:ind w:left="567"/>
        <w:rPr>
          <w:rFonts w:ascii="Times New Roman" w:hAnsi="Times New Roman" w:cs="Times New Roman"/>
          <w:b/>
          <w:bCs/>
          <w:sz w:val="22"/>
          <w:szCs w:val="22"/>
          <w:lang w:val="es-ES"/>
        </w:rPr>
      </w:pPr>
      <w:r w:rsidRPr="00684288">
        <w:rPr>
          <w:rFonts w:ascii="Times New Roman" w:hAnsi="Times New Roman" w:cs="Times New Roman"/>
          <w:b/>
          <w:bCs/>
          <w:sz w:val="22"/>
          <w:szCs w:val="22"/>
          <w:lang w:val="es-ES"/>
        </w:rPr>
        <w:t>Equipos de Lectura de Cintas</w:t>
      </w:r>
    </w:p>
    <w:p w:rsidR="00684288" w:rsidRDefault="00684288" w:rsidP="008623C0">
      <w:pPr>
        <w:pStyle w:val="Style4"/>
        <w:ind w:left="567"/>
        <w:rPr>
          <w:rFonts w:ascii="Times New Roman" w:hAnsi="Times New Roman" w:cs="Times New Roman"/>
          <w:sz w:val="22"/>
          <w:szCs w:val="22"/>
          <w:lang w:val="es-ES" w:eastAsia="es-ES_tradnl"/>
        </w:rPr>
      </w:pPr>
    </w:p>
    <w:p w:rsidR="00AA558F" w:rsidRPr="00132742" w:rsidRDefault="00684288" w:rsidP="008623C0">
      <w:pPr>
        <w:pStyle w:val="Style4"/>
        <w:ind w:left="567"/>
        <w:rPr>
          <w:rFonts w:ascii="Times New Roman" w:hAnsi="Times New Roman" w:cs="Times New Roman"/>
          <w:sz w:val="22"/>
          <w:szCs w:val="22"/>
          <w:lang w:val="es-ES" w:eastAsia="es-ES_tradnl"/>
        </w:rPr>
      </w:pPr>
      <w:r>
        <w:rPr>
          <w:rFonts w:ascii="Times New Roman" w:hAnsi="Times New Roman" w:cs="Times New Roman"/>
          <w:sz w:val="22"/>
          <w:szCs w:val="22"/>
          <w:lang w:val="es-ES" w:eastAsia="es-ES_tradnl"/>
        </w:rPr>
        <w:t>El proveedor deberá proveer u</w:t>
      </w:r>
      <w:r w:rsidR="009A6226" w:rsidRPr="00132742">
        <w:rPr>
          <w:rFonts w:ascii="Times New Roman" w:hAnsi="Times New Roman" w:cs="Times New Roman"/>
          <w:sz w:val="22"/>
          <w:szCs w:val="22"/>
          <w:lang w:val="es-ES" w:eastAsia="es-ES_tradnl"/>
        </w:rPr>
        <w:t>nidades para leer y g</w:t>
      </w:r>
      <w:r w:rsidR="00AA558F" w:rsidRPr="00132742">
        <w:rPr>
          <w:rFonts w:ascii="Times New Roman" w:hAnsi="Times New Roman" w:cs="Times New Roman"/>
          <w:sz w:val="22"/>
          <w:szCs w:val="22"/>
          <w:lang w:val="es-ES" w:eastAsia="es-ES_tradnl"/>
        </w:rPr>
        <w:t>rabar Cartuchos</w:t>
      </w:r>
      <w:r>
        <w:rPr>
          <w:rFonts w:ascii="Times New Roman" w:hAnsi="Times New Roman" w:cs="Times New Roman"/>
          <w:sz w:val="22"/>
          <w:szCs w:val="22"/>
          <w:lang w:val="es-ES" w:eastAsia="es-ES_tradnl"/>
        </w:rPr>
        <w:t xml:space="preserve"> de cintas</w:t>
      </w:r>
      <w:r w:rsidR="00AA558F" w:rsidRPr="00132742">
        <w:rPr>
          <w:rFonts w:ascii="Times New Roman" w:hAnsi="Times New Roman" w:cs="Times New Roman"/>
          <w:sz w:val="22"/>
          <w:szCs w:val="22"/>
          <w:lang w:val="es-ES" w:eastAsia="es-ES_tradnl"/>
        </w:rPr>
        <w:t xml:space="preserve"> de los siguientes </w:t>
      </w:r>
      <w:r w:rsidR="00AA558F" w:rsidRPr="00132742">
        <w:rPr>
          <w:rFonts w:ascii="Times New Roman" w:hAnsi="Times New Roman" w:cs="Times New Roman"/>
          <w:sz w:val="22"/>
          <w:szCs w:val="22"/>
          <w:lang w:val="es-ES" w:eastAsia="es-ES_tradnl"/>
        </w:rPr>
        <w:lastRenderedPageBreak/>
        <w:t>Tipos: LT</w:t>
      </w:r>
      <w:r w:rsidR="009A6226" w:rsidRPr="00132742">
        <w:rPr>
          <w:rFonts w:ascii="Times New Roman" w:hAnsi="Times New Roman" w:cs="Times New Roman"/>
          <w:sz w:val="22"/>
          <w:szCs w:val="22"/>
          <w:lang w:val="es-ES" w:eastAsia="es-ES_tradnl"/>
        </w:rPr>
        <w:t>O 3, LTO4, LTO5, LTO6 y LTO7.- m</w:t>
      </w:r>
      <w:r w:rsidR="00AA558F" w:rsidRPr="00132742">
        <w:rPr>
          <w:rFonts w:ascii="Times New Roman" w:hAnsi="Times New Roman" w:cs="Times New Roman"/>
          <w:sz w:val="22"/>
          <w:szCs w:val="22"/>
          <w:lang w:val="es-ES" w:eastAsia="es-ES_tradnl"/>
        </w:rPr>
        <w:t>ínimo dos (2) unidades</w:t>
      </w:r>
      <w:r w:rsidR="009A6226" w:rsidRPr="00132742">
        <w:rPr>
          <w:rFonts w:ascii="Times New Roman" w:hAnsi="Times New Roman" w:cs="Times New Roman"/>
          <w:sz w:val="22"/>
          <w:szCs w:val="22"/>
          <w:lang w:val="es-ES" w:eastAsia="es-ES_tradnl"/>
        </w:rPr>
        <w:t xml:space="preserve"> de cada uno</w:t>
      </w:r>
      <w:r>
        <w:rPr>
          <w:rFonts w:ascii="Times New Roman" w:hAnsi="Times New Roman" w:cs="Times New Roman"/>
          <w:sz w:val="22"/>
          <w:szCs w:val="22"/>
          <w:lang w:val="es-ES" w:eastAsia="es-ES_tradnl"/>
        </w:rPr>
        <w:t xml:space="preserve"> con su correspondiente software instalado</w:t>
      </w:r>
      <w:r w:rsidR="00AA558F" w:rsidRPr="00132742">
        <w:rPr>
          <w:rFonts w:ascii="Times New Roman" w:hAnsi="Times New Roman" w:cs="Times New Roman"/>
          <w:sz w:val="22"/>
          <w:szCs w:val="22"/>
          <w:lang w:val="es-ES" w:eastAsia="es-ES_tradnl"/>
        </w:rPr>
        <w:t>.</w:t>
      </w:r>
    </w:p>
    <w:p w:rsidR="00AA558F" w:rsidRPr="00132742" w:rsidRDefault="00684288" w:rsidP="008623C0">
      <w:pPr>
        <w:pStyle w:val="Style4"/>
        <w:ind w:left="567"/>
        <w:rPr>
          <w:rFonts w:ascii="Times New Roman" w:hAnsi="Times New Roman" w:cs="Times New Roman"/>
          <w:sz w:val="22"/>
          <w:szCs w:val="22"/>
          <w:lang w:val="es-ES" w:eastAsia="es-ES_tradnl"/>
        </w:rPr>
      </w:pPr>
      <w:r>
        <w:rPr>
          <w:rFonts w:ascii="Times New Roman" w:hAnsi="Times New Roman" w:cs="Times New Roman"/>
          <w:sz w:val="22"/>
          <w:szCs w:val="22"/>
          <w:lang w:val="es-ES" w:eastAsia="es-ES_tradnl"/>
        </w:rPr>
        <w:t>El proveedor deberá proveer</w:t>
      </w:r>
      <w:r w:rsidRPr="00132742">
        <w:rPr>
          <w:rFonts w:ascii="Times New Roman" w:hAnsi="Times New Roman" w:cs="Times New Roman"/>
          <w:sz w:val="22"/>
          <w:szCs w:val="22"/>
          <w:lang w:val="es-ES" w:eastAsia="es-ES_tradnl"/>
        </w:rPr>
        <w:t xml:space="preserve"> </w:t>
      </w:r>
      <w:r>
        <w:rPr>
          <w:rFonts w:ascii="Times New Roman" w:hAnsi="Times New Roman" w:cs="Times New Roman"/>
          <w:sz w:val="22"/>
          <w:szCs w:val="22"/>
          <w:lang w:val="es-ES" w:eastAsia="es-ES_tradnl"/>
        </w:rPr>
        <w:t>u</w:t>
      </w:r>
      <w:r w:rsidR="009A6226" w:rsidRPr="00132742">
        <w:rPr>
          <w:rFonts w:ascii="Times New Roman" w:hAnsi="Times New Roman" w:cs="Times New Roman"/>
          <w:sz w:val="22"/>
          <w:szCs w:val="22"/>
          <w:lang w:val="es-ES" w:eastAsia="es-ES_tradnl"/>
        </w:rPr>
        <w:t>nidades para leer y g</w:t>
      </w:r>
      <w:r w:rsidR="00AA558F" w:rsidRPr="00132742">
        <w:rPr>
          <w:rFonts w:ascii="Times New Roman" w:hAnsi="Times New Roman" w:cs="Times New Roman"/>
          <w:sz w:val="22"/>
          <w:szCs w:val="22"/>
          <w:lang w:val="es-ES" w:eastAsia="es-ES_tradnl"/>
        </w:rPr>
        <w:t xml:space="preserve">rabar Cartuchos </w:t>
      </w:r>
      <w:r>
        <w:rPr>
          <w:rFonts w:ascii="Times New Roman" w:hAnsi="Times New Roman" w:cs="Times New Roman"/>
          <w:sz w:val="22"/>
          <w:szCs w:val="22"/>
          <w:lang w:val="es-ES" w:eastAsia="es-ES_tradnl"/>
        </w:rPr>
        <w:t xml:space="preserve">de cintas de los siguientes tipos </w:t>
      </w:r>
      <w:r w:rsidR="00AA558F" w:rsidRPr="00132742">
        <w:rPr>
          <w:rFonts w:ascii="Times New Roman" w:hAnsi="Times New Roman" w:cs="Times New Roman"/>
          <w:sz w:val="22"/>
          <w:szCs w:val="22"/>
          <w:lang w:val="es-PE" w:eastAsia="es-ES_tradnl"/>
        </w:rPr>
        <w:t>34</w:t>
      </w:r>
      <w:r w:rsidR="009A6226" w:rsidRPr="00132742">
        <w:rPr>
          <w:rFonts w:ascii="Times New Roman" w:hAnsi="Times New Roman" w:cs="Times New Roman"/>
          <w:sz w:val="22"/>
          <w:szCs w:val="22"/>
          <w:lang w:val="es-PE" w:eastAsia="es-ES_tradnl"/>
        </w:rPr>
        <w:t>80, 3490E, 3590, 3592</w:t>
      </w:r>
      <w:r w:rsidR="009A6226" w:rsidRPr="00132742">
        <w:rPr>
          <w:rFonts w:ascii="Times New Roman" w:hAnsi="Times New Roman" w:cs="Times New Roman"/>
          <w:sz w:val="22"/>
          <w:szCs w:val="22"/>
          <w:lang w:val="es-ES" w:eastAsia="es-ES_tradnl"/>
        </w:rPr>
        <w:t>.- m</w:t>
      </w:r>
      <w:r w:rsidR="00AA558F" w:rsidRPr="00132742">
        <w:rPr>
          <w:rFonts w:ascii="Times New Roman" w:hAnsi="Times New Roman" w:cs="Times New Roman"/>
          <w:sz w:val="22"/>
          <w:szCs w:val="22"/>
          <w:lang w:val="es-ES" w:eastAsia="es-ES_tradnl"/>
        </w:rPr>
        <w:t xml:space="preserve">ínimo </w:t>
      </w:r>
      <w:r w:rsidR="009A6226" w:rsidRPr="00132742">
        <w:rPr>
          <w:rFonts w:ascii="Times New Roman" w:hAnsi="Times New Roman" w:cs="Times New Roman"/>
          <w:sz w:val="22"/>
          <w:szCs w:val="22"/>
          <w:lang w:val="es-ES" w:eastAsia="es-ES_tradnl"/>
        </w:rPr>
        <w:t xml:space="preserve">una (1) </w:t>
      </w:r>
      <w:r w:rsidR="00AA558F" w:rsidRPr="00132742">
        <w:rPr>
          <w:rFonts w:ascii="Times New Roman" w:hAnsi="Times New Roman" w:cs="Times New Roman"/>
          <w:sz w:val="22"/>
          <w:szCs w:val="22"/>
          <w:lang w:val="es-ES" w:eastAsia="es-ES_tradnl"/>
        </w:rPr>
        <w:t>unidad</w:t>
      </w:r>
      <w:r w:rsidR="009A6226" w:rsidRPr="00132742">
        <w:rPr>
          <w:rFonts w:ascii="Times New Roman" w:hAnsi="Times New Roman" w:cs="Times New Roman"/>
          <w:sz w:val="22"/>
          <w:szCs w:val="22"/>
          <w:lang w:val="es-ES" w:eastAsia="es-ES_tradnl"/>
        </w:rPr>
        <w:t xml:space="preserve"> por cada una</w:t>
      </w:r>
      <w:r>
        <w:rPr>
          <w:rFonts w:ascii="Times New Roman" w:hAnsi="Times New Roman" w:cs="Times New Roman"/>
          <w:sz w:val="22"/>
          <w:szCs w:val="22"/>
          <w:lang w:val="es-ES" w:eastAsia="es-ES_tradnl"/>
        </w:rPr>
        <w:t xml:space="preserve"> con su correspondiente software instalado</w:t>
      </w:r>
      <w:r w:rsidR="00AA558F" w:rsidRPr="00132742">
        <w:rPr>
          <w:rFonts w:ascii="Times New Roman" w:hAnsi="Times New Roman" w:cs="Times New Roman"/>
          <w:sz w:val="22"/>
          <w:szCs w:val="22"/>
          <w:lang w:val="es-ES" w:eastAsia="es-ES_tradnl"/>
        </w:rPr>
        <w:t>.</w:t>
      </w:r>
    </w:p>
    <w:p w:rsidR="00481036" w:rsidRPr="00132742" w:rsidRDefault="00481036" w:rsidP="003274C7">
      <w:pPr>
        <w:pStyle w:val="Ttulo3"/>
        <w:numPr>
          <w:ilvl w:val="0"/>
          <w:numId w:val="23"/>
        </w:numPr>
        <w:ind w:left="1134" w:hanging="567"/>
        <w:rPr>
          <w:rFonts w:ascii="Times New Roman" w:hAnsi="Times New Roman" w:cs="Times New Roman"/>
          <w:sz w:val="24"/>
          <w:szCs w:val="24"/>
        </w:rPr>
      </w:pPr>
      <w:bookmarkStart w:id="43" w:name="_Toc449081031"/>
      <w:r w:rsidRPr="00132742">
        <w:rPr>
          <w:rFonts w:ascii="Times New Roman" w:hAnsi="Times New Roman" w:cs="Times New Roman"/>
          <w:sz w:val="24"/>
          <w:szCs w:val="24"/>
        </w:rPr>
        <w:t>Implementación de la infraestructura lógica</w:t>
      </w:r>
      <w:bookmarkEnd w:id="43"/>
    </w:p>
    <w:p w:rsidR="00481036" w:rsidRPr="00132742" w:rsidRDefault="00481036" w:rsidP="00BD5F91">
      <w:pPr>
        <w:ind w:left="567"/>
        <w:jc w:val="both"/>
        <w:rPr>
          <w:color w:val="000000"/>
          <w:sz w:val="22"/>
          <w:szCs w:val="22"/>
        </w:rPr>
      </w:pPr>
      <w:r w:rsidRPr="00132742">
        <w:rPr>
          <w:color w:val="000000"/>
          <w:sz w:val="22"/>
          <w:szCs w:val="22"/>
        </w:rPr>
        <w:t>De las aplicaciones del software, la principal interfaz para el usuario será a través de internet.</w:t>
      </w:r>
    </w:p>
    <w:p w:rsidR="004C2143" w:rsidRPr="00132742" w:rsidRDefault="00481036" w:rsidP="00BD5F91">
      <w:pPr>
        <w:ind w:left="567"/>
        <w:jc w:val="both"/>
        <w:rPr>
          <w:color w:val="000000"/>
          <w:sz w:val="22"/>
          <w:szCs w:val="22"/>
        </w:rPr>
      </w:pPr>
      <w:r w:rsidRPr="00132742">
        <w:rPr>
          <w:color w:val="000000"/>
          <w:sz w:val="22"/>
          <w:szCs w:val="22"/>
        </w:rPr>
        <w:t xml:space="preserve">El funcionamiento del software debe cumplir con las especificaciones técnicas que se describen </w:t>
      </w:r>
      <w:r w:rsidR="004C2143" w:rsidRPr="00132742">
        <w:rPr>
          <w:color w:val="000000"/>
          <w:sz w:val="22"/>
          <w:szCs w:val="22"/>
        </w:rPr>
        <w:t>a continuación:</w:t>
      </w:r>
    </w:p>
    <w:p w:rsidR="004C2143" w:rsidRPr="00132742" w:rsidRDefault="004C2143" w:rsidP="00CA3CFE">
      <w:pPr>
        <w:jc w:val="both"/>
        <w:rPr>
          <w:color w:val="000000"/>
          <w:sz w:val="22"/>
          <w:szCs w:val="22"/>
        </w:rPr>
      </w:pPr>
    </w:p>
    <w:p w:rsidR="00CB6234" w:rsidRPr="00132742" w:rsidRDefault="00CB6234" w:rsidP="00BF4783">
      <w:pPr>
        <w:pStyle w:val="Ttulo3"/>
        <w:spacing w:before="0"/>
        <w:ind w:firstLine="567"/>
        <w:rPr>
          <w:rStyle w:val="FontStyle39"/>
          <w:rFonts w:ascii="Times New Roman" w:hAnsi="Times New Roman" w:cs="Times New Roman"/>
          <w:sz w:val="24"/>
          <w:szCs w:val="24"/>
        </w:rPr>
      </w:pPr>
      <w:bookmarkStart w:id="44" w:name="_Toc449081032"/>
      <w:r w:rsidRPr="00132742">
        <w:rPr>
          <w:rStyle w:val="FontStyle39"/>
          <w:rFonts w:ascii="Times New Roman" w:hAnsi="Times New Roman" w:cs="Times New Roman"/>
          <w:b/>
          <w:sz w:val="24"/>
          <w:szCs w:val="24"/>
        </w:rPr>
        <w:t>Software</w:t>
      </w:r>
      <w:bookmarkEnd w:id="44"/>
    </w:p>
    <w:p w:rsidR="00CB6234" w:rsidRPr="00132742" w:rsidRDefault="00CB6234" w:rsidP="00BF4783">
      <w:pPr>
        <w:pStyle w:val="Ttulo3"/>
        <w:spacing w:before="0"/>
        <w:ind w:firstLine="567"/>
        <w:rPr>
          <w:rStyle w:val="FontStyle39"/>
          <w:rFonts w:ascii="Times New Roman" w:hAnsi="Times New Roman" w:cs="Times New Roman"/>
          <w:b/>
          <w:sz w:val="24"/>
          <w:szCs w:val="24"/>
        </w:rPr>
      </w:pPr>
      <w:bookmarkStart w:id="45" w:name="_Toc449081033"/>
      <w:r w:rsidRPr="00132742">
        <w:rPr>
          <w:rStyle w:val="FontStyle39"/>
          <w:rFonts w:ascii="Times New Roman" w:hAnsi="Times New Roman" w:cs="Times New Roman"/>
          <w:b/>
          <w:sz w:val="24"/>
          <w:szCs w:val="24"/>
        </w:rPr>
        <w:t>Bases de Datos Maestra</w:t>
      </w:r>
      <w:bookmarkEnd w:id="45"/>
    </w:p>
    <w:p w:rsidR="00CB6234" w:rsidRPr="00132742" w:rsidRDefault="00CB6234" w:rsidP="00BD5F91">
      <w:pPr>
        <w:pStyle w:val="Style4"/>
        <w:widowControl/>
        <w:ind w:firstLine="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La Base de Datos Maestra debe contener al menos las siguientes características:</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Diseñar</w:t>
      </w:r>
      <w:r w:rsidR="00CB6234" w:rsidRPr="00132742">
        <w:rPr>
          <w:rStyle w:val="FontStyle40"/>
          <w:rFonts w:ascii="Times New Roman" w:hAnsi="Times New Roman" w:cs="Times New Roman"/>
          <w:lang w:val="es-ES_tradnl" w:eastAsia="es-ES_tradnl"/>
        </w:rPr>
        <w:t xml:space="preserve"> un modelo lógico de datos orientado a objetos.</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Adecuar</w:t>
      </w:r>
      <w:r w:rsidR="00CB6234" w:rsidRPr="00132742">
        <w:rPr>
          <w:rStyle w:val="FontStyle40"/>
          <w:rFonts w:ascii="Times New Roman" w:hAnsi="Times New Roman" w:cs="Times New Roman"/>
          <w:lang w:val="es-ES_tradnl" w:eastAsia="es-ES_tradnl"/>
        </w:rPr>
        <w:t xml:space="preserve"> la capacidad de extender el modelo de datos para las necesidad</w:t>
      </w:r>
      <w:r w:rsidRPr="00132742">
        <w:rPr>
          <w:rStyle w:val="FontStyle40"/>
          <w:rFonts w:ascii="Times New Roman" w:hAnsi="Times New Roman" w:cs="Times New Roman"/>
          <w:lang w:val="es-ES_tradnl" w:eastAsia="es-ES_tradnl"/>
        </w:rPr>
        <w:t>es de la operación y estrategia</w:t>
      </w:r>
      <w:r w:rsidR="00CB6234" w:rsidRPr="00132742">
        <w:rPr>
          <w:rStyle w:val="FontStyle40"/>
          <w:rFonts w:ascii="Times New Roman" w:hAnsi="Times New Roman" w:cs="Times New Roman"/>
          <w:lang w:val="es-ES_tradnl" w:eastAsia="es-ES_tradnl"/>
        </w:rPr>
        <w:t>s del CNIH para la gobernanza del dato.</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w:t>
      </w:r>
      <w:r w:rsidR="00CB6234" w:rsidRPr="00132742">
        <w:rPr>
          <w:rStyle w:val="FontStyle40"/>
          <w:rFonts w:ascii="Times New Roman" w:hAnsi="Times New Roman" w:cs="Times New Roman"/>
          <w:lang w:val="es-ES_tradnl" w:eastAsia="es-ES_tradnl"/>
        </w:rPr>
        <w:t>roporcionar acceso abierto para la visualización de los datos.</w:t>
      </w:r>
    </w:p>
    <w:p w:rsidR="00CB6234" w:rsidRPr="00132742" w:rsidRDefault="00CB6234"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Modular por dominio, funcionalidad, nivel de detalle y proporcionar capacidad de configuración completa con el sistema.</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Adoptar</w:t>
      </w:r>
      <w:r w:rsidR="00CB6234" w:rsidRPr="00132742">
        <w:rPr>
          <w:rStyle w:val="FontStyle40"/>
          <w:rFonts w:ascii="Times New Roman" w:hAnsi="Times New Roman" w:cs="Times New Roman"/>
          <w:lang w:val="es-ES_tradnl" w:eastAsia="es-ES_tradnl"/>
        </w:rPr>
        <w:t xml:space="preserve"> el modelo de datos por los estándares internacionales de Exploración y Producción que a continuación se menciona:</w:t>
      </w:r>
    </w:p>
    <w:p w:rsidR="00CB6234" w:rsidRPr="00132742" w:rsidRDefault="00CB6234" w:rsidP="00C401F4">
      <w:pPr>
        <w:pStyle w:val="Style5"/>
        <w:widowControl/>
        <w:numPr>
          <w:ilvl w:val="0"/>
          <w:numId w:val="26"/>
        </w:numPr>
        <w:tabs>
          <w:tab w:val="left" w:pos="1701"/>
        </w:tabs>
        <w:spacing w:line="240" w:lineRule="auto"/>
        <w:ind w:left="1701" w:hanging="567"/>
        <w:jc w:val="both"/>
        <w:rPr>
          <w:rStyle w:val="FontStyle40"/>
          <w:rFonts w:ascii="Times New Roman" w:hAnsi="Times New Roman" w:cs="Times New Roman"/>
          <w:lang w:val="es-ES_tradnl" w:eastAsia="es-ES_tradnl"/>
        </w:rPr>
      </w:pPr>
      <w:proofErr w:type="spellStart"/>
      <w:r w:rsidRPr="00132742">
        <w:rPr>
          <w:rStyle w:val="FontStyle40"/>
          <w:rFonts w:ascii="Times New Roman" w:hAnsi="Times New Roman" w:cs="Times New Roman"/>
          <w:lang w:val="es-ES_tradnl" w:eastAsia="es-ES_tradnl"/>
        </w:rPr>
        <w:t>Energistics</w:t>
      </w:r>
      <w:proofErr w:type="spellEnd"/>
      <w:r w:rsidRPr="00132742">
        <w:rPr>
          <w:rStyle w:val="FontStyle40"/>
          <w:rFonts w:ascii="Times New Roman" w:hAnsi="Times New Roman" w:cs="Times New Roman"/>
          <w:lang w:val="es-ES_tradnl" w:eastAsia="es-ES_tradnl"/>
        </w:rPr>
        <w:t xml:space="preserve"> Core </w:t>
      </w:r>
      <w:proofErr w:type="spellStart"/>
      <w:r w:rsidRPr="00132742">
        <w:rPr>
          <w:rStyle w:val="FontStyle40"/>
          <w:rFonts w:ascii="Times New Roman" w:hAnsi="Times New Roman" w:cs="Times New Roman"/>
          <w:lang w:val="es-ES_tradnl" w:eastAsia="es-ES_tradnl"/>
        </w:rPr>
        <w:t>Specifications</w:t>
      </w:r>
      <w:proofErr w:type="spellEnd"/>
      <w:r w:rsidRPr="00132742">
        <w:rPr>
          <w:rStyle w:val="FontStyle40"/>
          <w:rFonts w:ascii="Times New Roman" w:hAnsi="Times New Roman" w:cs="Times New Roman"/>
          <w:lang w:val="es-ES_tradnl" w:eastAsia="es-ES_tradnl"/>
        </w:rPr>
        <w:t>.</w:t>
      </w:r>
    </w:p>
    <w:p w:rsidR="00CB6234" w:rsidRPr="00132742" w:rsidRDefault="00CB6234" w:rsidP="00C401F4">
      <w:pPr>
        <w:pStyle w:val="Style5"/>
        <w:widowControl/>
        <w:numPr>
          <w:ilvl w:val="0"/>
          <w:numId w:val="26"/>
        </w:numPr>
        <w:tabs>
          <w:tab w:val="left" w:pos="1701"/>
        </w:tabs>
        <w:spacing w:line="240" w:lineRule="auto"/>
        <w:ind w:left="1701" w:hanging="567"/>
        <w:jc w:val="both"/>
        <w:rPr>
          <w:rStyle w:val="FontStyle40"/>
          <w:rFonts w:ascii="Times New Roman" w:hAnsi="Times New Roman" w:cs="Times New Roman"/>
          <w:lang w:val="en-US" w:eastAsia="es-ES_tradnl"/>
        </w:rPr>
      </w:pPr>
      <w:r w:rsidRPr="00132742">
        <w:rPr>
          <w:rStyle w:val="FontStyle40"/>
          <w:rFonts w:ascii="Times New Roman" w:hAnsi="Times New Roman" w:cs="Times New Roman"/>
          <w:lang w:val="en-US" w:eastAsia="es-ES_tradnl"/>
        </w:rPr>
        <w:t>Public Petroleum Data Model Association (PPDM) Data Model Specifications.</w:t>
      </w:r>
    </w:p>
    <w:p w:rsidR="00CB6234" w:rsidRPr="00132742" w:rsidRDefault="00CB6234" w:rsidP="00C401F4">
      <w:pPr>
        <w:pStyle w:val="Style5"/>
        <w:widowControl/>
        <w:numPr>
          <w:ilvl w:val="0"/>
          <w:numId w:val="26"/>
        </w:numPr>
        <w:tabs>
          <w:tab w:val="left" w:pos="1701"/>
        </w:tabs>
        <w:spacing w:line="240" w:lineRule="auto"/>
        <w:ind w:left="1701"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Almacenar datos en formato estándar </w:t>
      </w:r>
      <w:proofErr w:type="spellStart"/>
      <w:r w:rsidRPr="00132742">
        <w:rPr>
          <w:rStyle w:val="FontStyle40"/>
          <w:rFonts w:ascii="Times New Roman" w:hAnsi="Times New Roman" w:cs="Times New Roman"/>
          <w:lang w:val="es-ES_tradnl" w:eastAsia="es-ES_tradnl"/>
        </w:rPr>
        <w:t>Energistics</w:t>
      </w:r>
      <w:proofErr w:type="spellEnd"/>
      <w:r w:rsidRPr="00132742">
        <w:rPr>
          <w:rStyle w:val="FontStyle40"/>
          <w:rFonts w:ascii="Times New Roman" w:hAnsi="Times New Roman" w:cs="Times New Roman"/>
          <w:lang w:val="es-ES_tradnl" w:eastAsia="es-ES_tradnl"/>
        </w:rPr>
        <w:t xml:space="preserve"> RP66 para Digital </w:t>
      </w:r>
      <w:proofErr w:type="spellStart"/>
      <w:r w:rsidRPr="00132742">
        <w:rPr>
          <w:rStyle w:val="FontStyle40"/>
          <w:rFonts w:ascii="Times New Roman" w:hAnsi="Times New Roman" w:cs="Times New Roman"/>
          <w:lang w:val="es-ES_tradnl" w:eastAsia="es-ES_tradnl"/>
        </w:rPr>
        <w:t>Well</w:t>
      </w:r>
      <w:proofErr w:type="spellEnd"/>
      <w:r w:rsidRPr="00132742">
        <w:rPr>
          <w:rStyle w:val="FontStyle40"/>
          <w:rFonts w:ascii="Times New Roman" w:hAnsi="Times New Roman" w:cs="Times New Roman"/>
          <w:lang w:val="es-ES_tradnl" w:eastAsia="es-ES_tradnl"/>
        </w:rPr>
        <w:t xml:space="preserve"> Data; así como la reconstrucción de los mismos de forma completa o por registro grabado en el archivo original, en particular para los archivos DLIS.</w:t>
      </w:r>
    </w:p>
    <w:p w:rsidR="00CB6234" w:rsidRPr="00132742" w:rsidRDefault="00CB6234" w:rsidP="00C401F4">
      <w:pPr>
        <w:pStyle w:val="Style5"/>
        <w:widowControl/>
        <w:numPr>
          <w:ilvl w:val="0"/>
          <w:numId w:val="26"/>
        </w:numPr>
        <w:tabs>
          <w:tab w:val="left" w:pos="1701"/>
        </w:tabs>
        <w:spacing w:line="240" w:lineRule="auto"/>
        <w:ind w:left="1701"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Especificaciones de la Organización Internacional de Estándares (ISO).</w:t>
      </w:r>
    </w:p>
    <w:p w:rsidR="00CB6234" w:rsidRPr="00132742" w:rsidRDefault="00CB6234" w:rsidP="00C401F4">
      <w:pPr>
        <w:pStyle w:val="Style5"/>
        <w:widowControl/>
        <w:numPr>
          <w:ilvl w:val="0"/>
          <w:numId w:val="26"/>
        </w:numPr>
        <w:tabs>
          <w:tab w:val="left" w:pos="1701"/>
        </w:tabs>
        <w:spacing w:line="240" w:lineRule="auto"/>
        <w:ind w:left="1701" w:hanging="567"/>
        <w:jc w:val="both"/>
        <w:rPr>
          <w:rStyle w:val="FontStyle40"/>
          <w:rFonts w:ascii="Times New Roman" w:hAnsi="Times New Roman" w:cs="Times New Roman"/>
          <w:lang w:val="es-ES_tradnl" w:eastAsia="es-ES_tradnl"/>
        </w:rPr>
      </w:pPr>
      <w:proofErr w:type="spellStart"/>
      <w:r w:rsidRPr="00132742">
        <w:rPr>
          <w:rStyle w:val="FontStyle40"/>
          <w:rFonts w:ascii="Times New Roman" w:hAnsi="Times New Roman" w:cs="Times New Roman"/>
          <w:lang w:val="es-ES_tradnl" w:eastAsia="es-ES_tradnl"/>
        </w:rPr>
        <w:t>Esri</w:t>
      </w:r>
      <w:proofErr w:type="spellEnd"/>
      <w:r w:rsidRPr="00132742">
        <w:rPr>
          <w:rStyle w:val="FontStyle40"/>
          <w:rFonts w:ascii="Times New Roman" w:hAnsi="Times New Roman" w:cs="Times New Roman"/>
          <w:lang w:val="es-ES_tradnl" w:eastAsia="es-ES_tradnl"/>
        </w:rPr>
        <w:t xml:space="preserve"> para </w:t>
      </w:r>
      <w:proofErr w:type="spellStart"/>
      <w:r w:rsidRPr="00132742">
        <w:rPr>
          <w:rStyle w:val="FontStyle40"/>
          <w:rFonts w:ascii="Times New Roman" w:hAnsi="Times New Roman" w:cs="Times New Roman"/>
          <w:lang w:val="es-ES_tradnl" w:eastAsia="es-ES_tradnl"/>
        </w:rPr>
        <w:t>Spatial</w:t>
      </w:r>
      <w:proofErr w:type="spellEnd"/>
      <w:r w:rsidRPr="00132742">
        <w:rPr>
          <w:rStyle w:val="FontStyle40"/>
          <w:rFonts w:ascii="Times New Roman" w:hAnsi="Times New Roman" w:cs="Times New Roman"/>
          <w:lang w:val="es-ES_tradnl" w:eastAsia="es-ES_tradnl"/>
        </w:rPr>
        <w:t xml:space="preserve"> Data.</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Adoptar el p</w:t>
      </w:r>
      <w:r w:rsidR="00CB6234" w:rsidRPr="00132742">
        <w:rPr>
          <w:rStyle w:val="FontStyle40"/>
          <w:rFonts w:ascii="Times New Roman" w:hAnsi="Times New Roman" w:cs="Times New Roman"/>
          <w:lang w:val="es-ES_tradnl" w:eastAsia="es-ES_tradnl"/>
        </w:rPr>
        <w:t>rograma de respaldo con base en la norma de la industria Sistema de Administración de Bases de Datos Relacionales (Oracle).</w:t>
      </w:r>
    </w:p>
    <w:p w:rsidR="00CB6234"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Contener</w:t>
      </w:r>
      <w:r w:rsidR="00CB6234" w:rsidRPr="00132742">
        <w:rPr>
          <w:rStyle w:val="FontStyle40"/>
          <w:rFonts w:ascii="Times New Roman" w:hAnsi="Times New Roman" w:cs="Times New Roman"/>
          <w:lang w:val="es-ES_tradnl" w:eastAsia="es-ES_tradnl"/>
        </w:rPr>
        <w:t xml:space="preserve"> un núcleo de usuarios múltiples que soporta un modelo de derechos configurable.</w:t>
      </w:r>
    </w:p>
    <w:p w:rsidR="00BC3D4D"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Implementar para que la solución pueda ser compartida sin duplicar datos.</w:t>
      </w:r>
    </w:p>
    <w:p w:rsidR="00CB6234" w:rsidRPr="00132742" w:rsidRDefault="00CB6234"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Trabajar a través de todo el espectro del dominio Exploración y Producción (E&amp;P).</w:t>
      </w:r>
    </w:p>
    <w:p w:rsidR="00CB6234" w:rsidRPr="00132742" w:rsidRDefault="00CB6234"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Soportar eficientemente cualquier tamaño de aplicaciones desde una fila hasta millones de datos.</w:t>
      </w:r>
    </w:p>
    <w:p w:rsidR="00CB6234" w:rsidRPr="00132742" w:rsidRDefault="00CB6234"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Soportar derechos de datos basados en roles y a nivel fila.</w:t>
      </w:r>
    </w:p>
    <w:p w:rsidR="00CB6234" w:rsidRPr="00132742" w:rsidRDefault="00CB6234"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La solución de base de datos debe soportar bloqueo de fila y soportar nivel de lectura de consistencia de versión múltiple y proporciona concurrencia mediante la cual los lectores no bloquean a los escritores y los escritores no bloquean a los lectores.</w:t>
      </w:r>
    </w:p>
    <w:p w:rsidR="001B548B" w:rsidRPr="00132742" w:rsidRDefault="00BC3D4D" w:rsidP="00C401F4">
      <w:pPr>
        <w:pStyle w:val="Style5"/>
        <w:widowControl/>
        <w:numPr>
          <w:ilvl w:val="0"/>
          <w:numId w:val="25"/>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rPr>
        <w:t>Permitir que una</w:t>
      </w:r>
      <w:r w:rsidR="001B548B" w:rsidRPr="00132742">
        <w:rPr>
          <w:rStyle w:val="FontStyle40"/>
          <w:rFonts w:ascii="Times New Roman" w:hAnsi="Times New Roman" w:cs="Times New Roman"/>
          <w:lang w:val="es-ES_tradnl"/>
        </w:rPr>
        <w:t xml:space="preserve"> vez </w:t>
      </w:r>
      <w:r w:rsidRPr="00132742">
        <w:rPr>
          <w:rStyle w:val="FontStyle40"/>
          <w:rFonts w:ascii="Times New Roman" w:hAnsi="Times New Roman" w:cs="Times New Roman"/>
          <w:lang w:val="es-ES_tradnl"/>
        </w:rPr>
        <w:t xml:space="preserve">se encuentre </w:t>
      </w:r>
      <w:r w:rsidR="001B548B" w:rsidRPr="00132742">
        <w:rPr>
          <w:rStyle w:val="FontStyle40"/>
          <w:rFonts w:ascii="Times New Roman" w:hAnsi="Times New Roman" w:cs="Times New Roman"/>
          <w:lang w:val="es-ES_tradnl"/>
        </w:rPr>
        <w:t xml:space="preserve">instalada la base de datos </w:t>
      </w:r>
      <w:r w:rsidRPr="00132742">
        <w:rPr>
          <w:rStyle w:val="FontStyle40"/>
          <w:rFonts w:ascii="Times New Roman" w:hAnsi="Times New Roman" w:cs="Times New Roman"/>
          <w:lang w:val="es-ES_tradnl"/>
        </w:rPr>
        <w:t>el proveedor</w:t>
      </w:r>
      <w:r w:rsidR="001B548B" w:rsidRPr="00132742">
        <w:rPr>
          <w:rStyle w:val="FontStyle40"/>
          <w:rFonts w:ascii="Times New Roman" w:hAnsi="Times New Roman" w:cs="Times New Roman"/>
          <w:lang w:val="es-ES_tradnl"/>
        </w:rPr>
        <w:t xml:space="preserve"> deberá dar la administración de la misma a YPFB.</w:t>
      </w:r>
    </w:p>
    <w:p w:rsidR="00CB6234" w:rsidRPr="00132742" w:rsidRDefault="00CB6234" w:rsidP="00467944">
      <w:pPr>
        <w:pStyle w:val="Ttulo3"/>
        <w:ind w:firstLine="567"/>
        <w:rPr>
          <w:rStyle w:val="FontStyle39"/>
          <w:rFonts w:ascii="Times New Roman" w:hAnsi="Times New Roman" w:cs="Times New Roman"/>
          <w:b/>
          <w:sz w:val="24"/>
          <w:szCs w:val="24"/>
        </w:rPr>
      </w:pPr>
      <w:bookmarkStart w:id="46" w:name="_Toc449081034"/>
      <w:r w:rsidRPr="00132742">
        <w:rPr>
          <w:rStyle w:val="FontStyle39"/>
          <w:rFonts w:ascii="Times New Roman" w:hAnsi="Times New Roman" w:cs="Times New Roman"/>
          <w:b/>
          <w:sz w:val="24"/>
          <w:szCs w:val="24"/>
        </w:rPr>
        <w:t xml:space="preserve">Administración de datos </w:t>
      </w:r>
      <w:r w:rsidR="00BC3D4D" w:rsidRPr="00132742">
        <w:rPr>
          <w:rStyle w:val="FontStyle39"/>
          <w:rFonts w:ascii="Times New Roman" w:hAnsi="Times New Roman" w:cs="Times New Roman"/>
          <w:b/>
          <w:sz w:val="24"/>
          <w:szCs w:val="24"/>
        </w:rPr>
        <w:t>y c</w:t>
      </w:r>
      <w:r w:rsidRPr="00132742">
        <w:rPr>
          <w:rStyle w:val="FontStyle39"/>
          <w:rFonts w:ascii="Times New Roman" w:hAnsi="Times New Roman" w:cs="Times New Roman"/>
          <w:b/>
          <w:sz w:val="24"/>
          <w:szCs w:val="24"/>
        </w:rPr>
        <w:t>arga de datos</w:t>
      </w:r>
      <w:bookmarkEnd w:id="46"/>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cargar cualquier formato de datos ASCII basado en plantillas definidas por el usuario (archivos de control).</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para programar trabajos de carga y ponerlos en cola, con base en intervalos de tiempo definidos por el usuario y recursos disponibles.</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aplicar un control de calidad básico, de forma manual o automáticamente usando reglas predefinidas durante el proceso de carga de datos.</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 xml:space="preserve">apacidad para aplicar transformaciones de datos sobre la marcha p.ej., conversiones de coordenadas/unidades, usando </w:t>
      </w:r>
      <w:proofErr w:type="spellStart"/>
      <w:r w:rsidR="00CB6234" w:rsidRPr="00132742">
        <w:rPr>
          <w:rStyle w:val="FontStyle40"/>
          <w:rFonts w:ascii="Times New Roman" w:hAnsi="Times New Roman" w:cs="Times New Roman"/>
          <w:lang w:val="es-ES_tradnl" w:eastAsia="es-ES_tradnl"/>
        </w:rPr>
        <w:t>Esri</w:t>
      </w:r>
      <w:proofErr w:type="spellEnd"/>
      <w:r w:rsidR="00CB6234" w:rsidRPr="00132742">
        <w:rPr>
          <w:rStyle w:val="FontStyle40"/>
          <w:rFonts w:ascii="Times New Roman" w:hAnsi="Times New Roman" w:cs="Times New Roman"/>
          <w:lang w:val="es-ES_tradnl" w:eastAsia="es-ES_tradnl"/>
        </w:rPr>
        <w:t>, coordinar rutinas de conversión durante el proceso de carga de datos para racionalizar/estandarizar el almacenamiento de datos</w:t>
      </w:r>
      <w:r w:rsidRPr="00132742">
        <w:rPr>
          <w:rStyle w:val="FontStyle40"/>
          <w:rFonts w:ascii="Times New Roman" w:hAnsi="Times New Roman" w:cs="Times New Roman"/>
          <w:lang w:val="es-ES_tradnl" w:eastAsia="es-ES_tradnl"/>
        </w:rPr>
        <w:t>. Post-carga, los usuarios deberán</w:t>
      </w:r>
      <w:r w:rsidR="00CB6234" w:rsidRPr="00132742">
        <w:rPr>
          <w:rStyle w:val="FontStyle40"/>
          <w:rFonts w:ascii="Times New Roman" w:hAnsi="Times New Roman" w:cs="Times New Roman"/>
          <w:lang w:val="es-ES_tradnl" w:eastAsia="es-ES_tradnl"/>
        </w:rPr>
        <w:t xml:space="preserve"> ser capaces de ver los datos</w:t>
      </w:r>
      <w:r w:rsidR="00BF4783" w:rsidRPr="00132742">
        <w:rPr>
          <w:rStyle w:val="FontStyle40"/>
          <w:rFonts w:ascii="Times New Roman" w:hAnsi="Times New Roman" w:cs="Times New Roman"/>
          <w:lang w:val="es-ES_tradnl" w:eastAsia="es-ES_tradnl"/>
        </w:rPr>
        <w:t xml:space="preserve"> en la unidad preferida/sistema</w:t>
      </w:r>
      <w:r w:rsidR="00CB6234" w:rsidRPr="00132742">
        <w:rPr>
          <w:rStyle w:val="FontStyle40"/>
          <w:rFonts w:ascii="Times New Roman" w:hAnsi="Times New Roman" w:cs="Times New Roman"/>
          <w:lang w:val="es-ES_tradnl" w:eastAsia="es-ES_tradnl"/>
        </w:rPr>
        <w:t xml:space="preserve"> de coordenadas.</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rastreo y monitorear todas las actividades de carga de datos.</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mantener el rastro de auditoría de todas las actividades de carga de datos.</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cargar los datos espaciales a ser cuestionados/visualizados en un mapa.</w:t>
      </w:r>
    </w:p>
    <w:p w:rsidR="00CB6234" w:rsidRPr="00132742" w:rsidRDefault="00BC3D4D" w:rsidP="009C4670">
      <w:pPr>
        <w:pStyle w:val="Style5"/>
        <w:widowControl/>
        <w:tabs>
          <w:tab w:val="left" w:pos="1134"/>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carga de datos en modo de lote.</w:t>
      </w:r>
    </w:p>
    <w:p w:rsidR="00CB6234" w:rsidRPr="00132742" w:rsidRDefault="00CB6234" w:rsidP="00467944">
      <w:pPr>
        <w:pStyle w:val="Ttulo3"/>
        <w:ind w:firstLine="567"/>
        <w:rPr>
          <w:rStyle w:val="FontStyle39"/>
          <w:rFonts w:ascii="Times New Roman" w:hAnsi="Times New Roman" w:cs="Times New Roman"/>
          <w:b/>
          <w:sz w:val="24"/>
          <w:szCs w:val="24"/>
        </w:rPr>
      </w:pPr>
      <w:bookmarkStart w:id="47" w:name="_Toc449081035"/>
      <w:r w:rsidRPr="00132742">
        <w:rPr>
          <w:rStyle w:val="FontStyle39"/>
          <w:rFonts w:ascii="Times New Roman" w:hAnsi="Times New Roman" w:cs="Times New Roman"/>
          <w:b/>
          <w:sz w:val="24"/>
          <w:szCs w:val="24"/>
        </w:rPr>
        <w:t>Exportación de datos</w:t>
      </w:r>
      <w:bookmarkEnd w:id="47"/>
    </w:p>
    <w:p w:rsidR="00CB6234" w:rsidRPr="00132742" w:rsidRDefault="00E46A7A" w:rsidP="00BD5F91">
      <w:pPr>
        <w:pStyle w:val="Style5"/>
        <w:widowControl/>
        <w:tabs>
          <w:tab w:val="left" w:pos="567"/>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exportar datos en formatos/plantillas definidos por el usuario de acuerdo a la normatividad de cada dato.</w:t>
      </w:r>
    </w:p>
    <w:p w:rsidR="00CB6234" w:rsidRPr="00132742" w:rsidRDefault="00E46A7A" w:rsidP="00BD5F91">
      <w:pPr>
        <w:pStyle w:val="Style5"/>
        <w:widowControl/>
        <w:tabs>
          <w:tab w:val="left" w:pos="567"/>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para programar trabajos de exportación y ponerlos en cola con base en la disponibilidad de recursos.</w:t>
      </w:r>
    </w:p>
    <w:p w:rsidR="00CB6234" w:rsidRPr="00132742" w:rsidRDefault="00E46A7A" w:rsidP="00BD5F91">
      <w:pPr>
        <w:pStyle w:val="Style5"/>
        <w:widowControl/>
        <w:tabs>
          <w:tab w:val="left" w:pos="567"/>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para rastrear y monitorear todos los trabajos de exportación.</w:t>
      </w:r>
    </w:p>
    <w:p w:rsidR="00CB6234" w:rsidRPr="00132742" w:rsidRDefault="00E46A7A" w:rsidP="00BD5F91">
      <w:pPr>
        <w:pStyle w:val="Style5"/>
        <w:widowControl/>
        <w:tabs>
          <w:tab w:val="left" w:pos="567"/>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de mantener el rastro de auditoría de todas las actividades de exportación de datos.</w:t>
      </w:r>
    </w:p>
    <w:p w:rsidR="001B548B" w:rsidRPr="00132742" w:rsidRDefault="00BF4783" w:rsidP="00BF4783">
      <w:pPr>
        <w:pStyle w:val="Ttulo3"/>
        <w:ind w:firstLine="567"/>
        <w:rPr>
          <w:rStyle w:val="FontStyle39"/>
          <w:rFonts w:ascii="Times New Roman" w:hAnsi="Times New Roman" w:cs="Times New Roman"/>
          <w:b/>
          <w:sz w:val="24"/>
          <w:szCs w:val="24"/>
        </w:rPr>
      </w:pPr>
      <w:bookmarkStart w:id="48" w:name="_Toc449081036"/>
      <w:r w:rsidRPr="00132742">
        <w:rPr>
          <w:rStyle w:val="FontStyle39"/>
          <w:rFonts w:ascii="Times New Roman" w:hAnsi="Times New Roman" w:cs="Times New Roman"/>
          <w:b/>
          <w:sz w:val="24"/>
          <w:szCs w:val="24"/>
        </w:rPr>
        <w:t>A</w:t>
      </w:r>
      <w:r w:rsidR="00CB6234" w:rsidRPr="00132742">
        <w:rPr>
          <w:rStyle w:val="FontStyle39"/>
          <w:rFonts w:ascii="Times New Roman" w:hAnsi="Times New Roman" w:cs="Times New Roman"/>
          <w:b/>
          <w:sz w:val="24"/>
          <w:szCs w:val="24"/>
        </w:rPr>
        <w:t>dministración de los registros geofísicos de pozo</w:t>
      </w:r>
      <w:bookmarkEnd w:id="48"/>
      <w:r w:rsidR="00CB6234" w:rsidRPr="00132742">
        <w:rPr>
          <w:rStyle w:val="FontStyle39"/>
          <w:rFonts w:ascii="Times New Roman" w:hAnsi="Times New Roman" w:cs="Times New Roman"/>
          <w:b/>
          <w:sz w:val="24"/>
          <w:szCs w:val="24"/>
        </w:rPr>
        <w:t xml:space="preserve"> </w:t>
      </w:r>
    </w:p>
    <w:p w:rsidR="00CB6234" w:rsidRPr="00132742" w:rsidRDefault="00CB6234" w:rsidP="00BF4783">
      <w:pPr>
        <w:pStyle w:val="Ttulo3"/>
        <w:ind w:firstLine="567"/>
        <w:rPr>
          <w:rStyle w:val="FontStyle39"/>
          <w:rFonts w:ascii="Times New Roman" w:hAnsi="Times New Roman" w:cs="Times New Roman"/>
          <w:b/>
          <w:sz w:val="24"/>
          <w:szCs w:val="24"/>
        </w:rPr>
      </w:pPr>
      <w:bookmarkStart w:id="49" w:name="_Toc449081037"/>
      <w:r w:rsidRPr="00132742">
        <w:rPr>
          <w:rStyle w:val="FontStyle39"/>
          <w:rFonts w:ascii="Times New Roman" w:hAnsi="Times New Roman" w:cs="Times New Roman"/>
          <w:b/>
          <w:sz w:val="24"/>
          <w:szCs w:val="24"/>
        </w:rPr>
        <w:t>Tipos de datos</w:t>
      </w:r>
      <w:bookmarkEnd w:id="49"/>
    </w:p>
    <w:p w:rsidR="00CB6234" w:rsidRPr="00132742" w:rsidRDefault="00E46A7A"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 w:eastAsia="es-ES_tradnl"/>
        </w:rPr>
        <w:t>Tener la c</w:t>
      </w:r>
      <w:proofErr w:type="spellStart"/>
      <w:r w:rsidR="001B548B" w:rsidRPr="00132742">
        <w:rPr>
          <w:rStyle w:val="FontStyle40"/>
          <w:rFonts w:ascii="Times New Roman" w:hAnsi="Times New Roman" w:cs="Times New Roman"/>
          <w:lang w:val="es-ES_tradnl" w:eastAsia="es-ES_tradnl"/>
        </w:rPr>
        <w:t>apacidad</w:t>
      </w:r>
      <w:proofErr w:type="spellEnd"/>
      <w:r w:rsidR="001B548B" w:rsidRPr="00132742">
        <w:rPr>
          <w:rStyle w:val="FontStyle40"/>
          <w:rFonts w:ascii="Times New Roman" w:hAnsi="Times New Roman" w:cs="Times New Roman"/>
          <w:lang w:val="es-ES_tradnl" w:eastAsia="es-ES_tradnl"/>
        </w:rPr>
        <w:t xml:space="preserve"> de a</w:t>
      </w:r>
      <w:r w:rsidR="00CB6234" w:rsidRPr="00132742">
        <w:rPr>
          <w:rStyle w:val="FontStyle40"/>
          <w:rFonts w:ascii="Times New Roman" w:hAnsi="Times New Roman" w:cs="Times New Roman"/>
          <w:lang w:val="es-ES_tradnl" w:eastAsia="es-ES_tradnl"/>
        </w:rPr>
        <w:t xml:space="preserve">lmacenamiento de los datos contenidos en las cintas o discos que se generan durante las operaciones de los registros </w:t>
      </w:r>
      <w:r w:rsidR="009A6226" w:rsidRPr="00132742">
        <w:rPr>
          <w:rStyle w:val="FontStyle40"/>
          <w:rFonts w:ascii="Times New Roman" w:hAnsi="Times New Roman" w:cs="Times New Roman"/>
          <w:lang w:val="es-ES_tradnl" w:eastAsia="es-ES_tradnl"/>
        </w:rPr>
        <w:t>eléctricos</w:t>
      </w:r>
      <w:r w:rsidR="00CB6234" w:rsidRPr="00132742">
        <w:rPr>
          <w:rStyle w:val="FontStyle40"/>
          <w:rFonts w:ascii="Times New Roman" w:hAnsi="Times New Roman" w:cs="Times New Roman"/>
          <w:lang w:val="es-ES_tradnl" w:eastAsia="es-ES_tradnl"/>
        </w:rPr>
        <w:t xml:space="preserve"> de pozo.</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Los registros </w:t>
      </w:r>
      <w:r w:rsidR="009A6226" w:rsidRPr="00132742">
        <w:rPr>
          <w:rStyle w:val="FontStyle40"/>
          <w:rFonts w:ascii="Times New Roman" w:hAnsi="Times New Roman" w:cs="Times New Roman"/>
          <w:lang w:val="es-ES_tradnl" w:eastAsia="es-ES_tradnl"/>
        </w:rPr>
        <w:t>eléctricos</w:t>
      </w:r>
      <w:r w:rsidRPr="00132742">
        <w:rPr>
          <w:rStyle w:val="FontStyle40"/>
          <w:rFonts w:ascii="Times New Roman" w:hAnsi="Times New Roman" w:cs="Times New Roman"/>
          <w:lang w:val="es-ES_tradnl" w:eastAsia="es-ES_tradnl"/>
        </w:rPr>
        <w:t xml:space="preserve"> de pozo deben ser manejados en formatos DLIS, LIS, LAS, ASCII (formato tabular) y SEGY (VSP o registros similares); se deben incluir metadatos como son </w:t>
      </w:r>
      <w:r w:rsidRPr="00132742">
        <w:rPr>
          <w:rStyle w:val="FontStyle40"/>
          <w:rFonts w:ascii="Times New Roman" w:hAnsi="Times New Roman" w:cs="Times New Roman"/>
          <w:lang w:val="es-ES_tradnl" w:eastAsia="es-ES_tradnl"/>
        </w:rPr>
        <w:lastRenderedPageBreak/>
        <w:t xml:space="preserve">reportes del operador, gráficas de campo que incluyen las diversas secciones que componen la información de la operación del registro </w:t>
      </w:r>
      <w:r w:rsidR="009A6226" w:rsidRPr="00132742">
        <w:rPr>
          <w:rStyle w:val="FontStyle40"/>
          <w:rFonts w:ascii="Times New Roman" w:hAnsi="Times New Roman" w:cs="Times New Roman"/>
          <w:lang w:val="es-ES_tradnl" w:eastAsia="es-ES_tradnl"/>
        </w:rPr>
        <w:t>eléctrico</w:t>
      </w:r>
      <w:r w:rsidRPr="00132742">
        <w:rPr>
          <w:rStyle w:val="FontStyle40"/>
          <w:rFonts w:ascii="Times New Roman" w:hAnsi="Times New Roman" w:cs="Times New Roman"/>
          <w:lang w:val="es-ES_tradnl" w:eastAsia="es-ES_tradnl"/>
        </w:rPr>
        <w:t>.</w:t>
      </w:r>
    </w:p>
    <w:p w:rsidR="00CB6234" w:rsidRPr="00132742" w:rsidRDefault="001B548B"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Debe</w:t>
      </w:r>
      <w:r w:rsidR="00E46A7A" w:rsidRPr="00132742">
        <w:rPr>
          <w:rStyle w:val="FontStyle40"/>
          <w:rFonts w:ascii="Times New Roman" w:hAnsi="Times New Roman" w:cs="Times New Roman"/>
          <w:lang w:val="es-ES_tradnl" w:eastAsia="es-ES_tradnl"/>
        </w:rPr>
        <w:t>rá</w:t>
      </w:r>
      <w:r w:rsidRPr="00132742">
        <w:rPr>
          <w:rStyle w:val="FontStyle40"/>
          <w:rFonts w:ascii="Times New Roman" w:hAnsi="Times New Roman" w:cs="Times New Roman"/>
          <w:lang w:val="es-ES_tradnl" w:eastAsia="es-ES_tradnl"/>
        </w:rPr>
        <w:t xml:space="preserve"> tener </w:t>
      </w:r>
      <w:r w:rsidR="00E46A7A" w:rsidRPr="00132742">
        <w:rPr>
          <w:rStyle w:val="FontStyle40"/>
          <w:rFonts w:ascii="Times New Roman" w:hAnsi="Times New Roman" w:cs="Times New Roman"/>
          <w:lang w:val="es-ES_tradnl" w:eastAsia="es-ES_tradnl"/>
        </w:rPr>
        <w:t xml:space="preserve">una </w:t>
      </w:r>
      <w:r w:rsidRPr="00132742">
        <w:rPr>
          <w:rStyle w:val="FontStyle40"/>
          <w:rFonts w:ascii="Times New Roman" w:hAnsi="Times New Roman" w:cs="Times New Roman"/>
          <w:lang w:val="es-ES_tradnl" w:eastAsia="es-ES_tradnl"/>
        </w:rPr>
        <w:t>h</w:t>
      </w:r>
      <w:r w:rsidR="00CB6234" w:rsidRPr="00132742">
        <w:rPr>
          <w:rStyle w:val="FontStyle40"/>
          <w:rFonts w:ascii="Times New Roman" w:hAnsi="Times New Roman" w:cs="Times New Roman"/>
          <w:lang w:val="es-ES_tradnl" w:eastAsia="es-ES_tradnl"/>
        </w:rPr>
        <w:t>erramienta especializada para la edición de curvas y valores de los encabezados.</w:t>
      </w:r>
    </w:p>
    <w:p w:rsidR="00CB6234" w:rsidRPr="00132742" w:rsidRDefault="00E46A7A"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Brindar un s</w:t>
      </w:r>
      <w:r w:rsidR="00CB6234" w:rsidRPr="00132742">
        <w:rPr>
          <w:rStyle w:val="FontStyle40"/>
          <w:rFonts w:ascii="Times New Roman" w:hAnsi="Times New Roman" w:cs="Times New Roman"/>
          <w:lang w:val="es-ES_tradnl" w:eastAsia="es-ES_tradnl"/>
        </w:rPr>
        <w:t>istema de archivo y administración de registro de datos de formato original maduro que es capaz de preservar y mantener todo tipo de información de registro.</w:t>
      </w:r>
    </w:p>
    <w:p w:rsidR="00CB6234" w:rsidRPr="00132742" w:rsidRDefault="00E46A7A"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Almacenar d</w:t>
      </w:r>
      <w:r w:rsidR="00CB6234" w:rsidRPr="00132742">
        <w:rPr>
          <w:rStyle w:val="FontStyle40"/>
          <w:rFonts w:ascii="Times New Roman" w:hAnsi="Times New Roman" w:cs="Times New Roman"/>
          <w:lang w:val="es-ES_tradnl" w:eastAsia="es-ES_tradnl"/>
        </w:rPr>
        <w:t xml:space="preserve">atos de registro de formato original </w:t>
      </w:r>
      <w:r w:rsidRPr="00132742">
        <w:rPr>
          <w:rStyle w:val="FontStyle40"/>
          <w:rFonts w:ascii="Times New Roman" w:hAnsi="Times New Roman" w:cs="Times New Roman"/>
          <w:lang w:val="es-ES_tradnl" w:eastAsia="es-ES_tradnl"/>
        </w:rPr>
        <w:t>a</w:t>
      </w:r>
      <w:r w:rsidR="00CB6234" w:rsidRPr="00132742">
        <w:rPr>
          <w:rStyle w:val="FontStyle40"/>
          <w:rFonts w:ascii="Times New Roman" w:hAnsi="Times New Roman" w:cs="Times New Roman"/>
          <w:lang w:val="es-ES_tradnl" w:eastAsia="es-ES_tradnl"/>
        </w:rPr>
        <w:t>l cien por ciento, adquiridos por diferentes empresas de servicios.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Funcionalidad para editar los formatos de datos estándar de la industria de acuerdo a</w:t>
      </w:r>
      <w:r w:rsidR="00E46A7A" w:rsidRPr="00132742">
        <w:rPr>
          <w:rStyle w:val="FontStyle40"/>
          <w:rFonts w:ascii="Times New Roman" w:hAnsi="Times New Roman" w:cs="Times New Roman"/>
          <w:lang w:val="es-ES_tradnl" w:eastAsia="es-ES_tradnl"/>
        </w:rPr>
        <w:t xml:space="preserve">l trabajo </w:t>
      </w:r>
      <w:r w:rsidRPr="00132742">
        <w:rPr>
          <w:rStyle w:val="FontStyle40"/>
          <w:rFonts w:ascii="Times New Roman" w:hAnsi="Times New Roman" w:cs="Times New Roman"/>
          <w:lang w:val="es-ES_tradnl" w:eastAsia="es-ES_tradnl"/>
        </w:rPr>
        <w:t>del CNIH, ejemplo de formatos: LAS, LIS, DLIS, SEG-Y (VSP), ASCII.</w:t>
      </w:r>
    </w:p>
    <w:p w:rsidR="00CB6234" w:rsidRPr="00132742" w:rsidRDefault="00CB6234" w:rsidP="00BF4783">
      <w:pPr>
        <w:pStyle w:val="Ttulo3"/>
        <w:ind w:firstLine="567"/>
        <w:rPr>
          <w:rStyle w:val="FontStyle39"/>
          <w:rFonts w:ascii="Times New Roman" w:hAnsi="Times New Roman" w:cs="Times New Roman"/>
          <w:b/>
          <w:sz w:val="24"/>
          <w:szCs w:val="24"/>
        </w:rPr>
      </w:pPr>
      <w:bookmarkStart w:id="50" w:name="_Toc449081038"/>
      <w:r w:rsidRPr="00132742">
        <w:rPr>
          <w:rStyle w:val="FontStyle39"/>
          <w:rFonts w:ascii="Times New Roman" w:hAnsi="Times New Roman" w:cs="Times New Roman"/>
          <w:b/>
          <w:sz w:val="24"/>
          <w:szCs w:val="24"/>
        </w:rPr>
        <w:t>Carga de datos</w:t>
      </w:r>
      <w:bookmarkEnd w:id="50"/>
    </w:p>
    <w:p w:rsidR="00CB6234" w:rsidRPr="00132742" w:rsidRDefault="00CB6234"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Procedimientos robustos de carga de datos</w:t>
      </w:r>
      <w:r w:rsidR="00E46A7A" w:rsidRPr="00132742">
        <w:rPr>
          <w:rStyle w:val="FontStyle40"/>
          <w:rFonts w:ascii="Times New Roman" w:hAnsi="Times New Roman" w:cs="Times New Roman"/>
          <w:lang w:val="es-ES_tradnl" w:eastAsia="es-ES_tradnl"/>
        </w:rPr>
        <w:t>.</w:t>
      </w:r>
    </w:p>
    <w:p w:rsidR="00CB6234" w:rsidRPr="00132742" w:rsidRDefault="00E46A7A"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para rastrear y monitorear las actividades de carga de datos.</w:t>
      </w:r>
    </w:p>
    <w:p w:rsidR="00CB6234" w:rsidRPr="00132742" w:rsidRDefault="00E46A7A"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apacidad para usar un mecanismo de carga "</w:t>
      </w:r>
      <w:proofErr w:type="spellStart"/>
      <w:r w:rsidR="00CB6234" w:rsidRPr="00132742">
        <w:rPr>
          <w:rStyle w:val="FontStyle40"/>
          <w:rFonts w:ascii="Times New Roman" w:hAnsi="Times New Roman" w:cs="Times New Roman"/>
          <w:lang w:val="es-ES_tradnl" w:eastAsia="es-ES_tradnl"/>
        </w:rPr>
        <w:t>drop</w:t>
      </w:r>
      <w:proofErr w:type="spellEnd"/>
      <w:r w:rsidR="00CB6234" w:rsidRPr="00132742">
        <w:rPr>
          <w:rStyle w:val="FontStyle40"/>
          <w:rFonts w:ascii="Times New Roman" w:hAnsi="Times New Roman" w:cs="Times New Roman"/>
          <w:lang w:val="es-ES_tradnl" w:eastAsia="es-ES_tradnl"/>
        </w:rPr>
        <w:t xml:space="preserve"> box" para que </w:t>
      </w:r>
      <w:r w:rsidR="009C0A52" w:rsidRPr="00132742">
        <w:rPr>
          <w:rStyle w:val="FontStyle40"/>
          <w:rFonts w:ascii="Times New Roman" w:hAnsi="Times New Roman" w:cs="Times New Roman"/>
          <w:lang w:val="es-ES_tradnl" w:eastAsia="es-ES_tradnl"/>
        </w:rPr>
        <w:t>el</w:t>
      </w:r>
      <w:r w:rsidR="00CB6234" w:rsidRPr="00132742">
        <w:rPr>
          <w:rStyle w:val="FontStyle40"/>
          <w:rFonts w:ascii="Times New Roman" w:hAnsi="Times New Roman" w:cs="Times New Roman"/>
          <w:lang w:val="es-ES_tradnl" w:eastAsia="es-ES_tradnl"/>
        </w:rPr>
        <w:t xml:space="preserve"> proveedor </w:t>
      </w:r>
      <w:r w:rsidR="009C0A52" w:rsidRPr="00132742">
        <w:rPr>
          <w:rStyle w:val="FontStyle40"/>
          <w:rFonts w:ascii="Times New Roman" w:hAnsi="Times New Roman" w:cs="Times New Roman"/>
          <w:lang w:val="es-ES_tradnl" w:eastAsia="es-ES_tradnl"/>
        </w:rPr>
        <w:t>presente</w:t>
      </w:r>
      <w:r w:rsidR="00CB6234" w:rsidRPr="00132742">
        <w:rPr>
          <w:rStyle w:val="FontStyle40"/>
          <w:rFonts w:ascii="Times New Roman" w:hAnsi="Times New Roman" w:cs="Times New Roman"/>
          <w:lang w:val="es-ES_tradnl" w:eastAsia="es-ES_tradnl"/>
        </w:rPr>
        <w:t xml:space="preserve"> los archivos de registro de datos del pozo en el sistema.</w:t>
      </w:r>
    </w:p>
    <w:p w:rsidR="00CB6234" w:rsidRPr="00132742" w:rsidRDefault="00CB6234" w:rsidP="00BF4783">
      <w:pPr>
        <w:pStyle w:val="Ttulo3"/>
        <w:ind w:firstLine="567"/>
        <w:rPr>
          <w:rStyle w:val="FontStyle39"/>
          <w:rFonts w:ascii="Times New Roman" w:hAnsi="Times New Roman" w:cs="Times New Roman"/>
          <w:b/>
          <w:sz w:val="24"/>
          <w:szCs w:val="24"/>
        </w:rPr>
      </w:pPr>
      <w:bookmarkStart w:id="51" w:name="_Toc449081039"/>
      <w:r w:rsidRPr="00132742">
        <w:rPr>
          <w:rStyle w:val="FontStyle39"/>
          <w:rFonts w:ascii="Times New Roman" w:hAnsi="Times New Roman" w:cs="Times New Roman"/>
          <w:b/>
          <w:sz w:val="24"/>
          <w:szCs w:val="24"/>
        </w:rPr>
        <w:t>Exportación de datos</w:t>
      </w:r>
      <w:bookmarkEnd w:id="51"/>
    </w:p>
    <w:p w:rsidR="00CB6234" w:rsidRPr="00132742" w:rsidRDefault="00E46A7A"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Tener la c</w:t>
      </w:r>
      <w:r w:rsidR="00CB6234" w:rsidRPr="00132742">
        <w:rPr>
          <w:rStyle w:val="FontStyle40"/>
          <w:rFonts w:ascii="Times New Roman" w:hAnsi="Times New Roman" w:cs="Times New Roman"/>
          <w:lang w:val="es-ES_tradnl" w:eastAsia="es-ES_tradnl"/>
        </w:rPr>
        <w:t xml:space="preserve">apacidad de exportar las operaciones de campo en archivos con formato DLIS/LIS/LAS con la información original del campo del registro </w:t>
      </w:r>
      <w:r w:rsidR="00C927BD" w:rsidRPr="00132742">
        <w:rPr>
          <w:rStyle w:val="FontStyle40"/>
          <w:rFonts w:ascii="Times New Roman" w:hAnsi="Times New Roman" w:cs="Times New Roman"/>
          <w:lang w:val="es-ES_tradnl" w:eastAsia="es-ES_tradnl"/>
        </w:rPr>
        <w:t>eléctrico</w:t>
      </w:r>
      <w:r w:rsidR="00CB6234" w:rsidRPr="00132742">
        <w:rPr>
          <w:rStyle w:val="FontStyle40"/>
          <w:rFonts w:ascii="Times New Roman" w:hAnsi="Times New Roman" w:cs="Times New Roman"/>
          <w:lang w:val="es-ES_tradnl" w:eastAsia="es-ES_tradnl"/>
        </w:rPr>
        <w:t>, o exportar uno o más archivo</w:t>
      </w:r>
      <w:r w:rsidRPr="00132742">
        <w:rPr>
          <w:rStyle w:val="FontStyle40"/>
          <w:rFonts w:ascii="Times New Roman" w:hAnsi="Times New Roman" w:cs="Times New Roman"/>
          <w:lang w:val="es-ES_tradnl" w:eastAsia="es-ES_tradnl"/>
        </w:rPr>
        <w:t>s</w:t>
      </w:r>
      <w:r w:rsidR="00CB6234" w:rsidRPr="00132742">
        <w:rPr>
          <w:rStyle w:val="FontStyle40"/>
          <w:rFonts w:ascii="Times New Roman" w:hAnsi="Times New Roman" w:cs="Times New Roman"/>
          <w:lang w:val="es-ES_tradnl" w:eastAsia="es-ES_tradnl"/>
        </w:rPr>
        <w:t xml:space="preserve"> en específico que forme parte del arreglo de herramientas geofísicas del archivo original de campo.</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selección de la información debe realizarse a través de un catálogo de registros </w:t>
      </w:r>
      <w:r w:rsidR="00C927BD" w:rsidRPr="00132742">
        <w:rPr>
          <w:rStyle w:val="FontStyle40"/>
          <w:rFonts w:ascii="Times New Roman" w:hAnsi="Times New Roman" w:cs="Times New Roman"/>
          <w:lang w:val="es-ES_tradnl" w:eastAsia="es-ES_tradnl"/>
        </w:rPr>
        <w:t>eléctrico</w:t>
      </w:r>
      <w:r w:rsidRPr="00132742">
        <w:rPr>
          <w:rStyle w:val="FontStyle40"/>
          <w:rFonts w:ascii="Times New Roman" w:hAnsi="Times New Roman" w:cs="Times New Roman"/>
          <w:lang w:val="es-ES_tradnl" w:eastAsia="es-ES_tradnl"/>
        </w:rPr>
        <w:t xml:space="preserve"> de pozo de forma gráfica o con ventanas que faciliten la selección del registro ya sea por pozo, herramientas geofísicas o curvas.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Debe soportar la exportación de un subconjunto de rango de índices de datos y en diferentes unidades de índice.</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hacer seguimiento y monitorear actividades de exportación de datos.</w:t>
      </w:r>
    </w:p>
    <w:p w:rsidR="00C927BD" w:rsidRPr="00132742" w:rsidRDefault="00C927BD" w:rsidP="00C927BD">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realizar la conversión de formatos de datos.</w:t>
      </w:r>
    </w:p>
    <w:p w:rsidR="00CB6234" w:rsidRPr="00132742" w:rsidRDefault="00CB6234" w:rsidP="00BF4783">
      <w:pPr>
        <w:pStyle w:val="Ttulo3"/>
        <w:ind w:firstLine="567"/>
        <w:rPr>
          <w:rStyle w:val="FontStyle39"/>
          <w:rFonts w:ascii="Times New Roman" w:hAnsi="Times New Roman" w:cs="Times New Roman"/>
          <w:b/>
          <w:sz w:val="24"/>
          <w:szCs w:val="24"/>
        </w:rPr>
      </w:pPr>
      <w:bookmarkStart w:id="52" w:name="_Toc449081040"/>
      <w:r w:rsidRPr="00132742">
        <w:rPr>
          <w:rStyle w:val="FontStyle39"/>
          <w:rFonts w:ascii="Times New Roman" w:hAnsi="Times New Roman" w:cs="Times New Roman"/>
          <w:b/>
          <w:sz w:val="24"/>
          <w:szCs w:val="24"/>
        </w:rPr>
        <w:t>Otros</w:t>
      </w:r>
      <w:bookmarkEnd w:id="52"/>
    </w:p>
    <w:p w:rsidR="00CB6234" w:rsidRPr="00132742" w:rsidRDefault="00CB6234"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dar espacialmente derechos a datos de registro.</w:t>
      </w:r>
    </w:p>
    <w:p w:rsidR="00CB6234" w:rsidRPr="00132742" w:rsidRDefault="00CB6234"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Reducir los gastos de almacenamiento y mantenimiento para archivar las cintas de registro a través del uso de medios de alta densidad, ya sea con el uso de dispositivos </w:t>
      </w:r>
      <w:proofErr w:type="spellStart"/>
      <w:r w:rsidRPr="00132742">
        <w:rPr>
          <w:rStyle w:val="FontStyle40"/>
          <w:rFonts w:ascii="Times New Roman" w:hAnsi="Times New Roman" w:cs="Times New Roman"/>
          <w:lang w:val="es-ES_tradnl" w:eastAsia="es-ES_tradnl"/>
        </w:rPr>
        <w:t>near</w:t>
      </w:r>
      <w:proofErr w:type="spellEnd"/>
      <w:r w:rsidRPr="00132742">
        <w:rPr>
          <w:rStyle w:val="FontStyle40"/>
          <w:rFonts w:ascii="Times New Roman" w:hAnsi="Times New Roman" w:cs="Times New Roman"/>
          <w:lang w:val="es-ES_tradnl" w:eastAsia="es-ES_tradnl"/>
        </w:rPr>
        <w:t>-line u on-line.</w:t>
      </w:r>
    </w:p>
    <w:p w:rsidR="00CB6234" w:rsidRPr="00132742" w:rsidRDefault="00CB6234"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Proporcionar archivo para información a granel en su formato original, lo que puede garantizar la preservación de datos y recuperación precisa al 100 %.</w:t>
      </w:r>
    </w:p>
    <w:p w:rsidR="00CB6234" w:rsidRPr="00132742" w:rsidRDefault="00E46A7A"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G</w:t>
      </w:r>
      <w:r w:rsidR="00CB6234" w:rsidRPr="00132742">
        <w:rPr>
          <w:rStyle w:val="FontStyle40"/>
          <w:rFonts w:ascii="Times New Roman" w:hAnsi="Times New Roman" w:cs="Times New Roman"/>
          <w:lang w:val="es-ES_tradnl" w:eastAsia="es-ES_tradnl"/>
        </w:rPr>
        <w:t>arantizar el suministro de datos de registro, válidos y correctos, al usuario final.</w:t>
      </w:r>
    </w:p>
    <w:p w:rsidR="00CB6234" w:rsidRPr="00132742" w:rsidRDefault="00E46A7A"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M</w:t>
      </w:r>
      <w:r w:rsidR="00CB6234" w:rsidRPr="00132742">
        <w:rPr>
          <w:rStyle w:val="FontStyle40"/>
          <w:rFonts w:ascii="Times New Roman" w:hAnsi="Times New Roman" w:cs="Times New Roman"/>
          <w:lang w:val="es-ES_tradnl" w:eastAsia="es-ES_tradnl"/>
        </w:rPr>
        <w:t>antener rastreo de auditoría de todas las actividades de carga/ exportación/transferencia y demás procesos realizados con los datos.</w:t>
      </w:r>
    </w:p>
    <w:p w:rsidR="00CB6234" w:rsidRPr="00132742" w:rsidRDefault="00E46A7A"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w:t>
      </w:r>
      <w:r w:rsidR="00CB6234" w:rsidRPr="00132742">
        <w:rPr>
          <w:rStyle w:val="FontStyle40"/>
          <w:rFonts w:ascii="Times New Roman" w:hAnsi="Times New Roman" w:cs="Times New Roman"/>
          <w:lang w:val="es-ES_tradnl" w:eastAsia="es-ES_tradnl"/>
        </w:rPr>
        <w:t>dministrar documentos asociados.</w:t>
      </w:r>
    </w:p>
    <w:p w:rsidR="00CB6234" w:rsidRPr="00132742" w:rsidRDefault="00CB6234"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Interfaz de usuario basada en la web para usuarios finales, proveer acceso mundial a los archivos de registro de la empresa a cualquier usuario autorizado, de acuerdo con las políticas de negocio de la empresa usando tecnologías basadas en la web (redes de intranet o internet).</w:t>
      </w:r>
    </w:p>
    <w:p w:rsidR="00CB6234" w:rsidRPr="00132742" w:rsidRDefault="00CB6234"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Uso amigable para un acceso rápido (navegar, consultar, seleccionar y recuperar) los datos de registro necesarios en formato original o estándar de la industria usando una variedad de pantallas (búsqueda espacial, presentación de datos en pantallas de registro en plantillas predefinidas).</w:t>
      </w:r>
    </w:p>
    <w:p w:rsidR="00CB6234" w:rsidRPr="00132742" w:rsidRDefault="00E46A7A" w:rsidP="00BF478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w:t>
      </w:r>
      <w:r w:rsidR="00CB6234" w:rsidRPr="00132742">
        <w:rPr>
          <w:rStyle w:val="FontStyle40"/>
          <w:rFonts w:ascii="Times New Roman" w:hAnsi="Times New Roman" w:cs="Times New Roman"/>
          <w:lang w:val="es-ES_tradnl" w:eastAsia="es-ES_tradnl"/>
        </w:rPr>
        <w:t>umplir con los requerimientos del usuario mediante el soporte a las características de personalización para crear bibliotecas de informes y criterios de selección definidos por el usuario. En el proceso de creación de un informe, se debe permitir que los usuarios indiquen si el informe está abierto a acceso público o limitado a visualización privada.</w:t>
      </w:r>
    </w:p>
    <w:p w:rsidR="00CB6234" w:rsidRPr="00132742" w:rsidRDefault="00CB6234" w:rsidP="00BF4783">
      <w:pPr>
        <w:pStyle w:val="Ttulo3"/>
        <w:ind w:firstLine="567"/>
        <w:rPr>
          <w:rStyle w:val="FontStyle39"/>
          <w:rFonts w:ascii="Times New Roman" w:hAnsi="Times New Roman" w:cs="Times New Roman"/>
          <w:b/>
          <w:sz w:val="24"/>
          <w:szCs w:val="24"/>
        </w:rPr>
      </w:pPr>
      <w:bookmarkStart w:id="53" w:name="_Toc449081041"/>
      <w:r w:rsidRPr="00132742">
        <w:rPr>
          <w:rStyle w:val="FontStyle39"/>
          <w:rFonts w:ascii="Times New Roman" w:hAnsi="Times New Roman" w:cs="Times New Roman"/>
          <w:b/>
          <w:sz w:val="24"/>
          <w:szCs w:val="24"/>
        </w:rPr>
        <w:t>Administración de Datos Sísmicos</w:t>
      </w:r>
      <w:bookmarkEnd w:id="53"/>
      <w:r w:rsidRPr="00132742">
        <w:rPr>
          <w:rStyle w:val="FontStyle39"/>
          <w:rFonts w:ascii="Times New Roman" w:hAnsi="Times New Roman" w:cs="Times New Roman"/>
          <w:b/>
          <w:sz w:val="24"/>
          <w:szCs w:val="24"/>
        </w:rPr>
        <w:t xml:space="preserve"> </w:t>
      </w:r>
    </w:p>
    <w:p w:rsidR="00CB6234" w:rsidRPr="00132742" w:rsidRDefault="00CB6234" w:rsidP="00BF4783">
      <w:pPr>
        <w:pStyle w:val="Ttulo3"/>
        <w:ind w:firstLine="567"/>
        <w:rPr>
          <w:rStyle w:val="FontStyle39"/>
          <w:rFonts w:ascii="Times New Roman" w:hAnsi="Times New Roman" w:cs="Times New Roman"/>
          <w:b/>
          <w:sz w:val="24"/>
          <w:szCs w:val="24"/>
        </w:rPr>
      </w:pPr>
      <w:bookmarkStart w:id="54" w:name="_Toc449081042"/>
      <w:r w:rsidRPr="00132742">
        <w:rPr>
          <w:rStyle w:val="FontStyle39"/>
          <w:rFonts w:ascii="Times New Roman" w:hAnsi="Times New Roman" w:cs="Times New Roman"/>
          <w:b/>
          <w:sz w:val="24"/>
          <w:szCs w:val="24"/>
        </w:rPr>
        <w:t>Tipos de datos</w:t>
      </w:r>
      <w:bookmarkEnd w:id="54"/>
    </w:p>
    <w:p w:rsidR="00CB6234" w:rsidRPr="00132742" w:rsidRDefault="00E46A7A" w:rsidP="00BF4783">
      <w:pPr>
        <w:pStyle w:val="Style5"/>
        <w:widowControl/>
        <w:tabs>
          <w:tab w:val="left" w:pos="107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w:t>
      </w:r>
      <w:r w:rsidR="00CB6234" w:rsidRPr="00132742">
        <w:rPr>
          <w:rStyle w:val="FontStyle40"/>
          <w:rFonts w:ascii="Times New Roman" w:hAnsi="Times New Roman" w:cs="Times New Roman"/>
          <w:lang w:val="es-ES_tradnl" w:eastAsia="es-ES_tradnl"/>
        </w:rPr>
        <w:t xml:space="preserve">argar, administrar, visualizar y exportar los tipos y formatos de datos enlistados de manera enunciativa </w:t>
      </w:r>
      <w:r w:rsidR="00BF4783" w:rsidRPr="00132742">
        <w:rPr>
          <w:rStyle w:val="FontStyle40"/>
          <w:rFonts w:ascii="Times New Roman" w:hAnsi="Times New Roman" w:cs="Times New Roman"/>
          <w:lang w:val="es-ES_tradnl" w:eastAsia="es-ES_tradnl"/>
        </w:rPr>
        <w:t>más</w:t>
      </w:r>
      <w:r w:rsidR="00CB6234" w:rsidRPr="00132742">
        <w:rPr>
          <w:rStyle w:val="FontStyle40"/>
          <w:rFonts w:ascii="Times New Roman" w:hAnsi="Times New Roman" w:cs="Times New Roman"/>
          <w:lang w:val="es-ES_tradnl" w:eastAsia="es-ES_tradnl"/>
        </w:rPr>
        <w:t xml:space="preserve"> no limitativa:</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Líneas/cubos sísmicos 2D/3D</w:t>
      </w:r>
    </w:p>
    <w:p w:rsidR="00CB6234" w:rsidRPr="00132742" w:rsidRDefault="00CB6234" w:rsidP="00C401F4">
      <w:pPr>
        <w:pStyle w:val="Style5"/>
        <w:widowControl/>
        <w:numPr>
          <w:ilvl w:val="0"/>
          <w:numId w:val="27"/>
        </w:numPr>
        <w:tabs>
          <w:tab w:val="left" w:pos="1134"/>
        </w:tabs>
        <w:spacing w:line="240" w:lineRule="auto"/>
        <w:ind w:left="1134" w:hanging="567"/>
        <w:rPr>
          <w:rStyle w:val="FontStyle26"/>
          <w:rFonts w:ascii="Times New Roman" w:hAnsi="Times New Roman" w:cs="Times New Roman"/>
          <w:sz w:val="22"/>
          <w:szCs w:val="22"/>
          <w:lang w:val="es-ES_tradnl" w:eastAsia="es-ES_tradnl"/>
        </w:rPr>
      </w:pPr>
      <w:r w:rsidRPr="00132742">
        <w:rPr>
          <w:rStyle w:val="FontStyle40"/>
          <w:rFonts w:ascii="Times New Roman" w:hAnsi="Times New Roman" w:cs="Times New Roman"/>
          <w:lang w:val="es-ES_tradnl" w:eastAsia="es-ES_tradnl"/>
        </w:rPr>
        <w:t>Procesamiento de recolección sísmica</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Atributos sísmicos </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Cubo de inversión sísmica</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Cubo de atributos sísmicos</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Datos y atributos sísmicos 2D/3D Post-</w:t>
      </w:r>
      <w:proofErr w:type="spellStart"/>
      <w:r w:rsidRPr="00132742">
        <w:rPr>
          <w:rStyle w:val="FontStyle40"/>
          <w:rFonts w:ascii="Times New Roman" w:hAnsi="Times New Roman" w:cs="Times New Roman"/>
          <w:lang w:val="es-ES_tradnl" w:eastAsia="es-ES_tradnl"/>
        </w:rPr>
        <w:t>Stack</w:t>
      </w:r>
      <w:proofErr w:type="spellEnd"/>
      <w:r w:rsidRPr="00132742">
        <w:rPr>
          <w:rStyle w:val="FontStyle40"/>
          <w:rFonts w:ascii="Times New Roman" w:hAnsi="Times New Roman" w:cs="Times New Roman"/>
          <w:lang w:val="es-ES_tradnl" w:eastAsia="es-ES_tradnl"/>
        </w:rPr>
        <w:t xml:space="preserve"> o  Datos Sísmicos Pre-</w:t>
      </w:r>
      <w:proofErr w:type="spellStart"/>
      <w:r w:rsidRPr="00132742">
        <w:rPr>
          <w:rStyle w:val="FontStyle40"/>
          <w:rFonts w:ascii="Times New Roman" w:hAnsi="Times New Roman" w:cs="Times New Roman"/>
          <w:lang w:val="es-ES_tradnl" w:eastAsia="es-ES_tradnl"/>
        </w:rPr>
        <w:t>Stack</w:t>
      </w:r>
      <w:proofErr w:type="spellEnd"/>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Datos 2D/3D del cubo de velocidad sísmica o Navegación sísmica</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SPS</w:t>
      </w:r>
    </w:p>
    <w:p w:rsidR="00CB6234" w:rsidRPr="00132742" w:rsidRDefault="00CB6234" w:rsidP="00C401F4">
      <w:pPr>
        <w:pStyle w:val="Style5"/>
        <w:widowControl/>
        <w:numPr>
          <w:ilvl w:val="0"/>
          <w:numId w:val="27"/>
        </w:numPr>
        <w:tabs>
          <w:tab w:val="left" w:pos="1134"/>
        </w:tabs>
        <w:spacing w:line="240" w:lineRule="auto"/>
        <w:ind w:left="1134" w:hanging="567"/>
        <w:rPr>
          <w:rStyle w:val="FontStyle40"/>
          <w:rFonts w:ascii="Times New Roman" w:hAnsi="Times New Roman" w:cs="Times New Roman"/>
          <w:lang w:val="es-ES_tradnl" w:eastAsia="es-ES_tradnl"/>
        </w:rPr>
      </w:pPr>
      <w:proofErr w:type="spellStart"/>
      <w:r w:rsidRPr="00132742">
        <w:rPr>
          <w:rStyle w:val="FontStyle40"/>
          <w:rFonts w:ascii="Times New Roman" w:hAnsi="Times New Roman" w:cs="Times New Roman"/>
          <w:lang w:val="es-ES_tradnl" w:eastAsia="es-ES_tradnl"/>
        </w:rPr>
        <w:t>Surveys</w:t>
      </w:r>
      <w:proofErr w:type="spellEnd"/>
      <w:r w:rsidRPr="00132742">
        <w:rPr>
          <w:rStyle w:val="FontStyle40"/>
          <w:rFonts w:ascii="Times New Roman" w:hAnsi="Times New Roman" w:cs="Times New Roman"/>
          <w:lang w:val="es-ES_tradnl" w:eastAsia="es-ES_tradnl"/>
        </w:rPr>
        <w:t xml:space="preserve"> </w:t>
      </w:r>
    </w:p>
    <w:p w:rsidR="00CB6234" w:rsidRPr="00132742" w:rsidRDefault="00CB6234" w:rsidP="00771FEC">
      <w:pPr>
        <w:pStyle w:val="Ttulo3"/>
        <w:ind w:firstLine="567"/>
        <w:rPr>
          <w:rStyle w:val="FontStyle39"/>
          <w:rFonts w:ascii="Times New Roman" w:hAnsi="Times New Roman" w:cs="Times New Roman"/>
          <w:b/>
          <w:sz w:val="24"/>
          <w:szCs w:val="24"/>
        </w:rPr>
      </w:pPr>
      <w:bookmarkStart w:id="55" w:name="_Toc449081043"/>
      <w:r w:rsidRPr="00132742">
        <w:rPr>
          <w:rStyle w:val="FontStyle39"/>
          <w:rFonts w:ascii="Times New Roman" w:hAnsi="Times New Roman" w:cs="Times New Roman"/>
          <w:b/>
          <w:sz w:val="24"/>
          <w:szCs w:val="24"/>
        </w:rPr>
        <w:t>Carga de datos</w:t>
      </w:r>
      <w:bookmarkEnd w:id="55"/>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para manejar/administrar todos los </w:t>
      </w:r>
      <w:r w:rsidR="00C927BD" w:rsidRPr="00132742">
        <w:rPr>
          <w:rStyle w:val="FontStyle40"/>
          <w:rFonts w:ascii="Times New Roman" w:hAnsi="Times New Roman" w:cs="Times New Roman"/>
          <w:lang w:val="es-ES_tradnl" w:eastAsia="es-ES_tradnl"/>
        </w:rPr>
        <w:t xml:space="preserve">datos </w:t>
      </w:r>
      <w:r w:rsidRPr="00132742">
        <w:rPr>
          <w:rStyle w:val="FontStyle40"/>
          <w:rFonts w:ascii="Times New Roman" w:hAnsi="Times New Roman" w:cs="Times New Roman"/>
          <w:lang w:val="es-ES_tradnl" w:eastAsia="es-ES_tradnl"/>
        </w:rPr>
        <w:t>sísmicos SEG-Y</w:t>
      </w:r>
      <w:r w:rsidR="00E46A7A" w:rsidRPr="00132742">
        <w:rPr>
          <w:rStyle w:val="FontStyle40"/>
          <w:rFonts w:ascii="Times New Roman" w:hAnsi="Times New Roman" w:cs="Times New Roman"/>
          <w:lang w:val="es-ES_tradnl" w:eastAsia="es-ES_tradnl"/>
        </w:rPr>
        <w:t>,</w:t>
      </w:r>
      <w:r w:rsidRPr="00132742">
        <w:rPr>
          <w:rStyle w:val="FontStyle40"/>
          <w:rFonts w:ascii="Times New Roman" w:hAnsi="Times New Roman" w:cs="Times New Roman"/>
          <w:lang w:val="es-ES_tradnl" w:eastAsia="es-ES_tradnl"/>
        </w:rPr>
        <w:t xml:space="preserve"> Pre-</w:t>
      </w:r>
      <w:proofErr w:type="spellStart"/>
      <w:r w:rsidRPr="00132742">
        <w:rPr>
          <w:rStyle w:val="FontStyle40"/>
          <w:rFonts w:ascii="Times New Roman" w:hAnsi="Times New Roman" w:cs="Times New Roman"/>
          <w:lang w:val="es-ES_tradnl" w:eastAsia="es-ES_tradnl"/>
        </w:rPr>
        <w:t>Stack</w:t>
      </w:r>
      <w:proofErr w:type="spellEnd"/>
      <w:r w:rsidRPr="00132742">
        <w:rPr>
          <w:rStyle w:val="FontStyle40"/>
          <w:rFonts w:ascii="Times New Roman" w:hAnsi="Times New Roman" w:cs="Times New Roman"/>
          <w:lang w:val="es-ES_tradnl" w:eastAsia="es-ES_tradnl"/>
        </w:rPr>
        <w:t xml:space="preserve"> y Post-</w:t>
      </w:r>
      <w:proofErr w:type="spellStart"/>
      <w:r w:rsidRPr="00132742">
        <w:rPr>
          <w:rStyle w:val="FontStyle40"/>
          <w:rFonts w:ascii="Times New Roman" w:hAnsi="Times New Roman" w:cs="Times New Roman"/>
          <w:lang w:val="es-ES_tradnl" w:eastAsia="es-ES_tradnl"/>
        </w:rPr>
        <w:t>Stack</w:t>
      </w:r>
      <w:proofErr w:type="spellEnd"/>
      <w:r w:rsidRPr="00132742">
        <w:rPr>
          <w:rStyle w:val="FontStyle40"/>
          <w:rFonts w:ascii="Times New Roman" w:hAnsi="Times New Roman" w:cs="Times New Roman"/>
          <w:lang w:val="es-ES_tradnl" w:eastAsia="es-ES_tradnl"/>
        </w:rPr>
        <w:t>.</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manejar/administrar todos los formatos de datos de campo sísmicos (SEG A/B/C/D).</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para manejar datos en formato SEG-D </w:t>
      </w:r>
      <w:r w:rsidR="00C927BD" w:rsidRPr="00132742">
        <w:rPr>
          <w:rStyle w:val="FontStyle40"/>
          <w:rFonts w:ascii="Times New Roman" w:hAnsi="Times New Roman" w:cs="Times New Roman"/>
          <w:lang w:val="es-ES_tradnl" w:eastAsia="es-ES_tradnl"/>
        </w:rPr>
        <w:t xml:space="preserve">desde </w:t>
      </w:r>
      <w:r w:rsidRPr="00132742">
        <w:rPr>
          <w:rStyle w:val="FontStyle40"/>
          <w:rFonts w:ascii="Times New Roman" w:hAnsi="Times New Roman" w:cs="Times New Roman"/>
          <w:lang w:val="es-ES_tradnl" w:eastAsia="es-ES_tradnl"/>
        </w:rPr>
        <w:t>el disco de origen.</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editar parámetros de los encabezados sísmicos de los formatos de grabación, previo a la carga de datos.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Herramientas de control de calidad para identificar los posibles problemas de datos.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Herramientas de edición para corregir los posibles problemas de datos.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Herramientas especializadas para realizar el control de calidad especializado y mantener la consistencia y completitud del dato.</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Visualización de los parámetros de los encabezados sísmicos en forma de tablas (texto) y/o gráficas.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Visualización de datos sísmicos para fines de control de calidad (pantalla de rastreo).</w:t>
      </w:r>
    </w:p>
    <w:p w:rsidR="00CB6234" w:rsidRPr="00132742" w:rsidRDefault="00CB6234" w:rsidP="00771FEC">
      <w:pPr>
        <w:pStyle w:val="Ttulo3"/>
        <w:ind w:firstLine="567"/>
        <w:rPr>
          <w:rStyle w:val="FontStyle39"/>
          <w:rFonts w:ascii="Times New Roman" w:hAnsi="Times New Roman" w:cs="Times New Roman"/>
          <w:b/>
          <w:sz w:val="24"/>
          <w:szCs w:val="24"/>
        </w:rPr>
      </w:pPr>
      <w:bookmarkStart w:id="56" w:name="_Toc449081044"/>
      <w:r w:rsidRPr="00132742">
        <w:rPr>
          <w:rStyle w:val="FontStyle39"/>
          <w:rFonts w:ascii="Times New Roman" w:hAnsi="Times New Roman" w:cs="Times New Roman"/>
          <w:b/>
          <w:sz w:val="24"/>
          <w:szCs w:val="24"/>
        </w:rPr>
        <w:t>Exportación de datos</w:t>
      </w:r>
      <w:bookmarkEnd w:id="56"/>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exportar datos en formato original.</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de recortar espacialmente/subconjunto </w:t>
      </w:r>
      <w:r w:rsidR="00C927BD" w:rsidRPr="00132742">
        <w:rPr>
          <w:rStyle w:val="FontStyle40"/>
          <w:rFonts w:ascii="Times New Roman" w:hAnsi="Times New Roman" w:cs="Times New Roman"/>
          <w:lang w:val="es-ES_tradnl" w:eastAsia="es-ES_tradnl"/>
        </w:rPr>
        <w:t xml:space="preserve">de </w:t>
      </w:r>
      <w:r w:rsidRPr="00132742">
        <w:rPr>
          <w:rStyle w:val="FontStyle40"/>
          <w:rFonts w:ascii="Times New Roman" w:hAnsi="Times New Roman" w:cs="Times New Roman"/>
          <w:lang w:val="es-ES_tradnl" w:eastAsia="es-ES_tradnl"/>
        </w:rPr>
        <w:t>datos sísmicos.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respetar los derechos espaciales durante la exportación.</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cambiar las ubicaciones de los parámetros de los encabezados sísmicos durante la exportación.</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dar la opción de diezmar los datos sísmicos para i-</w:t>
      </w:r>
      <w:proofErr w:type="spellStart"/>
      <w:r w:rsidRPr="00132742">
        <w:rPr>
          <w:rStyle w:val="FontStyle40"/>
          <w:rFonts w:ascii="Times New Roman" w:hAnsi="Times New Roman" w:cs="Times New Roman"/>
          <w:lang w:val="es-ES_tradnl" w:eastAsia="es-ES_tradnl"/>
        </w:rPr>
        <w:t>lines</w:t>
      </w:r>
      <w:proofErr w:type="spellEnd"/>
      <w:r w:rsidRPr="00132742">
        <w:rPr>
          <w:rStyle w:val="FontStyle40"/>
          <w:rFonts w:ascii="Times New Roman" w:hAnsi="Times New Roman" w:cs="Times New Roman"/>
          <w:lang w:val="es-ES_tradnl" w:eastAsia="es-ES_tradnl"/>
        </w:rPr>
        <w:t xml:space="preserve"> / x-</w:t>
      </w:r>
      <w:proofErr w:type="spellStart"/>
      <w:r w:rsidRPr="00132742">
        <w:rPr>
          <w:rStyle w:val="FontStyle40"/>
          <w:rFonts w:ascii="Times New Roman" w:hAnsi="Times New Roman" w:cs="Times New Roman"/>
          <w:lang w:val="es-ES_tradnl" w:eastAsia="es-ES_tradnl"/>
        </w:rPr>
        <w:t>lines</w:t>
      </w:r>
      <w:proofErr w:type="spellEnd"/>
      <w:r w:rsidRPr="00132742">
        <w:rPr>
          <w:rStyle w:val="FontStyle40"/>
          <w:rFonts w:ascii="Times New Roman" w:hAnsi="Times New Roman" w:cs="Times New Roman"/>
          <w:lang w:val="es-ES_tradnl" w:eastAsia="es-ES_tradnl"/>
        </w:rPr>
        <w:t>.</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cortar datos en Z-</w:t>
      </w:r>
      <w:proofErr w:type="spellStart"/>
      <w:r w:rsidRPr="00132742">
        <w:rPr>
          <w:rStyle w:val="FontStyle40"/>
          <w:rFonts w:ascii="Times New Roman" w:hAnsi="Times New Roman" w:cs="Times New Roman"/>
          <w:lang w:val="es-ES_tradnl" w:eastAsia="es-ES_tradnl"/>
        </w:rPr>
        <w:t>Range</w:t>
      </w:r>
      <w:proofErr w:type="spellEnd"/>
      <w:r w:rsidRPr="00132742">
        <w:rPr>
          <w:rStyle w:val="FontStyle40"/>
          <w:rFonts w:ascii="Times New Roman" w:hAnsi="Times New Roman" w:cs="Times New Roman"/>
          <w:lang w:val="es-ES_tradnl" w:eastAsia="es-ES_tradnl"/>
        </w:rPr>
        <w:t>/recorte de amplitud.</w:t>
      </w:r>
    </w:p>
    <w:p w:rsidR="00CB6234" w:rsidRPr="00132742" w:rsidRDefault="00C927BD"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r</w:t>
      </w:r>
      <w:r w:rsidR="00CB6234" w:rsidRPr="00132742">
        <w:rPr>
          <w:rStyle w:val="FontStyle40"/>
          <w:rFonts w:ascii="Times New Roman" w:hAnsi="Times New Roman" w:cs="Times New Roman"/>
          <w:lang w:val="es-ES_tradnl" w:eastAsia="es-ES_tradnl"/>
        </w:rPr>
        <w:t xml:space="preserve">ealizar recortes sísmicos de acuerdo a </w:t>
      </w:r>
      <w:r w:rsidRPr="00132742">
        <w:rPr>
          <w:rStyle w:val="FontStyle40"/>
          <w:rFonts w:ascii="Times New Roman" w:hAnsi="Times New Roman" w:cs="Times New Roman"/>
          <w:lang w:val="es-ES_tradnl" w:eastAsia="es-ES_tradnl"/>
        </w:rPr>
        <w:t xml:space="preserve">requerimiento de </w:t>
      </w:r>
      <w:r w:rsidR="00CB6234" w:rsidRPr="00132742">
        <w:rPr>
          <w:rStyle w:val="FontStyle40"/>
          <w:rFonts w:ascii="Times New Roman" w:hAnsi="Times New Roman" w:cs="Times New Roman"/>
          <w:lang w:val="es-ES_tradnl" w:eastAsia="es-ES_tradnl"/>
        </w:rPr>
        <w:t xml:space="preserve">los perímetros de las áreas </w:t>
      </w:r>
      <w:r w:rsidRPr="00132742">
        <w:rPr>
          <w:rStyle w:val="FontStyle40"/>
          <w:rFonts w:ascii="Times New Roman" w:hAnsi="Times New Roman" w:cs="Times New Roman"/>
          <w:lang w:val="es-ES_tradnl" w:eastAsia="es-ES_tradnl"/>
        </w:rPr>
        <w:t>petroleras</w:t>
      </w:r>
      <w:r w:rsidR="00CB6234" w:rsidRPr="00132742">
        <w:rPr>
          <w:rStyle w:val="FontStyle40"/>
          <w:rFonts w:ascii="Times New Roman" w:hAnsi="Times New Roman" w:cs="Times New Roman"/>
          <w:lang w:val="es-ES_tradnl" w:eastAsia="es-ES_tradnl"/>
        </w:rPr>
        <w:t>.</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realizar la conversión de formato</w:t>
      </w:r>
      <w:r w:rsidR="00C927BD" w:rsidRPr="00132742">
        <w:rPr>
          <w:rStyle w:val="FontStyle40"/>
          <w:rFonts w:ascii="Times New Roman" w:hAnsi="Times New Roman" w:cs="Times New Roman"/>
          <w:lang w:val="es-ES_tradnl" w:eastAsia="es-ES_tradnl"/>
        </w:rPr>
        <w:t>s de datos</w:t>
      </w:r>
      <w:r w:rsidRPr="00132742">
        <w:rPr>
          <w:rStyle w:val="FontStyle40"/>
          <w:rFonts w:ascii="Times New Roman" w:hAnsi="Times New Roman" w:cs="Times New Roman"/>
          <w:lang w:val="es-ES_tradnl" w:eastAsia="es-ES_tradnl"/>
        </w:rPr>
        <w:t>.</w:t>
      </w:r>
    </w:p>
    <w:p w:rsidR="00CB6234" w:rsidRPr="00132742" w:rsidRDefault="00CB6234" w:rsidP="00771FEC">
      <w:pPr>
        <w:pStyle w:val="Ttulo3"/>
        <w:ind w:firstLine="567"/>
        <w:rPr>
          <w:rStyle w:val="FontStyle39"/>
          <w:rFonts w:ascii="Times New Roman" w:hAnsi="Times New Roman" w:cs="Times New Roman"/>
          <w:b/>
          <w:sz w:val="24"/>
          <w:szCs w:val="24"/>
        </w:rPr>
      </w:pPr>
      <w:bookmarkStart w:id="57" w:name="_Toc449081045"/>
      <w:r w:rsidRPr="00132742">
        <w:rPr>
          <w:rStyle w:val="FontStyle39"/>
          <w:rFonts w:ascii="Times New Roman" w:hAnsi="Times New Roman" w:cs="Times New Roman"/>
          <w:b/>
          <w:sz w:val="24"/>
          <w:szCs w:val="24"/>
        </w:rPr>
        <w:t>Otros</w:t>
      </w:r>
      <w:bookmarkEnd w:id="57"/>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dar   derechos</w:t>
      </w:r>
      <w:r w:rsidR="00C927BD" w:rsidRPr="00132742">
        <w:rPr>
          <w:rStyle w:val="FontStyle40"/>
          <w:rFonts w:ascii="Times New Roman" w:hAnsi="Times New Roman" w:cs="Times New Roman"/>
          <w:lang w:val="es-ES_tradnl" w:eastAsia="es-ES_tradnl"/>
        </w:rPr>
        <w:t xml:space="preserve"> de acceso</w:t>
      </w:r>
      <w:r w:rsidRPr="00132742">
        <w:rPr>
          <w:rStyle w:val="FontStyle40"/>
          <w:rFonts w:ascii="Times New Roman" w:hAnsi="Times New Roman" w:cs="Times New Roman"/>
          <w:lang w:val="es-ES_tradnl" w:eastAsia="es-ES_tradnl"/>
        </w:rPr>
        <w:t xml:space="preserve"> espacialmente   a   las   líneas   y levantamientos sísmicos.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fusionar los rastreos y navegación sísmicos.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administrar documentos asociados.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visualizar los encabezados sísmicos.</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visualizar los datos sísmicos de navegación.</w:t>
      </w:r>
    </w:p>
    <w:p w:rsidR="00CB6234" w:rsidRPr="00132742" w:rsidRDefault="00CB6234" w:rsidP="00771FEC">
      <w:pPr>
        <w:pStyle w:val="Ttulo3"/>
        <w:ind w:firstLine="567"/>
        <w:rPr>
          <w:rStyle w:val="FontStyle39"/>
          <w:rFonts w:ascii="Times New Roman" w:hAnsi="Times New Roman" w:cs="Times New Roman"/>
          <w:b/>
          <w:sz w:val="24"/>
          <w:szCs w:val="24"/>
        </w:rPr>
      </w:pPr>
      <w:bookmarkStart w:id="58" w:name="_Toc449081046"/>
      <w:r w:rsidRPr="00132742">
        <w:rPr>
          <w:rStyle w:val="FontStyle39"/>
          <w:rFonts w:ascii="Times New Roman" w:hAnsi="Times New Roman" w:cs="Times New Roman"/>
          <w:b/>
          <w:sz w:val="24"/>
          <w:szCs w:val="24"/>
        </w:rPr>
        <w:t>Administración de la Interpretación de Resultados</w:t>
      </w:r>
      <w:bookmarkEnd w:id="58"/>
    </w:p>
    <w:p w:rsidR="00CB6234" w:rsidRPr="00132742" w:rsidRDefault="00CB6234" w:rsidP="00771FEC">
      <w:pPr>
        <w:pStyle w:val="Ttulo3"/>
        <w:ind w:left="567"/>
        <w:rPr>
          <w:rStyle w:val="FontStyle39"/>
          <w:rFonts w:ascii="Times New Roman" w:hAnsi="Times New Roman" w:cs="Times New Roman"/>
          <w:b/>
          <w:sz w:val="24"/>
          <w:szCs w:val="24"/>
        </w:rPr>
      </w:pPr>
      <w:bookmarkStart w:id="59" w:name="_Toc449081047"/>
      <w:r w:rsidRPr="00132742">
        <w:rPr>
          <w:rStyle w:val="FontStyle39"/>
          <w:rFonts w:ascii="Times New Roman" w:hAnsi="Times New Roman" w:cs="Times New Roman"/>
          <w:b/>
          <w:sz w:val="24"/>
          <w:szCs w:val="24"/>
        </w:rPr>
        <w:t>Tipos de datos</w:t>
      </w:r>
      <w:bookmarkEnd w:id="59"/>
    </w:p>
    <w:p w:rsidR="00CB6234" w:rsidRPr="00132742" w:rsidRDefault="00CB6234" w:rsidP="00771FEC">
      <w:pPr>
        <w:pStyle w:val="Style18"/>
        <w:widowControl/>
        <w:spacing w:line="240" w:lineRule="auto"/>
        <w:ind w:left="567"/>
        <w:jc w:val="left"/>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administrar estos tipos de datos:</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Esquemas de proyectos.</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Horizontes.</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Fallas.</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Datos de dispersión.</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Marcadores.</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Levantamientos de desviación.</w:t>
      </w:r>
    </w:p>
    <w:p w:rsidR="00CB6234" w:rsidRPr="00132742" w:rsidRDefault="00CB6234" w:rsidP="00C401F4">
      <w:pPr>
        <w:pStyle w:val="Style5"/>
        <w:widowControl/>
        <w:numPr>
          <w:ilvl w:val="0"/>
          <w:numId w:val="28"/>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Registros de pozos.</w:t>
      </w:r>
    </w:p>
    <w:p w:rsidR="00CB6234" w:rsidRPr="00132742" w:rsidRDefault="00CB6234" w:rsidP="00771FEC">
      <w:pPr>
        <w:pStyle w:val="Ttulo3"/>
        <w:ind w:left="567"/>
        <w:rPr>
          <w:rStyle w:val="FontStyle39"/>
          <w:rFonts w:ascii="Times New Roman" w:hAnsi="Times New Roman" w:cs="Times New Roman"/>
          <w:b/>
          <w:sz w:val="24"/>
          <w:szCs w:val="24"/>
        </w:rPr>
      </w:pPr>
      <w:bookmarkStart w:id="60" w:name="_Toc449081048"/>
      <w:r w:rsidRPr="00132742">
        <w:rPr>
          <w:rStyle w:val="FontStyle39"/>
          <w:rFonts w:ascii="Times New Roman" w:hAnsi="Times New Roman" w:cs="Times New Roman"/>
          <w:b/>
          <w:sz w:val="24"/>
          <w:szCs w:val="24"/>
        </w:rPr>
        <w:t>Captura, Restauración de Datos</w:t>
      </w:r>
      <w:bookmarkEnd w:id="60"/>
    </w:p>
    <w:p w:rsidR="00CB6234" w:rsidRPr="00132742" w:rsidRDefault="00CB6234" w:rsidP="00771FEC">
      <w:pPr>
        <w:pStyle w:val="Style5"/>
        <w:widowControl/>
        <w:tabs>
          <w:tab w:val="left" w:pos="107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capturar resultados de interpretación desde las aplicaciones de interpretación.</w:t>
      </w:r>
    </w:p>
    <w:p w:rsidR="00CB6234" w:rsidRPr="00132742" w:rsidRDefault="00CB6234" w:rsidP="00771FEC">
      <w:pPr>
        <w:pStyle w:val="Style5"/>
        <w:widowControl/>
        <w:tabs>
          <w:tab w:val="left" w:pos="107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almacenar versiones múltiples de fotos de datos en los hitos del proyecto en el tiempo.</w:t>
      </w:r>
    </w:p>
    <w:p w:rsidR="00CB6234" w:rsidRPr="00132742" w:rsidRDefault="00CB6234" w:rsidP="00771FEC">
      <w:pPr>
        <w:pStyle w:val="Style5"/>
        <w:widowControl/>
        <w:tabs>
          <w:tab w:val="left" w:pos="107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Capacidad de asociar informes, imágenes u otros documentos electrónicos con fotos de datos para soportar el contexto de decisiones del negocio y proyecto.</w:t>
      </w:r>
    </w:p>
    <w:p w:rsidR="00CB6234" w:rsidRPr="00132742" w:rsidRDefault="00CB6234" w:rsidP="00771FEC">
      <w:pPr>
        <w:pStyle w:val="Style5"/>
        <w:widowControl/>
        <w:tabs>
          <w:tab w:val="left" w:pos="1075"/>
        </w:tabs>
        <w:spacing w:line="240" w:lineRule="auto"/>
        <w:ind w:left="567" w:firstLine="0"/>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restaurar de forma selectiva los datos de captura a su aplicación fuente original.</w:t>
      </w:r>
    </w:p>
    <w:p w:rsidR="00CB6234" w:rsidRPr="00132742" w:rsidRDefault="00CB6234" w:rsidP="00771FEC">
      <w:pPr>
        <w:pStyle w:val="Ttulo3"/>
        <w:ind w:left="567"/>
        <w:rPr>
          <w:rStyle w:val="FontStyle39"/>
          <w:rFonts w:ascii="Times New Roman" w:hAnsi="Times New Roman" w:cs="Times New Roman"/>
          <w:b/>
          <w:sz w:val="24"/>
          <w:szCs w:val="24"/>
        </w:rPr>
      </w:pPr>
      <w:bookmarkStart w:id="61" w:name="_Toc449081049"/>
      <w:r w:rsidRPr="00132742">
        <w:rPr>
          <w:rStyle w:val="FontStyle39"/>
          <w:rFonts w:ascii="Times New Roman" w:hAnsi="Times New Roman" w:cs="Times New Roman"/>
          <w:b/>
          <w:sz w:val="24"/>
          <w:szCs w:val="24"/>
        </w:rPr>
        <w:t>Administración</w:t>
      </w:r>
      <w:bookmarkEnd w:id="61"/>
    </w:p>
    <w:p w:rsidR="00CB6234" w:rsidRPr="00132742" w:rsidRDefault="00CB6234"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establecer los atributos de calidad definidos por el usuario para todos los elementos de datos.</w:t>
      </w:r>
    </w:p>
    <w:p w:rsidR="00CB6234" w:rsidRPr="00132742" w:rsidRDefault="00CB6234"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establecer los derechos de datos a nivel registro para asegurar el acceso.</w:t>
      </w:r>
    </w:p>
    <w:p w:rsidR="00CB6234" w:rsidRPr="00132742" w:rsidRDefault="00CB6234" w:rsidP="008623C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comparar datos entre fotos, fuentes de la aplicación o contra otros datos maestros corporativos.</w:t>
      </w:r>
    </w:p>
    <w:p w:rsidR="00CB6234" w:rsidRPr="00132742" w:rsidRDefault="00CB6234" w:rsidP="00771FEC">
      <w:pPr>
        <w:pStyle w:val="Ttulo3"/>
        <w:ind w:left="567"/>
        <w:rPr>
          <w:rStyle w:val="FontStyle39"/>
          <w:rFonts w:ascii="Times New Roman" w:hAnsi="Times New Roman" w:cs="Times New Roman"/>
          <w:b/>
          <w:sz w:val="24"/>
          <w:szCs w:val="24"/>
        </w:rPr>
      </w:pPr>
      <w:bookmarkStart w:id="62" w:name="_Toc449081050"/>
      <w:r w:rsidRPr="00132742">
        <w:rPr>
          <w:rStyle w:val="FontStyle39"/>
          <w:rFonts w:ascii="Times New Roman" w:hAnsi="Times New Roman" w:cs="Times New Roman"/>
          <w:b/>
          <w:sz w:val="24"/>
          <w:szCs w:val="24"/>
        </w:rPr>
        <w:t>Interfaz gráfica del usuario</w:t>
      </w:r>
      <w:bookmarkEnd w:id="62"/>
    </w:p>
    <w:p w:rsidR="00CB6234" w:rsidRPr="00132742" w:rsidRDefault="00CB6234" w:rsidP="00771FEC">
      <w:pPr>
        <w:pStyle w:val="Style18"/>
        <w:widowControl/>
        <w:spacing w:line="240" w:lineRule="auto"/>
        <w:ind w:left="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GUI (por sus siglas en inglés de </w:t>
      </w:r>
      <w:proofErr w:type="spellStart"/>
      <w:r w:rsidRPr="00132742">
        <w:rPr>
          <w:rStyle w:val="FontStyle40"/>
          <w:rFonts w:ascii="Times New Roman" w:hAnsi="Times New Roman" w:cs="Times New Roman"/>
          <w:lang w:val="es-ES_tradnl" w:eastAsia="es-ES_tradnl"/>
        </w:rPr>
        <w:t>Graphic</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User</w:t>
      </w:r>
      <w:proofErr w:type="spellEnd"/>
      <w:r w:rsidRPr="00132742">
        <w:rPr>
          <w:rStyle w:val="FontStyle40"/>
          <w:rFonts w:ascii="Times New Roman" w:hAnsi="Times New Roman" w:cs="Times New Roman"/>
          <w:lang w:val="es-ES_tradnl" w:eastAsia="es-ES_tradnl"/>
        </w:rPr>
        <w:t xml:space="preserve"> Interface) debe tener las siguientes propiedades: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Diseño intuitivo, sencillo y fácil de usar sin línea de comandos o que involucre programación de cualquier tipo al usuario final.</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Administrador de archivos/explorador.</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Construir consultas, ejecutarlas y guardarlas.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Interfaz gráfica de usuario disponible para todas las aplicaciones de administración de datos propuestas para manejar tareas comunes, tales como carga, búsqueda y presentación de informes de datos, etc.</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Posibilidad de crear, leer, borrar y actualizar datos en la misma ventana de la interfaz de usuario para múltiples fuentes de datos.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para el control de calidad antes de la carga final a la base de datos corporativa.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acercarse (Zoom) sobre un objeto (pozo, SP, línea sísmica, etc.) y mostrar información relacionada.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construir la lista de selección (pozos, líneas sísmicas, etc.) y otras preguntas sobre la base de la lista guardada.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soportar tendencias y gráficos en pantalla.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activar o desactivar la visualización de campos en las formas.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Múltiples opciones para visualizar datos </w:t>
      </w:r>
      <w:r w:rsidR="009C4670" w:rsidRPr="00132742">
        <w:rPr>
          <w:rStyle w:val="FontStyle40"/>
          <w:rFonts w:ascii="Times New Roman" w:hAnsi="Times New Roman" w:cs="Times New Roman"/>
          <w:lang w:val="es-ES_tradnl" w:eastAsia="es-ES_tradnl"/>
        </w:rPr>
        <w:t xml:space="preserve">en forma tabular, charts </w:t>
      </w:r>
      <w:r w:rsidRPr="00132742">
        <w:rPr>
          <w:rStyle w:val="FontStyle40"/>
          <w:rFonts w:ascii="Times New Roman" w:hAnsi="Times New Roman" w:cs="Times New Roman"/>
          <w:lang w:val="es-ES_tradnl" w:eastAsia="es-ES_tradnl"/>
        </w:rPr>
        <w:t>(tabla, fila, forma, gráfica, S</w:t>
      </w:r>
      <w:r w:rsidR="009C4670" w:rsidRPr="00132742">
        <w:rPr>
          <w:rStyle w:val="FontStyle40"/>
          <w:rFonts w:ascii="Times New Roman" w:hAnsi="Times New Roman" w:cs="Times New Roman"/>
          <w:lang w:val="es-ES_tradnl" w:eastAsia="es-ES_tradnl"/>
        </w:rPr>
        <w:t>IG</w:t>
      </w:r>
      <w:r w:rsidRPr="00132742">
        <w:rPr>
          <w:rStyle w:val="FontStyle40"/>
          <w:rFonts w:ascii="Times New Roman" w:hAnsi="Times New Roman" w:cs="Times New Roman"/>
          <w:lang w:val="es-ES_tradnl" w:eastAsia="es-ES_tradnl"/>
        </w:rPr>
        <w:t xml:space="preserve">, visor, burbujas, </w:t>
      </w:r>
      <w:r w:rsidR="009C4670" w:rsidRPr="00132742">
        <w:rPr>
          <w:rStyle w:val="FontStyle40"/>
          <w:rFonts w:ascii="Times New Roman" w:hAnsi="Times New Roman" w:cs="Times New Roman"/>
          <w:lang w:val="es-ES_tradnl" w:eastAsia="es-ES_tradnl"/>
        </w:rPr>
        <w:t>m</w:t>
      </w:r>
      <w:r w:rsidRPr="00132742">
        <w:rPr>
          <w:rStyle w:val="FontStyle40"/>
          <w:rFonts w:ascii="Times New Roman" w:hAnsi="Times New Roman" w:cs="Times New Roman"/>
          <w:lang w:val="es-ES_tradnl" w:eastAsia="es-ES_tradnl"/>
        </w:rPr>
        <w:t xml:space="preserve">edidores radiales, </w:t>
      </w:r>
      <w:proofErr w:type="spellStart"/>
      <w:r w:rsidRPr="00132742">
        <w:rPr>
          <w:rStyle w:val="FontStyle40"/>
          <w:rFonts w:ascii="Times New Roman" w:hAnsi="Times New Roman" w:cs="Times New Roman"/>
          <w:lang w:val="es-ES_tradnl" w:eastAsia="es-ES_tradnl"/>
        </w:rPr>
        <w:t>ploteo</w:t>
      </w:r>
      <w:proofErr w:type="spellEnd"/>
      <w:r w:rsidRPr="00132742">
        <w:rPr>
          <w:rStyle w:val="FontStyle40"/>
          <w:rFonts w:ascii="Times New Roman" w:hAnsi="Times New Roman" w:cs="Times New Roman"/>
          <w:lang w:val="es-ES_tradnl" w:eastAsia="es-ES_tradnl"/>
        </w:rPr>
        <w:t xml:space="preserve"> cruzado, </w:t>
      </w:r>
      <w:r w:rsidR="009C4670" w:rsidRPr="00132742">
        <w:rPr>
          <w:rStyle w:val="FontStyle40"/>
          <w:rFonts w:ascii="Times New Roman" w:hAnsi="Times New Roman" w:cs="Times New Roman"/>
          <w:lang w:val="es-ES_tradnl" w:eastAsia="es-ES_tradnl"/>
        </w:rPr>
        <w:t xml:space="preserve">vista de pozo y vista de sísmica, </w:t>
      </w:r>
      <w:r w:rsidRPr="00132742">
        <w:rPr>
          <w:rStyle w:val="FontStyle40"/>
          <w:rFonts w:ascii="Times New Roman" w:hAnsi="Times New Roman" w:cs="Times New Roman"/>
          <w:lang w:val="es-ES_tradnl" w:eastAsia="es-ES_tradnl"/>
        </w:rPr>
        <w:t xml:space="preserve">Google </w:t>
      </w:r>
      <w:proofErr w:type="spellStart"/>
      <w:r w:rsidRPr="00132742">
        <w:rPr>
          <w:rStyle w:val="FontStyle40"/>
          <w:rFonts w:ascii="Times New Roman" w:hAnsi="Times New Roman" w:cs="Times New Roman"/>
          <w:lang w:val="es-ES_tradnl" w:eastAsia="es-ES_tradnl"/>
        </w:rPr>
        <w:t>Earth</w:t>
      </w:r>
      <w:proofErr w:type="spellEnd"/>
      <w:r w:rsidR="009C4670" w:rsidRPr="00132742">
        <w:rPr>
          <w:rStyle w:val="FontStyle40"/>
          <w:rFonts w:ascii="Times New Roman" w:hAnsi="Times New Roman" w:cs="Times New Roman"/>
          <w:lang w:val="es-ES_tradnl" w:eastAsia="es-ES_tradnl"/>
        </w:rPr>
        <w:t xml:space="preserve"> o similar</w:t>
      </w:r>
      <w:r w:rsidRPr="00132742">
        <w:rPr>
          <w:rStyle w:val="FontStyle40"/>
          <w:rFonts w:ascii="Times New Roman" w:hAnsi="Times New Roman" w:cs="Times New Roman"/>
          <w:lang w:val="es-ES_tradnl" w:eastAsia="es-ES_tradnl"/>
        </w:rPr>
        <w:t>).</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Sistema de Información Geográfica (SIG) interfaz </w:t>
      </w:r>
      <w:proofErr w:type="spellStart"/>
      <w:r w:rsidRPr="00132742">
        <w:rPr>
          <w:rStyle w:val="FontStyle40"/>
          <w:rFonts w:ascii="Times New Roman" w:hAnsi="Times New Roman" w:cs="Times New Roman"/>
          <w:lang w:val="es-ES_tradnl" w:eastAsia="es-ES_tradnl"/>
        </w:rPr>
        <w:t>front-end</w:t>
      </w:r>
      <w:proofErr w:type="spellEnd"/>
      <w:r w:rsidRPr="00132742">
        <w:rPr>
          <w:rStyle w:val="FontStyle40"/>
          <w:rFonts w:ascii="Times New Roman" w:hAnsi="Times New Roman" w:cs="Times New Roman"/>
          <w:lang w:val="es-ES_tradnl" w:eastAsia="es-ES_tradnl"/>
        </w:rPr>
        <w:t xml:space="preserve"> de usuario habilitada para acceso a datos de exploración usando tecnología SIG estándar de la industria.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Todo el sistema debe soportar la modularidad en interés de operaciones independientes de diferentes componentes, tales como producción, sísmicas, registros, etc.</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de acceder a la interfaz SIG </w:t>
      </w:r>
      <w:proofErr w:type="spellStart"/>
      <w:r w:rsidRPr="00132742">
        <w:rPr>
          <w:rStyle w:val="FontStyle40"/>
          <w:rFonts w:ascii="Times New Roman" w:hAnsi="Times New Roman" w:cs="Times New Roman"/>
          <w:lang w:val="es-ES_tradnl" w:eastAsia="es-ES_tradnl"/>
        </w:rPr>
        <w:t>front-end</w:t>
      </w:r>
      <w:proofErr w:type="spellEnd"/>
      <w:r w:rsidRPr="00132742">
        <w:rPr>
          <w:rStyle w:val="FontStyle40"/>
          <w:rFonts w:ascii="Times New Roman" w:hAnsi="Times New Roman" w:cs="Times New Roman"/>
          <w:lang w:val="es-ES_tradnl" w:eastAsia="es-ES_tradnl"/>
        </w:rPr>
        <w:t xml:space="preserve"> de usuario a través de la Web.</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activar/desactivar capas y ordenar capas</w:t>
      </w:r>
    </w:p>
    <w:p w:rsidR="00CB6234" w:rsidRPr="00132742" w:rsidRDefault="009C4670"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Mostrar</w:t>
      </w:r>
      <w:r w:rsidR="00CB6234" w:rsidRPr="00132742">
        <w:rPr>
          <w:rStyle w:val="FontStyle40"/>
          <w:rFonts w:ascii="Times New Roman" w:hAnsi="Times New Roman" w:cs="Times New Roman"/>
          <w:lang w:val="es-ES_tradnl" w:eastAsia="es-ES_tradnl"/>
        </w:rPr>
        <w:t xml:space="preserve"> trabajos de registro, corridas y pases en formato gráfico.</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Fácil integración con sit</w:t>
      </w:r>
      <w:r w:rsidR="009C4670" w:rsidRPr="00132742">
        <w:rPr>
          <w:rStyle w:val="FontStyle40"/>
          <w:rFonts w:ascii="Times New Roman" w:hAnsi="Times New Roman" w:cs="Times New Roman"/>
          <w:lang w:val="es-ES_tradnl" w:eastAsia="es-ES_tradnl"/>
        </w:rPr>
        <w:t>ios web corporativos y portales</w:t>
      </w:r>
      <w:r w:rsidRPr="00132742">
        <w:rPr>
          <w:rStyle w:val="FontStyle40"/>
          <w:rFonts w:ascii="Times New Roman" w:hAnsi="Times New Roman" w:cs="Times New Roman"/>
          <w:lang w:val="es-ES_tradnl" w:eastAsia="es-ES_tradnl"/>
        </w:rPr>
        <w:t>.</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Realizar filtrado espacial de un mapa.</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Visualizar todos los datos corporativos de perforación de pozo - cabezal de pozo, registros de pozo (incluyendo registros de imágenes, FMI/FMS), levantamiento de desviación, documentos, coordenadas de pozo, marcadores, disparos de prueba, perforaciones, intervalos núcleo y levantamientos VSP.</w:t>
      </w:r>
    </w:p>
    <w:p w:rsidR="00CB6234" w:rsidRPr="00132742" w:rsidRDefault="00CB6234" w:rsidP="00C401F4">
      <w:pPr>
        <w:pStyle w:val="Style5"/>
        <w:widowControl/>
        <w:numPr>
          <w:ilvl w:val="0"/>
          <w:numId w:val="29"/>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Visualizar todos los datos corporativos sísmicos - levantamientos sísmicos, líneas sísmicas, conjuntos de datos sísmicos, archivos sísmicos, encabezado EBCDIC e informe resumen del levantamiento.</w:t>
      </w:r>
    </w:p>
    <w:p w:rsidR="00CB6234" w:rsidRPr="00132742" w:rsidRDefault="00CB6234" w:rsidP="00C401F4">
      <w:pPr>
        <w:pStyle w:val="Style5"/>
        <w:widowControl/>
        <w:numPr>
          <w:ilvl w:val="0"/>
          <w:numId w:val="29"/>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preparar un paquete de datos seleccionando polígonos que abarcan datos de líneas de partes.</w:t>
      </w:r>
    </w:p>
    <w:p w:rsidR="00CB6234" w:rsidRPr="00132742" w:rsidRDefault="00CB6234" w:rsidP="00C401F4">
      <w:pPr>
        <w:pStyle w:val="Style5"/>
        <w:widowControl/>
        <w:numPr>
          <w:ilvl w:val="0"/>
          <w:numId w:val="29"/>
        </w:numPr>
        <w:tabs>
          <w:tab w:val="left" w:pos="1134"/>
        </w:tabs>
        <w:spacing w:line="240" w:lineRule="auto"/>
        <w:ind w:left="1134" w:hanging="56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Definir una profundidad o rango de tiempo para la exportación de registros.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Presentar datos de registros de pozo a través de interfaz web en ambiente corporativo de acuerdo con las normas de control de calidad establecidas.</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mostrar perforación esquemática del pozo con base en eje de tiempo de animación.</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de enviar datos XYZ a formato </w:t>
      </w:r>
      <w:proofErr w:type="spellStart"/>
      <w:r w:rsidRPr="00132742">
        <w:rPr>
          <w:rStyle w:val="FontStyle40"/>
          <w:rFonts w:ascii="Times New Roman" w:hAnsi="Times New Roman" w:cs="Times New Roman"/>
          <w:lang w:val="es-ES_tradnl" w:eastAsia="es-ES_tradnl"/>
        </w:rPr>
        <w:t>Esri</w:t>
      </w:r>
      <w:proofErr w:type="spellEnd"/>
      <w:r w:rsidRPr="00132742">
        <w:rPr>
          <w:rStyle w:val="FontStyle40"/>
          <w:rFonts w:ascii="Times New Roman" w:hAnsi="Times New Roman" w:cs="Times New Roman"/>
          <w:lang w:val="es-ES_tradnl" w:eastAsia="es-ES_tradnl"/>
        </w:rPr>
        <w:t xml:space="preserve"> para cuadriculado y contorneado de flujos de trabajo.</w:t>
      </w:r>
    </w:p>
    <w:p w:rsidR="00CB6234" w:rsidRPr="00132742" w:rsidRDefault="00CB6234" w:rsidP="00C401F4">
      <w:pPr>
        <w:pStyle w:val="Style5"/>
        <w:widowControl/>
        <w:numPr>
          <w:ilvl w:val="0"/>
          <w:numId w:val="29"/>
        </w:numPr>
        <w:tabs>
          <w:tab w:val="left" w:pos="1134"/>
        </w:tabs>
        <w:spacing w:line="240" w:lineRule="auto"/>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Posibilidad de tener auto-servicio para usuarios finales de acuerdo a roles definidos.</w:t>
      </w:r>
    </w:p>
    <w:p w:rsidR="00CB6234" w:rsidRPr="00132742" w:rsidRDefault="00CB6234" w:rsidP="00771FEC">
      <w:pPr>
        <w:pStyle w:val="Ttulo3"/>
        <w:ind w:left="567"/>
        <w:rPr>
          <w:rStyle w:val="FontStyle39"/>
          <w:rFonts w:ascii="Times New Roman" w:hAnsi="Times New Roman" w:cs="Times New Roman"/>
          <w:b/>
          <w:sz w:val="24"/>
          <w:szCs w:val="24"/>
        </w:rPr>
      </w:pPr>
      <w:bookmarkStart w:id="63" w:name="_Toc449081051"/>
      <w:r w:rsidRPr="00132742">
        <w:rPr>
          <w:rStyle w:val="FontStyle39"/>
          <w:rFonts w:ascii="Times New Roman" w:hAnsi="Times New Roman" w:cs="Times New Roman"/>
          <w:b/>
          <w:sz w:val="24"/>
          <w:szCs w:val="24"/>
        </w:rPr>
        <w:t>Presentación de reportes</w:t>
      </w:r>
      <w:bookmarkEnd w:id="63"/>
    </w:p>
    <w:p w:rsidR="00CB6234" w:rsidRPr="00132742" w:rsidRDefault="00CB6234"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crear informes y gráficos definidos por el usuario, con campos de datos seleccionados.</w:t>
      </w:r>
    </w:p>
    <w:p w:rsidR="00CB6234" w:rsidRPr="00132742" w:rsidRDefault="00CB6234"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Integración c</w:t>
      </w:r>
      <w:r w:rsidR="00E46A7A" w:rsidRPr="00132742">
        <w:rPr>
          <w:rStyle w:val="FontStyle40"/>
          <w:rFonts w:ascii="Times New Roman" w:hAnsi="Times New Roman" w:cs="Times New Roman"/>
          <w:lang w:val="es-ES_tradnl" w:eastAsia="es-ES_tradnl"/>
        </w:rPr>
        <w:t>on una</w:t>
      </w:r>
      <w:r w:rsidRPr="00132742">
        <w:rPr>
          <w:rStyle w:val="FontStyle40"/>
          <w:rFonts w:ascii="Times New Roman" w:hAnsi="Times New Roman" w:cs="Times New Roman"/>
          <w:lang w:val="es-ES_tradnl" w:eastAsia="es-ES_tradnl"/>
        </w:rPr>
        <w:t xml:space="preserve"> o más herramientas de presentación de informes estándar de la industria, como </w:t>
      </w:r>
      <w:proofErr w:type="spellStart"/>
      <w:r w:rsidRPr="00132742">
        <w:rPr>
          <w:rStyle w:val="FontStyle40"/>
          <w:rFonts w:ascii="Times New Roman" w:hAnsi="Times New Roman" w:cs="Times New Roman"/>
          <w:lang w:val="es-ES_tradnl" w:eastAsia="es-ES_tradnl"/>
        </w:rPr>
        <w:t>Crystal</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Reports</w:t>
      </w:r>
      <w:proofErr w:type="spellEnd"/>
      <w:r w:rsidRPr="00132742">
        <w:rPr>
          <w:rStyle w:val="FontStyle40"/>
          <w:rFonts w:ascii="Times New Roman" w:hAnsi="Times New Roman" w:cs="Times New Roman"/>
          <w:lang w:val="es-ES_tradnl" w:eastAsia="es-ES_tradnl"/>
        </w:rPr>
        <w:t xml:space="preserve"> o </w:t>
      </w:r>
      <w:proofErr w:type="spellStart"/>
      <w:r w:rsidRPr="00132742">
        <w:rPr>
          <w:rStyle w:val="FontStyle40"/>
          <w:rFonts w:ascii="Times New Roman" w:hAnsi="Times New Roman" w:cs="Times New Roman"/>
          <w:lang w:val="es-ES_tradnl" w:eastAsia="es-ES_tradnl"/>
        </w:rPr>
        <w:t>Reporting</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Services</w:t>
      </w:r>
      <w:proofErr w:type="spellEnd"/>
      <w:r w:rsidRPr="00132742">
        <w:rPr>
          <w:rStyle w:val="FontStyle40"/>
          <w:rFonts w:ascii="Times New Roman" w:hAnsi="Times New Roman" w:cs="Times New Roman"/>
          <w:lang w:val="es-ES_tradnl" w:eastAsia="es-ES_tradnl"/>
        </w:rPr>
        <w:t xml:space="preserve"> (SSRS).</w:t>
      </w:r>
    </w:p>
    <w:p w:rsidR="00CB6234" w:rsidRPr="00132742" w:rsidRDefault="00205A73"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filtrar datos sobre informes y gráficos</w:t>
      </w:r>
      <w:r w:rsidR="00CB6234" w:rsidRPr="00132742">
        <w:rPr>
          <w:rStyle w:val="FontStyle40"/>
          <w:rFonts w:ascii="Times New Roman" w:hAnsi="Times New Roman" w:cs="Times New Roman"/>
          <w:lang w:val="es-ES_tradnl" w:eastAsia="es-ES_tradnl"/>
        </w:rPr>
        <w:t>, así como usar en ecuaciones definidas por el usuario.</w:t>
      </w:r>
    </w:p>
    <w:p w:rsidR="00CB6234" w:rsidRPr="00132742" w:rsidRDefault="00CB6234"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Presentación de informes basado en GUI usando instalaciones de producción, fechas y plantillas de informes.</w:t>
      </w:r>
    </w:p>
    <w:p w:rsidR="00CB6234" w:rsidRPr="00132742" w:rsidRDefault="00CB6234"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Incluir gráficos de presentación estilo 2D/3D.</w:t>
      </w:r>
    </w:p>
    <w:p w:rsidR="00CB6234" w:rsidRPr="00132742" w:rsidRDefault="00CB6234" w:rsidP="00771FEC">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Las aplicaciones individuales deben soportar la generación de informes basados en </w:t>
      </w:r>
      <w:proofErr w:type="spellStart"/>
      <w:r w:rsidRPr="00132742">
        <w:rPr>
          <w:rStyle w:val="FontStyle40"/>
          <w:rFonts w:ascii="Times New Roman" w:hAnsi="Times New Roman" w:cs="Times New Roman"/>
          <w:lang w:val="es-ES_tradnl" w:eastAsia="es-ES_tradnl"/>
        </w:rPr>
        <w:t>wizard</w:t>
      </w:r>
      <w:proofErr w:type="spellEnd"/>
      <w:r w:rsidRPr="00132742">
        <w:rPr>
          <w:rStyle w:val="FontStyle40"/>
          <w:rFonts w:ascii="Times New Roman" w:hAnsi="Times New Roman" w:cs="Times New Roman"/>
          <w:lang w:val="es-ES_tradnl" w:eastAsia="es-ES_tradnl"/>
        </w:rPr>
        <w:t xml:space="preserve"> o asistente.</w:t>
      </w:r>
    </w:p>
    <w:p w:rsidR="009C4670" w:rsidRPr="00132742" w:rsidRDefault="009C4670" w:rsidP="009C4670">
      <w:pPr>
        <w:pStyle w:val="Ttulo3"/>
        <w:ind w:firstLine="567"/>
        <w:rPr>
          <w:rStyle w:val="FontStyle39"/>
          <w:rFonts w:ascii="Times New Roman" w:hAnsi="Times New Roman" w:cs="Times New Roman"/>
          <w:b/>
          <w:sz w:val="24"/>
          <w:szCs w:val="24"/>
        </w:rPr>
      </w:pPr>
      <w:bookmarkStart w:id="64" w:name="_Toc449081052"/>
      <w:r w:rsidRPr="00132742">
        <w:rPr>
          <w:rStyle w:val="FontStyle39"/>
          <w:rFonts w:ascii="Times New Roman" w:hAnsi="Times New Roman" w:cs="Times New Roman"/>
          <w:b/>
          <w:sz w:val="24"/>
          <w:szCs w:val="24"/>
        </w:rPr>
        <w:t>Integración con otros sistemas y aplicaciones</w:t>
      </w:r>
      <w:bookmarkEnd w:id="64"/>
    </w:p>
    <w:p w:rsidR="009C4670" w:rsidRPr="00132742" w:rsidRDefault="009C4670"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Debe poder utilizar e integrar información del sistema </w:t>
      </w:r>
      <w:r w:rsidR="001B2744" w:rsidRPr="00132742">
        <w:rPr>
          <w:rStyle w:val="FontStyle40"/>
          <w:rFonts w:ascii="Times New Roman" w:hAnsi="Times New Roman" w:cs="Times New Roman"/>
          <w:lang w:val="es-ES_tradnl" w:eastAsia="es-ES_tradnl"/>
        </w:rPr>
        <w:t xml:space="preserve">de </w:t>
      </w:r>
      <w:r w:rsidRPr="00132742">
        <w:rPr>
          <w:rStyle w:val="FontStyle40"/>
          <w:rFonts w:ascii="Times New Roman" w:hAnsi="Times New Roman" w:cs="Times New Roman"/>
          <w:lang w:val="es-ES_tradnl" w:eastAsia="es-ES_tradnl"/>
        </w:rPr>
        <w:t xml:space="preserve">“Catastro </w:t>
      </w:r>
      <w:proofErr w:type="spellStart"/>
      <w:r w:rsidRPr="00132742">
        <w:rPr>
          <w:rStyle w:val="FontStyle40"/>
          <w:rFonts w:ascii="Times New Roman" w:hAnsi="Times New Roman" w:cs="Times New Roman"/>
          <w:lang w:val="es-ES_tradnl" w:eastAsia="es-ES_tradnl"/>
        </w:rPr>
        <w:t>Hidrocarburífero</w:t>
      </w:r>
      <w:proofErr w:type="spellEnd"/>
      <w:r w:rsidRPr="00132742">
        <w:rPr>
          <w:rStyle w:val="FontStyle40"/>
          <w:rFonts w:ascii="Times New Roman" w:hAnsi="Times New Roman" w:cs="Times New Roman"/>
          <w:lang w:val="es-ES_tradnl" w:eastAsia="es-ES_tradnl"/>
        </w:rPr>
        <w:t xml:space="preserve">” a fin de obtener la ubicación geográfica e información base de pozos, sísmica, facilidades, producción y otros, utilizando </w:t>
      </w:r>
      <w:proofErr w:type="spellStart"/>
      <w:r w:rsidRPr="00132742">
        <w:rPr>
          <w:rStyle w:val="FontStyle40"/>
          <w:rFonts w:ascii="Times New Roman" w:hAnsi="Times New Roman" w:cs="Times New Roman"/>
          <w:lang w:val="es-ES_tradnl" w:eastAsia="es-ES_tradnl"/>
        </w:rPr>
        <w:t>geoservicios</w:t>
      </w:r>
      <w:proofErr w:type="spellEnd"/>
      <w:r w:rsidRPr="00132742">
        <w:rPr>
          <w:rStyle w:val="FontStyle40"/>
          <w:rFonts w:ascii="Times New Roman" w:hAnsi="Times New Roman" w:cs="Times New Roman"/>
          <w:lang w:val="es-ES_tradnl" w:eastAsia="es-ES_tradnl"/>
        </w:rPr>
        <w:t xml:space="preserve"> en especificación propia de </w:t>
      </w:r>
      <w:proofErr w:type="spellStart"/>
      <w:r w:rsidRPr="00132742">
        <w:rPr>
          <w:rStyle w:val="FontStyle40"/>
          <w:rFonts w:ascii="Times New Roman" w:hAnsi="Times New Roman" w:cs="Times New Roman"/>
          <w:lang w:val="es-ES_tradnl" w:eastAsia="es-ES_tradnl"/>
        </w:rPr>
        <w:t>ArcGIS</w:t>
      </w:r>
      <w:proofErr w:type="spellEnd"/>
      <w:r w:rsidRPr="00132742">
        <w:rPr>
          <w:rStyle w:val="FontStyle40"/>
          <w:rFonts w:ascii="Times New Roman" w:hAnsi="Times New Roman" w:cs="Times New Roman"/>
          <w:lang w:val="es-ES_tradnl" w:eastAsia="es-ES_tradnl"/>
        </w:rPr>
        <w:t xml:space="preserve"> Server o en especificación WMS/WFS de la OGC.</w:t>
      </w:r>
    </w:p>
    <w:p w:rsidR="009C4670" w:rsidRPr="00132742" w:rsidRDefault="009C4670"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lastRenderedPageBreak/>
        <w:t>Debe poder utilizar información de producc</w:t>
      </w:r>
      <w:r w:rsidR="00205A73" w:rsidRPr="00132742">
        <w:rPr>
          <w:rStyle w:val="FontStyle40"/>
          <w:rFonts w:ascii="Times New Roman" w:hAnsi="Times New Roman" w:cs="Times New Roman"/>
          <w:lang w:val="es-ES_tradnl" w:eastAsia="es-ES_tradnl"/>
        </w:rPr>
        <w:t>ión de pozos provenientes de otras</w:t>
      </w:r>
      <w:r w:rsidRPr="00132742">
        <w:rPr>
          <w:rStyle w:val="FontStyle40"/>
          <w:rFonts w:ascii="Times New Roman" w:hAnsi="Times New Roman" w:cs="Times New Roman"/>
          <w:lang w:val="es-ES_tradnl" w:eastAsia="es-ES_tradnl"/>
        </w:rPr>
        <w:t xml:space="preserve"> base</w:t>
      </w:r>
      <w:r w:rsidR="00205A73" w:rsidRPr="00132742">
        <w:rPr>
          <w:rStyle w:val="FontStyle40"/>
          <w:rFonts w:ascii="Times New Roman" w:hAnsi="Times New Roman" w:cs="Times New Roman"/>
          <w:lang w:val="es-ES_tradnl" w:eastAsia="es-ES_tradnl"/>
        </w:rPr>
        <w:t>s</w:t>
      </w:r>
      <w:r w:rsidRPr="00132742">
        <w:rPr>
          <w:rStyle w:val="FontStyle40"/>
          <w:rFonts w:ascii="Times New Roman" w:hAnsi="Times New Roman" w:cs="Times New Roman"/>
          <w:lang w:val="es-ES_tradnl" w:eastAsia="es-ES_tradnl"/>
        </w:rPr>
        <w:t xml:space="preserve"> de datos</w:t>
      </w:r>
      <w:r w:rsidR="00205A73" w:rsidRPr="00132742">
        <w:rPr>
          <w:rStyle w:val="FontStyle40"/>
          <w:rFonts w:ascii="Times New Roman" w:hAnsi="Times New Roman" w:cs="Times New Roman"/>
          <w:lang w:val="es-ES_tradnl" w:eastAsia="es-ES_tradnl"/>
        </w:rPr>
        <w:t xml:space="preserve">. </w:t>
      </w:r>
      <w:r w:rsidRPr="00132742">
        <w:rPr>
          <w:rStyle w:val="FontStyle40"/>
          <w:rFonts w:ascii="Times New Roman" w:hAnsi="Times New Roman" w:cs="Times New Roman"/>
          <w:lang w:val="es-ES_tradnl" w:eastAsia="es-ES_tradnl"/>
        </w:rPr>
        <w:t xml:space="preserve">Debe poder integrarse con aplicaciones que utiliza YPFB actualmente, como Petrel, ESRI </w:t>
      </w:r>
      <w:proofErr w:type="spellStart"/>
      <w:r w:rsidRPr="00132742">
        <w:rPr>
          <w:rStyle w:val="FontStyle40"/>
          <w:rFonts w:ascii="Times New Roman" w:hAnsi="Times New Roman" w:cs="Times New Roman"/>
          <w:lang w:val="es-ES_tradnl" w:eastAsia="es-ES_tradnl"/>
        </w:rPr>
        <w:t>ArcGIS</w:t>
      </w:r>
      <w:proofErr w:type="spellEnd"/>
      <w:r w:rsidRPr="00132742">
        <w:rPr>
          <w:rStyle w:val="FontStyle40"/>
          <w:rFonts w:ascii="Times New Roman" w:hAnsi="Times New Roman" w:cs="Times New Roman"/>
          <w:lang w:val="es-ES_tradnl" w:eastAsia="es-ES_tradnl"/>
        </w:rPr>
        <w:t xml:space="preserve">, </w:t>
      </w:r>
      <w:proofErr w:type="spellStart"/>
      <w:r w:rsidR="00205A73" w:rsidRPr="00132742">
        <w:rPr>
          <w:rStyle w:val="FontStyle40"/>
          <w:rFonts w:ascii="Times New Roman" w:hAnsi="Times New Roman" w:cs="Times New Roman"/>
          <w:lang w:val="es-ES_tradnl" w:eastAsia="es-ES_tradnl"/>
        </w:rPr>
        <w:t>Techlog</w:t>
      </w:r>
      <w:proofErr w:type="spellEnd"/>
      <w:r w:rsidR="00205A73" w:rsidRPr="00132742">
        <w:rPr>
          <w:rStyle w:val="FontStyle40"/>
          <w:rFonts w:ascii="Times New Roman" w:hAnsi="Times New Roman" w:cs="Times New Roman"/>
          <w:lang w:val="es-ES_tradnl" w:eastAsia="es-ES_tradnl"/>
        </w:rPr>
        <w:t xml:space="preserve">, </w:t>
      </w:r>
      <w:proofErr w:type="spellStart"/>
      <w:r w:rsidR="00205A73" w:rsidRPr="00132742">
        <w:rPr>
          <w:rStyle w:val="FontStyle40"/>
          <w:rFonts w:ascii="Times New Roman" w:hAnsi="Times New Roman" w:cs="Times New Roman"/>
          <w:lang w:val="es-ES_tradnl" w:eastAsia="es-ES_tradnl"/>
        </w:rPr>
        <w:t>Kingdom</w:t>
      </w:r>
      <w:proofErr w:type="spellEnd"/>
      <w:r w:rsidR="00205A73"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Landmark</w:t>
      </w:r>
      <w:proofErr w:type="spellEnd"/>
      <w:r w:rsidRPr="00132742">
        <w:rPr>
          <w:rStyle w:val="FontStyle40"/>
          <w:rFonts w:ascii="Times New Roman" w:hAnsi="Times New Roman" w:cs="Times New Roman"/>
          <w:lang w:val="es-ES_tradnl" w:eastAsia="es-ES_tradnl"/>
        </w:rPr>
        <w:t xml:space="preserve"> </w:t>
      </w:r>
      <w:proofErr w:type="spellStart"/>
      <w:r w:rsidRPr="00132742">
        <w:rPr>
          <w:rStyle w:val="FontStyle40"/>
          <w:rFonts w:ascii="Times New Roman" w:hAnsi="Times New Roman" w:cs="Times New Roman"/>
          <w:lang w:val="es-ES_tradnl" w:eastAsia="es-ES_tradnl"/>
        </w:rPr>
        <w:t>Engineer’s</w:t>
      </w:r>
      <w:proofErr w:type="spellEnd"/>
      <w:r w:rsidRPr="00132742">
        <w:rPr>
          <w:rStyle w:val="FontStyle40"/>
          <w:rFonts w:ascii="Times New Roman" w:hAnsi="Times New Roman" w:cs="Times New Roman"/>
          <w:lang w:val="es-ES_tradnl" w:eastAsia="es-ES_tradnl"/>
        </w:rPr>
        <w:t xml:space="preserve"> Desktop y otros, para cerrar flujos de trabajo corporativo.</w:t>
      </w:r>
    </w:p>
    <w:p w:rsidR="00CB6234" w:rsidRPr="00132742" w:rsidRDefault="00CB6234" w:rsidP="000E5DE2">
      <w:pPr>
        <w:pStyle w:val="Ttulo3"/>
        <w:ind w:left="567"/>
        <w:rPr>
          <w:rStyle w:val="FontStyle39"/>
          <w:rFonts w:ascii="Times New Roman" w:hAnsi="Times New Roman" w:cs="Times New Roman"/>
          <w:b/>
          <w:sz w:val="24"/>
          <w:szCs w:val="24"/>
        </w:rPr>
      </w:pPr>
      <w:bookmarkStart w:id="65" w:name="_Toc449081053"/>
      <w:r w:rsidRPr="00132742">
        <w:rPr>
          <w:rStyle w:val="FontStyle39"/>
          <w:rFonts w:ascii="Times New Roman" w:hAnsi="Times New Roman" w:cs="Times New Roman"/>
          <w:b/>
          <w:sz w:val="24"/>
          <w:szCs w:val="24"/>
        </w:rPr>
        <w:t>Seguridad y Validación</w:t>
      </w:r>
      <w:bookmarkEnd w:id="65"/>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proporcionar un ambiente de alta seguridad para administrar de forma centralizada los datos de exploración y producción.</w:t>
      </w:r>
    </w:p>
    <w:p w:rsidR="009C4670" w:rsidRPr="00132742" w:rsidRDefault="009C4670" w:rsidP="009C4670">
      <w:pPr>
        <w:pStyle w:val="Style5"/>
        <w:widowControl/>
        <w:tabs>
          <w:tab w:val="left" w:pos="567"/>
        </w:tabs>
        <w:spacing w:line="278" w:lineRule="exact"/>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Capacidad de permitir la autenticación </w:t>
      </w:r>
      <w:r w:rsidR="00E46A7A" w:rsidRPr="00132742">
        <w:rPr>
          <w:rStyle w:val="FontStyle40"/>
          <w:rFonts w:ascii="Times New Roman" w:hAnsi="Times New Roman" w:cs="Times New Roman"/>
          <w:lang w:val="es-ES_tradnl" w:eastAsia="es-ES_tradnl"/>
        </w:rPr>
        <w:t>de las</w:t>
      </w:r>
      <w:r w:rsidRPr="00132742">
        <w:rPr>
          <w:rStyle w:val="FontStyle40"/>
          <w:rFonts w:ascii="Times New Roman" w:hAnsi="Times New Roman" w:cs="Times New Roman"/>
          <w:lang w:val="es-ES_tradnl" w:eastAsia="es-ES_tradnl"/>
        </w:rPr>
        <w:t xml:space="preserve"> característica</w:t>
      </w:r>
      <w:r w:rsidR="00E46A7A" w:rsidRPr="00132742">
        <w:rPr>
          <w:rStyle w:val="FontStyle40"/>
          <w:rFonts w:ascii="Times New Roman" w:hAnsi="Times New Roman" w:cs="Times New Roman"/>
          <w:lang w:val="es-ES_tradnl" w:eastAsia="es-ES_tradnl"/>
        </w:rPr>
        <w:t>s</w:t>
      </w:r>
      <w:r w:rsidRPr="00132742">
        <w:rPr>
          <w:rStyle w:val="FontStyle40"/>
          <w:rFonts w:ascii="Times New Roman" w:hAnsi="Times New Roman" w:cs="Times New Roman"/>
          <w:lang w:val="es-ES_tradnl" w:eastAsia="es-ES_tradnl"/>
        </w:rPr>
        <w:t xml:space="preserve"> de inicio de sesión único (Single </w:t>
      </w:r>
      <w:proofErr w:type="spellStart"/>
      <w:r w:rsidRPr="00132742">
        <w:rPr>
          <w:rStyle w:val="FontStyle40"/>
          <w:rFonts w:ascii="Times New Roman" w:hAnsi="Times New Roman" w:cs="Times New Roman"/>
          <w:lang w:val="es-ES_tradnl" w:eastAsia="es-ES_tradnl"/>
        </w:rPr>
        <w:t>Sign-on</w:t>
      </w:r>
      <w:proofErr w:type="spellEnd"/>
      <w:r w:rsidRPr="00132742">
        <w:rPr>
          <w:rStyle w:val="FontStyle40"/>
          <w:rFonts w:ascii="Times New Roman" w:hAnsi="Times New Roman" w:cs="Times New Roman"/>
          <w:lang w:val="es-ES_tradnl" w:eastAsia="es-ES_tradnl"/>
        </w:rPr>
        <w:t>) de la interfaz basada en web.</w:t>
      </w:r>
    </w:p>
    <w:p w:rsidR="00205A73" w:rsidRPr="00132742" w:rsidRDefault="00205A73" w:rsidP="00205A73">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dar   derechos de acceso a entidades de forma espacial.</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w:t>
      </w:r>
      <w:r w:rsidR="00262F04" w:rsidRPr="00132742">
        <w:rPr>
          <w:rStyle w:val="FontStyle40"/>
          <w:rFonts w:ascii="Times New Roman" w:hAnsi="Times New Roman" w:cs="Times New Roman"/>
          <w:lang w:val="es-ES_tradnl" w:eastAsia="es-ES_tradnl"/>
        </w:rPr>
        <w:t>pacidad de proteger los datos a</w:t>
      </w:r>
      <w:r w:rsidRPr="00132742">
        <w:rPr>
          <w:rStyle w:val="FontStyle40"/>
          <w:rFonts w:ascii="Times New Roman" w:hAnsi="Times New Roman" w:cs="Times New Roman"/>
          <w:lang w:val="es-ES_tradnl" w:eastAsia="es-ES_tradnl"/>
        </w:rPr>
        <w:t xml:space="preserve"> corromperse.</w:t>
      </w:r>
    </w:p>
    <w:p w:rsidR="00CB6234" w:rsidRPr="00132742" w:rsidRDefault="00CB6234" w:rsidP="009C4670">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asegurar y proteger los datos contra acceso no autorizado.</w:t>
      </w:r>
    </w:p>
    <w:p w:rsidR="00CB6234" w:rsidRPr="00132742" w:rsidRDefault="00CB6234" w:rsidP="000E5DE2">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Capacidad de establecer derechos a un solo pozo o línea sísmica o rango.</w:t>
      </w:r>
    </w:p>
    <w:p w:rsidR="00E474FC" w:rsidRPr="00132742" w:rsidRDefault="00E474FC" w:rsidP="00E474FC">
      <w:pPr>
        <w:pStyle w:val="Ttulo3"/>
        <w:ind w:left="567"/>
        <w:rPr>
          <w:rStyle w:val="FontStyle39"/>
          <w:rFonts w:ascii="Times New Roman" w:hAnsi="Times New Roman" w:cs="Times New Roman"/>
          <w:b/>
          <w:sz w:val="24"/>
          <w:szCs w:val="24"/>
        </w:rPr>
      </w:pPr>
      <w:bookmarkStart w:id="66" w:name="_Toc449081054"/>
      <w:r w:rsidRPr="00132742">
        <w:rPr>
          <w:rStyle w:val="FontStyle39"/>
          <w:rFonts w:ascii="Times New Roman" w:hAnsi="Times New Roman" w:cs="Times New Roman"/>
          <w:b/>
          <w:sz w:val="24"/>
          <w:szCs w:val="24"/>
        </w:rPr>
        <w:t>Tipos de Usuarios</w:t>
      </w:r>
      <w:bookmarkEnd w:id="66"/>
    </w:p>
    <w:p w:rsidR="00E474FC" w:rsidRPr="00132742" w:rsidRDefault="00E474FC" w:rsidP="00E474FC">
      <w:pPr>
        <w:pStyle w:val="Sangra3detindependiente"/>
        <w:ind w:firstLine="567"/>
        <w:rPr>
          <w:rFonts w:ascii="Times New Roman" w:hAnsi="Times New Roman"/>
          <w:sz w:val="22"/>
          <w:szCs w:val="22"/>
        </w:rPr>
      </w:pPr>
      <w:r w:rsidRPr="00132742">
        <w:rPr>
          <w:rFonts w:ascii="Times New Roman" w:hAnsi="Times New Roman"/>
          <w:sz w:val="22"/>
          <w:szCs w:val="22"/>
        </w:rPr>
        <w:t>Debe considerar por lo menos tres tipos de usuarios:</w:t>
      </w:r>
    </w:p>
    <w:p w:rsidR="00E474FC" w:rsidRPr="00132742" w:rsidRDefault="00E474FC" w:rsidP="00C401F4">
      <w:pPr>
        <w:pStyle w:val="Style5"/>
        <w:widowControl/>
        <w:numPr>
          <w:ilvl w:val="0"/>
          <w:numId w:val="52"/>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b/>
          <w:lang w:val="es-ES_tradnl" w:eastAsia="es-ES_tradnl"/>
        </w:rPr>
        <w:t>Usuario de carga y actualización de datos</w:t>
      </w:r>
      <w:r w:rsidRPr="00132742">
        <w:rPr>
          <w:rStyle w:val="FontStyle40"/>
          <w:rFonts w:ascii="Times New Roman" w:hAnsi="Times New Roman" w:cs="Times New Roman"/>
          <w:lang w:val="es-ES_tradnl" w:eastAsia="es-ES_tradnl"/>
        </w:rPr>
        <w:t>: Este tipo de usuario debe ser capaz de actualizar la información de la base de datos dependiendo de las atribuciones y autorizaciones que tengan.</w:t>
      </w:r>
    </w:p>
    <w:p w:rsidR="00E474FC" w:rsidRPr="00132742" w:rsidRDefault="00E474FC" w:rsidP="00C401F4">
      <w:pPr>
        <w:pStyle w:val="Style5"/>
        <w:widowControl/>
        <w:numPr>
          <w:ilvl w:val="0"/>
          <w:numId w:val="52"/>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b/>
          <w:lang w:val="es-ES_tradnl" w:eastAsia="es-ES_tradnl"/>
        </w:rPr>
        <w:t>Usuario de consulta de datos</w:t>
      </w:r>
      <w:r w:rsidRPr="00132742">
        <w:rPr>
          <w:rStyle w:val="FontStyle40"/>
          <w:rFonts w:ascii="Times New Roman" w:hAnsi="Times New Roman" w:cs="Times New Roman"/>
          <w:lang w:val="es-ES_tradnl" w:eastAsia="es-ES_tradnl"/>
        </w:rPr>
        <w:t>: Se identifican dos tipos de usuarios, el grueso de usuarios que requieren consultar datos con mucha frecuencia para efectos de referencia y toma de decisiones, donde están incluidos los mandos ejecutivos, personal técnico de fiscalización y de sectores de operación. El otro tipo de usuario, que es de menor cantidad, se encuentra trabajando en proyectos operativos de exploración y/o explotación que requieren mucha información como sísmica 2D y 3D, perfiles de registros eléctricos y en general toda la información disponible del proyecto en el que está involucrado.</w:t>
      </w:r>
    </w:p>
    <w:p w:rsidR="00E474FC" w:rsidRPr="00132742" w:rsidRDefault="00E474FC" w:rsidP="00C401F4">
      <w:pPr>
        <w:pStyle w:val="Style5"/>
        <w:widowControl/>
        <w:numPr>
          <w:ilvl w:val="0"/>
          <w:numId w:val="52"/>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b/>
          <w:lang w:val="es-ES_tradnl" w:eastAsia="es-ES_tradnl"/>
        </w:rPr>
        <w:t>Usuario de administración de datos</w:t>
      </w:r>
      <w:r w:rsidRPr="00132742">
        <w:rPr>
          <w:rStyle w:val="FontStyle40"/>
          <w:rFonts w:ascii="Times New Roman" w:hAnsi="Times New Roman" w:cs="Times New Roman"/>
          <w:lang w:val="es-ES_tradnl" w:eastAsia="es-ES_tradnl"/>
        </w:rPr>
        <w:t>: Los clientes internos pueden consultar la información en pantalla, sin embargo, no deben poder copiar datos a sus registros personales, cuando necesitan datos deben requerirlos siguiendo el procedimiento regular. En el caso de cl</w:t>
      </w:r>
      <w:r w:rsidR="00A912D5" w:rsidRPr="00132742">
        <w:rPr>
          <w:rStyle w:val="FontStyle40"/>
          <w:rFonts w:ascii="Times New Roman" w:hAnsi="Times New Roman" w:cs="Times New Roman"/>
          <w:lang w:val="es-ES_tradnl" w:eastAsia="es-ES_tradnl"/>
        </w:rPr>
        <w:t xml:space="preserve">ientes externos, el CNIH es la instancia </w:t>
      </w:r>
      <w:r w:rsidRPr="00132742">
        <w:rPr>
          <w:rStyle w:val="FontStyle40"/>
          <w:rFonts w:ascii="Times New Roman" w:hAnsi="Times New Roman" w:cs="Times New Roman"/>
          <w:lang w:val="es-ES_tradnl" w:eastAsia="es-ES_tradnl"/>
        </w:rPr>
        <w:t>autorizada para entregar la información de acuerdo al procedimiento regular de venta</w:t>
      </w:r>
      <w:r w:rsidR="00E27673" w:rsidRPr="00132742">
        <w:rPr>
          <w:rStyle w:val="FontStyle40"/>
          <w:rFonts w:ascii="Times New Roman" w:hAnsi="Times New Roman" w:cs="Times New Roman"/>
          <w:lang w:val="es-ES_tradnl" w:eastAsia="es-ES_tradnl"/>
        </w:rPr>
        <w:t>/préstamo</w:t>
      </w:r>
      <w:r w:rsidRPr="00132742">
        <w:rPr>
          <w:rStyle w:val="FontStyle40"/>
          <w:rFonts w:ascii="Times New Roman" w:hAnsi="Times New Roman" w:cs="Times New Roman"/>
          <w:lang w:val="es-ES_tradnl" w:eastAsia="es-ES_tradnl"/>
        </w:rPr>
        <w:t xml:space="preserve"> de documentación. En ambos casos este usuario, con la autorización respectiva, es el encargado de recuperar la información de la base de datos, asimismo, es el responsable de la administración de usuarios, limpieza de datos, manejo de datos para clientes externos, etc.</w:t>
      </w:r>
    </w:p>
    <w:p w:rsidR="00E474FC" w:rsidRPr="00132742" w:rsidRDefault="00E474FC" w:rsidP="00E474FC">
      <w:pPr>
        <w:pStyle w:val="Ttulo3"/>
        <w:ind w:left="567"/>
        <w:rPr>
          <w:rStyle w:val="FontStyle39"/>
          <w:rFonts w:ascii="Times New Roman" w:hAnsi="Times New Roman" w:cs="Times New Roman"/>
          <w:b/>
          <w:sz w:val="24"/>
          <w:szCs w:val="24"/>
        </w:rPr>
      </w:pPr>
      <w:bookmarkStart w:id="67" w:name="_Toc449081055"/>
      <w:r w:rsidRPr="00132742">
        <w:rPr>
          <w:rStyle w:val="FontStyle39"/>
          <w:rFonts w:ascii="Times New Roman" w:hAnsi="Times New Roman" w:cs="Times New Roman"/>
          <w:b/>
          <w:sz w:val="24"/>
          <w:szCs w:val="24"/>
        </w:rPr>
        <w:lastRenderedPageBreak/>
        <w:t>Registro de Usuarios y definición de Privilegios y Roles</w:t>
      </w:r>
      <w:bookmarkEnd w:id="67"/>
    </w:p>
    <w:p w:rsidR="00E474FC" w:rsidRPr="00132742" w:rsidRDefault="00E474FC" w:rsidP="00C401F4">
      <w:pPr>
        <w:pStyle w:val="Style5"/>
        <w:widowControl/>
        <w:numPr>
          <w:ilvl w:val="0"/>
          <w:numId w:val="53"/>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El sistema debe tener la capacidad de registrar a todos y cada uno de los usuarios internos de YPFB Corporación, asignándoles los privilegios y roles pertinentes. Lo mismo, deberá suceder con los clientes externos, usuarios de las empresas operadoras, que deben registrarse individualmente por compañía y tendrán acceso a los datos específicos de sus áreas y que ellos mismos han cargado.</w:t>
      </w:r>
    </w:p>
    <w:p w:rsidR="00E474FC" w:rsidRPr="00132742" w:rsidRDefault="00E474FC" w:rsidP="00C401F4">
      <w:pPr>
        <w:pStyle w:val="Style5"/>
        <w:widowControl/>
        <w:numPr>
          <w:ilvl w:val="0"/>
          <w:numId w:val="53"/>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Los usuarios internos deberán tener acceso solo a las partes que tengan autorizado, lo que significa que el sistema debe estar segmentado con la facilidad de permitir acceso por partes o bloques de datos a los diferentes usuarios.</w:t>
      </w:r>
    </w:p>
    <w:p w:rsidR="00E474FC" w:rsidRPr="00132742" w:rsidRDefault="00E474FC" w:rsidP="00C401F4">
      <w:pPr>
        <w:pStyle w:val="Style5"/>
        <w:widowControl/>
        <w:numPr>
          <w:ilvl w:val="0"/>
          <w:numId w:val="53"/>
        </w:numPr>
        <w:tabs>
          <w:tab w:val="left" w:pos="1134"/>
        </w:tabs>
        <w:spacing w:line="278" w:lineRule="exact"/>
        <w:ind w:left="1134" w:hanging="567"/>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En ciertos casos se debe permitir a los clientes externos consultar datos de cierto bloque, campos, área, etc. por un tiempo determinado; es decir, se les debe poder autorizar la consulta de ciertos datos en un tiempo y otros datos en otro tiempo, manejando cada cliente en forma totalmente independiente.</w:t>
      </w:r>
    </w:p>
    <w:p w:rsidR="00E474FC" w:rsidRPr="00132742" w:rsidRDefault="00E474FC" w:rsidP="00E474FC">
      <w:pPr>
        <w:pStyle w:val="Ttulo3"/>
        <w:ind w:left="567"/>
        <w:rPr>
          <w:rStyle w:val="FontStyle39"/>
          <w:rFonts w:ascii="Times New Roman" w:hAnsi="Times New Roman" w:cs="Times New Roman"/>
          <w:b/>
          <w:sz w:val="24"/>
          <w:szCs w:val="24"/>
        </w:rPr>
      </w:pPr>
      <w:bookmarkStart w:id="68" w:name="_Toc449081056"/>
      <w:r w:rsidRPr="00132742">
        <w:rPr>
          <w:rStyle w:val="FontStyle39"/>
          <w:rFonts w:ascii="Times New Roman" w:hAnsi="Times New Roman" w:cs="Times New Roman"/>
          <w:b/>
          <w:sz w:val="24"/>
          <w:szCs w:val="24"/>
        </w:rPr>
        <w:t>Licencias de Usuario para la solución propuesta</w:t>
      </w:r>
      <w:bookmarkEnd w:id="68"/>
    </w:p>
    <w:p w:rsidR="00963631" w:rsidRPr="00132742" w:rsidRDefault="00E474FC" w:rsidP="00963631">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La cantidad de licencias de usuario deberá ser definida de acuerdo a los usuarios </w:t>
      </w:r>
      <w:r w:rsidR="009C0A52" w:rsidRPr="00132742">
        <w:rPr>
          <w:rStyle w:val="FontStyle40"/>
          <w:rFonts w:ascii="Times New Roman" w:hAnsi="Times New Roman" w:cs="Times New Roman"/>
          <w:lang w:val="es-ES_tradnl" w:eastAsia="es-ES_tradnl"/>
        </w:rPr>
        <w:t>de YPFB, no debiendo el proveedor</w:t>
      </w:r>
      <w:r w:rsidRPr="00132742">
        <w:rPr>
          <w:rStyle w:val="FontStyle40"/>
          <w:rFonts w:ascii="Times New Roman" w:hAnsi="Times New Roman" w:cs="Times New Roman"/>
          <w:lang w:val="es-ES_tradnl" w:eastAsia="es-ES_tradnl"/>
        </w:rPr>
        <w:t xml:space="preserve"> cobrar a YPFB por licencias que utilicen los consultores en el tiempo del servicio. </w:t>
      </w:r>
    </w:p>
    <w:p w:rsidR="00E474FC" w:rsidRPr="00132742" w:rsidRDefault="00E474FC" w:rsidP="00963631">
      <w:pPr>
        <w:pStyle w:val="Style5"/>
        <w:widowControl/>
        <w:tabs>
          <w:tab w:val="left" w:pos="1075"/>
        </w:tabs>
        <w:spacing w:line="240" w:lineRule="auto"/>
        <w:ind w:left="567" w:firstLine="0"/>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Se detallan los requerimientos </w:t>
      </w:r>
      <w:r w:rsidRPr="00132742">
        <w:rPr>
          <w:rStyle w:val="FontStyle40"/>
          <w:rFonts w:ascii="Times New Roman" w:hAnsi="Times New Roman" w:cs="Times New Roman"/>
          <w:u w:val="single"/>
          <w:lang w:val="es-ES_tradnl" w:eastAsia="es-ES_tradnl"/>
        </w:rPr>
        <w:t>mínimos</w:t>
      </w:r>
      <w:r w:rsidRPr="00132742">
        <w:rPr>
          <w:rStyle w:val="FontStyle40"/>
          <w:rFonts w:ascii="Times New Roman" w:hAnsi="Times New Roman" w:cs="Times New Roman"/>
          <w:lang w:val="es-ES_tradnl" w:eastAsia="es-ES_tradnl"/>
        </w:rPr>
        <w:t>:</w:t>
      </w:r>
    </w:p>
    <w:p w:rsidR="00963631" w:rsidRPr="00132742" w:rsidRDefault="00137FEB" w:rsidP="00C401F4">
      <w:pPr>
        <w:pStyle w:val="Sangra3detindependiente"/>
        <w:numPr>
          <w:ilvl w:val="0"/>
          <w:numId w:val="54"/>
        </w:numPr>
        <w:tabs>
          <w:tab w:val="left" w:pos="1134"/>
        </w:tabs>
        <w:spacing w:after="120" w:line="276" w:lineRule="auto"/>
        <w:ind w:left="1134" w:hanging="567"/>
        <w:rPr>
          <w:rFonts w:ascii="Times New Roman" w:hAnsi="Times New Roman"/>
          <w:sz w:val="22"/>
          <w:szCs w:val="22"/>
        </w:rPr>
      </w:pPr>
      <w:r w:rsidRPr="00132742">
        <w:rPr>
          <w:rFonts w:ascii="Times New Roman" w:hAnsi="Times New Roman"/>
          <w:sz w:val="22"/>
          <w:szCs w:val="22"/>
        </w:rPr>
        <w:t>3</w:t>
      </w:r>
      <w:r w:rsidR="00963631" w:rsidRPr="00132742">
        <w:rPr>
          <w:rFonts w:ascii="Times New Roman" w:hAnsi="Times New Roman"/>
          <w:sz w:val="22"/>
          <w:szCs w:val="22"/>
        </w:rPr>
        <w:t>0 licencias de acceso concurrente para usuarios de consulta</w:t>
      </w:r>
    </w:p>
    <w:p w:rsidR="00963631" w:rsidRPr="00132742" w:rsidRDefault="00963631" w:rsidP="00C401F4">
      <w:pPr>
        <w:pStyle w:val="Sangra3detindependiente"/>
        <w:numPr>
          <w:ilvl w:val="0"/>
          <w:numId w:val="54"/>
        </w:numPr>
        <w:tabs>
          <w:tab w:val="left" w:pos="1134"/>
        </w:tabs>
        <w:spacing w:after="120" w:line="276" w:lineRule="auto"/>
        <w:ind w:left="1134" w:hanging="567"/>
        <w:rPr>
          <w:rFonts w:ascii="Times New Roman" w:hAnsi="Times New Roman"/>
          <w:sz w:val="22"/>
          <w:szCs w:val="22"/>
        </w:rPr>
      </w:pPr>
      <w:r w:rsidRPr="00132742">
        <w:rPr>
          <w:rFonts w:ascii="Times New Roman" w:hAnsi="Times New Roman"/>
          <w:sz w:val="22"/>
          <w:szCs w:val="22"/>
        </w:rPr>
        <w:t>15 licencias de acceso concurrente para usuarios de carga de datos</w:t>
      </w:r>
    </w:p>
    <w:p w:rsidR="00963631" w:rsidRPr="00132742" w:rsidRDefault="00963631" w:rsidP="00C401F4">
      <w:pPr>
        <w:pStyle w:val="Style5"/>
        <w:widowControl/>
        <w:numPr>
          <w:ilvl w:val="0"/>
          <w:numId w:val="54"/>
        </w:numPr>
        <w:tabs>
          <w:tab w:val="left" w:pos="1134"/>
        </w:tabs>
        <w:spacing w:line="240" w:lineRule="auto"/>
        <w:ind w:left="1134" w:hanging="567"/>
        <w:jc w:val="both"/>
        <w:rPr>
          <w:rFonts w:ascii="Times New Roman" w:hAnsi="Times New Roman" w:cs="Times New Roman"/>
          <w:sz w:val="22"/>
          <w:szCs w:val="22"/>
          <w:lang w:eastAsia="es-ES_tradnl"/>
        </w:rPr>
      </w:pPr>
      <w:r w:rsidRPr="00132742">
        <w:rPr>
          <w:rFonts w:ascii="Times New Roman" w:hAnsi="Times New Roman" w:cs="Times New Roman"/>
          <w:sz w:val="22"/>
          <w:szCs w:val="22"/>
        </w:rPr>
        <w:t>2 licencias para usuarios de administración</w:t>
      </w:r>
    </w:p>
    <w:p w:rsidR="00963631" w:rsidRPr="00132742" w:rsidRDefault="00963631" w:rsidP="00963631">
      <w:pPr>
        <w:pStyle w:val="Ttulo3"/>
        <w:ind w:left="567"/>
        <w:rPr>
          <w:rStyle w:val="FontStyle39"/>
          <w:rFonts w:ascii="Times New Roman" w:hAnsi="Times New Roman" w:cs="Times New Roman"/>
          <w:b/>
          <w:sz w:val="24"/>
          <w:szCs w:val="24"/>
        </w:rPr>
      </w:pPr>
      <w:bookmarkStart w:id="69" w:name="_Toc449081057"/>
      <w:r w:rsidRPr="00132742">
        <w:rPr>
          <w:rStyle w:val="FontStyle39"/>
          <w:rFonts w:ascii="Times New Roman" w:hAnsi="Times New Roman" w:cs="Times New Roman"/>
          <w:b/>
          <w:sz w:val="24"/>
          <w:szCs w:val="24"/>
        </w:rPr>
        <w:t>Otras Licencias de software</w:t>
      </w:r>
      <w:bookmarkEnd w:id="69"/>
    </w:p>
    <w:p w:rsidR="00963631" w:rsidRPr="00132742" w:rsidRDefault="00E46A7A" w:rsidP="00963631">
      <w:pPr>
        <w:pStyle w:val="Style5"/>
        <w:widowControl/>
        <w:tabs>
          <w:tab w:val="left" w:pos="1075"/>
        </w:tabs>
        <w:spacing w:line="278" w:lineRule="exact"/>
        <w:ind w:left="567" w:firstLine="0"/>
        <w:jc w:val="both"/>
        <w:rPr>
          <w:rFonts w:ascii="Times New Roman" w:hAnsi="Times New Roman" w:cs="Times New Roman"/>
          <w:sz w:val="22"/>
          <w:szCs w:val="22"/>
        </w:rPr>
      </w:pPr>
      <w:r w:rsidRPr="00132742">
        <w:rPr>
          <w:rStyle w:val="FontStyle40"/>
          <w:rFonts w:ascii="Times New Roman" w:hAnsi="Times New Roman" w:cs="Times New Roman"/>
          <w:lang w:val="es-ES" w:eastAsia="es-ES_tradnl"/>
        </w:rPr>
        <w:t xml:space="preserve">El </w:t>
      </w:r>
      <w:r w:rsidR="004F170D" w:rsidRPr="00132742">
        <w:rPr>
          <w:rFonts w:ascii="Times New Roman" w:hAnsi="Times New Roman" w:cs="Times New Roman"/>
          <w:bCs/>
          <w:sz w:val="22"/>
          <w:szCs w:val="22"/>
          <w:lang w:val="es-ES"/>
        </w:rPr>
        <w:t>proveedor</w:t>
      </w:r>
      <w:r w:rsidR="00963631" w:rsidRPr="00132742">
        <w:rPr>
          <w:rStyle w:val="FontStyle40"/>
          <w:rFonts w:ascii="Times New Roman" w:hAnsi="Times New Roman" w:cs="Times New Roman"/>
          <w:lang w:val="es-ES_tradnl" w:eastAsia="es-ES_tradnl"/>
        </w:rPr>
        <w:t xml:space="preserve"> debe considerar las licencias que cuenta YPFB al momento</w:t>
      </w:r>
      <w:r w:rsidR="00963631" w:rsidRPr="00132742">
        <w:rPr>
          <w:rFonts w:ascii="Times New Roman" w:hAnsi="Times New Roman" w:cs="Times New Roman"/>
          <w:sz w:val="22"/>
          <w:szCs w:val="22"/>
        </w:rPr>
        <w:t xml:space="preserve"> de la inspección previa, especialmente referente a licencias de Oracle y la suite ESRI </w:t>
      </w:r>
      <w:proofErr w:type="spellStart"/>
      <w:r w:rsidR="00963631" w:rsidRPr="00132742">
        <w:rPr>
          <w:rFonts w:ascii="Times New Roman" w:hAnsi="Times New Roman" w:cs="Times New Roman"/>
          <w:sz w:val="22"/>
          <w:szCs w:val="22"/>
        </w:rPr>
        <w:t>ArcGIS</w:t>
      </w:r>
      <w:proofErr w:type="spellEnd"/>
      <w:r w:rsidR="00963631" w:rsidRPr="00132742">
        <w:rPr>
          <w:rFonts w:ascii="Times New Roman" w:hAnsi="Times New Roman" w:cs="Times New Roman"/>
          <w:sz w:val="22"/>
          <w:szCs w:val="22"/>
        </w:rPr>
        <w:t xml:space="preserve"> para no incurrir en licencias redundantes.</w:t>
      </w:r>
    </w:p>
    <w:p w:rsidR="00481036" w:rsidRPr="00132742" w:rsidRDefault="00481036" w:rsidP="000E5DE2">
      <w:pPr>
        <w:pStyle w:val="Ttulo3"/>
        <w:ind w:left="567"/>
        <w:rPr>
          <w:rStyle w:val="FontStyle39"/>
          <w:rFonts w:ascii="Times New Roman" w:hAnsi="Times New Roman" w:cs="Times New Roman"/>
          <w:b/>
          <w:sz w:val="24"/>
          <w:szCs w:val="24"/>
        </w:rPr>
      </w:pPr>
      <w:bookmarkStart w:id="70" w:name="_Toc449081058"/>
      <w:r w:rsidRPr="00132742">
        <w:rPr>
          <w:rStyle w:val="FontStyle39"/>
          <w:rFonts w:ascii="Times New Roman" w:hAnsi="Times New Roman" w:cs="Times New Roman"/>
          <w:b/>
          <w:sz w:val="24"/>
          <w:szCs w:val="24"/>
        </w:rPr>
        <w:t>Base de Datos del Banco de Datos Corporativo</w:t>
      </w:r>
      <w:r w:rsidR="00A912D5" w:rsidRPr="00132742">
        <w:rPr>
          <w:rStyle w:val="FontStyle39"/>
          <w:rFonts w:ascii="Times New Roman" w:hAnsi="Times New Roman" w:cs="Times New Roman"/>
          <w:b/>
          <w:sz w:val="24"/>
          <w:szCs w:val="24"/>
        </w:rPr>
        <w:t xml:space="preserve"> de Hidrocarburos de YPFB</w:t>
      </w:r>
      <w:bookmarkEnd w:id="70"/>
    </w:p>
    <w:p w:rsidR="00481036" w:rsidRPr="00132742" w:rsidRDefault="00481036" w:rsidP="000E5DE2">
      <w:pPr>
        <w:ind w:left="567"/>
        <w:jc w:val="both"/>
        <w:rPr>
          <w:color w:val="000000"/>
          <w:sz w:val="22"/>
          <w:szCs w:val="22"/>
        </w:rPr>
      </w:pPr>
      <w:r w:rsidRPr="00132742">
        <w:rPr>
          <w:color w:val="000000"/>
          <w:sz w:val="22"/>
          <w:szCs w:val="22"/>
        </w:rPr>
        <w:t xml:space="preserve">El </w:t>
      </w:r>
      <w:r w:rsidR="004F170D" w:rsidRPr="00132742">
        <w:rPr>
          <w:bCs/>
          <w:sz w:val="22"/>
          <w:szCs w:val="22"/>
        </w:rPr>
        <w:t>proveedor</w:t>
      </w:r>
      <w:r w:rsidRPr="00132742">
        <w:rPr>
          <w:color w:val="000000"/>
          <w:sz w:val="22"/>
          <w:szCs w:val="22"/>
        </w:rPr>
        <w:t xml:space="preserve"> proporcionará una base de datos relacional basada en los estándares PPDM, que permita almacenar la información de exploración y producción descrita en la Tabla de Tipo de Datos. La base de datos deberá tener un almacenamiento seguro y confidencial, con las características de un Repositorio Nacional de Datos, pudiendo relacionar pozos, </w:t>
      </w:r>
      <w:r w:rsidR="00E27673" w:rsidRPr="00132742">
        <w:rPr>
          <w:color w:val="000000"/>
          <w:sz w:val="22"/>
          <w:szCs w:val="22"/>
        </w:rPr>
        <w:t>líneas sísmicas, columna geológica</w:t>
      </w:r>
      <w:r w:rsidRPr="00132742">
        <w:rPr>
          <w:color w:val="000000"/>
          <w:sz w:val="22"/>
          <w:szCs w:val="22"/>
        </w:rPr>
        <w:t>, registros</w:t>
      </w:r>
      <w:r w:rsidR="00E27673" w:rsidRPr="00132742">
        <w:rPr>
          <w:color w:val="000000"/>
          <w:sz w:val="22"/>
          <w:szCs w:val="22"/>
        </w:rPr>
        <w:t xml:space="preserve"> eléctricos de pozo</w:t>
      </w:r>
      <w:r w:rsidRPr="00132742">
        <w:rPr>
          <w:color w:val="000000"/>
          <w:sz w:val="22"/>
          <w:szCs w:val="22"/>
        </w:rPr>
        <w:t>, entre otros a un área o campo petrolero.</w:t>
      </w:r>
    </w:p>
    <w:p w:rsidR="00481036" w:rsidRPr="00132742" w:rsidRDefault="00481036" w:rsidP="000E5DE2">
      <w:pPr>
        <w:ind w:left="567"/>
        <w:jc w:val="both"/>
        <w:rPr>
          <w:color w:val="000000"/>
          <w:sz w:val="22"/>
          <w:szCs w:val="22"/>
        </w:rPr>
      </w:pPr>
      <w:r w:rsidRPr="00132742">
        <w:rPr>
          <w:color w:val="000000"/>
          <w:sz w:val="22"/>
          <w:szCs w:val="22"/>
        </w:rPr>
        <w:lastRenderedPageBreak/>
        <w:t xml:space="preserve">El modelo deberá ser flexible para poder extenderse a cierto tipo de información que no contemple el modelo de la base de datos, pero acata en su mayoría los estándares internacionales para el almacenamiento de los datos del </w:t>
      </w:r>
      <w:proofErr w:type="spellStart"/>
      <w:r w:rsidRPr="00132742">
        <w:rPr>
          <w:color w:val="000000"/>
          <w:sz w:val="22"/>
          <w:szCs w:val="22"/>
        </w:rPr>
        <w:t>Upstream</w:t>
      </w:r>
      <w:proofErr w:type="spellEnd"/>
      <w:r w:rsidRPr="00132742">
        <w:rPr>
          <w:color w:val="000000"/>
          <w:sz w:val="22"/>
          <w:szCs w:val="22"/>
        </w:rPr>
        <w:t xml:space="preserve"> en el formato PPDM.</w:t>
      </w:r>
    </w:p>
    <w:p w:rsidR="00481036" w:rsidRPr="00132742" w:rsidRDefault="00481036" w:rsidP="000E5DE2">
      <w:pPr>
        <w:ind w:left="567"/>
        <w:jc w:val="both"/>
        <w:rPr>
          <w:color w:val="000000"/>
          <w:sz w:val="22"/>
          <w:szCs w:val="22"/>
        </w:rPr>
      </w:pPr>
      <w:r w:rsidRPr="00132742">
        <w:rPr>
          <w:color w:val="000000"/>
          <w:sz w:val="22"/>
          <w:szCs w:val="22"/>
        </w:rPr>
        <w:t>La Base de Datos deberá configurarse con diversos niveles de seguridad a nivel lógico y físico para configurar la seguridad de los datos administrados en el Banco de Datos Corporativo</w:t>
      </w:r>
      <w:r w:rsidR="00A912D5" w:rsidRPr="00132742">
        <w:rPr>
          <w:color w:val="000000"/>
          <w:sz w:val="22"/>
          <w:szCs w:val="22"/>
        </w:rPr>
        <w:t xml:space="preserve"> de Hidrocarburos de YPFB</w:t>
      </w:r>
      <w:r w:rsidRPr="00132742">
        <w:rPr>
          <w:color w:val="000000"/>
          <w:sz w:val="22"/>
          <w:szCs w:val="22"/>
        </w:rPr>
        <w:t>; brindar servicios seguros a los usuarios de la Base de Datos que se conecten a consulta y descarga de información de acuerdo a su perfil; bloquear las conexiones de intrusos a la Base de Datos;  y la configuración de los derechos (</w:t>
      </w:r>
      <w:proofErr w:type="spellStart"/>
      <w:r w:rsidRPr="00132742">
        <w:rPr>
          <w:color w:val="000000"/>
          <w:sz w:val="22"/>
          <w:szCs w:val="22"/>
        </w:rPr>
        <w:t>entitlements</w:t>
      </w:r>
      <w:proofErr w:type="spellEnd"/>
      <w:r w:rsidRPr="00132742">
        <w:rPr>
          <w:color w:val="000000"/>
          <w:sz w:val="22"/>
          <w:szCs w:val="22"/>
        </w:rPr>
        <w:t>) de los datos de acuerdo a las políticas que se establezcan de confidencialidad conforme a la normativa vigente.</w:t>
      </w:r>
    </w:p>
    <w:p w:rsidR="00A912D5" w:rsidRPr="00132742" w:rsidRDefault="00481036" w:rsidP="000E5DE2">
      <w:pPr>
        <w:ind w:left="567"/>
        <w:jc w:val="both"/>
        <w:rPr>
          <w:color w:val="000000"/>
          <w:sz w:val="22"/>
          <w:szCs w:val="22"/>
        </w:rPr>
      </w:pPr>
      <w:r w:rsidRPr="00132742">
        <w:rPr>
          <w:color w:val="000000"/>
          <w:sz w:val="22"/>
          <w:szCs w:val="22"/>
        </w:rPr>
        <w:t xml:space="preserve">El modelo de datos permitirá realizar consultas entre las tablas del modelo y poder ser explotadas por diversos reportes y visualizadores especializados. El </w:t>
      </w:r>
      <w:r w:rsidR="000C25EF" w:rsidRPr="00132742">
        <w:rPr>
          <w:bCs/>
          <w:sz w:val="22"/>
          <w:szCs w:val="22"/>
        </w:rPr>
        <w:t>proveedor</w:t>
      </w:r>
      <w:r w:rsidRPr="00132742">
        <w:rPr>
          <w:color w:val="000000"/>
          <w:sz w:val="22"/>
          <w:szCs w:val="22"/>
        </w:rPr>
        <w:t xml:space="preserve"> creará los catálogos necesarios y asociará a los que ya existan para los datos históricos petroleros. </w:t>
      </w:r>
    </w:p>
    <w:p w:rsidR="00481036" w:rsidRPr="00132742" w:rsidRDefault="00481036" w:rsidP="000E5DE2">
      <w:pPr>
        <w:ind w:left="567"/>
        <w:jc w:val="both"/>
        <w:rPr>
          <w:color w:val="000000"/>
          <w:sz w:val="22"/>
          <w:szCs w:val="22"/>
        </w:rPr>
      </w:pPr>
      <w:r w:rsidRPr="00132742">
        <w:rPr>
          <w:color w:val="000000"/>
          <w:sz w:val="22"/>
          <w:szCs w:val="22"/>
        </w:rPr>
        <w:t>El modelo de la base de datos será propiedad de</w:t>
      </w:r>
      <w:r w:rsidR="003C5B38" w:rsidRPr="00132742">
        <w:rPr>
          <w:color w:val="000000"/>
          <w:sz w:val="22"/>
          <w:szCs w:val="22"/>
        </w:rPr>
        <w:t xml:space="preserve"> YPFB</w:t>
      </w:r>
      <w:r w:rsidRPr="00132742">
        <w:rPr>
          <w:color w:val="000000"/>
          <w:sz w:val="22"/>
          <w:szCs w:val="22"/>
        </w:rPr>
        <w:t xml:space="preserve"> así como la información contenida.</w:t>
      </w:r>
    </w:p>
    <w:p w:rsidR="00481036" w:rsidRPr="00132742" w:rsidRDefault="00481036" w:rsidP="000E5DE2">
      <w:pPr>
        <w:ind w:left="567"/>
        <w:jc w:val="both"/>
        <w:rPr>
          <w:color w:val="000000"/>
          <w:sz w:val="22"/>
          <w:szCs w:val="22"/>
        </w:rPr>
      </w:pPr>
      <w:r w:rsidRPr="00132742">
        <w:rPr>
          <w:iCs/>
          <w:sz w:val="22"/>
          <w:szCs w:val="22"/>
        </w:rPr>
        <w:t xml:space="preserve">La </w:t>
      </w:r>
      <w:r w:rsidRPr="00132742">
        <w:rPr>
          <w:color w:val="000000"/>
          <w:sz w:val="22"/>
          <w:szCs w:val="22"/>
        </w:rPr>
        <w:t>base de datos permitirá manejar diversas insta</w:t>
      </w:r>
      <w:r w:rsidR="00E46A7A" w:rsidRPr="00132742">
        <w:rPr>
          <w:color w:val="000000"/>
          <w:sz w:val="22"/>
          <w:szCs w:val="22"/>
        </w:rPr>
        <w:t>ncias de trabajo como</w:t>
      </w:r>
      <w:r w:rsidRPr="00132742">
        <w:rPr>
          <w:color w:val="000000"/>
          <w:sz w:val="22"/>
          <w:szCs w:val="22"/>
        </w:rPr>
        <w:t xml:space="preserve"> muestra el diagrama conceptual y poder etiquetar el estatus de la información. </w:t>
      </w:r>
    </w:p>
    <w:p w:rsidR="00481036" w:rsidRPr="00132742" w:rsidRDefault="00481036" w:rsidP="000E5DE2">
      <w:pPr>
        <w:ind w:left="567"/>
        <w:jc w:val="both"/>
        <w:rPr>
          <w:color w:val="000000"/>
          <w:sz w:val="22"/>
          <w:szCs w:val="22"/>
        </w:rPr>
      </w:pPr>
      <w:r w:rsidRPr="00132742">
        <w:rPr>
          <w:color w:val="000000"/>
          <w:sz w:val="22"/>
          <w:szCs w:val="22"/>
        </w:rPr>
        <w:t>Las instancias son la de la migración de otras bases de datos de YPFB Corporación y empresas operadoras, sísmica histórica y nueva</w:t>
      </w:r>
      <w:r w:rsidR="003C5B38" w:rsidRPr="00132742">
        <w:rPr>
          <w:color w:val="000000"/>
          <w:sz w:val="22"/>
          <w:szCs w:val="22"/>
        </w:rPr>
        <w:t>,</w:t>
      </w:r>
      <w:r w:rsidRPr="00132742">
        <w:rPr>
          <w:color w:val="000000"/>
          <w:sz w:val="22"/>
          <w:szCs w:val="22"/>
        </w:rPr>
        <w:t xml:space="preserve"> además de la información de pozos y </w:t>
      </w:r>
      <w:r w:rsidR="00A912D5" w:rsidRPr="00132742">
        <w:rPr>
          <w:color w:val="000000"/>
          <w:sz w:val="22"/>
          <w:szCs w:val="22"/>
        </w:rPr>
        <w:t>datos geoespaciales petroleros</w:t>
      </w:r>
      <w:r w:rsidRPr="00132742">
        <w:rPr>
          <w:color w:val="000000"/>
          <w:sz w:val="22"/>
          <w:szCs w:val="22"/>
        </w:rPr>
        <w:t>.</w:t>
      </w:r>
    </w:p>
    <w:p w:rsidR="00EE57E0" w:rsidRPr="00132742" w:rsidRDefault="00EE57E0" w:rsidP="00CA3CFE">
      <w:pPr>
        <w:jc w:val="both"/>
        <w:rPr>
          <w:b/>
          <w:iCs/>
          <w:sz w:val="22"/>
          <w:szCs w:val="22"/>
        </w:rPr>
      </w:pPr>
    </w:p>
    <w:p w:rsidR="00481036" w:rsidRPr="00132742" w:rsidRDefault="00481036" w:rsidP="00A912D5">
      <w:pPr>
        <w:ind w:left="567"/>
        <w:jc w:val="both"/>
        <w:rPr>
          <w:b/>
          <w:iCs/>
          <w:sz w:val="22"/>
          <w:szCs w:val="22"/>
        </w:rPr>
      </w:pPr>
      <w:r w:rsidRPr="00132742">
        <w:rPr>
          <w:b/>
          <w:iCs/>
          <w:sz w:val="22"/>
          <w:szCs w:val="22"/>
        </w:rPr>
        <w:t>Diagrama general de Etapas para el establecimiento del Banco de Datos Corporativo</w:t>
      </w:r>
      <w:r w:rsidR="00A912D5" w:rsidRPr="00132742">
        <w:rPr>
          <w:b/>
          <w:iCs/>
          <w:sz w:val="22"/>
          <w:szCs w:val="22"/>
        </w:rPr>
        <w:t xml:space="preserve"> de Hidrocarburos de YPFB</w:t>
      </w:r>
    </w:p>
    <w:p w:rsidR="00481036" w:rsidRPr="00132742" w:rsidRDefault="00481036" w:rsidP="00CA3CFE">
      <w:pPr>
        <w:jc w:val="both"/>
        <w:rPr>
          <w:iCs/>
          <w:sz w:val="22"/>
          <w:szCs w:val="22"/>
        </w:rPr>
      </w:pPr>
      <w:r w:rsidRPr="00132742">
        <w:rPr>
          <w:iCs/>
          <w:sz w:val="22"/>
          <w:szCs w:val="22"/>
        </w:rPr>
        <w:t xml:space="preserve">                 </w:t>
      </w:r>
      <w:r w:rsidR="00C1287C" w:rsidRPr="00132742">
        <w:rPr>
          <w:noProof/>
          <w:sz w:val="22"/>
          <w:szCs w:val="22"/>
          <w:lang w:val="es-BO" w:eastAsia="es-BO"/>
        </w:rPr>
        <w:drawing>
          <wp:inline distT="0" distB="0" distL="0" distR="0">
            <wp:extent cx="5612887" cy="2600325"/>
            <wp:effectExtent l="38100" t="0" r="64135" b="0"/>
            <wp:docPr id="2"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132742">
        <w:rPr>
          <w:iCs/>
          <w:sz w:val="22"/>
          <w:szCs w:val="22"/>
        </w:rPr>
        <w:t xml:space="preserve">  </w:t>
      </w:r>
    </w:p>
    <w:p w:rsidR="00481036" w:rsidRPr="00132742" w:rsidRDefault="00481036" w:rsidP="00CA3CFE">
      <w:pPr>
        <w:jc w:val="both"/>
        <w:rPr>
          <w:iCs/>
          <w:sz w:val="22"/>
          <w:szCs w:val="22"/>
        </w:rPr>
      </w:pPr>
      <w:r w:rsidRPr="00132742">
        <w:rPr>
          <w:iCs/>
          <w:sz w:val="22"/>
          <w:szCs w:val="22"/>
        </w:rPr>
        <w:lastRenderedPageBreak/>
        <w:t>El diagrama general, describen las 8 actividade</w:t>
      </w:r>
      <w:r w:rsidR="00E46A7A" w:rsidRPr="00132742">
        <w:rPr>
          <w:iCs/>
          <w:sz w:val="22"/>
          <w:szCs w:val="22"/>
        </w:rPr>
        <w:t>s a desarrollarse en las fases B y C, la fase B</w:t>
      </w:r>
      <w:r w:rsidRPr="00132742">
        <w:rPr>
          <w:iCs/>
          <w:sz w:val="22"/>
          <w:szCs w:val="22"/>
        </w:rPr>
        <w:t xml:space="preserve"> com</w:t>
      </w:r>
      <w:r w:rsidR="00E46A7A" w:rsidRPr="00132742">
        <w:rPr>
          <w:iCs/>
          <w:sz w:val="22"/>
          <w:szCs w:val="22"/>
        </w:rPr>
        <w:t>prende 5 actividades y la Fase C</w:t>
      </w:r>
      <w:r w:rsidRPr="00132742">
        <w:rPr>
          <w:iCs/>
          <w:sz w:val="22"/>
          <w:szCs w:val="22"/>
        </w:rPr>
        <w:t xml:space="preserve"> 3 actividades, descritas a continuación:</w:t>
      </w:r>
    </w:p>
    <w:p w:rsidR="00481036" w:rsidRPr="00132742" w:rsidRDefault="00481036" w:rsidP="003274C7">
      <w:pPr>
        <w:pStyle w:val="Ttulo2"/>
        <w:numPr>
          <w:ilvl w:val="2"/>
          <w:numId w:val="8"/>
        </w:numPr>
        <w:ind w:left="567" w:hanging="567"/>
        <w:jc w:val="both"/>
        <w:rPr>
          <w:rFonts w:ascii="Times New Roman" w:hAnsi="Times New Roman" w:cs="Times New Roman"/>
          <w:i w:val="0"/>
          <w:sz w:val="24"/>
          <w:szCs w:val="24"/>
        </w:rPr>
      </w:pPr>
      <w:bookmarkStart w:id="71" w:name="_Toc449081059"/>
      <w:r w:rsidRPr="00132742">
        <w:rPr>
          <w:rFonts w:ascii="Times New Roman" w:hAnsi="Times New Roman" w:cs="Times New Roman"/>
          <w:i w:val="0"/>
          <w:sz w:val="24"/>
          <w:szCs w:val="24"/>
        </w:rPr>
        <w:t>Fase B. Normatividad y Operación del Banco de Datos Corporativo</w:t>
      </w:r>
      <w:r w:rsidR="00E46A7A" w:rsidRPr="00132742">
        <w:rPr>
          <w:rFonts w:ascii="Times New Roman" w:hAnsi="Times New Roman" w:cs="Times New Roman"/>
          <w:i w:val="0"/>
          <w:sz w:val="24"/>
          <w:szCs w:val="24"/>
        </w:rPr>
        <w:t xml:space="preserve"> de Hidrocarburos de YPFB</w:t>
      </w:r>
      <w:bookmarkEnd w:id="71"/>
    </w:p>
    <w:p w:rsidR="00481036" w:rsidRPr="00132742" w:rsidRDefault="00481036" w:rsidP="00CA3CFE">
      <w:pPr>
        <w:jc w:val="both"/>
        <w:rPr>
          <w:iCs/>
          <w:sz w:val="22"/>
          <w:szCs w:val="22"/>
        </w:rPr>
      </w:pPr>
      <w:r w:rsidRPr="00132742">
        <w:rPr>
          <w:iCs/>
          <w:sz w:val="22"/>
          <w:szCs w:val="22"/>
        </w:rPr>
        <w:t>Normatividad, preparación, consolidación y preservación del Banco de Datos Corporativo</w:t>
      </w:r>
      <w:r w:rsidR="00A912D5" w:rsidRPr="00132742">
        <w:rPr>
          <w:iCs/>
          <w:sz w:val="22"/>
          <w:szCs w:val="22"/>
        </w:rPr>
        <w:t xml:space="preserve"> de Hidrocarburos de YPFB</w:t>
      </w:r>
    </w:p>
    <w:p w:rsidR="00481036" w:rsidRPr="00132742" w:rsidRDefault="00481036" w:rsidP="00C401F4">
      <w:pPr>
        <w:pStyle w:val="Prrafodelista"/>
        <w:numPr>
          <w:ilvl w:val="0"/>
          <w:numId w:val="30"/>
        </w:numPr>
        <w:tabs>
          <w:tab w:val="left" w:pos="1134"/>
        </w:tabs>
        <w:spacing w:after="160"/>
        <w:ind w:left="1134" w:hanging="567"/>
        <w:contextualSpacing/>
        <w:jc w:val="both"/>
        <w:rPr>
          <w:iCs/>
          <w:sz w:val="22"/>
          <w:szCs w:val="22"/>
        </w:rPr>
      </w:pPr>
      <w:r w:rsidRPr="00132742">
        <w:rPr>
          <w:iCs/>
          <w:sz w:val="22"/>
          <w:szCs w:val="22"/>
        </w:rPr>
        <w:t>La normatividad deberá elaborar documentos que permitan administrar los datos básicos en un Manual de Recepción, el que será elevado como normativa vigente para su aplicación respectiva, los que deben estar listos en un tiempo de hasta cinco meses a</w:t>
      </w:r>
      <w:r w:rsidR="00F57E55" w:rsidRPr="00132742">
        <w:rPr>
          <w:iCs/>
          <w:sz w:val="22"/>
          <w:szCs w:val="22"/>
        </w:rPr>
        <w:t xml:space="preserve"> partir de la Orden de Proceder, debe contemplarse también la propuesta de tarifas que deben establecer lineamientos para brindar sostenibilidad económica para el CNIH, a través del BDCHY.</w:t>
      </w:r>
    </w:p>
    <w:p w:rsidR="00481036" w:rsidRPr="00132742" w:rsidRDefault="00481036" w:rsidP="00C401F4">
      <w:pPr>
        <w:pStyle w:val="Prrafodelista"/>
        <w:numPr>
          <w:ilvl w:val="0"/>
          <w:numId w:val="30"/>
        </w:numPr>
        <w:spacing w:after="160"/>
        <w:ind w:left="1134" w:hanging="567"/>
        <w:contextualSpacing/>
        <w:jc w:val="both"/>
        <w:rPr>
          <w:iCs/>
          <w:sz w:val="22"/>
          <w:szCs w:val="22"/>
        </w:rPr>
      </w:pPr>
      <w:r w:rsidRPr="00132742">
        <w:rPr>
          <w:iCs/>
          <w:sz w:val="22"/>
          <w:szCs w:val="22"/>
        </w:rPr>
        <w:t>La operación del Banco de Datos Corporativo</w:t>
      </w:r>
      <w:r w:rsidR="00A912D5" w:rsidRPr="00132742">
        <w:rPr>
          <w:iCs/>
          <w:sz w:val="22"/>
          <w:szCs w:val="22"/>
        </w:rPr>
        <w:t xml:space="preserve"> de Hidrocarburos de YPFB,</w:t>
      </w:r>
      <w:r w:rsidRPr="00132742">
        <w:rPr>
          <w:iCs/>
          <w:sz w:val="22"/>
          <w:szCs w:val="22"/>
        </w:rPr>
        <w:t xml:space="preserve"> comprende</w:t>
      </w:r>
      <w:r w:rsidR="00A912D5" w:rsidRPr="00132742">
        <w:rPr>
          <w:iCs/>
          <w:sz w:val="22"/>
          <w:szCs w:val="22"/>
        </w:rPr>
        <w:t>n</w:t>
      </w:r>
      <w:r w:rsidRPr="00132742">
        <w:rPr>
          <w:iCs/>
          <w:sz w:val="22"/>
          <w:szCs w:val="22"/>
        </w:rPr>
        <w:t xml:space="preserve"> la </w:t>
      </w:r>
      <w:r w:rsidR="008B041F" w:rsidRPr="00132742">
        <w:rPr>
          <w:iCs/>
          <w:sz w:val="22"/>
          <w:szCs w:val="22"/>
        </w:rPr>
        <w:t xml:space="preserve">lectura, </w:t>
      </w:r>
      <w:r w:rsidRPr="00132742">
        <w:rPr>
          <w:iCs/>
          <w:sz w:val="22"/>
          <w:szCs w:val="22"/>
        </w:rPr>
        <w:t>preparación, migración, carga de datos y el control de calidad sistematizado y especializado, la implementación de funcionamiento será progresiva co</w:t>
      </w:r>
      <w:r w:rsidR="00A912D5" w:rsidRPr="00132742">
        <w:rPr>
          <w:iCs/>
          <w:sz w:val="22"/>
          <w:szCs w:val="22"/>
        </w:rPr>
        <w:t>n una duración mínima de hasta 4</w:t>
      </w:r>
      <w:r w:rsidRPr="00132742">
        <w:rPr>
          <w:iCs/>
          <w:sz w:val="22"/>
          <w:szCs w:val="22"/>
        </w:rPr>
        <w:t xml:space="preserve"> meses y máxima de hasta 1 año a partir de la Orden de Proceder, la que debe estar acorde y no afectar el desarrollo del proyecto.</w:t>
      </w:r>
    </w:p>
    <w:p w:rsidR="00481036" w:rsidRPr="00132742" w:rsidRDefault="00481036" w:rsidP="00C401F4">
      <w:pPr>
        <w:pStyle w:val="Ttulo3"/>
        <w:numPr>
          <w:ilvl w:val="0"/>
          <w:numId w:val="31"/>
        </w:numPr>
        <w:ind w:left="1134" w:hanging="567"/>
        <w:rPr>
          <w:rFonts w:ascii="Times New Roman" w:hAnsi="Times New Roman" w:cs="Times New Roman"/>
          <w:sz w:val="24"/>
          <w:szCs w:val="24"/>
        </w:rPr>
      </w:pPr>
      <w:bookmarkStart w:id="72" w:name="_Toc449081060"/>
      <w:r w:rsidRPr="00132742">
        <w:rPr>
          <w:rFonts w:ascii="Times New Roman" w:hAnsi="Times New Roman" w:cs="Times New Roman"/>
          <w:sz w:val="24"/>
          <w:szCs w:val="24"/>
        </w:rPr>
        <w:t>Normatividad</w:t>
      </w:r>
      <w:bookmarkEnd w:id="72"/>
    </w:p>
    <w:p w:rsidR="00481036" w:rsidRPr="00132742" w:rsidRDefault="00481036" w:rsidP="003C5B38">
      <w:pPr>
        <w:ind w:left="567"/>
        <w:jc w:val="both"/>
        <w:rPr>
          <w:iCs/>
          <w:sz w:val="22"/>
          <w:szCs w:val="22"/>
        </w:rPr>
      </w:pPr>
      <w:r w:rsidRPr="00132742">
        <w:rPr>
          <w:iCs/>
          <w:sz w:val="22"/>
          <w:szCs w:val="22"/>
        </w:rPr>
        <w:t xml:space="preserve">El Servicio deberá revisar, desarrollar y proponer </w:t>
      </w:r>
      <w:r w:rsidR="00F10FD7" w:rsidRPr="00132742">
        <w:rPr>
          <w:iCs/>
          <w:sz w:val="22"/>
          <w:szCs w:val="22"/>
        </w:rPr>
        <w:t>a la Contraparte</w:t>
      </w:r>
      <w:r w:rsidRPr="00132742">
        <w:rPr>
          <w:iCs/>
          <w:sz w:val="22"/>
          <w:szCs w:val="22"/>
        </w:rPr>
        <w:t>, los mecanismos normativos para la operación del Banco de Datos Corporativo</w:t>
      </w:r>
      <w:r w:rsidR="00A912D5" w:rsidRPr="00132742">
        <w:rPr>
          <w:iCs/>
          <w:sz w:val="22"/>
          <w:szCs w:val="22"/>
        </w:rPr>
        <w:t xml:space="preserve"> de Hidrocarburos de YPFB</w:t>
      </w:r>
      <w:r w:rsidRPr="00132742">
        <w:rPr>
          <w:iCs/>
          <w:sz w:val="22"/>
          <w:szCs w:val="22"/>
        </w:rPr>
        <w:t xml:space="preserve">, los cuales deberán incluir lineamientos, estándares, manuales, formatos y procedimientos entre otros, para la solicitud, preparación, entrega, recepción, almacenamiento, validación, corrección, transformación, procesamiento, intercambio y publicación de los datos del </w:t>
      </w:r>
      <w:r w:rsidR="0066643D" w:rsidRPr="00132742">
        <w:rPr>
          <w:color w:val="000000"/>
          <w:sz w:val="22"/>
          <w:szCs w:val="22"/>
        </w:rPr>
        <w:t>BDCHY</w:t>
      </w:r>
      <w:r w:rsidR="003C5B38" w:rsidRPr="00132742">
        <w:rPr>
          <w:iCs/>
          <w:sz w:val="22"/>
          <w:szCs w:val="22"/>
        </w:rPr>
        <w:t xml:space="preserve">, </w:t>
      </w:r>
      <w:r w:rsidR="00D6790D" w:rsidRPr="00132742">
        <w:rPr>
          <w:iCs/>
          <w:sz w:val="22"/>
          <w:szCs w:val="22"/>
        </w:rPr>
        <w:t>debe contemplarse también la propuesta de tarifas que deben establecer lineamientos para brindar sostenibilidad económica para el CNIH, a través del BDCHY</w:t>
      </w:r>
      <w:r w:rsidRPr="00132742">
        <w:rPr>
          <w:iCs/>
          <w:sz w:val="22"/>
          <w:szCs w:val="22"/>
        </w:rPr>
        <w:t>, la que será validada y autorizada mediante normas emitidas en YPFB o normas que avalen la misma para su cumplimiento</w:t>
      </w:r>
      <w:r w:rsidR="00A912D5" w:rsidRPr="00132742">
        <w:rPr>
          <w:iCs/>
          <w:sz w:val="22"/>
          <w:szCs w:val="22"/>
        </w:rPr>
        <w:t xml:space="preserve"> dependiendo el caso o la temática</w:t>
      </w:r>
      <w:r w:rsidRPr="00132742">
        <w:rPr>
          <w:iCs/>
          <w:sz w:val="22"/>
          <w:szCs w:val="22"/>
        </w:rPr>
        <w:t>.</w:t>
      </w:r>
    </w:p>
    <w:p w:rsidR="00481036" w:rsidRPr="00132742" w:rsidRDefault="00481036" w:rsidP="000E5DE2">
      <w:pPr>
        <w:ind w:left="567"/>
        <w:jc w:val="both"/>
        <w:rPr>
          <w:color w:val="000000"/>
          <w:sz w:val="22"/>
          <w:szCs w:val="22"/>
        </w:rPr>
      </w:pPr>
      <w:r w:rsidRPr="00132742">
        <w:rPr>
          <w:color w:val="000000"/>
          <w:sz w:val="22"/>
          <w:szCs w:val="22"/>
        </w:rPr>
        <w:t xml:space="preserve">El </w:t>
      </w:r>
      <w:r w:rsidR="000C25EF" w:rsidRPr="00132742">
        <w:rPr>
          <w:bCs/>
          <w:sz w:val="22"/>
          <w:szCs w:val="22"/>
        </w:rPr>
        <w:t>proveedor</w:t>
      </w:r>
      <w:r w:rsidRPr="00132742">
        <w:rPr>
          <w:color w:val="000000"/>
          <w:sz w:val="22"/>
          <w:szCs w:val="22"/>
        </w:rPr>
        <w:t xml:space="preserve"> con base a su experiencia y tomando los estándares y metodologías internacionales en el manejo </w:t>
      </w:r>
      <w:r w:rsidR="0066643D" w:rsidRPr="00132742">
        <w:rPr>
          <w:color w:val="000000"/>
          <w:sz w:val="22"/>
          <w:szCs w:val="22"/>
        </w:rPr>
        <w:t>de información petrolera como el</w:t>
      </w:r>
      <w:r w:rsidRPr="00132742">
        <w:rPr>
          <w:color w:val="000000"/>
          <w:sz w:val="22"/>
          <w:szCs w:val="22"/>
        </w:rPr>
        <w:t xml:space="preserve"> PPDM creará uno o varios documentos técnicos que contendrá lo enlistado en las especificaciones para cada tipo de dato.</w:t>
      </w:r>
    </w:p>
    <w:p w:rsidR="00481036" w:rsidRPr="00132742" w:rsidRDefault="00481036" w:rsidP="000E5DE2">
      <w:pPr>
        <w:ind w:left="567"/>
        <w:jc w:val="both"/>
        <w:rPr>
          <w:color w:val="000000"/>
          <w:sz w:val="22"/>
          <w:szCs w:val="22"/>
        </w:rPr>
      </w:pPr>
      <w:r w:rsidRPr="00132742">
        <w:rPr>
          <w:color w:val="000000"/>
          <w:sz w:val="22"/>
          <w:szCs w:val="22"/>
        </w:rPr>
        <w:t xml:space="preserve">Estos documentos tienen la finalidad de dar las reglas claras para todas las empresas que tienen que </w:t>
      </w:r>
      <w:r w:rsidR="00402F5F" w:rsidRPr="00132742">
        <w:rPr>
          <w:color w:val="000000"/>
          <w:sz w:val="22"/>
          <w:szCs w:val="22"/>
        </w:rPr>
        <w:t>entregar</w:t>
      </w:r>
      <w:r w:rsidRPr="00132742">
        <w:rPr>
          <w:color w:val="000000"/>
          <w:sz w:val="22"/>
          <w:szCs w:val="22"/>
        </w:rPr>
        <w:t xml:space="preserve"> informaci</w:t>
      </w:r>
      <w:r w:rsidR="0066643D" w:rsidRPr="00132742">
        <w:rPr>
          <w:color w:val="000000"/>
          <w:sz w:val="22"/>
          <w:szCs w:val="22"/>
        </w:rPr>
        <w:t>ón al BDCHY</w:t>
      </w:r>
      <w:r w:rsidRPr="00132742">
        <w:rPr>
          <w:color w:val="000000"/>
          <w:sz w:val="22"/>
          <w:szCs w:val="22"/>
        </w:rPr>
        <w:t>, además de la calidad que debe contener la información que se almacenará, considerando que los datos tengan integridad, completitud, unicidad y consistencia</w:t>
      </w:r>
      <w:r w:rsidR="00D6790D" w:rsidRPr="00132742">
        <w:rPr>
          <w:color w:val="000000"/>
          <w:sz w:val="22"/>
          <w:szCs w:val="22"/>
        </w:rPr>
        <w:t>.</w:t>
      </w:r>
      <w:r w:rsidRPr="00132742">
        <w:rPr>
          <w:color w:val="000000"/>
          <w:sz w:val="22"/>
          <w:szCs w:val="22"/>
        </w:rPr>
        <w:t xml:space="preserve"> Lo anterior permitirá una operación del proyecto muy clara y con estándares internacionales para todos los involucrados en el manejo de información petrolera.</w:t>
      </w:r>
    </w:p>
    <w:p w:rsidR="00481036" w:rsidRPr="00132742" w:rsidRDefault="00481036" w:rsidP="000E5DE2">
      <w:pPr>
        <w:ind w:left="567"/>
        <w:jc w:val="both"/>
        <w:rPr>
          <w:color w:val="000000"/>
          <w:sz w:val="22"/>
          <w:szCs w:val="22"/>
        </w:rPr>
      </w:pPr>
      <w:r w:rsidRPr="00132742">
        <w:rPr>
          <w:color w:val="000000"/>
          <w:sz w:val="22"/>
          <w:szCs w:val="22"/>
        </w:rPr>
        <w:t>En la normatividad debe quedar claro que la calidad de la información</w:t>
      </w:r>
      <w:r w:rsidR="00402F5F" w:rsidRPr="00132742">
        <w:rPr>
          <w:color w:val="000000"/>
          <w:sz w:val="22"/>
          <w:szCs w:val="22"/>
        </w:rPr>
        <w:t xml:space="preserve"> será por</w:t>
      </w:r>
      <w:r w:rsidRPr="00132742">
        <w:rPr>
          <w:color w:val="000000"/>
          <w:sz w:val="22"/>
          <w:szCs w:val="22"/>
        </w:rPr>
        <w:t xml:space="preserve"> el responsable es la empresa </w:t>
      </w:r>
      <w:r w:rsidR="00402F5F" w:rsidRPr="00132742">
        <w:rPr>
          <w:color w:val="000000"/>
          <w:sz w:val="22"/>
          <w:szCs w:val="22"/>
        </w:rPr>
        <w:t xml:space="preserve">o instancia responsable </w:t>
      </w:r>
      <w:r w:rsidRPr="00132742">
        <w:rPr>
          <w:color w:val="000000"/>
          <w:sz w:val="22"/>
          <w:szCs w:val="22"/>
        </w:rPr>
        <w:t>que entrega la información y el CNIH es el encargado de resguardarla</w:t>
      </w:r>
      <w:r w:rsidR="00D6790D" w:rsidRPr="00132742">
        <w:rPr>
          <w:color w:val="000000"/>
          <w:sz w:val="22"/>
          <w:szCs w:val="22"/>
        </w:rPr>
        <w:t xml:space="preserve"> y administrarla</w:t>
      </w:r>
      <w:r w:rsidR="00402F5F" w:rsidRPr="00132742">
        <w:rPr>
          <w:color w:val="000000"/>
          <w:sz w:val="22"/>
          <w:szCs w:val="22"/>
        </w:rPr>
        <w:t xml:space="preserve"> conforme a lo que establece la normativa</w:t>
      </w:r>
      <w:r w:rsidRPr="00132742">
        <w:rPr>
          <w:color w:val="000000"/>
          <w:sz w:val="22"/>
          <w:szCs w:val="22"/>
        </w:rPr>
        <w:t>.</w:t>
      </w:r>
    </w:p>
    <w:p w:rsidR="00481036" w:rsidRPr="00132742" w:rsidRDefault="00481036" w:rsidP="000E5DE2">
      <w:pPr>
        <w:ind w:left="567"/>
        <w:jc w:val="both"/>
        <w:rPr>
          <w:b/>
          <w:iCs/>
          <w:sz w:val="22"/>
          <w:szCs w:val="22"/>
        </w:rPr>
      </w:pPr>
      <w:r w:rsidRPr="00132742">
        <w:rPr>
          <w:b/>
          <w:iCs/>
          <w:sz w:val="22"/>
          <w:szCs w:val="22"/>
        </w:rPr>
        <w:lastRenderedPageBreak/>
        <w:t>Documentos Normativos Mínimos</w:t>
      </w:r>
    </w:p>
    <w:p w:rsidR="00481036" w:rsidRPr="00132742" w:rsidRDefault="0066643D" w:rsidP="000E5DE2">
      <w:pPr>
        <w:ind w:left="567"/>
        <w:jc w:val="both"/>
        <w:rPr>
          <w:color w:val="000000"/>
          <w:sz w:val="22"/>
          <w:szCs w:val="22"/>
        </w:rPr>
      </w:pPr>
      <w:r w:rsidRPr="00132742">
        <w:rPr>
          <w:color w:val="000000"/>
          <w:sz w:val="22"/>
          <w:szCs w:val="22"/>
        </w:rPr>
        <w:t xml:space="preserve">El </w:t>
      </w:r>
      <w:r w:rsidR="000C25EF" w:rsidRPr="00132742">
        <w:rPr>
          <w:bCs/>
          <w:sz w:val="22"/>
          <w:szCs w:val="22"/>
        </w:rPr>
        <w:t>proveedor</w:t>
      </w:r>
      <w:r w:rsidRPr="00132742">
        <w:rPr>
          <w:color w:val="000000"/>
          <w:sz w:val="22"/>
          <w:szCs w:val="22"/>
        </w:rPr>
        <w:t xml:space="preserve"> deberá </w:t>
      </w:r>
      <w:r w:rsidR="00481036" w:rsidRPr="00132742">
        <w:rPr>
          <w:color w:val="000000"/>
          <w:sz w:val="22"/>
          <w:szCs w:val="22"/>
        </w:rPr>
        <w:t>elaborar y poner a consideración de</w:t>
      </w:r>
      <w:r w:rsidR="009C0A52" w:rsidRPr="00132742">
        <w:rPr>
          <w:color w:val="000000"/>
          <w:sz w:val="22"/>
          <w:szCs w:val="22"/>
        </w:rPr>
        <w:t xml:space="preserve"> </w:t>
      </w:r>
      <w:r w:rsidR="00481036" w:rsidRPr="00132742">
        <w:rPr>
          <w:color w:val="000000"/>
          <w:sz w:val="22"/>
          <w:szCs w:val="22"/>
        </w:rPr>
        <w:t>l</w:t>
      </w:r>
      <w:r w:rsidR="009C0A52" w:rsidRPr="00132742">
        <w:rPr>
          <w:color w:val="000000"/>
          <w:sz w:val="22"/>
          <w:szCs w:val="22"/>
        </w:rPr>
        <w:t>a Contraparte</w:t>
      </w:r>
      <w:r w:rsidR="00481036" w:rsidRPr="00132742">
        <w:rPr>
          <w:color w:val="000000"/>
          <w:sz w:val="22"/>
          <w:szCs w:val="22"/>
        </w:rPr>
        <w:t xml:space="preserve"> al menos los siguientes documentos:</w:t>
      </w:r>
    </w:p>
    <w:p w:rsidR="00481036" w:rsidRPr="00132742" w:rsidRDefault="0066643D" w:rsidP="00C401F4">
      <w:pPr>
        <w:pStyle w:val="Prrafodelista"/>
        <w:numPr>
          <w:ilvl w:val="0"/>
          <w:numId w:val="32"/>
        </w:numPr>
        <w:spacing w:after="160"/>
        <w:ind w:left="851" w:hanging="284"/>
        <w:contextualSpacing/>
        <w:jc w:val="both"/>
        <w:rPr>
          <w:iCs/>
          <w:sz w:val="22"/>
          <w:szCs w:val="22"/>
        </w:rPr>
      </w:pPr>
      <w:r w:rsidRPr="00132742">
        <w:rPr>
          <w:b/>
          <w:iCs/>
          <w:sz w:val="22"/>
          <w:szCs w:val="22"/>
        </w:rPr>
        <w:t xml:space="preserve">   </w:t>
      </w:r>
      <w:r w:rsidR="00481036" w:rsidRPr="00132742">
        <w:rPr>
          <w:b/>
          <w:iCs/>
          <w:sz w:val="22"/>
          <w:szCs w:val="22"/>
        </w:rPr>
        <w:t>Formatos:</w:t>
      </w:r>
      <w:r w:rsidR="00481036" w:rsidRPr="00132742">
        <w:rPr>
          <w:iCs/>
          <w:sz w:val="22"/>
          <w:szCs w:val="22"/>
        </w:rPr>
        <w:t xml:space="preserve"> </w:t>
      </w:r>
      <w:r w:rsidR="00481036" w:rsidRPr="00132742">
        <w:rPr>
          <w:color w:val="000000"/>
          <w:sz w:val="22"/>
          <w:szCs w:val="22"/>
        </w:rPr>
        <w:t xml:space="preserve">Contendrá al mínimo detalle cada columna (o renglones) para el tipo de dato, especificando las unidades y detalles para que YPFB Corporación y empresas operadoras que trabajen en Bolivia puedan entregar la información que generen al CNIH. Posteriormente el CNIH en coordinación con el </w:t>
      </w:r>
      <w:r w:rsidR="000C25EF" w:rsidRPr="00132742">
        <w:rPr>
          <w:bCs/>
          <w:sz w:val="22"/>
          <w:szCs w:val="22"/>
        </w:rPr>
        <w:t>proveedor</w:t>
      </w:r>
      <w:r w:rsidR="00481036" w:rsidRPr="00132742">
        <w:rPr>
          <w:color w:val="000000"/>
          <w:sz w:val="22"/>
          <w:szCs w:val="22"/>
        </w:rPr>
        <w:t xml:space="preserve"> serán los responsables de efectuar la validación y carga en el  </w:t>
      </w:r>
      <w:r w:rsidRPr="00132742">
        <w:rPr>
          <w:color w:val="000000"/>
          <w:sz w:val="22"/>
          <w:szCs w:val="22"/>
        </w:rPr>
        <w:t>BDCHY</w:t>
      </w:r>
      <w:r w:rsidR="00481036" w:rsidRPr="00132742">
        <w:rPr>
          <w:color w:val="000000"/>
          <w:sz w:val="22"/>
          <w:szCs w:val="22"/>
        </w:rPr>
        <w:t xml:space="preserve">. Para formatos estándares de la Industria deberá de indicar la versión del formato y entregar el manual del contenido del formato; caso especial son los formatos sísmicos estándares, donde se debe de entregar el manual de la estructura definida para el formato,  en específico para los encabezados de los archivos, binarios, de traza, </w:t>
      </w:r>
      <w:proofErr w:type="spellStart"/>
      <w:r w:rsidR="00481036" w:rsidRPr="00132742">
        <w:rPr>
          <w:color w:val="000000"/>
          <w:sz w:val="22"/>
          <w:szCs w:val="22"/>
        </w:rPr>
        <w:t>etc</w:t>
      </w:r>
      <w:proofErr w:type="spellEnd"/>
      <w:r w:rsidR="00481036" w:rsidRPr="00132742">
        <w:rPr>
          <w:color w:val="000000"/>
          <w:sz w:val="22"/>
          <w:szCs w:val="22"/>
        </w:rPr>
        <w:t>, los cuales deberán ser definidos con particularidades del CNIH.</w:t>
      </w:r>
    </w:p>
    <w:p w:rsidR="00481036" w:rsidRPr="00132742" w:rsidRDefault="00481036" w:rsidP="00C401F4">
      <w:pPr>
        <w:pStyle w:val="Prrafodelista"/>
        <w:numPr>
          <w:ilvl w:val="0"/>
          <w:numId w:val="32"/>
        </w:numPr>
        <w:spacing w:after="160"/>
        <w:ind w:left="851" w:hanging="284"/>
        <w:contextualSpacing/>
        <w:jc w:val="both"/>
        <w:rPr>
          <w:iCs/>
          <w:sz w:val="22"/>
          <w:szCs w:val="22"/>
        </w:rPr>
      </w:pPr>
      <w:r w:rsidRPr="00132742">
        <w:rPr>
          <w:b/>
          <w:iCs/>
          <w:sz w:val="22"/>
          <w:szCs w:val="22"/>
        </w:rPr>
        <w:t>Control de calidad:</w:t>
      </w:r>
      <w:r w:rsidRPr="00132742">
        <w:rPr>
          <w:iCs/>
          <w:sz w:val="22"/>
          <w:szCs w:val="22"/>
        </w:rPr>
        <w:t xml:space="preserve"> Deberá </w:t>
      </w:r>
      <w:r w:rsidRPr="00132742">
        <w:rPr>
          <w:color w:val="000000"/>
          <w:sz w:val="22"/>
          <w:szCs w:val="22"/>
        </w:rPr>
        <w:t xml:space="preserve">crear un documento técnico que norme la calidad mínima requerida para que pueda ser almacenada la información en el CNIH a través del </w:t>
      </w:r>
      <w:r w:rsidR="0066643D" w:rsidRPr="00132742">
        <w:rPr>
          <w:color w:val="000000"/>
          <w:sz w:val="22"/>
          <w:szCs w:val="22"/>
        </w:rPr>
        <w:t>BDCHY</w:t>
      </w:r>
      <w:r w:rsidRPr="00132742">
        <w:rPr>
          <w:color w:val="000000"/>
          <w:sz w:val="22"/>
          <w:szCs w:val="22"/>
        </w:rPr>
        <w:t>. La norma deberá ser realizada por cada tipo de datos especificado en la Tabla de Tipo de Datos.</w:t>
      </w:r>
    </w:p>
    <w:p w:rsidR="00481036" w:rsidRPr="00132742" w:rsidRDefault="00481036" w:rsidP="00C401F4">
      <w:pPr>
        <w:pStyle w:val="Prrafodelista"/>
        <w:numPr>
          <w:ilvl w:val="0"/>
          <w:numId w:val="32"/>
        </w:numPr>
        <w:spacing w:after="160"/>
        <w:ind w:left="851" w:hanging="284"/>
        <w:contextualSpacing/>
        <w:jc w:val="both"/>
        <w:rPr>
          <w:iCs/>
          <w:sz w:val="22"/>
          <w:szCs w:val="22"/>
        </w:rPr>
      </w:pPr>
      <w:r w:rsidRPr="00132742">
        <w:rPr>
          <w:b/>
          <w:iCs/>
          <w:sz w:val="22"/>
          <w:szCs w:val="22"/>
        </w:rPr>
        <w:t>Procesos y procedimientos:</w:t>
      </w:r>
      <w:r w:rsidRPr="00132742">
        <w:rPr>
          <w:iCs/>
          <w:sz w:val="22"/>
          <w:szCs w:val="22"/>
        </w:rPr>
        <w:t xml:space="preserve"> </w:t>
      </w:r>
      <w:r w:rsidRPr="00132742">
        <w:rPr>
          <w:color w:val="000000"/>
          <w:sz w:val="22"/>
          <w:szCs w:val="22"/>
        </w:rPr>
        <w:t xml:space="preserve">Deberá crear y realizar la documentación de los procesos y procedimientos necesarios para la operación del proyecto, desde la recepción de información, carga, visualización, creación de cuentas, determinación de roles, </w:t>
      </w:r>
      <w:r w:rsidR="0066643D" w:rsidRPr="00132742">
        <w:rPr>
          <w:color w:val="000000"/>
          <w:sz w:val="22"/>
          <w:szCs w:val="22"/>
        </w:rPr>
        <w:t>adecuación de salas de visual</w:t>
      </w:r>
      <w:r w:rsidR="00215962" w:rsidRPr="00132742">
        <w:rPr>
          <w:color w:val="000000"/>
          <w:sz w:val="22"/>
          <w:szCs w:val="22"/>
        </w:rPr>
        <w:t>iz</w:t>
      </w:r>
      <w:r w:rsidR="0066643D" w:rsidRPr="00132742">
        <w:rPr>
          <w:color w:val="000000"/>
          <w:sz w:val="22"/>
          <w:szCs w:val="22"/>
        </w:rPr>
        <w:t xml:space="preserve">ación,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 el control de calidad que se aplicará a la información que se e</w:t>
      </w:r>
      <w:r w:rsidR="0066643D" w:rsidRPr="00132742">
        <w:rPr>
          <w:color w:val="000000"/>
          <w:sz w:val="22"/>
          <w:szCs w:val="22"/>
        </w:rPr>
        <w:t xml:space="preserve">xpone en las </w:t>
      </w:r>
      <w:r w:rsidR="00215962" w:rsidRPr="00132742">
        <w:rPr>
          <w:color w:val="000000"/>
          <w:sz w:val="22"/>
          <w:szCs w:val="22"/>
        </w:rPr>
        <w:t>salas de visualización</w:t>
      </w:r>
      <w:r w:rsidRPr="00132742">
        <w:rPr>
          <w:color w:val="000000"/>
          <w:sz w:val="22"/>
          <w:szCs w:val="22"/>
        </w:rPr>
        <w:t>, entre otros. De tal modo que permita la operación continua y con calidad del proyecto y que no dependa de algún o algunos recursos humanos para la operación.</w:t>
      </w:r>
    </w:p>
    <w:p w:rsidR="00481036" w:rsidRPr="00132742" w:rsidRDefault="00481036" w:rsidP="00C401F4">
      <w:pPr>
        <w:pStyle w:val="Prrafodelista"/>
        <w:numPr>
          <w:ilvl w:val="0"/>
          <w:numId w:val="32"/>
        </w:numPr>
        <w:spacing w:after="160"/>
        <w:ind w:left="851" w:hanging="284"/>
        <w:contextualSpacing/>
        <w:jc w:val="both"/>
        <w:rPr>
          <w:iCs/>
          <w:sz w:val="22"/>
          <w:szCs w:val="22"/>
        </w:rPr>
      </w:pPr>
      <w:r w:rsidRPr="00132742">
        <w:rPr>
          <w:b/>
          <w:iCs/>
          <w:sz w:val="22"/>
          <w:szCs w:val="22"/>
        </w:rPr>
        <w:t>Manuales para la operación de la solución:</w:t>
      </w:r>
      <w:r w:rsidRPr="00132742">
        <w:rPr>
          <w:iCs/>
          <w:sz w:val="22"/>
          <w:szCs w:val="22"/>
        </w:rPr>
        <w:t xml:space="preserve"> </w:t>
      </w:r>
      <w:r w:rsidR="00215962" w:rsidRPr="00132742">
        <w:rPr>
          <w:color w:val="000000"/>
          <w:sz w:val="22"/>
          <w:szCs w:val="22"/>
        </w:rPr>
        <w:t xml:space="preserve">Deberá entregar </w:t>
      </w:r>
      <w:r w:rsidRPr="00132742">
        <w:rPr>
          <w:color w:val="000000"/>
          <w:sz w:val="22"/>
          <w:szCs w:val="22"/>
        </w:rPr>
        <w:t>manuales técnicos, operativos y de usuario al menos.</w:t>
      </w:r>
    </w:p>
    <w:p w:rsidR="001B2744" w:rsidRPr="00132742" w:rsidRDefault="001B2744" w:rsidP="00C401F4">
      <w:pPr>
        <w:pStyle w:val="Prrafodelista"/>
        <w:numPr>
          <w:ilvl w:val="0"/>
          <w:numId w:val="32"/>
        </w:numPr>
        <w:spacing w:after="160"/>
        <w:ind w:left="851" w:hanging="284"/>
        <w:contextualSpacing/>
        <w:jc w:val="both"/>
        <w:rPr>
          <w:iCs/>
          <w:sz w:val="22"/>
          <w:szCs w:val="22"/>
        </w:rPr>
      </w:pPr>
      <w:r w:rsidRPr="00132742">
        <w:rPr>
          <w:b/>
          <w:iCs/>
          <w:sz w:val="22"/>
          <w:szCs w:val="22"/>
        </w:rPr>
        <w:t>Manual de Tarifas a información técnica digital:</w:t>
      </w:r>
      <w:r w:rsidRPr="00132742">
        <w:rPr>
          <w:iCs/>
          <w:sz w:val="22"/>
          <w:szCs w:val="22"/>
        </w:rPr>
        <w:t xml:space="preserve"> Conforme a la normativa vigente, el </w:t>
      </w:r>
      <w:r w:rsidR="0018101F" w:rsidRPr="00132742">
        <w:rPr>
          <w:bCs/>
          <w:sz w:val="22"/>
          <w:szCs w:val="22"/>
        </w:rPr>
        <w:t>proveedor</w:t>
      </w:r>
      <w:r w:rsidRPr="00132742">
        <w:rPr>
          <w:iCs/>
          <w:sz w:val="22"/>
          <w:szCs w:val="22"/>
        </w:rPr>
        <w:t xml:space="preserve"> deberá entregar la actualización de tarifas en las que incluye la información técnica digital.</w:t>
      </w:r>
    </w:p>
    <w:p w:rsidR="00481036" w:rsidRPr="00132742" w:rsidRDefault="00481036" w:rsidP="00C401F4">
      <w:pPr>
        <w:pStyle w:val="Prrafodelista"/>
        <w:numPr>
          <w:ilvl w:val="0"/>
          <w:numId w:val="32"/>
        </w:numPr>
        <w:spacing w:after="160"/>
        <w:ind w:left="851" w:hanging="284"/>
        <w:contextualSpacing/>
        <w:jc w:val="both"/>
        <w:rPr>
          <w:iCs/>
          <w:sz w:val="22"/>
          <w:szCs w:val="22"/>
        </w:rPr>
      </w:pPr>
      <w:r w:rsidRPr="00132742">
        <w:rPr>
          <w:b/>
          <w:iCs/>
          <w:sz w:val="22"/>
          <w:szCs w:val="22"/>
        </w:rPr>
        <w:t>Diagrama Entidad-Relación de la Base de Datos:</w:t>
      </w:r>
      <w:r w:rsidRPr="00132742">
        <w:rPr>
          <w:iCs/>
          <w:sz w:val="22"/>
          <w:szCs w:val="22"/>
        </w:rPr>
        <w:t xml:space="preserve"> </w:t>
      </w:r>
      <w:r w:rsidR="00215962" w:rsidRPr="00132742">
        <w:rPr>
          <w:color w:val="000000"/>
          <w:sz w:val="22"/>
          <w:szCs w:val="22"/>
        </w:rPr>
        <w:t xml:space="preserve">Deberá </w:t>
      </w:r>
      <w:r w:rsidRPr="00132742">
        <w:rPr>
          <w:color w:val="000000"/>
          <w:sz w:val="22"/>
          <w:szCs w:val="22"/>
        </w:rPr>
        <w:t>entregar diagrama lógico y físico del Diseño de la Base de Datos de la solución, así como el diccionario de datos.</w:t>
      </w:r>
    </w:p>
    <w:p w:rsidR="0066643D" w:rsidRPr="00132742" w:rsidRDefault="00481036" w:rsidP="0037556C">
      <w:pPr>
        <w:ind w:left="567"/>
        <w:jc w:val="both"/>
        <w:rPr>
          <w:color w:val="000000"/>
          <w:sz w:val="22"/>
          <w:szCs w:val="22"/>
        </w:rPr>
      </w:pPr>
      <w:r w:rsidRPr="00132742">
        <w:rPr>
          <w:color w:val="000000"/>
          <w:sz w:val="22"/>
          <w:szCs w:val="22"/>
        </w:rPr>
        <w:t xml:space="preserve">YPFB será el responsable de la recopilación </w:t>
      </w:r>
      <w:r w:rsidR="00B71C28" w:rsidRPr="00132742">
        <w:rPr>
          <w:color w:val="000000"/>
          <w:sz w:val="22"/>
          <w:szCs w:val="22"/>
        </w:rPr>
        <w:t xml:space="preserve">de información técnica </w:t>
      </w:r>
      <w:r w:rsidRPr="00132742">
        <w:rPr>
          <w:color w:val="000000"/>
          <w:sz w:val="22"/>
          <w:szCs w:val="22"/>
        </w:rPr>
        <w:t xml:space="preserve">y coordinará con el </w:t>
      </w:r>
      <w:r w:rsidR="0018101F" w:rsidRPr="00132742">
        <w:rPr>
          <w:bCs/>
          <w:sz w:val="22"/>
          <w:szCs w:val="22"/>
        </w:rPr>
        <w:t>proveedor</w:t>
      </w:r>
      <w:r w:rsidR="0066643D" w:rsidRPr="00132742">
        <w:rPr>
          <w:color w:val="000000"/>
          <w:sz w:val="22"/>
          <w:szCs w:val="22"/>
        </w:rPr>
        <w:t>,</w:t>
      </w:r>
      <w:r w:rsidRPr="00132742">
        <w:rPr>
          <w:color w:val="000000"/>
          <w:sz w:val="22"/>
          <w:szCs w:val="22"/>
        </w:rPr>
        <w:t xml:space="preserve"> la organización y análisis</w:t>
      </w:r>
      <w:r w:rsidR="00B71C28" w:rsidRPr="00132742">
        <w:rPr>
          <w:color w:val="000000"/>
          <w:sz w:val="22"/>
          <w:szCs w:val="22"/>
        </w:rPr>
        <w:t xml:space="preserve"> de la información para requerir</w:t>
      </w:r>
      <w:r w:rsidRPr="00132742">
        <w:rPr>
          <w:color w:val="000000"/>
          <w:sz w:val="22"/>
          <w:szCs w:val="22"/>
        </w:rPr>
        <w:t xml:space="preserve"> los formatos, control de calidad, procesos y procedimientos de los datos del negocio, los manuales de operación de la solución</w:t>
      </w:r>
      <w:r w:rsidR="00B71C28" w:rsidRPr="00132742">
        <w:rPr>
          <w:color w:val="000000"/>
          <w:sz w:val="22"/>
          <w:szCs w:val="22"/>
        </w:rPr>
        <w:t xml:space="preserve"> y manual de tarifas, así como</w:t>
      </w:r>
      <w:r w:rsidRPr="00132742">
        <w:rPr>
          <w:color w:val="000000"/>
          <w:sz w:val="22"/>
          <w:szCs w:val="22"/>
        </w:rPr>
        <w:t xml:space="preserve"> el Diagrama Entidad Relación de la Base de Datos. </w:t>
      </w:r>
    </w:p>
    <w:p w:rsidR="00481036" w:rsidRPr="00132742" w:rsidRDefault="00481036" w:rsidP="0037556C">
      <w:pPr>
        <w:ind w:left="567"/>
        <w:jc w:val="both"/>
        <w:rPr>
          <w:color w:val="000000"/>
          <w:sz w:val="22"/>
          <w:szCs w:val="22"/>
        </w:rPr>
      </w:pPr>
      <w:r w:rsidRPr="00132742">
        <w:rPr>
          <w:color w:val="000000"/>
          <w:sz w:val="22"/>
          <w:szCs w:val="22"/>
        </w:rPr>
        <w:t xml:space="preserve">En el costo del servicio se tendrá que incluir los viáticos en el caso de tener que trasladarse a algún </w:t>
      </w:r>
      <w:r w:rsidR="0066643D" w:rsidRPr="00132742">
        <w:rPr>
          <w:color w:val="000000"/>
          <w:sz w:val="22"/>
          <w:szCs w:val="22"/>
        </w:rPr>
        <w:t>lugar de</w:t>
      </w:r>
      <w:r w:rsidRPr="00132742">
        <w:rPr>
          <w:color w:val="000000"/>
          <w:sz w:val="22"/>
          <w:szCs w:val="22"/>
        </w:rPr>
        <w:t xml:space="preserve"> Bolivia y cualquier otra actividad relacionada con la definición de las reglas de los datos del negocio, esto no tendrán costos adicionales para </w:t>
      </w:r>
      <w:r w:rsidR="0066643D" w:rsidRPr="00132742">
        <w:rPr>
          <w:color w:val="000000"/>
          <w:sz w:val="22"/>
          <w:szCs w:val="22"/>
        </w:rPr>
        <w:t>el</w:t>
      </w:r>
      <w:r w:rsidRPr="00132742">
        <w:rPr>
          <w:color w:val="000000"/>
          <w:sz w:val="22"/>
          <w:szCs w:val="22"/>
        </w:rPr>
        <w:t xml:space="preserve"> CNIH.</w:t>
      </w:r>
    </w:p>
    <w:p w:rsidR="00481036" w:rsidRPr="00132742" w:rsidRDefault="00481036" w:rsidP="0037556C">
      <w:pPr>
        <w:ind w:left="567"/>
        <w:jc w:val="both"/>
        <w:rPr>
          <w:color w:val="000000"/>
          <w:sz w:val="22"/>
          <w:szCs w:val="22"/>
        </w:rPr>
      </w:pPr>
      <w:r w:rsidRPr="00132742">
        <w:rPr>
          <w:color w:val="000000"/>
          <w:sz w:val="22"/>
          <w:szCs w:val="22"/>
        </w:rPr>
        <w:t>Los formatos, controles de calidad y procesos y procedimientos para cada uno de los tipos de datos deberán ser aceptados</w:t>
      </w:r>
      <w:r w:rsidR="0066643D" w:rsidRPr="00132742">
        <w:rPr>
          <w:color w:val="000000"/>
          <w:sz w:val="22"/>
          <w:szCs w:val="22"/>
        </w:rPr>
        <w:t>,</w:t>
      </w:r>
      <w:r w:rsidRPr="00132742">
        <w:rPr>
          <w:color w:val="000000"/>
          <w:sz w:val="22"/>
          <w:szCs w:val="22"/>
        </w:rPr>
        <w:t xml:space="preserve"> previo a su liberación y aprobación normativa por la instancia responsable.</w:t>
      </w:r>
    </w:p>
    <w:p w:rsidR="0066643D" w:rsidRPr="00132742" w:rsidRDefault="0066643D" w:rsidP="0037556C">
      <w:pPr>
        <w:ind w:left="567"/>
        <w:jc w:val="both"/>
        <w:rPr>
          <w:color w:val="000000"/>
          <w:sz w:val="22"/>
          <w:szCs w:val="22"/>
        </w:rPr>
      </w:pPr>
      <w:r w:rsidRPr="00132742">
        <w:rPr>
          <w:color w:val="000000"/>
          <w:sz w:val="22"/>
          <w:szCs w:val="22"/>
        </w:rPr>
        <w:lastRenderedPageBreak/>
        <w:t xml:space="preserve">El </w:t>
      </w:r>
      <w:r w:rsidR="000F4478" w:rsidRPr="00132742">
        <w:rPr>
          <w:color w:val="000000"/>
          <w:sz w:val="22"/>
          <w:szCs w:val="22"/>
        </w:rPr>
        <w:t>pro</w:t>
      </w:r>
      <w:r w:rsidR="009C0A52" w:rsidRPr="00132742">
        <w:rPr>
          <w:color w:val="000000"/>
          <w:sz w:val="22"/>
          <w:szCs w:val="22"/>
        </w:rPr>
        <w:t>veedor</w:t>
      </w:r>
      <w:r w:rsidR="00481036" w:rsidRPr="00132742">
        <w:rPr>
          <w:color w:val="000000"/>
          <w:sz w:val="22"/>
          <w:szCs w:val="22"/>
        </w:rPr>
        <w:t xml:space="preserve"> deberá definir dentro de las reglas de negocio de los datos los casos en los que la información puede cargarse aunque no cumpla el calificativo de completitud y/o consistencia</w:t>
      </w:r>
      <w:r w:rsidR="009C0FE3" w:rsidRPr="00132742">
        <w:rPr>
          <w:color w:val="000000"/>
          <w:sz w:val="22"/>
          <w:szCs w:val="22"/>
        </w:rPr>
        <w:t xml:space="preserve"> si corresponde</w:t>
      </w:r>
      <w:r w:rsidR="00481036" w:rsidRPr="00132742">
        <w:rPr>
          <w:color w:val="000000"/>
          <w:sz w:val="22"/>
          <w:szCs w:val="22"/>
        </w:rPr>
        <w:t xml:space="preserve">. </w:t>
      </w:r>
    </w:p>
    <w:p w:rsidR="00481036" w:rsidRPr="00132742" w:rsidRDefault="0066643D" w:rsidP="0037556C">
      <w:pPr>
        <w:ind w:left="567"/>
        <w:jc w:val="both"/>
        <w:rPr>
          <w:color w:val="000000"/>
          <w:sz w:val="22"/>
          <w:szCs w:val="22"/>
        </w:rPr>
      </w:pPr>
      <w:r w:rsidRPr="00132742">
        <w:rPr>
          <w:color w:val="000000"/>
          <w:sz w:val="22"/>
          <w:szCs w:val="22"/>
        </w:rPr>
        <w:t xml:space="preserve">El </w:t>
      </w:r>
      <w:r w:rsidR="0018101F" w:rsidRPr="00132742">
        <w:rPr>
          <w:bCs/>
          <w:sz w:val="22"/>
          <w:szCs w:val="22"/>
        </w:rPr>
        <w:t>proveedor</w:t>
      </w:r>
      <w:r w:rsidR="00481036" w:rsidRPr="00132742">
        <w:rPr>
          <w:color w:val="000000"/>
          <w:sz w:val="22"/>
          <w:szCs w:val="22"/>
        </w:rPr>
        <w:t xml:space="preserve"> tiene que documentar todo el manejo y notificar </w:t>
      </w:r>
      <w:r w:rsidR="00F10FD7" w:rsidRPr="00132742">
        <w:rPr>
          <w:color w:val="000000"/>
          <w:sz w:val="22"/>
          <w:szCs w:val="22"/>
        </w:rPr>
        <w:t>a la Contraparte</w:t>
      </w:r>
      <w:r w:rsidR="00481036" w:rsidRPr="00132742">
        <w:rPr>
          <w:color w:val="000000"/>
          <w:sz w:val="22"/>
          <w:szCs w:val="22"/>
        </w:rPr>
        <w:t xml:space="preserve"> para que su administración por parte del CNIH conozca de la completitud del dato analizado.</w:t>
      </w:r>
    </w:p>
    <w:p w:rsidR="0066643D" w:rsidRPr="00132742" w:rsidRDefault="0066643D" w:rsidP="0037556C">
      <w:pPr>
        <w:ind w:left="567"/>
        <w:jc w:val="both"/>
        <w:rPr>
          <w:color w:val="000000"/>
          <w:sz w:val="22"/>
          <w:szCs w:val="22"/>
        </w:rPr>
      </w:pPr>
      <w:r w:rsidRPr="00132742">
        <w:rPr>
          <w:color w:val="000000"/>
          <w:sz w:val="22"/>
          <w:szCs w:val="22"/>
        </w:rPr>
        <w:t xml:space="preserve">El </w:t>
      </w:r>
      <w:r w:rsidR="0018101F" w:rsidRPr="00132742">
        <w:rPr>
          <w:bCs/>
          <w:sz w:val="22"/>
          <w:szCs w:val="22"/>
        </w:rPr>
        <w:t>proveedor</w:t>
      </w:r>
      <w:r w:rsidR="00481036" w:rsidRPr="00132742">
        <w:rPr>
          <w:color w:val="000000"/>
          <w:sz w:val="22"/>
          <w:szCs w:val="22"/>
        </w:rPr>
        <w:t xml:space="preserve"> tendrá como fecha límite para la entrega de la normatividad conforme el Plan de Proyecto que se muestra en este documento. </w:t>
      </w:r>
    </w:p>
    <w:p w:rsidR="0066643D" w:rsidRPr="00132742" w:rsidRDefault="00481036" w:rsidP="0037556C">
      <w:pPr>
        <w:ind w:left="567"/>
        <w:jc w:val="both"/>
        <w:rPr>
          <w:color w:val="000000"/>
          <w:sz w:val="22"/>
          <w:szCs w:val="22"/>
        </w:rPr>
      </w:pPr>
      <w:r w:rsidRPr="00132742">
        <w:rPr>
          <w:color w:val="000000"/>
          <w:sz w:val="22"/>
          <w:szCs w:val="22"/>
        </w:rPr>
        <w:t xml:space="preserve">Además deberá ir haciendo entregas parciales dentro del mismo plazo para ir liberando la documentación sin dejar la entrega total el último día. </w:t>
      </w:r>
    </w:p>
    <w:p w:rsidR="00481036" w:rsidRPr="00132742" w:rsidRDefault="00481036" w:rsidP="0037556C">
      <w:pPr>
        <w:ind w:left="567"/>
        <w:jc w:val="both"/>
        <w:rPr>
          <w:color w:val="000000"/>
          <w:sz w:val="22"/>
          <w:szCs w:val="22"/>
        </w:rPr>
      </w:pPr>
      <w:r w:rsidRPr="00132742">
        <w:rPr>
          <w:color w:val="000000"/>
          <w:sz w:val="22"/>
          <w:szCs w:val="22"/>
        </w:rPr>
        <w:t xml:space="preserve">Lo anterior con base al plan de proyectos detallado que el </w:t>
      </w:r>
      <w:r w:rsidR="0018101F" w:rsidRPr="00132742">
        <w:rPr>
          <w:bCs/>
          <w:sz w:val="22"/>
          <w:szCs w:val="22"/>
        </w:rPr>
        <w:t>proveedor</w:t>
      </w:r>
      <w:r w:rsidRPr="00132742">
        <w:rPr>
          <w:color w:val="000000"/>
          <w:sz w:val="22"/>
          <w:szCs w:val="22"/>
        </w:rPr>
        <w:t xml:space="preserve"> debe entregar.</w:t>
      </w:r>
    </w:p>
    <w:p w:rsidR="00481036" w:rsidRPr="00132742" w:rsidRDefault="00481036" w:rsidP="0037556C">
      <w:pPr>
        <w:ind w:left="567"/>
        <w:jc w:val="both"/>
        <w:rPr>
          <w:color w:val="000000"/>
          <w:sz w:val="22"/>
          <w:szCs w:val="22"/>
        </w:rPr>
      </w:pPr>
      <w:r w:rsidRPr="00132742">
        <w:rPr>
          <w:color w:val="000000"/>
          <w:sz w:val="22"/>
          <w:szCs w:val="22"/>
        </w:rPr>
        <w:t>Para el caso de que exista algún tipo de dato que no esté considerado en los listados de este documento, se tendrá una reunión entre las partes para analizar de qué forma (por una partida adicional o que ya estuviera incluida en el costo del contrato) se puede incluir el tipo de dato.</w:t>
      </w:r>
    </w:p>
    <w:p w:rsidR="00481036" w:rsidRPr="00132742" w:rsidRDefault="00481036" w:rsidP="00C401F4">
      <w:pPr>
        <w:pStyle w:val="Ttulo3"/>
        <w:numPr>
          <w:ilvl w:val="0"/>
          <w:numId w:val="31"/>
        </w:numPr>
        <w:ind w:left="1134" w:hanging="567"/>
        <w:rPr>
          <w:rFonts w:ascii="Times New Roman" w:hAnsi="Times New Roman" w:cs="Times New Roman"/>
          <w:sz w:val="24"/>
          <w:szCs w:val="24"/>
        </w:rPr>
      </w:pPr>
      <w:bookmarkStart w:id="73" w:name="_Toc449081061"/>
      <w:r w:rsidRPr="00132742">
        <w:rPr>
          <w:rFonts w:ascii="Times New Roman" w:hAnsi="Times New Roman" w:cs="Times New Roman"/>
          <w:sz w:val="24"/>
          <w:szCs w:val="24"/>
        </w:rPr>
        <w:t>Preparación</w:t>
      </w:r>
      <w:bookmarkEnd w:id="73"/>
    </w:p>
    <w:p w:rsidR="00481036" w:rsidRPr="00132742" w:rsidRDefault="000745C1" w:rsidP="0037556C">
      <w:pPr>
        <w:ind w:left="567"/>
        <w:jc w:val="both"/>
        <w:rPr>
          <w:iCs/>
          <w:sz w:val="22"/>
          <w:szCs w:val="22"/>
        </w:rPr>
      </w:pPr>
      <w:r w:rsidRPr="00132742">
        <w:rPr>
          <w:iCs/>
          <w:sz w:val="22"/>
          <w:szCs w:val="22"/>
        </w:rPr>
        <w:t>En función de los distintos</w:t>
      </w:r>
      <w:r w:rsidR="00481036" w:rsidRPr="00132742">
        <w:rPr>
          <w:iCs/>
          <w:sz w:val="22"/>
          <w:szCs w:val="22"/>
        </w:rPr>
        <w:t xml:space="preserve"> datos</w:t>
      </w:r>
      <w:r w:rsidR="0066643D" w:rsidRPr="00132742">
        <w:rPr>
          <w:iCs/>
          <w:sz w:val="22"/>
          <w:szCs w:val="22"/>
        </w:rPr>
        <w:t xml:space="preserve"> existentes en YPFB Corporación</w:t>
      </w:r>
      <w:r w:rsidR="00481036" w:rsidRPr="00132742">
        <w:rPr>
          <w:iCs/>
          <w:sz w:val="22"/>
          <w:szCs w:val="22"/>
        </w:rPr>
        <w:t xml:space="preserve">, así como en archivos documentales, se debe emplear criterios de integridad, unicidad y confiabilidad para preparar los datos oficiales que serán parte del </w:t>
      </w:r>
      <w:r w:rsidR="0066643D" w:rsidRPr="00132742">
        <w:rPr>
          <w:color w:val="000000"/>
          <w:sz w:val="22"/>
          <w:szCs w:val="22"/>
        </w:rPr>
        <w:t>BDCHY</w:t>
      </w:r>
      <w:r w:rsidR="00481036" w:rsidRPr="00132742">
        <w:rPr>
          <w:iCs/>
          <w:sz w:val="22"/>
          <w:szCs w:val="22"/>
        </w:rPr>
        <w:t>.</w:t>
      </w:r>
    </w:p>
    <w:p w:rsidR="000745C1" w:rsidRPr="00132742" w:rsidRDefault="000745C1" w:rsidP="0037556C">
      <w:pPr>
        <w:ind w:left="567"/>
        <w:jc w:val="both"/>
        <w:rPr>
          <w:iCs/>
          <w:sz w:val="22"/>
          <w:szCs w:val="22"/>
        </w:rPr>
      </w:pPr>
    </w:p>
    <w:p w:rsidR="000745C1" w:rsidRPr="00132742" w:rsidRDefault="006860B4" w:rsidP="000745C1">
      <w:pPr>
        <w:pStyle w:val="Textoindependiente"/>
        <w:ind w:left="567"/>
        <w:jc w:val="both"/>
        <w:rPr>
          <w:bCs/>
        </w:rPr>
      </w:pPr>
      <w:r w:rsidRPr="00132742">
        <w:rPr>
          <w:bCs/>
        </w:rPr>
        <w:t>A continuación se presenta los d</w:t>
      </w:r>
      <w:r w:rsidR="000745C1" w:rsidRPr="00132742">
        <w:rPr>
          <w:bCs/>
        </w:rPr>
        <w:t>atos aproximados de actividades de Exploración y E</w:t>
      </w:r>
      <w:r w:rsidRPr="00132742">
        <w:rPr>
          <w:bCs/>
        </w:rPr>
        <w:t>xplotación ejecutadas en Bolivia</w:t>
      </w:r>
      <w:r w:rsidR="000745C1" w:rsidRPr="00132742">
        <w:rPr>
          <w:bCs/>
        </w:rPr>
        <w:t xml:space="preserve"> a tomar en cuenta para la implementación del BDCHY:</w:t>
      </w:r>
    </w:p>
    <w:tbl>
      <w:tblPr>
        <w:tblW w:w="9310" w:type="dxa"/>
        <w:tblInd w:w="188" w:type="dxa"/>
        <w:tblCellMar>
          <w:left w:w="70" w:type="dxa"/>
          <w:right w:w="70" w:type="dxa"/>
        </w:tblCellMar>
        <w:tblLook w:val="04A0" w:firstRow="1" w:lastRow="0" w:firstColumn="1" w:lastColumn="0" w:noHBand="0" w:noVBand="1"/>
      </w:tblPr>
      <w:tblGrid>
        <w:gridCol w:w="2603"/>
        <w:gridCol w:w="1326"/>
        <w:gridCol w:w="1253"/>
        <w:gridCol w:w="1522"/>
        <w:gridCol w:w="2606"/>
      </w:tblGrid>
      <w:tr w:rsidR="00137FEB" w:rsidRPr="00132742" w:rsidTr="00137FEB">
        <w:trPr>
          <w:trHeight w:val="300"/>
        </w:trPr>
        <w:tc>
          <w:tcPr>
            <w:tcW w:w="26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lang w:val="es-BO" w:eastAsia="es-BO"/>
              </w:rPr>
            </w:pPr>
            <w:r w:rsidRPr="00132742">
              <w:rPr>
                <w:b/>
                <w:bCs/>
                <w:color w:val="000000"/>
                <w:sz w:val="22"/>
                <w:szCs w:val="22"/>
              </w:rPr>
              <w:t>DETALLE</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rPr>
            </w:pPr>
            <w:r w:rsidRPr="00132742">
              <w:rPr>
                <w:b/>
                <w:bCs/>
                <w:color w:val="000000"/>
                <w:sz w:val="22"/>
                <w:szCs w:val="22"/>
              </w:rPr>
              <w:t>CANTIDAD</w:t>
            </w:r>
          </w:p>
        </w:tc>
        <w:tc>
          <w:tcPr>
            <w:tcW w:w="2775" w:type="dxa"/>
            <w:gridSpan w:val="2"/>
            <w:tcBorders>
              <w:top w:val="single" w:sz="4" w:space="0" w:color="auto"/>
              <w:left w:val="nil"/>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rPr>
            </w:pPr>
            <w:r w:rsidRPr="00132742">
              <w:rPr>
                <w:b/>
                <w:bCs/>
                <w:color w:val="000000"/>
                <w:sz w:val="22"/>
                <w:szCs w:val="22"/>
              </w:rPr>
              <w:t>ESTADO ACTUAL</w:t>
            </w:r>
          </w:p>
        </w:tc>
        <w:tc>
          <w:tcPr>
            <w:tcW w:w="260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rPr>
            </w:pPr>
            <w:r w:rsidRPr="00132742">
              <w:rPr>
                <w:b/>
                <w:bCs/>
                <w:color w:val="000000"/>
                <w:sz w:val="22"/>
                <w:szCs w:val="22"/>
              </w:rPr>
              <w:t>OBSERVACIÓN</w:t>
            </w:r>
          </w:p>
        </w:tc>
      </w:tr>
      <w:tr w:rsidR="00137FEB" w:rsidRPr="00132742" w:rsidTr="00137FEB">
        <w:trPr>
          <w:trHeight w:val="600"/>
        </w:trPr>
        <w:tc>
          <w:tcPr>
            <w:tcW w:w="2603" w:type="dxa"/>
            <w:vMerge/>
            <w:tcBorders>
              <w:top w:val="single" w:sz="4" w:space="0" w:color="auto"/>
              <w:left w:val="single" w:sz="4" w:space="0" w:color="auto"/>
              <w:bottom w:val="single" w:sz="4" w:space="0" w:color="auto"/>
              <w:right w:val="single" w:sz="4" w:space="0" w:color="auto"/>
            </w:tcBorders>
            <w:vAlign w:val="center"/>
            <w:hideMark/>
          </w:tcPr>
          <w:p w:rsidR="00137FEB" w:rsidRPr="00132742" w:rsidRDefault="00137FEB">
            <w:pPr>
              <w:rPr>
                <w:b/>
                <w:bCs/>
                <w:color w:val="000000"/>
                <w:sz w:val="22"/>
                <w:szCs w:val="22"/>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rsidR="00137FEB" w:rsidRPr="00132742" w:rsidRDefault="00137FEB">
            <w:pPr>
              <w:rPr>
                <w:b/>
                <w:bCs/>
                <w:color w:val="000000"/>
                <w:sz w:val="22"/>
                <w:szCs w:val="22"/>
              </w:rPr>
            </w:pPr>
          </w:p>
        </w:tc>
        <w:tc>
          <w:tcPr>
            <w:tcW w:w="1253" w:type="dxa"/>
            <w:tcBorders>
              <w:top w:val="nil"/>
              <w:left w:val="nil"/>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rPr>
            </w:pPr>
            <w:r w:rsidRPr="00132742">
              <w:rPr>
                <w:b/>
                <w:bCs/>
                <w:color w:val="000000"/>
                <w:sz w:val="22"/>
                <w:szCs w:val="22"/>
              </w:rPr>
              <w:t>CONTROL DE CALIDAD</w:t>
            </w:r>
          </w:p>
        </w:tc>
        <w:tc>
          <w:tcPr>
            <w:tcW w:w="1522" w:type="dxa"/>
            <w:tcBorders>
              <w:top w:val="nil"/>
              <w:left w:val="nil"/>
              <w:bottom w:val="single" w:sz="4" w:space="0" w:color="auto"/>
              <w:right w:val="single" w:sz="4" w:space="0" w:color="auto"/>
            </w:tcBorders>
            <w:shd w:val="clear" w:color="000000" w:fill="BFBFBF"/>
            <w:vAlign w:val="center"/>
            <w:hideMark/>
          </w:tcPr>
          <w:p w:rsidR="00137FEB" w:rsidRPr="00132742" w:rsidRDefault="00137FEB">
            <w:pPr>
              <w:jc w:val="center"/>
              <w:rPr>
                <w:b/>
                <w:bCs/>
                <w:color w:val="000000"/>
                <w:sz w:val="22"/>
                <w:szCs w:val="22"/>
              </w:rPr>
            </w:pPr>
            <w:r w:rsidRPr="00132742">
              <w:rPr>
                <w:b/>
                <w:bCs/>
                <w:color w:val="000000"/>
                <w:sz w:val="22"/>
                <w:szCs w:val="22"/>
              </w:rPr>
              <w:t>POR RECUPERAR</w:t>
            </w:r>
          </w:p>
        </w:tc>
        <w:tc>
          <w:tcPr>
            <w:tcW w:w="2606" w:type="dxa"/>
            <w:vMerge/>
            <w:tcBorders>
              <w:top w:val="single" w:sz="4" w:space="0" w:color="auto"/>
              <w:left w:val="single" w:sz="4" w:space="0" w:color="auto"/>
              <w:bottom w:val="single" w:sz="4" w:space="0" w:color="auto"/>
              <w:right w:val="single" w:sz="4" w:space="0" w:color="auto"/>
            </w:tcBorders>
            <w:vAlign w:val="center"/>
            <w:hideMark/>
          </w:tcPr>
          <w:p w:rsidR="00137FEB" w:rsidRPr="00132742" w:rsidRDefault="00137FEB">
            <w:pPr>
              <w:rPr>
                <w:b/>
                <w:bCs/>
                <w:color w:val="000000"/>
                <w:sz w:val="22"/>
                <w:szCs w:val="22"/>
              </w:rPr>
            </w:pPr>
          </w:p>
        </w:tc>
      </w:tr>
      <w:tr w:rsidR="009C0FE3" w:rsidRPr="00132742" w:rsidTr="00E3050F">
        <w:trPr>
          <w:trHeight w:val="315"/>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Pozos perforados</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1,800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700</w:t>
            </w: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1,100</w:t>
            </w: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 xml:space="preserve">De la información por recuperar, se encuentran sin control de calidad </w:t>
            </w:r>
            <w:r w:rsidR="002D1C43" w:rsidRPr="00132742">
              <w:rPr>
                <w:color w:val="000000"/>
                <w:sz w:val="22"/>
                <w:szCs w:val="22"/>
              </w:rPr>
              <w:t>en distintos medios</w:t>
            </w:r>
            <w:r w:rsidRPr="00132742">
              <w:rPr>
                <w:color w:val="000000"/>
                <w:sz w:val="22"/>
                <w:szCs w:val="22"/>
              </w:rPr>
              <w:t xml:space="preserve"> (</w:t>
            </w:r>
            <w:proofErr w:type="spellStart"/>
            <w:r w:rsidR="002D1C43" w:rsidRPr="00132742">
              <w:rPr>
                <w:color w:val="000000"/>
                <w:sz w:val="22"/>
                <w:szCs w:val="22"/>
              </w:rPr>
              <w:t>CDs</w:t>
            </w:r>
            <w:proofErr w:type="spellEnd"/>
            <w:r w:rsidR="002D1C43" w:rsidRPr="00132742">
              <w:rPr>
                <w:color w:val="000000"/>
                <w:sz w:val="22"/>
                <w:szCs w:val="22"/>
              </w:rPr>
              <w:t xml:space="preserve">, </w:t>
            </w:r>
            <w:proofErr w:type="spellStart"/>
            <w:r w:rsidR="002D1C43" w:rsidRPr="00132742">
              <w:rPr>
                <w:color w:val="000000"/>
                <w:sz w:val="22"/>
                <w:szCs w:val="22"/>
              </w:rPr>
              <w:t>DVD</w:t>
            </w:r>
            <w:r w:rsidRPr="00132742">
              <w:rPr>
                <w:color w:val="000000"/>
                <w:sz w:val="22"/>
                <w:szCs w:val="22"/>
              </w:rPr>
              <w:t>s</w:t>
            </w:r>
            <w:proofErr w:type="spellEnd"/>
            <w:r w:rsidRPr="00132742">
              <w:rPr>
                <w:color w:val="000000"/>
                <w:sz w:val="22"/>
                <w:szCs w:val="22"/>
              </w:rPr>
              <w:t>, diskette, cintas de 4 mm).</w:t>
            </w:r>
          </w:p>
        </w:tc>
      </w:tr>
      <w:tr w:rsidR="009C0FE3" w:rsidRPr="00132742" w:rsidTr="00137FEB">
        <w:trPr>
          <w:trHeight w:val="9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Líneas Sísmicas 2D de Campo</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3,200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1</w:t>
            </w:r>
            <w:r w:rsidR="002D1C43" w:rsidRPr="00132742">
              <w:rPr>
                <w:color w:val="000000"/>
                <w:sz w:val="22"/>
                <w:szCs w:val="22"/>
              </w:rPr>
              <w:t>,</w:t>
            </w:r>
            <w:r w:rsidRPr="00132742">
              <w:rPr>
                <w:color w:val="000000"/>
                <w:sz w:val="22"/>
                <w:szCs w:val="22"/>
              </w:rPr>
              <w:t>300</w:t>
            </w: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1,900</w:t>
            </w: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De la información por recuperar, 700 se encuentran sin control de calidad y 1200 en cintas magnéticas.</w:t>
            </w:r>
          </w:p>
        </w:tc>
      </w:tr>
      <w:tr w:rsidR="009C0FE3" w:rsidRPr="00132742" w:rsidTr="00137FEB">
        <w:trPr>
          <w:trHeight w:val="6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Líneas Sísmicas 2D Procesada</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4,000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1</w:t>
            </w:r>
            <w:r w:rsidR="002D1C43" w:rsidRPr="00132742">
              <w:rPr>
                <w:color w:val="000000"/>
                <w:sz w:val="22"/>
                <w:szCs w:val="22"/>
              </w:rPr>
              <w:t>,</w:t>
            </w:r>
            <w:r w:rsidRPr="00132742">
              <w:rPr>
                <w:color w:val="000000"/>
                <w:sz w:val="22"/>
                <w:szCs w:val="22"/>
              </w:rPr>
              <w:t>000</w:t>
            </w: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3,000</w:t>
            </w: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3,000 líneas se encuentran sin control de calidad</w:t>
            </w:r>
          </w:p>
        </w:tc>
      </w:tr>
      <w:tr w:rsidR="009C0FE3" w:rsidRPr="00132742" w:rsidTr="00137FEB">
        <w:trPr>
          <w:trHeight w:val="6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lastRenderedPageBreak/>
              <w:t>Km Registrados 2D</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95,000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Corresponde al total aproximado de líneas de sísmica de campo</w:t>
            </w:r>
          </w:p>
        </w:tc>
      </w:tr>
      <w:tr w:rsidR="009C0FE3" w:rsidRPr="00132742" w:rsidTr="00137FEB">
        <w:trPr>
          <w:trHeight w:val="9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color w:val="000000"/>
                <w:sz w:val="14"/>
                <w:szCs w:val="14"/>
              </w:rPr>
              <w:t xml:space="preserve"> </w:t>
            </w:r>
            <w:r w:rsidRPr="00132742">
              <w:rPr>
                <w:rFonts w:eastAsia="Courier New"/>
                <w:color w:val="000000"/>
              </w:rPr>
              <w:t>Cubos Sísmicos 3D de Campo</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31</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Corresponde al total de proyectos existentes en el CNIH de sísmica 3D</w:t>
            </w:r>
          </w:p>
        </w:tc>
      </w:tr>
      <w:tr w:rsidR="009C0FE3" w:rsidRPr="00132742" w:rsidTr="00137FEB">
        <w:trPr>
          <w:trHeight w:val="9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Cubos Sísmicos 3D Procesada</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30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9</w:t>
            </w: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r w:rsidRPr="00132742">
              <w:rPr>
                <w:color w:val="000000"/>
                <w:sz w:val="22"/>
                <w:szCs w:val="22"/>
              </w:rPr>
              <w:t>21</w:t>
            </w: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De la información por recuperar, 9 sin control de calidad y 12 por recuperar en cintas magnéticas</w:t>
            </w:r>
          </w:p>
        </w:tc>
      </w:tr>
      <w:tr w:rsidR="009C0FE3" w:rsidRPr="00132742" w:rsidTr="00137FEB">
        <w:trPr>
          <w:trHeight w:val="6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color w:val="000000"/>
              </w:rPr>
              <w:t>Km</w:t>
            </w:r>
            <w:r w:rsidRPr="00132742">
              <w:rPr>
                <w:rFonts w:eastAsia="Courier New"/>
                <w:color w:val="000000"/>
                <w:vertAlign w:val="superscript"/>
              </w:rPr>
              <w:t>2</w:t>
            </w:r>
            <w:r w:rsidRPr="00132742">
              <w:rPr>
                <w:rFonts w:eastAsia="Courier New"/>
                <w:color w:val="000000"/>
              </w:rPr>
              <w:t xml:space="preserve"> de Sísmica 3D</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9,350</w:t>
            </w:r>
          </w:p>
        </w:tc>
        <w:tc>
          <w:tcPr>
            <w:tcW w:w="1253"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1522"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Corresponde al total aproximado de  sísmica 3D</w:t>
            </w:r>
          </w:p>
        </w:tc>
      </w:tr>
      <w:tr w:rsidR="009C0FE3" w:rsidRPr="00132742" w:rsidTr="00137FEB">
        <w:trPr>
          <w:trHeight w:val="6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Km de Magnetometría</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278,000</w:t>
            </w:r>
          </w:p>
        </w:tc>
        <w:tc>
          <w:tcPr>
            <w:tcW w:w="1253" w:type="dxa"/>
            <w:tcBorders>
              <w:top w:val="nil"/>
              <w:left w:val="nil"/>
              <w:bottom w:val="single" w:sz="4" w:space="0" w:color="auto"/>
              <w:right w:val="single" w:sz="4" w:space="0" w:color="auto"/>
            </w:tcBorders>
            <w:shd w:val="clear" w:color="auto" w:fill="auto"/>
            <w:vAlign w:val="bottom"/>
            <w:hideMark/>
          </w:tcPr>
          <w:p w:rsidR="009C0FE3" w:rsidRPr="00132742" w:rsidRDefault="009C0FE3" w:rsidP="009C0FE3">
            <w:pPr>
              <w:jc w:val="center"/>
              <w:rPr>
                <w:color w:val="000000"/>
                <w:sz w:val="22"/>
                <w:szCs w:val="22"/>
              </w:rPr>
            </w:pPr>
          </w:p>
        </w:tc>
        <w:tc>
          <w:tcPr>
            <w:tcW w:w="1522" w:type="dxa"/>
            <w:tcBorders>
              <w:top w:val="nil"/>
              <w:left w:val="nil"/>
              <w:bottom w:val="single" w:sz="4" w:space="0" w:color="auto"/>
              <w:right w:val="single" w:sz="4" w:space="0" w:color="auto"/>
            </w:tcBorders>
            <w:shd w:val="clear" w:color="auto" w:fill="auto"/>
            <w:vAlign w:val="bottom"/>
            <w:hideMark/>
          </w:tcPr>
          <w:p w:rsidR="009C0FE3" w:rsidRPr="00132742" w:rsidRDefault="009C0FE3" w:rsidP="009C0FE3">
            <w:pPr>
              <w:jc w:val="center"/>
              <w:rPr>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Corresponde al total aproximado en el CNIH</w:t>
            </w:r>
          </w:p>
        </w:tc>
      </w:tr>
      <w:tr w:rsidR="009C0FE3" w:rsidRPr="00132742" w:rsidTr="00137FEB">
        <w:trPr>
          <w:trHeight w:val="600"/>
        </w:trPr>
        <w:tc>
          <w:tcPr>
            <w:tcW w:w="2603" w:type="dxa"/>
            <w:tcBorders>
              <w:top w:val="nil"/>
              <w:left w:val="single" w:sz="4" w:space="0" w:color="auto"/>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rPr>
            </w:pPr>
            <w:r w:rsidRPr="00132742">
              <w:rPr>
                <w:rFonts w:eastAsia="Courier New"/>
                <w:bCs/>
                <w:color w:val="000000"/>
              </w:rPr>
              <w:t>Km de Gravimetría</w:t>
            </w:r>
          </w:p>
        </w:tc>
        <w:tc>
          <w:tcPr>
            <w:tcW w:w="132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center"/>
              <w:rPr>
                <w:color w:val="000000"/>
              </w:rPr>
            </w:pPr>
            <w:r w:rsidRPr="00132742">
              <w:rPr>
                <w:color w:val="000000"/>
              </w:rPr>
              <w:t>49,000</w:t>
            </w:r>
          </w:p>
        </w:tc>
        <w:tc>
          <w:tcPr>
            <w:tcW w:w="1253" w:type="dxa"/>
            <w:tcBorders>
              <w:top w:val="nil"/>
              <w:left w:val="nil"/>
              <w:bottom w:val="single" w:sz="4" w:space="0" w:color="auto"/>
              <w:right w:val="single" w:sz="4" w:space="0" w:color="auto"/>
            </w:tcBorders>
            <w:shd w:val="clear" w:color="auto" w:fill="auto"/>
            <w:vAlign w:val="bottom"/>
            <w:hideMark/>
          </w:tcPr>
          <w:p w:rsidR="009C0FE3" w:rsidRPr="00132742" w:rsidRDefault="009C0FE3" w:rsidP="009C0FE3">
            <w:pPr>
              <w:jc w:val="center"/>
              <w:rPr>
                <w:color w:val="000000"/>
                <w:sz w:val="22"/>
                <w:szCs w:val="22"/>
              </w:rPr>
            </w:pPr>
          </w:p>
        </w:tc>
        <w:tc>
          <w:tcPr>
            <w:tcW w:w="1522" w:type="dxa"/>
            <w:tcBorders>
              <w:top w:val="nil"/>
              <w:left w:val="nil"/>
              <w:bottom w:val="single" w:sz="4" w:space="0" w:color="auto"/>
              <w:right w:val="single" w:sz="4" w:space="0" w:color="auto"/>
            </w:tcBorders>
            <w:shd w:val="clear" w:color="auto" w:fill="auto"/>
            <w:vAlign w:val="bottom"/>
            <w:hideMark/>
          </w:tcPr>
          <w:p w:rsidR="009C0FE3" w:rsidRPr="00132742" w:rsidRDefault="009C0FE3" w:rsidP="009C0FE3">
            <w:pPr>
              <w:jc w:val="center"/>
              <w:rPr>
                <w:color w:val="000000"/>
                <w:sz w:val="22"/>
                <w:szCs w:val="22"/>
              </w:rPr>
            </w:pPr>
          </w:p>
        </w:tc>
        <w:tc>
          <w:tcPr>
            <w:tcW w:w="2606" w:type="dxa"/>
            <w:tcBorders>
              <w:top w:val="nil"/>
              <w:left w:val="nil"/>
              <w:bottom w:val="single" w:sz="4" w:space="0" w:color="auto"/>
              <w:right w:val="single" w:sz="4" w:space="0" w:color="auto"/>
            </w:tcBorders>
            <w:shd w:val="clear" w:color="auto" w:fill="auto"/>
            <w:vAlign w:val="center"/>
            <w:hideMark/>
          </w:tcPr>
          <w:p w:rsidR="009C0FE3" w:rsidRPr="00132742" w:rsidRDefault="009C0FE3" w:rsidP="009C0FE3">
            <w:pPr>
              <w:jc w:val="both"/>
              <w:rPr>
                <w:color w:val="000000"/>
                <w:sz w:val="22"/>
                <w:szCs w:val="22"/>
              </w:rPr>
            </w:pPr>
            <w:r w:rsidRPr="00132742">
              <w:rPr>
                <w:color w:val="000000"/>
                <w:sz w:val="22"/>
                <w:szCs w:val="22"/>
              </w:rPr>
              <w:t>Corresponde al total aproximado en el CNIH</w:t>
            </w:r>
          </w:p>
        </w:tc>
      </w:tr>
    </w:tbl>
    <w:p w:rsidR="00137FEB" w:rsidRPr="00132742" w:rsidRDefault="00137FEB" w:rsidP="0037556C">
      <w:pPr>
        <w:ind w:left="567"/>
        <w:jc w:val="both"/>
        <w:rPr>
          <w:iCs/>
          <w:sz w:val="22"/>
          <w:szCs w:val="22"/>
        </w:rPr>
      </w:pPr>
    </w:p>
    <w:p w:rsidR="000745C1" w:rsidRPr="00132742" w:rsidRDefault="000745C1" w:rsidP="0037556C">
      <w:pPr>
        <w:ind w:left="567"/>
        <w:jc w:val="both"/>
        <w:rPr>
          <w:iCs/>
          <w:sz w:val="22"/>
          <w:szCs w:val="22"/>
        </w:rPr>
      </w:pPr>
      <w:r w:rsidRPr="00132742">
        <w:rPr>
          <w:iCs/>
          <w:sz w:val="22"/>
          <w:szCs w:val="22"/>
        </w:rPr>
        <w:t>De</w:t>
      </w:r>
      <w:r w:rsidR="00137FEB" w:rsidRPr="00132742">
        <w:rPr>
          <w:iCs/>
          <w:sz w:val="22"/>
          <w:szCs w:val="22"/>
        </w:rPr>
        <w:t>l cuadro</w:t>
      </w:r>
      <w:r w:rsidRPr="00132742">
        <w:rPr>
          <w:iCs/>
          <w:sz w:val="22"/>
          <w:szCs w:val="22"/>
        </w:rPr>
        <w:t xml:space="preserve"> </w:t>
      </w:r>
      <w:r w:rsidR="006860B4" w:rsidRPr="00132742">
        <w:rPr>
          <w:iCs/>
          <w:sz w:val="22"/>
          <w:szCs w:val="22"/>
        </w:rPr>
        <w:t>y estado actual anterior</w:t>
      </w:r>
      <w:r w:rsidR="009C5E4E" w:rsidRPr="00132742">
        <w:rPr>
          <w:iCs/>
          <w:sz w:val="22"/>
          <w:szCs w:val="22"/>
        </w:rPr>
        <w:t>, se deberá considerar el análisis de las empresas subsidiarias par</w:t>
      </w:r>
      <w:r w:rsidR="002D1C43" w:rsidRPr="00132742">
        <w:rPr>
          <w:iCs/>
          <w:sz w:val="22"/>
          <w:szCs w:val="22"/>
        </w:rPr>
        <w:t xml:space="preserve">a integrar los datos, pudiendo asumir el cuadro anterior </w:t>
      </w:r>
      <w:r w:rsidR="006860B4" w:rsidRPr="00132742">
        <w:rPr>
          <w:iCs/>
          <w:sz w:val="22"/>
          <w:szCs w:val="22"/>
        </w:rPr>
        <w:t>como parte de la línea base referencial.</w:t>
      </w:r>
    </w:p>
    <w:p w:rsidR="001328CE" w:rsidRPr="00132742" w:rsidRDefault="001328CE" w:rsidP="0037556C">
      <w:pPr>
        <w:ind w:left="567"/>
        <w:jc w:val="both"/>
        <w:rPr>
          <w:iCs/>
          <w:sz w:val="22"/>
          <w:szCs w:val="22"/>
        </w:rPr>
      </w:pPr>
    </w:p>
    <w:p w:rsidR="001328CE" w:rsidRPr="00132742" w:rsidRDefault="001328CE" w:rsidP="0037556C">
      <w:pPr>
        <w:ind w:left="567"/>
        <w:jc w:val="both"/>
        <w:rPr>
          <w:iCs/>
          <w:sz w:val="22"/>
          <w:szCs w:val="22"/>
        </w:rPr>
      </w:pPr>
      <w:r w:rsidRPr="00132742">
        <w:rPr>
          <w:iCs/>
          <w:sz w:val="22"/>
          <w:szCs w:val="22"/>
        </w:rPr>
        <w:t xml:space="preserve">El servicio no contempla la remasterización de medios magnéticos (Cintas </w:t>
      </w:r>
      <w:r w:rsidR="00BD0212" w:rsidRPr="00132742">
        <w:rPr>
          <w:iCs/>
          <w:sz w:val="22"/>
          <w:szCs w:val="22"/>
        </w:rPr>
        <w:t xml:space="preserve">de </w:t>
      </w:r>
      <w:r w:rsidRPr="00132742">
        <w:rPr>
          <w:iCs/>
          <w:sz w:val="22"/>
          <w:szCs w:val="22"/>
        </w:rPr>
        <w:t xml:space="preserve">9 </w:t>
      </w:r>
      <w:proofErr w:type="spellStart"/>
      <w:r w:rsidR="00BD0212" w:rsidRPr="00132742">
        <w:rPr>
          <w:iCs/>
          <w:sz w:val="22"/>
          <w:szCs w:val="22"/>
        </w:rPr>
        <w:t>track</w:t>
      </w:r>
      <w:proofErr w:type="spellEnd"/>
      <w:r w:rsidR="00BD0212" w:rsidRPr="00132742">
        <w:rPr>
          <w:iCs/>
          <w:sz w:val="22"/>
          <w:szCs w:val="22"/>
        </w:rPr>
        <w:t xml:space="preserve">, 8 </w:t>
      </w:r>
      <w:r w:rsidRPr="00132742">
        <w:rPr>
          <w:iCs/>
          <w:sz w:val="22"/>
          <w:szCs w:val="22"/>
        </w:rPr>
        <w:t>mm</w:t>
      </w:r>
      <w:r w:rsidR="00BD0212" w:rsidRPr="00132742">
        <w:rPr>
          <w:iCs/>
          <w:sz w:val="22"/>
          <w:szCs w:val="22"/>
        </w:rPr>
        <w:t xml:space="preserve"> y 4 mm), la </w:t>
      </w:r>
      <w:proofErr w:type="spellStart"/>
      <w:r w:rsidR="00BD0212" w:rsidRPr="00132742">
        <w:rPr>
          <w:iCs/>
          <w:sz w:val="22"/>
          <w:szCs w:val="22"/>
        </w:rPr>
        <w:t>vectorización</w:t>
      </w:r>
      <w:proofErr w:type="spellEnd"/>
      <w:r w:rsidR="00BD0212" w:rsidRPr="00132742">
        <w:rPr>
          <w:iCs/>
          <w:sz w:val="22"/>
          <w:szCs w:val="22"/>
        </w:rPr>
        <w:t xml:space="preserve"> de secciones sísmicas </w:t>
      </w:r>
      <w:r w:rsidRPr="00132742">
        <w:rPr>
          <w:iCs/>
          <w:sz w:val="22"/>
          <w:szCs w:val="22"/>
        </w:rPr>
        <w:t xml:space="preserve">y </w:t>
      </w:r>
      <w:r w:rsidR="00BD0212" w:rsidRPr="00132742">
        <w:rPr>
          <w:iCs/>
          <w:sz w:val="22"/>
          <w:szCs w:val="22"/>
        </w:rPr>
        <w:t>registros eléctricos, pero si contempla la catalogación completa de los datos existentes a nivel nacional.</w:t>
      </w:r>
      <w:r w:rsidRPr="00132742">
        <w:rPr>
          <w:iCs/>
          <w:sz w:val="22"/>
          <w:szCs w:val="22"/>
        </w:rPr>
        <w:t xml:space="preserve"> </w:t>
      </w:r>
    </w:p>
    <w:p w:rsidR="00481036" w:rsidRPr="00132742" w:rsidRDefault="00764BDC" w:rsidP="00C401F4">
      <w:pPr>
        <w:pStyle w:val="Ttulo3"/>
        <w:numPr>
          <w:ilvl w:val="0"/>
          <w:numId w:val="31"/>
        </w:numPr>
        <w:ind w:left="1134" w:hanging="567"/>
        <w:rPr>
          <w:rFonts w:ascii="Times New Roman" w:hAnsi="Times New Roman" w:cs="Times New Roman"/>
          <w:sz w:val="24"/>
          <w:szCs w:val="24"/>
        </w:rPr>
      </w:pPr>
      <w:bookmarkStart w:id="74" w:name="_Toc449081062"/>
      <w:r w:rsidRPr="00132742">
        <w:rPr>
          <w:rFonts w:ascii="Times New Roman" w:hAnsi="Times New Roman" w:cs="Times New Roman"/>
          <w:sz w:val="24"/>
          <w:szCs w:val="24"/>
        </w:rPr>
        <w:t>M</w:t>
      </w:r>
      <w:r w:rsidR="00481036" w:rsidRPr="00132742">
        <w:rPr>
          <w:rFonts w:ascii="Times New Roman" w:hAnsi="Times New Roman" w:cs="Times New Roman"/>
          <w:sz w:val="24"/>
          <w:szCs w:val="24"/>
        </w:rPr>
        <w:t>igración</w:t>
      </w:r>
      <w:bookmarkEnd w:id="74"/>
    </w:p>
    <w:p w:rsidR="00481036" w:rsidRPr="00132742" w:rsidRDefault="00764BDC" w:rsidP="0037556C">
      <w:pPr>
        <w:ind w:left="567"/>
        <w:jc w:val="both"/>
        <w:rPr>
          <w:iCs/>
          <w:sz w:val="22"/>
          <w:szCs w:val="22"/>
        </w:rPr>
      </w:pPr>
      <w:r w:rsidRPr="00132742">
        <w:rPr>
          <w:iCs/>
          <w:sz w:val="22"/>
          <w:szCs w:val="22"/>
        </w:rPr>
        <w:t>A través de YPFB</w:t>
      </w:r>
      <w:r w:rsidR="00481036" w:rsidRPr="00132742">
        <w:rPr>
          <w:iCs/>
          <w:sz w:val="22"/>
          <w:szCs w:val="22"/>
        </w:rPr>
        <w:t xml:space="preserve"> se realizará la recepción</w:t>
      </w:r>
      <w:r w:rsidRPr="00132742">
        <w:rPr>
          <w:iCs/>
          <w:sz w:val="22"/>
          <w:szCs w:val="22"/>
        </w:rPr>
        <w:t xml:space="preserve"> de información técnica</w:t>
      </w:r>
      <w:r w:rsidR="00481036" w:rsidRPr="00132742">
        <w:rPr>
          <w:iCs/>
          <w:sz w:val="22"/>
          <w:szCs w:val="22"/>
        </w:rPr>
        <w:t>, para luego realizar la validación, transformación y almacenamiento de la información a ser trabajada por parte de los profesionales asignados por el Servicio y personal de YPFB Corporación.</w:t>
      </w:r>
    </w:p>
    <w:p w:rsidR="00481036" w:rsidRPr="00132742" w:rsidRDefault="00402F5F" w:rsidP="0037556C">
      <w:pPr>
        <w:ind w:left="567"/>
        <w:jc w:val="both"/>
        <w:rPr>
          <w:color w:val="000000"/>
          <w:sz w:val="22"/>
          <w:szCs w:val="22"/>
        </w:rPr>
      </w:pPr>
      <w:r w:rsidRPr="00132742">
        <w:rPr>
          <w:color w:val="000000"/>
          <w:sz w:val="22"/>
          <w:szCs w:val="22"/>
        </w:rPr>
        <w:t xml:space="preserve">El </w:t>
      </w:r>
      <w:r w:rsidR="0018101F" w:rsidRPr="00132742">
        <w:rPr>
          <w:bCs/>
          <w:sz w:val="22"/>
          <w:szCs w:val="22"/>
        </w:rPr>
        <w:t>proveedor</w:t>
      </w:r>
      <w:r w:rsidR="00481036" w:rsidRPr="00132742">
        <w:rPr>
          <w:color w:val="000000"/>
          <w:sz w:val="22"/>
          <w:szCs w:val="22"/>
        </w:rPr>
        <w:t xml:space="preserve"> deberá considerar, dentro de las funcionalidades de los aplicativos de cómputo, los procesos para la recepción y carga de los datos que e</w:t>
      </w:r>
      <w:r w:rsidR="00764BDC" w:rsidRPr="00132742">
        <w:rPr>
          <w:color w:val="000000"/>
          <w:sz w:val="22"/>
          <w:szCs w:val="22"/>
        </w:rPr>
        <w:t>ntregue los diferentes generador</w:t>
      </w:r>
      <w:r w:rsidR="00481036" w:rsidRPr="00132742">
        <w:rPr>
          <w:color w:val="000000"/>
          <w:sz w:val="22"/>
          <w:szCs w:val="22"/>
        </w:rPr>
        <w:t>es de información.</w:t>
      </w:r>
    </w:p>
    <w:p w:rsidR="00481036" w:rsidRPr="00132742" w:rsidRDefault="00481036" w:rsidP="0037556C">
      <w:pPr>
        <w:ind w:left="567"/>
        <w:jc w:val="both"/>
        <w:rPr>
          <w:color w:val="000000"/>
          <w:sz w:val="22"/>
          <w:szCs w:val="22"/>
        </w:rPr>
      </w:pPr>
      <w:r w:rsidRPr="00132742">
        <w:rPr>
          <w:color w:val="000000"/>
          <w:sz w:val="22"/>
          <w:szCs w:val="22"/>
        </w:rPr>
        <w:t>Deberá considerar la integración, control de calidad, almacenamiento y explotación de la información correspondiente a los datos sísmicos, pozos y datos geoespaciales.</w:t>
      </w:r>
    </w:p>
    <w:p w:rsidR="00C45F47" w:rsidRPr="00132742" w:rsidRDefault="00C45F47" w:rsidP="0037556C">
      <w:pPr>
        <w:ind w:left="567"/>
        <w:jc w:val="both"/>
        <w:rPr>
          <w:color w:val="000000"/>
          <w:sz w:val="22"/>
          <w:szCs w:val="22"/>
        </w:rPr>
      </w:pPr>
      <w:r w:rsidRPr="00132742">
        <w:rPr>
          <w:color w:val="000000"/>
          <w:sz w:val="22"/>
          <w:szCs w:val="22"/>
        </w:rPr>
        <w:t>De acuerdo al procedimiento a ser establecido, se debe tomar en cuenta la migración desde bases de datos existentes y datos que se encuentran en diferentes formatos.</w:t>
      </w:r>
    </w:p>
    <w:p w:rsidR="00481036" w:rsidRPr="00132742" w:rsidRDefault="00481036" w:rsidP="00C401F4">
      <w:pPr>
        <w:pStyle w:val="Ttulo3"/>
        <w:numPr>
          <w:ilvl w:val="0"/>
          <w:numId w:val="31"/>
        </w:numPr>
        <w:ind w:left="1134" w:hanging="567"/>
        <w:rPr>
          <w:rFonts w:ascii="Times New Roman" w:hAnsi="Times New Roman" w:cs="Times New Roman"/>
          <w:sz w:val="24"/>
          <w:szCs w:val="24"/>
        </w:rPr>
      </w:pPr>
      <w:bookmarkStart w:id="75" w:name="_Toc449081063"/>
      <w:r w:rsidRPr="00132742">
        <w:rPr>
          <w:rFonts w:ascii="Times New Roman" w:hAnsi="Times New Roman" w:cs="Times New Roman"/>
          <w:sz w:val="24"/>
          <w:szCs w:val="24"/>
        </w:rPr>
        <w:lastRenderedPageBreak/>
        <w:t>Control de calidad sistematizado</w:t>
      </w:r>
      <w:bookmarkEnd w:id="75"/>
    </w:p>
    <w:p w:rsidR="00481036" w:rsidRPr="00132742" w:rsidRDefault="00481036" w:rsidP="0037556C">
      <w:pPr>
        <w:ind w:left="567"/>
        <w:jc w:val="both"/>
        <w:rPr>
          <w:color w:val="000000"/>
          <w:sz w:val="22"/>
          <w:szCs w:val="22"/>
        </w:rPr>
      </w:pPr>
      <w:r w:rsidRPr="00132742">
        <w:rPr>
          <w:color w:val="000000"/>
          <w:sz w:val="22"/>
          <w:szCs w:val="22"/>
        </w:rPr>
        <w:t xml:space="preserve">Como parte de la funcionalidad del aplicativo de cómputo que provea, deberá considerar los mecanismos sistematizados para validar la calidad de la información. </w:t>
      </w:r>
    </w:p>
    <w:p w:rsidR="00481036" w:rsidRPr="00132742" w:rsidRDefault="00481036" w:rsidP="00C401F4">
      <w:pPr>
        <w:pStyle w:val="Ttulo3"/>
        <w:numPr>
          <w:ilvl w:val="0"/>
          <w:numId w:val="31"/>
        </w:numPr>
        <w:ind w:left="1134" w:hanging="567"/>
        <w:rPr>
          <w:rFonts w:ascii="Times New Roman" w:hAnsi="Times New Roman" w:cs="Times New Roman"/>
          <w:sz w:val="24"/>
          <w:szCs w:val="24"/>
        </w:rPr>
      </w:pPr>
      <w:bookmarkStart w:id="76" w:name="_Toc449081064"/>
      <w:r w:rsidRPr="00132742">
        <w:rPr>
          <w:rFonts w:ascii="Times New Roman" w:hAnsi="Times New Roman" w:cs="Times New Roman"/>
          <w:sz w:val="24"/>
          <w:szCs w:val="24"/>
        </w:rPr>
        <w:t>Control de calidad especializado</w:t>
      </w:r>
      <w:bookmarkEnd w:id="76"/>
    </w:p>
    <w:p w:rsidR="00481036" w:rsidRPr="00132742" w:rsidRDefault="0082238E" w:rsidP="0037556C">
      <w:pPr>
        <w:ind w:left="567"/>
        <w:jc w:val="both"/>
        <w:rPr>
          <w:iCs/>
          <w:sz w:val="22"/>
          <w:szCs w:val="22"/>
        </w:rPr>
      </w:pPr>
      <w:r w:rsidRPr="00132742">
        <w:rPr>
          <w:color w:val="000000"/>
          <w:sz w:val="22"/>
          <w:szCs w:val="22"/>
        </w:rPr>
        <w:t>E</w:t>
      </w:r>
      <w:r w:rsidR="00481036" w:rsidRPr="00132742">
        <w:rPr>
          <w:color w:val="000000"/>
          <w:sz w:val="22"/>
          <w:szCs w:val="22"/>
        </w:rPr>
        <w:t xml:space="preserve">l </w:t>
      </w:r>
      <w:r w:rsidR="0018101F" w:rsidRPr="00132742">
        <w:rPr>
          <w:bCs/>
          <w:sz w:val="22"/>
          <w:szCs w:val="22"/>
        </w:rPr>
        <w:t>proveedor</w:t>
      </w:r>
      <w:r w:rsidR="00481036" w:rsidRPr="00132742">
        <w:rPr>
          <w:color w:val="000000"/>
          <w:sz w:val="22"/>
          <w:szCs w:val="22"/>
        </w:rPr>
        <w:t xml:space="preserve">, dentro de los servicios que proporciona, </w:t>
      </w:r>
      <w:r w:rsidRPr="00132742">
        <w:rPr>
          <w:color w:val="000000"/>
          <w:sz w:val="22"/>
          <w:szCs w:val="22"/>
        </w:rPr>
        <w:t xml:space="preserve">deberá </w:t>
      </w:r>
      <w:r w:rsidR="00481036" w:rsidRPr="00132742">
        <w:rPr>
          <w:color w:val="000000"/>
          <w:sz w:val="22"/>
          <w:szCs w:val="22"/>
        </w:rPr>
        <w:t>contar con personal</w:t>
      </w:r>
      <w:r w:rsidRPr="00132742">
        <w:rPr>
          <w:color w:val="000000"/>
          <w:sz w:val="22"/>
          <w:szCs w:val="22"/>
        </w:rPr>
        <w:t xml:space="preserve"> de especialistas</w:t>
      </w:r>
      <w:r w:rsidR="00481036" w:rsidRPr="00132742">
        <w:rPr>
          <w:color w:val="000000"/>
          <w:sz w:val="22"/>
          <w:szCs w:val="22"/>
        </w:rPr>
        <w:t xml:space="preserve"> y sistemas técnicos especializados para realizar validaciones de calidad de la información, análisis, procesamiento, validaciones de calidad de la información, análisis y procesamiento de los datos de sísmica, pozos y datos geoespaciales del </w:t>
      </w:r>
      <w:r w:rsidR="0066643D" w:rsidRPr="00132742">
        <w:rPr>
          <w:color w:val="000000"/>
          <w:sz w:val="22"/>
          <w:szCs w:val="22"/>
        </w:rPr>
        <w:t>BDCHY</w:t>
      </w:r>
      <w:r w:rsidR="00481036" w:rsidRPr="00132742">
        <w:rPr>
          <w:color w:val="000000"/>
          <w:sz w:val="22"/>
          <w:szCs w:val="22"/>
        </w:rPr>
        <w:t>.</w:t>
      </w:r>
    </w:p>
    <w:p w:rsidR="00481036" w:rsidRPr="00132742" w:rsidRDefault="00481036" w:rsidP="0037556C">
      <w:pPr>
        <w:ind w:left="567"/>
        <w:jc w:val="both"/>
        <w:rPr>
          <w:color w:val="000000"/>
          <w:sz w:val="22"/>
          <w:szCs w:val="22"/>
        </w:rPr>
      </w:pPr>
      <w:r w:rsidRPr="00132742">
        <w:rPr>
          <w:color w:val="000000"/>
          <w:sz w:val="22"/>
          <w:szCs w:val="22"/>
        </w:rPr>
        <w:t xml:space="preserve">El </w:t>
      </w:r>
      <w:r w:rsidR="0018101F" w:rsidRPr="00132742">
        <w:rPr>
          <w:bCs/>
          <w:sz w:val="22"/>
          <w:szCs w:val="22"/>
        </w:rPr>
        <w:t>proveedor</w:t>
      </w:r>
      <w:r w:rsidRPr="00132742">
        <w:rPr>
          <w:color w:val="000000"/>
          <w:sz w:val="22"/>
          <w:szCs w:val="22"/>
        </w:rPr>
        <w:t xml:space="preserve"> deberá incorporar a la visualización del </w:t>
      </w:r>
      <w:r w:rsidR="0066643D" w:rsidRPr="00132742">
        <w:rPr>
          <w:color w:val="000000"/>
          <w:sz w:val="22"/>
          <w:szCs w:val="22"/>
        </w:rPr>
        <w:t>BDCHY</w:t>
      </w:r>
      <w:r w:rsidRPr="00132742">
        <w:rPr>
          <w:color w:val="000000"/>
          <w:sz w:val="22"/>
          <w:szCs w:val="22"/>
        </w:rPr>
        <w:t xml:space="preserve"> la información socioeconómica, ambiental y demográfica de datos oficiales. </w:t>
      </w:r>
    </w:p>
    <w:p w:rsidR="00481036" w:rsidRPr="00132742" w:rsidRDefault="00481036" w:rsidP="0037556C">
      <w:pPr>
        <w:ind w:left="567"/>
        <w:jc w:val="both"/>
        <w:rPr>
          <w:color w:val="000000"/>
          <w:sz w:val="22"/>
          <w:szCs w:val="22"/>
        </w:rPr>
      </w:pPr>
      <w:r w:rsidRPr="00132742">
        <w:rPr>
          <w:color w:val="000000"/>
          <w:sz w:val="22"/>
          <w:szCs w:val="22"/>
        </w:rPr>
        <w:t xml:space="preserve">Si existe información </w:t>
      </w:r>
      <w:proofErr w:type="spellStart"/>
      <w:r w:rsidRPr="00132742">
        <w:rPr>
          <w:color w:val="000000"/>
          <w:sz w:val="22"/>
          <w:szCs w:val="22"/>
        </w:rPr>
        <w:t>georeferenciada</w:t>
      </w:r>
      <w:proofErr w:type="spellEnd"/>
      <w:r w:rsidRPr="00132742">
        <w:rPr>
          <w:color w:val="000000"/>
          <w:sz w:val="22"/>
          <w:szCs w:val="22"/>
        </w:rPr>
        <w:t xml:space="preserve"> adicional que </w:t>
      </w:r>
      <w:r w:rsidR="00F10FD7" w:rsidRPr="00132742">
        <w:rPr>
          <w:color w:val="000000"/>
          <w:sz w:val="22"/>
          <w:szCs w:val="22"/>
        </w:rPr>
        <w:t xml:space="preserve">la Contraparte </w:t>
      </w:r>
      <w:r w:rsidRPr="00132742">
        <w:rPr>
          <w:color w:val="000000"/>
          <w:sz w:val="22"/>
          <w:szCs w:val="22"/>
        </w:rPr>
        <w:t xml:space="preserve">quiera desplegar en la visualización del </w:t>
      </w:r>
      <w:r w:rsidR="0066643D" w:rsidRPr="00132742">
        <w:rPr>
          <w:color w:val="000000"/>
          <w:sz w:val="22"/>
          <w:szCs w:val="22"/>
        </w:rPr>
        <w:t>BDCHY</w:t>
      </w:r>
      <w:r w:rsidRPr="00132742">
        <w:rPr>
          <w:color w:val="000000"/>
          <w:sz w:val="22"/>
          <w:szCs w:val="22"/>
        </w:rPr>
        <w:t xml:space="preserve">, el </w:t>
      </w:r>
      <w:r w:rsidR="0018101F" w:rsidRPr="00132742">
        <w:rPr>
          <w:bCs/>
          <w:sz w:val="22"/>
          <w:szCs w:val="22"/>
        </w:rPr>
        <w:t>proveedor</w:t>
      </w:r>
      <w:r w:rsidRPr="00132742">
        <w:rPr>
          <w:color w:val="000000"/>
          <w:sz w:val="22"/>
          <w:szCs w:val="22"/>
        </w:rPr>
        <w:t xml:space="preserve"> deberá proporcionar todo el apoyo para lograr este fin.</w:t>
      </w:r>
    </w:p>
    <w:p w:rsidR="00481036" w:rsidRPr="00132742" w:rsidRDefault="00481036" w:rsidP="003274C7">
      <w:pPr>
        <w:pStyle w:val="Ttulo2"/>
        <w:numPr>
          <w:ilvl w:val="2"/>
          <w:numId w:val="8"/>
        </w:numPr>
        <w:ind w:left="567" w:hanging="567"/>
        <w:jc w:val="both"/>
        <w:rPr>
          <w:rFonts w:ascii="Times New Roman" w:hAnsi="Times New Roman" w:cs="Times New Roman"/>
          <w:i w:val="0"/>
          <w:sz w:val="24"/>
          <w:szCs w:val="24"/>
        </w:rPr>
      </w:pPr>
      <w:bookmarkStart w:id="77" w:name="_Toc449081065"/>
      <w:r w:rsidRPr="00132742">
        <w:rPr>
          <w:rFonts w:ascii="Times New Roman" w:hAnsi="Times New Roman" w:cs="Times New Roman"/>
          <w:i w:val="0"/>
          <w:sz w:val="24"/>
          <w:szCs w:val="24"/>
        </w:rPr>
        <w:t>Fase C. Administración del Banco de Datos Corporativo</w:t>
      </w:r>
      <w:r w:rsidR="0082238E" w:rsidRPr="00132742">
        <w:rPr>
          <w:rFonts w:ascii="Times New Roman" w:hAnsi="Times New Roman" w:cs="Times New Roman"/>
          <w:i w:val="0"/>
          <w:sz w:val="24"/>
          <w:szCs w:val="24"/>
        </w:rPr>
        <w:t xml:space="preserve"> de Hidrocarburos de YPFB</w:t>
      </w:r>
      <w:bookmarkEnd w:id="77"/>
    </w:p>
    <w:p w:rsidR="00481036" w:rsidRPr="00132742" w:rsidRDefault="00481036" w:rsidP="00C401F4">
      <w:pPr>
        <w:pStyle w:val="Ttulo3"/>
        <w:numPr>
          <w:ilvl w:val="0"/>
          <w:numId w:val="33"/>
        </w:numPr>
        <w:ind w:left="1134" w:hanging="567"/>
        <w:jc w:val="both"/>
        <w:rPr>
          <w:rFonts w:ascii="Times New Roman" w:hAnsi="Times New Roman" w:cs="Times New Roman"/>
          <w:sz w:val="24"/>
          <w:szCs w:val="24"/>
        </w:rPr>
      </w:pPr>
      <w:bookmarkStart w:id="78" w:name="_Toc449081066"/>
      <w:r w:rsidRPr="00132742">
        <w:rPr>
          <w:rFonts w:ascii="Times New Roman" w:hAnsi="Times New Roman" w:cs="Times New Roman"/>
          <w:sz w:val="24"/>
          <w:szCs w:val="24"/>
        </w:rPr>
        <w:t xml:space="preserve">Acceso y seguridad, capacitación y </w:t>
      </w:r>
      <w:r w:rsidR="00272B60" w:rsidRPr="00132742">
        <w:rPr>
          <w:rFonts w:ascii="Times New Roman" w:hAnsi="Times New Roman" w:cs="Times New Roman"/>
          <w:sz w:val="24"/>
          <w:szCs w:val="24"/>
        </w:rPr>
        <w:t xml:space="preserve">Salas de Visualización y </w:t>
      </w:r>
      <w:r w:rsidR="00EC3094" w:rsidRPr="00132742">
        <w:rPr>
          <w:rFonts w:ascii="Times New Roman" w:hAnsi="Times New Roman" w:cs="Times New Roman"/>
          <w:sz w:val="24"/>
          <w:szCs w:val="24"/>
        </w:rPr>
        <w:t xml:space="preserve">Data </w:t>
      </w:r>
      <w:proofErr w:type="spellStart"/>
      <w:r w:rsidR="00EC3094" w:rsidRPr="00132742">
        <w:rPr>
          <w:rFonts w:ascii="Times New Roman" w:hAnsi="Times New Roman" w:cs="Times New Roman"/>
          <w:sz w:val="24"/>
          <w:szCs w:val="24"/>
        </w:rPr>
        <w:t>Room</w:t>
      </w:r>
      <w:proofErr w:type="spellEnd"/>
      <w:r w:rsidR="00EC3094" w:rsidRPr="00132742">
        <w:rPr>
          <w:rFonts w:ascii="Times New Roman" w:hAnsi="Times New Roman" w:cs="Times New Roman"/>
          <w:sz w:val="24"/>
          <w:szCs w:val="24"/>
        </w:rPr>
        <w:t xml:space="preserve"> Virtual</w:t>
      </w:r>
      <w:r w:rsidRPr="00132742">
        <w:rPr>
          <w:rFonts w:ascii="Times New Roman" w:hAnsi="Times New Roman" w:cs="Times New Roman"/>
          <w:sz w:val="24"/>
          <w:szCs w:val="24"/>
        </w:rPr>
        <w:t xml:space="preserve"> del </w:t>
      </w:r>
      <w:r w:rsidR="00272B60" w:rsidRPr="00132742">
        <w:rPr>
          <w:rFonts w:ascii="Times New Roman" w:hAnsi="Times New Roman" w:cs="Times New Roman"/>
          <w:sz w:val="24"/>
          <w:szCs w:val="24"/>
        </w:rPr>
        <w:t>BDCHY</w:t>
      </w:r>
      <w:bookmarkEnd w:id="78"/>
    </w:p>
    <w:p w:rsidR="00481036" w:rsidRPr="00132742" w:rsidRDefault="00481036" w:rsidP="00885B16">
      <w:pPr>
        <w:pStyle w:val="Prrafodelista"/>
        <w:spacing w:after="160"/>
        <w:ind w:left="567"/>
        <w:contextualSpacing/>
        <w:jc w:val="both"/>
        <w:rPr>
          <w:iCs/>
          <w:sz w:val="22"/>
          <w:szCs w:val="22"/>
        </w:rPr>
      </w:pPr>
      <w:r w:rsidRPr="00132742">
        <w:rPr>
          <w:iCs/>
          <w:sz w:val="22"/>
          <w:szCs w:val="22"/>
        </w:rPr>
        <w:t xml:space="preserve">El acceso y seguridad debe enmarcarse de forma integral en todo el sistema, el </w:t>
      </w:r>
      <w:r w:rsidR="000F4478" w:rsidRPr="00132742">
        <w:rPr>
          <w:iCs/>
          <w:sz w:val="22"/>
          <w:szCs w:val="22"/>
        </w:rPr>
        <w:t>pro</w:t>
      </w:r>
      <w:r w:rsidR="009C0A52" w:rsidRPr="00132742">
        <w:rPr>
          <w:iCs/>
          <w:sz w:val="22"/>
          <w:szCs w:val="22"/>
        </w:rPr>
        <w:t>veedor</w:t>
      </w:r>
      <w:r w:rsidRPr="00132742">
        <w:rPr>
          <w:iCs/>
          <w:sz w:val="22"/>
          <w:szCs w:val="22"/>
        </w:rPr>
        <w:t xml:space="preserve"> deberá entregar el sistema conforme a políticas y estándares que se emplean a nivel internacional, los que deben estar listos en un tiempo de hasta </w:t>
      </w:r>
      <w:r w:rsidR="0082238E" w:rsidRPr="00132742">
        <w:rPr>
          <w:iCs/>
          <w:sz w:val="22"/>
          <w:szCs w:val="22"/>
        </w:rPr>
        <w:t>un año</w:t>
      </w:r>
      <w:r w:rsidRPr="00132742">
        <w:rPr>
          <w:iCs/>
          <w:sz w:val="22"/>
          <w:szCs w:val="22"/>
        </w:rPr>
        <w:t xml:space="preserve"> a partir de la Orden de Proceder o </w:t>
      </w:r>
      <w:r w:rsidR="0082238E" w:rsidRPr="00132742">
        <w:rPr>
          <w:iCs/>
          <w:sz w:val="22"/>
          <w:szCs w:val="22"/>
        </w:rPr>
        <w:t xml:space="preserve">gradualmente </w:t>
      </w:r>
      <w:r w:rsidRPr="00132742">
        <w:rPr>
          <w:iCs/>
          <w:sz w:val="22"/>
          <w:szCs w:val="22"/>
        </w:rPr>
        <w:t>antes del inicio de actividades en el sistema implementado.</w:t>
      </w:r>
    </w:p>
    <w:p w:rsidR="00481036" w:rsidRPr="00132742" w:rsidRDefault="00481036" w:rsidP="00885B16">
      <w:pPr>
        <w:pStyle w:val="Prrafodelista"/>
        <w:spacing w:after="160"/>
        <w:ind w:left="567"/>
        <w:contextualSpacing/>
        <w:jc w:val="both"/>
        <w:rPr>
          <w:iCs/>
          <w:sz w:val="22"/>
          <w:szCs w:val="22"/>
        </w:rPr>
      </w:pPr>
      <w:r w:rsidRPr="00132742">
        <w:rPr>
          <w:iCs/>
          <w:sz w:val="22"/>
          <w:szCs w:val="22"/>
        </w:rPr>
        <w:t xml:space="preserve">La capacitación deberá permitir que personal designado de YPFB Corporación, puedan adquirir el conocimiento eficiente y óptimo para la operación del </w:t>
      </w:r>
      <w:r w:rsidR="00272B60" w:rsidRPr="00132742">
        <w:rPr>
          <w:color w:val="000000"/>
          <w:sz w:val="22"/>
          <w:szCs w:val="22"/>
        </w:rPr>
        <w:t>BDCHY</w:t>
      </w:r>
      <w:r w:rsidR="0082238E" w:rsidRPr="00132742">
        <w:rPr>
          <w:iCs/>
          <w:sz w:val="22"/>
          <w:szCs w:val="22"/>
        </w:rPr>
        <w:t>; p</w:t>
      </w:r>
      <w:r w:rsidR="00272B60" w:rsidRPr="00132742">
        <w:rPr>
          <w:iCs/>
          <w:sz w:val="22"/>
          <w:szCs w:val="22"/>
        </w:rPr>
        <w:t xml:space="preserve">ara el </w:t>
      </w:r>
      <w:r w:rsidR="00EC3094" w:rsidRPr="00132742">
        <w:rPr>
          <w:iCs/>
          <w:sz w:val="22"/>
          <w:szCs w:val="22"/>
        </w:rPr>
        <w:t xml:space="preserve">Data </w:t>
      </w:r>
      <w:proofErr w:type="spellStart"/>
      <w:r w:rsidR="00EC3094" w:rsidRPr="00132742">
        <w:rPr>
          <w:iCs/>
          <w:sz w:val="22"/>
          <w:szCs w:val="22"/>
        </w:rPr>
        <w:t>Room</w:t>
      </w:r>
      <w:proofErr w:type="spellEnd"/>
      <w:r w:rsidR="00EC3094" w:rsidRPr="00132742">
        <w:rPr>
          <w:iCs/>
          <w:sz w:val="22"/>
          <w:szCs w:val="22"/>
        </w:rPr>
        <w:t xml:space="preserve"> Virtual</w:t>
      </w:r>
      <w:r w:rsidRPr="00132742">
        <w:rPr>
          <w:iCs/>
          <w:sz w:val="22"/>
          <w:szCs w:val="22"/>
        </w:rPr>
        <w:t xml:space="preserve"> se deberá disponer de paquetes de datos por proyecto que permitan realizar licitaciones de áreas petroleras, así como la</w:t>
      </w:r>
      <w:r w:rsidR="00272B60" w:rsidRPr="00132742">
        <w:rPr>
          <w:iCs/>
          <w:sz w:val="22"/>
          <w:szCs w:val="22"/>
        </w:rPr>
        <w:t>s adecuaciones de las salas de visualización en dos ambientes</w:t>
      </w:r>
      <w:r w:rsidRPr="00132742">
        <w:rPr>
          <w:iCs/>
          <w:sz w:val="22"/>
          <w:szCs w:val="22"/>
        </w:rPr>
        <w:t xml:space="preserve"> para estos fines.</w:t>
      </w:r>
    </w:p>
    <w:p w:rsidR="00481036" w:rsidRPr="00132742" w:rsidRDefault="00481036" w:rsidP="00C401F4">
      <w:pPr>
        <w:pStyle w:val="Ttulo3"/>
        <w:numPr>
          <w:ilvl w:val="0"/>
          <w:numId w:val="33"/>
        </w:numPr>
        <w:ind w:left="1134" w:hanging="567"/>
        <w:rPr>
          <w:rFonts w:ascii="Times New Roman" w:hAnsi="Times New Roman" w:cs="Times New Roman"/>
          <w:sz w:val="24"/>
          <w:szCs w:val="24"/>
        </w:rPr>
      </w:pPr>
      <w:bookmarkStart w:id="79" w:name="_Toc449081067"/>
      <w:r w:rsidRPr="00132742">
        <w:rPr>
          <w:rFonts w:ascii="Times New Roman" w:hAnsi="Times New Roman" w:cs="Times New Roman"/>
          <w:sz w:val="24"/>
          <w:szCs w:val="24"/>
        </w:rPr>
        <w:t>Soporte y seguridad</w:t>
      </w:r>
      <w:bookmarkEnd w:id="79"/>
    </w:p>
    <w:p w:rsidR="00481036" w:rsidRPr="00132742" w:rsidRDefault="00481036" w:rsidP="00885B16">
      <w:pPr>
        <w:ind w:left="567"/>
        <w:jc w:val="both"/>
        <w:rPr>
          <w:iCs/>
          <w:sz w:val="22"/>
          <w:szCs w:val="22"/>
        </w:rPr>
      </w:pPr>
      <w:r w:rsidRPr="00132742">
        <w:rPr>
          <w:color w:val="000000"/>
          <w:sz w:val="22"/>
          <w:szCs w:val="22"/>
        </w:rPr>
        <w:t>Una de las funcionalidades principales del aplicativo de cómputo será de administrar usuarios y poner a su disposición paquete de información de manera electrónica, por medios remotos y acceso por Internet, cu</w:t>
      </w:r>
      <w:r w:rsidR="00201DCB" w:rsidRPr="00132742">
        <w:rPr>
          <w:color w:val="000000"/>
          <w:sz w:val="22"/>
          <w:szCs w:val="22"/>
        </w:rPr>
        <w:t>yo producto más importante será el</w:t>
      </w:r>
      <w:r w:rsidRPr="00132742">
        <w:rPr>
          <w:color w:val="000000"/>
          <w:sz w:val="22"/>
          <w:szCs w:val="22"/>
        </w:rPr>
        <w:t xml:space="preserve"> </w:t>
      </w:r>
      <w:r w:rsidR="00201DCB" w:rsidRPr="00132742">
        <w:rPr>
          <w:color w:val="000000"/>
          <w:sz w:val="22"/>
          <w:szCs w:val="22"/>
        </w:rPr>
        <w:t xml:space="preserve">Data </w:t>
      </w:r>
      <w:proofErr w:type="spellStart"/>
      <w:r w:rsidR="00201DCB" w:rsidRPr="00132742">
        <w:rPr>
          <w:color w:val="000000"/>
          <w:sz w:val="22"/>
          <w:szCs w:val="22"/>
        </w:rPr>
        <w:t>Room</w:t>
      </w:r>
      <w:proofErr w:type="spellEnd"/>
      <w:r w:rsidR="00201DCB" w:rsidRPr="00132742">
        <w:rPr>
          <w:color w:val="000000"/>
          <w:sz w:val="22"/>
          <w:szCs w:val="22"/>
        </w:rPr>
        <w:t xml:space="preserve"> Virtual</w:t>
      </w:r>
      <w:r w:rsidRPr="00132742">
        <w:rPr>
          <w:color w:val="000000"/>
          <w:sz w:val="22"/>
          <w:szCs w:val="22"/>
        </w:rPr>
        <w:t>.</w:t>
      </w:r>
    </w:p>
    <w:p w:rsidR="00481036" w:rsidRPr="00132742" w:rsidRDefault="00481036" w:rsidP="00C401F4">
      <w:pPr>
        <w:pStyle w:val="Ttulo3"/>
        <w:numPr>
          <w:ilvl w:val="0"/>
          <w:numId w:val="33"/>
        </w:numPr>
        <w:ind w:left="1134" w:hanging="567"/>
        <w:rPr>
          <w:rFonts w:ascii="Times New Roman" w:hAnsi="Times New Roman" w:cs="Times New Roman"/>
          <w:sz w:val="24"/>
          <w:szCs w:val="24"/>
        </w:rPr>
      </w:pPr>
      <w:bookmarkStart w:id="80" w:name="_Toc449081068"/>
      <w:r w:rsidRPr="00132742">
        <w:rPr>
          <w:rFonts w:ascii="Times New Roman" w:hAnsi="Times New Roman" w:cs="Times New Roman"/>
          <w:sz w:val="24"/>
          <w:szCs w:val="24"/>
        </w:rPr>
        <w:t>Capacitación</w:t>
      </w:r>
      <w:bookmarkEnd w:id="80"/>
    </w:p>
    <w:p w:rsidR="0082238E" w:rsidRPr="00132742" w:rsidRDefault="0082238E" w:rsidP="0082238E">
      <w:pPr>
        <w:pStyle w:val="Prrafodelista"/>
        <w:spacing w:after="160"/>
        <w:ind w:left="567"/>
        <w:contextualSpacing/>
        <w:jc w:val="both"/>
        <w:rPr>
          <w:color w:val="000000"/>
          <w:sz w:val="22"/>
          <w:szCs w:val="22"/>
        </w:rPr>
      </w:pPr>
      <w:r w:rsidRPr="00132742">
        <w:rPr>
          <w:color w:val="000000"/>
          <w:sz w:val="22"/>
          <w:szCs w:val="22"/>
        </w:rPr>
        <w:t>La capacitación deberá ser continua conforme a un flujo de trabajo que permita cumplir las distintas etapas de la implementación del BDCHY, la implementación de las capacitaciones deberá ser de forma progresiva durante el periodo del contrato vigente.</w:t>
      </w:r>
    </w:p>
    <w:p w:rsidR="00481036" w:rsidRPr="00132742" w:rsidRDefault="00481036" w:rsidP="00C003DE">
      <w:pPr>
        <w:spacing w:before="120"/>
        <w:ind w:left="567"/>
        <w:jc w:val="both"/>
        <w:rPr>
          <w:iCs/>
          <w:sz w:val="22"/>
          <w:szCs w:val="22"/>
        </w:rPr>
      </w:pPr>
      <w:r w:rsidRPr="00132742">
        <w:rPr>
          <w:iCs/>
          <w:sz w:val="22"/>
          <w:szCs w:val="22"/>
        </w:rPr>
        <w:lastRenderedPageBreak/>
        <w:t>En función al trabajo con el equipo del CNIH y pr</w:t>
      </w:r>
      <w:r w:rsidR="0082238E" w:rsidRPr="00132742">
        <w:rPr>
          <w:iCs/>
          <w:sz w:val="22"/>
          <w:szCs w:val="22"/>
        </w:rPr>
        <w:t>ofesionales de YPFB Corporación</w:t>
      </w:r>
      <w:r w:rsidRPr="00132742">
        <w:rPr>
          <w:iCs/>
          <w:sz w:val="22"/>
          <w:szCs w:val="22"/>
        </w:rPr>
        <w:t xml:space="preserve">, se tendrán capacitaciones especializadas para encaminar el entendimiento y conocimiento de las distintas actividades involucradas en el trabajo del </w:t>
      </w:r>
      <w:r w:rsidR="00201DCB" w:rsidRPr="00132742">
        <w:rPr>
          <w:color w:val="000000"/>
          <w:sz w:val="22"/>
          <w:szCs w:val="22"/>
        </w:rPr>
        <w:t>BDCHY</w:t>
      </w:r>
      <w:r w:rsidRPr="00132742">
        <w:rPr>
          <w:iCs/>
          <w:sz w:val="22"/>
          <w:szCs w:val="22"/>
        </w:rPr>
        <w:t xml:space="preserve">, las que se podrán considerar internas y serán a cargo del </w:t>
      </w:r>
      <w:r w:rsidR="000F4478" w:rsidRPr="00132742">
        <w:rPr>
          <w:iCs/>
          <w:sz w:val="22"/>
          <w:szCs w:val="22"/>
        </w:rPr>
        <w:t>pro</w:t>
      </w:r>
      <w:r w:rsidR="009C0A52" w:rsidRPr="00132742">
        <w:rPr>
          <w:iCs/>
          <w:sz w:val="22"/>
          <w:szCs w:val="22"/>
        </w:rPr>
        <w:t>veedor</w:t>
      </w:r>
      <w:r w:rsidRPr="00132742">
        <w:rPr>
          <w:iCs/>
          <w:sz w:val="22"/>
          <w:szCs w:val="22"/>
        </w:rPr>
        <w:t>.</w:t>
      </w:r>
    </w:p>
    <w:p w:rsidR="00481036" w:rsidRPr="00132742" w:rsidRDefault="00481036" w:rsidP="00C003DE">
      <w:pPr>
        <w:spacing w:before="120"/>
        <w:ind w:left="567"/>
        <w:jc w:val="both"/>
        <w:rPr>
          <w:iCs/>
          <w:sz w:val="22"/>
          <w:szCs w:val="22"/>
        </w:rPr>
      </w:pPr>
      <w:r w:rsidRPr="00132742">
        <w:rPr>
          <w:iCs/>
          <w:sz w:val="22"/>
          <w:szCs w:val="22"/>
        </w:rPr>
        <w:t xml:space="preserve">También se deberá disponer de Talleres de Tecnologías y Metodologías implementadas en el servicio en hoteles o lugares que reúnan condiciones adecuadas para el grupo de personas relacionadas con la temática de forma directa o indirecta para lograr transferir el conocimiento y socialización de normas dentro de la implementación del </w:t>
      </w:r>
      <w:r w:rsidR="00201DCB" w:rsidRPr="00132742">
        <w:rPr>
          <w:color w:val="000000"/>
          <w:sz w:val="22"/>
          <w:szCs w:val="22"/>
        </w:rPr>
        <w:t>BDCHY</w:t>
      </w:r>
      <w:r w:rsidR="00201DCB" w:rsidRPr="00132742">
        <w:rPr>
          <w:iCs/>
          <w:sz w:val="22"/>
          <w:szCs w:val="22"/>
        </w:rPr>
        <w:t xml:space="preserve"> a ser provistas por el </w:t>
      </w:r>
      <w:r w:rsidR="0018101F" w:rsidRPr="00132742">
        <w:rPr>
          <w:bCs/>
          <w:sz w:val="22"/>
          <w:szCs w:val="22"/>
        </w:rPr>
        <w:t>proveedor</w:t>
      </w:r>
      <w:r w:rsidR="00201DCB" w:rsidRPr="00132742">
        <w:rPr>
          <w:iCs/>
          <w:sz w:val="22"/>
          <w:szCs w:val="22"/>
        </w:rPr>
        <w:t>.</w:t>
      </w:r>
      <w:r w:rsidR="00C003DE" w:rsidRPr="00132742">
        <w:rPr>
          <w:iCs/>
          <w:sz w:val="22"/>
          <w:szCs w:val="22"/>
        </w:rPr>
        <w:t xml:space="preserve"> Además, deberá proveer al menos dos cursos oficiales en la </w:t>
      </w:r>
      <w:r w:rsidR="00C003DE" w:rsidRPr="00132742">
        <w:rPr>
          <w:i/>
          <w:iCs/>
          <w:sz w:val="22"/>
          <w:szCs w:val="22"/>
        </w:rPr>
        <w:t>Administración de la Infraestructura del Hardware</w:t>
      </w:r>
      <w:r w:rsidR="00C003DE" w:rsidRPr="00132742">
        <w:rPr>
          <w:iCs/>
          <w:sz w:val="22"/>
          <w:szCs w:val="22"/>
        </w:rPr>
        <w:t xml:space="preserve"> y al menos dos cursos oficiales en el </w:t>
      </w:r>
      <w:r w:rsidR="00C003DE" w:rsidRPr="00132742">
        <w:rPr>
          <w:i/>
          <w:iCs/>
          <w:sz w:val="22"/>
          <w:szCs w:val="22"/>
        </w:rPr>
        <w:t>Software</w:t>
      </w:r>
      <w:r w:rsidR="00C003DE" w:rsidRPr="00132742">
        <w:rPr>
          <w:iCs/>
          <w:sz w:val="22"/>
          <w:szCs w:val="22"/>
        </w:rPr>
        <w:t xml:space="preserve"> proporcionado.</w:t>
      </w:r>
    </w:p>
    <w:p w:rsidR="00272B60" w:rsidRPr="00132742" w:rsidRDefault="00272B60" w:rsidP="00C003DE">
      <w:pPr>
        <w:spacing w:before="120"/>
        <w:ind w:left="567"/>
        <w:jc w:val="both"/>
        <w:rPr>
          <w:iCs/>
          <w:sz w:val="22"/>
          <w:szCs w:val="22"/>
        </w:rPr>
      </w:pPr>
      <w:r w:rsidRPr="00132742">
        <w:rPr>
          <w:iCs/>
          <w:sz w:val="22"/>
          <w:szCs w:val="22"/>
        </w:rPr>
        <w:t xml:space="preserve">Las capacitaciones deben reflejar los resultados obtenidos en el desarrollo de las funciones operativas por parte del personal capacitado por parte de YPFB Corporación, debiendo ser evaluadas como parte del cumplimiento del Servicio, asimismo se debe disponer de informes del personal </w:t>
      </w:r>
      <w:r w:rsidR="00201DCB" w:rsidRPr="00132742">
        <w:rPr>
          <w:iCs/>
          <w:sz w:val="22"/>
          <w:szCs w:val="22"/>
        </w:rPr>
        <w:t xml:space="preserve">capacitado </w:t>
      </w:r>
      <w:r w:rsidRPr="00132742">
        <w:rPr>
          <w:iCs/>
          <w:sz w:val="22"/>
          <w:szCs w:val="22"/>
        </w:rPr>
        <w:t>para su evaluación interna.</w:t>
      </w:r>
    </w:p>
    <w:p w:rsidR="00481036" w:rsidRPr="00132742" w:rsidRDefault="00EC3094" w:rsidP="00C401F4">
      <w:pPr>
        <w:pStyle w:val="Ttulo3"/>
        <w:numPr>
          <w:ilvl w:val="0"/>
          <w:numId w:val="33"/>
        </w:numPr>
        <w:ind w:left="1134" w:hanging="567"/>
        <w:rPr>
          <w:rFonts w:ascii="Times New Roman" w:hAnsi="Times New Roman" w:cs="Times New Roman"/>
          <w:sz w:val="24"/>
          <w:szCs w:val="24"/>
        </w:rPr>
      </w:pPr>
      <w:bookmarkStart w:id="81" w:name="_Toc449081069"/>
      <w:r w:rsidRPr="00132742">
        <w:rPr>
          <w:rFonts w:ascii="Times New Roman" w:hAnsi="Times New Roman" w:cs="Times New Roman"/>
          <w:sz w:val="24"/>
          <w:szCs w:val="24"/>
        </w:rPr>
        <w:t xml:space="preserve">Data </w:t>
      </w:r>
      <w:proofErr w:type="spellStart"/>
      <w:r w:rsidRPr="00132742">
        <w:rPr>
          <w:rFonts w:ascii="Times New Roman" w:hAnsi="Times New Roman" w:cs="Times New Roman"/>
          <w:sz w:val="24"/>
          <w:szCs w:val="24"/>
        </w:rPr>
        <w:t>Room</w:t>
      </w:r>
      <w:proofErr w:type="spellEnd"/>
      <w:r w:rsidRPr="00132742">
        <w:rPr>
          <w:rFonts w:ascii="Times New Roman" w:hAnsi="Times New Roman" w:cs="Times New Roman"/>
          <w:sz w:val="24"/>
          <w:szCs w:val="24"/>
        </w:rPr>
        <w:t xml:space="preserve"> Virtual</w:t>
      </w:r>
      <w:bookmarkEnd w:id="81"/>
    </w:p>
    <w:p w:rsidR="00481036" w:rsidRPr="00132742" w:rsidRDefault="00481036" w:rsidP="00885B16">
      <w:pPr>
        <w:ind w:left="567"/>
        <w:jc w:val="both"/>
        <w:rPr>
          <w:color w:val="000000"/>
          <w:sz w:val="22"/>
          <w:szCs w:val="22"/>
        </w:rPr>
      </w:pPr>
      <w:r w:rsidRPr="00132742">
        <w:rPr>
          <w:color w:val="000000"/>
          <w:sz w:val="22"/>
          <w:szCs w:val="22"/>
        </w:rPr>
        <w:t xml:space="preserve">Se deberá contar con especialistas para la conformación de los paquetes de información referentes a las áreas </w:t>
      </w:r>
      <w:r w:rsidR="00201DCB" w:rsidRPr="00132742">
        <w:rPr>
          <w:color w:val="000000"/>
          <w:sz w:val="22"/>
          <w:szCs w:val="22"/>
        </w:rPr>
        <w:t xml:space="preserve">petroleras </w:t>
      </w:r>
      <w:r w:rsidRPr="00132742">
        <w:rPr>
          <w:color w:val="000000"/>
          <w:sz w:val="22"/>
          <w:szCs w:val="22"/>
        </w:rPr>
        <w:t xml:space="preserve">que </w:t>
      </w:r>
      <w:r w:rsidR="002D1C43" w:rsidRPr="00132742">
        <w:rPr>
          <w:color w:val="000000"/>
          <w:sz w:val="22"/>
          <w:szCs w:val="22"/>
        </w:rPr>
        <w:t xml:space="preserve">se </w:t>
      </w:r>
      <w:r w:rsidRPr="00132742">
        <w:rPr>
          <w:color w:val="000000"/>
          <w:sz w:val="22"/>
          <w:szCs w:val="22"/>
        </w:rPr>
        <w:t>determin</w:t>
      </w:r>
      <w:r w:rsidR="002D1C43" w:rsidRPr="00132742">
        <w:rPr>
          <w:color w:val="000000"/>
          <w:sz w:val="22"/>
          <w:szCs w:val="22"/>
        </w:rPr>
        <w:t>e como prioridad de YPFB,</w:t>
      </w:r>
      <w:r w:rsidR="00201DCB" w:rsidRPr="00132742">
        <w:rPr>
          <w:color w:val="000000"/>
          <w:sz w:val="22"/>
          <w:szCs w:val="22"/>
        </w:rPr>
        <w:t xml:space="preserve"> </w:t>
      </w:r>
      <w:r w:rsidRPr="00132742">
        <w:rPr>
          <w:color w:val="000000"/>
          <w:sz w:val="22"/>
          <w:szCs w:val="22"/>
        </w:rPr>
        <w:t>que</w:t>
      </w:r>
      <w:r w:rsidR="002D1C43" w:rsidRPr="00132742">
        <w:rPr>
          <w:color w:val="000000"/>
          <w:sz w:val="22"/>
          <w:szCs w:val="22"/>
        </w:rPr>
        <w:t xml:space="preserve"> se pondrán a disposición de</w:t>
      </w:r>
      <w:r w:rsidRPr="00132742">
        <w:rPr>
          <w:color w:val="000000"/>
          <w:sz w:val="22"/>
          <w:szCs w:val="22"/>
        </w:rPr>
        <w:t xml:space="preserve"> particulares que se interesen en ellas, los cuales conformarán 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w:t>
      </w:r>
    </w:p>
    <w:p w:rsidR="002500CD" w:rsidRPr="00132742" w:rsidRDefault="002500CD" w:rsidP="002500CD">
      <w:pPr>
        <w:ind w:firstLine="567"/>
        <w:jc w:val="both"/>
        <w:rPr>
          <w:iCs/>
          <w:sz w:val="22"/>
          <w:szCs w:val="22"/>
        </w:rPr>
      </w:pPr>
      <w:r w:rsidRPr="00132742">
        <w:rPr>
          <w:iCs/>
          <w:sz w:val="22"/>
          <w:szCs w:val="22"/>
        </w:rPr>
        <w:t xml:space="preserve">El </w:t>
      </w:r>
      <w:r w:rsidR="00EC3094" w:rsidRPr="00132742">
        <w:rPr>
          <w:iCs/>
          <w:sz w:val="22"/>
          <w:szCs w:val="22"/>
        </w:rPr>
        <w:t xml:space="preserve">Data </w:t>
      </w:r>
      <w:proofErr w:type="spellStart"/>
      <w:r w:rsidR="00EC3094" w:rsidRPr="00132742">
        <w:rPr>
          <w:iCs/>
          <w:sz w:val="22"/>
          <w:szCs w:val="22"/>
        </w:rPr>
        <w:t>Room</w:t>
      </w:r>
      <w:proofErr w:type="spellEnd"/>
      <w:r w:rsidR="00EC3094" w:rsidRPr="00132742">
        <w:rPr>
          <w:iCs/>
          <w:sz w:val="22"/>
          <w:szCs w:val="22"/>
        </w:rPr>
        <w:t xml:space="preserve"> Virtual</w:t>
      </w:r>
      <w:r w:rsidRPr="00132742">
        <w:rPr>
          <w:iCs/>
          <w:sz w:val="22"/>
          <w:szCs w:val="22"/>
        </w:rPr>
        <w:t xml:space="preserve"> a consolidar deberá tener las siguientes características:</w:t>
      </w:r>
    </w:p>
    <w:p w:rsidR="002500CD" w:rsidRPr="00132742" w:rsidRDefault="002500CD" w:rsidP="00C401F4">
      <w:pPr>
        <w:pStyle w:val="Prrafodelista"/>
        <w:numPr>
          <w:ilvl w:val="0"/>
          <w:numId w:val="35"/>
        </w:numPr>
        <w:tabs>
          <w:tab w:val="left" w:pos="1134"/>
        </w:tabs>
        <w:spacing w:after="160"/>
        <w:ind w:left="1134" w:hanging="567"/>
        <w:contextualSpacing/>
        <w:jc w:val="both"/>
        <w:rPr>
          <w:color w:val="000000"/>
          <w:sz w:val="22"/>
          <w:szCs w:val="22"/>
        </w:rPr>
      </w:pPr>
      <w:r w:rsidRPr="00132742">
        <w:rPr>
          <w:color w:val="000000"/>
          <w:sz w:val="22"/>
          <w:szCs w:val="22"/>
        </w:rPr>
        <w:t xml:space="preserve">El </w:t>
      </w:r>
      <w:r w:rsidR="00C4642E" w:rsidRPr="00132742">
        <w:rPr>
          <w:bCs/>
          <w:sz w:val="22"/>
          <w:szCs w:val="22"/>
        </w:rPr>
        <w:t>proveedor</w:t>
      </w:r>
      <w:r w:rsidRPr="00132742">
        <w:rPr>
          <w:color w:val="000000"/>
          <w:sz w:val="22"/>
          <w:szCs w:val="22"/>
        </w:rPr>
        <w:t xml:space="preserve"> deberá realizar el Control de Calidad Especializado, sobre los datos que conformen 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w:t>
      </w:r>
    </w:p>
    <w:p w:rsidR="002500CD" w:rsidRPr="00132742" w:rsidRDefault="00201DCB" w:rsidP="00C401F4">
      <w:pPr>
        <w:pStyle w:val="Prrafodelista"/>
        <w:numPr>
          <w:ilvl w:val="0"/>
          <w:numId w:val="35"/>
        </w:numPr>
        <w:tabs>
          <w:tab w:val="left" w:pos="1134"/>
        </w:tabs>
        <w:spacing w:after="160"/>
        <w:ind w:left="1134" w:hanging="567"/>
        <w:contextualSpacing/>
        <w:jc w:val="both"/>
        <w:rPr>
          <w:color w:val="000000"/>
          <w:sz w:val="22"/>
          <w:szCs w:val="22"/>
        </w:rPr>
      </w:pPr>
      <w:r w:rsidRPr="00132742">
        <w:rPr>
          <w:color w:val="000000"/>
          <w:sz w:val="22"/>
          <w:szCs w:val="22"/>
        </w:rPr>
        <w:t>El CNIH</w:t>
      </w:r>
      <w:r w:rsidR="002500CD" w:rsidRPr="00132742">
        <w:rPr>
          <w:color w:val="000000"/>
          <w:sz w:val="22"/>
          <w:szCs w:val="22"/>
        </w:rPr>
        <w:t xml:space="preserve"> deberá contar con un portal web para la visualización, el </w:t>
      </w:r>
      <w:r w:rsidR="00C4642E" w:rsidRPr="00132742">
        <w:rPr>
          <w:bCs/>
          <w:sz w:val="22"/>
          <w:szCs w:val="22"/>
        </w:rPr>
        <w:t>proveedor</w:t>
      </w:r>
      <w:r w:rsidR="002500CD" w:rsidRPr="00132742">
        <w:rPr>
          <w:color w:val="000000"/>
          <w:sz w:val="22"/>
          <w:szCs w:val="22"/>
        </w:rPr>
        <w:t xml:space="preserve"> deberá montar una aplicación web donde se establezcan de manera remota 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002500CD" w:rsidRPr="00132742">
        <w:rPr>
          <w:color w:val="000000"/>
          <w:sz w:val="22"/>
          <w:szCs w:val="22"/>
        </w:rPr>
        <w:t>.</w:t>
      </w:r>
    </w:p>
    <w:p w:rsidR="002500CD" w:rsidRPr="00132742" w:rsidRDefault="002500CD" w:rsidP="00C401F4">
      <w:pPr>
        <w:pStyle w:val="Prrafodelista"/>
        <w:numPr>
          <w:ilvl w:val="0"/>
          <w:numId w:val="35"/>
        </w:numPr>
        <w:tabs>
          <w:tab w:val="left" w:pos="1134"/>
        </w:tabs>
        <w:spacing w:after="160"/>
        <w:ind w:left="1134" w:hanging="567"/>
        <w:contextualSpacing/>
        <w:jc w:val="both"/>
        <w:rPr>
          <w:color w:val="000000"/>
          <w:sz w:val="22"/>
          <w:szCs w:val="22"/>
        </w:rPr>
      </w:pPr>
      <w:r w:rsidRPr="00132742">
        <w:rPr>
          <w:color w:val="000000"/>
          <w:sz w:val="22"/>
          <w:szCs w:val="22"/>
        </w:rPr>
        <w:t xml:space="preserve">El </w:t>
      </w:r>
      <w:r w:rsidR="00C4642E" w:rsidRPr="00132742">
        <w:rPr>
          <w:bCs/>
          <w:sz w:val="22"/>
          <w:szCs w:val="22"/>
        </w:rPr>
        <w:t>proveedor</w:t>
      </w:r>
      <w:r w:rsidRPr="00132742">
        <w:rPr>
          <w:color w:val="000000"/>
          <w:sz w:val="22"/>
          <w:szCs w:val="22"/>
        </w:rPr>
        <w:t xml:space="preserve"> deberá </w:t>
      </w:r>
      <w:r w:rsidR="009C0A52" w:rsidRPr="00132742">
        <w:rPr>
          <w:color w:val="000000"/>
          <w:sz w:val="22"/>
          <w:szCs w:val="22"/>
        </w:rPr>
        <w:t>brindar</w:t>
      </w:r>
      <w:r w:rsidRPr="00132742">
        <w:rPr>
          <w:color w:val="000000"/>
          <w:sz w:val="22"/>
          <w:szCs w:val="22"/>
        </w:rPr>
        <w:t xml:space="preserve"> todo el soporte técnico de software y hardware para el establecimiento del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 que consideren la entrega de información en medios físicos.</w:t>
      </w:r>
    </w:p>
    <w:p w:rsidR="002500CD" w:rsidRPr="00132742" w:rsidRDefault="002500CD" w:rsidP="00C401F4">
      <w:pPr>
        <w:pStyle w:val="Prrafodelista"/>
        <w:numPr>
          <w:ilvl w:val="0"/>
          <w:numId w:val="35"/>
        </w:numPr>
        <w:tabs>
          <w:tab w:val="left" w:pos="1134"/>
        </w:tabs>
        <w:spacing w:after="160"/>
        <w:ind w:left="1134" w:hanging="567"/>
        <w:contextualSpacing/>
        <w:jc w:val="both"/>
        <w:rPr>
          <w:color w:val="000000"/>
          <w:sz w:val="22"/>
          <w:szCs w:val="22"/>
        </w:rPr>
      </w:pPr>
      <w:r w:rsidRPr="00132742">
        <w:rPr>
          <w:color w:val="000000"/>
          <w:sz w:val="22"/>
          <w:szCs w:val="22"/>
        </w:rPr>
        <w:t xml:space="preserve">El portal web deberá ser aprobado por </w:t>
      </w:r>
      <w:r w:rsidR="004C6B26" w:rsidRPr="00132742">
        <w:rPr>
          <w:color w:val="000000"/>
          <w:sz w:val="22"/>
          <w:szCs w:val="22"/>
        </w:rPr>
        <w:t>la Contraparte</w:t>
      </w:r>
      <w:r w:rsidRPr="00132742">
        <w:rPr>
          <w:color w:val="000000"/>
          <w:sz w:val="22"/>
          <w:szCs w:val="22"/>
        </w:rPr>
        <w:t xml:space="preserve"> y contendrá además de los datos técnicos, los datos socio-culturales que se ponga a disposición del </w:t>
      </w:r>
      <w:r w:rsidR="000F4478" w:rsidRPr="00132742">
        <w:rPr>
          <w:color w:val="000000"/>
          <w:sz w:val="22"/>
          <w:szCs w:val="22"/>
        </w:rPr>
        <w:t>pro</w:t>
      </w:r>
      <w:r w:rsidR="009C0A52" w:rsidRPr="00132742">
        <w:rPr>
          <w:color w:val="000000"/>
          <w:sz w:val="22"/>
          <w:szCs w:val="22"/>
        </w:rPr>
        <w:t>veedor</w:t>
      </w:r>
      <w:r w:rsidRPr="00132742">
        <w:rPr>
          <w:color w:val="000000"/>
          <w:sz w:val="22"/>
          <w:szCs w:val="22"/>
        </w:rPr>
        <w:t>.</w:t>
      </w:r>
    </w:p>
    <w:p w:rsidR="002500CD" w:rsidRPr="00132742" w:rsidRDefault="00201DCB" w:rsidP="00C401F4">
      <w:pPr>
        <w:pStyle w:val="Prrafodelista"/>
        <w:numPr>
          <w:ilvl w:val="0"/>
          <w:numId w:val="35"/>
        </w:numPr>
        <w:tabs>
          <w:tab w:val="left" w:pos="1134"/>
        </w:tabs>
        <w:spacing w:after="160"/>
        <w:ind w:left="1134" w:hanging="567"/>
        <w:contextualSpacing/>
        <w:jc w:val="both"/>
        <w:rPr>
          <w:color w:val="000000"/>
          <w:sz w:val="22"/>
          <w:szCs w:val="22"/>
        </w:rPr>
      </w:pPr>
      <w:r w:rsidRPr="00132742">
        <w:rPr>
          <w:color w:val="000000"/>
          <w:sz w:val="22"/>
          <w:szCs w:val="22"/>
        </w:rPr>
        <w:t>Todo el</w:t>
      </w:r>
      <w:r w:rsidR="002500CD" w:rsidRPr="00132742">
        <w:rPr>
          <w:color w:val="000000"/>
          <w:sz w:val="22"/>
          <w:szCs w:val="22"/>
        </w:rPr>
        <w:t xml:space="preserve"> </w:t>
      </w:r>
      <w:r w:rsidR="00870E60" w:rsidRPr="00132742">
        <w:rPr>
          <w:color w:val="000000"/>
          <w:sz w:val="22"/>
          <w:szCs w:val="22"/>
        </w:rPr>
        <w:t xml:space="preserve">Data </w:t>
      </w:r>
      <w:proofErr w:type="spellStart"/>
      <w:r w:rsidR="00870E60" w:rsidRPr="00132742">
        <w:rPr>
          <w:color w:val="000000"/>
          <w:sz w:val="22"/>
          <w:szCs w:val="22"/>
        </w:rPr>
        <w:t>Room</w:t>
      </w:r>
      <w:proofErr w:type="spellEnd"/>
      <w:r w:rsidR="00870E60" w:rsidRPr="00132742">
        <w:rPr>
          <w:color w:val="000000"/>
          <w:sz w:val="22"/>
          <w:szCs w:val="22"/>
        </w:rPr>
        <w:t xml:space="preserve"> Virtual</w:t>
      </w:r>
      <w:r w:rsidR="002500CD" w:rsidRPr="00132742">
        <w:rPr>
          <w:color w:val="000000"/>
          <w:sz w:val="22"/>
          <w:szCs w:val="22"/>
        </w:rPr>
        <w:t xml:space="preserve"> deberán estar disponibles 24 por 7, durante los procesos de licitación, y el tiempo de recuperación en caso de falla no deberá exceder de cuatro horas.</w:t>
      </w:r>
    </w:p>
    <w:p w:rsidR="00272B60" w:rsidRPr="00132742" w:rsidRDefault="00272B60" w:rsidP="00C401F4">
      <w:pPr>
        <w:pStyle w:val="Ttulo3"/>
        <w:numPr>
          <w:ilvl w:val="0"/>
          <w:numId w:val="33"/>
        </w:numPr>
        <w:ind w:left="1134" w:hanging="567"/>
        <w:rPr>
          <w:rFonts w:ascii="Times New Roman" w:hAnsi="Times New Roman" w:cs="Times New Roman"/>
          <w:sz w:val="24"/>
          <w:szCs w:val="24"/>
        </w:rPr>
      </w:pPr>
      <w:bookmarkStart w:id="82" w:name="_Toc449081070"/>
      <w:r w:rsidRPr="00132742">
        <w:rPr>
          <w:rFonts w:ascii="Times New Roman" w:hAnsi="Times New Roman" w:cs="Times New Roman"/>
          <w:sz w:val="24"/>
          <w:szCs w:val="24"/>
        </w:rPr>
        <w:t>Salas Audiovisuales</w:t>
      </w:r>
      <w:bookmarkEnd w:id="82"/>
      <w:r w:rsidRPr="00132742">
        <w:rPr>
          <w:rFonts w:ascii="Times New Roman" w:hAnsi="Times New Roman" w:cs="Times New Roman"/>
          <w:sz w:val="24"/>
          <w:szCs w:val="24"/>
        </w:rPr>
        <w:t xml:space="preserve"> </w:t>
      </w:r>
    </w:p>
    <w:p w:rsidR="00481036" w:rsidRPr="00132742" w:rsidRDefault="00272B60" w:rsidP="00272B60">
      <w:pPr>
        <w:ind w:left="567"/>
        <w:jc w:val="both"/>
        <w:rPr>
          <w:iCs/>
          <w:sz w:val="22"/>
          <w:szCs w:val="22"/>
        </w:rPr>
      </w:pPr>
      <w:r w:rsidRPr="00132742">
        <w:rPr>
          <w:iCs/>
          <w:sz w:val="22"/>
          <w:szCs w:val="22"/>
        </w:rPr>
        <w:t xml:space="preserve">El </w:t>
      </w:r>
      <w:r w:rsidR="00C4642E" w:rsidRPr="00132742">
        <w:rPr>
          <w:bCs/>
          <w:sz w:val="22"/>
          <w:szCs w:val="22"/>
        </w:rPr>
        <w:t>proveedor</w:t>
      </w:r>
      <w:r w:rsidRPr="00132742">
        <w:rPr>
          <w:iCs/>
          <w:sz w:val="22"/>
          <w:szCs w:val="22"/>
        </w:rPr>
        <w:t xml:space="preserve"> deberá </w:t>
      </w:r>
      <w:r w:rsidR="00462FCF" w:rsidRPr="00132742">
        <w:rPr>
          <w:iCs/>
          <w:sz w:val="22"/>
          <w:szCs w:val="22"/>
        </w:rPr>
        <w:t>proporcionar dos ambientes a ser</w:t>
      </w:r>
      <w:r w:rsidRPr="00132742">
        <w:rPr>
          <w:iCs/>
          <w:sz w:val="22"/>
          <w:szCs w:val="22"/>
        </w:rPr>
        <w:t xml:space="preserve"> adecuados en oficinas de YPFB, debiendo proporcionar </w:t>
      </w:r>
      <w:r w:rsidR="00481036" w:rsidRPr="00132742">
        <w:rPr>
          <w:iCs/>
          <w:sz w:val="22"/>
          <w:szCs w:val="22"/>
        </w:rPr>
        <w:t>hasta junio 2017, lo siguiente:</w:t>
      </w:r>
    </w:p>
    <w:p w:rsidR="00877100" w:rsidRPr="00132742" w:rsidRDefault="00481036" w:rsidP="00C401F4">
      <w:pPr>
        <w:pStyle w:val="Prrafodelista"/>
        <w:numPr>
          <w:ilvl w:val="0"/>
          <w:numId w:val="34"/>
        </w:numPr>
        <w:tabs>
          <w:tab w:val="left" w:pos="1134"/>
        </w:tabs>
        <w:spacing w:after="160"/>
        <w:ind w:left="1134" w:hanging="567"/>
        <w:contextualSpacing/>
        <w:jc w:val="both"/>
        <w:rPr>
          <w:iCs/>
          <w:sz w:val="22"/>
          <w:szCs w:val="22"/>
        </w:rPr>
      </w:pPr>
      <w:r w:rsidRPr="00132742">
        <w:rPr>
          <w:iCs/>
          <w:sz w:val="22"/>
          <w:szCs w:val="22"/>
        </w:rPr>
        <w:t xml:space="preserve">La </w:t>
      </w:r>
      <w:r w:rsidR="00272B60" w:rsidRPr="00132742">
        <w:rPr>
          <w:iCs/>
          <w:sz w:val="22"/>
          <w:szCs w:val="22"/>
        </w:rPr>
        <w:t>adecuación d</w:t>
      </w:r>
      <w:r w:rsidRPr="00132742">
        <w:rPr>
          <w:iCs/>
          <w:sz w:val="22"/>
          <w:szCs w:val="22"/>
        </w:rPr>
        <w:t xml:space="preserve">e una sala de visualización </w:t>
      </w:r>
      <w:r w:rsidR="00F016AD" w:rsidRPr="00132742">
        <w:rPr>
          <w:iCs/>
          <w:sz w:val="22"/>
          <w:szCs w:val="22"/>
        </w:rPr>
        <w:t xml:space="preserve">2D </w:t>
      </w:r>
      <w:r w:rsidRPr="00132742">
        <w:rPr>
          <w:iCs/>
          <w:sz w:val="22"/>
          <w:szCs w:val="22"/>
        </w:rPr>
        <w:t xml:space="preserve">en la cual se debe desplegar el </w:t>
      </w:r>
      <w:r w:rsidR="00EC3094" w:rsidRPr="00132742">
        <w:rPr>
          <w:iCs/>
          <w:sz w:val="22"/>
          <w:szCs w:val="22"/>
        </w:rPr>
        <w:t xml:space="preserve">Data </w:t>
      </w:r>
      <w:proofErr w:type="spellStart"/>
      <w:r w:rsidR="00EC3094" w:rsidRPr="00132742">
        <w:rPr>
          <w:iCs/>
          <w:sz w:val="22"/>
          <w:szCs w:val="22"/>
        </w:rPr>
        <w:t>Room</w:t>
      </w:r>
      <w:proofErr w:type="spellEnd"/>
      <w:r w:rsidR="00EC3094" w:rsidRPr="00132742">
        <w:rPr>
          <w:iCs/>
          <w:sz w:val="22"/>
          <w:szCs w:val="22"/>
        </w:rPr>
        <w:t xml:space="preserve"> Virtual</w:t>
      </w:r>
      <w:r w:rsidRPr="00132742">
        <w:rPr>
          <w:iCs/>
          <w:sz w:val="22"/>
          <w:szCs w:val="22"/>
        </w:rPr>
        <w:t xml:space="preserve"> para </w:t>
      </w:r>
      <w:r w:rsidR="00272B60" w:rsidRPr="00132742">
        <w:rPr>
          <w:iCs/>
          <w:sz w:val="22"/>
          <w:szCs w:val="22"/>
        </w:rPr>
        <w:t xml:space="preserve">la cantidad de 50 personas </w:t>
      </w:r>
      <w:r w:rsidRPr="00132742">
        <w:rPr>
          <w:iCs/>
          <w:sz w:val="22"/>
          <w:szCs w:val="22"/>
        </w:rPr>
        <w:t xml:space="preserve">que permita una buena visualización </w:t>
      </w:r>
      <w:r w:rsidR="00272B60" w:rsidRPr="00132742">
        <w:rPr>
          <w:iCs/>
          <w:sz w:val="22"/>
          <w:szCs w:val="22"/>
        </w:rPr>
        <w:t xml:space="preserve">mediante </w:t>
      </w:r>
      <w:r w:rsidRPr="00132742">
        <w:rPr>
          <w:iCs/>
          <w:sz w:val="22"/>
          <w:szCs w:val="22"/>
        </w:rPr>
        <w:t xml:space="preserve"> pantalla</w:t>
      </w:r>
      <w:r w:rsidR="00272B60" w:rsidRPr="00132742">
        <w:rPr>
          <w:iCs/>
          <w:sz w:val="22"/>
          <w:szCs w:val="22"/>
        </w:rPr>
        <w:t>s</w:t>
      </w:r>
      <w:r w:rsidRPr="00132742">
        <w:rPr>
          <w:iCs/>
          <w:sz w:val="22"/>
          <w:szCs w:val="22"/>
        </w:rPr>
        <w:t xml:space="preserve"> </w:t>
      </w:r>
      <w:r w:rsidR="00272B60" w:rsidRPr="00132742">
        <w:rPr>
          <w:iCs/>
          <w:sz w:val="22"/>
          <w:szCs w:val="22"/>
        </w:rPr>
        <w:t xml:space="preserve">que </w:t>
      </w:r>
      <w:r w:rsidR="00877100" w:rsidRPr="00132742">
        <w:rPr>
          <w:iCs/>
          <w:sz w:val="22"/>
          <w:szCs w:val="22"/>
        </w:rPr>
        <w:t xml:space="preserve">se </w:t>
      </w:r>
      <w:r w:rsidR="00272B60" w:rsidRPr="00132742">
        <w:rPr>
          <w:iCs/>
          <w:sz w:val="22"/>
          <w:szCs w:val="22"/>
        </w:rPr>
        <w:t>puedan integrar</w:t>
      </w:r>
      <w:r w:rsidR="00877100" w:rsidRPr="00132742">
        <w:rPr>
          <w:iCs/>
          <w:sz w:val="22"/>
          <w:szCs w:val="22"/>
        </w:rPr>
        <w:t xml:space="preserve"> en</w:t>
      </w:r>
      <w:r w:rsidR="006C1213" w:rsidRPr="00132742">
        <w:rPr>
          <w:iCs/>
          <w:sz w:val="22"/>
          <w:szCs w:val="22"/>
        </w:rPr>
        <w:t xml:space="preserve"> una sola</w:t>
      </w:r>
      <w:r w:rsidRPr="00132742">
        <w:rPr>
          <w:iCs/>
          <w:sz w:val="22"/>
          <w:szCs w:val="22"/>
        </w:rPr>
        <w:t xml:space="preserve">, </w:t>
      </w:r>
      <w:r w:rsidR="006C1213" w:rsidRPr="00132742">
        <w:rPr>
          <w:iCs/>
          <w:sz w:val="22"/>
          <w:szCs w:val="22"/>
        </w:rPr>
        <w:t xml:space="preserve">así como facilitar </w:t>
      </w:r>
      <w:r w:rsidRPr="00132742">
        <w:rPr>
          <w:iCs/>
          <w:sz w:val="22"/>
          <w:szCs w:val="22"/>
        </w:rPr>
        <w:t>videoconferencia</w:t>
      </w:r>
      <w:r w:rsidR="006C1213" w:rsidRPr="00132742">
        <w:rPr>
          <w:iCs/>
          <w:sz w:val="22"/>
          <w:szCs w:val="22"/>
        </w:rPr>
        <w:t>s</w:t>
      </w:r>
      <w:r w:rsidRPr="00132742">
        <w:rPr>
          <w:iCs/>
          <w:sz w:val="22"/>
          <w:szCs w:val="22"/>
        </w:rPr>
        <w:t xml:space="preserve"> de alta </w:t>
      </w:r>
      <w:r w:rsidRPr="00132742">
        <w:rPr>
          <w:iCs/>
          <w:sz w:val="22"/>
          <w:szCs w:val="22"/>
        </w:rPr>
        <w:lastRenderedPageBreak/>
        <w:t>definición con capacidad de grabación y visualizador con supresión d</w:t>
      </w:r>
      <w:r w:rsidR="00272B60" w:rsidRPr="00132742">
        <w:rPr>
          <w:iCs/>
          <w:sz w:val="22"/>
          <w:szCs w:val="22"/>
        </w:rPr>
        <w:t>e eco</w:t>
      </w:r>
      <w:r w:rsidRPr="00132742">
        <w:rPr>
          <w:iCs/>
          <w:sz w:val="22"/>
          <w:szCs w:val="22"/>
        </w:rPr>
        <w:t>; la iluminación debe estar preparada para diferentes escenas según las actividades que se estén realizando, de esta manera poder trabajar en colaboración sin necesidad de suspender trabajos individuales</w:t>
      </w:r>
      <w:r w:rsidR="00877100" w:rsidRPr="00132742">
        <w:rPr>
          <w:iCs/>
          <w:sz w:val="22"/>
          <w:szCs w:val="22"/>
        </w:rPr>
        <w:t>.</w:t>
      </w:r>
    </w:p>
    <w:p w:rsidR="00481036" w:rsidRPr="00132742" w:rsidRDefault="00481036" w:rsidP="00C401F4">
      <w:pPr>
        <w:pStyle w:val="Prrafodelista"/>
        <w:numPr>
          <w:ilvl w:val="0"/>
          <w:numId w:val="34"/>
        </w:numPr>
        <w:tabs>
          <w:tab w:val="left" w:pos="1134"/>
        </w:tabs>
        <w:ind w:left="1134" w:hanging="567"/>
        <w:jc w:val="both"/>
        <w:rPr>
          <w:iCs/>
          <w:sz w:val="22"/>
          <w:szCs w:val="22"/>
        </w:rPr>
      </w:pPr>
      <w:r w:rsidRPr="00132742">
        <w:rPr>
          <w:iCs/>
          <w:sz w:val="22"/>
          <w:szCs w:val="22"/>
        </w:rPr>
        <w:t xml:space="preserve">Se debe tener las conexiones de infraestructura necesarias que aseguren la visualización de los datos de los proyectos petroleros del </w:t>
      </w:r>
      <w:r w:rsidR="00F016AD" w:rsidRPr="00132742">
        <w:rPr>
          <w:iCs/>
          <w:sz w:val="22"/>
          <w:szCs w:val="22"/>
        </w:rPr>
        <w:t>BDCHY</w:t>
      </w:r>
      <w:r w:rsidRPr="00132742">
        <w:rPr>
          <w:iCs/>
          <w:sz w:val="22"/>
          <w:szCs w:val="22"/>
        </w:rPr>
        <w:t xml:space="preserve"> en forma óptima.</w:t>
      </w:r>
    </w:p>
    <w:p w:rsidR="006C1213" w:rsidRPr="00132742" w:rsidRDefault="00481036" w:rsidP="00C401F4">
      <w:pPr>
        <w:pStyle w:val="Prrafodelista"/>
        <w:numPr>
          <w:ilvl w:val="0"/>
          <w:numId w:val="34"/>
        </w:numPr>
        <w:tabs>
          <w:tab w:val="left" w:pos="1134"/>
        </w:tabs>
        <w:spacing w:after="160"/>
        <w:ind w:left="1134" w:hanging="567"/>
        <w:contextualSpacing/>
        <w:jc w:val="both"/>
        <w:rPr>
          <w:iCs/>
          <w:sz w:val="22"/>
          <w:szCs w:val="22"/>
        </w:rPr>
      </w:pPr>
      <w:r w:rsidRPr="00132742">
        <w:rPr>
          <w:iCs/>
          <w:sz w:val="22"/>
          <w:szCs w:val="22"/>
        </w:rPr>
        <w:t>La adecuación de una sala de visualización 2D en la cual se debe des</w:t>
      </w:r>
      <w:r w:rsidR="00F016AD" w:rsidRPr="00132742">
        <w:rPr>
          <w:iCs/>
          <w:sz w:val="22"/>
          <w:szCs w:val="22"/>
        </w:rPr>
        <w:t xml:space="preserve">plegar el </w:t>
      </w:r>
      <w:r w:rsidR="00EC3094" w:rsidRPr="00132742">
        <w:rPr>
          <w:iCs/>
          <w:sz w:val="22"/>
          <w:szCs w:val="22"/>
        </w:rPr>
        <w:t xml:space="preserve">Data </w:t>
      </w:r>
      <w:proofErr w:type="spellStart"/>
      <w:r w:rsidR="00EC3094" w:rsidRPr="00132742">
        <w:rPr>
          <w:iCs/>
          <w:sz w:val="22"/>
          <w:szCs w:val="22"/>
        </w:rPr>
        <w:t>Room</w:t>
      </w:r>
      <w:proofErr w:type="spellEnd"/>
      <w:r w:rsidR="00EC3094" w:rsidRPr="00132742">
        <w:rPr>
          <w:iCs/>
          <w:sz w:val="22"/>
          <w:szCs w:val="22"/>
        </w:rPr>
        <w:t xml:space="preserve"> Virtual</w:t>
      </w:r>
      <w:r w:rsidRPr="00132742">
        <w:rPr>
          <w:iCs/>
          <w:sz w:val="22"/>
          <w:szCs w:val="22"/>
        </w:rPr>
        <w:t xml:space="preserve"> para 10 personas que permita una buena </w:t>
      </w:r>
      <w:r w:rsidR="006C1213" w:rsidRPr="00132742">
        <w:rPr>
          <w:iCs/>
          <w:sz w:val="22"/>
          <w:szCs w:val="22"/>
        </w:rPr>
        <w:t>visualización mediante  pantallas que se puedan integrar en una sola, así como facilitar videoconferencias de alta definición con capacidad de grabación y visualizador con supresión de eco; la iluminación debe estar preparada para diferentes escenas según las actividades que se estén realizando, de esta manera poder trabajar en colaboración sin necesidad de suspender trabajos individuales.</w:t>
      </w:r>
    </w:p>
    <w:p w:rsidR="00481036" w:rsidRPr="00132742" w:rsidRDefault="009E4D86" w:rsidP="00C401F4">
      <w:pPr>
        <w:pStyle w:val="Prrafodelista"/>
        <w:numPr>
          <w:ilvl w:val="0"/>
          <w:numId w:val="34"/>
        </w:numPr>
        <w:tabs>
          <w:tab w:val="left" w:pos="1134"/>
        </w:tabs>
        <w:spacing w:after="160"/>
        <w:ind w:left="1134" w:hanging="567"/>
        <w:contextualSpacing/>
        <w:jc w:val="both"/>
        <w:rPr>
          <w:iCs/>
          <w:sz w:val="22"/>
          <w:szCs w:val="22"/>
        </w:rPr>
      </w:pPr>
      <w:r w:rsidRPr="00132742">
        <w:rPr>
          <w:iCs/>
          <w:sz w:val="22"/>
          <w:szCs w:val="22"/>
        </w:rPr>
        <w:t>Se debe adecuar</w:t>
      </w:r>
      <w:r w:rsidR="00481036" w:rsidRPr="00132742">
        <w:rPr>
          <w:iCs/>
          <w:sz w:val="22"/>
          <w:szCs w:val="22"/>
        </w:rPr>
        <w:t xml:space="preserve"> los ambientes </w:t>
      </w:r>
      <w:r w:rsidR="00F016AD" w:rsidRPr="00132742">
        <w:rPr>
          <w:iCs/>
          <w:sz w:val="22"/>
          <w:szCs w:val="22"/>
        </w:rPr>
        <w:t xml:space="preserve">con </w:t>
      </w:r>
      <w:r w:rsidR="00481036" w:rsidRPr="00132742">
        <w:rPr>
          <w:iCs/>
          <w:sz w:val="22"/>
          <w:szCs w:val="22"/>
        </w:rPr>
        <w:t xml:space="preserve">los equipos </w:t>
      </w:r>
      <w:r w:rsidRPr="00132742">
        <w:rPr>
          <w:iCs/>
          <w:sz w:val="22"/>
          <w:szCs w:val="22"/>
        </w:rPr>
        <w:t xml:space="preserve">y software </w:t>
      </w:r>
      <w:r w:rsidR="00481036" w:rsidRPr="00132742">
        <w:rPr>
          <w:iCs/>
          <w:sz w:val="22"/>
          <w:szCs w:val="22"/>
        </w:rPr>
        <w:t xml:space="preserve">necesarios para contar con </w:t>
      </w:r>
      <w:r w:rsidR="00870E60" w:rsidRPr="00132742">
        <w:rPr>
          <w:iCs/>
          <w:sz w:val="22"/>
          <w:szCs w:val="22"/>
        </w:rPr>
        <w:t xml:space="preserve">dos </w:t>
      </w:r>
      <w:r w:rsidR="00481036" w:rsidRPr="00132742">
        <w:rPr>
          <w:iCs/>
          <w:sz w:val="22"/>
          <w:szCs w:val="22"/>
        </w:rPr>
        <w:t>sala</w:t>
      </w:r>
      <w:r w:rsidR="00870E60" w:rsidRPr="00132742">
        <w:rPr>
          <w:iCs/>
          <w:sz w:val="22"/>
          <w:szCs w:val="22"/>
        </w:rPr>
        <w:t>s</w:t>
      </w:r>
      <w:r w:rsidR="00481036" w:rsidRPr="00132742">
        <w:rPr>
          <w:iCs/>
          <w:sz w:val="22"/>
          <w:szCs w:val="22"/>
        </w:rPr>
        <w:t xml:space="preserve"> moderna</w:t>
      </w:r>
      <w:r w:rsidR="00870E60" w:rsidRPr="00132742">
        <w:rPr>
          <w:iCs/>
          <w:sz w:val="22"/>
          <w:szCs w:val="22"/>
        </w:rPr>
        <w:t>s</w:t>
      </w:r>
      <w:r w:rsidR="00481036" w:rsidRPr="00132742">
        <w:rPr>
          <w:iCs/>
          <w:sz w:val="22"/>
          <w:szCs w:val="22"/>
        </w:rPr>
        <w:t>, con seguridad de</w:t>
      </w:r>
      <w:r w:rsidR="006C1213" w:rsidRPr="00132742">
        <w:rPr>
          <w:iCs/>
          <w:sz w:val="22"/>
          <w:szCs w:val="22"/>
        </w:rPr>
        <w:t xml:space="preserve"> acceso y</w:t>
      </w:r>
      <w:r w:rsidR="00481036" w:rsidRPr="00132742">
        <w:rPr>
          <w:iCs/>
          <w:sz w:val="22"/>
          <w:szCs w:val="22"/>
        </w:rPr>
        <w:t xml:space="preserve"> registro</w:t>
      </w:r>
      <w:r w:rsidR="006C1213" w:rsidRPr="00132742">
        <w:rPr>
          <w:iCs/>
          <w:sz w:val="22"/>
          <w:szCs w:val="22"/>
        </w:rPr>
        <w:t xml:space="preserve"> para </w:t>
      </w:r>
      <w:r w:rsidR="00870E60" w:rsidRPr="00132742">
        <w:rPr>
          <w:iCs/>
          <w:sz w:val="22"/>
          <w:szCs w:val="22"/>
        </w:rPr>
        <w:t>el empleo de los equipos</w:t>
      </w:r>
      <w:r w:rsidR="00481036" w:rsidRPr="00132742">
        <w:rPr>
          <w:iCs/>
          <w:sz w:val="22"/>
          <w:szCs w:val="22"/>
        </w:rPr>
        <w:t>.</w:t>
      </w:r>
    </w:p>
    <w:p w:rsidR="00481036" w:rsidRPr="00132742" w:rsidRDefault="00481036" w:rsidP="00C401F4">
      <w:pPr>
        <w:pStyle w:val="Prrafodelista"/>
        <w:numPr>
          <w:ilvl w:val="0"/>
          <w:numId w:val="34"/>
        </w:numPr>
        <w:tabs>
          <w:tab w:val="left" w:pos="1134"/>
        </w:tabs>
        <w:spacing w:after="160"/>
        <w:ind w:left="1134" w:hanging="567"/>
        <w:contextualSpacing/>
        <w:jc w:val="both"/>
        <w:rPr>
          <w:iCs/>
          <w:sz w:val="22"/>
          <w:szCs w:val="22"/>
        </w:rPr>
      </w:pPr>
      <w:r w:rsidRPr="00132742">
        <w:rPr>
          <w:iCs/>
          <w:sz w:val="22"/>
          <w:szCs w:val="22"/>
        </w:rPr>
        <w:t xml:space="preserve">Se debe tener las conexiones de infraestructura necesarias que aseguren la visualización de los datos de los proyectos petroleros del </w:t>
      </w:r>
      <w:r w:rsidR="009A7A48" w:rsidRPr="00132742">
        <w:rPr>
          <w:color w:val="000000"/>
          <w:sz w:val="22"/>
          <w:szCs w:val="22"/>
        </w:rPr>
        <w:t>BDCHY</w:t>
      </w:r>
      <w:r w:rsidRPr="00132742">
        <w:rPr>
          <w:iCs/>
          <w:sz w:val="22"/>
          <w:szCs w:val="22"/>
        </w:rPr>
        <w:t xml:space="preserve"> en forma óptima.</w:t>
      </w:r>
    </w:p>
    <w:p w:rsidR="00877100" w:rsidRPr="00132742" w:rsidRDefault="00877100" w:rsidP="00C401F4">
      <w:pPr>
        <w:pStyle w:val="Prrafodelista"/>
        <w:numPr>
          <w:ilvl w:val="0"/>
          <w:numId w:val="34"/>
        </w:numPr>
        <w:tabs>
          <w:tab w:val="left" w:pos="1134"/>
        </w:tabs>
        <w:spacing w:after="160"/>
        <w:ind w:left="1134" w:hanging="567"/>
        <w:contextualSpacing/>
        <w:jc w:val="both"/>
        <w:rPr>
          <w:iCs/>
          <w:sz w:val="22"/>
          <w:szCs w:val="22"/>
        </w:rPr>
      </w:pPr>
      <w:r w:rsidRPr="00132742">
        <w:rPr>
          <w:iCs/>
          <w:sz w:val="22"/>
          <w:szCs w:val="22"/>
        </w:rPr>
        <w:t xml:space="preserve">El </w:t>
      </w:r>
      <w:r w:rsidR="00C4642E" w:rsidRPr="00132742">
        <w:rPr>
          <w:bCs/>
          <w:sz w:val="22"/>
          <w:szCs w:val="22"/>
        </w:rPr>
        <w:t>proveedor</w:t>
      </w:r>
      <w:r w:rsidRPr="00132742">
        <w:rPr>
          <w:iCs/>
          <w:sz w:val="22"/>
          <w:szCs w:val="22"/>
        </w:rPr>
        <w:t xml:space="preserve"> deberá considerar que la infraestructura física y lógica en un futuro permitan integrar la proyección de variables de perforación y modelos geológicos en tiempo real.</w:t>
      </w:r>
    </w:p>
    <w:p w:rsidR="002B57E7" w:rsidRPr="00132742" w:rsidRDefault="002B57E7" w:rsidP="003274C7">
      <w:pPr>
        <w:pStyle w:val="Ttulo1"/>
        <w:numPr>
          <w:ilvl w:val="0"/>
          <w:numId w:val="14"/>
        </w:numPr>
        <w:ind w:left="567" w:hanging="567"/>
      </w:pPr>
      <w:bookmarkStart w:id="83" w:name="_Toc449081071"/>
      <w:r w:rsidRPr="00132742">
        <w:t>LUGAR DONDE SE REALIZARÁ EL SERVICIO DE CONSULTORÍA</w:t>
      </w:r>
      <w:bookmarkEnd w:id="83"/>
    </w:p>
    <w:p w:rsidR="002B57E7" w:rsidRPr="00132742" w:rsidRDefault="002B57E7" w:rsidP="00CA3CFE">
      <w:pPr>
        <w:pStyle w:val="Prrafodelista"/>
        <w:ind w:left="0"/>
        <w:contextualSpacing/>
        <w:jc w:val="both"/>
        <w:rPr>
          <w:b/>
          <w:bCs/>
          <w:sz w:val="22"/>
          <w:szCs w:val="22"/>
          <w:lang w:eastAsia="es-BO"/>
        </w:rPr>
      </w:pPr>
    </w:p>
    <w:p w:rsidR="00407CC3" w:rsidRPr="00132742" w:rsidRDefault="002B57E7" w:rsidP="00CA3CFE">
      <w:pPr>
        <w:spacing w:after="120"/>
        <w:jc w:val="both"/>
        <w:rPr>
          <w:sz w:val="22"/>
          <w:szCs w:val="22"/>
          <w:lang w:eastAsia="es-BO"/>
        </w:rPr>
      </w:pPr>
      <w:r w:rsidRPr="00132742">
        <w:rPr>
          <w:sz w:val="22"/>
          <w:szCs w:val="22"/>
          <w:lang w:eastAsia="es-BO"/>
        </w:rPr>
        <w:t xml:space="preserve">El </w:t>
      </w:r>
      <w:r w:rsidR="009E4D86" w:rsidRPr="00132742">
        <w:rPr>
          <w:sz w:val="22"/>
          <w:szCs w:val="22"/>
          <w:lang w:eastAsia="es-BO"/>
        </w:rPr>
        <w:t xml:space="preserve">lugar de prestación del servicio, será en oficina de YPFB ubicadas en la Avenida </w:t>
      </w:r>
      <w:proofErr w:type="spellStart"/>
      <w:r w:rsidR="009E4D86" w:rsidRPr="00132742">
        <w:rPr>
          <w:sz w:val="22"/>
          <w:szCs w:val="22"/>
          <w:lang w:eastAsia="es-BO"/>
        </w:rPr>
        <w:t>Grigota</w:t>
      </w:r>
      <w:proofErr w:type="spellEnd"/>
      <w:r w:rsidR="009E4D86" w:rsidRPr="00132742">
        <w:rPr>
          <w:sz w:val="22"/>
          <w:szCs w:val="22"/>
          <w:lang w:eastAsia="es-BO"/>
        </w:rPr>
        <w:t xml:space="preserve"> esquina Regimiento Lanza </w:t>
      </w:r>
      <w:r w:rsidR="00407CC3" w:rsidRPr="00132742">
        <w:rPr>
          <w:sz w:val="22"/>
          <w:szCs w:val="22"/>
          <w:lang w:eastAsia="es-BO"/>
        </w:rPr>
        <w:t>en ambientes del CNIH en la ciudad de Santa Cruz de la Sierra.</w:t>
      </w:r>
    </w:p>
    <w:p w:rsidR="002B57E7" w:rsidRPr="00132742" w:rsidRDefault="002B57E7" w:rsidP="00CA3CFE">
      <w:pPr>
        <w:pStyle w:val="Prrafodelista"/>
        <w:ind w:left="0"/>
        <w:contextualSpacing/>
        <w:jc w:val="both"/>
        <w:rPr>
          <w:sz w:val="22"/>
          <w:szCs w:val="22"/>
        </w:rPr>
      </w:pPr>
    </w:p>
    <w:p w:rsidR="002B57E7" w:rsidRPr="00132742" w:rsidRDefault="002B57E7" w:rsidP="003274C7">
      <w:pPr>
        <w:pStyle w:val="Ttulo1"/>
        <w:numPr>
          <w:ilvl w:val="0"/>
          <w:numId w:val="24"/>
        </w:numPr>
      </w:pPr>
      <w:bookmarkStart w:id="84" w:name="_Toc449081072"/>
      <w:r w:rsidRPr="00132742">
        <w:t>CONDICIONES REQUERIDAS PARA PRESTACIÓN DEL SERVICIO DE CONSULTORÍA</w:t>
      </w:r>
      <w:bookmarkEnd w:id="84"/>
    </w:p>
    <w:p w:rsidR="002B57E7" w:rsidRPr="00132742" w:rsidRDefault="002B57E7" w:rsidP="00CA3CFE">
      <w:pPr>
        <w:pStyle w:val="Prrafodelista"/>
        <w:ind w:left="0"/>
        <w:contextualSpacing/>
        <w:jc w:val="both"/>
        <w:rPr>
          <w:b/>
          <w:bCs/>
          <w:sz w:val="22"/>
          <w:szCs w:val="22"/>
          <w:lang w:eastAsia="es-BO"/>
        </w:rPr>
      </w:pPr>
    </w:p>
    <w:p w:rsidR="002B57E7" w:rsidRPr="00132742" w:rsidRDefault="002B57E7" w:rsidP="003274C7">
      <w:pPr>
        <w:pStyle w:val="Ttulo1"/>
        <w:numPr>
          <w:ilvl w:val="0"/>
          <w:numId w:val="16"/>
        </w:numPr>
        <w:ind w:left="567" w:hanging="567"/>
      </w:pPr>
      <w:bookmarkStart w:id="85" w:name="_Toc449081073"/>
      <w:r w:rsidRPr="00132742">
        <w:t>PRODUCTOS E INFORMES A ENTREGAR.</w:t>
      </w:r>
      <w:bookmarkEnd w:id="85"/>
    </w:p>
    <w:p w:rsidR="006035CC" w:rsidRPr="00132742" w:rsidRDefault="006035CC" w:rsidP="003274C7">
      <w:pPr>
        <w:pStyle w:val="Ttulo2"/>
        <w:numPr>
          <w:ilvl w:val="3"/>
          <w:numId w:val="24"/>
        </w:numPr>
        <w:ind w:left="567" w:hanging="567"/>
        <w:rPr>
          <w:rFonts w:ascii="Times New Roman" w:hAnsi="Times New Roman" w:cs="Times New Roman"/>
          <w:i w:val="0"/>
          <w:sz w:val="24"/>
          <w:szCs w:val="24"/>
        </w:rPr>
      </w:pPr>
      <w:bookmarkStart w:id="86" w:name="_Toc449081074"/>
      <w:r w:rsidRPr="00132742">
        <w:rPr>
          <w:rFonts w:ascii="Times New Roman" w:hAnsi="Times New Roman" w:cs="Times New Roman"/>
          <w:i w:val="0"/>
          <w:sz w:val="24"/>
          <w:szCs w:val="24"/>
        </w:rPr>
        <w:t>Actividades generales</w:t>
      </w:r>
      <w:bookmarkEnd w:id="86"/>
    </w:p>
    <w:p w:rsidR="00132742" w:rsidRPr="00132742" w:rsidRDefault="00132742" w:rsidP="00C401F4">
      <w:pPr>
        <w:pStyle w:val="Style5"/>
        <w:widowControl/>
        <w:numPr>
          <w:ilvl w:val="2"/>
          <w:numId w:val="58"/>
        </w:numPr>
        <w:tabs>
          <w:tab w:val="left" w:pos="1134"/>
        </w:tabs>
        <w:spacing w:line="240" w:lineRule="auto"/>
        <w:ind w:left="709" w:hanging="283"/>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Una infraestructura tecnológica de acuerdo a los requerimientos solicitados de redundancia, tolerancia a fallas, las características de seguridad solicitada; así como con el equipamiento y cableado requerido integrando al Centro de Datos de YPFB en Santa Cruz de la Sierra.</w:t>
      </w:r>
    </w:p>
    <w:p w:rsidR="004C6B26" w:rsidRPr="00132742" w:rsidRDefault="00132742" w:rsidP="00C401F4">
      <w:pPr>
        <w:pStyle w:val="Style5"/>
        <w:widowControl/>
        <w:numPr>
          <w:ilvl w:val="0"/>
          <w:numId w:val="58"/>
        </w:numPr>
        <w:tabs>
          <w:tab w:val="left" w:pos="1134"/>
        </w:tabs>
        <w:spacing w:line="240" w:lineRule="auto"/>
        <w:jc w:val="both"/>
        <w:rPr>
          <w:color w:val="000000"/>
          <w:sz w:val="22"/>
          <w:szCs w:val="22"/>
        </w:rPr>
      </w:pPr>
      <w:r w:rsidRPr="00132742">
        <w:rPr>
          <w:rStyle w:val="FontStyle40"/>
          <w:rFonts w:ascii="Times New Roman" w:hAnsi="Times New Roman" w:cs="Times New Roman"/>
          <w:lang w:val="es-ES_tradnl" w:eastAsia="es-ES_tradnl"/>
        </w:rPr>
        <w:t>Memorias técnicas y de la solución.</w:t>
      </w:r>
    </w:p>
    <w:p w:rsidR="008B186D" w:rsidRPr="00132742" w:rsidRDefault="008B186D" w:rsidP="00C401F4">
      <w:pPr>
        <w:pStyle w:val="Prrafodelista"/>
        <w:numPr>
          <w:ilvl w:val="0"/>
          <w:numId w:val="58"/>
        </w:numPr>
        <w:spacing w:after="160"/>
        <w:contextualSpacing/>
        <w:jc w:val="both"/>
        <w:rPr>
          <w:color w:val="000000"/>
          <w:sz w:val="22"/>
          <w:szCs w:val="22"/>
        </w:rPr>
      </w:pPr>
      <w:r w:rsidRPr="00132742">
        <w:rPr>
          <w:color w:val="000000"/>
          <w:sz w:val="22"/>
          <w:szCs w:val="22"/>
        </w:rPr>
        <w:t xml:space="preserve">Migrar y cargar la información necesaria para generar y operar desde 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w:t>
      </w:r>
    </w:p>
    <w:p w:rsidR="008B186D" w:rsidRPr="00132742" w:rsidRDefault="008B186D" w:rsidP="00C401F4">
      <w:pPr>
        <w:pStyle w:val="Prrafodelista"/>
        <w:numPr>
          <w:ilvl w:val="0"/>
          <w:numId w:val="58"/>
        </w:numPr>
        <w:spacing w:after="160"/>
        <w:contextualSpacing/>
        <w:jc w:val="both"/>
        <w:rPr>
          <w:color w:val="000000"/>
          <w:sz w:val="22"/>
          <w:szCs w:val="22"/>
        </w:rPr>
      </w:pPr>
      <w:r w:rsidRPr="00132742">
        <w:rPr>
          <w:color w:val="000000"/>
          <w:sz w:val="22"/>
          <w:szCs w:val="22"/>
        </w:rPr>
        <w:t xml:space="preserve">Diseñar, construir y poner a disposición, físicamente y de manera remota vía web, el </w:t>
      </w:r>
      <w:r w:rsidR="00EC3094" w:rsidRPr="00132742">
        <w:rPr>
          <w:color w:val="000000"/>
          <w:sz w:val="22"/>
          <w:szCs w:val="22"/>
        </w:rPr>
        <w:t xml:space="preserve">Data </w:t>
      </w:r>
      <w:proofErr w:type="spellStart"/>
      <w:r w:rsidR="00EC3094" w:rsidRPr="00132742">
        <w:rPr>
          <w:color w:val="000000"/>
          <w:sz w:val="22"/>
          <w:szCs w:val="22"/>
        </w:rPr>
        <w:t>Room</w:t>
      </w:r>
      <w:proofErr w:type="spellEnd"/>
      <w:r w:rsidR="00EC3094" w:rsidRPr="00132742">
        <w:rPr>
          <w:color w:val="000000"/>
          <w:sz w:val="22"/>
          <w:szCs w:val="22"/>
        </w:rPr>
        <w:t xml:space="preserve"> Virtual</w:t>
      </w:r>
      <w:r w:rsidRPr="00132742">
        <w:rPr>
          <w:color w:val="000000"/>
          <w:sz w:val="22"/>
          <w:szCs w:val="22"/>
        </w:rPr>
        <w:t xml:space="preserve">, cuya visualización corresponda a la estructura del Repositorio Oficial del </w:t>
      </w:r>
      <w:r w:rsidR="006A381E" w:rsidRPr="00132742">
        <w:rPr>
          <w:iCs/>
          <w:sz w:val="22"/>
          <w:szCs w:val="22"/>
        </w:rPr>
        <w:t>BDCHY</w:t>
      </w:r>
      <w:r w:rsidRPr="00132742">
        <w:rPr>
          <w:color w:val="000000"/>
          <w:sz w:val="22"/>
          <w:szCs w:val="22"/>
        </w:rPr>
        <w:t>.</w:t>
      </w:r>
    </w:p>
    <w:p w:rsidR="008B186D" w:rsidRPr="00132742" w:rsidRDefault="008B186D" w:rsidP="00C401F4">
      <w:pPr>
        <w:pStyle w:val="Prrafodelista"/>
        <w:numPr>
          <w:ilvl w:val="0"/>
          <w:numId w:val="58"/>
        </w:numPr>
        <w:spacing w:after="160"/>
        <w:contextualSpacing/>
        <w:jc w:val="both"/>
        <w:rPr>
          <w:color w:val="000000"/>
          <w:sz w:val="22"/>
          <w:szCs w:val="22"/>
        </w:rPr>
      </w:pPr>
      <w:r w:rsidRPr="00132742">
        <w:rPr>
          <w:color w:val="000000"/>
          <w:sz w:val="22"/>
          <w:szCs w:val="22"/>
        </w:rPr>
        <w:t xml:space="preserve">Revisar, actualizar o crear las propuestas de normatividad para la operación del </w:t>
      </w:r>
      <w:r w:rsidR="006A381E" w:rsidRPr="00132742">
        <w:rPr>
          <w:iCs/>
          <w:sz w:val="22"/>
          <w:szCs w:val="22"/>
        </w:rPr>
        <w:t>BDCHY</w:t>
      </w:r>
      <w:r w:rsidR="006A381E" w:rsidRPr="00132742">
        <w:rPr>
          <w:color w:val="000000"/>
          <w:sz w:val="22"/>
          <w:szCs w:val="22"/>
        </w:rPr>
        <w:t xml:space="preserve"> del </w:t>
      </w:r>
      <w:r w:rsidRPr="00132742">
        <w:rPr>
          <w:color w:val="000000"/>
          <w:sz w:val="22"/>
          <w:szCs w:val="22"/>
        </w:rPr>
        <w:t xml:space="preserve">CNIH, que deberá </w:t>
      </w:r>
      <w:r w:rsidRPr="00132742">
        <w:rPr>
          <w:sz w:val="22"/>
          <w:szCs w:val="22"/>
        </w:rPr>
        <w:t>incluir los formatos para el intercambio de datos con los</w:t>
      </w:r>
      <w:r w:rsidR="006A381E" w:rsidRPr="00132742">
        <w:rPr>
          <w:sz w:val="22"/>
          <w:szCs w:val="22"/>
        </w:rPr>
        <w:t xml:space="preserve"> usuarios y empresas </w:t>
      </w:r>
      <w:r w:rsidR="006A381E" w:rsidRPr="00132742">
        <w:rPr>
          <w:sz w:val="22"/>
          <w:szCs w:val="22"/>
        </w:rPr>
        <w:lastRenderedPageBreak/>
        <w:t>operadoras</w:t>
      </w:r>
      <w:r w:rsidR="00C4642E" w:rsidRPr="00132742">
        <w:rPr>
          <w:sz w:val="22"/>
          <w:szCs w:val="22"/>
        </w:rPr>
        <w:t>,</w:t>
      </w:r>
      <w:r w:rsidR="006A381E" w:rsidRPr="00132742">
        <w:rPr>
          <w:sz w:val="22"/>
          <w:szCs w:val="22"/>
        </w:rPr>
        <w:t xml:space="preserve"> subsidiarias y generadores habilitados de entrega de información oficial,</w:t>
      </w:r>
      <w:r w:rsidRPr="00132742">
        <w:rPr>
          <w:b/>
          <w:bCs/>
          <w:sz w:val="22"/>
          <w:szCs w:val="22"/>
        </w:rPr>
        <w:t xml:space="preserve"> </w:t>
      </w:r>
      <w:r w:rsidRPr="00132742">
        <w:rPr>
          <w:sz w:val="22"/>
          <w:szCs w:val="22"/>
        </w:rPr>
        <w:t>basado en estándares internacionales; establecer la calidad y procedimientos necesarios para el proyecto y para cada tipo de datos que se describen en este documento de acuerdo a nivel de rol y usuario correspondiente, precautelando los niveles de seguridad correspondientes</w:t>
      </w:r>
      <w:r w:rsidR="00C27611" w:rsidRPr="00132742">
        <w:rPr>
          <w:sz w:val="22"/>
          <w:szCs w:val="22"/>
        </w:rPr>
        <w:t>, así como la actualización de tarifas relacionadas a la administración de información digital.</w:t>
      </w:r>
    </w:p>
    <w:p w:rsidR="008B186D" w:rsidRPr="00132742" w:rsidRDefault="00C27611" w:rsidP="00C401F4">
      <w:pPr>
        <w:pStyle w:val="Prrafodelista"/>
        <w:numPr>
          <w:ilvl w:val="0"/>
          <w:numId w:val="58"/>
        </w:numPr>
        <w:spacing w:after="160"/>
        <w:contextualSpacing/>
        <w:jc w:val="both"/>
        <w:rPr>
          <w:color w:val="000000"/>
          <w:sz w:val="22"/>
          <w:szCs w:val="22"/>
        </w:rPr>
      </w:pPr>
      <w:r w:rsidRPr="00132742">
        <w:rPr>
          <w:sz w:val="22"/>
          <w:szCs w:val="22"/>
        </w:rPr>
        <w:t>Lectura, recopilación, m</w:t>
      </w:r>
      <w:r w:rsidR="008B186D" w:rsidRPr="00132742">
        <w:rPr>
          <w:sz w:val="22"/>
          <w:szCs w:val="22"/>
        </w:rPr>
        <w:t>igración, control de calidad y carga del total de acervo de información sísmica, existente en el CNIH y empresas subsidiarias debiendo compatibilizar el dato oficial y único.</w:t>
      </w:r>
    </w:p>
    <w:p w:rsidR="008B186D" w:rsidRPr="00132742" w:rsidRDefault="00C27611" w:rsidP="00C401F4">
      <w:pPr>
        <w:pStyle w:val="Prrafodelista"/>
        <w:numPr>
          <w:ilvl w:val="0"/>
          <w:numId w:val="58"/>
        </w:numPr>
        <w:spacing w:after="160"/>
        <w:contextualSpacing/>
        <w:jc w:val="both"/>
        <w:rPr>
          <w:bCs/>
          <w:color w:val="000000"/>
          <w:sz w:val="22"/>
          <w:szCs w:val="22"/>
        </w:rPr>
      </w:pPr>
      <w:r w:rsidRPr="00132742">
        <w:rPr>
          <w:sz w:val="22"/>
          <w:szCs w:val="22"/>
        </w:rPr>
        <w:t>Lectura, recopilación, m</w:t>
      </w:r>
      <w:r w:rsidR="008B186D" w:rsidRPr="00132742">
        <w:rPr>
          <w:sz w:val="22"/>
          <w:szCs w:val="22"/>
        </w:rPr>
        <w:t>igración, control de calidad y carga de la información asociada a pozos contenida en las bases relacionales de YPFB Cor</w:t>
      </w:r>
      <w:r w:rsidR="006A381E" w:rsidRPr="00132742">
        <w:rPr>
          <w:sz w:val="22"/>
          <w:szCs w:val="22"/>
        </w:rPr>
        <w:t>poración</w:t>
      </w:r>
      <w:r w:rsidR="008B186D" w:rsidRPr="00132742">
        <w:rPr>
          <w:sz w:val="22"/>
          <w:szCs w:val="22"/>
        </w:rPr>
        <w:t xml:space="preserve"> debiendo compatibilizar el dato oficial y único.</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 xml:space="preserve">Proporcionar todo el equipo de cómputo, infraestructura de almacenamiento y procesamiento, así como el Hospedaje o Hosting, licencias de programas necesarios para poner en operación el </w:t>
      </w:r>
      <w:r w:rsidR="00C27611" w:rsidRPr="00132742">
        <w:rPr>
          <w:sz w:val="22"/>
          <w:szCs w:val="22"/>
        </w:rPr>
        <w:t>BDCHY</w:t>
      </w:r>
      <w:r w:rsidR="006A381E" w:rsidRPr="00132742">
        <w:rPr>
          <w:sz w:val="22"/>
          <w:szCs w:val="22"/>
        </w:rPr>
        <w:t xml:space="preserve"> </w:t>
      </w:r>
      <w:r w:rsidR="00C27611" w:rsidRPr="00132742">
        <w:rPr>
          <w:sz w:val="22"/>
          <w:szCs w:val="22"/>
        </w:rPr>
        <w:t>a través del</w:t>
      </w:r>
      <w:r w:rsidRPr="00132742">
        <w:rPr>
          <w:sz w:val="22"/>
          <w:szCs w:val="22"/>
        </w:rPr>
        <w:t xml:space="preserve">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006A381E" w:rsidRPr="00132742">
        <w:rPr>
          <w:sz w:val="22"/>
          <w:szCs w:val="22"/>
        </w:rPr>
        <w:t xml:space="preserve"> </w:t>
      </w:r>
      <w:r w:rsidRPr="00132742">
        <w:rPr>
          <w:sz w:val="22"/>
          <w:szCs w:val="22"/>
        </w:rPr>
        <w:t xml:space="preserve">con los datos digitales </w:t>
      </w:r>
      <w:r w:rsidR="006A381E" w:rsidRPr="00132742">
        <w:rPr>
          <w:sz w:val="22"/>
          <w:szCs w:val="22"/>
        </w:rPr>
        <w:t xml:space="preserve">oficiales </w:t>
      </w:r>
      <w:r w:rsidRPr="00132742">
        <w:rPr>
          <w:sz w:val="22"/>
          <w:szCs w:val="22"/>
        </w:rPr>
        <w:t>correspondientes.</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 xml:space="preserve">Generar un modelo relacional de base de datos, que será propiedad de YPFB Corporación, mismo que deberá apegarse a </w:t>
      </w:r>
      <w:r w:rsidRPr="00132742">
        <w:rPr>
          <w:b/>
          <w:bCs/>
          <w:i/>
          <w:iCs/>
          <w:sz w:val="22"/>
          <w:szCs w:val="22"/>
        </w:rPr>
        <w:t xml:space="preserve">Professional </w:t>
      </w:r>
      <w:proofErr w:type="spellStart"/>
      <w:r w:rsidRPr="00132742">
        <w:rPr>
          <w:b/>
          <w:bCs/>
          <w:i/>
          <w:iCs/>
          <w:sz w:val="22"/>
          <w:szCs w:val="22"/>
        </w:rPr>
        <w:t>Petroleum</w:t>
      </w:r>
      <w:proofErr w:type="spellEnd"/>
      <w:r w:rsidRPr="00132742">
        <w:rPr>
          <w:b/>
          <w:bCs/>
          <w:i/>
          <w:iCs/>
          <w:sz w:val="22"/>
          <w:szCs w:val="22"/>
        </w:rPr>
        <w:t xml:space="preserve"> Data Management</w:t>
      </w:r>
      <w:r w:rsidRPr="00132742">
        <w:rPr>
          <w:sz w:val="22"/>
          <w:szCs w:val="22"/>
        </w:rPr>
        <w:t xml:space="preserve"> (PPDM).</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Relacionar todos los datos migrados y cargados a través de una herramienta de software para su consulta y visualización.</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Generar un portal web que permita visualizar, descargar y en su caso cobrar la información técnica de manera geo-referenciada, mediante una estructura lógica y mediante una búsqueda general tipo Google.</w:t>
      </w:r>
    </w:p>
    <w:p w:rsidR="008B186D" w:rsidRPr="00132742" w:rsidRDefault="00C27611" w:rsidP="00C401F4">
      <w:pPr>
        <w:pStyle w:val="Prrafodelista"/>
        <w:numPr>
          <w:ilvl w:val="0"/>
          <w:numId w:val="58"/>
        </w:numPr>
        <w:spacing w:after="160"/>
        <w:contextualSpacing/>
        <w:jc w:val="both"/>
        <w:rPr>
          <w:bCs/>
          <w:color w:val="000000"/>
          <w:sz w:val="22"/>
          <w:szCs w:val="22"/>
        </w:rPr>
      </w:pPr>
      <w:r w:rsidRPr="00132742">
        <w:rPr>
          <w:sz w:val="22"/>
          <w:szCs w:val="22"/>
        </w:rPr>
        <w:t>Realizar un control de calidad exhaustivo por especialistas de exploración y producción p</w:t>
      </w:r>
      <w:r w:rsidR="008B186D" w:rsidRPr="00132742">
        <w:rPr>
          <w:sz w:val="22"/>
          <w:szCs w:val="22"/>
        </w:rPr>
        <w:t>ara la creación de</w:t>
      </w:r>
      <w:r w:rsidR="006A381E" w:rsidRPr="00132742">
        <w:rPr>
          <w:sz w:val="22"/>
          <w:szCs w:val="22"/>
        </w:rPr>
        <w:t>l</w:t>
      </w:r>
      <w:r w:rsidR="008B186D" w:rsidRPr="00132742">
        <w:rPr>
          <w:sz w:val="22"/>
          <w:szCs w:val="22"/>
        </w:rPr>
        <w:t xml:space="preserve">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008B186D" w:rsidRPr="00132742">
        <w:rPr>
          <w:sz w:val="22"/>
          <w:szCs w:val="22"/>
        </w:rPr>
        <w:t>.</w:t>
      </w:r>
    </w:p>
    <w:p w:rsidR="00132742" w:rsidRPr="00132742" w:rsidRDefault="00132742" w:rsidP="00C401F4">
      <w:pPr>
        <w:pStyle w:val="Style5"/>
        <w:widowControl/>
        <w:numPr>
          <w:ilvl w:val="0"/>
          <w:numId w:val="58"/>
        </w:numPr>
        <w:tabs>
          <w:tab w:val="left" w:pos="1134"/>
        </w:tabs>
        <w:spacing w:before="182" w:line="240" w:lineRule="auto"/>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Bimensualmente un reporte de las operaciones describiendo los incidentes de la operación, problemas y puntos importantes.</w:t>
      </w:r>
    </w:p>
    <w:p w:rsidR="00132742" w:rsidRPr="00132742" w:rsidRDefault="00132742" w:rsidP="00C401F4">
      <w:pPr>
        <w:pStyle w:val="Style5"/>
        <w:widowControl/>
        <w:numPr>
          <w:ilvl w:val="0"/>
          <w:numId w:val="58"/>
        </w:numPr>
        <w:tabs>
          <w:tab w:val="left" w:pos="1134"/>
        </w:tabs>
        <w:spacing w:line="240" w:lineRule="auto"/>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Reporte del monitoreo del rendimiento del servicio, mostrándolo contra el nivel de servicio convenido.</w:t>
      </w:r>
    </w:p>
    <w:p w:rsidR="00132742" w:rsidRPr="00132742" w:rsidRDefault="00132742" w:rsidP="00C401F4">
      <w:pPr>
        <w:pStyle w:val="Style5"/>
        <w:widowControl/>
        <w:numPr>
          <w:ilvl w:val="0"/>
          <w:numId w:val="58"/>
        </w:numPr>
        <w:tabs>
          <w:tab w:val="left" w:pos="1134"/>
        </w:tabs>
        <w:spacing w:line="240" w:lineRule="auto"/>
        <w:jc w:val="both"/>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Otros reportes que el proponente considere técnica y operacionalmente razonables que deben ser requeridos por el CNIH.</w:t>
      </w:r>
    </w:p>
    <w:p w:rsidR="00132742" w:rsidRPr="00132742" w:rsidRDefault="00132742" w:rsidP="00C401F4">
      <w:pPr>
        <w:pStyle w:val="Style4"/>
        <w:widowControl/>
        <w:numPr>
          <w:ilvl w:val="0"/>
          <w:numId w:val="58"/>
        </w:numPr>
        <w:spacing w:before="53"/>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El proveedor está obligado a entregar otros ad hoc reportes escritos cuando sean requeridos por el CNIH; dentro de este punto se incluyen los reportes que pudieran solicitarle de algún portal público o de transparencia.</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Como parte de la funcionalidad del B</w:t>
      </w:r>
      <w:r w:rsidR="006A381E" w:rsidRPr="00132742">
        <w:rPr>
          <w:sz w:val="22"/>
          <w:szCs w:val="22"/>
        </w:rPr>
        <w:t>DCHY</w:t>
      </w:r>
      <w:r w:rsidRPr="00132742">
        <w:rPr>
          <w:sz w:val="22"/>
          <w:szCs w:val="22"/>
        </w:rPr>
        <w:t xml:space="preserve">, </w:t>
      </w:r>
      <w:r w:rsidR="006A381E" w:rsidRPr="00132742">
        <w:rPr>
          <w:sz w:val="22"/>
          <w:szCs w:val="22"/>
        </w:rPr>
        <w:t xml:space="preserve">se deberá </w:t>
      </w:r>
      <w:r w:rsidRPr="00132742">
        <w:rPr>
          <w:bCs/>
          <w:sz w:val="22"/>
          <w:szCs w:val="22"/>
        </w:rPr>
        <w:t xml:space="preserve">generar </w:t>
      </w:r>
      <w:r w:rsidR="00EC3094" w:rsidRPr="00132742">
        <w:rPr>
          <w:bCs/>
          <w:sz w:val="22"/>
          <w:szCs w:val="22"/>
        </w:rPr>
        <w:t xml:space="preserve">Data </w:t>
      </w:r>
      <w:proofErr w:type="spellStart"/>
      <w:r w:rsidR="00EC3094" w:rsidRPr="00132742">
        <w:rPr>
          <w:bCs/>
          <w:sz w:val="22"/>
          <w:szCs w:val="22"/>
        </w:rPr>
        <w:t>Room</w:t>
      </w:r>
      <w:proofErr w:type="spellEnd"/>
      <w:r w:rsidR="00EC3094" w:rsidRPr="00132742">
        <w:rPr>
          <w:bCs/>
          <w:sz w:val="22"/>
          <w:szCs w:val="22"/>
        </w:rPr>
        <w:t xml:space="preserve"> Virtual</w:t>
      </w:r>
      <w:r w:rsidRPr="00132742">
        <w:rPr>
          <w:sz w:val="22"/>
          <w:szCs w:val="22"/>
        </w:rPr>
        <w:t xml:space="preserve"> con acceso remoto </w:t>
      </w:r>
      <w:r w:rsidR="00C27611" w:rsidRPr="00132742">
        <w:rPr>
          <w:sz w:val="22"/>
          <w:szCs w:val="22"/>
        </w:rPr>
        <w:t xml:space="preserve">y seguro </w:t>
      </w:r>
      <w:r w:rsidRPr="00132742">
        <w:rPr>
          <w:sz w:val="22"/>
          <w:szCs w:val="22"/>
        </w:rPr>
        <w:t>dentro del portal web generado.</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 xml:space="preserve">Generar </w:t>
      </w:r>
      <w:r w:rsidRPr="00132742">
        <w:rPr>
          <w:bCs/>
          <w:sz w:val="22"/>
          <w:szCs w:val="22"/>
        </w:rPr>
        <w:t>Cuentas de Usuario</w:t>
      </w:r>
      <w:r w:rsidRPr="00132742">
        <w:rPr>
          <w:sz w:val="22"/>
          <w:szCs w:val="22"/>
        </w:rPr>
        <w:t xml:space="preserve"> con contraseñas y diferentes tipos de acceso velando la confidencialidad del dato.</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Administrar los accesos y descargas de datos a los usuarios</w:t>
      </w:r>
      <w:r w:rsidR="00C27611" w:rsidRPr="00132742">
        <w:rPr>
          <w:sz w:val="22"/>
          <w:szCs w:val="22"/>
        </w:rPr>
        <w:t xml:space="preserve"> habilitados</w:t>
      </w:r>
      <w:r w:rsidRPr="00132742">
        <w:rPr>
          <w:sz w:val="22"/>
          <w:szCs w:val="22"/>
        </w:rPr>
        <w:t>.</w:t>
      </w:r>
    </w:p>
    <w:p w:rsidR="008B186D" w:rsidRPr="00132742" w:rsidRDefault="008B186D" w:rsidP="00C401F4">
      <w:pPr>
        <w:pStyle w:val="Prrafodelista"/>
        <w:numPr>
          <w:ilvl w:val="0"/>
          <w:numId w:val="58"/>
        </w:numPr>
        <w:spacing w:after="160"/>
        <w:contextualSpacing/>
        <w:jc w:val="both"/>
        <w:rPr>
          <w:bCs/>
          <w:color w:val="000000"/>
          <w:sz w:val="22"/>
          <w:szCs w:val="22"/>
        </w:rPr>
      </w:pPr>
      <w:proofErr w:type="spellStart"/>
      <w:r w:rsidRPr="00132742">
        <w:rPr>
          <w:sz w:val="22"/>
          <w:szCs w:val="22"/>
        </w:rPr>
        <w:lastRenderedPageBreak/>
        <w:t>Recepci</w:t>
      </w:r>
      <w:r w:rsidR="00C27611" w:rsidRPr="00132742">
        <w:rPr>
          <w:sz w:val="22"/>
          <w:szCs w:val="22"/>
        </w:rPr>
        <w:t>onar</w:t>
      </w:r>
      <w:proofErr w:type="spellEnd"/>
      <w:r w:rsidR="00C27611" w:rsidRPr="00132742">
        <w:rPr>
          <w:sz w:val="22"/>
          <w:szCs w:val="22"/>
        </w:rPr>
        <w:t xml:space="preserve"> mediante el </w:t>
      </w:r>
      <w:r w:rsidRPr="00132742">
        <w:rPr>
          <w:sz w:val="22"/>
          <w:szCs w:val="22"/>
        </w:rPr>
        <w:t>control de calidad mínimo y carga de información sísmica y proveniente de métodos potenciales generada por empresas subsidiarias, empresas operadoras, u otras</w:t>
      </w:r>
      <w:r w:rsidR="00C27611" w:rsidRPr="00132742">
        <w:rPr>
          <w:sz w:val="22"/>
          <w:szCs w:val="22"/>
        </w:rPr>
        <w:t xml:space="preserve"> generadoras de información</w:t>
      </w:r>
      <w:r w:rsidRPr="00132742">
        <w:rPr>
          <w:sz w:val="22"/>
          <w:szCs w:val="22"/>
        </w:rPr>
        <w:t>.</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Generar un respaldo del total de información tanto sísmica, como de pozos y datos geoespaciales.</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Establecer los mecanismos de seguridad necesaria y suficiente, de acuerdo a lo establecido a la normativa vigente y estándares internacionales.</w:t>
      </w:r>
    </w:p>
    <w:p w:rsidR="008B186D" w:rsidRPr="00132742" w:rsidRDefault="00C27611" w:rsidP="00C401F4">
      <w:pPr>
        <w:pStyle w:val="Prrafodelista"/>
        <w:numPr>
          <w:ilvl w:val="0"/>
          <w:numId w:val="58"/>
        </w:numPr>
        <w:spacing w:after="160"/>
        <w:contextualSpacing/>
        <w:jc w:val="both"/>
        <w:rPr>
          <w:bCs/>
          <w:color w:val="000000"/>
          <w:sz w:val="22"/>
          <w:szCs w:val="22"/>
        </w:rPr>
      </w:pPr>
      <w:r w:rsidRPr="00132742">
        <w:rPr>
          <w:sz w:val="22"/>
          <w:szCs w:val="22"/>
        </w:rPr>
        <w:t>Prever l</w:t>
      </w:r>
      <w:r w:rsidR="008B186D" w:rsidRPr="00132742">
        <w:rPr>
          <w:sz w:val="22"/>
          <w:szCs w:val="22"/>
        </w:rPr>
        <w:t>os programas de Software que se propongan, tienen que estar en funcionamiento y operando en un Banco de Datos Nacionales o similar de otro país.</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 xml:space="preserve">El </w:t>
      </w:r>
      <w:r w:rsidR="000F4478" w:rsidRPr="00132742">
        <w:rPr>
          <w:sz w:val="22"/>
          <w:szCs w:val="22"/>
        </w:rPr>
        <w:t>Proponente</w:t>
      </w:r>
      <w:r w:rsidRPr="00132742">
        <w:rPr>
          <w:sz w:val="22"/>
          <w:szCs w:val="22"/>
        </w:rPr>
        <w:t xml:space="preserve"> deberá ser el propietario registrado de las marcas registradas, patentes y ciertos otros derechos de propiedad intelectual </w:t>
      </w:r>
      <w:r w:rsidR="000034A2" w:rsidRPr="00132742">
        <w:rPr>
          <w:sz w:val="22"/>
          <w:szCs w:val="22"/>
        </w:rPr>
        <w:t>del software de E&amp;P</w:t>
      </w:r>
      <w:r w:rsidRPr="00132742">
        <w:rPr>
          <w:sz w:val="22"/>
          <w:szCs w:val="22"/>
        </w:rPr>
        <w:t xml:space="preserve"> a utilizar; de tal forma que tenga libertad para hacer las modificaciones necesarias al software. Dicho software deberá cumplir con </w:t>
      </w:r>
      <w:r w:rsidR="006C1213" w:rsidRPr="00132742">
        <w:rPr>
          <w:sz w:val="22"/>
          <w:szCs w:val="22"/>
        </w:rPr>
        <w:t xml:space="preserve">gran parte </w:t>
      </w:r>
      <w:r w:rsidRPr="00132742">
        <w:rPr>
          <w:sz w:val="22"/>
          <w:szCs w:val="22"/>
        </w:rPr>
        <w:t xml:space="preserve">de la funcionalidad a utilizar en la solución del </w:t>
      </w:r>
      <w:r w:rsidR="006A381E" w:rsidRPr="00132742">
        <w:rPr>
          <w:sz w:val="22"/>
          <w:szCs w:val="22"/>
        </w:rPr>
        <w:t>BDCHY</w:t>
      </w:r>
      <w:r w:rsidRPr="00132742">
        <w:rPr>
          <w:sz w:val="22"/>
          <w:szCs w:val="22"/>
        </w:rPr>
        <w:t>.</w:t>
      </w:r>
    </w:p>
    <w:p w:rsidR="008B186D" w:rsidRPr="00132742" w:rsidRDefault="008B186D" w:rsidP="00C401F4">
      <w:pPr>
        <w:pStyle w:val="Prrafodelista"/>
        <w:numPr>
          <w:ilvl w:val="0"/>
          <w:numId w:val="58"/>
        </w:numPr>
        <w:spacing w:after="160"/>
        <w:contextualSpacing/>
        <w:jc w:val="both"/>
        <w:rPr>
          <w:bCs/>
          <w:color w:val="000000"/>
          <w:sz w:val="22"/>
          <w:szCs w:val="22"/>
        </w:rPr>
      </w:pPr>
      <w:r w:rsidRPr="00132742">
        <w:rPr>
          <w:sz w:val="22"/>
          <w:szCs w:val="22"/>
        </w:rPr>
        <w:t xml:space="preserve">El funcionamiento del software debe cumplir con las especificaciones técnicas </w:t>
      </w:r>
      <w:r w:rsidR="00137FEB" w:rsidRPr="00132742">
        <w:rPr>
          <w:sz w:val="22"/>
          <w:szCs w:val="22"/>
        </w:rPr>
        <w:t>del presente requerimiento</w:t>
      </w:r>
      <w:r w:rsidRPr="00132742">
        <w:rPr>
          <w:sz w:val="22"/>
          <w:szCs w:val="22"/>
        </w:rPr>
        <w:t>.</w:t>
      </w:r>
    </w:p>
    <w:p w:rsidR="00132742" w:rsidRPr="00132742" w:rsidRDefault="00132742" w:rsidP="00C401F4">
      <w:pPr>
        <w:pStyle w:val="Style4"/>
        <w:widowControl/>
        <w:numPr>
          <w:ilvl w:val="0"/>
          <w:numId w:val="58"/>
        </w:numPr>
        <w:spacing w:before="197"/>
        <w:rPr>
          <w:rStyle w:val="FontStyle40"/>
          <w:rFonts w:ascii="Times New Roman" w:hAnsi="Times New Roman" w:cs="Times New Roman"/>
          <w:lang w:val="es-ES_tradnl" w:eastAsia="es-ES_tradnl"/>
        </w:rPr>
      </w:pPr>
      <w:r w:rsidRPr="00132742">
        <w:rPr>
          <w:rStyle w:val="FontStyle40"/>
          <w:rFonts w:ascii="Times New Roman" w:hAnsi="Times New Roman" w:cs="Times New Roman"/>
          <w:lang w:val="es-ES_tradnl" w:eastAsia="es-ES_tradnl"/>
        </w:rPr>
        <w:t xml:space="preserve">El </w:t>
      </w:r>
      <w:r w:rsidRPr="00132742">
        <w:rPr>
          <w:rFonts w:ascii="Times New Roman" w:hAnsi="Times New Roman" w:cs="Times New Roman"/>
          <w:bCs/>
          <w:sz w:val="22"/>
          <w:szCs w:val="22"/>
          <w:lang w:val="es-ES"/>
        </w:rPr>
        <w:t>proveedor</w:t>
      </w:r>
      <w:r w:rsidRPr="00132742">
        <w:rPr>
          <w:rStyle w:val="FontStyle40"/>
          <w:rFonts w:ascii="Times New Roman" w:hAnsi="Times New Roman" w:cs="Times New Roman"/>
          <w:lang w:val="es-ES_tradnl" w:eastAsia="es-ES_tradnl"/>
        </w:rPr>
        <w:t xml:space="preserve"> deberá entregar todos los productos entregables, así como bienes correspondientes a nombre de YPFB, que aseguren el buen empleo para el BDCHY.</w:t>
      </w:r>
    </w:p>
    <w:p w:rsidR="00132742" w:rsidRPr="00132742" w:rsidRDefault="00132742" w:rsidP="00C401F4">
      <w:pPr>
        <w:pStyle w:val="Style4"/>
        <w:widowControl/>
        <w:numPr>
          <w:ilvl w:val="0"/>
          <w:numId w:val="58"/>
        </w:numPr>
        <w:spacing w:before="197"/>
        <w:rPr>
          <w:rFonts w:ascii="Times New Roman" w:hAnsi="Times New Roman" w:cs="Times New Roman"/>
          <w:sz w:val="22"/>
          <w:szCs w:val="22"/>
          <w:lang w:val="es-ES_tradnl" w:eastAsia="es-ES_tradnl"/>
        </w:rPr>
      </w:pPr>
      <w:r w:rsidRPr="00132742">
        <w:rPr>
          <w:rStyle w:val="FontStyle40"/>
          <w:rFonts w:ascii="Times New Roman" w:hAnsi="Times New Roman" w:cs="Times New Roman"/>
          <w:lang w:val="es-ES_tradnl" w:eastAsia="es-ES_tradnl"/>
        </w:rPr>
        <w:t xml:space="preserve">El </w:t>
      </w:r>
      <w:r w:rsidRPr="00132742">
        <w:rPr>
          <w:rFonts w:ascii="Times New Roman" w:hAnsi="Times New Roman" w:cs="Times New Roman"/>
          <w:bCs/>
          <w:sz w:val="22"/>
          <w:szCs w:val="22"/>
          <w:lang w:val="es-ES"/>
        </w:rPr>
        <w:t>proveedor</w:t>
      </w:r>
      <w:r w:rsidRPr="00132742">
        <w:rPr>
          <w:rStyle w:val="FontStyle40"/>
          <w:rFonts w:ascii="Times New Roman" w:hAnsi="Times New Roman" w:cs="Times New Roman"/>
          <w:lang w:val="es-ES_tradnl" w:eastAsia="es-ES_tradnl"/>
        </w:rPr>
        <w:t xml:space="preserve"> deberá entregar el respaldo de la información o cintas que lo conformen con un catálogo del contenido de cada medio.</w:t>
      </w:r>
    </w:p>
    <w:p w:rsidR="008B186D" w:rsidRPr="00132742" w:rsidRDefault="00C27611" w:rsidP="00C401F4">
      <w:pPr>
        <w:pStyle w:val="Prrafodelista"/>
        <w:numPr>
          <w:ilvl w:val="0"/>
          <w:numId w:val="58"/>
        </w:numPr>
        <w:spacing w:after="160"/>
        <w:contextualSpacing/>
        <w:jc w:val="both"/>
        <w:rPr>
          <w:bCs/>
          <w:color w:val="000000"/>
          <w:sz w:val="22"/>
          <w:szCs w:val="22"/>
        </w:rPr>
      </w:pPr>
      <w:r w:rsidRPr="00132742">
        <w:rPr>
          <w:sz w:val="22"/>
          <w:szCs w:val="22"/>
        </w:rPr>
        <w:t xml:space="preserve">El CNIH en coordinación con la GTIC, deben </w:t>
      </w:r>
      <w:r w:rsidR="009F310D" w:rsidRPr="00132742">
        <w:rPr>
          <w:sz w:val="22"/>
          <w:szCs w:val="22"/>
        </w:rPr>
        <w:t>d</w:t>
      </w:r>
      <w:r w:rsidRPr="00132742">
        <w:rPr>
          <w:sz w:val="22"/>
          <w:szCs w:val="22"/>
        </w:rPr>
        <w:t>efinir y autorizar</w:t>
      </w:r>
      <w:r w:rsidR="008B186D" w:rsidRPr="00132742">
        <w:rPr>
          <w:sz w:val="22"/>
          <w:szCs w:val="22"/>
        </w:rPr>
        <w:t xml:space="preserve"> el contenido y presentación de los portales web que formen parte de la solución.  Para lo cual el </w:t>
      </w:r>
      <w:r w:rsidR="0078147C" w:rsidRPr="00132742">
        <w:rPr>
          <w:bCs/>
          <w:sz w:val="22"/>
          <w:szCs w:val="22"/>
        </w:rPr>
        <w:t>proveedor</w:t>
      </w:r>
      <w:r w:rsidR="008B186D" w:rsidRPr="00132742">
        <w:rPr>
          <w:sz w:val="22"/>
          <w:szCs w:val="22"/>
        </w:rPr>
        <w:t xml:space="preserve"> deberá poner a consideración del CNIH y la GTIC los diseños y documentos relacionados con los portales web, para su aprobación.</w:t>
      </w:r>
    </w:p>
    <w:p w:rsidR="00132742" w:rsidRPr="00132742" w:rsidRDefault="00132742" w:rsidP="00C401F4">
      <w:pPr>
        <w:pStyle w:val="Prrafodelista"/>
        <w:numPr>
          <w:ilvl w:val="0"/>
          <w:numId w:val="58"/>
        </w:numPr>
        <w:spacing w:after="160"/>
        <w:contextualSpacing/>
        <w:jc w:val="both"/>
        <w:rPr>
          <w:bCs/>
          <w:color w:val="000000"/>
          <w:sz w:val="22"/>
          <w:szCs w:val="22"/>
        </w:rPr>
      </w:pPr>
      <w:r w:rsidRPr="00132742">
        <w:rPr>
          <w:iCs/>
          <w:sz w:val="22"/>
          <w:szCs w:val="22"/>
        </w:rPr>
        <w:t xml:space="preserve">El </w:t>
      </w:r>
      <w:r w:rsidRPr="00132742">
        <w:rPr>
          <w:bCs/>
          <w:sz w:val="22"/>
          <w:szCs w:val="22"/>
        </w:rPr>
        <w:t>proveedor</w:t>
      </w:r>
      <w:r w:rsidRPr="00132742">
        <w:rPr>
          <w:iCs/>
          <w:sz w:val="22"/>
          <w:szCs w:val="22"/>
        </w:rPr>
        <w:t xml:space="preserve"> deberá incluir, en los planes correspondientes del proyecto, las actividades descritas en este apartado y los componentes de software a incluir en la solución.</w:t>
      </w:r>
    </w:p>
    <w:p w:rsidR="008B186D" w:rsidRPr="00132742" w:rsidRDefault="008B186D" w:rsidP="003274C7">
      <w:pPr>
        <w:pStyle w:val="Ttulo2"/>
        <w:numPr>
          <w:ilvl w:val="3"/>
          <w:numId w:val="24"/>
        </w:numPr>
        <w:ind w:left="567" w:hanging="567"/>
        <w:rPr>
          <w:rFonts w:ascii="Times New Roman" w:hAnsi="Times New Roman" w:cs="Times New Roman"/>
          <w:i w:val="0"/>
          <w:sz w:val="24"/>
          <w:szCs w:val="24"/>
        </w:rPr>
      </w:pPr>
      <w:bookmarkStart w:id="87" w:name="_Toc449081075"/>
      <w:r w:rsidRPr="00132742">
        <w:rPr>
          <w:rFonts w:ascii="Times New Roman" w:hAnsi="Times New Roman" w:cs="Times New Roman"/>
          <w:i w:val="0"/>
          <w:sz w:val="24"/>
          <w:szCs w:val="24"/>
        </w:rPr>
        <w:t>Diagrama Conceptual de la Solución</w:t>
      </w:r>
      <w:bookmarkEnd w:id="87"/>
    </w:p>
    <w:p w:rsidR="008B186D" w:rsidRPr="00132742" w:rsidRDefault="0085504A" w:rsidP="006035CC">
      <w:pPr>
        <w:jc w:val="both"/>
        <w:rPr>
          <w:bCs/>
          <w:color w:val="000000"/>
          <w:sz w:val="22"/>
          <w:szCs w:val="22"/>
        </w:rPr>
      </w:pPr>
      <w:r w:rsidRPr="00132742">
        <w:rPr>
          <w:bCs/>
          <w:color w:val="000000"/>
          <w:sz w:val="22"/>
          <w:szCs w:val="22"/>
        </w:rPr>
        <w:t>E</w:t>
      </w:r>
      <w:r w:rsidR="008B186D" w:rsidRPr="00132742">
        <w:rPr>
          <w:bCs/>
          <w:color w:val="000000"/>
          <w:sz w:val="22"/>
          <w:szCs w:val="22"/>
        </w:rPr>
        <w:t xml:space="preserve">l Diagrama Conceptual de la Solución, </w:t>
      </w:r>
      <w:r w:rsidRPr="00132742">
        <w:rPr>
          <w:bCs/>
          <w:color w:val="000000"/>
          <w:sz w:val="22"/>
          <w:szCs w:val="22"/>
        </w:rPr>
        <w:t>deberá c</w:t>
      </w:r>
      <w:r w:rsidR="008B186D" w:rsidRPr="00132742">
        <w:rPr>
          <w:bCs/>
          <w:color w:val="000000"/>
          <w:sz w:val="22"/>
          <w:szCs w:val="22"/>
        </w:rPr>
        <w:t>onsiderar</w:t>
      </w:r>
      <w:r w:rsidRPr="00132742">
        <w:rPr>
          <w:bCs/>
          <w:color w:val="000000"/>
          <w:sz w:val="22"/>
          <w:szCs w:val="22"/>
        </w:rPr>
        <w:t xml:space="preserve"> lo siguiente</w:t>
      </w:r>
      <w:r w:rsidR="008B186D" w:rsidRPr="00132742">
        <w:rPr>
          <w:bCs/>
          <w:color w:val="000000"/>
          <w:sz w:val="22"/>
          <w:szCs w:val="22"/>
        </w:rPr>
        <w:t>:</w:t>
      </w:r>
    </w:p>
    <w:p w:rsidR="008B186D" w:rsidRPr="00132742" w:rsidRDefault="0085504A" w:rsidP="003274C7">
      <w:pPr>
        <w:pStyle w:val="Prrafodelista"/>
        <w:numPr>
          <w:ilvl w:val="0"/>
          <w:numId w:val="20"/>
        </w:numPr>
        <w:spacing w:after="160"/>
        <w:contextualSpacing/>
        <w:jc w:val="both"/>
        <w:rPr>
          <w:bCs/>
          <w:color w:val="000000"/>
          <w:sz w:val="22"/>
          <w:szCs w:val="22"/>
        </w:rPr>
      </w:pPr>
      <w:r w:rsidRPr="00132742">
        <w:rPr>
          <w:bCs/>
          <w:color w:val="000000"/>
          <w:sz w:val="22"/>
          <w:szCs w:val="22"/>
        </w:rPr>
        <w:t>Un m</w:t>
      </w:r>
      <w:r w:rsidR="008B186D" w:rsidRPr="00132742">
        <w:rPr>
          <w:bCs/>
          <w:color w:val="000000"/>
          <w:sz w:val="22"/>
          <w:szCs w:val="22"/>
        </w:rPr>
        <w:t>arco Normativo para la operación del B</w:t>
      </w:r>
      <w:r w:rsidR="00B856A4" w:rsidRPr="00132742">
        <w:rPr>
          <w:bCs/>
          <w:color w:val="000000"/>
          <w:sz w:val="22"/>
          <w:szCs w:val="22"/>
        </w:rPr>
        <w:t>DCHY</w:t>
      </w:r>
      <w:r w:rsidR="008B186D" w:rsidRPr="00132742">
        <w:rPr>
          <w:bCs/>
          <w:color w:val="000000"/>
          <w:sz w:val="22"/>
          <w:szCs w:val="22"/>
        </w:rPr>
        <w:t>, mismo que se deberá actualizar y complementar de conformidad con la Solución Propuesta.</w:t>
      </w:r>
    </w:p>
    <w:p w:rsidR="008B186D" w:rsidRPr="00132742" w:rsidRDefault="008B186D" w:rsidP="003274C7">
      <w:pPr>
        <w:pStyle w:val="Prrafodelista"/>
        <w:numPr>
          <w:ilvl w:val="0"/>
          <w:numId w:val="20"/>
        </w:numPr>
        <w:spacing w:after="160"/>
        <w:contextualSpacing/>
        <w:jc w:val="both"/>
        <w:rPr>
          <w:bCs/>
          <w:color w:val="000000"/>
          <w:sz w:val="22"/>
          <w:szCs w:val="22"/>
        </w:rPr>
      </w:pPr>
      <w:r w:rsidRPr="00132742">
        <w:rPr>
          <w:bCs/>
          <w:color w:val="000000"/>
          <w:sz w:val="22"/>
          <w:szCs w:val="22"/>
        </w:rPr>
        <w:t xml:space="preserve">La Administración de Datos que deberán entregar las empresas subsidiarias y empresas operadoras y las que se obtenga </w:t>
      </w:r>
      <w:r w:rsidRPr="00132742">
        <w:rPr>
          <w:sz w:val="22"/>
          <w:szCs w:val="22"/>
        </w:rPr>
        <w:t>de las actividades de Reconocimiento y Exploración Superficial; Exploración y Extracción de Hidrocarburos.</w:t>
      </w:r>
    </w:p>
    <w:p w:rsidR="008B186D" w:rsidRPr="00132742" w:rsidRDefault="008B186D" w:rsidP="003274C7">
      <w:pPr>
        <w:pStyle w:val="Prrafodelista"/>
        <w:numPr>
          <w:ilvl w:val="0"/>
          <w:numId w:val="20"/>
        </w:numPr>
        <w:spacing w:after="160"/>
        <w:contextualSpacing/>
        <w:jc w:val="both"/>
        <w:rPr>
          <w:bCs/>
          <w:color w:val="000000"/>
          <w:sz w:val="22"/>
          <w:szCs w:val="22"/>
        </w:rPr>
      </w:pPr>
      <w:r w:rsidRPr="00132742">
        <w:rPr>
          <w:sz w:val="22"/>
          <w:szCs w:val="22"/>
        </w:rPr>
        <w:t xml:space="preserve">Procedimientos de </w:t>
      </w:r>
      <w:r w:rsidRPr="00132742">
        <w:rPr>
          <w:bCs/>
          <w:sz w:val="22"/>
          <w:szCs w:val="22"/>
        </w:rPr>
        <w:t>Control de Calidad Automatizados</w:t>
      </w:r>
      <w:r w:rsidRPr="00132742">
        <w:rPr>
          <w:sz w:val="22"/>
          <w:szCs w:val="22"/>
        </w:rPr>
        <w:t xml:space="preserve"> y otro</w:t>
      </w:r>
      <w:r w:rsidR="0085504A" w:rsidRPr="00132742">
        <w:rPr>
          <w:sz w:val="22"/>
          <w:szCs w:val="22"/>
        </w:rPr>
        <w:t>s</w:t>
      </w:r>
      <w:r w:rsidRPr="00132742">
        <w:rPr>
          <w:sz w:val="22"/>
          <w:szCs w:val="22"/>
        </w:rPr>
        <w:t xml:space="preserve"> llevado</w:t>
      </w:r>
      <w:r w:rsidR="0085504A" w:rsidRPr="00132742">
        <w:rPr>
          <w:sz w:val="22"/>
          <w:szCs w:val="22"/>
        </w:rPr>
        <w:t>s</w:t>
      </w:r>
      <w:r w:rsidRPr="00132742">
        <w:rPr>
          <w:sz w:val="22"/>
          <w:szCs w:val="22"/>
        </w:rPr>
        <w:t xml:space="preserve"> a cabo por </w:t>
      </w:r>
      <w:r w:rsidRPr="00132742">
        <w:rPr>
          <w:bCs/>
          <w:sz w:val="22"/>
          <w:szCs w:val="22"/>
        </w:rPr>
        <w:t>Especialistas</w:t>
      </w:r>
      <w:r w:rsidRPr="00132742">
        <w:rPr>
          <w:sz w:val="22"/>
          <w:szCs w:val="22"/>
        </w:rPr>
        <w:t>, que permitan garantizar la integridad, unicidad y confiabilidad de la información.</w:t>
      </w:r>
    </w:p>
    <w:p w:rsidR="008B186D" w:rsidRPr="00132742" w:rsidRDefault="008B186D" w:rsidP="003274C7">
      <w:pPr>
        <w:pStyle w:val="Prrafodelista"/>
        <w:numPr>
          <w:ilvl w:val="0"/>
          <w:numId w:val="20"/>
        </w:numPr>
        <w:spacing w:after="160"/>
        <w:contextualSpacing/>
        <w:jc w:val="both"/>
        <w:rPr>
          <w:bCs/>
          <w:color w:val="000000"/>
          <w:sz w:val="22"/>
          <w:szCs w:val="22"/>
        </w:rPr>
      </w:pPr>
      <w:r w:rsidRPr="00132742">
        <w:rPr>
          <w:sz w:val="22"/>
          <w:szCs w:val="22"/>
        </w:rPr>
        <w:t xml:space="preserve">La </w:t>
      </w:r>
      <w:r w:rsidRPr="00132742">
        <w:rPr>
          <w:bCs/>
          <w:sz w:val="22"/>
          <w:szCs w:val="22"/>
        </w:rPr>
        <w:t>Infraestructura para el Procesamiento y Almacenamiento</w:t>
      </w:r>
      <w:r w:rsidRPr="00132742">
        <w:rPr>
          <w:sz w:val="22"/>
          <w:szCs w:val="22"/>
        </w:rPr>
        <w:t xml:space="preserve"> de los datos, el hospedaje para esta infraestructura, y la infraestructura de comunicaciones para el intercambio de información con niveles de seguridad conforme a roles y usuarios.</w:t>
      </w:r>
    </w:p>
    <w:p w:rsidR="008B186D" w:rsidRPr="00132742" w:rsidRDefault="008B186D" w:rsidP="003274C7">
      <w:pPr>
        <w:pStyle w:val="Prrafodelista"/>
        <w:numPr>
          <w:ilvl w:val="0"/>
          <w:numId w:val="20"/>
        </w:numPr>
        <w:spacing w:after="160"/>
        <w:contextualSpacing/>
        <w:jc w:val="both"/>
        <w:rPr>
          <w:bCs/>
          <w:color w:val="000000"/>
          <w:sz w:val="22"/>
          <w:szCs w:val="22"/>
        </w:rPr>
      </w:pPr>
      <w:r w:rsidRPr="00132742">
        <w:rPr>
          <w:sz w:val="22"/>
          <w:szCs w:val="22"/>
        </w:rPr>
        <w:lastRenderedPageBreak/>
        <w:t>El software necesario para la conformaci</w:t>
      </w:r>
      <w:r w:rsidR="00B856A4" w:rsidRPr="00132742">
        <w:rPr>
          <w:sz w:val="22"/>
          <w:szCs w:val="22"/>
        </w:rPr>
        <w:t>ón y puesta a disposición del</w:t>
      </w:r>
      <w:r w:rsidRPr="00132742">
        <w:rPr>
          <w:sz w:val="22"/>
          <w:szCs w:val="22"/>
        </w:rPr>
        <w:t xml:space="preserve">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Pr="00132742">
        <w:rPr>
          <w:bCs/>
          <w:sz w:val="22"/>
          <w:szCs w:val="22"/>
        </w:rPr>
        <w:t>.</w:t>
      </w:r>
    </w:p>
    <w:p w:rsidR="008B186D" w:rsidRPr="00132742" w:rsidRDefault="008B186D" w:rsidP="003274C7">
      <w:pPr>
        <w:pStyle w:val="Prrafodelista"/>
        <w:numPr>
          <w:ilvl w:val="0"/>
          <w:numId w:val="20"/>
        </w:numPr>
        <w:spacing w:after="160"/>
        <w:contextualSpacing/>
        <w:jc w:val="both"/>
        <w:rPr>
          <w:bCs/>
          <w:color w:val="000000"/>
          <w:sz w:val="22"/>
          <w:szCs w:val="22"/>
        </w:rPr>
      </w:pPr>
      <w:r w:rsidRPr="00132742">
        <w:rPr>
          <w:bCs/>
          <w:sz w:val="22"/>
          <w:szCs w:val="22"/>
        </w:rPr>
        <w:t>Visualizadores</w:t>
      </w:r>
      <w:r w:rsidRPr="00132742">
        <w:rPr>
          <w:sz w:val="22"/>
          <w:szCs w:val="22"/>
        </w:rPr>
        <w:t xml:space="preserve"> para el acceso a la información para diversos destinatarios y en diferentes modalidades.</w:t>
      </w:r>
    </w:p>
    <w:p w:rsidR="008B186D" w:rsidRPr="00132742" w:rsidRDefault="00C1287C" w:rsidP="0085504A">
      <w:pPr>
        <w:jc w:val="center"/>
        <w:rPr>
          <w:i/>
          <w:noProof/>
          <w:sz w:val="22"/>
          <w:szCs w:val="22"/>
          <w:lang w:val="es-BO" w:eastAsia="es-BO"/>
        </w:rPr>
      </w:pPr>
      <w:r w:rsidRPr="00132742">
        <w:rPr>
          <w:i/>
          <w:noProof/>
          <w:sz w:val="22"/>
          <w:szCs w:val="22"/>
          <w:lang w:val="es-BO" w:eastAsia="es-BO"/>
        </w:rPr>
        <w:drawing>
          <wp:inline distT="0" distB="0" distL="0" distR="0">
            <wp:extent cx="5610225" cy="3810000"/>
            <wp:effectExtent l="19050" t="0" r="952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srcRect/>
                    <a:stretch>
                      <a:fillRect/>
                    </a:stretch>
                  </pic:blipFill>
                  <pic:spPr bwMode="auto">
                    <a:xfrm>
                      <a:off x="0" y="0"/>
                      <a:ext cx="5610225" cy="3810000"/>
                    </a:xfrm>
                    <a:prstGeom prst="rect">
                      <a:avLst/>
                    </a:prstGeom>
                    <a:noFill/>
                    <a:ln w="9525">
                      <a:noFill/>
                      <a:miter lim="800000"/>
                      <a:headEnd/>
                      <a:tailEnd/>
                    </a:ln>
                  </pic:spPr>
                </pic:pic>
              </a:graphicData>
            </a:graphic>
          </wp:inline>
        </w:drawing>
      </w:r>
    </w:p>
    <w:p w:rsidR="008B186D" w:rsidRPr="00132742" w:rsidRDefault="008B186D" w:rsidP="00CA3CFE">
      <w:pPr>
        <w:jc w:val="center"/>
        <w:rPr>
          <w:noProof/>
          <w:sz w:val="20"/>
          <w:szCs w:val="20"/>
          <w:lang w:val="es-BO" w:eastAsia="es-BO"/>
        </w:rPr>
      </w:pPr>
      <w:r w:rsidRPr="00132742">
        <w:rPr>
          <w:noProof/>
          <w:sz w:val="20"/>
          <w:szCs w:val="20"/>
          <w:lang w:val="es-BO" w:eastAsia="es-BO"/>
        </w:rPr>
        <w:t>Figura Nro. 1: Diagrama Conceptual de la solución Propuesta</w:t>
      </w:r>
    </w:p>
    <w:p w:rsidR="0085504A" w:rsidRPr="00132742" w:rsidRDefault="0085504A" w:rsidP="0085504A">
      <w:pPr>
        <w:jc w:val="both"/>
        <w:rPr>
          <w:iCs/>
          <w:sz w:val="22"/>
          <w:szCs w:val="22"/>
        </w:rPr>
      </w:pPr>
      <w:r w:rsidRPr="00132742">
        <w:rPr>
          <w:iCs/>
          <w:sz w:val="22"/>
          <w:szCs w:val="22"/>
        </w:rPr>
        <w:t xml:space="preserve">El proponente deberá entregar, como parte de su propuesta, el </w:t>
      </w:r>
      <w:r w:rsidRPr="00132742">
        <w:rPr>
          <w:b/>
          <w:bCs/>
          <w:iCs/>
          <w:sz w:val="22"/>
          <w:szCs w:val="22"/>
        </w:rPr>
        <w:t>Diagrama Conceptual de la Solución Propuesta</w:t>
      </w:r>
      <w:r w:rsidRPr="00132742">
        <w:rPr>
          <w:iCs/>
          <w:sz w:val="22"/>
          <w:szCs w:val="22"/>
        </w:rPr>
        <w:t>, que describa los componentes a considerar, mismos que deberán considerar como mínimo los descritos en este apartado</w:t>
      </w:r>
    </w:p>
    <w:p w:rsidR="008B186D" w:rsidRPr="00132742" w:rsidRDefault="00BE48E6" w:rsidP="003274C7">
      <w:pPr>
        <w:pStyle w:val="Ttulo2"/>
        <w:numPr>
          <w:ilvl w:val="3"/>
          <w:numId w:val="24"/>
        </w:numPr>
        <w:ind w:left="567" w:hanging="567"/>
        <w:rPr>
          <w:rFonts w:ascii="Times New Roman" w:hAnsi="Times New Roman" w:cs="Times New Roman"/>
          <w:i w:val="0"/>
          <w:sz w:val="24"/>
          <w:szCs w:val="24"/>
        </w:rPr>
      </w:pPr>
      <w:bookmarkStart w:id="88" w:name="_Toc449081076"/>
      <w:r w:rsidRPr="00132742">
        <w:rPr>
          <w:rFonts w:ascii="Times New Roman" w:hAnsi="Times New Roman" w:cs="Times New Roman"/>
          <w:i w:val="0"/>
          <w:sz w:val="24"/>
          <w:szCs w:val="24"/>
        </w:rPr>
        <w:t>Arquitectura de la solución propuesta del Banco de Datos Corporativo</w:t>
      </w:r>
      <w:bookmarkEnd w:id="88"/>
    </w:p>
    <w:p w:rsidR="008B186D" w:rsidRPr="00132742" w:rsidRDefault="00BE48E6" w:rsidP="00CA3CFE">
      <w:pPr>
        <w:rPr>
          <w:b/>
          <w:sz w:val="22"/>
          <w:szCs w:val="22"/>
        </w:rPr>
      </w:pPr>
      <w:r w:rsidRPr="00132742">
        <w:rPr>
          <w:b/>
          <w:sz w:val="22"/>
          <w:szCs w:val="22"/>
        </w:rPr>
        <w:t>Principios</w:t>
      </w:r>
    </w:p>
    <w:p w:rsidR="008B186D" w:rsidRPr="00132742" w:rsidRDefault="008B186D" w:rsidP="00CA3CFE">
      <w:pPr>
        <w:jc w:val="both"/>
        <w:rPr>
          <w:sz w:val="22"/>
          <w:szCs w:val="22"/>
        </w:rPr>
      </w:pPr>
      <w:r w:rsidRPr="00132742">
        <w:rPr>
          <w:sz w:val="22"/>
          <w:szCs w:val="22"/>
        </w:rPr>
        <w:t xml:space="preserve">El </w:t>
      </w:r>
      <w:r w:rsidR="0078147C" w:rsidRPr="00132742">
        <w:rPr>
          <w:bCs/>
          <w:sz w:val="22"/>
          <w:szCs w:val="22"/>
        </w:rPr>
        <w:t>proveedor</w:t>
      </w:r>
      <w:r w:rsidR="0085504A" w:rsidRPr="00132742">
        <w:rPr>
          <w:sz w:val="22"/>
          <w:szCs w:val="22"/>
        </w:rPr>
        <w:t xml:space="preserve"> brindará el s</w:t>
      </w:r>
      <w:r w:rsidRPr="00132742">
        <w:rPr>
          <w:sz w:val="22"/>
          <w:szCs w:val="22"/>
        </w:rPr>
        <w:t>ervicio en coordinación permanente con el CNIH</w:t>
      </w:r>
      <w:r w:rsidR="0085504A" w:rsidRPr="00132742">
        <w:rPr>
          <w:sz w:val="22"/>
          <w:szCs w:val="22"/>
        </w:rPr>
        <w:t xml:space="preserve"> a través de los Comités de Seguimiento</w:t>
      </w:r>
      <w:r w:rsidRPr="00132742">
        <w:rPr>
          <w:sz w:val="22"/>
          <w:szCs w:val="22"/>
        </w:rPr>
        <w:t>, bajo el modelo de servicio de Banco de Datos Corporativos o similares a nivel mundial.</w:t>
      </w:r>
    </w:p>
    <w:p w:rsidR="008B186D" w:rsidRPr="00132742" w:rsidRDefault="008B186D" w:rsidP="00CA3CFE">
      <w:pPr>
        <w:jc w:val="both"/>
        <w:rPr>
          <w:sz w:val="22"/>
          <w:szCs w:val="22"/>
        </w:rPr>
      </w:pPr>
      <w:r w:rsidRPr="00132742">
        <w:rPr>
          <w:sz w:val="22"/>
          <w:szCs w:val="22"/>
        </w:rPr>
        <w:lastRenderedPageBreak/>
        <w:t xml:space="preserve">El </w:t>
      </w:r>
      <w:r w:rsidR="0078147C" w:rsidRPr="00132742">
        <w:rPr>
          <w:bCs/>
          <w:sz w:val="22"/>
          <w:szCs w:val="22"/>
        </w:rPr>
        <w:t>proveedor</w:t>
      </w:r>
      <w:r w:rsidRPr="00132742">
        <w:rPr>
          <w:sz w:val="22"/>
          <w:szCs w:val="22"/>
        </w:rPr>
        <w:t xml:space="preserve"> será el responsable de definir, adquirir, proporcionar, instalar, mantener y operar el software requerido para la operación del </w:t>
      </w:r>
      <w:r w:rsidR="0085504A" w:rsidRPr="00132742">
        <w:rPr>
          <w:sz w:val="22"/>
          <w:szCs w:val="22"/>
        </w:rPr>
        <w:t>BDCHY</w:t>
      </w:r>
      <w:r w:rsidRPr="00132742">
        <w:rPr>
          <w:sz w:val="22"/>
          <w:szCs w:val="22"/>
        </w:rPr>
        <w:t xml:space="preserve"> y la prestación de los servicios bajo la aprobación de las instancias responsables de YPFB Corporación.</w:t>
      </w:r>
    </w:p>
    <w:p w:rsidR="008B186D" w:rsidRPr="00132742" w:rsidRDefault="008B186D" w:rsidP="00CA3CFE">
      <w:pPr>
        <w:jc w:val="both"/>
        <w:rPr>
          <w:sz w:val="22"/>
          <w:szCs w:val="22"/>
        </w:rPr>
      </w:pPr>
      <w:r w:rsidRPr="00132742">
        <w:rPr>
          <w:sz w:val="22"/>
          <w:szCs w:val="22"/>
        </w:rPr>
        <w:t xml:space="preserve">El </w:t>
      </w:r>
      <w:r w:rsidR="0078147C" w:rsidRPr="00132742">
        <w:rPr>
          <w:bCs/>
          <w:sz w:val="22"/>
          <w:szCs w:val="22"/>
        </w:rPr>
        <w:t>proveedor</w:t>
      </w:r>
      <w:r w:rsidRPr="00132742">
        <w:rPr>
          <w:sz w:val="22"/>
          <w:szCs w:val="22"/>
        </w:rPr>
        <w:t xml:space="preserve"> deberá definir, proporcionar, instalar y mantener toda la infraestructura tecnológica y de telecomunicaciones necesaria para la operación de la solución del </w:t>
      </w:r>
      <w:r w:rsidR="00B856A4" w:rsidRPr="00132742">
        <w:rPr>
          <w:sz w:val="22"/>
          <w:szCs w:val="22"/>
        </w:rPr>
        <w:t>BDCHY</w:t>
      </w:r>
      <w:r w:rsidRPr="00132742">
        <w:rPr>
          <w:sz w:val="22"/>
          <w:szCs w:val="22"/>
        </w:rPr>
        <w:t xml:space="preserve"> bajo la aprobación de las instancias responsables de YPFB Corporación.</w:t>
      </w:r>
    </w:p>
    <w:p w:rsidR="008B186D" w:rsidRPr="00132742" w:rsidRDefault="008B186D" w:rsidP="00B856A4">
      <w:pPr>
        <w:jc w:val="both"/>
        <w:rPr>
          <w:sz w:val="22"/>
          <w:szCs w:val="22"/>
        </w:rPr>
      </w:pPr>
      <w:r w:rsidRPr="00132742">
        <w:rPr>
          <w:sz w:val="22"/>
          <w:szCs w:val="22"/>
        </w:rPr>
        <w:t xml:space="preserve">El arreglo tecnológico de la solución del Banco de Datos Corporativo, que deberá establecer el </w:t>
      </w:r>
      <w:r w:rsidR="0078147C" w:rsidRPr="00132742">
        <w:rPr>
          <w:bCs/>
          <w:sz w:val="22"/>
          <w:szCs w:val="22"/>
        </w:rPr>
        <w:t>proveedor</w:t>
      </w:r>
      <w:r w:rsidRPr="00132742">
        <w:rPr>
          <w:sz w:val="22"/>
          <w:szCs w:val="22"/>
        </w:rPr>
        <w:t xml:space="preserve"> para organizar la información del CNIH, consistirá al menos en tres capas:</w:t>
      </w:r>
    </w:p>
    <w:p w:rsidR="008B186D" w:rsidRPr="00132742" w:rsidRDefault="008B186D" w:rsidP="0085504A">
      <w:pPr>
        <w:ind w:left="284" w:hanging="284"/>
        <w:jc w:val="both"/>
        <w:rPr>
          <w:sz w:val="22"/>
          <w:szCs w:val="22"/>
        </w:rPr>
      </w:pPr>
      <w:r w:rsidRPr="00132742">
        <w:rPr>
          <w:b/>
          <w:bCs/>
          <w:sz w:val="22"/>
          <w:szCs w:val="22"/>
        </w:rPr>
        <w:t>1. Capa de base de datos</w:t>
      </w:r>
      <w:r w:rsidR="0085504A" w:rsidRPr="00132742">
        <w:rPr>
          <w:sz w:val="22"/>
          <w:szCs w:val="22"/>
        </w:rPr>
        <w:t>.</w:t>
      </w:r>
      <w:r w:rsidRPr="00132742">
        <w:rPr>
          <w:sz w:val="22"/>
          <w:szCs w:val="22"/>
        </w:rPr>
        <w:t xml:space="preserve"> </w:t>
      </w:r>
      <w:r w:rsidR="0085504A" w:rsidRPr="00132742">
        <w:rPr>
          <w:sz w:val="22"/>
          <w:szCs w:val="22"/>
        </w:rPr>
        <w:t>A</w:t>
      </w:r>
      <w:r w:rsidRPr="00132742">
        <w:rPr>
          <w:sz w:val="22"/>
          <w:szCs w:val="22"/>
        </w:rPr>
        <w:t>lmacenará físicamente los datos y tendrá el software necesario para su funcionamiento y contará con un modelo relacional flexible para incorporar de ser necesario datos no contemplados en el proyecto.</w:t>
      </w:r>
    </w:p>
    <w:p w:rsidR="008B186D" w:rsidRPr="00132742" w:rsidRDefault="008B186D" w:rsidP="0085504A">
      <w:pPr>
        <w:ind w:left="284" w:hanging="284"/>
        <w:jc w:val="both"/>
        <w:rPr>
          <w:sz w:val="22"/>
          <w:szCs w:val="22"/>
        </w:rPr>
      </w:pPr>
      <w:r w:rsidRPr="00132742">
        <w:rPr>
          <w:b/>
          <w:bCs/>
          <w:sz w:val="22"/>
          <w:szCs w:val="22"/>
        </w:rPr>
        <w:t>2. Capa de aplicaciones</w:t>
      </w:r>
      <w:r w:rsidR="0085504A" w:rsidRPr="00132742">
        <w:rPr>
          <w:sz w:val="22"/>
          <w:szCs w:val="22"/>
        </w:rPr>
        <w:t>.</w:t>
      </w:r>
      <w:r w:rsidRPr="00132742">
        <w:rPr>
          <w:sz w:val="22"/>
          <w:szCs w:val="22"/>
        </w:rPr>
        <w:t xml:space="preserve"> </w:t>
      </w:r>
      <w:r w:rsidR="0085504A" w:rsidRPr="00132742">
        <w:rPr>
          <w:sz w:val="22"/>
          <w:szCs w:val="22"/>
        </w:rPr>
        <w:t>Dispondrá</w:t>
      </w:r>
      <w:r w:rsidRPr="00132742">
        <w:rPr>
          <w:sz w:val="22"/>
          <w:szCs w:val="22"/>
        </w:rPr>
        <w:t xml:space="preserve"> la funcionalidad de manejar, aplicar control de calidad, acceder y explotar los datos y estará gobernada de acuerdo al software apropiado.</w:t>
      </w:r>
    </w:p>
    <w:p w:rsidR="008B186D" w:rsidRPr="00132742" w:rsidRDefault="008B186D" w:rsidP="0085504A">
      <w:pPr>
        <w:ind w:left="284" w:hanging="284"/>
        <w:jc w:val="both"/>
        <w:rPr>
          <w:sz w:val="22"/>
          <w:szCs w:val="22"/>
        </w:rPr>
      </w:pPr>
      <w:r w:rsidRPr="00132742">
        <w:rPr>
          <w:b/>
          <w:bCs/>
          <w:sz w:val="22"/>
          <w:szCs w:val="22"/>
        </w:rPr>
        <w:t>3. Presentación y acceso</w:t>
      </w:r>
      <w:r w:rsidRPr="00132742">
        <w:rPr>
          <w:sz w:val="22"/>
          <w:szCs w:val="22"/>
        </w:rPr>
        <w:t xml:space="preserve"> </w:t>
      </w:r>
      <w:r w:rsidR="0085504A" w:rsidRPr="00132742">
        <w:rPr>
          <w:sz w:val="22"/>
          <w:szCs w:val="22"/>
        </w:rPr>
        <w:t>Brindar</w:t>
      </w:r>
      <w:r w:rsidRPr="00132742">
        <w:rPr>
          <w:sz w:val="22"/>
          <w:szCs w:val="22"/>
        </w:rPr>
        <w:t xml:space="preserve"> la herramienta a través de la cual los usuarios se comunicarán con el CNIH; esta presentación tendrá accesos vía un mapa, estructura del negocio y por buscadores de datos tipo Google</w:t>
      </w:r>
      <w:r w:rsidR="0085504A" w:rsidRPr="00132742">
        <w:rPr>
          <w:sz w:val="22"/>
          <w:szCs w:val="22"/>
        </w:rPr>
        <w:t>.</w:t>
      </w:r>
    </w:p>
    <w:p w:rsidR="008B186D" w:rsidRPr="00132742" w:rsidRDefault="008B186D" w:rsidP="00B856A4">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entregar la administración de toda la infraestructura de hardware y telecomunicaciones requerida para la operación del </w:t>
      </w:r>
      <w:r w:rsidR="00B856A4" w:rsidRPr="00132742">
        <w:rPr>
          <w:sz w:val="22"/>
          <w:szCs w:val="22"/>
        </w:rPr>
        <w:t>BDCHY</w:t>
      </w:r>
      <w:r w:rsidRPr="00132742">
        <w:rPr>
          <w:sz w:val="22"/>
          <w:szCs w:val="22"/>
        </w:rPr>
        <w:t xml:space="preserve"> a instancias responsables de YPFB.</w:t>
      </w:r>
    </w:p>
    <w:p w:rsidR="008B186D" w:rsidRPr="00132742" w:rsidRDefault="008B186D" w:rsidP="00B856A4">
      <w:pPr>
        <w:pStyle w:val="Prrafodelista"/>
        <w:ind w:left="0"/>
        <w:contextualSpacing/>
        <w:jc w:val="both"/>
        <w:rPr>
          <w:b/>
          <w:bCs/>
          <w:sz w:val="22"/>
          <w:szCs w:val="22"/>
          <w:lang w:eastAsia="es-BO"/>
        </w:rPr>
      </w:pPr>
      <w:r w:rsidRPr="00132742">
        <w:rPr>
          <w:sz w:val="22"/>
          <w:szCs w:val="22"/>
        </w:rPr>
        <w:t xml:space="preserve">El </w:t>
      </w:r>
      <w:r w:rsidR="00201DCB" w:rsidRPr="00132742">
        <w:rPr>
          <w:sz w:val="22"/>
          <w:szCs w:val="22"/>
        </w:rPr>
        <w:t>proponente</w:t>
      </w:r>
      <w:r w:rsidR="0085504A" w:rsidRPr="00132742">
        <w:rPr>
          <w:sz w:val="22"/>
          <w:szCs w:val="22"/>
        </w:rPr>
        <w:t xml:space="preserve"> deberá entregar</w:t>
      </w:r>
      <w:r w:rsidRPr="00132742">
        <w:rPr>
          <w:sz w:val="22"/>
          <w:szCs w:val="22"/>
        </w:rPr>
        <w:t xml:space="preserve"> como parte de su propuesta, el Diagrama de la Arquitectura de la Solución Propuesta, que describa la composición de las capas solicitadas, mismas que deberán considerar como mínimo los descritos en este apartado.</w:t>
      </w:r>
    </w:p>
    <w:p w:rsidR="000A516A" w:rsidRPr="00132742" w:rsidRDefault="008954D7" w:rsidP="003274C7">
      <w:pPr>
        <w:pStyle w:val="Ttulo2"/>
        <w:numPr>
          <w:ilvl w:val="3"/>
          <w:numId w:val="24"/>
        </w:numPr>
        <w:ind w:left="567" w:hanging="567"/>
        <w:jc w:val="both"/>
        <w:rPr>
          <w:rFonts w:ascii="Times New Roman" w:hAnsi="Times New Roman" w:cs="Times New Roman"/>
          <w:i w:val="0"/>
          <w:sz w:val="24"/>
          <w:szCs w:val="24"/>
        </w:rPr>
      </w:pPr>
      <w:bookmarkStart w:id="89" w:name="_Toc449081077"/>
      <w:r w:rsidRPr="00132742">
        <w:rPr>
          <w:rFonts w:ascii="Times New Roman" w:hAnsi="Times New Roman" w:cs="Times New Roman"/>
          <w:i w:val="0"/>
          <w:sz w:val="24"/>
          <w:szCs w:val="24"/>
        </w:rPr>
        <w:t>Condiciones requeridas para la prestación del Servicio de Consultoría</w:t>
      </w:r>
      <w:bookmarkEnd w:id="89"/>
    </w:p>
    <w:p w:rsidR="002B57E7" w:rsidRPr="00132742" w:rsidRDefault="002B57E7" w:rsidP="00CA3CFE">
      <w:pPr>
        <w:tabs>
          <w:tab w:val="left" w:pos="6491"/>
        </w:tabs>
        <w:rPr>
          <w:noProof/>
          <w:sz w:val="22"/>
          <w:szCs w:val="22"/>
          <w:lang w:val="es-BO" w:eastAsia="es-BO"/>
        </w:rPr>
      </w:pPr>
      <w:r w:rsidRPr="00132742">
        <w:rPr>
          <w:noProof/>
          <w:sz w:val="22"/>
          <w:szCs w:val="22"/>
          <w:lang w:val="es-BO" w:eastAsia="es-BO"/>
        </w:rPr>
        <w:t>Los productos a entregar que fueron detallados por componente, son:</w:t>
      </w:r>
      <w:r w:rsidR="008B186D" w:rsidRPr="00132742">
        <w:rPr>
          <w:noProof/>
          <w:sz w:val="22"/>
          <w:szCs w:val="22"/>
          <w:lang w:val="es-BO" w:eastAsia="es-BO"/>
        </w:rPr>
        <w:tab/>
      </w:r>
    </w:p>
    <w:p w:rsidR="008B186D" w:rsidRPr="00132742" w:rsidRDefault="008B186D" w:rsidP="008954D7">
      <w:pPr>
        <w:pStyle w:val="Ttulo3"/>
        <w:rPr>
          <w:rFonts w:ascii="Times New Roman" w:hAnsi="Times New Roman" w:cs="Times New Roman"/>
          <w:sz w:val="24"/>
          <w:szCs w:val="24"/>
        </w:rPr>
      </w:pPr>
      <w:bookmarkStart w:id="90" w:name="_Toc449081078"/>
      <w:r w:rsidRPr="00132742">
        <w:rPr>
          <w:rFonts w:ascii="Times New Roman" w:hAnsi="Times New Roman" w:cs="Times New Roman"/>
          <w:sz w:val="24"/>
          <w:szCs w:val="24"/>
        </w:rPr>
        <w:t>Infraestructura</w:t>
      </w:r>
      <w:bookmarkEnd w:id="90"/>
    </w:p>
    <w:p w:rsidR="008B186D" w:rsidRPr="00132742" w:rsidRDefault="008B186D"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ofrecer una plataforma estable y flexible que soporte distintas tecnologías y que tenga la capacidad de mantener el servicio aun cuando existan fallas de algún componente.</w:t>
      </w:r>
    </w:p>
    <w:p w:rsidR="008B186D" w:rsidRPr="00132742" w:rsidRDefault="008B186D"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ofrecer una infraestructura redundante de disco para los servidores, y en la red utilizando rutas de datos y puertos de duales.</w:t>
      </w:r>
    </w:p>
    <w:p w:rsidR="008B186D" w:rsidRPr="00132742" w:rsidRDefault="008B186D"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albergar toda la infraestructura en territorio nacional y con una red de servicios que asegure alta disponibilidad y tolerancia a fallas de la infraestructura usada en el hospedaje y el hardware instalado para el procesamiento y almacenamiento de datos.</w:t>
      </w:r>
    </w:p>
    <w:p w:rsidR="008B186D" w:rsidRPr="00132742" w:rsidRDefault="008B186D" w:rsidP="00CA3CFE">
      <w:pPr>
        <w:jc w:val="both"/>
        <w:rPr>
          <w:sz w:val="22"/>
          <w:szCs w:val="22"/>
        </w:rPr>
      </w:pPr>
      <w:r w:rsidRPr="00132742">
        <w:rPr>
          <w:sz w:val="22"/>
          <w:szCs w:val="22"/>
        </w:rPr>
        <w:t>La configuración del almacenamiento se propone dividirla de acuerdo al ciclo de vida del dato,  dividida en tres niveles jerárquicos de almacenamiento:</w:t>
      </w:r>
    </w:p>
    <w:p w:rsidR="008B186D" w:rsidRPr="00132742" w:rsidRDefault="008B186D" w:rsidP="005037B4">
      <w:pPr>
        <w:ind w:left="3402" w:hanging="3402"/>
        <w:jc w:val="both"/>
        <w:rPr>
          <w:sz w:val="22"/>
          <w:szCs w:val="22"/>
        </w:rPr>
      </w:pPr>
      <w:r w:rsidRPr="00132742">
        <w:rPr>
          <w:b/>
          <w:sz w:val="22"/>
          <w:szCs w:val="22"/>
        </w:rPr>
        <w:t>Nivel 1) Discos d</w:t>
      </w:r>
      <w:r w:rsidR="00D633EB" w:rsidRPr="00132742">
        <w:rPr>
          <w:b/>
          <w:sz w:val="22"/>
          <w:szCs w:val="22"/>
        </w:rPr>
        <w:t>e alto desempeño.</w:t>
      </w:r>
      <w:r w:rsidR="00D633EB" w:rsidRPr="00132742">
        <w:rPr>
          <w:sz w:val="22"/>
          <w:szCs w:val="22"/>
        </w:rPr>
        <w:t xml:space="preserve"> </w:t>
      </w:r>
      <w:r w:rsidR="00D633EB" w:rsidRPr="00132742">
        <w:rPr>
          <w:sz w:val="22"/>
          <w:szCs w:val="22"/>
        </w:rPr>
        <w:tab/>
        <w:t>I</w:t>
      </w:r>
      <w:r w:rsidRPr="00132742">
        <w:rPr>
          <w:sz w:val="22"/>
          <w:szCs w:val="22"/>
        </w:rPr>
        <w:t xml:space="preserve">nformación de licitaciones de áreas petroleras y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Pr="00132742">
        <w:rPr>
          <w:sz w:val="22"/>
          <w:szCs w:val="22"/>
        </w:rPr>
        <w:t>es.</w:t>
      </w:r>
    </w:p>
    <w:p w:rsidR="008B186D" w:rsidRPr="00132742" w:rsidRDefault="008B186D" w:rsidP="005037B4">
      <w:pPr>
        <w:ind w:left="3969" w:hanging="3969"/>
        <w:jc w:val="both"/>
        <w:rPr>
          <w:sz w:val="22"/>
          <w:szCs w:val="22"/>
        </w:rPr>
      </w:pPr>
      <w:r w:rsidRPr="00132742">
        <w:rPr>
          <w:b/>
          <w:sz w:val="22"/>
          <w:szCs w:val="22"/>
        </w:rPr>
        <w:t>Nivel</w:t>
      </w:r>
      <w:r w:rsidR="005037B4" w:rsidRPr="00132742">
        <w:rPr>
          <w:b/>
          <w:sz w:val="22"/>
          <w:szCs w:val="22"/>
        </w:rPr>
        <w:t xml:space="preserve"> 2) Discos de mediano desempeño.</w:t>
      </w:r>
      <w:r w:rsidRPr="00132742">
        <w:rPr>
          <w:sz w:val="22"/>
          <w:szCs w:val="22"/>
        </w:rPr>
        <w:t xml:space="preserve"> </w:t>
      </w:r>
      <w:r w:rsidR="005037B4" w:rsidRPr="00132742">
        <w:rPr>
          <w:sz w:val="22"/>
          <w:szCs w:val="22"/>
        </w:rPr>
        <w:tab/>
        <w:t>A</w:t>
      </w:r>
      <w:r w:rsidRPr="00132742">
        <w:rPr>
          <w:sz w:val="22"/>
          <w:szCs w:val="22"/>
        </w:rPr>
        <w:t>lmacenará información de empresas subsidiarias</w:t>
      </w:r>
      <w:r w:rsidR="005037B4" w:rsidRPr="00132742">
        <w:rPr>
          <w:sz w:val="22"/>
          <w:szCs w:val="22"/>
        </w:rPr>
        <w:t xml:space="preserve"> o generadoras de información.</w:t>
      </w:r>
    </w:p>
    <w:p w:rsidR="008B186D" w:rsidRPr="00132742" w:rsidRDefault="008B186D" w:rsidP="00AC1C1D">
      <w:pPr>
        <w:ind w:left="3402" w:hanging="3402"/>
        <w:jc w:val="both"/>
        <w:rPr>
          <w:sz w:val="22"/>
          <w:szCs w:val="22"/>
        </w:rPr>
      </w:pPr>
      <w:r w:rsidRPr="00132742">
        <w:rPr>
          <w:b/>
          <w:sz w:val="22"/>
          <w:szCs w:val="22"/>
        </w:rPr>
        <w:lastRenderedPageBreak/>
        <w:t xml:space="preserve">Nivel 3) </w:t>
      </w:r>
      <w:r w:rsidR="00AC1C1D" w:rsidRPr="00132742">
        <w:rPr>
          <w:b/>
          <w:sz w:val="22"/>
          <w:szCs w:val="22"/>
        </w:rPr>
        <w:t xml:space="preserve">Discos de bajo desempeño. </w:t>
      </w:r>
      <w:r w:rsidR="00AC1C1D" w:rsidRPr="00132742">
        <w:rPr>
          <w:sz w:val="22"/>
          <w:szCs w:val="22"/>
        </w:rPr>
        <w:t>Almacenamiento de grandes volúmenes de información estática e</w:t>
      </w:r>
      <w:r w:rsidRPr="00132742">
        <w:rPr>
          <w:sz w:val="22"/>
          <w:szCs w:val="22"/>
        </w:rPr>
        <w:t xml:space="preserve">n Cintas </w:t>
      </w:r>
      <w:r w:rsidR="00AC1C1D" w:rsidRPr="00132742">
        <w:rPr>
          <w:sz w:val="22"/>
          <w:szCs w:val="22"/>
        </w:rPr>
        <w:t>Magnéticas</w:t>
      </w:r>
      <w:r w:rsidRPr="00132742">
        <w:rPr>
          <w:sz w:val="22"/>
          <w:szCs w:val="22"/>
        </w:rPr>
        <w:t xml:space="preserve">, en los que se almacenará la información sísmica </w:t>
      </w:r>
      <w:proofErr w:type="spellStart"/>
      <w:r w:rsidRPr="00132742">
        <w:rPr>
          <w:sz w:val="22"/>
          <w:szCs w:val="22"/>
        </w:rPr>
        <w:t>prestack</w:t>
      </w:r>
      <w:proofErr w:type="spellEnd"/>
      <w:r w:rsidRPr="00132742">
        <w:rPr>
          <w:sz w:val="22"/>
          <w:szCs w:val="22"/>
        </w:rPr>
        <w:t xml:space="preserve">, de campo o </w:t>
      </w:r>
      <w:proofErr w:type="spellStart"/>
      <w:r w:rsidRPr="00132742">
        <w:rPr>
          <w:sz w:val="22"/>
          <w:szCs w:val="22"/>
        </w:rPr>
        <w:t>poststack</w:t>
      </w:r>
      <w:proofErr w:type="spellEnd"/>
      <w:r w:rsidRPr="00132742">
        <w:rPr>
          <w:sz w:val="22"/>
          <w:szCs w:val="22"/>
        </w:rPr>
        <w:t>, si así se requiere.</w:t>
      </w:r>
    </w:p>
    <w:p w:rsidR="008B186D" w:rsidRPr="00132742" w:rsidRDefault="008B186D" w:rsidP="00CA3CFE">
      <w:pPr>
        <w:jc w:val="both"/>
        <w:rPr>
          <w:sz w:val="22"/>
          <w:szCs w:val="22"/>
        </w:rPr>
      </w:pPr>
      <w:r w:rsidRPr="00132742">
        <w:rPr>
          <w:sz w:val="22"/>
          <w:szCs w:val="22"/>
        </w:rPr>
        <w:t xml:space="preserve">Se requiere una red de área de almacenamiento (SAN), enlaces de comunicación de interfaces, basado en estándares IEEE 802.X; un respaldo cercano a las redes y funciones de apoyo en la administración del </w:t>
      </w:r>
      <w:r w:rsidR="005037B4" w:rsidRPr="00132742">
        <w:rPr>
          <w:sz w:val="22"/>
          <w:szCs w:val="22"/>
        </w:rPr>
        <w:t>BDCHY</w:t>
      </w:r>
      <w:r w:rsidRPr="00132742">
        <w:rPr>
          <w:sz w:val="22"/>
          <w:szCs w:val="22"/>
        </w:rPr>
        <w:t>.</w:t>
      </w:r>
    </w:p>
    <w:p w:rsidR="008B186D" w:rsidRPr="00132742" w:rsidRDefault="008B186D" w:rsidP="00CA3CFE">
      <w:pPr>
        <w:jc w:val="both"/>
        <w:rPr>
          <w:iCs/>
          <w:sz w:val="22"/>
          <w:szCs w:val="22"/>
        </w:rPr>
      </w:pPr>
      <w:r w:rsidRPr="00132742">
        <w:rPr>
          <w:iCs/>
          <w:sz w:val="22"/>
          <w:szCs w:val="22"/>
        </w:rPr>
        <w:t xml:space="preserve">El </w:t>
      </w:r>
      <w:r w:rsidR="00201DCB" w:rsidRPr="00132742">
        <w:rPr>
          <w:iCs/>
          <w:sz w:val="22"/>
          <w:szCs w:val="22"/>
        </w:rPr>
        <w:t>proponente</w:t>
      </w:r>
      <w:r w:rsidRPr="00132742">
        <w:rPr>
          <w:iCs/>
          <w:sz w:val="22"/>
          <w:szCs w:val="22"/>
        </w:rPr>
        <w:t xml:space="preserve"> deberá entregar como parte de su propuesta la especificación de la infraestructura de almacenamiento propuesta para cada uno de los niveles establecidos</w:t>
      </w:r>
    </w:p>
    <w:p w:rsidR="008B186D" w:rsidRPr="00132742" w:rsidRDefault="008B186D" w:rsidP="008954D7">
      <w:pPr>
        <w:pStyle w:val="Ttulo3"/>
        <w:rPr>
          <w:rFonts w:ascii="Times New Roman" w:hAnsi="Times New Roman" w:cs="Times New Roman"/>
          <w:sz w:val="24"/>
          <w:szCs w:val="24"/>
        </w:rPr>
      </w:pPr>
      <w:bookmarkStart w:id="91" w:name="_Toc449081079"/>
      <w:r w:rsidRPr="00132742">
        <w:rPr>
          <w:rFonts w:ascii="Times New Roman" w:hAnsi="Times New Roman" w:cs="Times New Roman"/>
          <w:sz w:val="24"/>
          <w:szCs w:val="24"/>
        </w:rPr>
        <w:t>Seguridad y restricciones de acceso</w:t>
      </w:r>
      <w:bookmarkEnd w:id="91"/>
    </w:p>
    <w:p w:rsidR="008B186D" w:rsidRPr="00132742" w:rsidRDefault="008B186D"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proveer evidencia escrita respecto a los procesos</w:t>
      </w:r>
      <w:r w:rsidR="0090178D" w:rsidRPr="00132742">
        <w:rPr>
          <w:sz w:val="22"/>
          <w:szCs w:val="22"/>
        </w:rPr>
        <w:t xml:space="preserve"> y protocolos de seguridad del Centro de D</w:t>
      </w:r>
      <w:r w:rsidRPr="00132742">
        <w:rPr>
          <w:sz w:val="22"/>
          <w:szCs w:val="22"/>
        </w:rPr>
        <w:t>atos</w:t>
      </w:r>
      <w:r w:rsidR="0090178D" w:rsidRPr="00132742">
        <w:rPr>
          <w:sz w:val="22"/>
          <w:szCs w:val="22"/>
        </w:rPr>
        <w:t xml:space="preserve"> de YPFB</w:t>
      </w:r>
      <w:r w:rsidRPr="00132742">
        <w:rPr>
          <w:sz w:val="22"/>
          <w:szCs w:val="22"/>
        </w:rPr>
        <w:t>.</w:t>
      </w:r>
    </w:p>
    <w:p w:rsidR="008B186D" w:rsidRPr="00132742" w:rsidRDefault="0090178D" w:rsidP="00CA3CFE">
      <w:pPr>
        <w:jc w:val="both"/>
        <w:rPr>
          <w:sz w:val="22"/>
          <w:szCs w:val="22"/>
        </w:rPr>
      </w:pPr>
      <w:r w:rsidRPr="00132742">
        <w:rPr>
          <w:sz w:val="22"/>
          <w:szCs w:val="22"/>
        </w:rPr>
        <w:t xml:space="preserve">Todos los accesos al </w:t>
      </w:r>
      <w:r w:rsidR="008C01AD" w:rsidRPr="00132742">
        <w:rPr>
          <w:sz w:val="22"/>
          <w:szCs w:val="22"/>
        </w:rPr>
        <w:t>sistema</w:t>
      </w:r>
      <w:r w:rsidR="008B186D" w:rsidRPr="00132742">
        <w:rPr>
          <w:sz w:val="22"/>
          <w:szCs w:val="22"/>
        </w:rPr>
        <w:t xml:space="preserve"> </w:t>
      </w:r>
      <w:r w:rsidRPr="00132742">
        <w:rPr>
          <w:sz w:val="22"/>
          <w:szCs w:val="22"/>
        </w:rPr>
        <w:t>de</w:t>
      </w:r>
      <w:r w:rsidR="008C01AD" w:rsidRPr="00132742">
        <w:rPr>
          <w:sz w:val="22"/>
          <w:szCs w:val="22"/>
        </w:rPr>
        <w:t>l BDCHY</w:t>
      </w:r>
      <w:r w:rsidRPr="00132742">
        <w:rPr>
          <w:sz w:val="22"/>
          <w:szCs w:val="22"/>
        </w:rPr>
        <w:t xml:space="preserve"> </w:t>
      </w:r>
      <w:r w:rsidR="008B186D" w:rsidRPr="00132742">
        <w:rPr>
          <w:sz w:val="22"/>
          <w:szCs w:val="22"/>
        </w:rPr>
        <w:t xml:space="preserve">deberán ser controlados </w:t>
      </w:r>
      <w:r w:rsidR="008C01AD" w:rsidRPr="00132742">
        <w:rPr>
          <w:sz w:val="22"/>
          <w:szCs w:val="22"/>
        </w:rPr>
        <w:t>y mantener un registro automático</w:t>
      </w:r>
      <w:r w:rsidR="008B186D" w:rsidRPr="00132742">
        <w:rPr>
          <w:sz w:val="22"/>
          <w:szCs w:val="22"/>
        </w:rPr>
        <w:t>. Igualmen</w:t>
      </w:r>
      <w:r w:rsidR="008C01AD" w:rsidRPr="00132742">
        <w:rPr>
          <w:sz w:val="22"/>
          <w:szCs w:val="22"/>
        </w:rPr>
        <w:t xml:space="preserve">te, los accesos de personal a las Salas de Visualización </w:t>
      </w:r>
      <w:r w:rsidRPr="00132742">
        <w:rPr>
          <w:sz w:val="22"/>
          <w:szCs w:val="22"/>
        </w:rPr>
        <w:t xml:space="preserve">de YPFB </w:t>
      </w:r>
      <w:r w:rsidR="008B186D" w:rsidRPr="00132742">
        <w:rPr>
          <w:sz w:val="22"/>
          <w:szCs w:val="22"/>
        </w:rPr>
        <w:t>deberá estar controlado con identificaciones electrónicas y se deberá llevar un registro exhaustivo de los accesos.</w:t>
      </w:r>
    </w:p>
    <w:p w:rsidR="008B186D" w:rsidRPr="00132742" w:rsidRDefault="008B186D" w:rsidP="00CA3CFE">
      <w:pPr>
        <w:jc w:val="both"/>
        <w:rPr>
          <w:sz w:val="22"/>
          <w:szCs w:val="22"/>
        </w:rPr>
      </w:pPr>
      <w:r w:rsidRPr="00132742">
        <w:rPr>
          <w:sz w:val="22"/>
          <w:szCs w:val="22"/>
        </w:rPr>
        <w:t>A nivel de equipos deberá de contar software que proteja y evite la infección de los equipos de virus, de cualquier malware o spam. El servicio se requiere con equipos libres de cualquier virus, malware o spam.</w:t>
      </w:r>
    </w:p>
    <w:p w:rsidR="008B186D" w:rsidRPr="00132742" w:rsidRDefault="008B186D" w:rsidP="00CA3CFE">
      <w:pPr>
        <w:jc w:val="both"/>
        <w:rPr>
          <w:sz w:val="22"/>
          <w:szCs w:val="22"/>
        </w:rPr>
      </w:pPr>
      <w:r w:rsidRPr="00132742">
        <w:rPr>
          <w:sz w:val="22"/>
          <w:szCs w:val="22"/>
        </w:rPr>
        <w:t>Se requiere que el servicio este basado en un esquema de seguridad ISO/IEC 27001.</w:t>
      </w:r>
    </w:p>
    <w:p w:rsidR="008B186D" w:rsidRPr="00132742" w:rsidRDefault="008B186D" w:rsidP="00CA3CFE">
      <w:pPr>
        <w:jc w:val="both"/>
        <w:rPr>
          <w:iCs/>
          <w:sz w:val="22"/>
          <w:szCs w:val="22"/>
        </w:rPr>
      </w:pPr>
      <w:r w:rsidRPr="00132742">
        <w:rPr>
          <w:iCs/>
          <w:sz w:val="22"/>
          <w:szCs w:val="22"/>
        </w:rPr>
        <w:t xml:space="preserve">El </w:t>
      </w:r>
      <w:r w:rsidR="00201DCB" w:rsidRPr="00132742">
        <w:rPr>
          <w:iCs/>
          <w:sz w:val="22"/>
          <w:szCs w:val="22"/>
        </w:rPr>
        <w:t>proponente</w:t>
      </w:r>
      <w:r w:rsidRPr="00132742">
        <w:rPr>
          <w:iCs/>
          <w:sz w:val="22"/>
          <w:szCs w:val="22"/>
        </w:rPr>
        <w:t xml:space="preserve"> deberá entregar como parte de su propuesta la especificación del esquema de Seguridad propuesto, que dé cumplimiento a los estándares solicitados.</w:t>
      </w:r>
    </w:p>
    <w:p w:rsidR="008B186D" w:rsidRPr="00132742" w:rsidRDefault="008B186D" w:rsidP="008954D7">
      <w:pPr>
        <w:pStyle w:val="Ttulo3"/>
        <w:rPr>
          <w:rFonts w:ascii="Times New Roman" w:hAnsi="Times New Roman" w:cs="Times New Roman"/>
          <w:sz w:val="24"/>
          <w:szCs w:val="24"/>
        </w:rPr>
      </w:pPr>
      <w:bookmarkStart w:id="92" w:name="_Toc449081080"/>
      <w:r w:rsidRPr="00132742">
        <w:rPr>
          <w:rFonts w:ascii="Times New Roman" w:hAnsi="Times New Roman" w:cs="Times New Roman"/>
          <w:sz w:val="24"/>
          <w:szCs w:val="24"/>
        </w:rPr>
        <w:t>Interfaces del usuario</w:t>
      </w:r>
      <w:bookmarkEnd w:id="92"/>
    </w:p>
    <w:p w:rsidR="00154042" w:rsidRPr="00132742" w:rsidRDefault="008B186D" w:rsidP="00CA3CFE">
      <w:pPr>
        <w:jc w:val="both"/>
        <w:rPr>
          <w:sz w:val="22"/>
          <w:szCs w:val="22"/>
        </w:rPr>
      </w:pPr>
      <w:r w:rsidRPr="00132742">
        <w:rPr>
          <w:sz w:val="22"/>
          <w:szCs w:val="22"/>
        </w:rPr>
        <w:t xml:space="preserve">La arquitectura diseñada por el </w:t>
      </w:r>
      <w:r w:rsidR="000F4478" w:rsidRPr="00132742">
        <w:rPr>
          <w:sz w:val="22"/>
          <w:szCs w:val="22"/>
        </w:rPr>
        <w:t>pro</w:t>
      </w:r>
      <w:r w:rsidR="00030194" w:rsidRPr="00132742">
        <w:rPr>
          <w:sz w:val="22"/>
          <w:szCs w:val="22"/>
        </w:rPr>
        <w:t>veedor</w:t>
      </w:r>
      <w:r w:rsidRPr="00132742">
        <w:rPr>
          <w:sz w:val="22"/>
          <w:szCs w:val="22"/>
        </w:rPr>
        <w:t xml:space="preserve"> </w:t>
      </w:r>
      <w:r w:rsidR="00C9212F" w:rsidRPr="00132742">
        <w:rPr>
          <w:sz w:val="22"/>
          <w:szCs w:val="22"/>
        </w:rPr>
        <w:t xml:space="preserve">deberá </w:t>
      </w:r>
      <w:r w:rsidRPr="00132742">
        <w:rPr>
          <w:sz w:val="22"/>
          <w:szCs w:val="22"/>
        </w:rPr>
        <w:t>considerar un acceso vía web a través de un mapa y otros mecanismos desarrollados por la aplicación propia; para ello no será necesario ninguna licencia en particular para tener el acceso.</w:t>
      </w:r>
    </w:p>
    <w:p w:rsidR="00154042" w:rsidRPr="00132742" w:rsidRDefault="00154042" w:rsidP="00154042">
      <w:pPr>
        <w:pStyle w:val="Ttulo3"/>
        <w:rPr>
          <w:rFonts w:ascii="Times New Roman" w:hAnsi="Times New Roman" w:cs="Times New Roman"/>
          <w:sz w:val="24"/>
        </w:rPr>
      </w:pPr>
      <w:bookmarkStart w:id="93" w:name="_Toc449081081"/>
      <w:r w:rsidRPr="00132742">
        <w:rPr>
          <w:rFonts w:ascii="Times New Roman" w:hAnsi="Times New Roman" w:cs="Times New Roman"/>
          <w:sz w:val="24"/>
        </w:rPr>
        <w:t>Esquema de Telecomunicaciones</w:t>
      </w:r>
      <w:bookmarkEnd w:id="93"/>
    </w:p>
    <w:p w:rsidR="00154042" w:rsidRPr="00132742" w:rsidRDefault="00154042" w:rsidP="00CA3CFE">
      <w:pPr>
        <w:jc w:val="both"/>
        <w:rPr>
          <w:sz w:val="22"/>
          <w:szCs w:val="22"/>
        </w:rPr>
      </w:pPr>
    </w:p>
    <w:p w:rsidR="008B186D" w:rsidRPr="00132742" w:rsidRDefault="00154042"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w:t>
      </w:r>
      <w:r w:rsidR="008B186D" w:rsidRPr="00132742">
        <w:rPr>
          <w:sz w:val="22"/>
          <w:szCs w:val="22"/>
        </w:rPr>
        <w:t>eberá considerar un enlace de comunicaciones redundante</w:t>
      </w:r>
      <w:r w:rsidRPr="00132742">
        <w:rPr>
          <w:sz w:val="22"/>
          <w:szCs w:val="22"/>
        </w:rPr>
        <w:t xml:space="preserve"> desde la infraestructura implementada con los demás equipos del centro de datos de YPFB</w:t>
      </w:r>
      <w:r w:rsidR="008B186D" w:rsidRPr="00132742">
        <w:rPr>
          <w:sz w:val="22"/>
          <w:szCs w:val="22"/>
        </w:rPr>
        <w:t>, con el ancho de banda requerido para proporcionar los niveles de servicios establecidos en el presente documento.</w:t>
      </w:r>
    </w:p>
    <w:p w:rsidR="008B186D" w:rsidRPr="00132742" w:rsidRDefault="008B186D" w:rsidP="00CA3CFE">
      <w:pPr>
        <w:jc w:val="both"/>
        <w:rPr>
          <w:iCs/>
          <w:sz w:val="22"/>
          <w:szCs w:val="22"/>
        </w:rPr>
      </w:pPr>
      <w:r w:rsidRPr="00132742">
        <w:rPr>
          <w:iCs/>
          <w:sz w:val="22"/>
          <w:szCs w:val="22"/>
        </w:rPr>
        <w:t xml:space="preserve">El </w:t>
      </w:r>
      <w:r w:rsidR="00201DCB" w:rsidRPr="00132742">
        <w:rPr>
          <w:iCs/>
          <w:sz w:val="22"/>
          <w:szCs w:val="22"/>
        </w:rPr>
        <w:t>proponente</w:t>
      </w:r>
      <w:r w:rsidRPr="00132742">
        <w:rPr>
          <w:iCs/>
          <w:sz w:val="22"/>
          <w:szCs w:val="22"/>
        </w:rPr>
        <w:t xml:space="preserve"> deberá entregar el esquema de telecomunicaciones propuesto y las características de los enlaces que propone como parte de la solución.</w:t>
      </w:r>
    </w:p>
    <w:p w:rsidR="008B186D" w:rsidRPr="00132742" w:rsidRDefault="008B186D" w:rsidP="008954D7">
      <w:pPr>
        <w:pStyle w:val="Ttulo3"/>
        <w:rPr>
          <w:rFonts w:ascii="Times New Roman" w:hAnsi="Times New Roman" w:cs="Times New Roman"/>
          <w:sz w:val="24"/>
          <w:szCs w:val="24"/>
        </w:rPr>
      </w:pPr>
      <w:bookmarkStart w:id="94" w:name="_Toc449081082"/>
      <w:r w:rsidRPr="00132742">
        <w:rPr>
          <w:rFonts w:ascii="Times New Roman" w:hAnsi="Times New Roman" w:cs="Times New Roman"/>
          <w:sz w:val="24"/>
          <w:szCs w:val="24"/>
        </w:rPr>
        <w:t>Almacenamiento y respaldo</w:t>
      </w:r>
      <w:bookmarkEnd w:id="94"/>
    </w:p>
    <w:p w:rsidR="008B186D" w:rsidRPr="00132742" w:rsidRDefault="008B186D" w:rsidP="00CA3CFE">
      <w:pPr>
        <w:jc w:val="both"/>
        <w:rPr>
          <w:sz w:val="22"/>
          <w:szCs w:val="22"/>
        </w:rPr>
      </w:pPr>
      <w:r w:rsidRPr="00132742">
        <w:rPr>
          <w:sz w:val="22"/>
          <w:szCs w:val="22"/>
        </w:rPr>
        <w:t xml:space="preserve">El </w:t>
      </w:r>
      <w:r w:rsidR="00E036A6" w:rsidRPr="00132742">
        <w:rPr>
          <w:bCs/>
          <w:sz w:val="22"/>
          <w:szCs w:val="22"/>
        </w:rPr>
        <w:t>proveedor</w:t>
      </w:r>
      <w:r w:rsidRPr="00132742">
        <w:rPr>
          <w:sz w:val="22"/>
          <w:szCs w:val="22"/>
        </w:rPr>
        <w:t xml:space="preserve"> deberá ofrecer un lugar de almacenamiento seguro de los datos, en los formatos definidos en la normatividad y con base en la estructura del B</w:t>
      </w:r>
      <w:r w:rsidR="00D34616" w:rsidRPr="00132742">
        <w:rPr>
          <w:sz w:val="22"/>
          <w:szCs w:val="22"/>
        </w:rPr>
        <w:t>DCHY</w:t>
      </w:r>
      <w:r w:rsidRPr="00132742">
        <w:rPr>
          <w:sz w:val="22"/>
          <w:szCs w:val="22"/>
        </w:rPr>
        <w:t>, definida como parte del proyecto.</w:t>
      </w:r>
    </w:p>
    <w:p w:rsidR="008B186D" w:rsidRPr="00132742" w:rsidRDefault="008B186D" w:rsidP="00CA3CFE">
      <w:pPr>
        <w:jc w:val="both"/>
        <w:rPr>
          <w:sz w:val="22"/>
          <w:szCs w:val="22"/>
        </w:rPr>
      </w:pPr>
      <w:r w:rsidRPr="00132742">
        <w:rPr>
          <w:sz w:val="22"/>
          <w:szCs w:val="22"/>
        </w:rPr>
        <w:lastRenderedPageBreak/>
        <w:t xml:space="preserve">El </w:t>
      </w:r>
      <w:r w:rsidR="00E036A6" w:rsidRPr="00132742">
        <w:rPr>
          <w:bCs/>
          <w:sz w:val="22"/>
          <w:szCs w:val="22"/>
        </w:rPr>
        <w:t>proveedor</w:t>
      </w:r>
      <w:r w:rsidRPr="00132742">
        <w:rPr>
          <w:sz w:val="22"/>
          <w:szCs w:val="22"/>
        </w:rPr>
        <w:t xml:space="preserve"> deberá respaldar los datos con la periodicidad que se requiera, de acuerdo con su criticidad y modificación, asegurando su funcionamiento óptimo para el manejo de datos técnicos de</w:t>
      </w:r>
      <w:r w:rsidR="00D34616" w:rsidRPr="00132742">
        <w:rPr>
          <w:sz w:val="22"/>
          <w:szCs w:val="22"/>
        </w:rPr>
        <w:t xml:space="preserve"> exploración y producción y el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Pr="00132742">
        <w:rPr>
          <w:sz w:val="22"/>
          <w:szCs w:val="22"/>
        </w:rPr>
        <w:t>.</w:t>
      </w:r>
    </w:p>
    <w:p w:rsidR="008B186D" w:rsidRPr="00132742" w:rsidRDefault="008B186D" w:rsidP="00CA3CFE">
      <w:pPr>
        <w:jc w:val="both"/>
        <w:rPr>
          <w:sz w:val="22"/>
          <w:szCs w:val="22"/>
        </w:rPr>
      </w:pPr>
      <w:r w:rsidRPr="00132742">
        <w:rPr>
          <w:sz w:val="22"/>
          <w:szCs w:val="22"/>
        </w:rPr>
        <w:t>Los respaldos se realizarán de acuerdo a la jerarquía de almacenamiento definida en la sección de Infraestructura:</w:t>
      </w:r>
    </w:p>
    <w:p w:rsidR="008B186D" w:rsidRPr="00132742" w:rsidRDefault="008B186D" w:rsidP="00C401F4">
      <w:pPr>
        <w:pStyle w:val="Prrafodelista"/>
        <w:numPr>
          <w:ilvl w:val="0"/>
          <w:numId w:val="36"/>
        </w:numPr>
        <w:spacing w:after="160"/>
        <w:ind w:left="567" w:hanging="567"/>
        <w:contextualSpacing/>
        <w:jc w:val="both"/>
        <w:rPr>
          <w:iCs/>
          <w:sz w:val="22"/>
          <w:szCs w:val="22"/>
        </w:rPr>
      </w:pPr>
      <w:r w:rsidRPr="00132742">
        <w:rPr>
          <w:sz w:val="22"/>
          <w:szCs w:val="22"/>
        </w:rPr>
        <w:t xml:space="preserve">Niveles 1 y 2 de almacenamiento se realizarán respaldos de forma periódica, la solución del </w:t>
      </w:r>
      <w:r w:rsidR="00E036A6" w:rsidRPr="00132742">
        <w:rPr>
          <w:bCs/>
          <w:sz w:val="22"/>
          <w:szCs w:val="22"/>
        </w:rPr>
        <w:t>proveedor</w:t>
      </w:r>
      <w:r w:rsidRPr="00132742">
        <w:rPr>
          <w:sz w:val="22"/>
          <w:szCs w:val="22"/>
        </w:rPr>
        <w:t xml:space="preserve"> deberá de mantener los niveles de servi</w:t>
      </w:r>
      <w:r w:rsidR="00030194" w:rsidRPr="00132742">
        <w:rPr>
          <w:sz w:val="22"/>
          <w:szCs w:val="22"/>
        </w:rPr>
        <w:t>cio y recuperación de los datos y</w:t>
      </w:r>
      <w:r w:rsidRPr="00132742">
        <w:rPr>
          <w:sz w:val="22"/>
          <w:szCs w:val="22"/>
        </w:rPr>
        <w:t xml:space="preserve"> deberá de considerar respaldos semanales al menos.</w:t>
      </w:r>
    </w:p>
    <w:p w:rsidR="008B186D" w:rsidRPr="00132742" w:rsidRDefault="008B186D" w:rsidP="00C401F4">
      <w:pPr>
        <w:pStyle w:val="Prrafodelista"/>
        <w:numPr>
          <w:ilvl w:val="0"/>
          <w:numId w:val="36"/>
        </w:numPr>
        <w:ind w:left="567" w:hanging="567"/>
        <w:jc w:val="both"/>
        <w:rPr>
          <w:sz w:val="22"/>
          <w:szCs w:val="22"/>
        </w:rPr>
      </w:pPr>
      <w:r w:rsidRPr="00132742">
        <w:rPr>
          <w:sz w:val="22"/>
          <w:szCs w:val="22"/>
        </w:rPr>
        <w:t>Mensualmente se almacenará el respaldo total del B</w:t>
      </w:r>
      <w:r w:rsidR="00D34616" w:rsidRPr="00132742">
        <w:rPr>
          <w:sz w:val="22"/>
          <w:szCs w:val="22"/>
        </w:rPr>
        <w:t>DCHY</w:t>
      </w:r>
      <w:r w:rsidRPr="00132742">
        <w:rPr>
          <w:sz w:val="22"/>
          <w:szCs w:val="22"/>
        </w:rPr>
        <w:t xml:space="preserve"> en un lugar seguro que se acuerde con el CNIH.</w:t>
      </w:r>
    </w:p>
    <w:p w:rsidR="008B186D" w:rsidRPr="00132742" w:rsidRDefault="008B186D" w:rsidP="00C401F4">
      <w:pPr>
        <w:pStyle w:val="Prrafodelista"/>
        <w:numPr>
          <w:ilvl w:val="0"/>
          <w:numId w:val="36"/>
        </w:numPr>
        <w:ind w:left="567" w:hanging="567"/>
        <w:jc w:val="both"/>
        <w:rPr>
          <w:sz w:val="22"/>
          <w:szCs w:val="22"/>
        </w:rPr>
      </w:pPr>
      <w:r w:rsidRPr="00132742">
        <w:rPr>
          <w:sz w:val="22"/>
          <w:szCs w:val="22"/>
        </w:rPr>
        <w:t xml:space="preserve">El respaldo del Nivel 3 será una copia de la información almacenada, esta deberá estar respaldada en </w:t>
      </w:r>
      <w:r w:rsidR="00C9212F" w:rsidRPr="00132742">
        <w:rPr>
          <w:sz w:val="22"/>
          <w:szCs w:val="22"/>
        </w:rPr>
        <w:t xml:space="preserve">un </w:t>
      </w:r>
      <w:r w:rsidRPr="00132742">
        <w:rPr>
          <w:sz w:val="22"/>
          <w:szCs w:val="22"/>
        </w:rPr>
        <w:t>lugar seguro que se acuerde con el CNIH y se actualizará cada vez que haya información nueva en este almacenamiento.</w:t>
      </w:r>
    </w:p>
    <w:p w:rsidR="008B186D" w:rsidRPr="00132742" w:rsidRDefault="008B186D" w:rsidP="00CA3CFE">
      <w:pPr>
        <w:jc w:val="both"/>
        <w:rPr>
          <w:sz w:val="22"/>
          <w:szCs w:val="22"/>
        </w:rPr>
      </w:pPr>
      <w:r w:rsidRPr="00132742">
        <w:rPr>
          <w:sz w:val="22"/>
          <w:szCs w:val="22"/>
        </w:rPr>
        <w:t>El servicio de</w:t>
      </w:r>
      <w:r w:rsidRPr="00132742">
        <w:rPr>
          <w:b/>
          <w:iCs/>
          <w:sz w:val="22"/>
          <w:szCs w:val="22"/>
        </w:rPr>
        <w:t xml:space="preserve"> </w:t>
      </w:r>
      <w:r w:rsidRPr="00132742">
        <w:rPr>
          <w:sz w:val="22"/>
          <w:szCs w:val="22"/>
        </w:rPr>
        <w:t>respaldo servirá para almacenar copias completas de los niveles 1 y 2 al menos, respaldo incremental diario y respaldo total semanal, así como para mantener una copia de respaldo del nivel 3 de almacenamiento.</w:t>
      </w:r>
    </w:p>
    <w:p w:rsidR="008B186D" w:rsidRPr="00132742" w:rsidRDefault="008B186D" w:rsidP="00CA3CFE">
      <w:pPr>
        <w:jc w:val="both"/>
        <w:rPr>
          <w:sz w:val="22"/>
          <w:szCs w:val="22"/>
        </w:rPr>
      </w:pPr>
      <w:r w:rsidRPr="00132742">
        <w:rPr>
          <w:sz w:val="22"/>
          <w:szCs w:val="22"/>
        </w:rPr>
        <w:t>Es responsabilidad de YPFB mantener y garantizar el buen estado y que sea leíble en forma completa los respaldos, deberá de entregar el procedimiento de mantenimiento de discos y cintas; durante las auditorías se realizarán pruebas de restablecimiento de información, se debe restablecer la información al 100%.</w:t>
      </w:r>
    </w:p>
    <w:p w:rsidR="008B186D" w:rsidRPr="00132742" w:rsidRDefault="008B186D" w:rsidP="00CA3CFE">
      <w:pPr>
        <w:jc w:val="both"/>
        <w:rPr>
          <w:sz w:val="22"/>
          <w:szCs w:val="22"/>
        </w:rPr>
      </w:pPr>
      <w:r w:rsidRPr="00132742">
        <w:rPr>
          <w:sz w:val="22"/>
          <w:szCs w:val="22"/>
        </w:rPr>
        <w:t xml:space="preserve">Los respaldos de información incluyen: </w:t>
      </w:r>
      <w:r w:rsidR="00EC3094" w:rsidRPr="00132742">
        <w:rPr>
          <w:sz w:val="22"/>
          <w:szCs w:val="22"/>
        </w:rPr>
        <w:t xml:space="preserve">Data </w:t>
      </w:r>
      <w:proofErr w:type="spellStart"/>
      <w:r w:rsidR="00EC3094" w:rsidRPr="00132742">
        <w:rPr>
          <w:sz w:val="22"/>
          <w:szCs w:val="22"/>
        </w:rPr>
        <w:t>Room</w:t>
      </w:r>
      <w:proofErr w:type="spellEnd"/>
      <w:r w:rsidR="00EC3094" w:rsidRPr="00132742">
        <w:rPr>
          <w:sz w:val="22"/>
          <w:szCs w:val="22"/>
        </w:rPr>
        <w:t xml:space="preserve"> Virtual</w:t>
      </w:r>
      <w:r w:rsidRPr="00132742">
        <w:rPr>
          <w:sz w:val="22"/>
          <w:szCs w:val="22"/>
        </w:rPr>
        <w:t>, datos, metadatos, procesos e historia de los datos.</w:t>
      </w:r>
    </w:p>
    <w:p w:rsidR="008B186D" w:rsidRPr="00132742" w:rsidRDefault="008B186D" w:rsidP="00CA3CFE">
      <w:pPr>
        <w:jc w:val="both"/>
        <w:rPr>
          <w:iCs/>
          <w:sz w:val="22"/>
          <w:szCs w:val="22"/>
        </w:rPr>
      </w:pPr>
      <w:r w:rsidRPr="00132742">
        <w:rPr>
          <w:iCs/>
          <w:sz w:val="22"/>
          <w:szCs w:val="22"/>
        </w:rPr>
        <w:t xml:space="preserve">El </w:t>
      </w:r>
      <w:r w:rsidR="00E036A6" w:rsidRPr="00132742">
        <w:rPr>
          <w:bCs/>
          <w:sz w:val="22"/>
          <w:szCs w:val="22"/>
        </w:rPr>
        <w:t>proveedor</w:t>
      </w:r>
      <w:r w:rsidRPr="00132742">
        <w:rPr>
          <w:iCs/>
          <w:sz w:val="22"/>
          <w:szCs w:val="22"/>
        </w:rPr>
        <w:t xml:space="preserve"> deberá entregar el esquema de respaldo, medio, procedimientos, y las características del espacio de resguardo de los respaldos</w:t>
      </w:r>
    </w:p>
    <w:p w:rsidR="008B186D" w:rsidRPr="00132742" w:rsidRDefault="008B186D" w:rsidP="00CA3CFE">
      <w:pPr>
        <w:jc w:val="both"/>
        <w:rPr>
          <w:iCs/>
          <w:sz w:val="22"/>
          <w:szCs w:val="22"/>
        </w:rPr>
      </w:pPr>
      <w:r w:rsidRPr="00132742">
        <w:rPr>
          <w:iCs/>
          <w:sz w:val="22"/>
          <w:szCs w:val="22"/>
        </w:rPr>
        <w:t xml:space="preserve">El </w:t>
      </w:r>
      <w:r w:rsidR="00201DCB" w:rsidRPr="00132742">
        <w:rPr>
          <w:iCs/>
          <w:sz w:val="22"/>
          <w:szCs w:val="22"/>
        </w:rPr>
        <w:t>proponente</w:t>
      </w:r>
      <w:r w:rsidRPr="00132742">
        <w:rPr>
          <w:iCs/>
          <w:sz w:val="22"/>
          <w:szCs w:val="22"/>
        </w:rPr>
        <w:t xml:space="preserve"> deberá entregar como parte de su propuesta un </w:t>
      </w:r>
      <w:r w:rsidRPr="00132742">
        <w:rPr>
          <w:b/>
          <w:bCs/>
          <w:iCs/>
          <w:sz w:val="22"/>
          <w:szCs w:val="22"/>
        </w:rPr>
        <w:t>diagrama completo y la descripción detallada de la solución propuesta</w:t>
      </w:r>
      <w:r w:rsidRPr="00132742">
        <w:rPr>
          <w:iCs/>
          <w:sz w:val="22"/>
          <w:szCs w:val="22"/>
        </w:rPr>
        <w:t>, en el que se describa cada uno de los componentes que la conformarán, como son, de manera enunciativa más no limitativa, componente, propósito, funcionalidad, diagramas, especificaciones, características, marcas, modelos, capacidades, usuarios y todo aquel elemento que lo defina.</w:t>
      </w:r>
    </w:p>
    <w:p w:rsidR="008B186D" w:rsidRPr="00132742" w:rsidRDefault="008B186D" w:rsidP="008954D7">
      <w:pPr>
        <w:pStyle w:val="Ttulo3"/>
        <w:rPr>
          <w:rFonts w:ascii="Times New Roman" w:hAnsi="Times New Roman" w:cs="Times New Roman"/>
          <w:sz w:val="24"/>
          <w:szCs w:val="24"/>
        </w:rPr>
      </w:pPr>
      <w:bookmarkStart w:id="95" w:name="_Toc449081083"/>
      <w:r w:rsidRPr="00132742">
        <w:rPr>
          <w:rFonts w:ascii="Times New Roman" w:hAnsi="Times New Roman" w:cs="Times New Roman"/>
          <w:sz w:val="24"/>
          <w:szCs w:val="24"/>
        </w:rPr>
        <w:t>Estructura del Banco de Datos Corporativo</w:t>
      </w:r>
      <w:r w:rsidR="00D34616" w:rsidRPr="00132742">
        <w:rPr>
          <w:rFonts w:ascii="Times New Roman" w:hAnsi="Times New Roman" w:cs="Times New Roman"/>
          <w:sz w:val="24"/>
          <w:szCs w:val="24"/>
        </w:rPr>
        <w:t xml:space="preserve"> de Hidrocarburos de YPFB</w:t>
      </w:r>
      <w:bookmarkEnd w:id="95"/>
    </w:p>
    <w:p w:rsidR="008B186D" w:rsidRPr="00132742" w:rsidRDefault="008B186D" w:rsidP="00CA3CFE">
      <w:pPr>
        <w:jc w:val="both"/>
        <w:rPr>
          <w:sz w:val="22"/>
          <w:szCs w:val="22"/>
        </w:rPr>
      </w:pPr>
      <w:r w:rsidRPr="00132742">
        <w:rPr>
          <w:sz w:val="22"/>
          <w:szCs w:val="22"/>
        </w:rPr>
        <w:t xml:space="preserve">El objeto de trabajo incluirá los tipos de datos descritos en esta sección, así como cualquier otro tipo de dato acordado entre el CNIH y el </w:t>
      </w:r>
      <w:r w:rsidR="00E036A6" w:rsidRPr="00132742">
        <w:rPr>
          <w:bCs/>
          <w:sz w:val="22"/>
          <w:szCs w:val="22"/>
        </w:rPr>
        <w:t>proveedor</w:t>
      </w:r>
      <w:r w:rsidRPr="00132742">
        <w:rPr>
          <w:sz w:val="22"/>
          <w:szCs w:val="22"/>
        </w:rPr>
        <w:t xml:space="preserve"> y se clasificarán en tres grandes familias;</w:t>
      </w:r>
    </w:p>
    <w:p w:rsidR="008B186D" w:rsidRPr="00132742" w:rsidRDefault="008B186D" w:rsidP="00C401F4">
      <w:pPr>
        <w:pStyle w:val="Prrafodelista"/>
        <w:numPr>
          <w:ilvl w:val="0"/>
          <w:numId w:val="37"/>
        </w:numPr>
        <w:spacing w:after="160"/>
        <w:ind w:left="567" w:hanging="567"/>
        <w:contextualSpacing/>
        <w:jc w:val="both"/>
        <w:rPr>
          <w:b/>
          <w:iCs/>
          <w:sz w:val="22"/>
          <w:szCs w:val="22"/>
        </w:rPr>
      </w:pPr>
      <w:r w:rsidRPr="00132742">
        <w:rPr>
          <w:b/>
          <w:iCs/>
          <w:sz w:val="22"/>
          <w:szCs w:val="22"/>
        </w:rPr>
        <w:t>Datos Sísmicos</w:t>
      </w:r>
    </w:p>
    <w:p w:rsidR="008B186D" w:rsidRPr="00132742" w:rsidRDefault="008B186D" w:rsidP="00C401F4">
      <w:pPr>
        <w:pStyle w:val="Prrafodelista"/>
        <w:numPr>
          <w:ilvl w:val="0"/>
          <w:numId w:val="37"/>
        </w:numPr>
        <w:spacing w:after="160"/>
        <w:ind w:left="567" w:hanging="567"/>
        <w:contextualSpacing/>
        <w:jc w:val="both"/>
        <w:rPr>
          <w:b/>
          <w:iCs/>
          <w:sz w:val="22"/>
          <w:szCs w:val="22"/>
        </w:rPr>
      </w:pPr>
      <w:r w:rsidRPr="00132742">
        <w:rPr>
          <w:b/>
          <w:iCs/>
          <w:sz w:val="22"/>
          <w:szCs w:val="22"/>
        </w:rPr>
        <w:t>Datos de Pozos</w:t>
      </w:r>
    </w:p>
    <w:p w:rsidR="008B186D" w:rsidRPr="00132742" w:rsidRDefault="008B186D" w:rsidP="00C401F4">
      <w:pPr>
        <w:pStyle w:val="Prrafodelista"/>
        <w:numPr>
          <w:ilvl w:val="0"/>
          <w:numId w:val="37"/>
        </w:numPr>
        <w:spacing w:after="160"/>
        <w:ind w:left="567" w:hanging="567"/>
        <w:contextualSpacing/>
        <w:jc w:val="both"/>
        <w:rPr>
          <w:b/>
          <w:iCs/>
          <w:sz w:val="22"/>
          <w:szCs w:val="22"/>
        </w:rPr>
      </w:pPr>
      <w:r w:rsidRPr="00132742">
        <w:rPr>
          <w:b/>
          <w:iCs/>
          <w:sz w:val="22"/>
          <w:szCs w:val="22"/>
        </w:rPr>
        <w:t>Datos Geoespaciales</w:t>
      </w:r>
    </w:p>
    <w:p w:rsidR="008B186D" w:rsidRPr="00132742" w:rsidRDefault="008B186D" w:rsidP="00CA3CFE">
      <w:pPr>
        <w:jc w:val="both"/>
        <w:rPr>
          <w:b/>
          <w:iCs/>
          <w:sz w:val="22"/>
          <w:szCs w:val="22"/>
        </w:rPr>
      </w:pPr>
      <w:r w:rsidRPr="00132742">
        <w:rPr>
          <w:b/>
          <w:iCs/>
          <w:sz w:val="22"/>
          <w:szCs w:val="22"/>
        </w:rPr>
        <w:t>Datos Sísmicos</w:t>
      </w:r>
    </w:p>
    <w:p w:rsidR="008B186D" w:rsidRPr="00132742" w:rsidRDefault="008B186D" w:rsidP="00C401F4">
      <w:pPr>
        <w:pStyle w:val="Prrafodelista"/>
        <w:numPr>
          <w:ilvl w:val="0"/>
          <w:numId w:val="38"/>
        </w:numPr>
        <w:spacing w:after="160"/>
        <w:contextualSpacing/>
        <w:jc w:val="both"/>
        <w:rPr>
          <w:iCs/>
          <w:sz w:val="22"/>
          <w:szCs w:val="22"/>
        </w:rPr>
      </w:pPr>
      <w:r w:rsidRPr="00132742">
        <w:rPr>
          <w:iCs/>
          <w:sz w:val="22"/>
          <w:szCs w:val="22"/>
        </w:rPr>
        <w:t>Sísmica</w:t>
      </w:r>
    </w:p>
    <w:p w:rsidR="008B186D" w:rsidRPr="00132742" w:rsidRDefault="008B186D" w:rsidP="003274C7">
      <w:pPr>
        <w:pStyle w:val="Prrafodelista"/>
        <w:numPr>
          <w:ilvl w:val="1"/>
          <w:numId w:val="20"/>
        </w:numPr>
        <w:spacing w:after="160"/>
        <w:contextualSpacing/>
        <w:jc w:val="both"/>
        <w:rPr>
          <w:iCs/>
          <w:sz w:val="22"/>
          <w:szCs w:val="22"/>
        </w:rPr>
      </w:pPr>
      <w:r w:rsidRPr="00132742">
        <w:rPr>
          <w:iCs/>
          <w:sz w:val="22"/>
          <w:szCs w:val="22"/>
        </w:rPr>
        <w:lastRenderedPageBreak/>
        <w:t>Campo</w:t>
      </w:r>
    </w:p>
    <w:p w:rsidR="008B186D" w:rsidRPr="00132742" w:rsidRDefault="008B186D" w:rsidP="003274C7">
      <w:pPr>
        <w:pStyle w:val="Prrafodelista"/>
        <w:numPr>
          <w:ilvl w:val="1"/>
          <w:numId w:val="20"/>
        </w:numPr>
        <w:spacing w:after="160"/>
        <w:contextualSpacing/>
        <w:jc w:val="both"/>
        <w:rPr>
          <w:iCs/>
          <w:sz w:val="22"/>
          <w:szCs w:val="22"/>
        </w:rPr>
      </w:pPr>
      <w:r w:rsidRPr="00132742">
        <w:rPr>
          <w:iCs/>
          <w:sz w:val="22"/>
          <w:szCs w:val="22"/>
        </w:rPr>
        <w:t>Procesada</w:t>
      </w:r>
    </w:p>
    <w:p w:rsidR="008B186D" w:rsidRPr="00132742" w:rsidRDefault="008B186D" w:rsidP="003274C7">
      <w:pPr>
        <w:pStyle w:val="Prrafodelista"/>
        <w:numPr>
          <w:ilvl w:val="1"/>
          <w:numId w:val="20"/>
        </w:numPr>
        <w:spacing w:after="160"/>
        <w:contextualSpacing/>
        <w:jc w:val="both"/>
        <w:rPr>
          <w:iCs/>
          <w:sz w:val="22"/>
          <w:szCs w:val="22"/>
        </w:rPr>
      </w:pPr>
      <w:r w:rsidRPr="00132742">
        <w:rPr>
          <w:iCs/>
          <w:sz w:val="22"/>
          <w:szCs w:val="22"/>
        </w:rPr>
        <w:t>Interpretada</w:t>
      </w:r>
    </w:p>
    <w:p w:rsidR="008B186D" w:rsidRPr="00132742" w:rsidRDefault="008B186D" w:rsidP="00C401F4">
      <w:pPr>
        <w:pStyle w:val="Prrafodelista"/>
        <w:numPr>
          <w:ilvl w:val="0"/>
          <w:numId w:val="38"/>
        </w:numPr>
        <w:spacing w:after="160"/>
        <w:contextualSpacing/>
        <w:jc w:val="both"/>
        <w:rPr>
          <w:iCs/>
          <w:sz w:val="22"/>
          <w:szCs w:val="22"/>
        </w:rPr>
      </w:pPr>
      <w:r w:rsidRPr="00132742">
        <w:rPr>
          <w:iCs/>
          <w:sz w:val="22"/>
          <w:szCs w:val="22"/>
        </w:rPr>
        <w:t>Métodos Potenciales (campo, procesada e interpretada)</w:t>
      </w:r>
    </w:p>
    <w:p w:rsidR="008B186D" w:rsidRPr="00132742" w:rsidRDefault="008B186D" w:rsidP="00C401F4">
      <w:pPr>
        <w:pStyle w:val="Prrafodelista"/>
        <w:numPr>
          <w:ilvl w:val="1"/>
          <w:numId w:val="41"/>
        </w:numPr>
        <w:spacing w:after="160"/>
        <w:contextualSpacing/>
        <w:jc w:val="both"/>
        <w:rPr>
          <w:iCs/>
          <w:sz w:val="22"/>
          <w:szCs w:val="22"/>
        </w:rPr>
      </w:pPr>
      <w:r w:rsidRPr="00132742">
        <w:rPr>
          <w:iCs/>
          <w:sz w:val="22"/>
          <w:szCs w:val="22"/>
        </w:rPr>
        <w:t>Gravimetría</w:t>
      </w:r>
    </w:p>
    <w:p w:rsidR="008B186D" w:rsidRPr="00132742" w:rsidRDefault="008B186D" w:rsidP="00C401F4">
      <w:pPr>
        <w:pStyle w:val="Prrafodelista"/>
        <w:numPr>
          <w:ilvl w:val="1"/>
          <w:numId w:val="41"/>
        </w:numPr>
        <w:spacing w:after="160"/>
        <w:contextualSpacing/>
        <w:jc w:val="both"/>
        <w:rPr>
          <w:iCs/>
          <w:sz w:val="22"/>
          <w:szCs w:val="22"/>
        </w:rPr>
      </w:pPr>
      <w:r w:rsidRPr="00132742">
        <w:rPr>
          <w:iCs/>
          <w:sz w:val="22"/>
          <w:szCs w:val="22"/>
        </w:rPr>
        <w:t>Magnetometría</w:t>
      </w:r>
    </w:p>
    <w:p w:rsidR="008B186D" w:rsidRPr="00132742" w:rsidRDefault="008B186D" w:rsidP="00C401F4">
      <w:pPr>
        <w:pStyle w:val="Prrafodelista"/>
        <w:numPr>
          <w:ilvl w:val="1"/>
          <w:numId w:val="41"/>
        </w:numPr>
        <w:spacing w:after="160"/>
        <w:contextualSpacing/>
        <w:jc w:val="both"/>
        <w:rPr>
          <w:iCs/>
          <w:sz w:val="22"/>
          <w:szCs w:val="22"/>
        </w:rPr>
      </w:pPr>
      <w:r w:rsidRPr="00132742">
        <w:rPr>
          <w:iCs/>
          <w:sz w:val="22"/>
          <w:szCs w:val="22"/>
        </w:rPr>
        <w:t>Electromagnéticos</w:t>
      </w:r>
    </w:p>
    <w:p w:rsidR="008B186D" w:rsidRPr="00132742" w:rsidRDefault="008B186D" w:rsidP="00CA3CFE">
      <w:pPr>
        <w:jc w:val="both"/>
        <w:rPr>
          <w:b/>
          <w:iCs/>
          <w:sz w:val="22"/>
          <w:szCs w:val="22"/>
        </w:rPr>
      </w:pPr>
      <w:r w:rsidRPr="00132742">
        <w:rPr>
          <w:b/>
          <w:iCs/>
          <w:sz w:val="22"/>
          <w:szCs w:val="22"/>
        </w:rPr>
        <w:t>Datos de Pozos</w:t>
      </w:r>
    </w:p>
    <w:p w:rsidR="008B186D" w:rsidRPr="00132742" w:rsidRDefault="008B186D" w:rsidP="00CA3CFE">
      <w:pPr>
        <w:jc w:val="both"/>
        <w:rPr>
          <w:iCs/>
          <w:sz w:val="22"/>
          <w:szCs w:val="22"/>
        </w:rPr>
      </w:pPr>
      <w:r w:rsidRPr="00132742">
        <w:rPr>
          <w:iCs/>
          <w:sz w:val="22"/>
          <w:szCs w:val="22"/>
        </w:rPr>
        <w:t>Geología</w:t>
      </w:r>
    </w:p>
    <w:p w:rsidR="008B186D" w:rsidRPr="00132742" w:rsidRDefault="008B186D" w:rsidP="00C401F4">
      <w:pPr>
        <w:pStyle w:val="Prrafodelista"/>
        <w:numPr>
          <w:ilvl w:val="0"/>
          <w:numId w:val="39"/>
        </w:numPr>
        <w:spacing w:after="160"/>
        <w:contextualSpacing/>
        <w:jc w:val="both"/>
        <w:rPr>
          <w:iCs/>
          <w:sz w:val="22"/>
          <w:szCs w:val="22"/>
        </w:rPr>
      </w:pPr>
      <w:r w:rsidRPr="00132742">
        <w:rPr>
          <w:iCs/>
          <w:sz w:val="22"/>
          <w:szCs w:val="22"/>
        </w:rPr>
        <w:t>Relativa al Pozo</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Coordenadas de superficie y fondo del pozo</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Giroscópico del pozo (</w:t>
      </w:r>
      <w:proofErr w:type="spellStart"/>
      <w:r w:rsidRPr="00132742">
        <w:rPr>
          <w:iCs/>
          <w:sz w:val="22"/>
          <w:szCs w:val="22"/>
        </w:rPr>
        <w:t>survey</w:t>
      </w:r>
      <w:proofErr w:type="spellEnd"/>
      <w:r w:rsidRPr="00132742">
        <w:rPr>
          <w:iCs/>
          <w:sz w:val="22"/>
          <w:szCs w:val="22"/>
        </w:rPr>
        <w:t xml:space="preserve"> de desviación)</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Estudios y reportes litológicos</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Inversión en pozos</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Estados mecánicos</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Pruebas de producción</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Encabezad</w:t>
      </w:r>
      <w:r w:rsidR="00C9212F" w:rsidRPr="00132742">
        <w:rPr>
          <w:iCs/>
          <w:sz w:val="22"/>
          <w:szCs w:val="22"/>
        </w:rPr>
        <w:t>o</w:t>
      </w:r>
      <w:r w:rsidRPr="00132742">
        <w:rPr>
          <w:iCs/>
          <w:sz w:val="22"/>
          <w:szCs w:val="22"/>
        </w:rPr>
        <w:t xml:space="preserve"> con la información del pozo</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Manifestaciones del Hidrocarburos</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Terminación del Pozo</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Información general del Pozo</w:t>
      </w:r>
    </w:p>
    <w:p w:rsidR="008B186D" w:rsidRPr="00132742" w:rsidRDefault="008B186D" w:rsidP="00C401F4">
      <w:pPr>
        <w:pStyle w:val="Prrafodelista"/>
        <w:numPr>
          <w:ilvl w:val="1"/>
          <w:numId w:val="42"/>
        </w:numPr>
        <w:spacing w:after="160"/>
        <w:contextualSpacing/>
        <w:jc w:val="both"/>
        <w:rPr>
          <w:iCs/>
          <w:sz w:val="22"/>
          <w:szCs w:val="22"/>
        </w:rPr>
      </w:pPr>
      <w:r w:rsidRPr="00132742">
        <w:rPr>
          <w:iCs/>
          <w:sz w:val="22"/>
          <w:szCs w:val="22"/>
        </w:rPr>
        <w:t>Registro de Hidrocarburos</w:t>
      </w:r>
    </w:p>
    <w:p w:rsidR="008B186D" w:rsidRPr="00132742" w:rsidRDefault="008B186D" w:rsidP="00C401F4">
      <w:pPr>
        <w:pStyle w:val="Prrafodelista"/>
        <w:numPr>
          <w:ilvl w:val="0"/>
          <w:numId w:val="39"/>
        </w:numPr>
        <w:spacing w:after="160"/>
        <w:contextualSpacing/>
        <w:jc w:val="both"/>
        <w:rPr>
          <w:iCs/>
          <w:sz w:val="22"/>
          <w:szCs w:val="22"/>
        </w:rPr>
      </w:pPr>
      <w:r w:rsidRPr="00132742">
        <w:rPr>
          <w:iCs/>
          <w:sz w:val="22"/>
          <w:szCs w:val="22"/>
        </w:rPr>
        <w:t>Núcleos</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Reporte de la toma de núcleos en el pozo</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Imágenes</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Descripción de los núcleos</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Análisis básicos</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Análisis especiales</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Análisis Paleontológico</w:t>
      </w:r>
    </w:p>
    <w:p w:rsidR="008B186D" w:rsidRPr="00132742" w:rsidRDefault="008B186D" w:rsidP="00C401F4">
      <w:pPr>
        <w:pStyle w:val="Prrafodelista"/>
        <w:numPr>
          <w:ilvl w:val="1"/>
          <w:numId w:val="40"/>
        </w:numPr>
        <w:spacing w:after="160"/>
        <w:contextualSpacing/>
        <w:jc w:val="both"/>
        <w:rPr>
          <w:iCs/>
          <w:sz w:val="22"/>
          <w:szCs w:val="22"/>
        </w:rPr>
      </w:pPr>
      <w:r w:rsidRPr="00132742">
        <w:rPr>
          <w:iCs/>
          <w:sz w:val="22"/>
          <w:szCs w:val="22"/>
        </w:rPr>
        <w:t>Análisis Petrográfico</w:t>
      </w:r>
    </w:p>
    <w:p w:rsidR="008B186D" w:rsidRPr="00132742" w:rsidRDefault="001328CE" w:rsidP="00C401F4">
      <w:pPr>
        <w:pStyle w:val="Prrafodelista"/>
        <w:numPr>
          <w:ilvl w:val="0"/>
          <w:numId w:val="39"/>
        </w:numPr>
        <w:spacing w:after="160"/>
        <w:contextualSpacing/>
        <w:jc w:val="both"/>
        <w:rPr>
          <w:iCs/>
          <w:sz w:val="22"/>
          <w:szCs w:val="22"/>
        </w:rPr>
      </w:pPr>
      <w:r w:rsidRPr="00132742">
        <w:rPr>
          <w:iCs/>
          <w:sz w:val="22"/>
          <w:szCs w:val="22"/>
        </w:rPr>
        <w:t>Registros Eléctricos</w:t>
      </w:r>
      <w:r w:rsidR="008B186D" w:rsidRPr="00132742">
        <w:rPr>
          <w:iCs/>
          <w:sz w:val="22"/>
          <w:szCs w:val="22"/>
        </w:rPr>
        <w:t xml:space="preserve"> de Pozos</w:t>
      </w:r>
    </w:p>
    <w:p w:rsidR="008B186D" w:rsidRPr="00132742" w:rsidRDefault="008B186D" w:rsidP="00C401F4">
      <w:pPr>
        <w:pStyle w:val="Prrafodelista"/>
        <w:numPr>
          <w:ilvl w:val="1"/>
          <w:numId w:val="43"/>
        </w:numPr>
        <w:spacing w:after="160"/>
        <w:contextualSpacing/>
        <w:jc w:val="both"/>
        <w:rPr>
          <w:iCs/>
          <w:sz w:val="22"/>
          <w:szCs w:val="22"/>
        </w:rPr>
      </w:pPr>
      <w:r w:rsidRPr="00132742">
        <w:rPr>
          <w:iCs/>
          <w:sz w:val="22"/>
          <w:szCs w:val="22"/>
        </w:rPr>
        <w:t>Registros de campo</w:t>
      </w:r>
      <w:r w:rsidR="001328CE" w:rsidRPr="00132742">
        <w:rPr>
          <w:iCs/>
          <w:sz w:val="22"/>
          <w:szCs w:val="22"/>
        </w:rPr>
        <w:t xml:space="preserve"> en pozos en agujero abierto</w:t>
      </w:r>
      <w:r w:rsidRPr="00132742">
        <w:rPr>
          <w:iCs/>
          <w:sz w:val="22"/>
          <w:szCs w:val="22"/>
        </w:rPr>
        <w:t xml:space="preserve"> (open </w:t>
      </w:r>
      <w:proofErr w:type="spellStart"/>
      <w:r w:rsidRPr="00132742">
        <w:rPr>
          <w:iCs/>
          <w:sz w:val="22"/>
          <w:szCs w:val="22"/>
        </w:rPr>
        <w:t>hole</w:t>
      </w:r>
      <w:proofErr w:type="spellEnd"/>
      <w:r w:rsidRPr="00132742">
        <w:rPr>
          <w:iCs/>
          <w:sz w:val="22"/>
          <w:szCs w:val="22"/>
        </w:rPr>
        <w:t>)</w:t>
      </w:r>
    </w:p>
    <w:p w:rsidR="008B186D" w:rsidRPr="00132742" w:rsidRDefault="008B186D" w:rsidP="00C401F4">
      <w:pPr>
        <w:pStyle w:val="Prrafodelista"/>
        <w:numPr>
          <w:ilvl w:val="1"/>
          <w:numId w:val="43"/>
        </w:numPr>
        <w:spacing w:after="160"/>
        <w:contextualSpacing/>
        <w:jc w:val="both"/>
        <w:rPr>
          <w:iCs/>
          <w:sz w:val="22"/>
          <w:szCs w:val="22"/>
        </w:rPr>
      </w:pPr>
      <w:r w:rsidRPr="00132742">
        <w:rPr>
          <w:iCs/>
          <w:sz w:val="22"/>
          <w:szCs w:val="22"/>
        </w:rPr>
        <w:t>Registros de campo en pozos en agujero entubado (</w:t>
      </w:r>
      <w:proofErr w:type="spellStart"/>
      <w:r w:rsidRPr="00132742">
        <w:rPr>
          <w:iCs/>
          <w:sz w:val="22"/>
          <w:szCs w:val="22"/>
        </w:rPr>
        <w:t>cased</w:t>
      </w:r>
      <w:proofErr w:type="spellEnd"/>
      <w:r w:rsidRPr="00132742">
        <w:rPr>
          <w:iCs/>
          <w:sz w:val="22"/>
          <w:szCs w:val="22"/>
        </w:rPr>
        <w:t xml:space="preserve"> </w:t>
      </w:r>
      <w:proofErr w:type="spellStart"/>
      <w:r w:rsidRPr="00132742">
        <w:rPr>
          <w:iCs/>
          <w:sz w:val="22"/>
          <w:szCs w:val="22"/>
        </w:rPr>
        <w:t>hole</w:t>
      </w:r>
      <w:proofErr w:type="spellEnd"/>
      <w:r w:rsidRPr="00132742">
        <w:rPr>
          <w:iCs/>
          <w:sz w:val="22"/>
          <w:szCs w:val="22"/>
        </w:rPr>
        <w:t>)</w:t>
      </w:r>
    </w:p>
    <w:p w:rsidR="008B186D" w:rsidRPr="00132742" w:rsidRDefault="008B186D" w:rsidP="00C401F4">
      <w:pPr>
        <w:pStyle w:val="Prrafodelista"/>
        <w:numPr>
          <w:ilvl w:val="1"/>
          <w:numId w:val="43"/>
        </w:numPr>
        <w:spacing w:after="160"/>
        <w:contextualSpacing/>
        <w:jc w:val="both"/>
        <w:rPr>
          <w:iCs/>
          <w:sz w:val="22"/>
          <w:szCs w:val="22"/>
        </w:rPr>
      </w:pPr>
      <w:r w:rsidRPr="00132742">
        <w:rPr>
          <w:iCs/>
          <w:sz w:val="22"/>
          <w:szCs w:val="22"/>
        </w:rPr>
        <w:t>Registros especiales</w:t>
      </w:r>
    </w:p>
    <w:p w:rsidR="008B186D" w:rsidRPr="00132742" w:rsidRDefault="008B186D" w:rsidP="00C401F4">
      <w:pPr>
        <w:pStyle w:val="Prrafodelista"/>
        <w:numPr>
          <w:ilvl w:val="0"/>
          <w:numId w:val="39"/>
        </w:numPr>
        <w:spacing w:after="160"/>
        <w:contextualSpacing/>
        <w:jc w:val="both"/>
        <w:rPr>
          <w:iCs/>
          <w:sz w:val="22"/>
          <w:szCs w:val="22"/>
        </w:rPr>
      </w:pPr>
      <w:r w:rsidRPr="00132742">
        <w:rPr>
          <w:iCs/>
          <w:sz w:val="22"/>
          <w:szCs w:val="22"/>
        </w:rPr>
        <w:t>Sedimentología</w:t>
      </w:r>
    </w:p>
    <w:p w:rsidR="008B186D" w:rsidRPr="00132742" w:rsidRDefault="008B186D" w:rsidP="00C401F4">
      <w:pPr>
        <w:pStyle w:val="Prrafodelista"/>
        <w:numPr>
          <w:ilvl w:val="0"/>
          <w:numId w:val="39"/>
        </w:numPr>
        <w:spacing w:after="160"/>
        <w:contextualSpacing/>
        <w:jc w:val="both"/>
        <w:rPr>
          <w:iCs/>
          <w:sz w:val="22"/>
          <w:szCs w:val="22"/>
        </w:rPr>
      </w:pPr>
      <w:r w:rsidRPr="00132742">
        <w:rPr>
          <w:iCs/>
          <w:sz w:val="22"/>
          <w:szCs w:val="22"/>
        </w:rPr>
        <w:t>Estratigrafía</w:t>
      </w:r>
    </w:p>
    <w:p w:rsidR="008B186D" w:rsidRPr="00132742" w:rsidRDefault="008B186D" w:rsidP="00C401F4">
      <w:pPr>
        <w:pStyle w:val="Prrafodelista"/>
        <w:numPr>
          <w:ilvl w:val="1"/>
          <w:numId w:val="44"/>
        </w:numPr>
        <w:spacing w:after="160"/>
        <w:contextualSpacing/>
        <w:jc w:val="both"/>
        <w:rPr>
          <w:iCs/>
          <w:sz w:val="22"/>
          <w:szCs w:val="22"/>
        </w:rPr>
      </w:pPr>
      <w:r w:rsidRPr="00132742">
        <w:rPr>
          <w:iCs/>
          <w:sz w:val="22"/>
          <w:szCs w:val="22"/>
        </w:rPr>
        <w:t xml:space="preserve">Estudios y reportes </w:t>
      </w:r>
      <w:proofErr w:type="spellStart"/>
      <w:r w:rsidRPr="00132742">
        <w:rPr>
          <w:iCs/>
          <w:sz w:val="22"/>
          <w:szCs w:val="22"/>
        </w:rPr>
        <w:t>bioestratigráficos</w:t>
      </w:r>
      <w:proofErr w:type="spellEnd"/>
    </w:p>
    <w:p w:rsidR="008B186D" w:rsidRPr="00132742" w:rsidRDefault="008B186D" w:rsidP="00C401F4">
      <w:pPr>
        <w:pStyle w:val="Prrafodelista"/>
        <w:numPr>
          <w:ilvl w:val="1"/>
          <w:numId w:val="44"/>
        </w:numPr>
        <w:spacing w:after="160"/>
        <w:contextualSpacing/>
        <w:jc w:val="both"/>
        <w:rPr>
          <w:iCs/>
          <w:sz w:val="22"/>
          <w:szCs w:val="22"/>
        </w:rPr>
      </w:pPr>
      <w:r w:rsidRPr="00132742">
        <w:rPr>
          <w:iCs/>
          <w:sz w:val="22"/>
          <w:szCs w:val="22"/>
        </w:rPr>
        <w:t>Cimas y marcadores geológicos</w:t>
      </w:r>
    </w:p>
    <w:p w:rsidR="008B186D" w:rsidRPr="00132742" w:rsidRDefault="008B186D" w:rsidP="00CA3CFE">
      <w:pPr>
        <w:jc w:val="both"/>
        <w:rPr>
          <w:iCs/>
          <w:sz w:val="22"/>
          <w:szCs w:val="22"/>
        </w:rPr>
      </w:pPr>
      <w:r w:rsidRPr="00132742">
        <w:rPr>
          <w:iCs/>
          <w:sz w:val="22"/>
          <w:szCs w:val="22"/>
        </w:rPr>
        <w:t>Reservorios</w:t>
      </w:r>
    </w:p>
    <w:p w:rsidR="008B186D" w:rsidRPr="00132742" w:rsidRDefault="008B186D" w:rsidP="00C401F4">
      <w:pPr>
        <w:pStyle w:val="Prrafodelista"/>
        <w:numPr>
          <w:ilvl w:val="0"/>
          <w:numId w:val="45"/>
        </w:numPr>
        <w:spacing w:after="160"/>
        <w:contextualSpacing/>
        <w:jc w:val="both"/>
        <w:rPr>
          <w:iCs/>
          <w:sz w:val="22"/>
          <w:szCs w:val="22"/>
        </w:rPr>
      </w:pPr>
      <w:r w:rsidRPr="00132742">
        <w:rPr>
          <w:iCs/>
          <w:sz w:val="22"/>
          <w:szCs w:val="22"/>
        </w:rPr>
        <w:lastRenderedPageBreak/>
        <w:t>Petrofísica</w:t>
      </w:r>
    </w:p>
    <w:p w:rsidR="008B186D" w:rsidRPr="00132742" w:rsidRDefault="008B186D" w:rsidP="00C401F4">
      <w:pPr>
        <w:pStyle w:val="Prrafodelista"/>
        <w:numPr>
          <w:ilvl w:val="1"/>
          <w:numId w:val="46"/>
        </w:numPr>
        <w:spacing w:after="160"/>
        <w:contextualSpacing/>
        <w:jc w:val="both"/>
        <w:rPr>
          <w:iCs/>
          <w:sz w:val="22"/>
          <w:szCs w:val="22"/>
        </w:rPr>
      </w:pPr>
      <w:r w:rsidRPr="00132742">
        <w:rPr>
          <w:iCs/>
          <w:sz w:val="22"/>
          <w:szCs w:val="22"/>
        </w:rPr>
        <w:t>Registros editados</w:t>
      </w:r>
    </w:p>
    <w:p w:rsidR="008B186D" w:rsidRPr="00132742" w:rsidRDefault="008B186D" w:rsidP="00C401F4">
      <w:pPr>
        <w:pStyle w:val="Prrafodelista"/>
        <w:numPr>
          <w:ilvl w:val="1"/>
          <w:numId w:val="46"/>
        </w:numPr>
        <w:spacing w:after="160"/>
        <w:contextualSpacing/>
        <w:jc w:val="both"/>
        <w:rPr>
          <w:iCs/>
          <w:sz w:val="22"/>
          <w:szCs w:val="22"/>
        </w:rPr>
      </w:pPr>
      <w:r w:rsidRPr="00132742">
        <w:rPr>
          <w:iCs/>
          <w:sz w:val="22"/>
          <w:szCs w:val="22"/>
        </w:rPr>
        <w:t>Métodos de procesamiento, parámetros e información relevante en el proceso de interpretación</w:t>
      </w:r>
    </w:p>
    <w:p w:rsidR="008B186D" w:rsidRPr="00132742" w:rsidRDefault="008B186D" w:rsidP="00C401F4">
      <w:pPr>
        <w:pStyle w:val="Prrafodelista"/>
        <w:numPr>
          <w:ilvl w:val="1"/>
          <w:numId w:val="46"/>
        </w:numPr>
        <w:spacing w:after="160"/>
        <w:contextualSpacing/>
        <w:jc w:val="both"/>
        <w:rPr>
          <w:iCs/>
          <w:sz w:val="22"/>
          <w:szCs w:val="22"/>
        </w:rPr>
      </w:pPr>
      <w:r w:rsidRPr="00132742">
        <w:rPr>
          <w:iCs/>
          <w:sz w:val="22"/>
          <w:szCs w:val="22"/>
        </w:rPr>
        <w:t>Petrofísica interpretada</w:t>
      </w:r>
    </w:p>
    <w:p w:rsidR="008B186D" w:rsidRPr="00132742" w:rsidRDefault="008B186D" w:rsidP="00C401F4">
      <w:pPr>
        <w:pStyle w:val="Prrafodelista"/>
        <w:numPr>
          <w:ilvl w:val="1"/>
          <w:numId w:val="46"/>
        </w:numPr>
        <w:spacing w:after="160"/>
        <w:contextualSpacing/>
        <w:jc w:val="both"/>
        <w:rPr>
          <w:iCs/>
          <w:sz w:val="22"/>
          <w:szCs w:val="22"/>
        </w:rPr>
      </w:pPr>
      <w:r w:rsidRPr="00132742">
        <w:rPr>
          <w:iCs/>
          <w:sz w:val="22"/>
          <w:szCs w:val="22"/>
        </w:rPr>
        <w:t>Registros finales interpretados</w:t>
      </w:r>
    </w:p>
    <w:p w:rsidR="008B186D" w:rsidRPr="00132742" w:rsidRDefault="008B186D" w:rsidP="00C401F4">
      <w:pPr>
        <w:pStyle w:val="Prrafodelista"/>
        <w:numPr>
          <w:ilvl w:val="0"/>
          <w:numId w:val="45"/>
        </w:numPr>
        <w:spacing w:after="160"/>
        <w:contextualSpacing/>
        <w:jc w:val="both"/>
        <w:rPr>
          <w:iCs/>
          <w:sz w:val="22"/>
          <w:szCs w:val="22"/>
        </w:rPr>
      </w:pPr>
      <w:r w:rsidRPr="00132742">
        <w:rPr>
          <w:iCs/>
          <w:sz w:val="22"/>
          <w:szCs w:val="22"/>
        </w:rPr>
        <w:t>Información y análisis de PVT</w:t>
      </w:r>
    </w:p>
    <w:p w:rsidR="008B186D" w:rsidRPr="00132742" w:rsidRDefault="008B186D" w:rsidP="00C401F4">
      <w:pPr>
        <w:pStyle w:val="Prrafodelista"/>
        <w:numPr>
          <w:ilvl w:val="0"/>
          <w:numId w:val="45"/>
        </w:numPr>
        <w:spacing w:after="160"/>
        <w:contextualSpacing/>
        <w:jc w:val="both"/>
        <w:rPr>
          <w:iCs/>
          <w:sz w:val="22"/>
          <w:szCs w:val="22"/>
        </w:rPr>
      </w:pPr>
      <w:r w:rsidRPr="00132742">
        <w:rPr>
          <w:iCs/>
          <w:sz w:val="22"/>
          <w:szCs w:val="22"/>
        </w:rPr>
        <w:t>Análisis de fluidos</w:t>
      </w:r>
    </w:p>
    <w:p w:rsidR="008B186D" w:rsidRPr="00132742" w:rsidRDefault="008B186D" w:rsidP="00C401F4">
      <w:pPr>
        <w:pStyle w:val="Prrafodelista"/>
        <w:numPr>
          <w:ilvl w:val="0"/>
          <w:numId w:val="45"/>
        </w:numPr>
        <w:spacing w:after="160"/>
        <w:contextualSpacing/>
        <w:jc w:val="both"/>
        <w:rPr>
          <w:iCs/>
          <w:sz w:val="22"/>
          <w:szCs w:val="22"/>
        </w:rPr>
      </w:pPr>
      <w:r w:rsidRPr="00132742">
        <w:rPr>
          <w:iCs/>
          <w:sz w:val="22"/>
          <w:szCs w:val="22"/>
        </w:rPr>
        <w:t>Reservas</w:t>
      </w:r>
    </w:p>
    <w:p w:rsidR="008B186D" w:rsidRPr="00132742" w:rsidRDefault="008B186D" w:rsidP="00C401F4">
      <w:pPr>
        <w:pStyle w:val="Prrafodelista"/>
        <w:numPr>
          <w:ilvl w:val="1"/>
          <w:numId w:val="47"/>
        </w:numPr>
        <w:spacing w:after="160"/>
        <w:contextualSpacing/>
        <w:jc w:val="both"/>
        <w:rPr>
          <w:iCs/>
          <w:sz w:val="22"/>
          <w:szCs w:val="22"/>
        </w:rPr>
      </w:pPr>
      <w:r w:rsidRPr="00132742">
        <w:rPr>
          <w:iCs/>
          <w:sz w:val="22"/>
          <w:szCs w:val="22"/>
        </w:rPr>
        <w:t>Volúmenes originales</w:t>
      </w:r>
    </w:p>
    <w:p w:rsidR="008B186D" w:rsidRPr="00132742" w:rsidRDefault="008B186D" w:rsidP="00C401F4">
      <w:pPr>
        <w:pStyle w:val="Prrafodelista"/>
        <w:numPr>
          <w:ilvl w:val="1"/>
          <w:numId w:val="47"/>
        </w:numPr>
        <w:spacing w:after="160"/>
        <w:contextualSpacing/>
        <w:jc w:val="both"/>
        <w:rPr>
          <w:iCs/>
          <w:sz w:val="22"/>
          <w:szCs w:val="22"/>
        </w:rPr>
      </w:pPr>
      <w:r w:rsidRPr="00132742">
        <w:rPr>
          <w:iCs/>
          <w:sz w:val="22"/>
          <w:szCs w:val="22"/>
        </w:rPr>
        <w:t>Reservas 1P, 2P y 3P</w:t>
      </w:r>
    </w:p>
    <w:p w:rsidR="008B186D" w:rsidRPr="00132742" w:rsidRDefault="008B186D" w:rsidP="00C401F4">
      <w:pPr>
        <w:pStyle w:val="Prrafodelista"/>
        <w:numPr>
          <w:ilvl w:val="1"/>
          <w:numId w:val="47"/>
        </w:numPr>
        <w:spacing w:after="160"/>
        <w:contextualSpacing/>
        <w:jc w:val="both"/>
        <w:rPr>
          <w:iCs/>
          <w:sz w:val="22"/>
          <w:szCs w:val="22"/>
        </w:rPr>
      </w:pPr>
      <w:r w:rsidRPr="00132742">
        <w:rPr>
          <w:iCs/>
          <w:sz w:val="22"/>
          <w:szCs w:val="22"/>
        </w:rPr>
        <w:t>Documentación necesaria para certificar</w:t>
      </w:r>
    </w:p>
    <w:p w:rsidR="008B186D" w:rsidRPr="00132742" w:rsidRDefault="008B186D" w:rsidP="00C401F4">
      <w:pPr>
        <w:pStyle w:val="Prrafodelista"/>
        <w:numPr>
          <w:ilvl w:val="1"/>
          <w:numId w:val="47"/>
        </w:numPr>
        <w:spacing w:after="160"/>
        <w:contextualSpacing/>
        <w:jc w:val="both"/>
        <w:rPr>
          <w:iCs/>
          <w:sz w:val="22"/>
          <w:szCs w:val="22"/>
        </w:rPr>
      </w:pPr>
      <w:r w:rsidRPr="00132742">
        <w:rPr>
          <w:iCs/>
          <w:sz w:val="22"/>
          <w:szCs w:val="22"/>
        </w:rPr>
        <w:t>Informes de certificadores</w:t>
      </w:r>
    </w:p>
    <w:p w:rsidR="008B186D" w:rsidRPr="00132742" w:rsidRDefault="008B186D" w:rsidP="00CA3CFE">
      <w:pPr>
        <w:jc w:val="both"/>
        <w:rPr>
          <w:iCs/>
          <w:sz w:val="22"/>
          <w:szCs w:val="22"/>
        </w:rPr>
      </w:pPr>
      <w:r w:rsidRPr="00132742">
        <w:rPr>
          <w:iCs/>
          <w:sz w:val="22"/>
          <w:szCs w:val="22"/>
        </w:rPr>
        <w:t>Perforación</w:t>
      </w:r>
    </w:p>
    <w:p w:rsidR="008B186D" w:rsidRPr="00132742" w:rsidRDefault="008B186D" w:rsidP="00C401F4">
      <w:pPr>
        <w:pStyle w:val="Prrafodelista"/>
        <w:numPr>
          <w:ilvl w:val="0"/>
          <w:numId w:val="48"/>
        </w:numPr>
        <w:spacing w:after="160"/>
        <w:contextualSpacing/>
        <w:jc w:val="both"/>
        <w:rPr>
          <w:iCs/>
          <w:sz w:val="22"/>
          <w:szCs w:val="22"/>
        </w:rPr>
      </w:pPr>
      <w:r w:rsidRPr="00132742">
        <w:rPr>
          <w:iCs/>
          <w:sz w:val="22"/>
          <w:szCs w:val="22"/>
        </w:rPr>
        <w:t>Historial de Perforación</w:t>
      </w:r>
    </w:p>
    <w:p w:rsidR="008B186D" w:rsidRPr="00132742" w:rsidRDefault="008B186D" w:rsidP="00C401F4">
      <w:pPr>
        <w:pStyle w:val="Prrafodelista"/>
        <w:numPr>
          <w:ilvl w:val="0"/>
          <w:numId w:val="48"/>
        </w:numPr>
        <w:spacing w:after="160"/>
        <w:contextualSpacing/>
        <w:jc w:val="both"/>
        <w:rPr>
          <w:iCs/>
          <w:sz w:val="22"/>
          <w:szCs w:val="22"/>
        </w:rPr>
      </w:pPr>
      <w:r w:rsidRPr="00132742">
        <w:rPr>
          <w:iCs/>
          <w:sz w:val="22"/>
          <w:szCs w:val="22"/>
        </w:rPr>
        <w:t>Costos fijos y variables en la perforación</w:t>
      </w:r>
    </w:p>
    <w:p w:rsidR="008B186D" w:rsidRPr="00132742" w:rsidRDefault="008B186D" w:rsidP="00CA3CFE">
      <w:pPr>
        <w:jc w:val="both"/>
        <w:rPr>
          <w:iCs/>
          <w:sz w:val="22"/>
          <w:szCs w:val="22"/>
        </w:rPr>
      </w:pPr>
      <w:r w:rsidRPr="00132742">
        <w:rPr>
          <w:iCs/>
          <w:sz w:val="22"/>
          <w:szCs w:val="22"/>
        </w:rPr>
        <w:t>Producción</w:t>
      </w:r>
    </w:p>
    <w:p w:rsidR="008B186D" w:rsidRPr="00132742" w:rsidRDefault="008B186D" w:rsidP="00C401F4">
      <w:pPr>
        <w:pStyle w:val="Prrafodelista"/>
        <w:numPr>
          <w:ilvl w:val="0"/>
          <w:numId w:val="49"/>
        </w:numPr>
        <w:spacing w:after="160"/>
        <w:contextualSpacing/>
        <w:jc w:val="both"/>
        <w:rPr>
          <w:iCs/>
          <w:sz w:val="22"/>
          <w:szCs w:val="22"/>
        </w:rPr>
      </w:pPr>
      <w:r w:rsidRPr="00132742">
        <w:rPr>
          <w:iCs/>
          <w:sz w:val="22"/>
          <w:szCs w:val="22"/>
        </w:rPr>
        <w:t>Información histórica de producción</w:t>
      </w:r>
    </w:p>
    <w:p w:rsidR="008B186D" w:rsidRPr="00132742" w:rsidRDefault="008B186D" w:rsidP="00C401F4">
      <w:pPr>
        <w:pStyle w:val="Prrafodelista"/>
        <w:numPr>
          <w:ilvl w:val="0"/>
          <w:numId w:val="49"/>
        </w:numPr>
        <w:spacing w:after="160"/>
        <w:contextualSpacing/>
        <w:jc w:val="both"/>
        <w:rPr>
          <w:iCs/>
          <w:sz w:val="22"/>
          <w:szCs w:val="22"/>
        </w:rPr>
      </w:pPr>
      <w:r w:rsidRPr="00132742">
        <w:rPr>
          <w:iCs/>
          <w:sz w:val="22"/>
          <w:szCs w:val="22"/>
        </w:rPr>
        <w:t>Datos de producción certificada mensual</w:t>
      </w:r>
    </w:p>
    <w:p w:rsidR="008B186D" w:rsidRPr="00132742" w:rsidRDefault="008B186D" w:rsidP="00C401F4">
      <w:pPr>
        <w:pStyle w:val="Prrafodelista"/>
        <w:numPr>
          <w:ilvl w:val="0"/>
          <w:numId w:val="49"/>
        </w:numPr>
        <w:spacing w:after="160"/>
        <w:contextualSpacing/>
        <w:jc w:val="both"/>
        <w:rPr>
          <w:iCs/>
          <w:sz w:val="22"/>
          <w:szCs w:val="22"/>
        </w:rPr>
      </w:pPr>
      <w:r w:rsidRPr="00132742">
        <w:rPr>
          <w:iCs/>
          <w:sz w:val="22"/>
          <w:szCs w:val="22"/>
        </w:rPr>
        <w:t>Pronósticos de producción</w:t>
      </w:r>
    </w:p>
    <w:p w:rsidR="008B186D" w:rsidRPr="00132742" w:rsidRDefault="008B186D" w:rsidP="00CA3CFE">
      <w:pPr>
        <w:jc w:val="both"/>
        <w:rPr>
          <w:iCs/>
          <w:sz w:val="22"/>
          <w:szCs w:val="22"/>
        </w:rPr>
      </w:pPr>
      <w:r w:rsidRPr="00132742">
        <w:rPr>
          <w:iCs/>
          <w:sz w:val="22"/>
          <w:szCs w:val="22"/>
        </w:rPr>
        <w:t>Instalaciones de superficie</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Pozos</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Líneas de recolección</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Baterías de Separación</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Tanques de almacenamiento, bombas y distribución</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Ductos</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Estaciones de compresión, medición y recolección</w:t>
      </w:r>
    </w:p>
    <w:p w:rsidR="008B186D" w:rsidRPr="00132742" w:rsidRDefault="008B186D" w:rsidP="00C401F4">
      <w:pPr>
        <w:pStyle w:val="Prrafodelista"/>
        <w:numPr>
          <w:ilvl w:val="0"/>
          <w:numId w:val="50"/>
        </w:numPr>
        <w:spacing w:after="160"/>
        <w:contextualSpacing/>
        <w:jc w:val="both"/>
        <w:rPr>
          <w:iCs/>
          <w:sz w:val="22"/>
          <w:szCs w:val="22"/>
        </w:rPr>
      </w:pPr>
      <w:r w:rsidRPr="00132742">
        <w:rPr>
          <w:iCs/>
          <w:sz w:val="22"/>
          <w:szCs w:val="22"/>
        </w:rPr>
        <w:t>Plantas de inyección, deshidratadoras y otras</w:t>
      </w:r>
    </w:p>
    <w:p w:rsidR="008B186D" w:rsidRPr="00132742" w:rsidRDefault="008B186D" w:rsidP="00CA3CFE">
      <w:pPr>
        <w:jc w:val="both"/>
        <w:rPr>
          <w:iCs/>
          <w:sz w:val="22"/>
          <w:szCs w:val="22"/>
        </w:rPr>
      </w:pPr>
      <w:r w:rsidRPr="00132742">
        <w:rPr>
          <w:iCs/>
          <w:sz w:val="22"/>
          <w:szCs w:val="22"/>
        </w:rPr>
        <w:t>Documentos técnicos asociados a los rubros listados anteriormente</w:t>
      </w:r>
    </w:p>
    <w:p w:rsidR="008B186D" w:rsidRPr="00132742" w:rsidRDefault="008B186D" w:rsidP="00CA3CFE">
      <w:pPr>
        <w:jc w:val="both"/>
        <w:rPr>
          <w:b/>
          <w:iCs/>
          <w:sz w:val="22"/>
          <w:szCs w:val="22"/>
        </w:rPr>
      </w:pPr>
      <w:r w:rsidRPr="00132742">
        <w:rPr>
          <w:b/>
          <w:iCs/>
          <w:sz w:val="22"/>
          <w:szCs w:val="22"/>
        </w:rPr>
        <w:t>Datos Geoespaciales</w:t>
      </w:r>
    </w:p>
    <w:p w:rsidR="008B186D" w:rsidRPr="00132742" w:rsidRDefault="008B186D" w:rsidP="00CA3CFE">
      <w:pPr>
        <w:jc w:val="both"/>
        <w:rPr>
          <w:iCs/>
          <w:sz w:val="22"/>
          <w:szCs w:val="22"/>
        </w:rPr>
      </w:pPr>
      <w:r w:rsidRPr="00132742">
        <w:rPr>
          <w:iCs/>
          <w:sz w:val="22"/>
          <w:szCs w:val="22"/>
        </w:rPr>
        <w:t xml:space="preserve">Los datos Geoespaciales deben ser de fuentes oficiales, siendo el referente el Sistema de Catastro </w:t>
      </w:r>
      <w:proofErr w:type="spellStart"/>
      <w:r w:rsidRPr="00132742">
        <w:rPr>
          <w:iCs/>
          <w:sz w:val="22"/>
          <w:szCs w:val="22"/>
        </w:rPr>
        <w:t>Hidrocarburífero</w:t>
      </w:r>
      <w:proofErr w:type="spellEnd"/>
      <w:r w:rsidRPr="00132742">
        <w:rPr>
          <w:iCs/>
          <w:sz w:val="22"/>
          <w:szCs w:val="22"/>
        </w:rPr>
        <w:t>, asumir los estándares y parámetros establecidos para el manejo de información geoespacial y adecuar para  fines petroleros respectivos.</w:t>
      </w:r>
    </w:p>
    <w:p w:rsidR="008B186D" w:rsidRPr="00132742" w:rsidRDefault="008B186D" w:rsidP="00CA3CFE">
      <w:pPr>
        <w:jc w:val="both"/>
        <w:rPr>
          <w:iCs/>
          <w:sz w:val="22"/>
          <w:szCs w:val="22"/>
        </w:rPr>
      </w:pPr>
      <w:r w:rsidRPr="00132742">
        <w:rPr>
          <w:iCs/>
          <w:sz w:val="22"/>
          <w:szCs w:val="22"/>
        </w:rPr>
        <w:t>La información que se debe manejar en éste proyecto será a nivel nacional y el contenido al menos será el siguiente:</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Límites Político Administrativos a nivel nacional, departamental y municipal.</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Poblaciones (INE)</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lastRenderedPageBreak/>
        <w:t>Información del último censo</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Cartografía (IGM escala 1:250000 y 1:50000 existente)</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Caminos de la Red Fundamental, Departamental y Municipal</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Áreas Protegidas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Hidrografía (Lineal y áreas)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Información general lineal</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Información general puntual</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Áreas Petroleras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Provincias Geológicas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Áreas de Interés Petrolero</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Pozos perforados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Facilidades petroleras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Ductos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Campos</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Derechos de vía</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Proyectos de explotación</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Pozos exploratorios y de explotación</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Sísmica 2D</w:t>
      </w:r>
    </w:p>
    <w:p w:rsidR="008B186D" w:rsidRPr="00132742" w:rsidRDefault="008B186D" w:rsidP="00C401F4">
      <w:pPr>
        <w:pStyle w:val="Prrafodelista"/>
        <w:numPr>
          <w:ilvl w:val="0"/>
          <w:numId w:val="51"/>
        </w:numPr>
        <w:spacing w:after="160"/>
        <w:contextualSpacing/>
        <w:jc w:val="both"/>
        <w:rPr>
          <w:iCs/>
          <w:sz w:val="22"/>
          <w:szCs w:val="22"/>
        </w:rPr>
      </w:pPr>
      <w:proofErr w:type="spellStart"/>
      <w:r w:rsidRPr="00132742">
        <w:rPr>
          <w:iCs/>
          <w:sz w:val="22"/>
          <w:szCs w:val="22"/>
        </w:rPr>
        <w:t>Sismica</w:t>
      </w:r>
      <w:proofErr w:type="spellEnd"/>
      <w:r w:rsidRPr="00132742">
        <w:rPr>
          <w:iCs/>
          <w:sz w:val="22"/>
          <w:szCs w:val="22"/>
        </w:rPr>
        <w:t xml:space="preserve"> 3D</w:t>
      </w:r>
    </w:p>
    <w:p w:rsidR="008B186D" w:rsidRPr="00132742" w:rsidRDefault="008B186D" w:rsidP="00C401F4">
      <w:pPr>
        <w:pStyle w:val="Prrafodelista"/>
        <w:numPr>
          <w:ilvl w:val="0"/>
          <w:numId w:val="51"/>
        </w:numPr>
        <w:spacing w:after="160"/>
        <w:contextualSpacing/>
        <w:jc w:val="both"/>
        <w:rPr>
          <w:iCs/>
          <w:sz w:val="22"/>
          <w:szCs w:val="22"/>
        </w:rPr>
      </w:pPr>
      <w:r w:rsidRPr="00132742">
        <w:rPr>
          <w:iCs/>
          <w:sz w:val="22"/>
          <w:szCs w:val="22"/>
        </w:rPr>
        <w:t>Proyectos exploratorios</w:t>
      </w:r>
    </w:p>
    <w:p w:rsidR="008B186D" w:rsidRPr="00132742" w:rsidRDefault="008B186D" w:rsidP="00CA3CFE">
      <w:pPr>
        <w:jc w:val="both"/>
        <w:rPr>
          <w:sz w:val="22"/>
          <w:szCs w:val="22"/>
        </w:rPr>
      </w:pPr>
      <w:r w:rsidRPr="00132742">
        <w:rPr>
          <w:sz w:val="22"/>
          <w:szCs w:val="22"/>
        </w:rPr>
        <w:t>Para todas las familias de datos anteriores es necesario integrar el recurso (o dato propiamente), los metadatos, procesos e historia.</w:t>
      </w:r>
    </w:p>
    <w:p w:rsidR="008B186D" w:rsidRPr="00132742" w:rsidRDefault="008B186D" w:rsidP="00CA3CFE">
      <w:pPr>
        <w:jc w:val="both"/>
        <w:rPr>
          <w:sz w:val="22"/>
          <w:szCs w:val="22"/>
        </w:rPr>
      </w:pPr>
      <w:r w:rsidRPr="00132742">
        <w:rPr>
          <w:sz w:val="22"/>
          <w:szCs w:val="22"/>
        </w:rPr>
        <w:t>Para los metadatos se incluirán los documentos, gráficas e información que por tipo de dato se requiera para la descripción del Dato.</w:t>
      </w:r>
    </w:p>
    <w:p w:rsidR="008B186D" w:rsidRPr="00132742" w:rsidRDefault="008B186D" w:rsidP="00CA3CFE">
      <w:pPr>
        <w:jc w:val="both"/>
        <w:rPr>
          <w:sz w:val="22"/>
          <w:szCs w:val="22"/>
        </w:rPr>
      </w:pPr>
      <w:r w:rsidRPr="00132742">
        <w:rPr>
          <w:sz w:val="22"/>
          <w:szCs w:val="22"/>
        </w:rPr>
        <w:t>Se requiere guardar en la Base de Datos la historia de todos los Datos y los procesos, se deberá tomar en cuenta los flujos que se ha realizado con el dato, parámetros, usuarios y cualquier información requerida para auditar el dato.</w:t>
      </w:r>
    </w:p>
    <w:p w:rsidR="008B186D" w:rsidRDefault="008B186D" w:rsidP="00CA3CFE">
      <w:pPr>
        <w:jc w:val="both"/>
        <w:rPr>
          <w:iCs/>
          <w:sz w:val="22"/>
          <w:szCs w:val="22"/>
        </w:rPr>
      </w:pPr>
      <w:r w:rsidRPr="00132742">
        <w:rPr>
          <w:iCs/>
          <w:sz w:val="22"/>
          <w:szCs w:val="22"/>
        </w:rPr>
        <w:t xml:space="preserve">El </w:t>
      </w:r>
      <w:r w:rsidR="00201DCB" w:rsidRPr="00132742">
        <w:rPr>
          <w:iCs/>
          <w:sz w:val="22"/>
          <w:szCs w:val="22"/>
        </w:rPr>
        <w:t>proponente</w:t>
      </w:r>
      <w:r w:rsidRPr="00132742">
        <w:rPr>
          <w:iCs/>
          <w:sz w:val="22"/>
          <w:szCs w:val="22"/>
        </w:rPr>
        <w:t xml:space="preserve"> deberá entregar como parte de su propuesta al Comité del Banco de Datos un </w:t>
      </w:r>
      <w:r w:rsidRPr="00132742">
        <w:rPr>
          <w:bCs/>
          <w:iCs/>
          <w:sz w:val="22"/>
          <w:szCs w:val="22"/>
        </w:rPr>
        <w:t>diagrama lógico de la estructura general del Banco de Datos Corporativo que conformará el repositorio del CNIH</w:t>
      </w:r>
      <w:r w:rsidRPr="00132742">
        <w:rPr>
          <w:iCs/>
          <w:sz w:val="22"/>
          <w:szCs w:val="22"/>
        </w:rPr>
        <w:t>, y su diccionario de datos, en el que se describa el tipo de datos y las relaciones.</w:t>
      </w:r>
    </w:p>
    <w:p w:rsidR="00F95F17" w:rsidRDefault="00F95F17" w:rsidP="00CA3CFE">
      <w:pPr>
        <w:jc w:val="both"/>
        <w:rPr>
          <w:iCs/>
          <w:sz w:val="22"/>
          <w:szCs w:val="22"/>
        </w:rPr>
      </w:pPr>
    </w:p>
    <w:p w:rsidR="00F95F17" w:rsidRDefault="00F95F17" w:rsidP="00CA3CFE">
      <w:pPr>
        <w:jc w:val="both"/>
        <w:rPr>
          <w:iCs/>
          <w:sz w:val="22"/>
          <w:szCs w:val="22"/>
        </w:rPr>
      </w:pPr>
    </w:p>
    <w:p w:rsidR="00F95F17" w:rsidRDefault="00F95F17" w:rsidP="00CA3CFE">
      <w:pPr>
        <w:jc w:val="both"/>
        <w:rPr>
          <w:iCs/>
          <w:sz w:val="22"/>
          <w:szCs w:val="22"/>
        </w:rPr>
      </w:pPr>
    </w:p>
    <w:p w:rsidR="00F95F17" w:rsidRDefault="00F95F17" w:rsidP="00CA3CFE">
      <w:pPr>
        <w:jc w:val="both"/>
        <w:rPr>
          <w:iCs/>
          <w:sz w:val="22"/>
          <w:szCs w:val="22"/>
        </w:rPr>
      </w:pPr>
    </w:p>
    <w:p w:rsidR="00F95F17" w:rsidRDefault="00F95F17" w:rsidP="00CA3CFE">
      <w:pPr>
        <w:jc w:val="both"/>
        <w:rPr>
          <w:iCs/>
          <w:sz w:val="22"/>
          <w:szCs w:val="22"/>
        </w:rPr>
      </w:pPr>
    </w:p>
    <w:p w:rsidR="00F95F17" w:rsidRDefault="00F95F17" w:rsidP="00CA3CFE">
      <w:pPr>
        <w:jc w:val="both"/>
        <w:rPr>
          <w:iCs/>
          <w:sz w:val="22"/>
          <w:szCs w:val="22"/>
        </w:rPr>
      </w:pPr>
    </w:p>
    <w:p w:rsidR="00F95F17" w:rsidRPr="00132742" w:rsidRDefault="00F95F17" w:rsidP="00CA3CFE">
      <w:pPr>
        <w:jc w:val="both"/>
        <w:rPr>
          <w:iCs/>
          <w:sz w:val="22"/>
          <w:szCs w:val="22"/>
        </w:rPr>
      </w:pPr>
    </w:p>
    <w:p w:rsidR="008B186D" w:rsidRPr="00132742" w:rsidRDefault="008B186D" w:rsidP="00CA3CFE">
      <w:pPr>
        <w:tabs>
          <w:tab w:val="left" w:pos="6491"/>
        </w:tabs>
        <w:rPr>
          <w:noProof/>
          <w:sz w:val="22"/>
          <w:szCs w:val="22"/>
          <w:lang w:eastAsia="es-BO"/>
        </w:rPr>
      </w:pPr>
    </w:p>
    <w:p w:rsidR="002B57E7" w:rsidRPr="00132742" w:rsidRDefault="002B57E7" w:rsidP="003274C7">
      <w:pPr>
        <w:pStyle w:val="Ttulo1"/>
        <w:numPr>
          <w:ilvl w:val="0"/>
          <w:numId w:val="16"/>
        </w:numPr>
        <w:ind w:left="567" w:hanging="567"/>
      </w:pPr>
      <w:bookmarkStart w:id="96" w:name="_Toc449081084"/>
      <w:r w:rsidRPr="00132742">
        <w:lastRenderedPageBreak/>
        <w:t>FORMA DE PAGO</w:t>
      </w:r>
      <w:bookmarkEnd w:id="96"/>
    </w:p>
    <w:p w:rsidR="002B57E7" w:rsidRPr="00132742" w:rsidRDefault="002B57E7" w:rsidP="00CA3CFE">
      <w:pPr>
        <w:pStyle w:val="Prrafodelista"/>
        <w:ind w:left="0"/>
        <w:jc w:val="both"/>
        <w:rPr>
          <w:b/>
          <w:bCs/>
          <w:sz w:val="22"/>
          <w:szCs w:val="22"/>
          <w:lang w:eastAsia="es-BO"/>
        </w:rPr>
      </w:pPr>
    </w:p>
    <w:tbl>
      <w:tblPr>
        <w:tblW w:w="8886" w:type="dxa"/>
        <w:tblLayout w:type="fixed"/>
        <w:tblCellMar>
          <w:left w:w="70" w:type="dxa"/>
          <w:right w:w="70" w:type="dxa"/>
        </w:tblCellMar>
        <w:tblLook w:val="04A0" w:firstRow="1" w:lastRow="0" w:firstColumn="1" w:lastColumn="0" w:noHBand="0" w:noVBand="1"/>
      </w:tblPr>
      <w:tblGrid>
        <w:gridCol w:w="1063"/>
        <w:gridCol w:w="2976"/>
        <w:gridCol w:w="1134"/>
        <w:gridCol w:w="1134"/>
        <w:gridCol w:w="1134"/>
        <w:gridCol w:w="1445"/>
      </w:tblGrid>
      <w:tr w:rsidR="00C46831" w:rsidRPr="00132742" w:rsidTr="00C46831">
        <w:trPr>
          <w:trHeight w:val="728"/>
        </w:trPr>
        <w:tc>
          <w:tcPr>
            <w:tcW w:w="1063" w:type="dxa"/>
            <w:tcBorders>
              <w:top w:val="single" w:sz="8" w:space="0" w:color="auto"/>
              <w:left w:val="single" w:sz="8" w:space="0" w:color="auto"/>
              <w:bottom w:val="single" w:sz="8" w:space="0" w:color="auto"/>
              <w:right w:val="single" w:sz="8" w:space="0" w:color="auto"/>
            </w:tcBorders>
            <w:shd w:val="clear" w:color="000000" w:fill="D9D9D9"/>
            <w:vAlign w:val="center"/>
          </w:tcPr>
          <w:p w:rsidR="00C46831" w:rsidRPr="00132742" w:rsidRDefault="00C46831" w:rsidP="00CA3CFE">
            <w:pPr>
              <w:jc w:val="center"/>
              <w:rPr>
                <w:b/>
                <w:bCs/>
                <w:sz w:val="22"/>
                <w:szCs w:val="22"/>
              </w:rPr>
            </w:pPr>
            <w:r w:rsidRPr="00132742">
              <w:rPr>
                <w:b/>
                <w:bCs/>
                <w:sz w:val="22"/>
                <w:szCs w:val="22"/>
              </w:rPr>
              <w:t>Fases del proyecto</w:t>
            </w:r>
          </w:p>
        </w:tc>
        <w:tc>
          <w:tcPr>
            <w:tcW w:w="297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46831" w:rsidRPr="00132742" w:rsidRDefault="00C46831" w:rsidP="00CA3CFE">
            <w:pPr>
              <w:jc w:val="center"/>
              <w:rPr>
                <w:b/>
                <w:bCs/>
                <w:sz w:val="22"/>
                <w:szCs w:val="22"/>
                <w:lang w:val="es-BO" w:eastAsia="es-BO"/>
              </w:rPr>
            </w:pPr>
            <w:r w:rsidRPr="00132742">
              <w:rPr>
                <w:b/>
                <w:bCs/>
                <w:sz w:val="22"/>
                <w:szCs w:val="22"/>
              </w:rPr>
              <w:t>Actividad objeto de contratación</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C46831" w:rsidRPr="00132742" w:rsidRDefault="005E49AB" w:rsidP="005E49AB">
            <w:pPr>
              <w:jc w:val="center"/>
              <w:rPr>
                <w:b/>
                <w:bCs/>
                <w:color w:val="000000"/>
                <w:sz w:val="22"/>
                <w:szCs w:val="22"/>
              </w:rPr>
            </w:pPr>
            <w:r w:rsidRPr="00132742">
              <w:rPr>
                <w:b/>
                <w:bCs/>
                <w:color w:val="000000"/>
                <w:sz w:val="22"/>
                <w:szCs w:val="22"/>
              </w:rPr>
              <w:t>Programación pagos 2016 (%</w:t>
            </w:r>
            <w:r w:rsidR="00C46831" w:rsidRPr="00132742">
              <w:rPr>
                <w:b/>
                <w:bCs/>
                <w:color w:val="000000"/>
                <w:sz w:val="22"/>
                <w:szCs w:val="22"/>
              </w:rPr>
              <w:t>)</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C46831" w:rsidRPr="00132742" w:rsidRDefault="00C46831" w:rsidP="005E49AB">
            <w:pPr>
              <w:jc w:val="center"/>
              <w:rPr>
                <w:b/>
                <w:bCs/>
                <w:color w:val="000000"/>
                <w:sz w:val="22"/>
                <w:szCs w:val="22"/>
              </w:rPr>
            </w:pPr>
            <w:r w:rsidRPr="00132742">
              <w:rPr>
                <w:b/>
                <w:bCs/>
                <w:color w:val="000000"/>
                <w:sz w:val="22"/>
                <w:szCs w:val="22"/>
              </w:rPr>
              <w:t>Programación pagos 2017 (</w:t>
            </w:r>
            <w:r w:rsidR="005E49AB" w:rsidRPr="00132742">
              <w:rPr>
                <w:b/>
                <w:bCs/>
                <w:color w:val="000000"/>
                <w:sz w:val="22"/>
                <w:szCs w:val="22"/>
              </w:rPr>
              <w:t>%)</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C46831" w:rsidRPr="00132742" w:rsidRDefault="005E49AB" w:rsidP="005E49AB">
            <w:pPr>
              <w:jc w:val="center"/>
              <w:rPr>
                <w:b/>
                <w:bCs/>
                <w:color w:val="000000"/>
                <w:sz w:val="22"/>
                <w:szCs w:val="22"/>
              </w:rPr>
            </w:pPr>
            <w:r w:rsidRPr="00132742">
              <w:rPr>
                <w:b/>
                <w:bCs/>
                <w:color w:val="000000"/>
                <w:sz w:val="22"/>
                <w:szCs w:val="22"/>
              </w:rPr>
              <w:t>Programación pagos 2018 (%)</w:t>
            </w:r>
          </w:p>
        </w:tc>
        <w:tc>
          <w:tcPr>
            <w:tcW w:w="1445" w:type="dxa"/>
            <w:tcBorders>
              <w:top w:val="single" w:sz="8" w:space="0" w:color="auto"/>
              <w:left w:val="nil"/>
              <w:bottom w:val="single" w:sz="8" w:space="0" w:color="auto"/>
              <w:right w:val="single" w:sz="8" w:space="0" w:color="auto"/>
            </w:tcBorders>
            <w:shd w:val="clear" w:color="000000" w:fill="D9D9D9"/>
            <w:vAlign w:val="center"/>
            <w:hideMark/>
          </w:tcPr>
          <w:p w:rsidR="00C46831" w:rsidRPr="00132742" w:rsidRDefault="00C46831" w:rsidP="00CA3CFE">
            <w:pPr>
              <w:jc w:val="center"/>
              <w:rPr>
                <w:b/>
                <w:bCs/>
                <w:sz w:val="22"/>
                <w:szCs w:val="22"/>
              </w:rPr>
            </w:pPr>
            <w:r w:rsidRPr="00132742">
              <w:rPr>
                <w:b/>
                <w:bCs/>
                <w:sz w:val="22"/>
                <w:szCs w:val="22"/>
              </w:rPr>
              <w:t>Presupuesto Total (Bs.)</w:t>
            </w:r>
          </w:p>
        </w:tc>
      </w:tr>
      <w:tr w:rsidR="00C46831" w:rsidRPr="00132742" w:rsidTr="00C46831">
        <w:trPr>
          <w:trHeight w:val="297"/>
        </w:trPr>
        <w:tc>
          <w:tcPr>
            <w:tcW w:w="1063" w:type="dxa"/>
            <w:vMerge w:val="restart"/>
            <w:tcBorders>
              <w:top w:val="nil"/>
              <w:left w:val="single" w:sz="8" w:space="0" w:color="auto"/>
              <w:right w:val="nil"/>
            </w:tcBorders>
            <w:shd w:val="clear" w:color="000000" w:fill="FFFFFF"/>
            <w:vAlign w:val="center"/>
          </w:tcPr>
          <w:p w:rsidR="00C46831" w:rsidRPr="00132742" w:rsidRDefault="00C46831" w:rsidP="00C46831">
            <w:pPr>
              <w:jc w:val="center"/>
              <w:rPr>
                <w:color w:val="000000"/>
                <w:sz w:val="22"/>
                <w:szCs w:val="22"/>
              </w:rPr>
            </w:pPr>
            <w:r w:rsidRPr="00132742">
              <w:rPr>
                <w:color w:val="000000"/>
                <w:sz w:val="22"/>
                <w:szCs w:val="22"/>
              </w:rPr>
              <w:t>Fase A</w:t>
            </w: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Equipamiento</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tcBorders>
              <w:left w:val="single" w:sz="8" w:space="0" w:color="auto"/>
              <w:bottom w:val="single" w:sz="4" w:space="0" w:color="auto"/>
              <w:right w:val="nil"/>
            </w:tcBorders>
            <w:shd w:val="clear" w:color="000000" w:fill="FFFFFF"/>
            <w:vAlign w:val="center"/>
          </w:tcPr>
          <w:p w:rsidR="00C46831" w:rsidRPr="00132742" w:rsidRDefault="00C46831" w:rsidP="00C46831">
            <w:pPr>
              <w:jc w:val="center"/>
              <w:rPr>
                <w:color w:val="000000"/>
                <w:sz w:val="22"/>
                <w:szCs w:val="22"/>
              </w:rPr>
            </w:pP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Software propietario y de terceros</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val="restart"/>
            <w:tcBorders>
              <w:top w:val="nil"/>
              <w:left w:val="single" w:sz="8" w:space="0" w:color="auto"/>
              <w:right w:val="nil"/>
            </w:tcBorders>
            <w:shd w:val="clear" w:color="000000" w:fill="FFFFFF"/>
            <w:vAlign w:val="center"/>
          </w:tcPr>
          <w:p w:rsidR="00C46831" w:rsidRPr="00132742" w:rsidRDefault="00C46831" w:rsidP="00C46831">
            <w:pPr>
              <w:jc w:val="center"/>
              <w:rPr>
                <w:color w:val="000000"/>
                <w:sz w:val="22"/>
                <w:szCs w:val="22"/>
              </w:rPr>
            </w:pPr>
            <w:r w:rsidRPr="00132742">
              <w:rPr>
                <w:color w:val="000000"/>
                <w:sz w:val="22"/>
                <w:szCs w:val="22"/>
              </w:rPr>
              <w:t>Fase B</w:t>
            </w: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Normativa</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tcBorders>
              <w:left w:val="single" w:sz="8" w:space="0" w:color="auto"/>
              <w:right w:val="nil"/>
            </w:tcBorders>
            <w:shd w:val="clear" w:color="000000" w:fill="FFFFFF"/>
            <w:vAlign w:val="center"/>
          </w:tcPr>
          <w:p w:rsidR="00C46831" w:rsidRPr="00132742" w:rsidRDefault="00C46831" w:rsidP="00C46831">
            <w:pPr>
              <w:jc w:val="center"/>
              <w:rPr>
                <w:color w:val="000000"/>
                <w:sz w:val="22"/>
                <w:szCs w:val="22"/>
              </w:rPr>
            </w:pP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Migración de datos Casa Matriz y 3 Subsidiarias</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tcBorders>
              <w:left w:val="single" w:sz="8" w:space="0" w:color="auto"/>
              <w:bottom w:val="single" w:sz="4" w:space="0" w:color="auto"/>
              <w:right w:val="nil"/>
            </w:tcBorders>
            <w:shd w:val="clear" w:color="000000" w:fill="FFFFFF"/>
            <w:vAlign w:val="center"/>
          </w:tcPr>
          <w:p w:rsidR="00C46831" w:rsidRPr="00132742" w:rsidRDefault="00C46831" w:rsidP="00C46831">
            <w:pPr>
              <w:jc w:val="center"/>
              <w:rPr>
                <w:color w:val="000000"/>
                <w:sz w:val="22"/>
                <w:szCs w:val="22"/>
              </w:rPr>
            </w:pP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Captura de datos faltantes</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val="restart"/>
            <w:tcBorders>
              <w:top w:val="nil"/>
              <w:left w:val="single" w:sz="8" w:space="0" w:color="auto"/>
              <w:right w:val="nil"/>
            </w:tcBorders>
            <w:shd w:val="clear" w:color="000000" w:fill="FFFFFF"/>
            <w:vAlign w:val="center"/>
          </w:tcPr>
          <w:p w:rsidR="00C46831" w:rsidRPr="00132742" w:rsidRDefault="00C46831" w:rsidP="00C46831">
            <w:pPr>
              <w:jc w:val="center"/>
              <w:rPr>
                <w:color w:val="000000"/>
                <w:sz w:val="22"/>
                <w:szCs w:val="22"/>
              </w:rPr>
            </w:pPr>
            <w:r w:rsidRPr="00132742">
              <w:rPr>
                <w:color w:val="000000"/>
                <w:sz w:val="22"/>
                <w:szCs w:val="22"/>
              </w:rPr>
              <w:t>Fase C</w:t>
            </w: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CA3CFE">
            <w:pPr>
              <w:rPr>
                <w:color w:val="000000"/>
                <w:sz w:val="22"/>
                <w:szCs w:val="22"/>
              </w:rPr>
            </w:pPr>
            <w:r w:rsidRPr="00132742">
              <w:rPr>
                <w:color w:val="000000"/>
                <w:sz w:val="22"/>
                <w:szCs w:val="22"/>
              </w:rPr>
              <w:t>Capacitación al personal de YPFB y Subsidiarias</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1063" w:type="dxa"/>
            <w:vMerge/>
            <w:tcBorders>
              <w:left w:val="single" w:sz="8" w:space="0" w:color="auto"/>
              <w:bottom w:val="single" w:sz="4" w:space="0" w:color="auto"/>
              <w:right w:val="nil"/>
            </w:tcBorders>
            <w:shd w:val="clear" w:color="000000" w:fill="FFFFFF"/>
          </w:tcPr>
          <w:p w:rsidR="00C46831" w:rsidRPr="00132742" w:rsidRDefault="00C46831" w:rsidP="00BE0C34">
            <w:pPr>
              <w:rPr>
                <w:color w:val="000000"/>
                <w:sz w:val="22"/>
                <w:szCs w:val="22"/>
              </w:rPr>
            </w:pPr>
          </w:p>
        </w:tc>
        <w:tc>
          <w:tcPr>
            <w:tcW w:w="2976" w:type="dxa"/>
            <w:tcBorders>
              <w:top w:val="nil"/>
              <w:left w:val="single" w:sz="8" w:space="0" w:color="auto"/>
              <w:bottom w:val="single" w:sz="4" w:space="0" w:color="auto"/>
              <w:right w:val="nil"/>
            </w:tcBorders>
            <w:shd w:val="clear" w:color="000000" w:fill="FFFFFF"/>
            <w:noWrap/>
            <w:vAlign w:val="bottom"/>
            <w:hideMark/>
          </w:tcPr>
          <w:p w:rsidR="00C46831" w:rsidRPr="00132742" w:rsidRDefault="00C46831" w:rsidP="00BE0C34">
            <w:pPr>
              <w:rPr>
                <w:color w:val="000000"/>
                <w:sz w:val="22"/>
                <w:szCs w:val="22"/>
              </w:rPr>
            </w:pPr>
            <w:r w:rsidRPr="00132742">
              <w:rPr>
                <w:color w:val="000000"/>
                <w:sz w:val="22"/>
                <w:szCs w:val="22"/>
              </w:rPr>
              <w:t>Implementación de dos Salas de Visualización</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rPr>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tcPr>
          <w:p w:rsidR="00C46831" w:rsidRPr="00132742" w:rsidRDefault="00C46831" w:rsidP="00CA3CFE">
            <w:pPr>
              <w:jc w:val="right"/>
              <w:rPr>
                <w:color w:val="FF0000"/>
                <w:sz w:val="22"/>
                <w:szCs w:val="22"/>
              </w:rPr>
            </w:pPr>
          </w:p>
        </w:tc>
      </w:tr>
      <w:tr w:rsidR="00C46831" w:rsidRPr="00132742" w:rsidTr="00C46831">
        <w:trPr>
          <w:trHeight w:val="297"/>
        </w:trPr>
        <w:tc>
          <w:tcPr>
            <w:tcW w:w="4039" w:type="dxa"/>
            <w:gridSpan w:val="2"/>
            <w:tcBorders>
              <w:top w:val="nil"/>
              <w:left w:val="single" w:sz="8" w:space="0" w:color="auto"/>
              <w:bottom w:val="single" w:sz="4" w:space="0" w:color="auto"/>
              <w:right w:val="nil"/>
            </w:tcBorders>
            <w:shd w:val="clear" w:color="000000" w:fill="FFFFFF"/>
          </w:tcPr>
          <w:p w:rsidR="00C46831" w:rsidRPr="00132742" w:rsidRDefault="00C46831" w:rsidP="00C46831">
            <w:pPr>
              <w:jc w:val="center"/>
              <w:rPr>
                <w:b/>
                <w:bCs/>
                <w:color w:val="000000"/>
                <w:sz w:val="22"/>
                <w:szCs w:val="22"/>
              </w:rPr>
            </w:pPr>
            <w:r w:rsidRPr="00132742">
              <w:rPr>
                <w:b/>
                <w:bCs/>
                <w:color w:val="000000"/>
                <w:sz w:val="22"/>
                <w:szCs w:val="22"/>
              </w:rPr>
              <w:t>TOTAL</w:t>
            </w:r>
          </w:p>
        </w:tc>
        <w:tc>
          <w:tcPr>
            <w:tcW w:w="1134" w:type="dxa"/>
            <w:tcBorders>
              <w:top w:val="nil"/>
              <w:left w:val="single" w:sz="8" w:space="0" w:color="auto"/>
              <w:bottom w:val="single" w:sz="4" w:space="0" w:color="auto"/>
              <w:right w:val="single" w:sz="8" w:space="0" w:color="auto"/>
            </w:tcBorders>
            <w:shd w:val="clear" w:color="000000" w:fill="FFFFFF"/>
            <w:noWrap/>
            <w:vAlign w:val="bottom"/>
          </w:tcPr>
          <w:p w:rsidR="00C46831" w:rsidRPr="00132742" w:rsidRDefault="00C46831" w:rsidP="00CA3CFE">
            <w:pPr>
              <w:jc w:val="right"/>
              <w:rPr>
                <w:b/>
                <w:bCs/>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b/>
                <w:bCs/>
                <w:color w:val="000000"/>
                <w:sz w:val="22"/>
                <w:szCs w:val="22"/>
              </w:rPr>
            </w:pPr>
          </w:p>
        </w:tc>
        <w:tc>
          <w:tcPr>
            <w:tcW w:w="1134" w:type="dxa"/>
            <w:tcBorders>
              <w:top w:val="nil"/>
              <w:left w:val="nil"/>
              <w:bottom w:val="single" w:sz="4" w:space="0" w:color="auto"/>
              <w:right w:val="single" w:sz="8" w:space="0" w:color="auto"/>
            </w:tcBorders>
            <w:shd w:val="clear" w:color="000000" w:fill="FFFFFF"/>
            <w:noWrap/>
            <w:vAlign w:val="bottom"/>
          </w:tcPr>
          <w:p w:rsidR="00C46831" w:rsidRPr="00132742" w:rsidRDefault="00C46831" w:rsidP="00CA3CFE">
            <w:pPr>
              <w:jc w:val="right"/>
              <w:rPr>
                <w:b/>
                <w:bCs/>
                <w:color w:val="000000"/>
                <w:sz w:val="22"/>
                <w:szCs w:val="22"/>
              </w:rPr>
            </w:pPr>
          </w:p>
        </w:tc>
        <w:tc>
          <w:tcPr>
            <w:tcW w:w="1445" w:type="dxa"/>
            <w:tcBorders>
              <w:top w:val="nil"/>
              <w:left w:val="single" w:sz="8" w:space="0" w:color="auto"/>
              <w:bottom w:val="single" w:sz="4" w:space="0" w:color="auto"/>
              <w:right w:val="single" w:sz="8" w:space="0" w:color="auto"/>
            </w:tcBorders>
            <w:shd w:val="clear" w:color="000000" w:fill="FCE4D6"/>
            <w:noWrap/>
            <w:vAlign w:val="bottom"/>
            <w:hideMark/>
          </w:tcPr>
          <w:p w:rsidR="00C46831" w:rsidRPr="00132742" w:rsidRDefault="00C46831" w:rsidP="005C1BA7">
            <w:pPr>
              <w:jc w:val="right"/>
              <w:rPr>
                <w:b/>
                <w:bCs/>
                <w:color w:val="FF0000"/>
                <w:sz w:val="22"/>
                <w:szCs w:val="22"/>
              </w:rPr>
            </w:pPr>
            <w:r w:rsidRPr="00132742">
              <w:rPr>
                <w:b/>
                <w:bCs/>
                <w:color w:val="FF0000"/>
                <w:sz w:val="22"/>
                <w:szCs w:val="22"/>
              </w:rPr>
              <w:t>59,</w:t>
            </w:r>
            <w:r w:rsidR="005C1BA7">
              <w:rPr>
                <w:b/>
                <w:bCs/>
                <w:color w:val="FF0000"/>
                <w:sz w:val="22"/>
                <w:szCs w:val="22"/>
              </w:rPr>
              <w:t>372</w:t>
            </w:r>
            <w:r w:rsidRPr="00132742">
              <w:rPr>
                <w:b/>
                <w:bCs/>
                <w:color w:val="FF0000"/>
                <w:sz w:val="22"/>
                <w:szCs w:val="22"/>
              </w:rPr>
              <w:t>,</w:t>
            </w:r>
            <w:r w:rsidR="005C1BA7">
              <w:rPr>
                <w:b/>
                <w:bCs/>
                <w:color w:val="FF0000"/>
                <w:sz w:val="22"/>
                <w:szCs w:val="22"/>
              </w:rPr>
              <w:t>705</w:t>
            </w:r>
            <w:r w:rsidRPr="00132742">
              <w:rPr>
                <w:b/>
                <w:bCs/>
                <w:color w:val="FF0000"/>
                <w:sz w:val="22"/>
                <w:szCs w:val="22"/>
              </w:rPr>
              <w:t>.</w:t>
            </w:r>
            <w:r w:rsidR="005C1BA7">
              <w:rPr>
                <w:b/>
                <w:bCs/>
                <w:color w:val="FF0000"/>
                <w:sz w:val="22"/>
                <w:szCs w:val="22"/>
              </w:rPr>
              <w:t>39</w:t>
            </w:r>
          </w:p>
        </w:tc>
      </w:tr>
    </w:tbl>
    <w:p w:rsidR="00253E99" w:rsidRPr="00132742" w:rsidRDefault="00253E99" w:rsidP="00CA3CFE">
      <w:pPr>
        <w:pStyle w:val="Prrafodelista"/>
        <w:ind w:left="0"/>
        <w:jc w:val="both"/>
        <w:rPr>
          <w:b/>
          <w:bCs/>
          <w:sz w:val="22"/>
          <w:szCs w:val="22"/>
          <w:lang w:eastAsia="es-BO"/>
        </w:rPr>
      </w:pPr>
    </w:p>
    <w:p w:rsidR="00253E99" w:rsidRPr="00132742" w:rsidRDefault="00253E99" w:rsidP="00CA3CFE">
      <w:pPr>
        <w:pStyle w:val="Prrafodelista"/>
        <w:ind w:left="0"/>
        <w:jc w:val="both"/>
        <w:rPr>
          <w:b/>
          <w:bCs/>
          <w:sz w:val="22"/>
          <w:szCs w:val="22"/>
          <w:lang w:eastAsia="es-BO"/>
        </w:rPr>
      </w:pPr>
      <w:r w:rsidRPr="00132742">
        <w:rPr>
          <w:sz w:val="22"/>
          <w:szCs w:val="22"/>
          <w:lang w:eastAsia="es-BO"/>
        </w:rPr>
        <w:t>Los pagos ser realizarán de acuerdo a la conformidad de YPFB en relación al avance físico, debiendo la empresa Consultora presentar un Plan de Trabajo</w:t>
      </w:r>
      <w:r w:rsidR="00C46831" w:rsidRPr="00132742">
        <w:rPr>
          <w:sz w:val="22"/>
          <w:szCs w:val="22"/>
          <w:lang w:eastAsia="es-BO"/>
        </w:rPr>
        <w:t xml:space="preserve"> y su planificación de pagos, sin excederse el presupuesto referencial, sujeto a la mejor propuesta </w:t>
      </w:r>
      <w:r w:rsidR="0054719C">
        <w:rPr>
          <w:sz w:val="22"/>
          <w:szCs w:val="22"/>
          <w:lang w:eastAsia="es-BO"/>
        </w:rPr>
        <w:t>adjudicada</w:t>
      </w:r>
      <w:bookmarkStart w:id="97" w:name="_GoBack"/>
      <w:bookmarkEnd w:id="97"/>
      <w:r w:rsidRPr="00132742">
        <w:rPr>
          <w:sz w:val="22"/>
          <w:szCs w:val="22"/>
          <w:lang w:eastAsia="es-BO"/>
        </w:rPr>
        <w:t>.</w:t>
      </w:r>
    </w:p>
    <w:p w:rsidR="00253E99" w:rsidRPr="00132742" w:rsidRDefault="00253E99" w:rsidP="00CA3CFE">
      <w:pPr>
        <w:pStyle w:val="Prrafodelista"/>
        <w:ind w:left="0"/>
        <w:jc w:val="both"/>
        <w:rPr>
          <w:b/>
          <w:bCs/>
          <w:sz w:val="22"/>
          <w:szCs w:val="22"/>
          <w:lang w:eastAsia="es-BO"/>
        </w:rPr>
      </w:pPr>
    </w:p>
    <w:p w:rsidR="002B57E7" w:rsidRPr="00132742" w:rsidRDefault="00253E99" w:rsidP="003274C7">
      <w:pPr>
        <w:pStyle w:val="Ttulo1"/>
        <w:numPr>
          <w:ilvl w:val="0"/>
          <w:numId w:val="16"/>
        </w:numPr>
        <w:ind w:left="567" w:hanging="567"/>
      </w:pPr>
      <w:bookmarkStart w:id="98" w:name="_Toc449081085"/>
      <w:r w:rsidRPr="00132742">
        <w:t>SUPERVISIÓN</w:t>
      </w:r>
      <w:bookmarkEnd w:id="98"/>
    </w:p>
    <w:p w:rsidR="00253E99" w:rsidRPr="00132742" w:rsidRDefault="00253E99" w:rsidP="00CA3CFE">
      <w:pPr>
        <w:pStyle w:val="Prrafodelista"/>
        <w:ind w:left="0"/>
        <w:jc w:val="both"/>
        <w:rPr>
          <w:b/>
          <w:bCs/>
          <w:sz w:val="22"/>
          <w:szCs w:val="22"/>
          <w:lang w:eastAsia="es-BO"/>
        </w:rPr>
      </w:pPr>
    </w:p>
    <w:p w:rsidR="00AB5F4D" w:rsidRPr="00132742" w:rsidRDefault="00AB5F4D" w:rsidP="00AB5F4D">
      <w:pPr>
        <w:pStyle w:val="Prrafodelista"/>
        <w:ind w:left="0"/>
        <w:jc w:val="both"/>
        <w:rPr>
          <w:sz w:val="22"/>
          <w:szCs w:val="22"/>
          <w:lang w:eastAsia="es-BO"/>
        </w:rPr>
      </w:pPr>
      <w:r w:rsidRPr="00132742">
        <w:rPr>
          <w:sz w:val="22"/>
          <w:szCs w:val="22"/>
          <w:lang w:eastAsia="es-BO"/>
        </w:rPr>
        <w:t xml:space="preserve">Se </w:t>
      </w:r>
      <w:r w:rsidR="008A0E75">
        <w:rPr>
          <w:sz w:val="22"/>
          <w:szCs w:val="22"/>
          <w:lang w:eastAsia="es-BO"/>
        </w:rPr>
        <w:t xml:space="preserve">designará </w:t>
      </w:r>
      <w:r w:rsidR="00516F4F">
        <w:rPr>
          <w:sz w:val="22"/>
          <w:szCs w:val="22"/>
          <w:lang w:eastAsia="es-BO"/>
        </w:rPr>
        <w:t>y/</w:t>
      </w:r>
      <w:r w:rsidR="008A0E75">
        <w:rPr>
          <w:sz w:val="22"/>
          <w:szCs w:val="22"/>
          <w:lang w:eastAsia="es-BO"/>
        </w:rPr>
        <w:t xml:space="preserve">o </w:t>
      </w:r>
      <w:r w:rsidRPr="00132742">
        <w:rPr>
          <w:sz w:val="22"/>
          <w:szCs w:val="22"/>
          <w:lang w:eastAsia="es-BO"/>
        </w:rPr>
        <w:t xml:space="preserve">contratará </w:t>
      </w:r>
      <w:r w:rsidR="008A0E75">
        <w:rPr>
          <w:sz w:val="22"/>
          <w:szCs w:val="22"/>
          <w:lang w:eastAsia="es-BO"/>
        </w:rPr>
        <w:t>personal</w:t>
      </w:r>
      <w:r w:rsidR="005E49AB" w:rsidRPr="00132742">
        <w:rPr>
          <w:sz w:val="22"/>
          <w:szCs w:val="22"/>
          <w:lang w:eastAsia="es-BO"/>
        </w:rPr>
        <w:t xml:space="preserve"> </w:t>
      </w:r>
      <w:r w:rsidRPr="00132742">
        <w:rPr>
          <w:sz w:val="22"/>
          <w:szCs w:val="22"/>
          <w:lang w:eastAsia="es-BO"/>
        </w:rPr>
        <w:t xml:space="preserve">para </w:t>
      </w:r>
      <w:r w:rsidR="008A0E75">
        <w:rPr>
          <w:sz w:val="22"/>
          <w:szCs w:val="22"/>
          <w:lang w:eastAsia="es-BO"/>
        </w:rPr>
        <w:t xml:space="preserve">la </w:t>
      </w:r>
      <w:r w:rsidRPr="00132742">
        <w:rPr>
          <w:sz w:val="22"/>
          <w:szCs w:val="22"/>
          <w:lang w:eastAsia="es-BO"/>
        </w:rPr>
        <w:t>Supervisión del Proyecto en sus distintas etapas.</w:t>
      </w:r>
    </w:p>
    <w:p w:rsidR="00253E99" w:rsidRPr="00132742" w:rsidRDefault="00253E99" w:rsidP="00CA3CFE">
      <w:pPr>
        <w:pStyle w:val="Prrafodelista"/>
        <w:ind w:left="0"/>
        <w:jc w:val="both"/>
        <w:rPr>
          <w:sz w:val="22"/>
          <w:szCs w:val="22"/>
          <w:lang w:eastAsia="es-BO"/>
        </w:rPr>
      </w:pPr>
    </w:p>
    <w:p w:rsidR="00253E99" w:rsidRPr="00132742" w:rsidRDefault="00253E99" w:rsidP="003274C7">
      <w:pPr>
        <w:pStyle w:val="Ttulo1"/>
        <w:numPr>
          <w:ilvl w:val="0"/>
          <w:numId w:val="16"/>
        </w:numPr>
        <w:ind w:left="567" w:hanging="567"/>
      </w:pPr>
      <w:bookmarkStart w:id="99" w:name="_Toc449081086"/>
      <w:r w:rsidRPr="00132742">
        <w:t>CONFIDENCIALIDAD DE LA INFORMACIÓN.</w:t>
      </w:r>
      <w:bookmarkEnd w:id="99"/>
    </w:p>
    <w:p w:rsidR="00253E99" w:rsidRPr="00132742" w:rsidRDefault="00253E99" w:rsidP="00CA3CFE">
      <w:pPr>
        <w:pStyle w:val="Prrafodelista"/>
        <w:ind w:left="0"/>
        <w:jc w:val="both"/>
        <w:rPr>
          <w:b/>
          <w:bCs/>
          <w:sz w:val="22"/>
          <w:szCs w:val="22"/>
          <w:lang w:eastAsia="es-BO"/>
        </w:rPr>
      </w:pPr>
    </w:p>
    <w:p w:rsidR="00253E99" w:rsidRPr="00132742" w:rsidRDefault="00253E99" w:rsidP="00CA3CFE">
      <w:pPr>
        <w:autoSpaceDE w:val="0"/>
        <w:autoSpaceDN w:val="0"/>
        <w:adjustRightInd w:val="0"/>
        <w:spacing w:after="255"/>
        <w:jc w:val="both"/>
        <w:rPr>
          <w:color w:val="000000"/>
          <w:sz w:val="22"/>
          <w:szCs w:val="22"/>
          <w:lang w:val="es-BO" w:eastAsia="es-BO"/>
        </w:rPr>
      </w:pPr>
      <w:r w:rsidRPr="00132742">
        <w:rPr>
          <w:color w:val="000000"/>
          <w:sz w:val="22"/>
          <w:szCs w:val="22"/>
          <w:lang w:val="es-BO" w:eastAsia="es-BO"/>
        </w:rPr>
        <w:t xml:space="preserve">La empresa consultora no proveerá ningún tipo de datos o información a terceros que no sean autorizadas por YPFB. </w:t>
      </w:r>
    </w:p>
    <w:p w:rsidR="00253E99" w:rsidRPr="00132742" w:rsidRDefault="00253E99" w:rsidP="00CA3CFE">
      <w:pPr>
        <w:autoSpaceDE w:val="0"/>
        <w:autoSpaceDN w:val="0"/>
        <w:adjustRightInd w:val="0"/>
        <w:spacing w:after="255"/>
        <w:jc w:val="both"/>
        <w:rPr>
          <w:color w:val="000000"/>
          <w:sz w:val="22"/>
          <w:szCs w:val="22"/>
          <w:lang w:val="es-BO" w:eastAsia="es-BO"/>
        </w:rPr>
      </w:pPr>
      <w:r w:rsidRPr="00132742">
        <w:rPr>
          <w:color w:val="000000"/>
          <w:sz w:val="22"/>
          <w:szCs w:val="22"/>
          <w:lang w:val="es-BO" w:eastAsia="es-BO"/>
        </w:rPr>
        <w:t xml:space="preserve">Los datos utilizados durante la ejecución de las actividades, contaran con la debida aprobación de YPFB para ser usados por el equipo de trabajo asignado por la empresa consultora para tal fin. </w:t>
      </w:r>
    </w:p>
    <w:p w:rsidR="00253E99" w:rsidRPr="00132742" w:rsidRDefault="00253E99" w:rsidP="00CA3CFE">
      <w:pPr>
        <w:pStyle w:val="Prrafodelista"/>
        <w:ind w:left="0"/>
        <w:jc w:val="both"/>
        <w:rPr>
          <w:sz w:val="22"/>
          <w:szCs w:val="22"/>
          <w:lang w:val="es-BO" w:eastAsia="es-BO"/>
        </w:rPr>
      </w:pPr>
      <w:r w:rsidRPr="00132742">
        <w:rPr>
          <w:sz w:val="22"/>
          <w:szCs w:val="22"/>
          <w:lang w:val="es-BO" w:eastAsia="es-BO"/>
        </w:rPr>
        <w:t>La información generada durante la realización de las actividades por la empresa consultora será de propiedad de YPFB.</w:t>
      </w:r>
    </w:p>
    <w:p w:rsidR="00253E99" w:rsidRPr="00132742" w:rsidRDefault="00253E99" w:rsidP="00CA3CFE">
      <w:pPr>
        <w:pStyle w:val="Prrafodelista"/>
        <w:ind w:left="0"/>
        <w:jc w:val="both"/>
        <w:rPr>
          <w:sz w:val="22"/>
          <w:szCs w:val="22"/>
          <w:lang w:val="es-BO" w:eastAsia="es-BO"/>
        </w:rPr>
      </w:pPr>
    </w:p>
    <w:p w:rsidR="00253E99" w:rsidRPr="00132742" w:rsidRDefault="00253E99" w:rsidP="003274C7">
      <w:pPr>
        <w:pStyle w:val="Ttulo1"/>
        <w:numPr>
          <w:ilvl w:val="0"/>
          <w:numId w:val="16"/>
        </w:numPr>
        <w:ind w:left="567" w:hanging="567"/>
      </w:pPr>
      <w:bookmarkStart w:id="100" w:name="_Toc449081087"/>
      <w:r w:rsidRPr="00132742">
        <w:lastRenderedPageBreak/>
        <w:t>APROBACIÓN DE DOCUMENTOS</w:t>
      </w:r>
      <w:bookmarkEnd w:id="100"/>
    </w:p>
    <w:p w:rsidR="00253E99" w:rsidRPr="00132742" w:rsidRDefault="00253E99" w:rsidP="00CA3CFE">
      <w:pPr>
        <w:pStyle w:val="Prrafodelista"/>
        <w:ind w:left="0"/>
        <w:jc w:val="both"/>
        <w:rPr>
          <w:b/>
          <w:bCs/>
          <w:sz w:val="22"/>
          <w:szCs w:val="22"/>
          <w:lang w:eastAsia="es-BO"/>
        </w:rPr>
      </w:pPr>
    </w:p>
    <w:p w:rsidR="00253E99" w:rsidRPr="00132742" w:rsidRDefault="00253E99" w:rsidP="00CA3CFE">
      <w:pPr>
        <w:pStyle w:val="Prrafodelista"/>
        <w:ind w:left="0"/>
        <w:jc w:val="both"/>
        <w:rPr>
          <w:sz w:val="22"/>
          <w:szCs w:val="22"/>
          <w:lang w:eastAsia="es-BO"/>
        </w:rPr>
      </w:pPr>
      <w:r w:rsidRPr="00132742">
        <w:rPr>
          <w:sz w:val="22"/>
          <w:szCs w:val="22"/>
          <w:lang w:eastAsia="es-BO"/>
        </w:rPr>
        <w:t>La aprobación de los componentes se realizará tomando en cuenta el Plan de Trabajo</w:t>
      </w:r>
      <w:r w:rsidR="009B2263" w:rsidRPr="00132742">
        <w:rPr>
          <w:sz w:val="22"/>
          <w:szCs w:val="22"/>
          <w:lang w:eastAsia="es-BO"/>
        </w:rPr>
        <w:t>, Catálogo de Servicios que deberá ser llenado según el Anexo “A” adjunto</w:t>
      </w:r>
      <w:r w:rsidRPr="00132742">
        <w:rPr>
          <w:sz w:val="22"/>
          <w:szCs w:val="22"/>
          <w:lang w:eastAsia="es-BO"/>
        </w:rPr>
        <w:t xml:space="preserve"> y el seguimiento de planificación aprobado por YPFB.</w:t>
      </w:r>
    </w:p>
    <w:p w:rsidR="00253E99" w:rsidRPr="00132742" w:rsidRDefault="00253E99" w:rsidP="00CA3CFE">
      <w:pPr>
        <w:pStyle w:val="Prrafodelista"/>
        <w:ind w:left="0"/>
        <w:jc w:val="both"/>
        <w:rPr>
          <w:sz w:val="22"/>
          <w:szCs w:val="22"/>
          <w:lang w:eastAsia="es-BO"/>
        </w:rPr>
      </w:pPr>
    </w:p>
    <w:p w:rsidR="00253E99" w:rsidRPr="00132742" w:rsidRDefault="00253E99" w:rsidP="003274C7">
      <w:pPr>
        <w:pStyle w:val="Ttulo1"/>
        <w:numPr>
          <w:ilvl w:val="0"/>
          <w:numId w:val="16"/>
        </w:numPr>
        <w:ind w:left="567" w:hanging="567"/>
      </w:pPr>
      <w:bookmarkStart w:id="101" w:name="_Toc449081088"/>
      <w:r w:rsidRPr="00132742">
        <w:t>PROPIEDAD DE LOS PRODUCTOS</w:t>
      </w:r>
      <w:bookmarkEnd w:id="101"/>
    </w:p>
    <w:p w:rsidR="00253E99" w:rsidRPr="00132742" w:rsidRDefault="00253E99" w:rsidP="00CA3CFE">
      <w:pPr>
        <w:pStyle w:val="Prrafodelista"/>
        <w:ind w:left="0"/>
        <w:jc w:val="both"/>
        <w:rPr>
          <w:b/>
          <w:bCs/>
          <w:sz w:val="22"/>
          <w:szCs w:val="22"/>
          <w:lang w:eastAsia="es-BO"/>
        </w:rPr>
      </w:pPr>
    </w:p>
    <w:p w:rsidR="00253E99" w:rsidRPr="00132742" w:rsidRDefault="00253E99" w:rsidP="00CA3CFE">
      <w:pPr>
        <w:pStyle w:val="Prrafodelista"/>
        <w:ind w:left="0"/>
        <w:jc w:val="both"/>
        <w:rPr>
          <w:sz w:val="22"/>
          <w:szCs w:val="22"/>
          <w:lang w:eastAsia="es-BO"/>
        </w:rPr>
      </w:pPr>
      <w:r w:rsidRPr="00132742">
        <w:rPr>
          <w:sz w:val="22"/>
          <w:szCs w:val="22"/>
          <w:lang w:eastAsia="es-BO"/>
        </w:rPr>
        <w:t xml:space="preserve">Los productos entregados por la empresa </w:t>
      </w:r>
      <w:r w:rsidR="00C46831" w:rsidRPr="00132742">
        <w:rPr>
          <w:sz w:val="22"/>
          <w:szCs w:val="22"/>
          <w:lang w:eastAsia="es-BO"/>
        </w:rPr>
        <w:t>de servicios</w:t>
      </w:r>
      <w:r w:rsidRPr="00132742">
        <w:rPr>
          <w:sz w:val="22"/>
          <w:szCs w:val="22"/>
          <w:lang w:eastAsia="es-BO"/>
        </w:rPr>
        <w:t xml:space="preserve"> pasarán a ser propiedad de YPFB, el mismo que tendrá los derechos exclusivos para publicar o difundir los documentos que se originan en dicha consultoría.</w:t>
      </w:r>
    </w:p>
    <w:p w:rsidR="00253E99" w:rsidRPr="00132742" w:rsidRDefault="00253E99" w:rsidP="00CA3CFE">
      <w:pPr>
        <w:pStyle w:val="Prrafodelista"/>
        <w:ind w:left="0"/>
        <w:jc w:val="both"/>
        <w:rPr>
          <w:sz w:val="22"/>
          <w:szCs w:val="22"/>
          <w:lang w:eastAsia="es-BO"/>
        </w:rPr>
      </w:pPr>
    </w:p>
    <w:p w:rsidR="00253E99" w:rsidRPr="00132742" w:rsidRDefault="00253E99" w:rsidP="003274C7">
      <w:pPr>
        <w:pStyle w:val="Ttulo1"/>
        <w:numPr>
          <w:ilvl w:val="0"/>
          <w:numId w:val="16"/>
        </w:numPr>
        <w:ind w:left="567" w:hanging="567"/>
      </w:pPr>
      <w:bookmarkStart w:id="102" w:name="_Toc449081089"/>
      <w:r w:rsidRPr="00132742">
        <w:t>OBLIGACIONES DE LAS PARTES</w:t>
      </w:r>
      <w:bookmarkEnd w:id="102"/>
    </w:p>
    <w:p w:rsidR="00253E99" w:rsidRPr="00132742" w:rsidRDefault="00253E99" w:rsidP="00CA3CFE">
      <w:pPr>
        <w:pStyle w:val="Prrafodelista"/>
        <w:ind w:left="0"/>
        <w:jc w:val="both"/>
        <w:rPr>
          <w:b/>
          <w:bCs/>
          <w:sz w:val="22"/>
          <w:szCs w:val="22"/>
        </w:rPr>
      </w:pPr>
    </w:p>
    <w:p w:rsidR="00253E99" w:rsidRPr="00132742" w:rsidRDefault="00253E99" w:rsidP="00CA3CFE">
      <w:pPr>
        <w:pStyle w:val="Prrafodelista"/>
        <w:ind w:left="0"/>
        <w:jc w:val="both"/>
        <w:rPr>
          <w:sz w:val="22"/>
          <w:szCs w:val="22"/>
          <w:lang w:eastAsia="es-BO"/>
        </w:rPr>
      </w:pPr>
      <w:r w:rsidRPr="00132742">
        <w:rPr>
          <w:sz w:val="22"/>
          <w:szCs w:val="22"/>
          <w:lang w:eastAsia="es-BO"/>
        </w:rPr>
        <w:t>Si se ve por conveniente de mutuo acuerdo se pueden generar obligaciones específicas, precautelando el cumplimiento del objetivo</w:t>
      </w:r>
      <w:r w:rsidR="00C46831" w:rsidRPr="00132742">
        <w:rPr>
          <w:sz w:val="22"/>
          <w:szCs w:val="22"/>
          <w:lang w:eastAsia="es-BO"/>
        </w:rPr>
        <w:t xml:space="preserve"> mediante el contrato correspondiente</w:t>
      </w:r>
      <w:r w:rsidRPr="00132742">
        <w:rPr>
          <w:sz w:val="22"/>
          <w:szCs w:val="22"/>
          <w:lang w:eastAsia="es-BO"/>
        </w:rPr>
        <w:t>.</w:t>
      </w:r>
    </w:p>
    <w:p w:rsidR="00BE6EA6" w:rsidRPr="00132742" w:rsidRDefault="00BE6EA6" w:rsidP="00CA3CFE">
      <w:pPr>
        <w:pStyle w:val="Prrafodelista"/>
        <w:ind w:left="0"/>
        <w:jc w:val="both"/>
        <w:rPr>
          <w:b/>
          <w:bCs/>
          <w:sz w:val="22"/>
          <w:szCs w:val="22"/>
        </w:rPr>
      </w:pPr>
    </w:p>
    <w:p w:rsidR="00253E99" w:rsidRPr="00132742" w:rsidRDefault="00253E99" w:rsidP="003274C7">
      <w:pPr>
        <w:pStyle w:val="Ttulo1"/>
        <w:numPr>
          <w:ilvl w:val="0"/>
          <w:numId w:val="16"/>
        </w:numPr>
        <w:ind w:left="567" w:hanging="567"/>
      </w:pPr>
      <w:bookmarkStart w:id="103" w:name="_Toc449081090"/>
      <w:r w:rsidRPr="00132742">
        <w:t xml:space="preserve">PERSONAL </w:t>
      </w:r>
      <w:r w:rsidR="00635268">
        <w:t>PROPUESTO</w:t>
      </w:r>
      <w:bookmarkEnd w:id="103"/>
    </w:p>
    <w:p w:rsidR="00253E99" w:rsidRPr="00132742" w:rsidRDefault="00253E99" w:rsidP="00CA3CFE">
      <w:pPr>
        <w:pStyle w:val="Prrafodelista"/>
        <w:ind w:left="0"/>
        <w:jc w:val="both"/>
        <w:rPr>
          <w:b/>
          <w:bCs/>
          <w:sz w:val="22"/>
          <w:szCs w:val="22"/>
        </w:rPr>
      </w:pPr>
    </w:p>
    <w:p w:rsidR="00253E99" w:rsidRPr="00132742" w:rsidRDefault="00253E99" w:rsidP="00CA3CFE">
      <w:pPr>
        <w:autoSpaceDE w:val="0"/>
        <w:autoSpaceDN w:val="0"/>
        <w:adjustRightInd w:val="0"/>
        <w:jc w:val="both"/>
        <w:rPr>
          <w:sz w:val="22"/>
          <w:szCs w:val="22"/>
        </w:rPr>
      </w:pPr>
      <w:r w:rsidRPr="00132742">
        <w:rPr>
          <w:sz w:val="22"/>
          <w:szCs w:val="22"/>
        </w:rPr>
        <w:t>El oferente deberá adjuntar la Hoja de Vida firmada de cada uno de los participantes que conformaran el grupo de trabajo</w:t>
      </w:r>
      <w:r w:rsidR="00BE6EA6" w:rsidRPr="00132742">
        <w:rPr>
          <w:sz w:val="22"/>
          <w:szCs w:val="22"/>
        </w:rPr>
        <w:t xml:space="preserve"> de acuerdo al siguiente detalle:</w:t>
      </w:r>
    </w:p>
    <w:p w:rsidR="00BE6EA6" w:rsidRPr="00132742" w:rsidRDefault="00BE6EA6" w:rsidP="00CA3CFE">
      <w:pPr>
        <w:autoSpaceDE w:val="0"/>
        <w:autoSpaceDN w:val="0"/>
        <w:adjustRightInd w:val="0"/>
        <w:jc w:val="both"/>
        <w:rPr>
          <w:sz w:val="22"/>
          <w:szCs w:val="22"/>
        </w:rPr>
      </w:pPr>
    </w:p>
    <w:tbl>
      <w:tblPr>
        <w:tblW w:w="9418" w:type="dxa"/>
        <w:tblInd w:w="75" w:type="dxa"/>
        <w:tblCellMar>
          <w:left w:w="70" w:type="dxa"/>
          <w:right w:w="70" w:type="dxa"/>
        </w:tblCellMar>
        <w:tblLook w:val="04A0" w:firstRow="1" w:lastRow="0" w:firstColumn="1" w:lastColumn="0" w:noHBand="0" w:noVBand="1"/>
      </w:tblPr>
      <w:tblGrid>
        <w:gridCol w:w="1210"/>
        <w:gridCol w:w="1561"/>
        <w:gridCol w:w="1269"/>
        <w:gridCol w:w="2826"/>
        <w:gridCol w:w="2552"/>
      </w:tblGrid>
      <w:tr w:rsidR="008965C2" w:rsidRPr="00132742" w:rsidTr="008965C2">
        <w:trPr>
          <w:trHeight w:val="207"/>
          <w:tblHeader/>
        </w:trPr>
        <w:tc>
          <w:tcPr>
            <w:tcW w:w="121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8965C2" w:rsidRPr="00132742" w:rsidRDefault="008965C2" w:rsidP="003359A0">
            <w:pPr>
              <w:jc w:val="center"/>
              <w:rPr>
                <w:b/>
                <w:bCs/>
                <w:color w:val="000000"/>
                <w:sz w:val="18"/>
                <w:szCs w:val="18"/>
                <w:lang w:val="es-BO" w:eastAsia="es-BO"/>
              </w:rPr>
            </w:pPr>
            <w:r w:rsidRPr="00132742">
              <w:rPr>
                <w:b/>
                <w:bCs/>
                <w:color w:val="000000"/>
                <w:sz w:val="18"/>
                <w:szCs w:val="18"/>
              </w:rPr>
              <w:t>Perfiles</w:t>
            </w:r>
          </w:p>
        </w:tc>
        <w:tc>
          <w:tcPr>
            <w:tcW w:w="1561" w:type="dxa"/>
            <w:tcBorders>
              <w:top w:val="single" w:sz="4" w:space="0" w:color="auto"/>
              <w:left w:val="nil"/>
              <w:bottom w:val="single" w:sz="4" w:space="0" w:color="auto"/>
              <w:right w:val="single" w:sz="4" w:space="0" w:color="auto"/>
            </w:tcBorders>
            <w:shd w:val="clear" w:color="000000" w:fill="E7E6E6"/>
            <w:noWrap/>
            <w:vAlign w:val="center"/>
            <w:hideMark/>
          </w:tcPr>
          <w:p w:rsidR="008965C2" w:rsidRPr="00132742" w:rsidRDefault="008965C2" w:rsidP="003359A0">
            <w:pPr>
              <w:jc w:val="center"/>
              <w:rPr>
                <w:b/>
                <w:bCs/>
                <w:color w:val="000000"/>
                <w:sz w:val="18"/>
                <w:szCs w:val="18"/>
              </w:rPr>
            </w:pPr>
            <w:r w:rsidRPr="00132742">
              <w:rPr>
                <w:b/>
                <w:bCs/>
                <w:color w:val="000000"/>
                <w:sz w:val="18"/>
                <w:szCs w:val="18"/>
              </w:rPr>
              <w:t>Responsabilidades</w:t>
            </w:r>
          </w:p>
        </w:tc>
        <w:tc>
          <w:tcPr>
            <w:tcW w:w="1269" w:type="dxa"/>
            <w:tcBorders>
              <w:top w:val="single" w:sz="4" w:space="0" w:color="auto"/>
              <w:left w:val="nil"/>
              <w:bottom w:val="single" w:sz="4" w:space="0" w:color="auto"/>
              <w:right w:val="single" w:sz="4" w:space="0" w:color="auto"/>
            </w:tcBorders>
            <w:shd w:val="clear" w:color="000000" w:fill="E7E6E6"/>
            <w:noWrap/>
            <w:vAlign w:val="center"/>
            <w:hideMark/>
          </w:tcPr>
          <w:p w:rsidR="008965C2" w:rsidRPr="00132742" w:rsidRDefault="008965C2" w:rsidP="003359A0">
            <w:pPr>
              <w:jc w:val="center"/>
              <w:rPr>
                <w:b/>
                <w:bCs/>
                <w:color w:val="000000"/>
                <w:sz w:val="18"/>
                <w:szCs w:val="18"/>
              </w:rPr>
            </w:pPr>
            <w:r w:rsidRPr="00132742">
              <w:rPr>
                <w:b/>
                <w:bCs/>
                <w:color w:val="000000"/>
                <w:sz w:val="18"/>
                <w:szCs w:val="18"/>
              </w:rPr>
              <w:t>Profesión</w:t>
            </w:r>
          </w:p>
        </w:tc>
        <w:tc>
          <w:tcPr>
            <w:tcW w:w="2826" w:type="dxa"/>
            <w:tcBorders>
              <w:top w:val="single" w:sz="4" w:space="0" w:color="auto"/>
              <w:left w:val="nil"/>
              <w:bottom w:val="single" w:sz="4" w:space="0" w:color="auto"/>
              <w:right w:val="single" w:sz="4" w:space="0" w:color="auto"/>
            </w:tcBorders>
            <w:shd w:val="clear" w:color="000000" w:fill="E7E6E6"/>
            <w:noWrap/>
            <w:vAlign w:val="center"/>
            <w:hideMark/>
          </w:tcPr>
          <w:p w:rsidR="008965C2" w:rsidRPr="00132742" w:rsidRDefault="008965C2" w:rsidP="003359A0">
            <w:pPr>
              <w:jc w:val="center"/>
              <w:rPr>
                <w:b/>
                <w:bCs/>
                <w:color w:val="000000"/>
                <w:sz w:val="18"/>
                <w:szCs w:val="18"/>
              </w:rPr>
            </w:pPr>
            <w:r w:rsidRPr="00132742">
              <w:rPr>
                <w:b/>
                <w:bCs/>
                <w:color w:val="000000"/>
                <w:sz w:val="18"/>
                <w:szCs w:val="18"/>
              </w:rPr>
              <w:t>Habilidades Requeridas</w:t>
            </w:r>
          </w:p>
        </w:tc>
        <w:tc>
          <w:tcPr>
            <w:tcW w:w="2552" w:type="dxa"/>
            <w:tcBorders>
              <w:top w:val="single" w:sz="4" w:space="0" w:color="auto"/>
              <w:left w:val="nil"/>
              <w:bottom w:val="single" w:sz="4" w:space="0" w:color="auto"/>
              <w:right w:val="single" w:sz="4" w:space="0" w:color="auto"/>
            </w:tcBorders>
            <w:shd w:val="clear" w:color="000000" w:fill="E7E6E6"/>
            <w:noWrap/>
            <w:vAlign w:val="center"/>
            <w:hideMark/>
          </w:tcPr>
          <w:p w:rsidR="008965C2" w:rsidRPr="00132742" w:rsidRDefault="008965C2" w:rsidP="008965C2">
            <w:pPr>
              <w:ind w:left="74"/>
              <w:jc w:val="center"/>
              <w:rPr>
                <w:b/>
                <w:bCs/>
                <w:color w:val="000000"/>
                <w:sz w:val="18"/>
                <w:szCs w:val="18"/>
              </w:rPr>
            </w:pPr>
            <w:r w:rsidRPr="00132742">
              <w:rPr>
                <w:b/>
                <w:bCs/>
                <w:color w:val="000000"/>
                <w:sz w:val="18"/>
                <w:szCs w:val="18"/>
              </w:rPr>
              <w:t>Experiencia</w:t>
            </w:r>
          </w:p>
        </w:tc>
      </w:tr>
      <w:tr w:rsidR="008965C2" w:rsidRPr="00132742" w:rsidTr="008965C2">
        <w:trPr>
          <w:trHeight w:val="248"/>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proofErr w:type="spellStart"/>
            <w:r w:rsidRPr="00132742">
              <w:rPr>
                <w:color w:val="000000"/>
                <w:sz w:val="18"/>
                <w:szCs w:val="18"/>
              </w:rPr>
              <w:t>Lider</w:t>
            </w:r>
            <w:proofErr w:type="spellEnd"/>
            <w:r w:rsidRPr="00132742">
              <w:rPr>
                <w:color w:val="000000"/>
                <w:sz w:val="18"/>
                <w:szCs w:val="18"/>
              </w:rPr>
              <w:t xml:space="preserve"> o Gerente del Proyecto</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Gerencia y control del proyecto</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proofErr w:type="spellStart"/>
            <w:r w:rsidRPr="00132742">
              <w:rPr>
                <w:color w:val="000000"/>
                <w:sz w:val="18"/>
                <w:szCs w:val="18"/>
              </w:rPr>
              <w:t>Geocientista</w:t>
            </w:r>
            <w:proofErr w:type="spellEnd"/>
            <w:r w:rsidRPr="00132742">
              <w:rPr>
                <w:color w:val="000000"/>
                <w:sz w:val="18"/>
                <w:szCs w:val="18"/>
              </w:rPr>
              <w:t xml:space="preserve"> o Ingeniero con experiencia en el negocio de exploración y producción. Debe contar con título de Posgrado (Diplomados, Maestría o </w:t>
            </w:r>
            <w:proofErr w:type="spellStart"/>
            <w:r w:rsidRPr="00132742">
              <w:rPr>
                <w:color w:val="000000"/>
                <w:sz w:val="18"/>
                <w:szCs w:val="18"/>
              </w:rPr>
              <w:t>Ph</w:t>
            </w:r>
            <w:proofErr w:type="spellEnd"/>
            <w:r w:rsidRPr="00132742">
              <w:rPr>
                <w:color w:val="000000"/>
                <w:sz w:val="18"/>
                <w:szCs w:val="18"/>
              </w:rPr>
              <w:t xml:space="preserve"> D.)</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C46831">
            <w:pPr>
              <w:jc w:val="both"/>
              <w:rPr>
                <w:color w:val="000000"/>
                <w:sz w:val="18"/>
                <w:szCs w:val="18"/>
              </w:rPr>
            </w:pPr>
            <w:r w:rsidRPr="00132742">
              <w:rPr>
                <w:color w:val="000000"/>
                <w:sz w:val="18"/>
                <w:szCs w:val="18"/>
              </w:rPr>
              <w:t>Conocimiento en técnicas y metodologías de planificación y manejo de proyectos de tecnología de la información aplicada a la industria.</w:t>
            </w:r>
            <w:r w:rsidRPr="00132742">
              <w:rPr>
                <w:color w:val="000000"/>
                <w:sz w:val="18"/>
                <w:szCs w:val="18"/>
              </w:rPr>
              <w:br/>
              <w:t>Conocimiento de la plataforma de productos para la administración de datos técnicos de exploración y producción.</w:t>
            </w:r>
            <w:r w:rsidRPr="00132742">
              <w:rPr>
                <w:color w:val="000000"/>
                <w:sz w:val="18"/>
                <w:szCs w:val="18"/>
              </w:rPr>
              <w:br/>
              <w:t>Conocimiento en prácticas de administración de aplicaciones y reglas del negocio.</w:t>
            </w:r>
            <w:r w:rsidRPr="00132742">
              <w:rPr>
                <w:color w:val="000000"/>
                <w:sz w:val="18"/>
                <w:szCs w:val="18"/>
              </w:rPr>
              <w:br/>
              <w:t>Planificador e implementador de soluciones integrales.</w:t>
            </w:r>
          </w:p>
          <w:p w:rsidR="008965C2" w:rsidRPr="00132742" w:rsidRDefault="008965C2" w:rsidP="00C46831">
            <w:pPr>
              <w:jc w:val="both"/>
              <w:rPr>
                <w:color w:val="000000"/>
                <w:sz w:val="18"/>
                <w:szCs w:val="18"/>
              </w:rPr>
            </w:pPr>
            <w:r w:rsidRPr="00132742">
              <w:rPr>
                <w:color w:val="000000"/>
                <w:sz w:val="18"/>
                <w:szCs w:val="18"/>
              </w:rPr>
              <w:t>Project Manager en temas petroleros.</w:t>
            </w:r>
            <w:r w:rsidRPr="00132742">
              <w:rPr>
                <w:color w:val="000000"/>
                <w:sz w:val="18"/>
                <w:szCs w:val="18"/>
              </w:rPr>
              <w:br/>
              <w:t>Manejo de las comunicaciones orales y escritas.</w:t>
            </w:r>
            <w:r w:rsidRPr="00132742">
              <w:rPr>
                <w:color w:val="000000"/>
                <w:sz w:val="18"/>
                <w:szCs w:val="18"/>
              </w:rPr>
              <w:br/>
              <w:t>Manejo de herramientas para el control del proyecto.</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Experiencia general:</w:t>
            </w:r>
          </w:p>
          <w:p w:rsidR="008965C2" w:rsidRPr="00132742" w:rsidRDefault="008965C2" w:rsidP="008965C2">
            <w:pPr>
              <w:ind w:left="72"/>
              <w:rPr>
                <w:color w:val="000000"/>
                <w:sz w:val="18"/>
                <w:szCs w:val="18"/>
              </w:rPr>
            </w:pPr>
            <w:r w:rsidRPr="00132742">
              <w:rPr>
                <w:color w:val="000000"/>
                <w:sz w:val="18"/>
                <w:szCs w:val="18"/>
              </w:rPr>
              <w:t xml:space="preserve">Mínima de tres (03) proyectos en la dirección de proyectos de administración de información </w:t>
            </w:r>
            <w:proofErr w:type="spellStart"/>
            <w:r w:rsidRPr="00132742">
              <w:rPr>
                <w:color w:val="000000"/>
                <w:sz w:val="18"/>
                <w:szCs w:val="18"/>
              </w:rPr>
              <w:t>hidrocarburífera</w:t>
            </w:r>
            <w:proofErr w:type="spellEnd"/>
            <w:r w:rsidRPr="00132742">
              <w:rPr>
                <w:color w:val="000000"/>
                <w:sz w:val="18"/>
                <w:szCs w:val="18"/>
              </w:rPr>
              <w:t xml:space="preserve"> técnica en exploración y producción de hidrocarburos o similar.</w:t>
            </w:r>
          </w:p>
          <w:p w:rsidR="008965C2" w:rsidRPr="00132742" w:rsidRDefault="008965C2" w:rsidP="003359A0">
            <w:pPr>
              <w:rPr>
                <w:color w:val="000000"/>
                <w:sz w:val="18"/>
                <w:szCs w:val="18"/>
              </w:rPr>
            </w:pPr>
            <w:r w:rsidRPr="00132742">
              <w:rPr>
                <w:color w:val="000000"/>
                <w:sz w:val="18"/>
                <w:szCs w:val="18"/>
              </w:rPr>
              <w:t>Experiencia específica:</w:t>
            </w:r>
          </w:p>
          <w:p w:rsidR="008965C2" w:rsidRPr="00132742" w:rsidRDefault="008965C2" w:rsidP="008965C2">
            <w:pPr>
              <w:ind w:left="72"/>
              <w:rPr>
                <w:color w:val="000000"/>
                <w:sz w:val="18"/>
                <w:szCs w:val="18"/>
              </w:rPr>
            </w:pPr>
            <w:r w:rsidRPr="00132742">
              <w:rPr>
                <w:color w:val="000000"/>
                <w:sz w:val="18"/>
                <w:szCs w:val="18"/>
              </w:rPr>
              <w:t>Mínima de dos (02) proyectos en uso de software de E&amp;P que trabajen sobre Base(s) de Datos.</w:t>
            </w:r>
          </w:p>
          <w:p w:rsidR="008965C2" w:rsidRPr="00132742" w:rsidRDefault="008965C2" w:rsidP="008965C2">
            <w:pPr>
              <w:ind w:left="72"/>
              <w:rPr>
                <w:color w:val="000000"/>
                <w:sz w:val="18"/>
                <w:szCs w:val="18"/>
              </w:rPr>
            </w:pPr>
            <w:r w:rsidRPr="00132742">
              <w:rPr>
                <w:color w:val="000000"/>
                <w:sz w:val="18"/>
                <w:szCs w:val="18"/>
              </w:rPr>
              <w:t>Mínima de dos (02) proyectos en el uso y manejo de software para exploración y/o explotación de hidrocarburos.</w:t>
            </w:r>
          </w:p>
          <w:p w:rsidR="008965C2" w:rsidRPr="00132742" w:rsidRDefault="008965C2" w:rsidP="008965C2">
            <w:pPr>
              <w:ind w:left="72"/>
              <w:rPr>
                <w:color w:val="000000"/>
                <w:sz w:val="18"/>
                <w:szCs w:val="18"/>
              </w:rPr>
            </w:pPr>
            <w:r w:rsidRPr="00132742">
              <w:rPr>
                <w:color w:val="000000"/>
                <w:sz w:val="18"/>
                <w:szCs w:val="18"/>
              </w:rPr>
              <w:t xml:space="preserve">Mínima de dos (02) proyectos en el uso de técnicas, metodologías de planificación y manejo de proyectos de </w:t>
            </w:r>
            <w:r w:rsidRPr="00132742">
              <w:rPr>
                <w:color w:val="000000"/>
                <w:sz w:val="18"/>
                <w:szCs w:val="18"/>
              </w:rPr>
              <w:lastRenderedPageBreak/>
              <w:t>tecnología de la información aplicada a la industria petrolera.</w:t>
            </w:r>
          </w:p>
          <w:p w:rsidR="008965C2" w:rsidRPr="00132742" w:rsidRDefault="008965C2" w:rsidP="008965C2">
            <w:pPr>
              <w:ind w:left="72"/>
              <w:rPr>
                <w:color w:val="000000"/>
                <w:sz w:val="18"/>
                <w:szCs w:val="18"/>
              </w:rPr>
            </w:pPr>
            <w:r w:rsidRPr="00132742">
              <w:rPr>
                <w:color w:val="000000"/>
                <w:sz w:val="18"/>
                <w:szCs w:val="18"/>
              </w:rPr>
              <w:t>Mínima de dos (02) proyectos en planificar, implementar soluciones integrales, manejo de las comunicaciones orales y/o escritas y manejo de herramientas para el control del proyecto.</w:t>
            </w:r>
          </w:p>
        </w:tc>
      </w:tr>
      <w:tr w:rsidR="008965C2" w:rsidRPr="00132742" w:rsidTr="008965C2">
        <w:trPr>
          <w:trHeight w:val="53"/>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proofErr w:type="spellStart"/>
            <w:r w:rsidRPr="00132742">
              <w:rPr>
                <w:color w:val="000000"/>
                <w:sz w:val="18"/>
                <w:szCs w:val="18"/>
              </w:rPr>
              <w:lastRenderedPageBreak/>
              <w:t>Lider</w:t>
            </w:r>
            <w:proofErr w:type="spellEnd"/>
            <w:r w:rsidRPr="00132742">
              <w:rPr>
                <w:color w:val="000000"/>
                <w:sz w:val="18"/>
                <w:szCs w:val="18"/>
              </w:rPr>
              <w:t xml:space="preserve"> Técnico del Banco Nacional de Datos</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Preparación de la Infraestructura Tecnológica y Servicios TI</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 xml:space="preserve">Título de Ingeniero de Sistemas, Informática o Electrónica. De preferencia debe contar con título de Posgrado (Diplomados, Maestría o </w:t>
            </w:r>
            <w:proofErr w:type="spellStart"/>
            <w:r w:rsidRPr="00132742">
              <w:rPr>
                <w:color w:val="000000"/>
                <w:sz w:val="18"/>
                <w:szCs w:val="18"/>
              </w:rPr>
              <w:t>Ph</w:t>
            </w:r>
            <w:proofErr w:type="spellEnd"/>
            <w:r w:rsidRPr="00132742">
              <w:rPr>
                <w:color w:val="000000"/>
                <w:sz w:val="18"/>
                <w:szCs w:val="18"/>
              </w:rPr>
              <w:t xml:space="preserve"> D.)</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Conocimiento en técnicas y metodologías de planificación y manejo de proyectos de tecnología de la información aplicada a la industria.</w:t>
            </w:r>
            <w:r w:rsidRPr="00132742">
              <w:rPr>
                <w:color w:val="000000"/>
                <w:sz w:val="18"/>
                <w:szCs w:val="18"/>
              </w:rPr>
              <w:br/>
              <w:t>Conocimiento de la plataforma de productos para la administración de datos técnicos de exploración y producción.</w:t>
            </w:r>
            <w:r w:rsidRPr="00132742">
              <w:rPr>
                <w:color w:val="000000"/>
                <w:sz w:val="18"/>
                <w:szCs w:val="18"/>
              </w:rPr>
              <w:br/>
              <w:t>Conocimiento en prácticas de administración de aplicaciones y reglas del negocio.</w:t>
            </w:r>
            <w:r w:rsidRPr="00132742">
              <w:rPr>
                <w:color w:val="000000"/>
                <w:sz w:val="18"/>
                <w:szCs w:val="18"/>
              </w:rPr>
              <w:br/>
              <w:t>Planificador e implantador de soluciones integrales.</w:t>
            </w:r>
            <w:r w:rsidRPr="00132742">
              <w:rPr>
                <w:color w:val="000000"/>
                <w:sz w:val="18"/>
                <w:szCs w:val="18"/>
              </w:rPr>
              <w:br/>
              <w:t>Manejo de herramientas para el control del proyecto.</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Experiencia general:</w:t>
            </w:r>
          </w:p>
          <w:p w:rsidR="0009365A" w:rsidRPr="00132742" w:rsidRDefault="0009365A" w:rsidP="0009365A">
            <w:pPr>
              <w:ind w:left="72"/>
              <w:rPr>
                <w:color w:val="000000"/>
                <w:sz w:val="18"/>
                <w:szCs w:val="18"/>
              </w:rPr>
            </w:pPr>
            <w:r w:rsidRPr="00132742">
              <w:rPr>
                <w:color w:val="000000"/>
                <w:sz w:val="18"/>
                <w:szCs w:val="18"/>
              </w:rPr>
              <w:t>Mínima de tres (03) proyectos en tecnología de información e infraestructura que hayan incluido el manejo de bases de datos para la administración de información técnica aplicadas a la industria petrolera.</w:t>
            </w:r>
          </w:p>
          <w:p w:rsidR="0009365A" w:rsidRPr="00132742" w:rsidRDefault="0009365A" w:rsidP="003359A0">
            <w:pPr>
              <w:rPr>
                <w:color w:val="000000"/>
                <w:sz w:val="18"/>
                <w:szCs w:val="18"/>
              </w:rPr>
            </w:pPr>
            <w:r w:rsidRPr="00132742">
              <w:rPr>
                <w:color w:val="000000"/>
                <w:sz w:val="18"/>
                <w:szCs w:val="18"/>
              </w:rPr>
              <w:t>Experiencia específica:</w:t>
            </w:r>
          </w:p>
          <w:p w:rsidR="0009365A" w:rsidRPr="00132742" w:rsidRDefault="0009365A" w:rsidP="0009365A">
            <w:pPr>
              <w:ind w:left="72"/>
              <w:rPr>
                <w:color w:val="000000"/>
                <w:sz w:val="18"/>
                <w:szCs w:val="18"/>
              </w:rPr>
            </w:pPr>
            <w:r w:rsidRPr="00132742">
              <w:rPr>
                <w:color w:val="000000"/>
                <w:sz w:val="18"/>
                <w:szCs w:val="18"/>
              </w:rPr>
              <w:t>Mínimo de tres (03) proyectos en la elaboración del diseño conceptual y lógico de bases de datos aplicados a la industria petrolera según estándares internacionales.</w:t>
            </w:r>
          </w:p>
          <w:p w:rsidR="0009365A" w:rsidRPr="00132742" w:rsidRDefault="0009365A" w:rsidP="0009365A">
            <w:pPr>
              <w:ind w:left="72"/>
              <w:rPr>
                <w:color w:val="000000"/>
                <w:sz w:val="18"/>
                <w:szCs w:val="18"/>
              </w:rPr>
            </w:pPr>
            <w:r w:rsidRPr="00132742">
              <w:rPr>
                <w:color w:val="000000"/>
                <w:sz w:val="18"/>
                <w:szCs w:val="18"/>
              </w:rPr>
              <w:t>Mínimo de tres (03) proyectos en el diseño e implementación de infraestructura tecnología para un banco de datos aplicado a la industria petrolera según estándares internacionales.</w:t>
            </w:r>
          </w:p>
        </w:tc>
      </w:tr>
      <w:tr w:rsidR="008965C2" w:rsidRPr="00132742" w:rsidTr="008965C2">
        <w:trPr>
          <w:trHeight w:val="53"/>
        </w:trPr>
        <w:tc>
          <w:tcPr>
            <w:tcW w:w="1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Especialista en la administración del conocimiento asociada a pozos</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Preparación y transferencia del conocimiento asociada a pozos</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proofErr w:type="spellStart"/>
            <w:r w:rsidRPr="00132742">
              <w:rPr>
                <w:color w:val="000000"/>
                <w:sz w:val="18"/>
                <w:szCs w:val="18"/>
              </w:rPr>
              <w:t>Geocientista</w:t>
            </w:r>
            <w:proofErr w:type="spellEnd"/>
            <w:r w:rsidRPr="00132742">
              <w:rPr>
                <w:color w:val="000000"/>
                <w:sz w:val="18"/>
                <w:szCs w:val="18"/>
              </w:rPr>
              <w:t xml:space="preserve"> o Ingeniero. De preferencia debe contar con título de Posgrado (Diplomado, Maestría o </w:t>
            </w:r>
            <w:proofErr w:type="spellStart"/>
            <w:r w:rsidRPr="00132742">
              <w:rPr>
                <w:color w:val="000000"/>
                <w:sz w:val="18"/>
                <w:szCs w:val="18"/>
              </w:rPr>
              <w:t>Ph</w:t>
            </w:r>
            <w:proofErr w:type="spellEnd"/>
            <w:r w:rsidRPr="00132742">
              <w:rPr>
                <w:color w:val="000000"/>
                <w:sz w:val="18"/>
                <w:szCs w:val="18"/>
              </w:rPr>
              <w:t xml:space="preserve"> D.)</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Experiencia en la administración del conocimiento asociada a pozos.</w:t>
            </w:r>
            <w:r w:rsidRPr="00132742">
              <w:rPr>
                <w:color w:val="000000"/>
                <w:sz w:val="18"/>
                <w:szCs w:val="18"/>
              </w:rPr>
              <w:br/>
              <w:t>Conocimiento introductorio en el negocio de exploración y producción.</w:t>
            </w:r>
            <w:r w:rsidRPr="00132742">
              <w:rPr>
                <w:color w:val="000000"/>
                <w:sz w:val="18"/>
                <w:szCs w:val="18"/>
              </w:rPr>
              <w:br/>
              <w:t>Manejo de Procedimientos.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Experiencia general:</w:t>
            </w:r>
          </w:p>
          <w:p w:rsidR="0009365A" w:rsidRPr="00132742" w:rsidRDefault="0009365A" w:rsidP="0009365A">
            <w:pPr>
              <w:ind w:left="72"/>
              <w:rPr>
                <w:color w:val="000000"/>
                <w:sz w:val="18"/>
                <w:szCs w:val="18"/>
              </w:rPr>
            </w:pPr>
            <w:r w:rsidRPr="00132742">
              <w:rPr>
                <w:color w:val="000000"/>
                <w:sz w:val="18"/>
                <w:szCs w:val="18"/>
              </w:rPr>
              <w:t xml:space="preserve">Mínima de tres (03) proyectos en la industria petrolera referida al </w:t>
            </w:r>
            <w:proofErr w:type="spellStart"/>
            <w:r w:rsidRPr="00132742">
              <w:rPr>
                <w:color w:val="000000"/>
                <w:sz w:val="18"/>
                <w:szCs w:val="18"/>
              </w:rPr>
              <w:t>Upstream</w:t>
            </w:r>
            <w:proofErr w:type="spellEnd"/>
            <w:r w:rsidRPr="00132742">
              <w:rPr>
                <w:color w:val="000000"/>
                <w:sz w:val="18"/>
                <w:szCs w:val="18"/>
              </w:rPr>
              <w:t xml:space="preserve"> (Exploración y Explotación de hidrocarburos).</w:t>
            </w:r>
          </w:p>
          <w:p w:rsidR="0009365A" w:rsidRPr="00132742" w:rsidRDefault="0009365A" w:rsidP="003359A0">
            <w:pPr>
              <w:rPr>
                <w:color w:val="000000"/>
                <w:sz w:val="18"/>
                <w:szCs w:val="18"/>
              </w:rPr>
            </w:pPr>
            <w:r w:rsidRPr="00132742">
              <w:rPr>
                <w:color w:val="000000"/>
                <w:sz w:val="18"/>
                <w:szCs w:val="18"/>
              </w:rPr>
              <w:t>Experiencia específica:</w:t>
            </w:r>
          </w:p>
          <w:p w:rsidR="0009365A" w:rsidRPr="00132742" w:rsidRDefault="0009365A" w:rsidP="0009365A">
            <w:pPr>
              <w:ind w:left="72"/>
              <w:rPr>
                <w:color w:val="000000"/>
                <w:sz w:val="18"/>
                <w:szCs w:val="18"/>
              </w:rPr>
            </w:pPr>
            <w:r w:rsidRPr="00132742">
              <w:rPr>
                <w:color w:val="000000"/>
                <w:sz w:val="18"/>
                <w:szCs w:val="18"/>
              </w:rPr>
              <w:t>Mínimo de tres (03) proyectos en adquisición, procesamiento o interpretación de información de pozos.</w:t>
            </w:r>
          </w:p>
          <w:p w:rsidR="0009365A" w:rsidRPr="00132742" w:rsidRDefault="0009365A" w:rsidP="0009365A">
            <w:pPr>
              <w:ind w:left="72"/>
              <w:rPr>
                <w:color w:val="000000"/>
                <w:sz w:val="18"/>
                <w:szCs w:val="18"/>
              </w:rPr>
            </w:pPr>
            <w:r w:rsidRPr="00132742">
              <w:rPr>
                <w:color w:val="000000"/>
                <w:sz w:val="18"/>
                <w:szCs w:val="18"/>
              </w:rPr>
              <w:t>Mínimo de tres (03) proyectos en adquisición, procesamiento o interpretación de registros eléctricos de pozos.</w:t>
            </w:r>
          </w:p>
          <w:p w:rsidR="0009365A" w:rsidRPr="00132742" w:rsidRDefault="0009365A" w:rsidP="0009365A">
            <w:pPr>
              <w:ind w:left="72"/>
              <w:rPr>
                <w:color w:val="000000"/>
                <w:sz w:val="18"/>
                <w:szCs w:val="18"/>
              </w:rPr>
            </w:pPr>
            <w:r w:rsidRPr="00132742">
              <w:rPr>
                <w:color w:val="000000"/>
                <w:sz w:val="18"/>
                <w:szCs w:val="18"/>
              </w:rPr>
              <w:t xml:space="preserve">Mínimo de tres (03) proyectos en el manejo de bases de datos </w:t>
            </w:r>
            <w:r w:rsidRPr="00132742">
              <w:rPr>
                <w:color w:val="000000"/>
                <w:sz w:val="18"/>
                <w:szCs w:val="18"/>
              </w:rPr>
              <w:lastRenderedPageBreak/>
              <w:t>de producción de campos en explotación.</w:t>
            </w:r>
          </w:p>
        </w:tc>
      </w:tr>
      <w:tr w:rsidR="008965C2" w:rsidRPr="00132742" w:rsidTr="0009365A">
        <w:trPr>
          <w:trHeight w:val="1122"/>
        </w:trPr>
        <w:tc>
          <w:tcPr>
            <w:tcW w:w="1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lastRenderedPageBreak/>
              <w:t>Especialista en la administración del conocimiento respecto a la sísmica.</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Preparación y transferencia del conocimiento de sísmica.</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proofErr w:type="spellStart"/>
            <w:r w:rsidRPr="00132742">
              <w:rPr>
                <w:color w:val="000000"/>
                <w:sz w:val="18"/>
                <w:szCs w:val="18"/>
              </w:rPr>
              <w:t>Geocientista</w:t>
            </w:r>
            <w:proofErr w:type="spellEnd"/>
            <w:r w:rsidRPr="00132742">
              <w:rPr>
                <w:color w:val="000000"/>
                <w:sz w:val="18"/>
                <w:szCs w:val="18"/>
              </w:rPr>
              <w:t xml:space="preserve"> o Ingeniero. De preferencia debe contar con título de Posgrado (Diplomado, Maestría o </w:t>
            </w:r>
            <w:proofErr w:type="spellStart"/>
            <w:r w:rsidRPr="00132742">
              <w:rPr>
                <w:color w:val="000000"/>
                <w:sz w:val="18"/>
                <w:szCs w:val="18"/>
              </w:rPr>
              <w:t>Ph</w:t>
            </w:r>
            <w:proofErr w:type="spellEnd"/>
            <w:r w:rsidRPr="00132742">
              <w:rPr>
                <w:color w:val="000000"/>
                <w:sz w:val="18"/>
                <w:szCs w:val="18"/>
              </w:rPr>
              <w:t xml:space="preserve"> D.)</w:t>
            </w:r>
          </w:p>
        </w:tc>
        <w:tc>
          <w:tcPr>
            <w:tcW w:w="2826" w:type="dxa"/>
            <w:tcBorders>
              <w:top w:val="single" w:sz="4" w:space="0" w:color="auto"/>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Experiencia en la administración del conocimiento de la sísmica.</w:t>
            </w:r>
            <w:r w:rsidRPr="00132742">
              <w:rPr>
                <w:color w:val="000000"/>
                <w:sz w:val="18"/>
                <w:szCs w:val="18"/>
              </w:rPr>
              <w:br/>
              <w:t>Conocimiento introductorio en el negocio de exploración y producción.</w:t>
            </w:r>
            <w:r w:rsidRPr="00132742">
              <w:rPr>
                <w:color w:val="000000"/>
                <w:sz w:val="18"/>
                <w:szCs w:val="18"/>
              </w:rPr>
              <w:br/>
              <w:t>Manejo de Procedimientos.</w:t>
            </w:r>
          </w:p>
        </w:tc>
        <w:tc>
          <w:tcPr>
            <w:tcW w:w="2552" w:type="dxa"/>
            <w:tcBorders>
              <w:top w:val="single" w:sz="4" w:space="0" w:color="auto"/>
              <w:left w:val="nil"/>
              <w:bottom w:val="single" w:sz="4" w:space="0" w:color="auto"/>
              <w:right w:val="single" w:sz="4" w:space="0" w:color="auto"/>
            </w:tcBorders>
            <w:shd w:val="clear" w:color="auto" w:fill="auto"/>
            <w:vAlign w:val="center"/>
          </w:tcPr>
          <w:p w:rsidR="008965C2" w:rsidRPr="00132742" w:rsidRDefault="0009365A" w:rsidP="003359A0">
            <w:pPr>
              <w:rPr>
                <w:color w:val="000000"/>
                <w:sz w:val="18"/>
                <w:szCs w:val="18"/>
              </w:rPr>
            </w:pPr>
            <w:r w:rsidRPr="00132742">
              <w:rPr>
                <w:color w:val="000000"/>
                <w:sz w:val="18"/>
                <w:szCs w:val="18"/>
              </w:rPr>
              <w:t>Experiencia general:</w:t>
            </w:r>
          </w:p>
          <w:p w:rsidR="0009365A" w:rsidRPr="00132742" w:rsidRDefault="0009365A" w:rsidP="0009365A">
            <w:pPr>
              <w:ind w:left="72"/>
              <w:rPr>
                <w:color w:val="000000"/>
                <w:sz w:val="18"/>
                <w:szCs w:val="18"/>
              </w:rPr>
            </w:pPr>
            <w:r w:rsidRPr="00132742">
              <w:rPr>
                <w:color w:val="000000"/>
                <w:sz w:val="18"/>
                <w:szCs w:val="18"/>
              </w:rPr>
              <w:t xml:space="preserve">Mínima de tres (03) proyectos en la industria petrolera referida al </w:t>
            </w:r>
            <w:proofErr w:type="spellStart"/>
            <w:r w:rsidRPr="00132742">
              <w:rPr>
                <w:color w:val="000000"/>
                <w:sz w:val="18"/>
                <w:szCs w:val="18"/>
              </w:rPr>
              <w:t>Upstream</w:t>
            </w:r>
            <w:proofErr w:type="spellEnd"/>
            <w:r w:rsidRPr="00132742">
              <w:rPr>
                <w:color w:val="000000"/>
                <w:sz w:val="18"/>
                <w:szCs w:val="18"/>
              </w:rPr>
              <w:t xml:space="preserve"> (Exploración y Explotación de hidrocarburos).</w:t>
            </w:r>
          </w:p>
          <w:p w:rsidR="0009365A" w:rsidRPr="00132742" w:rsidRDefault="0009365A" w:rsidP="003359A0">
            <w:pPr>
              <w:rPr>
                <w:color w:val="000000"/>
                <w:sz w:val="18"/>
                <w:szCs w:val="18"/>
              </w:rPr>
            </w:pPr>
            <w:r w:rsidRPr="00132742">
              <w:rPr>
                <w:color w:val="000000"/>
                <w:sz w:val="18"/>
                <w:szCs w:val="18"/>
              </w:rPr>
              <w:t>Experiencia específica:</w:t>
            </w:r>
          </w:p>
          <w:p w:rsidR="0009365A" w:rsidRPr="00132742" w:rsidRDefault="0009365A" w:rsidP="0009365A">
            <w:pPr>
              <w:ind w:left="72"/>
              <w:rPr>
                <w:color w:val="000000"/>
                <w:sz w:val="18"/>
                <w:szCs w:val="18"/>
              </w:rPr>
            </w:pPr>
            <w:r w:rsidRPr="00132742">
              <w:rPr>
                <w:color w:val="000000"/>
                <w:sz w:val="18"/>
                <w:szCs w:val="18"/>
              </w:rPr>
              <w:t>Mínima de tres (03) proyectos en la adquisición, interpretación y procesamiento de información sísmica de campo.</w:t>
            </w:r>
          </w:p>
          <w:p w:rsidR="0009365A" w:rsidRPr="00132742" w:rsidRDefault="0009365A" w:rsidP="0009365A">
            <w:pPr>
              <w:ind w:left="72"/>
              <w:rPr>
                <w:color w:val="000000"/>
                <w:sz w:val="18"/>
                <w:szCs w:val="18"/>
              </w:rPr>
            </w:pPr>
            <w:r w:rsidRPr="00132742">
              <w:rPr>
                <w:color w:val="000000"/>
                <w:sz w:val="18"/>
                <w:szCs w:val="18"/>
              </w:rPr>
              <w:t>Mínima de tres (03) proyectos en el control de calidad de información sísmica procesada.</w:t>
            </w:r>
          </w:p>
          <w:p w:rsidR="0009365A" w:rsidRPr="00132742" w:rsidRDefault="0009365A" w:rsidP="0009365A">
            <w:pPr>
              <w:ind w:left="72"/>
              <w:rPr>
                <w:color w:val="000000"/>
                <w:sz w:val="18"/>
                <w:szCs w:val="18"/>
              </w:rPr>
            </w:pPr>
            <w:r w:rsidRPr="00132742">
              <w:rPr>
                <w:color w:val="000000"/>
                <w:sz w:val="18"/>
                <w:szCs w:val="18"/>
              </w:rPr>
              <w:t>Mínima de tres (03) proyectos en el manejo de bases de datos de información sísmica.</w:t>
            </w:r>
          </w:p>
        </w:tc>
      </w:tr>
      <w:tr w:rsidR="008965C2" w:rsidRPr="00132742" w:rsidTr="008965C2">
        <w:trPr>
          <w:trHeight w:val="938"/>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Especialista en la administración del conocimiento respecto a información geoespacial</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Preparación y transferencia del conocimiento de información geoespacial</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 xml:space="preserve">Título de Ingeniero Geógrafo, Cartógrafo o Geodesta. De preferencia debe contar con título de Posgrado (Diplomado, Maestría o </w:t>
            </w:r>
            <w:proofErr w:type="spellStart"/>
            <w:r w:rsidRPr="00132742">
              <w:rPr>
                <w:color w:val="000000"/>
                <w:sz w:val="18"/>
                <w:szCs w:val="18"/>
              </w:rPr>
              <w:t>Ph</w:t>
            </w:r>
            <w:proofErr w:type="spellEnd"/>
            <w:r w:rsidRPr="00132742">
              <w:rPr>
                <w:color w:val="000000"/>
                <w:sz w:val="18"/>
                <w:szCs w:val="18"/>
              </w:rPr>
              <w:t xml:space="preserve"> D.)</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Experiencia en la administración del conocimiento al entorno geográfico.</w:t>
            </w:r>
            <w:r w:rsidRPr="00132742">
              <w:rPr>
                <w:color w:val="000000"/>
                <w:sz w:val="18"/>
                <w:szCs w:val="18"/>
              </w:rPr>
              <w:br/>
              <w:t>Conocimiento introductorio en el negocio de exploración y producción.</w:t>
            </w:r>
            <w:r w:rsidRPr="00132742">
              <w:rPr>
                <w:color w:val="000000"/>
                <w:sz w:val="18"/>
                <w:szCs w:val="18"/>
              </w:rPr>
              <w:br/>
              <w:t>Manejo de procedimientos.</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Experiencia general:</w:t>
            </w:r>
          </w:p>
          <w:p w:rsidR="0009365A" w:rsidRPr="00132742" w:rsidRDefault="0009365A" w:rsidP="0009365A">
            <w:pPr>
              <w:ind w:left="72"/>
              <w:rPr>
                <w:color w:val="000000"/>
                <w:sz w:val="18"/>
                <w:szCs w:val="18"/>
              </w:rPr>
            </w:pPr>
            <w:r w:rsidRPr="00132742">
              <w:rPr>
                <w:color w:val="000000"/>
                <w:sz w:val="18"/>
                <w:szCs w:val="18"/>
              </w:rPr>
              <w:t>Mínima de tres (03) proyectos en manejo de proyectos de sistemas de información geográfica y sensores remotos aplicada a la industria petrolera.</w:t>
            </w:r>
          </w:p>
          <w:p w:rsidR="0009365A" w:rsidRPr="00132742" w:rsidRDefault="0009365A" w:rsidP="003359A0">
            <w:pPr>
              <w:rPr>
                <w:color w:val="000000"/>
                <w:sz w:val="18"/>
                <w:szCs w:val="18"/>
              </w:rPr>
            </w:pPr>
            <w:r w:rsidRPr="00132742">
              <w:rPr>
                <w:color w:val="000000"/>
                <w:sz w:val="18"/>
                <w:szCs w:val="18"/>
              </w:rPr>
              <w:t>Experiencia específica:</w:t>
            </w:r>
          </w:p>
          <w:p w:rsidR="0009365A" w:rsidRPr="00132742" w:rsidRDefault="0009365A" w:rsidP="0009365A">
            <w:pPr>
              <w:ind w:left="72"/>
              <w:rPr>
                <w:color w:val="000000"/>
                <w:sz w:val="18"/>
                <w:szCs w:val="18"/>
              </w:rPr>
            </w:pPr>
            <w:r w:rsidRPr="00132742">
              <w:rPr>
                <w:color w:val="000000"/>
                <w:sz w:val="18"/>
                <w:szCs w:val="18"/>
              </w:rPr>
              <w:t xml:space="preserve">Mínima de tres (03) proyectos en la elaboración de proyectos en el área del </w:t>
            </w:r>
            <w:proofErr w:type="spellStart"/>
            <w:r w:rsidRPr="00132742">
              <w:rPr>
                <w:color w:val="000000"/>
                <w:sz w:val="18"/>
                <w:szCs w:val="18"/>
              </w:rPr>
              <w:t>Upstream</w:t>
            </w:r>
            <w:proofErr w:type="spellEnd"/>
            <w:r w:rsidRPr="00132742">
              <w:rPr>
                <w:color w:val="000000"/>
                <w:sz w:val="18"/>
                <w:szCs w:val="18"/>
              </w:rPr>
              <w:t xml:space="preserve"> (Exploración y Explotación) utilizando Sistemas de Información Geográfica.</w:t>
            </w:r>
          </w:p>
          <w:p w:rsidR="0009365A" w:rsidRPr="00132742" w:rsidRDefault="0009365A" w:rsidP="0009365A">
            <w:pPr>
              <w:ind w:left="72"/>
              <w:rPr>
                <w:color w:val="000000"/>
                <w:sz w:val="18"/>
                <w:szCs w:val="18"/>
              </w:rPr>
            </w:pPr>
            <w:r w:rsidRPr="00132742">
              <w:rPr>
                <w:color w:val="000000"/>
                <w:sz w:val="18"/>
                <w:szCs w:val="18"/>
              </w:rPr>
              <w:t xml:space="preserve">Mínima de tres (03) proyectos en la elaboración de proyectos en el área del </w:t>
            </w:r>
            <w:proofErr w:type="spellStart"/>
            <w:r w:rsidRPr="00132742">
              <w:rPr>
                <w:color w:val="000000"/>
                <w:sz w:val="18"/>
                <w:szCs w:val="18"/>
              </w:rPr>
              <w:t>Upstream</w:t>
            </w:r>
            <w:proofErr w:type="spellEnd"/>
            <w:r w:rsidRPr="00132742">
              <w:rPr>
                <w:color w:val="000000"/>
                <w:sz w:val="18"/>
                <w:szCs w:val="18"/>
              </w:rPr>
              <w:t xml:space="preserve"> (Exploración y Explotación) utilizando técnicas de sensores remotos.</w:t>
            </w:r>
          </w:p>
          <w:p w:rsidR="0009365A" w:rsidRPr="00132742" w:rsidRDefault="0009365A" w:rsidP="0009365A">
            <w:pPr>
              <w:ind w:left="72"/>
              <w:rPr>
                <w:color w:val="000000"/>
                <w:sz w:val="18"/>
                <w:szCs w:val="18"/>
              </w:rPr>
            </w:pPr>
            <w:r w:rsidRPr="00132742">
              <w:rPr>
                <w:color w:val="000000"/>
                <w:sz w:val="18"/>
                <w:szCs w:val="18"/>
              </w:rPr>
              <w:t xml:space="preserve">Mínima de tres (03) proyectos en manejo de bases de datos espaciales referidas a información </w:t>
            </w:r>
            <w:proofErr w:type="spellStart"/>
            <w:r w:rsidRPr="00132742">
              <w:rPr>
                <w:color w:val="000000"/>
                <w:sz w:val="18"/>
                <w:szCs w:val="18"/>
              </w:rPr>
              <w:t>hidrocarburífera</w:t>
            </w:r>
            <w:proofErr w:type="spellEnd"/>
            <w:r w:rsidRPr="00132742">
              <w:rPr>
                <w:color w:val="000000"/>
                <w:sz w:val="18"/>
                <w:szCs w:val="18"/>
              </w:rPr>
              <w:t xml:space="preserve"> y cultural.</w:t>
            </w:r>
          </w:p>
        </w:tc>
      </w:tr>
      <w:tr w:rsidR="008965C2" w:rsidRPr="00132742" w:rsidTr="008965C2">
        <w:trPr>
          <w:trHeight w:val="1146"/>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lastRenderedPageBreak/>
              <w:t>Geólogo o Ingeniero para la validación del conocimiento asociada a pozos.</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Validación del conocimiento asociada a pozos</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Geólogo o Ingeniero</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C46831">
            <w:pPr>
              <w:jc w:val="both"/>
              <w:rPr>
                <w:color w:val="000000"/>
                <w:sz w:val="18"/>
                <w:szCs w:val="18"/>
              </w:rPr>
            </w:pPr>
            <w:r w:rsidRPr="00132742">
              <w:rPr>
                <w:color w:val="000000"/>
                <w:sz w:val="18"/>
                <w:szCs w:val="18"/>
              </w:rPr>
              <w:t>Experiencia en conocimiento asociada a pozos.</w:t>
            </w:r>
            <w:r w:rsidRPr="00132742">
              <w:rPr>
                <w:color w:val="000000"/>
                <w:sz w:val="18"/>
                <w:szCs w:val="18"/>
              </w:rPr>
              <w:br/>
              <w:t>Conocimientos avanzados en el negocio de exploración y producción.</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09365A" w:rsidP="003359A0">
            <w:pPr>
              <w:rPr>
                <w:color w:val="000000"/>
                <w:sz w:val="18"/>
                <w:szCs w:val="18"/>
              </w:rPr>
            </w:pPr>
            <w:r w:rsidRPr="00132742">
              <w:rPr>
                <w:color w:val="000000"/>
                <w:sz w:val="18"/>
                <w:szCs w:val="18"/>
              </w:rPr>
              <w:t>Experiencia general:</w:t>
            </w:r>
          </w:p>
          <w:p w:rsidR="0009365A" w:rsidRPr="00132742" w:rsidRDefault="0009365A" w:rsidP="0080303D">
            <w:pPr>
              <w:ind w:left="72"/>
              <w:rPr>
                <w:color w:val="000000"/>
                <w:sz w:val="18"/>
                <w:szCs w:val="18"/>
              </w:rPr>
            </w:pPr>
            <w:r w:rsidRPr="00132742">
              <w:rPr>
                <w:color w:val="000000"/>
                <w:sz w:val="18"/>
                <w:szCs w:val="18"/>
              </w:rPr>
              <w:t xml:space="preserve">Mínima de tres (03) proyectos en la industria petrolera referida al </w:t>
            </w:r>
            <w:proofErr w:type="spellStart"/>
            <w:r w:rsidRPr="00132742">
              <w:rPr>
                <w:color w:val="000000"/>
                <w:sz w:val="18"/>
                <w:szCs w:val="18"/>
              </w:rPr>
              <w:t>Upstream</w:t>
            </w:r>
            <w:proofErr w:type="spellEnd"/>
            <w:r w:rsidRPr="00132742">
              <w:rPr>
                <w:color w:val="000000"/>
                <w:sz w:val="18"/>
                <w:szCs w:val="18"/>
              </w:rPr>
              <w:t xml:space="preserve"> (Exploración y Explotación de hidrocarburos).</w:t>
            </w:r>
          </w:p>
          <w:p w:rsidR="0009365A" w:rsidRPr="00132742" w:rsidRDefault="0009365A" w:rsidP="003359A0">
            <w:pPr>
              <w:rPr>
                <w:color w:val="000000"/>
                <w:sz w:val="18"/>
                <w:szCs w:val="18"/>
              </w:rPr>
            </w:pPr>
            <w:r w:rsidRPr="00132742">
              <w:rPr>
                <w:color w:val="000000"/>
                <w:sz w:val="18"/>
                <w:szCs w:val="18"/>
              </w:rPr>
              <w:t>Experiencia específica:</w:t>
            </w:r>
          </w:p>
          <w:p w:rsidR="0009365A" w:rsidRPr="00132742" w:rsidRDefault="0009365A" w:rsidP="0080303D">
            <w:pPr>
              <w:ind w:left="72"/>
              <w:rPr>
                <w:color w:val="000000"/>
                <w:sz w:val="18"/>
                <w:szCs w:val="18"/>
              </w:rPr>
            </w:pPr>
            <w:r w:rsidRPr="00132742">
              <w:rPr>
                <w:color w:val="000000"/>
                <w:sz w:val="18"/>
                <w:szCs w:val="18"/>
              </w:rPr>
              <w:t>Mínima de tres (03) proyectos en adquisición, procesamiento o interpretación de información de pozos.</w:t>
            </w:r>
          </w:p>
          <w:p w:rsidR="0009365A" w:rsidRPr="00132742" w:rsidRDefault="0009365A" w:rsidP="0080303D">
            <w:pPr>
              <w:ind w:left="72"/>
              <w:rPr>
                <w:color w:val="000000"/>
                <w:sz w:val="18"/>
                <w:szCs w:val="18"/>
              </w:rPr>
            </w:pPr>
            <w:r w:rsidRPr="00132742">
              <w:rPr>
                <w:color w:val="000000"/>
                <w:sz w:val="18"/>
                <w:szCs w:val="18"/>
              </w:rPr>
              <w:t>Mínima de tres (03) proyectos en adquisición, procesamiento o interpretación de registros eléctricos de pozos.</w:t>
            </w:r>
          </w:p>
          <w:p w:rsidR="0009365A" w:rsidRPr="00132742" w:rsidRDefault="0009365A" w:rsidP="0080303D">
            <w:pPr>
              <w:ind w:left="72"/>
              <w:rPr>
                <w:color w:val="000000"/>
                <w:sz w:val="18"/>
                <w:szCs w:val="18"/>
              </w:rPr>
            </w:pPr>
            <w:r w:rsidRPr="00132742">
              <w:rPr>
                <w:color w:val="000000"/>
                <w:sz w:val="18"/>
                <w:szCs w:val="18"/>
              </w:rPr>
              <w:t>Mínima de dos (02) proyectos en el manejo de bases de datos de producción de campos en explotación.</w:t>
            </w:r>
          </w:p>
        </w:tc>
      </w:tr>
      <w:tr w:rsidR="008965C2" w:rsidRPr="00132742" w:rsidTr="008965C2">
        <w:trPr>
          <w:trHeight w:val="1285"/>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Geofísico o Ingeniero para la validación de la sísmica</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Validación de la sísmica</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80303D" w:rsidP="003359A0">
            <w:pPr>
              <w:rPr>
                <w:color w:val="000000"/>
                <w:sz w:val="18"/>
                <w:szCs w:val="18"/>
              </w:rPr>
            </w:pPr>
            <w:r w:rsidRPr="00132742">
              <w:rPr>
                <w:color w:val="000000"/>
                <w:sz w:val="18"/>
                <w:szCs w:val="18"/>
              </w:rPr>
              <w:t>Geofísico o Ingeniero</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C46831">
            <w:pPr>
              <w:jc w:val="both"/>
              <w:rPr>
                <w:color w:val="000000"/>
                <w:sz w:val="18"/>
                <w:szCs w:val="18"/>
              </w:rPr>
            </w:pPr>
            <w:r w:rsidRPr="00132742">
              <w:rPr>
                <w:color w:val="000000"/>
                <w:sz w:val="18"/>
                <w:szCs w:val="18"/>
              </w:rPr>
              <w:t>Experiencia en conocimiento de sísmica.</w:t>
            </w:r>
            <w:r w:rsidRPr="00132742">
              <w:rPr>
                <w:color w:val="000000"/>
                <w:sz w:val="18"/>
                <w:szCs w:val="18"/>
              </w:rPr>
              <w:br/>
              <w:t>Conocimientos avanzados en el negocio de exploración y producción.</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80303D" w:rsidP="003359A0">
            <w:pPr>
              <w:rPr>
                <w:color w:val="000000"/>
                <w:sz w:val="18"/>
                <w:szCs w:val="18"/>
              </w:rPr>
            </w:pPr>
            <w:r w:rsidRPr="00132742">
              <w:rPr>
                <w:color w:val="000000"/>
                <w:sz w:val="18"/>
                <w:szCs w:val="18"/>
              </w:rPr>
              <w:t>Experiencia general:</w:t>
            </w:r>
          </w:p>
          <w:p w:rsidR="0080303D" w:rsidRPr="00132742" w:rsidRDefault="0080303D" w:rsidP="0080303D">
            <w:pPr>
              <w:ind w:left="72"/>
              <w:rPr>
                <w:color w:val="000000"/>
                <w:sz w:val="18"/>
                <w:szCs w:val="18"/>
              </w:rPr>
            </w:pPr>
            <w:r w:rsidRPr="00132742">
              <w:rPr>
                <w:color w:val="000000"/>
                <w:sz w:val="18"/>
                <w:szCs w:val="18"/>
              </w:rPr>
              <w:t xml:space="preserve">Mínima de tres (03) proyectos en la industria petrolera referida al </w:t>
            </w:r>
            <w:proofErr w:type="spellStart"/>
            <w:r w:rsidRPr="00132742">
              <w:rPr>
                <w:color w:val="000000"/>
                <w:sz w:val="18"/>
                <w:szCs w:val="18"/>
              </w:rPr>
              <w:t>Upstream</w:t>
            </w:r>
            <w:proofErr w:type="spellEnd"/>
            <w:r w:rsidRPr="00132742">
              <w:rPr>
                <w:color w:val="000000"/>
                <w:sz w:val="18"/>
                <w:szCs w:val="18"/>
              </w:rPr>
              <w:t xml:space="preserve"> (Exploración y Explotación de hidrocarburos).</w:t>
            </w:r>
          </w:p>
          <w:p w:rsidR="0080303D" w:rsidRPr="00132742" w:rsidRDefault="0080303D" w:rsidP="003359A0">
            <w:pPr>
              <w:rPr>
                <w:color w:val="000000"/>
                <w:sz w:val="18"/>
                <w:szCs w:val="18"/>
              </w:rPr>
            </w:pPr>
            <w:r w:rsidRPr="00132742">
              <w:rPr>
                <w:color w:val="000000"/>
                <w:sz w:val="18"/>
                <w:szCs w:val="18"/>
              </w:rPr>
              <w:t>Experiencia específica:</w:t>
            </w:r>
          </w:p>
          <w:p w:rsidR="0080303D" w:rsidRPr="00132742" w:rsidRDefault="0080303D" w:rsidP="0080303D">
            <w:pPr>
              <w:ind w:left="72"/>
              <w:rPr>
                <w:color w:val="000000"/>
                <w:sz w:val="18"/>
                <w:szCs w:val="18"/>
              </w:rPr>
            </w:pPr>
            <w:r w:rsidRPr="00132742">
              <w:rPr>
                <w:color w:val="000000"/>
                <w:sz w:val="18"/>
                <w:szCs w:val="18"/>
              </w:rPr>
              <w:t>Mínima de tres (03) proyectos en la adquisición, interpretación y procesamiento de información sísmica de campo.</w:t>
            </w:r>
          </w:p>
          <w:p w:rsidR="0080303D" w:rsidRPr="00132742" w:rsidRDefault="0080303D" w:rsidP="0080303D">
            <w:pPr>
              <w:ind w:left="72"/>
              <w:rPr>
                <w:color w:val="000000"/>
                <w:sz w:val="18"/>
                <w:szCs w:val="18"/>
              </w:rPr>
            </w:pPr>
            <w:r w:rsidRPr="00132742">
              <w:rPr>
                <w:color w:val="000000"/>
                <w:sz w:val="18"/>
                <w:szCs w:val="18"/>
              </w:rPr>
              <w:t>Mínima de tres (03) proyectos en el control de calidad de información sísmica procesada.</w:t>
            </w:r>
          </w:p>
          <w:p w:rsidR="0080303D" w:rsidRPr="00132742" w:rsidRDefault="0080303D" w:rsidP="0080303D">
            <w:pPr>
              <w:ind w:left="72"/>
              <w:rPr>
                <w:color w:val="000000"/>
                <w:sz w:val="18"/>
                <w:szCs w:val="18"/>
              </w:rPr>
            </w:pPr>
            <w:r w:rsidRPr="00132742">
              <w:rPr>
                <w:color w:val="000000"/>
                <w:sz w:val="18"/>
                <w:szCs w:val="18"/>
              </w:rPr>
              <w:t>Mínima de dos (02) proyectos en el manejo de bases de datos de información sísmica.</w:t>
            </w:r>
          </w:p>
        </w:tc>
      </w:tr>
      <w:tr w:rsidR="008965C2" w:rsidRPr="00132742" w:rsidTr="0080303D">
        <w:trPr>
          <w:trHeight w:val="689"/>
        </w:trPr>
        <w:tc>
          <w:tcPr>
            <w:tcW w:w="1210" w:type="dxa"/>
            <w:tcBorders>
              <w:top w:val="nil"/>
              <w:left w:val="single" w:sz="4" w:space="0" w:color="auto"/>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Especialista en gestión documental técnica</w:t>
            </w:r>
          </w:p>
        </w:tc>
        <w:tc>
          <w:tcPr>
            <w:tcW w:w="1561"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3359A0">
            <w:pPr>
              <w:rPr>
                <w:color w:val="000000"/>
                <w:sz w:val="18"/>
                <w:szCs w:val="18"/>
              </w:rPr>
            </w:pPr>
            <w:r w:rsidRPr="00132742">
              <w:rPr>
                <w:color w:val="000000"/>
                <w:sz w:val="18"/>
                <w:szCs w:val="18"/>
              </w:rPr>
              <w:t>Gestión Documental y datos.</w:t>
            </w:r>
          </w:p>
          <w:p w:rsidR="008965C2" w:rsidRPr="00132742" w:rsidRDefault="008965C2" w:rsidP="003359A0">
            <w:pPr>
              <w:rPr>
                <w:color w:val="000000"/>
                <w:sz w:val="18"/>
                <w:szCs w:val="18"/>
              </w:rPr>
            </w:pPr>
          </w:p>
          <w:p w:rsidR="008965C2" w:rsidRPr="00132742" w:rsidRDefault="008965C2" w:rsidP="003359A0">
            <w:pPr>
              <w:rPr>
                <w:color w:val="000000"/>
                <w:sz w:val="18"/>
                <w:szCs w:val="18"/>
              </w:rPr>
            </w:pPr>
            <w:r w:rsidRPr="00132742">
              <w:rPr>
                <w:color w:val="000000"/>
                <w:sz w:val="18"/>
                <w:szCs w:val="18"/>
              </w:rPr>
              <w:t>Preparación del Manual de Recepción</w:t>
            </w:r>
          </w:p>
        </w:tc>
        <w:tc>
          <w:tcPr>
            <w:tcW w:w="1269" w:type="dxa"/>
            <w:tcBorders>
              <w:top w:val="nil"/>
              <w:left w:val="nil"/>
              <w:bottom w:val="single" w:sz="4" w:space="0" w:color="auto"/>
              <w:right w:val="single" w:sz="4" w:space="0" w:color="auto"/>
            </w:tcBorders>
            <w:shd w:val="clear" w:color="auto" w:fill="auto"/>
            <w:vAlign w:val="center"/>
            <w:hideMark/>
          </w:tcPr>
          <w:p w:rsidR="008965C2" w:rsidRPr="00132742" w:rsidRDefault="0080303D" w:rsidP="003359A0">
            <w:pPr>
              <w:rPr>
                <w:color w:val="000000"/>
                <w:sz w:val="18"/>
                <w:szCs w:val="18"/>
              </w:rPr>
            </w:pPr>
            <w:r w:rsidRPr="00132742">
              <w:rPr>
                <w:color w:val="000000"/>
                <w:sz w:val="18"/>
                <w:szCs w:val="18"/>
              </w:rPr>
              <w:t>Título de Ingeniero Petrolero, Geología, Geofísico o Ingeniero.</w:t>
            </w:r>
          </w:p>
        </w:tc>
        <w:tc>
          <w:tcPr>
            <w:tcW w:w="2826" w:type="dxa"/>
            <w:tcBorders>
              <w:top w:val="nil"/>
              <w:left w:val="nil"/>
              <w:bottom w:val="single" w:sz="4" w:space="0" w:color="auto"/>
              <w:right w:val="single" w:sz="4" w:space="0" w:color="auto"/>
            </w:tcBorders>
            <w:shd w:val="clear" w:color="auto" w:fill="auto"/>
            <w:vAlign w:val="center"/>
            <w:hideMark/>
          </w:tcPr>
          <w:p w:rsidR="008965C2" w:rsidRPr="00132742" w:rsidRDefault="008965C2" w:rsidP="00C46831">
            <w:pPr>
              <w:jc w:val="both"/>
              <w:rPr>
                <w:color w:val="000000"/>
                <w:sz w:val="18"/>
                <w:szCs w:val="18"/>
              </w:rPr>
            </w:pPr>
            <w:r w:rsidRPr="00132742">
              <w:rPr>
                <w:color w:val="000000"/>
                <w:sz w:val="18"/>
                <w:szCs w:val="18"/>
              </w:rPr>
              <w:t xml:space="preserve">Experiencia en la elaboración del manual de recepción de información </w:t>
            </w:r>
            <w:proofErr w:type="spellStart"/>
            <w:r w:rsidRPr="00132742">
              <w:rPr>
                <w:color w:val="000000"/>
                <w:sz w:val="18"/>
                <w:szCs w:val="18"/>
              </w:rPr>
              <w:t>hidrocarburífera</w:t>
            </w:r>
            <w:proofErr w:type="spellEnd"/>
            <w:r w:rsidRPr="00132742">
              <w:rPr>
                <w:color w:val="000000"/>
                <w:sz w:val="18"/>
                <w:szCs w:val="18"/>
              </w:rPr>
              <w:t xml:space="preserve"> en un banco de datos.</w:t>
            </w:r>
          </w:p>
          <w:p w:rsidR="008965C2" w:rsidRPr="00132742" w:rsidRDefault="008965C2" w:rsidP="00C46831">
            <w:pPr>
              <w:jc w:val="both"/>
              <w:rPr>
                <w:color w:val="000000"/>
                <w:sz w:val="18"/>
                <w:szCs w:val="18"/>
              </w:rPr>
            </w:pPr>
            <w:r w:rsidRPr="00132742">
              <w:rPr>
                <w:color w:val="000000"/>
                <w:sz w:val="18"/>
                <w:szCs w:val="18"/>
              </w:rPr>
              <w:t>Project Manager en temas petroleros.</w:t>
            </w:r>
          </w:p>
        </w:tc>
        <w:tc>
          <w:tcPr>
            <w:tcW w:w="2552" w:type="dxa"/>
            <w:tcBorders>
              <w:top w:val="nil"/>
              <w:left w:val="nil"/>
              <w:bottom w:val="single" w:sz="4" w:space="0" w:color="auto"/>
              <w:right w:val="single" w:sz="4" w:space="0" w:color="auto"/>
            </w:tcBorders>
            <w:shd w:val="clear" w:color="auto" w:fill="auto"/>
            <w:vAlign w:val="center"/>
            <w:hideMark/>
          </w:tcPr>
          <w:p w:rsidR="008965C2" w:rsidRPr="00132742" w:rsidRDefault="0080303D" w:rsidP="003359A0">
            <w:pPr>
              <w:rPr>
                <w:color w:val="000000"/>
                <w:sz w:val="18"/>
                <w:szCs w:val="18"/>
              </w:rPr>
            </w:pPr>
            <w:r w:rsidRPr="00132742">
              <w:rPr>
                <w:color w:val="000000"/>
                <w:sz w:val="18"/>
                <w:szCs w:val="18"/>
              </w:rPr>
              <w:t>Experiencia general:</w:t>
            </w:r>
          </w:p>
          <w:p w:rsidR="0080303D" w:rsidRPr="00132742" w:rsidRDefault="0080303D" w:rsidP="0080303D">
            <w:pPr>
              <w:ind w:left="72"/>
              <w:rPr>
                <w:color w:val="000000"/>
                <w:sz w:val="18"/>
                <w:szCs w:val="18"/>
              </w:rPr>
            </w:pPr>
            <w:r w:rsidRPr="00132742">
              <w:rPr>
                <w:color w:val="000000"/>
                <w:sz w:val="18"/>
                <w:szCs w:val="18"/>
              </w:rPr>
              <w:t xml:space="preserve">Mínima de tres (03) proyectos en administración de archivos especializados de información técnica referida al </w:t>
            </w:r>
            <w:proofErr w:type="spellStart"/>
            <w:r w:rsidRPr="00132742">
              <w:rPr>
                <w:color w:val="000000"/>
                <w:sz w:val="18"/>
                <w:szCs w:val="18"/>
              </w:rPr>
              <w:t>Upstream</w:t>
            </w:r>
            <w:proofErr w:type="spellEnd"/>
            <w:r w:rsidRPr="00132742">
              <w:rPr>
                <w:color w:val="000000"/>
                <w:sz w:val="18"/>
                <w:szCs w:val="18"/>
              </w:rPr>
              <w:t xml:space="preserve"> (Exploración y Explotación de hidrocarburos).</w:t>
            </w:r>
          </w:p>
          <w:p w:rsidR="0080303D" w:rsidRPr="00132742" w:rsidRDefault="0080303D" w:rsidP="003359A0">
            <w:pPr>
              <w:rPr>
                <w:color w:val="000000"/>
                <w:sz w:val="18"/>
                <w:szCs w:val="18"/>
              </w:rPr>
            </w:pPr>
            <w:r w:rsidRPr="00132742">
              <w:rPr>
                <w:color w:val="000000"/>
                <w:sz w:val="18"/>
                <w:szCs w:val="18"/>
              </w:rPr>
              <w:t>Experiencia específica:</w:t>
            </w:r>
          </w:p>
          <w:p w:rsidR="0080303D" w:rsidRPr="00132742" w:rsidRDefault="0080303D" w:rsidP="0080303D">
            <w:pPr>
              <w:ind w:left="72"/>
              <w:rPr>
                <w:color w:val="000000"/>
                <w:sz w:val="18"/>
                <w:szCs w:val="18"/>
              </w:rPr>
            </w:pPr>
            <w:r w:rsidRPr="00132742">
              <w:rPr>
                <w:color w:val="000000"/>
                <w:sz w:val="18"/>
                <w:szCs w:val="18"/>
              </w:rPr>
              <w:t xml:space="preserve">Mínima de tres (03) proyectos en la elaboración manuales de recepción y/o entrega de información técnica referidas al </w:t>
            </w:r>
            <w:proofErr w:type="spellStart"/>
            <w:r w:rsidRPr="00132742">
              <w:rPr>
                <w:color w:val="000000"/>
                <w:sz w:val="18"/>
                <w:szCs w:val="18"/>
              </w:rPr>
              <w:lastRenderedPageBreak/>
              <w:t>Upstream</w:t>
            </w:r>
            <w:proofErr w:type="spellEnd"/>
            <w:r w:rsidRPr="00132742">
              <w:rPr>
                <w:color w:val="000000"/>
                <w:sz w:val="18"/>
                <w:szCs w:val="18"/>
              </w:rPr>
              <w:t xml:space="preserve"> (Exploración y Explotación de hidrocarburos).</w:t>
            </w:r>
          </w:p>
          <w:p w:rsidR="0080303D" w:rsidRPr="00132742" w:rsidRDefault="0080303D" w:rsidP="0080303D">
            <w:pPr>
              <w:ind w:left="72"/>
              <w:rPr>
                <w:color w:val="000000"/>
                <w:sz w:val="18"/>
                <w:szCs w:val="18"/>
              </w:rPr>
            </w:pPr>
            <w:r w:rsidRPr="00132742">
              <w:rPr>
                <w:color w:val="000000"/>
                <w:sz w:val="18"/>
                <w:szCs w:val="18"/>
              </w:rPr>
              <w:t>Mínimo de dos (02) proyectos en sistemas informáticos, sistemas de archivo documental o gestión documental.</w:t>
            </w:r>
          </w:p>
          <w:p w:rsidR="0080303D" w:rsidRPr="00132742" w:rsidRDefault="0080303D" w:rsidP="0080303D">
            <w:pPr>
              <w:ind w:left="72"/>
              <w:rPr>
                <w:color w:val="000000"/>
                <w:sz w:val="18"/>
                <w:szCs w:val="18"/>
              </w:rPr>
            </w:pPr>
            <w:r w:rsidRPr="00132742">
              <w:rPr>
                <w:color w:val="000000"/>
                <w:sz w:val="18"/>
                <w:szCs w:val="18"/>
              </w:rPr>
              <w:t>Mínimo de dos (02) proyectos en manejo de bases de datos.</w:t>
            </w:r>
          </w:p>
        </w:tc>
      </w:tr>
    </w:tbl>
    <w:p w:rsidR="00BE6EA6" w:rsidRPr="00132742" w:rsidRDefault="00BE6EA6" w:rsidP="00CA3CFE">
      <w:pPr>
        <w:autoSpaceDE w:val="0"/>
        <w:autoSpaceDN w:val="0"/>
        <w:adjustRightInd w:val="0"/>
        <w:jc w:val="both"/>
        <w:rPr>
          <w:sz w:val="22"/>
          <w:szCs w:val="22"/>
        </w:rPr>
      </w:pPr>
    </w:p>
    <w:p w:rsidR="00376C74" w:rsidRPr="00635268" w:rsidRDefault="00376C74" w:rsidP="00635268">
      <w:pPr>
        <w:pStyle w:val="Ttulo1"/>
        <w:numPr>
          <w:ilvl w:val="0"/>
          <w:numId w:val="16"/>
        </w:numPr>
        <w:ind w:left="567" w:hanging="567"/>
      </w:pPr>
      <w:bookmarkStart w:id="104" w:name="_Toc449081091"/>
      <w:r w:rsidRPr="00635268">
        <w:rPr>
          <w:bCs w:val="0"/>
        </w:rPr>
        <w:t>SEGUROS</w:t>
      </w:r>
      <w:r w:rsidRPr="00635268">
        <w:t>:</w:t>
      </w:r>
      <w:bookmarkEnd w:id="104"/>
      <w:r w:rsidRPr="00635268">
        <w:t xml:space="preserve"> </w:t>
      </w:r>
    </w:p>
    <w:p w:rsidR="00376C74" w:rsidRPr="00132742" w:rsidRDefault="00DD73C2" w:rsidP="00DD73C2">
      <w:pPr>
        <w:pStyle w:val="Ttulo3"/>
        <w:rPr>
          <w:rFonts w:ascii="Times New Roman" w:hAnsi="Times New Roman" w:cs="Times New Roman"/>
          <w:sz w:val="22"/>
          <w:szCs w:val="22"/>
          <w:lang w:eastAsia="es-BO"/>
        </w:rPr>
      </w:pPr>
      <w:bookmarkStart w:id="105" w:name="_Toc449081092"/>
      <w:r>
        <w:rPr>
          <w:rFonts w:ascii="Times New Roman" w:hAnsi="Times New Roman" w:cs="Times New Roman"/>
          <w:sz w:val="22"/>
          <w:szCs w:val="22"/>
          <w:lang w:eastAsia="es-BO"/>
        </w:rPr>
        <w:t>CLAÚ</w:t>
      </w:r>
      <w:r w:rsidR="00376C74" w:rsidRPr="00132742">
        <w:rPr>
          <w:rFonts w:ascii="Times New Roman" w:hAnsi="Times New Roman" w:cs="Times New Roman"/>
          <w:sz w:val="22"/>
          <w:szCs w:val="22"/>
          <w:lang w:eastAsia="es-BO"/>
        </w:rPr>
        <w:t>SULA DE SEGUROS</w:t>
      </w:r>
      <w:bookmarkEnd w:id="105"/>
      <w:r w:rsidR="00376C74" w:rsidRPr="00132742">
        <w:rPr>
          <w:rFonts w:ascii="Times New Roman" w:hAnsi="Times New Roman" w:cs="Times New Roman"/>
          <w:sz w:val="22"/>
          <w:szCs w:val="22"/>
          <w:lang w:eastAsia="es-BO"/>
        </w:rPr>
        <w:t xml:space="preserve"> </w:t>
      </w:r>
    </w:p>
    <w:p w:rsidR="00376C74" w:rsidRPr="00132742" w:rsidRDefault="00FF3089" w:rsidP="00376C74">
      <w:pPr>
        <w:pStyle w:val="Default"/>
        <w:jc w:val="both"/>
        <w:rPr>
          <w:rFonts w:ascii="Times New Roman" w:hAnsi="Times New Roman" w:cs="Times New Roman"/>
          <w:color w:val="auto"/>
          <w:sz w:val="22"/>
          <w:szCs w:val="22"/>
          <w:lang w:eastAsia="es-BO"/>
        </w:rPr>
      </w:pPr>
      <w:r>
        <w:rPr>
          <w:rFonts w:ascii="Times New Roman" w:hAnsi="Times New Roman" w:cs="Times New Roman"/>
          <w:color w:val="auto"/>
          <w:sz w:val="22"/>
          <w:szCs w:val="22"/>
          <w:lang w:eastAsia="es-BO"/>
        </w:rPr>
        <w:t xml:space="preserve">La empresa </w:t>
      </w:r>
      <w:r w:rsidR="00376C74" w:rsidRPr="00132742">
        <w:rPr>
          <w:rFonts w:ascii="Times New Roman" w:hAnsi="Times New Roman" w:cs="Times New Roman"/>
          <w:color w:val="auto"/>
          <w:sz w:val="22"/>
          <w:szCs w:val="22"/>
          <w:lang w:eastAsia="es-BO"/>
        </w:rPr>
        <w:t>adjudicad</w:t>
      </w:r>
      <w:r>
        <w:rPr>
          <w:rFonts w:ascii="Times New Roman" w:hAnsi="Times New Roman" w:cs="Times New Roman"/>
          <w:color w:val="auto"/>
          <w:sz w:val="22"/>
          <w:szCs w:val="22"/>
          <w:lang w:eastAsia="es-BO"/>
        </w:rPr>
        <w:t>a</w:t>
      </w:r>
      <w:r w:rsidR="00376C74" w:rsidRPr="00132742">
        <w:rPr>
          <w:rFonts w:ascii="Times New Roman" w:hAnsi="Times New Roman" w:cs="Times New Roman"/>
          <w:color w:val="auto"/>
          <w:sz w:val="22"/>
          <w:szCs w:val="22"/>
          <w:lang w:eastAsia="es-BO"/>
        </w:rPr>
        <w:t>, deberá presentar y mantener vigente de forma ininterrumpida durante todo el periodo del contrato la Póliza de Seguro especificada a continuación:</w:t>
      </w:r>
    </w:p>
    <w:p w:rsidR="00376C74" w:rsidRPr="00132742" w:rsidRDefault="00376C74" w:rsidP="00376C74">
      <w:pPr>
        <w:pStyle w:val="Ttulo3"/>
        <w:rPr>
          <w:rFonts w:ascii="Times New Roman" w:hAnsi="Times New Roman" w:cs="Times New Roman"/>
          <w:sz w:val="22"/>
          <w:szCs w:val="22"/>
          <w:lang w:eastAsia="es-BO"/>
        </w:rPr>
      </w:pPr>
      <w:bookmarkStart w:id="106" w:name="_Toc449081093"/>
      <w:r w:rsidRPr="00132742">
        <w:rPr>
          <w:rFonts w:ascii="Times New Roman" w:hAnsi="Times New Roman" w:cs="Times New Roman"/>
          <w:sz w:val="22"/>
          <w:szCs w:val="22"/>
          <w:lang w:eastAsia="es-BO"/>
        </w:rPr>
        <w:t>PÓLIZA DE ACCIDENTES PERSONALES.</w:t>
      </w:r>
      <w:bookmarkEnd w:id="106"/>
      <w:r w:rsidRPr="00132742">
        <w:rPr>
          <w:rFonts w:ascii="Times New Roman" w:hAnsi="Times New Roman" w:cs="Times New Roman"/>
          <w:sz w:val="22"/>
          <w:szCs w:val="22"/>
          <w:lang w:eastAsia="es-BO"/>
        </w:rPr>
        <w:t xml:space="preserve"> </w:t>
      </w:r>
    </w:p>
    <w:p w:rsidR="00376C74" w:rsidRPr="00132742" w:rsidRDefault="00376C74" w:rsidP="00635268">
      <w:pPr>
        <w:jc w:val="both"/>
        <w:rPr>
          <w:sz w:val="22"/>
          <w:szCs w:val="22"/>
          <w:lang w:eastAsia="es-BO"/>
        </w:rPr>
      </w:pPr>
      <w:r w:rsidRPr="00132742">
        <w:rPr>
          <w:sz w:val="22"/>
          <w:szCs w:val="22"/>
          <w:lang w:eastAsia="es-BO"/>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376C74" w:rsidRPr="00132742" w:rsidRDefault="00376C74" w:rsidP="00DD73C2">
      <w:pPr>
        <w:pStyle w:val="Ttulo3"/>
        <w:rPr>
          <w:rFonts w:ascii="Times New Roman" w:hAnsi="Times New Roman" w:cs="Times New Roman"/>
          <w:sz w:val="22"/>
          <w:szCs w:val="22"/>
          <w:lang w:eastAsia="es-BO"/>
        </w:rPr>
      </w:pPr>
      <w:bookmarkStart w:id="107" w:name="_Toc449081094"/>
      <w:r w:rsidRPr="00132742">
        <w:rPr>
          <w:rFonts w:ascii="Times New Roman" w:hAnsi="Times New Roman" w:cs="Times New Roman"/>
          <w:sz w:val="22"/>
          <w:szCs w:val="22"/>
          <w:lang w:eastAsia="es-BO"/>
        </w:rPr>
        <w:t>CONDICIONES ADICIONALES</w:t>
      </w:r>
      <w:bookmarkEnd w:id="107"/>
    </w:p>
    <w:p w:rsidR="00376C74" w:rsidRPr="00132742" w:rsidRDefault="00376C74" w:rsidP="00C401F4">
      <w:pPr>
        <w:numPr>
          <w:ilvl w:val="0"/>
          <w:numId w:val="63"/>
        </w:numPr>
        <w:autoSpaceDE w:val="0"/>
        <w:autoSpaceDN w:val="0"/>
        <w:spacing w:after="160"/>
        <w:ind w:left="567" w:hanging="567"/>
        <w:jc w:val="both"/>
        <w:rPr>
          <w:sz w:val="22"/>
          <w:szCs w:val="22"/>
          <w:lang w:eastAsia="es-BO"/>
        </w:rPr>
      </w:pPr>
      <w:r w:rsidRPr="00132742">
        <w:rPr>
          <w:sz w:val="22"/>
          <w:szCs w:val="22"/>
          <w:lang w:eastAsia="es-BO"/>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132742">
        <w:rPr>
          <w:sz w:val="22"/>
          <w:szCs w:val="22"/>
          <w:lang w:eastAsia="es-BO"/>
        </w:rPr>
        <w:t>o</w:t>
      </w:r>
      <w:proofErr w:type="spellEnd"/>
      <w:r w:rsidRPr="00132742">
        <w:rPr>
          <w:sz w:val="22"/>
          <w:szCs w:val="22"/>
          <w:lang w:eastAsia="es-BO"/>
        </w:rPr>
        <w:t xml:space="preserve"> ocasionar en el desempeño de sus funciones.  </w:t>
      </w:r>
    </w:p>
    <w:p w:rsidR="00376C74" w:rsidRPr="00132742" w:rsidRDefault="00376C74" w:rsidP="00C401F4">
      <w:pPr>
        <w:numPr>
          <w:ilvl w:val="0"/>
          <w:numId w:val="63"/>
        </w:numPr>
        <w:autoSpaceDE w:val="0"/>
        <w:autoSpaceDN w:val="0"/>
        <w:ind w:left="567" w:hanging="567"/>
        <w:jc w:val="both"/>
        <w:rPr>
          <w:sz w:val="22"/>
          <w:szCs w:val="22"/>
          <w:lang w:eastAsia="es-BO"/>
        </w:rPr>
      </w:pPr>
      <w:r w:rsidRPr="00132742">
        <w:rPr>
          <w:sz w:val="22"/>
          <w:szCs w:val="22"/>
          <w:lang w:eastAsia="es-BO"/>
        </w:rPr>
        <w:t xml:space="preserve">La empresa </w:t>
      </w:r>
      <w:r w:rsidR="00FF3089">
        <w:rPr>
          <w:sz w:val="22"/>
          <w:szCs w:val="22"/>
          <w:lang w:eastAsia="es-BO"/>
        </w:rPr>
        <w:t>adjudicad</w:t>
      </w:r>
      <w:r w:rsidRPr="00132742">
        <w:rPr>
          <w:sz w:val="22"/>
          <w:szCs w:val="22"/>
          <w:lang w:eastAsia="es-BO"/>
        </w:rPr>
        <w:t>, deberá entregar una copia de la citada póliza a YPFB antes de la suscripción del contrato.</w:t>
      </w:r>
    </w:p>
    <w:p w:rsidR="00376C74" w:rsidRPr="00132742" w:rsidRDefault="00376C74" w:rsidP="00376C74">
      <w:pPr>
        <w:autoSpaceDE w:val="0"/>
        <w:autoSpaceDN w:val="0"/>
        <w:jc w:val="both"/>
        <w:rPr>
          <w:sz w:val="22"/>
          <w:szCs w:val="22"/>
          <w:lang w:eastAsia="es-BO"/>
        </w:rPr>
      </w:pPr>
    </w:p>
    <w:p w:rsidR="00F46633" w:rsidRPr="00F46633" w:rsidRDefault="00E97892" w:rsidP="00F46633">
      <w:pPr>
        <w:pStyle w:val="Ttulo1"/>
        <w:numPr>
          <w:ilvl w:val="0"/>
          <w:numId w:val="16"/>
        </w:numPr>
        <w:ind w:left="567" w:hanging="567"/>
        <w:rPr>
          <w:bCs w:val="0"/>
        </w:rPr>
      </w:pPr>
      <w:bookmarkStart w:id="108" w:name="_Toc449081095"/>
      <w:r>
        <w:rPr>
          <w:bCs w:val="0"/>
        </w:rPr>
        <w:t>GARANTÍ</w:t>
      </w:r>
      <w:r w:rsidR="00376C74" w:rsidRPr="00635268">
        <w:rPr>
          <w:bCs w:val="0"/>
        </w:rPr>
        <w:t>AS:</w:t>
      </w:r>
      <w:bookmarkEnd w:id="108"/>
    </w:p>
    <w:p w:rsidR="00376C74" w:rsidRPr="00132742" w:rsidRDefault="006419C3" w:rsidP="00376C74">
      <w:pPr>
        <w:pStyle w:val="Ttulo2"/>
        <w:rPr>
          <w:rFonts w:ascii="Times New Roman" w:hAnsi="Times New Roman" w:cs="Times New Roman"/>
          <w:i w:val="0"/>
          <w:sz w:val="22"/>
          <w:szCs w:val="22"/>
          <w:lang w:eastAsia="es-BO"/>
        </w:rPr>
      </w:pPr>
      <w:bookmarkStart w:id="109" w:name="_Toc449081096"/>
      <w:r>
        <w:rPr>
          <w:rFonts w:ascii="Times New Roman" w:hAnsi="Times New Roman" w:cs="Times New Roman"/>
          <w:i w:val="0"/>
          <w:sz w:val="22"/>
          <w:szCs w:val="22"/>
          <w:lang w:eastAsia="es-BO"/>
        </w:rPr>
        <w:t>GARANTÍ</w:t>
      </w:r>
      <w:r w:rsidR="00376C74" w:rsidRPr="00132742">
        <w:rPr>
          <w:rFonts w:ascii="Times New Roman" w:hAnsi="Times New Roman" w:cs="Times New Roman"/>
          <w:i w:val="0"/>
          <w:sz w:val="22"/>
          <w:szCs w:val="22"/>
          <w:lang w:eastAsia="es-BO"/>
        </w:rPr>
        <w:t>A DE SERIEDAD DE PROPUESTA</w:t>
      </w:r>
      <w:bookmarkEnd w:id="109"/>
    </w:p>
    <w:p w:rsidR="00376C74" w:rsidRDefault="00376C74" w:rsidP="00C401F4">
      <w:pPr>
        <w:numPr>
          <w:ilvl w:val="0"/>
          <w:numId w:val="64"/>
        </w:numPr>
        <w:ind w:left="567" w:hanging="567"/>
        <w:jc w:val="both"/>
        <w:rPr>
          <w:sz w:val="22"/>
          <w:szCs w:val="22"/>
          <w:lang w:eastAsia="es-BO"/>
        </w:rPr>
      </w:pPr>
      <w:r w:rsidRPr="00E97892">
        <w:rPr>
          <w:b/>
          <w:sz w:val="22"/>
          <w:szCs w:val="22"/>
          <w:lang w:eastAsia="es-BO"/>
        </w:rPr>
        <w:t>Boleta de Garantía</w:t>
      </w:r>
      <w:r w:rsidRPr="00132742">
        <w:rPr>
          <w:sz w:val="22"/>
          <w:szCs w:val="22"/>
          <w:lang w:eastAsia="es-BO"/>
        </w:rPr>
        <w:t>, emitida por una Entidad Bancaria del Estado Plurinacional de Bolivia, registrada, autorizada y bajo el control de la Autoridad de Supervisión del Sistema Financiero-</w:t>
      </w:r>
      <w:r w:rsidR="004F61BC" w:rsidRPr="00132742">
        <w:rPr>
          <w:sz w:val="22"/>
          <w:szCs w:val="22"/>
          <w:lang w:eastAsia="es-BO"/>
        </w:rPr>
        <w:t>ASFI, a</w:t>
      </w:r>
      <w:r w:rsidRPr="00132742">
        <w:rPr>
          <w:sz w:val="22"/>
          <w:szCs w:val="22"/>
          <w:lang w:eastAsia="es-BO"/>
        </w:rPr>
        <w:t xml:space="preserve"> la orden/a favor de Yacimientos Petrolíferos Fiscales Bolivianos, con las características expresas de renovable, irrevocable y de ejecución inmediata con vigencia de 90 días por un importe equivalente al 0.5</w:t>
      </w:r>
      <w:r w:rsidR="00E97892">
        <w:rPr>
          <w:sz w:val="22"/>
          <w:szCs w:val="22"/>
          <w:lang w:eastAsia="es-BO"/>
        </w:rPr>
        <w:t xml:space="preserve"> </w:t>
      </w:r>
      <w:r w:rsidRPr="00132742">
        <w:rPr>
          <w:sz w:val="22"/>
          <w:szCs w:val="22"/>
          <w:lang w:eastAsia="es-BO"/>
        </w:rPr>
        <w:t>(%) del valor total de la propuesta económica</w:t>
      </w:r>
      <w:r w:rsidR="004F61BC">
        <w:rPr>
          <w:sz w:val="22"/>
          <w:szCs w:val="22"/>
          <w:lang w:eastAsia="es-BO"/>
        </w:rPr>
        <w:t>.</w:t>
      </w:r>
    </w:p>
    <w:p w:rsidR="004F61BC" w:rsidRPr="00E97892" w:rsidRDefault="004F61BC" w:rsidP="00C401F4">
      <w:pPr>
        <w:numPr>
          <w:ilvl w:val="0"/>
          <w:numId w:val="64"/>
        </w:numPr>
        <w:ind w:left="567" w:hanging="567"/>
        <w:jc w:val="both"/>
        <w:rPr>
          <w:sz w:val="22"/>
          <w:szCs w:val="22"/>
          <w:lang w:eastAsia="es-BO"/>
        </w:rPr>
      </w:pPr>
      <w:r w:rsidRPr="00E97892">
        <w:rPr>
          <w:b/>
          <w:sz w:val="22"/>
          <w:szCs w:val="22"/>
          <w:lang w:eastAsia="es-BO"/>
        </w:rPr>
        <w:lastRenderedPageBreak/>
        <w:t>Garantía a Primer Requerimiento</w:t>
      </w:r>
      <w:r w:rsidRPr="00E97892">
        <w:rPr>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en Bolivianos,  con características expresas de renovable, irrevocable y de ejecución a primer requerimiento con vigencia de 90  días por un importe equivalente al 0.5(%) del valor total de la propuesta económica.</w:t>
      </w:r>
    </w:p>
    <w:p w:rsidR="004F61BC" w:rsidRPr="00E97892" w:rsidRDefault="0007107C" w:rsidP="00C401F4">
      <w:pPr>
        <w:numPr>
          <w:ilvl w:val="0"/>
          <w:numId w:val="64"/>
        </w:numPr>
        <w:ind w:left="567" w:hanging="567"/>
        <w:jc w:val="both"/>
        <w:rPr>
          <w:sz w:val="22"/>
          <w:szCs w:val="22"/>
          <w:lang w:eastAsia="es-BO"/>
        </w:rPr>
      </w:pPr>
      <w:r w:rsidRPr="00E97892">
        <w:rPr>
          <w:b/>
          <w:sz w:val="22"/>
          <w:szCs w:val="22"/>
          <w:lang w:eastAsia="es-BO"/>
        </w:rPr>
        <w:t>Póliza de caución a Primer requerimiento</w:t>
      </w:r>
      <w:r w:rsidRPr="00E97892">
        <w:rPr>
          <w:sz w:val="22"/>
          <w:szCs w:val="22"/>
          <w:lang w:eastAsia="es-BO"/>
        </w:rPr>
        <w:t>, emitida por una empresa aseguradora del Estado Plurinacional de Bolivia, registrada, autorizada y bajo el control de la Autoridad de Fiscalización y Control de Pensiones y Seguro a la orden/a favor de Yacimientos Petrolíferos Fi</w:t>
      </w:r>
      <w:r w:rsidR="00E97892" w:rsidRPr="00E97892">
        <w:rPr>
          <w:sz w:val="22"/>
          <w:szCs w:val="22"/>
          <w:lang w:eastAsia="es-BO"/>
        </w:rPr>
        <w:t>scales Bolivianos, con las cara</w:t>
      </w:r>
      <w:r w:rsidRPr="00E97892">
        <w:rPr>
          <w:sz w:val="22"/>
          <w:szCs w:val="22"/>
          <w:lang w:eastAsia="es-BO"/>
        </w:rPr>
        <w:t>ct</w:t>
      </w:r>
      <w:r w:rsidR="00E97892" w:rsidRPr="00E97892">
        <w:rPr>
          <w:sz w:val="22"/>
          <w:szCs w:val="22"/>
          <w:lang w:eastAsia="es-BO"/>
        </w:rPr>
        <w:t>erí</w:t>
      </w:r>
      <w:r w:rsidRPr="00E97892">
        <w:rPr>
          <w:sz w:val="22"/>
          <w:szCs w:val="22"/>
          <w:lang w:eastAsia="es-BO"/>
        </w:rPr>
        <w:t>s</w:t>
      </w:r>
      <w:r w:rsidR="00E97892" w:rsidRPr="00E97892">
        <w:rPr>
          <w:sz w:val="22"/>
          <w:szCs w:val="22"/>
          <w:lang w:eastAsia="es-BO"/>
        </w:rPr>
        <w:t>t</w:t>
      </w:r>
      <w:r w:rsidRPr="00E97892">
        <w:rPr>
          <w:sz w:val="22"/>
          <w:szCs w:val="22"/>
          <w:lang w:eastAsia="es-BO"/>
        </w:rPr>
        <w:t xml:space="preserve">icas expresas de renovable, irrevocable y de ejecución a primer requerimiento con vigencia de 90 </w:t>
      </w:r>
      <w:r w:rsidR="00E97892" w:rsidRPr="00E97892">
        <w:rPr>
          <w:sz w:val="22"/>
          <w:szCs w:val="22"/>
          <w:lang w:eastAsia="es-BO"/>
        </w:rPr>
        <w:t>días</w:t>
      </w:r>
      <w:r w:rsidRPr="00E97892">
        <w:rPr>
          <w:sz w:val="22"/>
          <w:szCs w:val="22"/>
          <w:lang w:eastAsia="es-BO"/>
        </w:rPr>
        <w:t xml:space="preserve"> y por un importe equivalente a 0.5</w:t>
      </w:r>
      <w:r w:rsidR="00E97892" w:rsidRPr="00E97892">
        <w:rPr>
          <w:sz w:val="22"/>
          <w:szCs w:val="22"/>
          <w:lang w:eastAsia="es-BO"/>
        </w:rPr>
        <w:t xml:space="preserve"> </w:t>
      </w:r>
      <w:r w:rsidRPr="00E97892">
        <w:rPr>
          <w:sz w:val="22"/>
          <w:szCs w:val="22"/>
          <w:lang w:eastAsia="es-BO"/>
        </w:rPr>
        <w:t>(%) del valor total de la propuesta económica.</w:t>
      </w:r>
    </w:p>
    <w:p w:rsidR="00E97892" w:rsidRDefault="00CE5AC6" w:rsidP="00376C74">
      <w:pPr>
        <w:pStyle w:val="Ttulo2"/>
        <w:rPr>
          <w:rFonts w:ascii="Times New Roman" w:hAnsi="Times New Roman" w:cs="Times New Roman"/>
          <w:i w:val="0"/>
          <w:sz w:val="22"/>
          <w:szCs w:val="22"/>
          <w:lang w:eastAsia="es-BO"/>
        </w:rPr>
      </w:pPr>
      <w:bookmarkStart w:id="110" w:name="_Toc449081097"/>
      <w:r>
        <w:rPr>
          <w:rFonts w:ascii="Times New Roman" w:hAnsi="Times New Roman" w:cs="Times New Roman"/>
          <w:i w:val="0"/>
          <w:sz w:val="22"/>
          <w:szCs w:val="22"/>
          <w:lang w:eastAsia="es-BO"/>
        </w:rPr>
        <w:t>GARANTÍA DE CORRECTA INVERSIÓN DE ANTICIPO</w:t>
      </w:r>
      <w:bookmarkEnd w:id="110"/>
    </w:p>
    <w:p w:rsidR="00CE5AC6" w:rsidRPr="0058742E" w:rsidRDefault="00CE5AC6" w:rsidP="00C401F4">
      <w:pPr>
        <w:pStyle w:val="Prrafodelista"/>
        <w:numPr>
          <w:ilvl w:val="0"/>
          <w:numId w:val="62"/>
        </w:numPr>
        <w:ind w:left="567" w:hanging="567"/>
        <w:jc w:val="both"/>
        <w:rPr>
          <w:lang w:eastAsia="es-BO"/>
        </w:rPr>
      </w:pPr>
      <w:r w:rsidRPr="0058742E">
        <w:rPr>
          <w:b/>
          <w:lang w:eastAsia="es-BO"/>
        </w:rPr>
        <w:t>Boleta de garantía</w:t>
      </w:r>
      <w:r>
        <w:rPr>
          <w:lang w:eastAsia="es-BO"/>
        </w:rPr>
        <w:t>, emitida por una entidad bancaria del Estado Plurinacional de Bolivia, registrada, autorizada y bajo el control de la Autoridad de Supervisión del Sistema Financiero-SAFI, a la orden/a favor de Yacimientos Petrolíferos Fiscales Bolivianos, con características expresas de renovable, irrevocable y de ejecución inmediata cuya vigencia será de 90 d</w:t>
      </w:r>
      <w:r w:rsidR="0058742E">
        <w:rPr>
          <w:lang w:eastAsia="es-BO"/>
        </w:rPr>
        <w:t xml:space="preserve">ías, </w:t>
      </w:r>
      <w:r>
        <w:rPr>
          <w:lang w:eastAsia="es-BO"/>
        </w:rPr>
        <w:t xml:space="preserve"> </w:t>
      </w:r>
      <w:r w:rsidR="0058742E" w:rsidRPr="00E97892">
        <w:rPr>
          <w:sz w:val="22"/>
          <w:szCs w:val="22"/>
          <w:lang w:eastAsia="es-BO"/>
        </w:rPr>
        <w:t>por un importe equivalente</w:t>
      </w:r>
      <w:r w:rsidR="0058742E">
        <w:rPr>
          <w:sz w:val="22"/>
          <w:szCs w:val="22"/>
          <w:lang w:eastAsia="es-BO"/>
        </w:rPr>
        <w:t xml:space="preserve"> al 100% del monto del anticipo.</w:t>
      </w:r>
    </w:p>
    <w:p w:rsidR="0058742E" w:rsidRPr="0058742E" w:rsidRDefault="0058742E" w:rsidP="00C401F4">
      <w:pPr>
        <w:pStyle w:val="Prrafodelista"/>
        <w:numPr>
          <w:ilvl w:val="0"/>
          <w:numId w:val="62"/>
        </w:numPr>
        <w:ind w:left="567" w:hanging="567"/>
        <w:jc w:val="both"/>
        <w:rPr>
          <w:lang w:eastAsia="es-BO"/>
        </w:rPr>
      </w:pPr>
      <w:r w:rsidRPr="0058742E">
        <w:rPr>
          <w:b/>
          <w:lang w:eastAsia="es-BO"/>
        </w:rPr>
        <w:t>Garantía a Primer Requerimiento</w:t>
      </w:r>
      <w:r>
        <w:rPr>
          <w:lang w:eastAsia="es-BO"/>
        </w:rPr>
        <w:t xml:space="preserve">, </w:t>
      </w:r>
      <w:r w:rsidRPr="0058742E">
        <w:rPr>
          <w:lang w:eastAsia="es-BO"/>
        </w:rPr>
        <w:t>emitida</w:t>
      </w:r>
      <w:r>
        <w:rPr>
          <w:lang w:eastAsia="es-BO"/>
        </w:rPr>
        <w:t xml:space="preserve"> por una entidad Bancaria del Estado Plurinacional de Bolivia, registrada, autorizada y bajo el control de la Autoridad de Supervisión del Sistema Financiero – ASFI, a la orden/a favor de Yacimientos Petrolíferos Fiscales Bolivianos, con</w:t>
      </w:r>
      <w:r w:rsidRPr="00E97892">
        <w:rPr>
          <w:sz w:val="22"/>
          <w:szCs w:val="22"/>
          <w:lang w:eastAsia="es-BO"/>
        </w:rPr>
        <w:t xml:space="preserve"> características expresas de renovable, irrevocable y de ejecución a primer requerimiento c</w:t>
      </w:r>
      <w:r>
        <w:rPr>
          <w:sz w:val="22"/>
          <w:szCs w:val="22"/>
          <w:lang w:eastAsia="es-BO"/>
        </w:rPr>
        <w:t>uya</w:t>
      </w:r>
      <w:r w:rsidRPr="00E97892">
        <w:rPr>
          <w:sz w:val="22"/>
          <w:szCs w:val="22"/>
          <w:lang w:eastAsia="es-BO"/>
        </w:rPr>
        <w:t xml:space="preserve"> vigencia </w:t>
      </w:r>
      <w:r>
        <w:rPr>
          <w:sz w:val="22"/>
          <w:szCs w:val="22"/>
          <w:lang w:eastAsia="es-BO"/>
        </w:rPr>
        <w:t xml:space="preserve">será </w:t>
      </w:r>
      <w:r w:rsidRPr="00E97892">
        <w:rPr>
          <w:sz w:val="22"/>
          <w:szCs w:val="22"/>
          <w:lang w:eastAsia="es-BO"/>
        </w:rPr>
        <w:t>90  días</w:t>
      </w:r>
      <w:r>
        <w:rPr>
          <w:sz w:val="22"/>
          <w:szCs w:val="22"/>
          <w:lang w:eastAsia="es-BO"/>
        </w:rPr>
        <w:t xml:space="preserve">, a la orden de </w:t>
      </w:r>
      <w:r>
        <w:rPr>
          <w:lang w:eastAsia="es-BO"/>
        </w:rPr>
        <w:t>Yacimientos Petrolíferos Fiscales Bolivianos, por un importe equivalente al 100% del monto del anticipo.</w:t>
      </w:r>
    </w:p>
    <w:p w:rsidR="00376C74" w:rsidRPr="00132742" w:rsidRDefault="006419C3" w:rsidP="00376C74">
      <w:pPr>
        <w:pStyle w:val="Ttulo2"/>
        <w:rPr>
          <w:rFonts w:ascii="Times New Roman" w:hAnsi="Times New Roman" w:cs="Times New Roman"/>
          <w:i w:val="0"/>
          <w:sz w:val="22"/>
          <w:szCs w:val="22"/>
          <w:lang w:eastAsia="es-BO"/>
        </w:rPr>
      </w:pPr>
      <w:bookmarkStart w:id="111" w:name="_Toc449081098"/>
      <w:r>
        <w:rPr>
          <w:rFonts w:ascii="Times New Roman" w:hAnsi="Times New Roman" w:cs="Times New Roman"/>
          <w:i w:val="0"/>
          <w:sz w:val="22"/>
          <w:szCs w:val="22"/>
          <w:lang w:eastAsia="es-BO"/>
        </w:rPr>
        <w:t>GARANTÍ</w:t>
      </w:r>
      <w:r w:rsidR="00376C74" w:rsidRPr="00132742">
        <w:rPr>
          <w:rFonts w:ascii="Times New Roman" w:hAnsi="Times New Roman" w:cs="Times New Roman"/>
          <w:i w:val="0"/>
          <w:sz w:val="22"/>
          <w:szCs w:val="22"/>
          <w:lang w:eastAsia="es-BO"/>
        </w:rPr>
        <w:t>A DE CUMPLIMIENTO DE CONTRATO</w:t>
      </w:r>
      <w:bookmarkEnd w:id="111"/>
    </w:p>
    <w:p w:rsidR="00376C74" w:rsidRPr="0058742E" w:rsidRDefault="00376C74" w:rsidP="00C401F4">
      <w:pPr>
        <w:pStyle w:val="Prrafodelista"/>
        <w:numPr>
          <w:ilvl w:val="2"/>
          <w:numId w:val="65"/>
        </w:numPr>
        <w:ind w:left="567" w:hanging="567"/>
        <w:jc w:val="both"/>
        <w:rPr>
          <w:lang w:eastAsia="es-BO"/>
        </w:rPr>
      </w:pPr>
      <w:r w:rsidRPr="0058742E">
        <w:rPr>
          <w:b/>
          <w:lang w:eastAsia="es-BO"/>
        </w:rPr>
        <w:t xml:space="preserve">Boleta de Garantía, </w:t>
      </w:r>
      <w:r w:rsidRPr="0058742E">
        <w:rPr>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w:t>
      </w:r>
      <w:r w:rsidR="00E170EA">
        <w:rPr>
          <w:lang w:eastAsia="es-BO"/>
        </w:rPr>
        <w:t>ión inmediata con vigencia de 61</w:t>
      </w:r>
      <w:r w:rsidRPr="0058742E">
        <w:rPr>
          <w:lang w:eastAsia="es-BO"/>
        </w:rPr>
        <w:t xml:space="preserve"> días calendario adicionales a la vigencia del contrato, por un importe equivalente al 7% del valor total del contrato.</w:t>
      </w:r>
    </w:p>
    <w:p w:rsidR="0007107C" w:rsidRDefault="0007107C" w:rsidP="00C401F4">
      <w:pPr>
        <w:pStyle w:val="Prrafodelista"/>
        <w:numPr>
          <w:ilvl w:val="2"/>
          <w:numId w:val="65"/>
        </w:numPr>
        <w:ind w:left="567" w:hanging="567"/>
        <w:jc w:val="both"/>
        <w:rPr>
          <w:sz w:val="22"/>
          <w:szCs w:val="22"/>
          <w:lang w:eastAsia="es-BO"/>
        </w:rPr>
      </w:pPr>
      <w:r w:rsidRPr="0058742E">
        <w:rPr>
          <w:b/>
          <w:lang w:eastAsia="es-BO"/>
        </w:rPr>
        <w:t xml:space="preserve">Garantía a Primer requerimiento, </w:t>
      </w:r>
      <w:r w:rsidRPr="0058742E">
        <w:rPr>
          <w:lang w:eastAsia="es-BO"/>
        </w:rPr>
        <w:t xml:space="preserve">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w:t>
      </w:r>
      <w:r w:rsidRPr="0058742E">
        <w:rPr>
          <w:lang w:eastAsia="es-BO"/>
        </w:rPr>
        <w:lastRenderedPageBreak/>
        <w:t xml:space="preserve">requerimiento con vigencia de </w:t>
      </w:r>
      <w:r w:rsidR="00E170EA">
        <w:rPr>
          <w:lang w:eastAsia="es-BO"/>
        </w:rPr>
        <w:t>61</w:t>
      </w:r>
      <w:r w:rsidRPr="0058742E">
        <w:rPr>
          <w:lang w:eastAsia="es-BO"/>
        </w:rPr>
        <w:t xml:space="preserve"> </w:t>
      </w:r>
      <w:r w:rsidRPr="00E170EA">
        <w:rPr>
          <w:lang w:eastAsia="es-BO"/>
        </w:rPr>
        <w:t>días</w:t>
      </w:r>
      <w:r w:rsidRPr="00E170EA">
        <w:rPr>
          <w:sz w:val="22"/>
          <w:szCs w:val="22"/>
          <w:lang w:eastAsia="es-BO"/>
        </w:rPr>
        <w:t xml:space="preserve"> calendario </w:t>
      </w:r>
      <w:r w:rsidR="00E170EA" w:rsidRPr="00E170EA">
        <w:rPr>
          <w:sz w:val="22"/>
          <w:szCs w:val="22"/>
          <w:lang w:eastAsia="es-BO"/>
        </w:rPr>
        <w:t xml:space="preserve">adicionales </w:t>
      </w:r>
      <w:r w:rsidRPr="00E170EA">
        <w:rPr>
          <w:sz w:val="22"/>
          <w:szCs w:val="22"/>
          <w:lang w:eastAsia="es-BO"/>
        </w:rPr>
        <w:t>a la vigencia del contrato, por un importe equivalente al 7% del valor total del contrato.</w:t>
      </w:r>
    </w:p>
    <w:p w:rsidR="00376C74" w:rsidRPr="00E170EA" w:rsidRDefault="00376C74" w:rsidP="00C401F4">
      <w:pPr>
        <w:pStyle w:val="Prrafodelista"/>
        <w:numPr>
          <w:ilvl w:val="2"/>
          <w:numId w:val="65"/>
        </w:numPr>
        <w:ind w:left="567" w:hanging="567"/>
        <w:jc w:val="both"/>
        <w:rPr>
          <w:sz w:val="22"/>
          <w:szCs w:val="22"/>
          <w:lang w:eastAsia="es-BO"/>
        </w:rPr>
      </w:pPr>
      <w:r w:rsidRPr="00E170EA">
        <w:rPr>
          <w:b/>
          <w:sz w:val="22"/>
          <w:szCs w:val="22"/>
          <w:lang w:eastAsia="es-BO"/>
        </w:rPr>
        <w:t>Retenciones</w:t>
      </w:r>
      <w:r w:rsidRPr="00E170EA">
        <w:rPr>
          <w:sz w:val="22"/>
          <w:szCs w:val="22"/>
          <w:lang w:eastAsia="es-BO"/>
        </w:rPr>
        <w:t>, el proponente podrá solicitar expresamente a Yacimientos Petrolíferos Fiscales Bolivianos, la retención del 7% de cada pago parcial recibido</w:t>
      </w:r>
      <w:r w:rsidR="00E170EA">
        <w:rPr>
          <w:sz w:val="22"/>
          <w:szCs w:val="22"/>
          <w:lang w:eastAsia="es-BO"/>
        </w:rPr>
        <w:t>.</w:t>
      </w:r>
    </w:p>
    <w:p w:rsidR="00F46633" w:rsidRPr="00572173" w:rsidRDefault="00F46633" w:rsidP="00C401F4">
      <w:pPr>
        <w:pStyle w:val="Ttulo1"/>
        <w:numPr>
          <w:ilvl w:val="0"/>
          <w:numId w:val="60"/>
        </w:numPr>
        <w:spacing w:before="240" w:after="240"/>
        <w:ind w:left="567" w:hanging="567"/>
        <w:rPr>
          <w:lang w:eastAsia="es-BO"/>
        </w:rPr>
      </w:pPr>
      <w:bookmarkStart w:id="112" w:name="_Toc449081099"/>
      <w:r w:rsidRPr="00572173">
        <w:rPr>
          <w:iCs/>
          <w:lang w:eastAsia="es-BO"/>
        </w:rPr>
        <w:t>TRIBUTOS:</w:t>
      </w:r>
      <w:bookmarkEnd w:id="112"/>
    </w:p>
    <w:p w:rsidR="00F46633" w:rsidRPr="00E170EA" w:rsidRDefault="00F46633" w:rsidP="00C401F4">
      <w:pPr>
        <w:pStyle w:val="Prrafodelista"/>
        <w:numPr>
          <w:ilvl w:val="2"/>
          <w:numId w:val="47"/>
        </w:numPr>
        <w:spacing w:after="160"/>
        <w:ind w:left="567" w:hanging="567"/>
        <w:jc w:val="both"/>
        <w:rPr>
          <w:rFonts w:ascii="Verdana" w:hAnsi="Verdana" w:cs="Calibri"/>
          <w:b/>
          <w:color w:val="000000"/>
          <w:sz w:val="20"/>
          <w:szCs w:val="20"/>
          <w:lang w:eastAsia="es-BO"/>
        </w:rPr>
      </w:pPr>
      <w:r w:rsidRPr="00E170EA">
        <w:rPr>
          <w:sz w:val="22"/>
          <w:szCs w:val="22"/>
          <w:lang w:eastAsia="es-BO"/>
        </w:rPr>
        <w:t>El proponente declara que todos los tributos vigentes a la fecha y que puedan originarse directa o indirectamente en aplicación del contrato, son de su responsabilidad, no correspondiendo ningún reclamo posterior</w:t>
      </w:r>
      <w:r w:rsidRPr="00E170EA">
        <w:rPr>
          <w:rFonts w:ascii="Verdana" w:hAnsi="Verdana" w:cs="Calibri"/>
          <w:color w:val="000000"/>
          <w:sz w:val="20"/>
          <w:szCs w:val="20"/>
          <w:lang w:eastAsia="es-BO"/>
        </w:rPr>
        <w:t>.</w:t>
      </w:r>
    </w:p>
    <w:p w:rsidR="00F46633" w:rsidRDefault="00F46633" w:rsidP="00F46633">
      <w:pPr>
        <w:jc w:val="both"/>
        <w:rPr>
          <w:b/>
          <w:bCs/>
          <w:iCs/>
          <w:sz w:val="22"/>
          <w:szCs w:val="22"/>
          <w:lang w:eastAsia="es-BO"/>
        </w:rPr>
      </w:pPr>
      <w:r w:rsidRPr="00F46633">
        <w:rPr>
          <w:b/>
          <w:bCs/>
          <w:iCs/>
          <w:sz w:val="22"/>
          <w:szCs w:val="22"/>
          <w:lang w:eastAsia="es-BO"/>
        </w:rPr>
        <w:t>FACTURACIÓN:</w:t>
      </w:r>
    </w:p>
    <w:p w:rsidR="00E170EA" w:rsidRPr="00F46633" w:rsidRDefault="00E170EA" w:rsidP="00F46633">
      <w:pPr>
        <w:jc w:val="both"/>
        <w:rPr>
          <w:b/>
          <w:bCs/>
          <w:iCs/>
          <w:sz w:val="22"/>
          <w:szCs w:val="22"/>
          <w:lang w:eastAsia="es-BO"/>
        </w:rPr>
      </w:pPr>
    </w:p>
    <w:p w:rsidR="00F46633" w:rsidRPr="00F46633" w:rsidRDefault="00F46633" w:rsidP="00C401F4">
      <w:pPr>
        <w:numPr>
          <w:ilvl w:val="0"/>
          <w:numId w:val="66"/>
        </w:numPr>
        <w:spacing w:after="160"/>
        <w:ind w:left="567" w:hanging="567"/>
        <w:jc w:val="both"/>
        <w:rPr>
          <w:sz w:val="22"/>
          <w:szCs w:val="22"/>
          <w:lang w:eastAsia="es-BO"/>
        </w:rPr>
      </w:pPr>
      <w:r w:rsidRPr="00F46633">
        <w:rPr>
          <w:sz w:val="22"/>
          <w:szCs w:val="22"/>
          <w:lang w:eastAsia="es-BO"/>
        </w:rPr>
        <w:t xml:space="preserve">La factura debe ser emitida de acuerdo a normativa vigente a nombre de Yacimientos Petrolíferos Fiscales Bolivianos consignando el Número de Identificación Tributaria (NIT) 1020269020. </w:t>
      </w:r>
    </w:p>
    <w:p w:rsidR="00F46633" w:rsidRPr="00F46633" w:rsidRDefault="00F46633" w:rsidP="00C401F4">
      <w:pPr>
        <w:numPr>
          <w:ilvl w:val="0"/>
          <w:numId w:val="66"/>
        </w:numPr>
        <w:spacing w:after="160"/>
        <w:ind w:left="567" w:hanging="567"/>
        <w:jc w:val="both"/>
        <w:rPr>
          <w:sz w:val="22"/>
          <w:szCs w:val="22"/>
          <w:lang w:eastAsia="es-BO"/>
        </w:rPr>
      </w:pPr>
      <w:r w:rsidRPr="00F46633">
        <w:rPr>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F46633" w:rsidRPr="00F46633" w:rsidRDefault="00F46633" w:rsidP="00C401F4">
      <w:pPr>
        <w:numPr>
          <w:ilvl w:val="0"/>
          <w:numId w:val="66"/>
        </w:numPr>
        <w:spacing w:after="160"/>
        <w:ind w:left="567" w:hanging="567"/>
        <w:jc w:val="both"/>
        <w:rPr>
          <w:sz w:val="22"/>
          <w:szCs w:val="22"/>
          <w:lang w:eastAsia="es-BO"/>
        </w:rPr>
      </w:pPr>
      <w:r w:rsidRPr="00F46633">
        <w:rPr>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F46633" w:rsidRDefault="00F46633" w:rsidP="00C401F4">
      <w:pPr>
        <w:numPr>
          <w:ilvl w:val="0"/>
          <w:numId w:val="66"/>
        </w:numPr>
        <w:spacing w:after="160"/>
        <w:ind w:left="567" w:hanging="567"/>
        <w:jc w:val="both"/>
        <w:rPr>
          <w:sz w:val="22"/>
          <w:szCs w:val="22"/>
          <w:lang w:eastAsia="es-BO"/>
        </w:rPr>
      </w:pPr>
      <w:r w:rsidRPr="00F46633">
        <w:rPr>
          <w:sz w:val="22"/>
          <w:szCs w:val="22"/>
          <w:lang w:eastAsia="es-BO"/>
        </w:rPr>
        <w:t>En caso de otorgarse un anticipo el contratado está obligado a emitir factura a momento del pago.</w:t>
      </w:r>
    </w:p>
    <w:p w:rsidR="00376C74" w:rsidRDefault="00376C74" w:rsidP="00E170EA">
      <w:pPr>
        <w:ind w:left="567" w:hanging="567"/>
        <w:jc w:val="both"/>
        <w:rPr>
          <w:sz w:val="22"/>
          <w:szCs w:val="22"/>
          <w:lang w:eastAsia="es-BO"/>
        </w:rPr>
      </w:pPr>
    </w:p>
    <w:p w:rsidR="00310555" w:rsidRDefault="00310555"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E170EA" w:rsidRDefault="00E170EA" w:rsidP="00E170EA">
      <w:pPr>
        <w:ind w:left="567" w:hanging="567"/>
        <w:jc w:val="both"/>
        <w:rPr>
          <w:sz w:val="22"/>
          <w:szCs w:val="22"/>
          <w:lang w:eastAsia="es-BO"/>
        </w:rPr>
      </w:pPr>
    </w:p>
    <w:p w:rsidR="00310555" w:rsidRDefault="00310555" w:rsidP="00F46633">
      <w:pPr>
        <w:jc w:val="both"/>
        <w:rPr>
          <w:sz w:val="22"/>
          <w:szCs w:val="22"/>
          <w:lang w:eastAsia="es-BO"/>
        </w:rPr>
      </w:pPr>
    </w:p>
    <w:p w:rsidR="00310555" w:rsidRDefault="00310555" w:rsidP="00F46633">
      <w:pPr>
        <w:jc w:val="both"/>
        <w:rPr>
          <w:sz w:val="22"/>
          <w:szCs w:val="22"/>
          <w:lang w:eastAsia="es-BO"/>
        </w:rPr>
      </w:pPr>
    </w:p>
    <w:p w:rsidR="00310555" w:rsidRDefault="00310555" w:rsidP="00F46633">
      <w:pPr>
        <w:jc w:val="both"/>
        <w:rPr>
          <w:sz w:val="22"/>
          <w:szCs w:val="22"/>
          <w:lang w:eastAsia="es-BO"/>
        </w:rPr>
      </w:pPr>
    </w:p>
    <w:p w:rsidR="00310555" w:rsidRDefault="00310555" w:rsidP="00F46633">
      <w:pPr>
        <w:jc w:val="both"/>
        <w:rPr>
          <w:sz w:val="22"/>
          <w:szCs w:val="22"/>
          <w:lang w:eastAsia="es-BO"/>
        </w:rPr>
      </w:pPr>
    </w:p>
    <w:p w:rsidR="00310555" w:rsidRDefault="00310555" w:rsidP="00F46633">
      <w:pPr>
        <w:jc w:val="both"/>
        <w:rPr>
          <w:sz w:val="22"/>
          <w:szCs w:val="22"/>
          <w:lang w:eastAsia="es-BO"/>
        </w:rPr>
      </w:pPr>
    </w:p>
    <w:p w:rsidR="00310555" w:rsidRPr="00132742" w:rsidRDefault="00310555" w:rsidP="00F46633">
      <w:pPr>
        <w:jc w:val="both"/>
        <w:rPr>
          <w:sz w:val="22"/>
          <w:szCs w:val="22"/>
          <w:lang w:eastAsia="es-BO"/>
        </w:rPr>
      </w:pPr>
    </w:p>
    <w:p w:rsidR="001254B1" w:rsidRPr="00132742" w:rsidRDefault="006419C3" w:rsidP="00C401F4">
      <w:pPr>
        <w:pStyle w:val="Ttulo1"/>
        <w:numPr>
          <w:ilvl w:val="0"/>
          <w:numId w:val="61"/>
        </w:numPr>
        <w:ind w:left="567" w:hanging="567"/>
      </w:pPr>
      <w:bookmarkStart w:id="113" w:name="_Toc449081100"/>
      <w:r>
        <w:lastRenderedPageBreak/>
        <w:t>CUADRO GUÍ</w:t>
      </w:r>
      <w:r w:rsidR="001254B1" w:rsidRPr="00132742">
        <w:t>A DE CRITERIOS Y ASIGNACIÓN DE PUNTAJES:</w:t>
      </w:r>
      <w:bookmarkEnd w:id="113"/>
    </w:p>
    <w:p w:rsidR="001254B1" w:rsidRPr="00132742" w:rsidRDefault="001254B1" w:rsidP="001254B1">
      <w:pPr>
        <w:rPr>
          <w:rFonts w:ascii="Verdana" w:hAnsi="Verdana" w:cs="Calibri"/>
          <w:b/>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74"/>
        <w:gridCol w:w="341"/>
        <w:gridCol w:w="319"/>
        <w:gridCol w:w="4120"/>
      </w:tblGrid>
      <w:tr w:rsidR="001B3C67" w:rsidRPr="00132742" w:rsidTr="003359A0">
        <w:trPr>
          <w:jc w:val="center"/>
        </w:trPr>
        <w:tc>
          <w:tcPr>
            <w:tcW w:w="2270" w:type="pct"/>
            <w:shd w:val="clear" w:color="auto" w:fill="B8CCE4"/>
            <w:vAlign w:val="center"/>
          </w:tcPr>
          <w:p w:rsidR="001B3C67" w:rsidRPr="00132742" w:rsidRDefault="001B3C67" w:rsidP="003359A0">
            <w:pPr>
              <w:rPr>
                <w:b/>
                <w:sz w:val="20"/>
                <w:szCs w:val="20"/>
              </w:rPr>
            </w:pPr>
            <w:r w:rsidRPr="00132742">
              <w:rPr>
                <w:b/>
                <w:sz w:val="20"/>
                <w:szCs w:val="20"/>
              </w:rPr>
              <w:t>A. EXPERIENCIA Y CAPACIDAD FINANCIERA DE LA EMPRESA</w:t>
            </w:r>
          </w:p>
        </w:tc>
        <w:tc>
          <w:tcPr>
            <w:tcW w:w="377" w:type="pct"/>
            <w:gridSpan w:val="2"/>
            <w:shd w:val="clear" w:color="auto" w:fill="B8CCE4"/>
            <w:vAlign w:val="center"/>
          </w:tcPr>
          <w:p w:rsidR="001B3C67" w:rsidRPr="00132742" w:rsidRDefault="001B3C67" w:rsidP="003359A0">
            <w:pPr>
              <w:jc w:val="right"/>
              <w:rPr>
                <w:b/>
                <w:sz w:val="20"/>
                <w:szCs w:val="20"/>
              </w:rPr>
            </w:pPr>
            <w:r w:rsidRPr="00132742">
              <w:rPr>
                <w:color w:val="000000"/>
                <w:sz w:val="20"/>
                <w:szCs w:val="20"/>
              </w:rPr>
              <w:t xml:space="preserve">A=  </w:t>
            </w:r>
          </w:p>
        </w:tc>
        <w:tc>
          <w:tcPr>
            <w:tcW w:w="2353" w:type="pct"/>
            <w:shd w:val="clear" w:color="auto" w:fill="B8CCE4"/>
            <w:vAlign w:val="center"/>
          </w:tcPr>
          <w:p w:rsidR="001B3C67" w:rsidRPr="00132742" w:rsidRDefault="001B3C67" w:rsidP="003359A0">
            <w:pPr>
              <w:jc w:val="center"/>
              <w:rPr>
                <w:b/>
                <w:sz w:val="20"/>
                <w:szCs w:val="20"/>
              </w:rPr>
            </w:pPr>
            <w:r w:rsidRPr="00132742">
              <w:rPr>
                <w:b/>
                <w:i/>
                <w:sz w:val="20"/>
                <w:szCs w:val="20"/>
              </w:rPr>
              <w:t>15 Pts.</w:t>
            </w:r>
          </w:p>
        </w:tc>
      </w:tr>
      <w:tr w:rsidR="001B3C67" w:rsidRPr="00132742" w:rsidTr="003359A0">
        <w:trPr>
          <w:trHeight w:val="567"/>
          <w:jc w:val="center"/>
        </w:trPr>
        <w:tc>
          <w:tcPr>
            <w:tcW w:w="2647" w:type="pct"/>
            <w:gridSpan w:val="3"/>
            <w:shd w:val="clear" w:color="auto" w:fill="B8CCE4"/>
            <w:vAlign w:val="center"/>
          </w:tcPr>
          <w:p w:rsidR="001B3C67" w:rsidRPr="00132742" w:rsidRDefault="001B3C67" w:rsidP="003359A0">
            <w:pPr>
              <w:jc w:val="center"/>
              <w:rPr>
                <w:b/>
                <w:sz w:val="20"/>
                <w:szCs w:val="20"/>
              </w:rPr>
            </w:pPr>
            <w:r w:rsidRPr="00132742">
              <w:rPr>
                <w:b/>
                <w:sz w:val="20"/>
                <w:szCs w:val="20"/>
              </w:rPr>
              <w:t>CRITERIO</w:t>
            </w:r>
          </w:p>
        </w:tc>
        <w:tc>
          <w:tcPr>
            <w:tcW w:w="2353" w:type="pct"/>
            <w:shd w:val="clear" w:color="auto" w:fill="B8CCE4"/>
          </w:tcPr>
          <w:p w:rsidR="001B3C67" w:rsidRPr="00132742" w:rsidRDefault="001B3C67" w:rsidP="003359A0">
            <w:pPr>
              <w:jc w:val="center"/>
              <w:rPr>
                <w:b/>
                <w:sz w:val="20"/>
                <w:szCs w:val="20"/>
              </w:rPr>
            </w:pPr>
            <w:r w:rsidRPr="00132742">
              <w:rPr>
                <w:b/>
                <w:sz w:val="20"/>
                <w:szCs w:val="20"/>
              </w:rPr>
              <w:t>PUNTAJE ASIGNADO POR LA UNIDAD SOPROPONENTE</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0"/>
              </w:tabs>
              <w:contextualSpacing/>
              <w:jc w:val="both"/>
              <w:rPr>
                <w:b/>
                <w:sz w:val="20"/>
                <w:szCs w:val="20"/>
              </w:rPr>
            </w:pPr>
            <w:r w:rsidRPr="00132742">
              <w:rPr>
                <w:b/>
                <w:sz w:val="20"/>
                <w:szCs w:val="20"/>
              </w:rPr>
              <w:t>A.1 Experiencia General de la Empresa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 xml:space="preserve">a.1 = </w:t>
            </w:r>
            <w:r w:rsidRPr="00132742">
              <w:rPr>
                <w:b/>
                <w:i/>
                <w:sz w:val="20"/>
                <w:szCs w:val="20"/>
              </w:rPr>
              <w:t>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i/>
                <w:sz w:val="20"/>
                <w:szCs w:val="20"/>
              </w:rPr>
            </w:pPr>
            <w:r w:rsidRPr="00132742">
              <w:rPr>
                <w:sz w:val="20"/>
                <w:szCs w:val="20"/>
              </w:rPr>
              <w:t xml:space="preserve">Experiencia General de al menos </w:t>
            </w:r>
            <w:r w:rsidR="00CC48E1" w:rsidRPr="00132742">
              <w:rPr>
                <w:sz w:val="20"/>
                <w:szCs w:val="20"/>
              </w:rPr>
              <w:t>3 proyectos</w:t>
            </w:r>
            <w:r w:rsidRPr="00132742">
              <w:rPr>
                <w:sz w:val="20"/>
                <w:szCs w:val="20"/>
              </w:rPr>
              <w:t xml:space="preserve"> en el diseño e implementación de Banco de Datos de Hidrocarburos de Exploración y Explotación o similar.</w:t>
            </w:r>
          </w:p>
        </w:tc>
        <w:tc>
          <w:tcPr>
            <w:tcW w:w="2353" w:type="pct"/>
            <w:shd w:val="clear" w:color="auto" w:fill="auto"/>
            <w:vAlign w:val="center"/>
          </w:tcPr>
          <w:p w:rsidR="00CC48E1" w:rsidRPr="00132742" w:rsidRDefault="00CC48E1" w:rsidP="00CC48E1">
            <w:pPr>
              <w:ind w:left="114"/>
              <w:rPr>
                <w:sz w:val="20"/>
                <w:szCs w:val="20"/>
              </w:rPr>
            </w:pPr>
            <w:r w:rsidRPr="00132742">
              <w:rPr>
                <w:sz w:val="20"/>
                <w:szCs w:val="20"/>
              </w:rPr>
              <w:t>3 proyectos = 3</w:t>
            </w:r>
            <w:r w:rsidR="00CE7125">
              <w:rPr>
                <w:sz w:val="20"/>
                <w:szCs w:val="20"/>
              </w:rPr>
              <w:t>,5</w:t>
            </w:r>
            <w:r w:rsidRPr="00132742">
              <w:rPr>
                <w:sz w:val="20"/>
                <w:szCs w:val="20"/>
              </w:rPr>
              <w:t xml:space="preserve"> Pts.</w:t>
            </w:r>
          </w:p>
          <w:p w:rsidR="00CC48E1" w:rsidRPr="00132742" w:rsidRDefault="00CC48E1" w:rsidP="00CC48E1">
            <w:pPr>
              <w:ind w:left="114"/>
              <w:rPr>
                <w:sz w:val="20"/>
                <w:szCs w:val="20"/>
              </w:rPr>
            </w:pPr>
            <w:r w:rsidRPr="00132742">
              <w:rPr>
                <w:sz w:val="20"/>
                <w:szCs w:val="20"/>
              </w:rPr>
              <w:t>4 proyectos = 4 Pts.</w:t>
            </w:r>
          </w:p>
          <w:p w:rsidR="001B3C67" w:rsidRPr="00132742" w:rsidRDefault="00CC48E1" w:rsidP="00CC48E1">
            <w:pPr>
              <w:ind w:left="114"/>
              <w:rPr>
                <w:sz w:val="20"/>
                <w:szCs w:val="20"/>
              </w:rPr>
            </w:pPr>
            <w:r w:rsidRPr="00132742">
              <w:rPr>
                <w:sz w:val="20"/>
                <w:szCs w:val="20"/>
              </w:rPr>
              <w:t>5 o más proyectos = 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0"/>
              </w:tabs>
              <w:contextualSpacing/>
              <w:jc w:val="both"/>
              <w:rPr>
                <w:sz w:val="20"/>
                <w:szCs w:val="20"/>
              </w:rPr>
            </w:pPr>
            <w:r w:rsidRPr="00132742">
              <w:rPr>
                <w:b/>
                <w:sz w:val="20"/>
                <w:szCs w:val="20"/>
              </w:rPr>
              <w:t>A.2   Experiencia Específica de la Empresa</w:t>
            </w:r>
          </w:p>
        </w:tc>
        <w:tc>
          <w:tcPr>
            <w:tcW w:w="2353" w:type="pct"/>
            <w:shd w:val="clear" w:color="auto" w:fill="auto"/>
            <w:vAlign w:val="center"/>
          </w:tcPr>
          <w:p w:rsidR="001B3C67" w:rsidRPr="00132742" w:rsidRDefault="001B3C67" w:rsidP="00606FEB">
            <w:pPr>
              <w:jc w:val="center"/>
              <w:rPr>
                <w:b/>
                <w:sz w:val="20"/>
                <w:szCs w:val="20"/>
              </w:rPr>
            </w:pPr>
            <w:r w:rsidRPr="00132742">
              <w:rPr>
                <w:b/>
                <w:sz w:val="20"/>
                <w:szCs w:val="20"/>
              </w:rPr>
              <w:t xml:space="preserve">a.2 = </w:t>
            </w:r>
            <w:r w:rsidR="00606FEB" w:rsidRPr="00132742">
              <w:rPr>
                <w:b/>
                <w:i/>
                <w:sz w:val="20"/>
                <w:szCs w:val="20"/>
              </w:rPr>
              <w:t>5</w:t>
            </w:r>
            <w:r w:rsidRPr="00132742">
              <w:rPr>
                <w:b/>
                <w:i/>
                <w:sz w:val="20"/>
                <w:szCs w:val="20"/>
              </w:rPr>
              <w:t xml:space="preserve">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709"/>
              </w:tabs>
              <w:ind w:left="244"/>
              <w:contextualSpacing/>
              <w:jc w:val="both"/>
              <w:rPr>
                <w:sz w:val="20"/>
                <w:szCs w:val="20"/>
              </w:rPr>
            </w:pPr>
            <w:r w:rsidRPr="00132742">
              <w:rPr>
                <w:sz w:val="20"/>
                <w:szCs w:val="20"/>
              </w:rPr>
              <w:t>Se acreditarán puntos al proponente con documentos que así lo demuestren en el número de proyectos/contratos en los que ha prestado servicios o participado en consultorías a bancos de datos técnicos de exploración y producción de hidrocarburos de algún país, con actividades de servicios similares a los requeridos, en los dominios de:</w:t>
            </w:r>
          </w:p>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Control de Calidad especializado de Información de datos técnicos de Exploración y Producción</w:t>
            </w:r>
          </w:p>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Operación de gestión de datos técnicos de exploración y producción </w:t>
            </w:r>
          </w:p>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Implementación y administración de Salas Data </w:t>
            </w:r>
            <w:proofErr w:type="spellStart"/>
            <w:r w:rsidRPr="00132742">
              <w:rPr>
                <w:sz w:val="20"/>
                <w:szCs w:val="20"/>
              </w:rPr>
              <w:t>Room</w:t>
            </w:r>
            <w:proofErr w:type="spellEnd"/>
          </w:p>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Elaboración de Manuales de recepción y/o entrega de información </w:t>
            </w:r>
            <w:proofErr w:type="spellStart"/>
            <w:r w:rsidRPr="00132742">
              <w:rPr>
                <w:sz w:val="20"/>
                <w:szCs w:val="20"/>
              </w:rPr>
              <w:t>hidrocarburífera</w:t>
            </w:r>
            <w:proofErr w:type="spellEnd"/>
            <w:r w:rsidRPr="00132742">
              <w:rPr>
                <w:sz w:val="20"/>
                <w:szCs w:val="20"/>
              </w:rPr>
              <w:t xml:space="preserve">. </w:t>
            </w:r>
          </w:p>
        </w:tc>
        <w:tc>
          <w:tcPr>
            <w:tcW w:w="2353" w:type="pct"/>
            <w:shd w:val="clear" w:color="auto" w:fill="auto"/>
            <w:vAlign w:val="center"/>
          </w:tcPr>
          <w:p w:rsidR="00606FEB" w:rsidRPr="00132742" w:rsidRDefault="00606FEB" w:rsidP="00606FEB">
            <w:pPr>
              <w:ind w:left="114"/>
              <w:rPr>
                <w:sz w:val="20"/>
                <w:szCs w:val="20"/>
              </w:rPr>
            </w:pPr>
            <w:r w:rsidRPr="00132742">
              <w:rPr>
                <w:sz w:val="20"/>
                <w:szCs w:val="20"/>
              </w:rPr>
              <w:t>3 proyectos = 3</w:t>
            </w:r>
            <w:r w:rsidR="00CE7125">
              <w:rPr>
                <w:sz w:val="20"/>
                <w:szCs w:val="20"/>
              </w:rPr>
              <w:t>,5</w:t>
            </w:r>
            <w:r w:rsidRPr="00132742">
              <w:rPr>
                <w:sz w:val="20"/>
                <w:szCs w:val="20"/>
              </w:rPr>
              <w:t xml:space="preserve"> Pts.</w:t>
            </w:r>
          </w:p>
          <w:p w:rsidR="00606FEB" w:rsidRPr="00132742" w:rsidRDefault="00606FEB" w:rsidP="00606FEB">
            <w:pPr>
              <w:ind w:left="114"/>
              <w:rPr>
                <w:sz w:val="20"/>
                <w:szCs w:val="20"/>
              </w:rPr>
            </w:pPr>
            <w:r w:rsidRPr="00132742">
              <w:rPr>
                <w:sz w:val="20"/>
                <w:szCs w:val="20"/>
              </w:rPr>
              <w:t>4 proyectos = 4 Pts.</w:t>
            </w:r>
          </w:p>
          <w:p w:rsidR="001B3C67" w:rsidRPr="00132742" w:rsidRDefault="00606FEB" w:rsidP="00606FEB">
            <w:pPr>
              <w:ind w:left="114"/>
              <w:rPr>
                <w:b/>
                <w:sz w:val="20"/>
                <w:szCs w:val="20"/>
              </w:rPr>
            </w:pPr>
            <w:r w:rsidRPr="00132742">
              <w:rPr>
                <w:sz w:val="20"/>
                <w:szCs w:val="20"/>
              </w:rPr>
              <w:t>5 o más proyectos = 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0"/>
              </w:tabs>
              <w:contextualSpacing/>
              <w:jc w:val="both"/>
              <w:rPr>
                <w:sz w:val="20"/>
                <w:szCs w:val="20"/>
              </w:rPr>
            </w:pPr>
            <w:r w:rsidRPr="00132742">
              <w:rPr>
                <w:b/>
                <w:sz w:val="20"/>
                <w:szCs w:val="20"/>
              </w:rPr>
              <w:t>A.4   Capacidad Técnica del personal</w:t>
            </w:r>
          </w:p>
        </w:tc>
        <w:tc>
          <w:tcPr>
            <w:tcW w:w="2353" w:type="pct"/>
            <w:shd w:val="clear" w:color="auto" w:fill="auto"/>
            <w:vAlign w:val="center"/>
          </w:tcPr>
          <w:p w:rsidR="001B3C67" w:rsidRPr="00132742" w:rsidRDefault="001B3C67" w:rsidP="00606FEB">
            <w:pPr>
              <w:jc w:val="center"/>
              <w:rPr>
                <w:b/>
                <w:sz w:val="20"/>
                <w:szCs w:val="20"/>
              </w:rPr>
            </w:pPr>
            <w:r w:rsidRPr="00132742">
              <w:rPr>
                <w:b/>
                <w:sz w:val="20"/>
                <w:szCs w:val="20"/>
              </w:rPr>
              <w:t xml:space="preserve">a.4= </w:t>
            </w:r>
            <w:r w:rsidR="00606FEB" w:rsidRPr="00132742">
              <w:rPr>
                <w:b/>
                <w:i/>
                <w:sz w:val="20"/>
                <w:szCs w:val="20"/>
              </w:rPr>
              <w:t>5</w:t>
            </w:r>
            <w:r w:rsidRPr="00132742">
              <w:rPr>
                <w:b/>
                <w:i/>
                <w:sz w:val="20"/>
                <w:szCs w:val="20"/>
              </w:rPr>
              <w:t xml:space="preserve">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Se requiere del proponente que demuestre disponer de al menos 5 especialistas que formaron parte de un equipo de trabajo para proyectos de Banco de Datos de Hidrocarburos o similar.</w:t>
            </w:r>
          </w:p>
        </w:tc>
        <w:tc>
          <w:tcPr>
            <w:tcW w:w="2353" w:type="pct"/>
            <w:shd w:val="clear" w:color="auto" w:fill="auto"/>
            <w:vAlign w:val="center"/>
          </w:tcPr>
          <w:p w:rsidR="001B3C67" w:rsidRPr="00132742" w:rsidRDefault="001B3C67" w:rsidP="003359A0">
            <w:pPr>
              <w:ind w:left="114"/>
              <w:rPr>
                <w:sz w:val="20"/>
                <w:szCs w:val="20"/>
              </w:rPr>
            </w:pPr>
            <w:r w:rsidRPr="00132742">
              <w:rPr>
                <w:sz w:val="20"/>
                <w:szCs w:val="20"/>
              </w:rPr>
              <w:t xml:space="preserve">5 Especialista que participaron en Banco de Datos = </w:t>
            </w:r>
            <w:r w:rsidR="00606FEB" w:rsidRPr="00132742">
              <w:rPr>
                <w:sz w:val="20"/>
                <w:szCs w:val="20"/>
              </w:rPr>
              <w:t>3</w:t>
            </w:r>
            <w:r w:rsidRPr="00132742">
              <w:rPr>
                <w:sz w:val="20"/>
                <w:szCs w:val="20"/>
              </w:rPr>
              <w:t xml:space="preserve"> Pts.</w:t>
            </w:r>
          </w:p>
          <w:p w:rsidR="001B3C67" w:rsidRPr="00132742" w:rsidRDefault="001B3C67" w:rsidP="003359A0">
            <w:pPr>
              <w:ind w:left="114"/>
              <w:rPr>
                <w:sz w:val="20"/>
                <w:szCs w:val="20"/>
              </w:rPr>
            </w:pPr>
            <w:r w:rsidRPr="00132742">
              <w:rPr>
                <w:sz w:val="20"/>
                <w:szCs w:val="20"/>
              </w:rPr>
              <w:t xml:space="preserve">6 Especialistas que participaron en Banco de Datos = </w:t>
            </w:r>
            <w:r w:rsidR="00606FEB" w:rsidRPr="00132742">
              <w:rPr>
                <w:sz w:val="20"/>
                <w:szCs w:val="20"/>
              </w:rPr>
              <w:t>4</w:t>
            </w:r>
            <w:r w:rsidRPr="00132742">
              <w:rPr>
                <w:sz w:val="20"/>
                <w:szCs w:val="20"/>
              </w:rPr>
              <w:t xml:space="preserve"> Pts.</w:t>
            </w:r>
          </w:p>
          <w:p w:rsidR="001B3C67" w:rsidRPr="00132742" w:rsidRDefault="001B3C67" w:rsidP="003359A0">
            <w:pPr>
              <w:ind w:left="114"/>
              <w:rPr>
                <w:sz w:val="20"/>
                <w:szCs w:val="20"/>
              </w:rPr>
            </w:pPr>
            <w:r w:rsidRPr="00132742">
              <w:rPr>
                <w:sz w:val="20"/>
                <w:szCs w:val="20"/>
              </w:rPr>
              <w:t xml:space="preserve">7 o más Especialistas que participaron en Banco de Datos = </w:t>
            </w:r>
            <w:r w:rsidR="00606FEB" w:rsidRPr="00132742">
              <w:rPr>
                <w:sz w:val="20"/>
                <w:szCs w:val="20"/>
              </w:rPr>
              <w:t>5</w:t>
            </w:r>
            <w:r w:rsidRPr="00132742">
              <w:rPr>
                <w:sz w:val="20"/>
                <w:szCs w:val="20"/>
              </w:rPr>
              <w:t xml:space="preserve"> Pts.</w:t>
            </w:r>
          </w:p>
          <w:p w:rsidR="001B3C67" w:rsidRPr="00132742" w:rsidRDefault="001B3C67" w:rsidP="003359A0">
            <w:pPr>
              <w:ind w:left="114"/>
              <w:rPr>
                <w:b/>
                <w:sz w:val="20"/>
                <w:szCs w:val="20"/>
              </w:rPr>
            </w:pPr>
          </w:p>
        </w:tc>
      </w:tr>
      <w:tr w:rsidR="001B3C67" w:rsidRPr="00132742" w:rsidTr="003359A0">
        <w:trPr>
          <w:trHeight w:val="255"/>
          <w:jc w:val="center"/>
        </w:trPr>
        <w:tc>
          <w:tcPr>
            <w:tcW w:w="2647" w:type="pct"/>
            <w:gridSpan w:val="3"/>
            <w:shd w:val="clear" w:color="auto" w:fill="B8CCE4"/>
            <w:vAlign w:val="center"/>
          </w:tcPr>
          <w:p w:rsidR="001B3C67" w:rsidRPr="00132742" w:rsidRDefault="001B3C67" w:rsidP="003359A0">
            <w:pPr>
              <w:jc w:val="right"/>
              <w:rPr>
                <w:b/>
                <w:sz w:val="20"/>
                <w:szCs w:val="20"/>
              </w:rPr>
            </w:pPr>
            <w:r w:rsidRPr="00132742">
              <w:rPr>
                <w:b/>
                <w:sz w:val="20"/>
                <w:szCs w:val="20"/>
              </w:rPr>
              <w:t>SUBTOTAL A</w:t>
            </w:r>
          </w:p>
        </w:tc>
        <w:tc>
          <w:tcPr>
            <w:tcW w:w="2353" w:type="pct"/>
            <w:shd w:val="clear" w:color="auto" w:fill="B8CCE4"/>
            <w:vAlign w:val="center"/>
          </w:tcPr>
          <w:p w:rsidR="001B3C67" w:rsidRPr="00132742" w:rsidRDefault="001B3C67" w:rsidP="003359A0">
            <w:pPr>
              <w:jc w:val="center"/>
              <w:rPr>
                <w:b/>
                <w:sz w:val="20"/>
                <w:szCs w:val="20"/>
              </w:rPr>
            </w:pPr>
            <w:r w:rsidRPr="00132742">
              <w:rPr>
                <w:b/>
                <w:sz w:val="20"/>
                <w:szCs w:val="20"/>
              </w:rPr>
              <w:t>15 Pts.</w:t>
            </w:r>
          </w:p>
        </w:tc>
      </w:tr>
      <w:tr w:rsidR="001B3C67" w:rsidRPr="00132742" w:rsidTr="003359A0">
        <w:trPr>
          <w:trHeight w:val="255"/>
          <w:jc w:val="center"/>
        </w:trPr>
        <w:tc>
          <w:tcPr>
            <w:tcW w:w="2270" w:type="pct"/>
            <w:shd w:val="clear" w:color="auto" w:fill="B8CCE4"/>
            <w:vAlign w:val="center"/>
          </w:tcPr>
          <w:p w:rsidR="001B3C67" w:rsidRPr="00132742" w:rsidRDefault="001B3C67" w:rsidP="003359A0">
            <w:pPr>
              <w:rPr>
                <w:b/>
                <w:sz w:val="20"/>
                <w:szCs w:val="20"/>
              </w:rPr>
            </w:pPr>
            <w:r w:rsidRPr="00132742">
              <w:rPr>
                <w:b/>
                <w:sz w:val="20"/>
                <w:szCs w:val="20"/>
              </w:rPr>
              <w:t>B. FORMACIÓN Y EXPERIENCIA DEL PERSONAL PROPUESTO</w:t>
            </w:r>
            <w:r w:rsidRPr="00132742">
              <w:rPr>
                <w:color w:val="000000"/>
                <w:sz w:val="20"/>
                <w:szCs w:val="20"/>
              </w:rPr>
              <w:t xml:space="preserve">  </w:t>
            </w:r>
          </w:p>
        </w:tc>
        <w:tc>
          <w:tcPr>
            <w:tcW w:w="377" w:type="pct"/>
            <w:gridSpan w:val="2"/>
            <w:shd w:val="clear" w:color="auto" w:fill="B8CCE4"/>
            <w:vAlign w:val="center"/>
          </w:tcPr>
          <w:p w:rsidR="001B3C67" w:rsidRPr="00132742" w:rsidRDefault="001B3C67" w:rsidP="003359A0">
            <w:pPr>
              <w:jc w:val="right"/>
              <w:rPr>
                <w:b/>
                <w:sz w:val="20"/>
                <w:szCs w:val="20"/>
              </w:rPr>
            </w:pPr>
            <w:r w:rsidRPr="00132742">
              <w:rPr>
                <w:color w:val="000000"/>
                <w:sz w:val="20"/>
                <w:szCs w:val="20"/>
              </w:rPr>
              <w:t xml:space="preserve">B=  </w:t>
            </w:r>
          </w:p>
        </w:tc>
        <w:tc>
          <w:tcPr>
            <w:tcW w:w="2353" w:type="pct"/>
            <w:shd w:val="clear" w:color="auto" w:fill="B8CCE4"/>
            <w:vAlign w:val="center"/>
          </w:tcPr>
          <w:p w:rsidR="001B3C67" w:rsidRPr="00132742" w:rsidRDefault="001B3C67" w:rsidP="003359A0">
            <w:pPr>
              <w:jc w:val="center"/>
              <w:rPr>
                <w:b/>
                <w:sz w:val="20"/>
                <w:szCs w:val="20"/>
              </w:rPr>
            </w:pPr>
            <w:r w:rsidRPr="00132742">
              <w:rPr>
                <w:b/>
                <w:i/>
                <w:sz w:val="20"/>
                <w:szCs w:val="20"/>
              </w:rPr>
              <w:t>20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709"/>
              </w:tabs>
              <w:contextualSpacing/>
              <w:jc w:val="both"/>
              <w:rPr>
                <w:b/>
                <w:sz w:val="20"/>
                <w:szCs w:val="20"/>
              </w:rPr>
            </w:pPr>
            <w:r w:rsidRPr="00132742">
              <w:rPr>
                <w:b/>
                <w:sz w:val="20"/>
                <w:szCs w:val="20"/>
              </w:rPr>
              <w:t xml:space="preserve">    B.1 Líder o Gerente del Proyecto</w:t>
            </w:r>
          </w:p>
        </w:tc>
        <w:tc>
          <w:tcPr>
            <w:tcW w:w="2353" w:type="pct"/>
            <w:shd w:val="clear" w:color="auto" w:fill="auto"/>
            <w:vAlign w:val="center"/>
          </w:tcPr>
          <w:p w:rsidR="001B3C67" w:rsidRPr="00132742" w:rsidRDefault="001B3C67" w:rsidP="003359A0">
            <w:pPr>
              <w:jc w:val="center"/>
              <w:rPr>
                <w:b/>
                <w:i/>
                <w:sz w:val="20"/>
                <w:szCs w:val="20"/>
              </w:rPr>
            </w:pPr>
            <w:r w:rsidRPr="00132742">
              <w:rPr>
                <w:b/>
                <w:i/>
                <w:sz w:val="20"/>
                <w:szCs w:val="20"/>
              </w:rPr>
              <w:t>b.1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b.1.1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b.1.1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proofErr w:type="spellStart"/>
            <w:r w:rsidRPr="00132742">
              <w:rPr>
                <w:color w:val="000000"/>
                <w:sz w:val="20"/>
                <w:szCs w:val="20"/>
              </w:rPr>
              <w:lastRenderedPageBreak/>
              <w:t>Geocientista</w:t>
            </w:r>
            <w:proofErr w:type="spellEnd"/>
            <w:r w:rsidRPr="00132742">
              <w:rPr>
                <w:color w:val="000000"/>
                <w:sz w:val="20"/>
                <w:szCs w:val="20"/>
              </w:rPr>
              <w:t xml:space="preserve"> o Ingeniero con experiencia en el negocio de exploración y producción.</w:t>
            </w:r>
            <w:r w:rsidRPr="00132742">
              <w:rPr>
                <w:sz w:val="20"/>
                <w:szCs w:val="20"/>
              </w:rPr>
              <w:t xml:space="preserve"> Debe contar con título de Posgrado (Diplomados, Maestría o </w:t>
            </w:r>
            <w:proofErr w:type="spellStart"/>
            <w:r w:rsidRPr="00132742">
              <w:rPr>
                <w:sz w:val="20"/>
                <w:szCs w:val="20"/>
              </w:rPr>
              <w:t>Ph</w:t>
            </w:r>
            <w:proofErr w:type="spellEnd"/>
            <w:r w:rsidRPr="00132742">
              <w:rPr>
                <w:sz w:val="20"/>
                <w:szCs w:val="20"/>
              </w:rPr>
              <w:t xml:space="preserve"> D.)</w:t>
            </w:r>
          </w:p>
        </w:tc>
        <w:tc>
          <w:tcPr>
            <w:tcW w:w="2353" w:type="pct"/>
            <w:shd w:val="clear" w:color="auto" w:fill="auto"/>
            <w:vAlign w:val="center"/>
          </w:tcPr>
          <w:p w:rsidR="001B3C67" w:rsidRPr="00132742" w:rsidRDefault="001B3C67" w:rsidP="00606FEB">
            <w:pPr>
              <w:ind w:left="150"/>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1B3C67" w:rsidRPr="00132742" w:rsidTr="003359A0">
        <w:trPr>
          <w:trHeight w:val="152"/>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b.1.2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b.1.2 = 1,0 Pts.</w:t>
            </w:r>
          </w:p>
        </w:tc>
      </w:tr>
      <w:tr w:rsidR="001B3C67" w:rsidRPr="00132742" w:rsidTr="003359A0">
        <w:trPr>
          <w:trHeight w:val="152"/>
          <w:jc w:val="center"/>
        </w:trPr>
        <w:tc>
          <w:tcPr>
            <w:tcW w:w="2647" w:type="pct"/>
            <w:gridSpan w:val="3"/>
            <w:shd w:val="clear" w:color="auto" w:fill="auto"/>
            <w:vAlign w:val="center"/>
          </w:tcPr>
          <w:p w:rsidR="001B3C67" w:rsidRPr="00132742" w:rsidRDefault="00606FEB" w:rsidP="003274C7">
            <w:pPr>
              <w:numPr>
                <w:ilvl w:val="0"/>
                <w:numId w:val="1"/>
              </w:numPr>
              <w:tabs>
                <w:tab w:val="left" w:pos="709"/>
              </w:tabs>
              <w:spacing w:after="160" w:line="259" w:lineRule="auto"/>
              <w:contextualSpacing/>
              <w:jc w:val="both"/>
              <w:rPr>
                <w:sz w:val="20"/>
                <w:szCs w:val="20"/>
              </w:rPr>
            </w:pPr>
            <w:r w:rsidRPr="00132742">
              <w:rPr>
                <w:sz w:val="20"/>
                <w:szCs w:val="20"/>
              </w:rPr>
              <w:t>Mínima de tres (03</w:t>
            </w:r>
            <w:r w:rsidR="001B3C67" w:rsidRPr="00132742">
              <w:rPr>
                <w:sz w:val="20"/>
                <w:szCs w:val="20"/>
              </w:rPr>
              <w:t xml:space="preserve">) </w:t>
            </w:r>
            <w:r w:rsidRPr="00132742">
              <w:rPr>
                <w:sz w:val="20"/>
                <w:szCs w:val="20"/>
              </w:rPr>
              <w:t>proyectos en la</w:t>
            </w:r>
            <w:r w:rsidR="001B3C67" w:rsidRPr="00132742">
              <w:rPr>
                <w:sz w:val="20"/>
                <w:szCs w:val="20"/>
              </w:rPr>
              <w:t xml:space="preserve"> dirección de proyectos de administración de información </w:t>
            </w:r>
            <w:proofErr w:type="spellStart"/>
            <w:r w:rsidR="001B3C67" w:rsidRPr="00132742">
              <w:rPr>
                <w:sz w:val="20"/>
                <w:szCs w:val="20"/>
              </w:rPr>
              <w:t>hidrocarburífera</w:t>
            </w:r>
            <w:proofErr w:type="spellEnd"/>
            <w:r w:rsidR="001B3C67" w:rsidRPr="00132742">
              <w:rPr>
                <w:sz w:val="20"/>
                <w:szCs w:val="20"/>
              </w:rPr>
              <w:t xml:space="preserve"> técnica en exploración y producción de hidrocarburos o similar.</w:t>
            </w:r>
          </w:p>
        </w:tc>
        <w:tc>
          <w:tcPr>
            <w:tcW w:w="2353" w:type="pct"/>
            <w:shd w:val="clear" w:color="auto" w:fill="auto"/>
            <w:vAlign w:val="center"/>
          </w:tcPr>
          <w:p w:rsidR="001B3C67" w:rsidRPr="00132742" w:rsidRDefault="00606FEB" w:rsidP="00606FEB">
            <w:pPr>
              <w:ind w:left="150"/>
              <w:rPr>
                <w:sz w:val="20"/>
                <w:szCs w:val="20"/>
              </w:rPr>
            </w:pPr>
            <w:r w:rsidRPr="00132742">
              <w:rPr>
                <w:sz w:val="20"/>
                <w:szCs w:val="20"/>
              </w:rPr>
              <w:t xml:space="preserve">3 proyectos </w:t>
            </w:r>
            <w:r w:rsidR="001B3C67" w:rsidRPr="00132742">
              <w:rPr>
                <w:sz w:val="20"/>
                <w:szCs w:val="20"/>
              </w:rPr>
              <w:t>= 0,5 Pts.</w:t>
            </w:r>
          </w:p>
          <w:p w:rsidR="001B3C67" w:rsidRPr="00132742" w:rsidRDefault="00606FEB" w:rsidP="00606FEB">
            <w:pPr>
              <w:ind w:left="150"/>
              <w:rPr>
                <w:sz w:val="20"/>
                <w:szCs w:val="20"/>
              </w:rPr>
            </w:pPr>
            <w:r w:rsidRPr="00132742">
              <w:rPr>
                <w:sz w:val="20"/>
                <w:szCs w:val="20"/>
              </w:rPr>
              <w:t xml:space="preserve">4 proyectos </w:t>
            </w:r>
            <w:r w:rsidR="001B3C67" w:rsidRPr="00132742">
              <w:rPr>
                <w:sz w:val="20"/>
                <w:szCs w:val="20"/>
              </w:rPr>
              <w:t>= 0,7 Pts.</w:t>
            </w:r>
          </w:p>
          <w:p w:rsidR="001B3C67" w:rsidRPr="00132742" w:rsidRDefault="00606FEB" w:rsidP="00606FEB">
            <w:pPr>
              <w:ind w:left="150"/>
              <w:rPr>
                <w:b/>
                <w:sz w:val="20"/>
                <w:szCs w:val="20"/>
              </w:rPr>
            </w:pPr>
            <w:r w:rsidRPr="00132742">
              <w:rPr>
                <w:sz w:val="20"/>
                <w:szCs w:val="20"/>
              </w:rPr>
              <w:t xml:space="preserve">5 o más proyectos </w:t>
            </w:r>
            <w:r w:rsidR="001B3C67" w:rsidRPr="00132742">
              <w:rPr>
                <w:sz w:val="20"/>
                <w:szCs w:val="20"/>
              </w:rPr>
              <w:t>= 1,0 Pts.</w:t>
            </w:r>
          </w:p>
        </w:tc>
      </w:tr>
      <w:tr w:rsidR="001B3C67" w:rsidRPr="00132742" w:rsidTr="003359A0">
        <w:trPr>
          <w:trHeight w:val="152"/>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b.1.3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b.1.3 = 1,0 Pts.</w:t>
            </w:r>
          </w:p>
        </w:tc>
      </w:tr>
      <w:tr w:rsidR="001B3C67" w:rsidRPr="00132742" w:rsidTr="003359A0">
        <w:trPr>
          <w:trHeight w:val="70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dos (02) </w:t>
            </w:r>
            <w:r w:rsidR="00CB04E2" w:rsidRPr="00132742">
              <w:rPr>
                <w:sz w:val="20"/>
                <w:szCs w:val="20"/>
              </w:rPr>
              <w:t xml:space="preserve">proyectos </w:t>
            </w:r>
            <w:r w:rsidR="000610EC" w:rsidRPr="00132742">
              <w:rPr>
                <w:sz w:val="20"/>
                <w:szCs w:val="20"/>
              </w:rPr>
              <w:t xml:space="preserve">en </w:t>
            </w:r>
            <w:r w:rsidR="00845F9B" w:rsidRPr="00132742">
              <w:rPr>
                <w:sz w:val="20"/>
                <w:szCs w:val="20"/>
              </w:rPr>
              <w:t xml:space="preserve">uso </w:t>
            </w:r>
            <w:r w:rsidR="00DE255B" w:rsidRPr="00132742">
              <w:rPr>
                <w:sz w:val="20"/>
                <w:szCs w:val="20"/>
              </w:rPr>
              <w:t xml:space="preserve">de </w:t>
            </w:r>
            <w:r w:rsidR="000610EC" w:rsidRPr="00132742">
              <w:rPr>
                <w:sz w:val="20"/>
                <w:szCs w:val="20"/>
              </w:rPr>
              <w:t xml:space="preserve">software de E&amp;P que trabajen sobre </w:t>
            </w:r>
            <w:r w:rsidRPr="00132742">
              <w:rPr>
                <w:sz w:val="20"/>
                <w:szCs w:val="20"/>
              </w:rPr>
              <w:t>Base(s) de Datos</w:t>
            </w:r>
            <w:r w:rsidR="000610EC" w:rsidRPr="00132742">
              <w:rPr>
                <w:sz w:val="20"/>
                <w:szCs w:val="20"/>
              </w:rPr>
              <w:t>.</w:t>
            </w:r>
          </w:p>
        </w:tc>
        <w:tc>
          <w:tcPr>
            <w:tcW w:w="2353" w:type="pct"/>
            <w:shd w:val="clear" w:color="auto" w:fill="auto"/>
            <w:vAlign w:val="center"/>
          </w:tcPr>
          <w:p w:rsidR="001B3C67" w:rsidRPr="00132742" w:rsidRDefault="00CB04E2" w:rsidP="00CB04E2">
            <w:pPr>
              <w:ind w:left="150"/>
              <w:rPr>
                <w:sz w:val="20"/>
                <w:szCs w:val="20"/>
              </w:rPr>
            </w:pPr>
            <w:r w:rsidRPr="00132742">
              <w:rPr>
                <w:sz w:val="20"/>
                <w:szCs w:val="20"/>
              </w:rPr>
              <w:t xml:space="preserve">2 proyectos </w:t>
            </w:r>
            <w:r w:rsidR="001B3C67" w:rsidRPr="00132742">
              <w:rPr>
                <w:sz w:val="20"/>
                <w:szCs w:val="20"/>
              </w:rPr>
              <w:t>= 0,17 Pts.</w:t>
            </w:r>
          </w:p>
          <w:p w:rsidR="001B3C67" w:rsidRPr="00132742" w:rsidRDefault="00CB04E2" w:rsidP="00CB04E2">
            <w:pPr>
              <w:ind w:left="150"/>
              <w:rPr>
                <w:sz w:val="20"/>
                <w:szCs w:val="20"/>
              </w:rPr>
            </w:pPr>
            <w:r w:rsidRPr="00132742">
              <w:rPr>
                <w:sz w:val="20"/>
                <w:szCs w:val="20"/>
              </w:rPr>
              <w:t>3 proyectos</w:t>
            </w:r>
            <w:r w:rsidR="001B3C67" w:rsidRPr="00132742">
              <w:rPr>
                <w:sz w:val="20"/>
                <w:szCs w:val="20"/>
              </w:rPr>
              <w:t xml:space="preserve"> = 0,2 Pts.</w:t>
            </w:r>
          </w:p>
          <w:p w:rsidR="001B3C67" w:rsidRPr="00132742" w:rsidRDefault="00CB04E2" w:rsidP="00CB04E2">
            <w:pPr>
              <w:ind w:left="150"/>
              <w:rPr>
                <w:b/>
                <w:sz w:val="20"/>
                <w:szCs w:val="20"/>
              </w:rPr>
            </w:pPr>
            <w:r w:rsidRPr="00132742">
              <w:rPr>
                <w:sz w:val="20"/>
                <w:szCs w:val="20"/>
              </w:rPr>
              <w:t xml:space="preserve">4 o más proyectos </w:t>
            </w:r>
            <w:r w:rsidR="001B3C67" w:rsidRPr="00132742">
              <w:rPr>
                <w:sz w:val="20"/>
                <w:szCs w:val="20"/>
              </w:rPr>
              <w:t>= 0,25 Pts.</w:t>
            </w:r>
          </w:p>
        </w:tc>
      </w:tr>
      <w:tr w:rsidR="001B3C67" w:rsidRPr="00132742" w:rsidTr="003359A0">
        <w:trPr>
          <w:trHeight w:val="704"/>
          <w:jc w:val="center"/>
        </w:trPr>
        <w:tc>
          <w:tcPr>
            <w:tcW w:w="2647" w:type="pct"/>
            <w:gridSpan w:val="3"/>
            <w:shd w:val="clear" w:color="auto" w:fill="auto"/>
            <w:vAlign w:val="center"/>
          </w:tcPr>
          <w:p w:rsidR="001B3C67" w:rsidRPr="00132742" w:rsidRDefault="00CB04E2" w:rsidP="003274C7">
            <w:pPr>
              <w:numPr>
                <w:ilvl w:val="0"/>
                <w:numId w:val="1"/>
              </w:numPr>
              <w:tabs>
                <w:tab w:val="left" w:pos="709"/>
              </w:tabs>
              <w:spacing w:after="160" w:line="259" w:lineRule="auto"/>
              <w:contextualSpacing/>
              <w:jc w:val="both"/>
              <w:rPr>
                <w:sz w:val="20"/>
                <w:szCs w:val="20"/>
              </w:rPr>
            </w:pPr>
            <w:r w:rsidRPr="00132742">
              <w:rPr>
                <w:sz w:val="20"/>
                <w:szCs w:val="20"/>
              </w:rPr>
              <w:t>Mínima de d</w:t>
            </w:r>
            <w:r w:rsidR="001B3C67" w:rsidRPr="00132742">
              <w:rPr>
                <w:sz w:val="20"/>
                <w:szCs w:val="20"/>
              </w:rPr>
              <w:t xml:space="preserve">os (02) </w:t>
            </w:r>
            <w:r w:rsidRPr="00132742">
              <w:rPr>
                <w:sz w:val="20"/>
                <w:szCs w:val="20"/>
              </w:rPr>
              <w:t>proyectos</w:t>
            </w:r>
            <w:r w:rsidR="001B3C67" w:rsidRPr="00132742">
              <w:rPr>
                <w:sz w:val="20"/>
                <w:szCs w:val="20"/>
              </w:rPr>
              <w:t xml:space="preserve"> en el uso y manejo de software para exploración y/o explotación de hidrocarburos.</w:t>
            </w:r>
          </w:p>
        </w:tc>
        <w:tc>
          <w:tcPr>
            <w:tcW w:w="2353" w:type="pct"/>
            <w:shd w:val="clear" w:color="auto" w:fill="auto"/>
            <w:vAlign w:val="center"/>
          </w:tcPr>
          <w:p w:rsidR="00CB04E2" w:rsidRPr="00132742" w:rsidRDefault="00CB04E2" w:rsidP="00CB04E2">
            <w:pPr>
              <w:ind w:left="150"/>
              <w:rPr>
                <w:sz w:val="20"/>
                <w:szCs w:val="20"/>
              </w:rPr>
            </w:pPr>
            <w:r w:rsidRPr="00132742">
              <w:rPr>
                <w:sz w:val="20"/>
                <w:szCs w:val="20"/>
              </w:rPr>
              <w:t>2 proyectos = 0,17 Pts.</w:t>
            </w:r>
          </w:p>
          <w:p w:rsidR="00CB04E2" w:rsidRPr="00132742" w:rsidRDefault="00CB04E2" w:rsidP="00CB04E2">
            <w:pPr>
              <w:ind w:left="150"/>
              <w:rPr>
                <w:sz w:val="20"/>
                <w:szCs w:val="20"/>
              </w:rPr>
            </w:pPr>
            <w:r w:rsidRPr="00132742">
              <w:rPr>
                <w:sz w:val="20"/>
                <w:szCs w:val="20"/>
              </w:rPr>
              <w:t>3 proyectos = 0,2 Pts.</w:t>
            </w:r>
          </w:p>
          <w:p w:rsidR="001B3C67" w:rsidRPr="00132742" w:rsidRDefault="00CB04E2" w:rsidP="00CB04E2">
            <w:pPr>
              <w:ind w:left="150"/>
              <w:rPr>
                <w:b/>
                <w:sz w:val="20"/>
                <w:szCs w:val="20"/>
              </w:rPr>
            </w:pPr>
            <w:r w:rsidRPr="00132742">
              <w:rPr>
                <w:sz w:val="20"/>
                <w:szCs w:val="20"/>
              </w:rPr>
              <w:t>4 o más proyectos = 0,25 Pts.</w:t>
            </w:r>
          </w:p>
        </w:tc>
      </w:tr>
      <w:tr w:rsidR="001B3C67" w:rsidRPr="00132742" w:rsidTr="003359A0">
        <w:trPr>
          <w:trHeight w:val="704"/>
          <w:jc w:val="center"/>
        </w:trPr>
        <w:tc>
          <w:tcPr>
            <w:tcW w:w="2647" w:type="pct"/>
            <w:gridSpan w:val="3"/>
            <w:shd w:val="clear" w:color="auto" w:fill="auto"/>
            <w:vAlign w:val="center"/>
          </w:tcPr>
          <w:p w:rsidR="001B3C67" w:rsidRPr="00132742" w:rsidRDefault="00CB04E2" w:rsidP="003274C7">
            <w:pPr>
              <w:numPr>
                <w:ilvl w:val="0"/>
                <w:numId w:val="1"/>
              </w:numPr>
              <w:tabs>
                <w:tab w:val="left" w:pos="709"/>
              </w:tabs>
              <w:spacing w:after="160" w:line="259" w:lineRule="auto"/>
              <w:contextualSpacing/>
              <w:jc w:val="both"/>
              <w:rPr>
                <w:sz w:val="20"/>
                <w:szCs w:val="20"/>
              </w:rPr>
            </w:pPr>
            <w:r w:rsidRPr="00132742">
              <w:rPr>
                <w:sz w:val="20"/>
                <w:szCs w:val="20"/>
              </w:rPr>
              <w:t>Mínima de d</w:t>
            </w:r>
            <w:r w:rsidR="001B3C67" w:rsidRPr="00132742">
              <w:rPr>
                <w:sz w:val="20"/>
                <w:szCs w:val="20"/>
              </w:rPr>
              <w:t xml:space="preserve">os (02) </w:t>
            </w:r>
            <w:r w:rsidRPr="00132742">
              <w:rPr>
                <w:sz w:val="20"/>
                <w:szCs w:val="20"/>
              </w:rPr>
              <w:t>proyectos</w:t>
            </w:r>
            <w:r w:rsidR="001B3C67" w:rsidRPr="00132742">
              <w:rPr>
                <w:sz w:val="20"/>
                <w:szCs w:val="20"/>
              </w:rPr>
              <w:t xml:space="preserve"> en el uso de técnicas, metodologías de planificación y manejo de proyectos de tecnología de la información aplicada a la industria petrolera.</w:t>
            </w:r>
          </w:p>
        </w:tc>
        <w:tc>
          <w:tcPr>
            <w:tcW w:w="2353" w:type="pct"/>
            <w:shd w:val="clear" w:color="auto" w:fill="auto"/>
            <w:vAlign w:val="center"/>
          </w:tcPr>
          <w:p w:rsidR="00CB04E2" w:rsidRPr="00132742" w:rsidRDefault="00CB04E2" w:rsidP="00CB04E2">
            <w:pPr>
              <w:ind w:left="150"/>
              <w:rPr>
                <w:sz w:val="20"/>
                <w:szCs w:val="20"/>
              </w:rPr>
            </w:pPr>
            <w:r w:rsidRPr="00132742">
              <w:rPr>
                <w:sz w:val="20"/>
                <w:szCs w:val="20"/>
              </w:rPr>
              <w:t>2 proyectos = 0,17 Pts.</w:t>
            </w:r>
          </w:p>
          <w:p w:rsidR="00CB04E2" w:rsidRPr="00132742" w:rsidRDefault="00CB04E2" w:rsidP="00CB04E2">
            <w:pPr>
              <w:ind w:left="150"/>
              <w:rPr>
                <w:sz w:val="20"/>
                <w:szCs w:val="20"/>
              </w:rPr>
            </w:pPr>
            <w:r w:rsidRPr="00132742">
              <w:rPr>
                <w:sz w:val="20"/>
                <w:szCs w:val="20"/>
              </w:rPr>
              <w:t>3 proyectos = 0,2 Pts.</w:t>
            </w:r>
          </w:p>
          <w:p w:rsidR="001B3C67" w:rsidRPr="00132742" w:rsidRDefault="00CB04E2" w:rsidP="00CB04E2">
            <w:pPr>
              <w:ind w:left="150"/>
              <w:rPr>
                <w:b/>
                <w:sz w:val="20"/>
                <w:szCs w:val="20"/>
              </w:rPr>
            </w:pPr>
            <w:r w:rsidRPr="00132742">
              <w:rPr>
                <w:sz w:val="20"/>
                <w:szCs w:val="20"/>
              </w:rPr>
              <w:t>4 o más proyectos = 0,25 Pts.</w:t>
            </w:r>
          </w:p>
        </w:tc>
      </w:tr>
      <w:tr w:rsidR="001B3C67" w:rsidRPr="00132742" w:rsidTr="003359A0">
        <w:trPr>
          <w:trHeight w:val="704"/>
          <w:jc w:val="center"/>
        </w:trPr>
        <w:tc>
          <w:tcPr>
            <w:tcW w:w="2647" w:type="pct"/>
            <w:gridSpan w:val="3"/>
            <w:shd w:val="clear" w:color="auto" w:fill="auto"/>
            <w:vAlign w:val="center"/>
          </w:tcPr>
          <w:p w:rsidR="001B3C67" w:rsidRPr="00132742" w:rsidRDefault="00CB04E2"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dos (02) proyectos </w:t>
            </w:r>
            <w:r w:rsidR="001B3C67" w:rsidRPr="00132742">
              <w:rPr>
                <w:sz w:val="20"/>
                <w:szCs w:val="20"/>
              </w:rPr>
              <w:t>en planificar, implementar soluciones integrales, manejo de las comunicaciones orales y/o escritas y manejo de herramientas para el control del proyecto.</w:t>
            </w:r>
          </w:p>
        </w:tc>
        <w:tc>
          <w:tcPr>
            <w:tcW w:w="2353" w:type="pct"/>
            <w:shd w:val="clear" w:color="auto" w:fill="auto"/>
            <w:vAlign w:val="center"/>
          </w:tcPr>
          <w:p w:rsidR="00CB04E2" w:rsidRPr="00132742" w:rsidRDefault="00CB04E2" w:rsidP="00CB04E2">
            <w:pPr>
              <w:ind w:left="150"/>
              <w:rPr>
                <w:sz w:val="20"/>
                <w:szCs w:val="20"/>
              </w:rPr>
            </w:pPr>
            <w:r w:rsidRPr="00132742">
              <w:rPr>
                <w:sz w:val="20"/>
                <w:szCs w:val="20"/>
              </w:rPr>
              <w:t>2 proyectos = 0,17 Pts.</w:t>
            </w:r>
          </w:p>
          <w:p w:rsidR="00CB04E2" w:rsidRPr="00132742" w:rsidRDefault="00CB04E2" w:rsidP="00CB04E2">
            <w:pPr>
              <w:ind w:left="150"/>
              <w:rPr>
                <w:sz w:val="20"/>
                <w:szCs w:val="20"/>
              </w:rPr>
            </w:pPr>
            <w:r w:rsidRPr="00132742">
              <w:rPr>
                <w:sz w:val="20"/>
                <w:szCs w:val="20"/>
              </w:rPr>
              <w:t>3 proyectos = 0,2 Pts.</w:t>
            </w:r>
          </w:p>
          <w:p w:rsidR="001B3C67" w:rsidRPr="00132742" w:rsidRDefault="00CB04E2" w:rsidP="00CB04E2">
            <w:pPr>
              <w:ind w:left="150"/>
              <w:rPr>
                <w:b/>
                <w:sz w:val="20"/>
                <w:szCs w:val="20"/>
              </w:rPr>
            </w:pPr>
            <w:r w:rsidRPr="00132742">
              <w:rPr>
                <w:sz w:val="20"/>
                <w:szCs w:val="20"/>
              </w:rPr>
              <w:t>4 o más proyectos = 0,25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709"/>
              </w:tabs>
              <w:contextualSpacing/>
              <w:jc w:val="both"/>
              <w:rPr>
                <w:sz w:val="20"/>
                <w:szCs w:val="20"/>
              </w:rPr>
            </w:pPr>
            <w:r w:rsidRPr="00132742">
              <w:rPr>
                <w:b/>
                <w:sz w:val="20"/>
                <w:szCs w:val="20"/>
              </w:rPr>
              <w:t xml:space="preserve">    B.2 Personal base</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 xml:space="preserve">b.2 = </w:t>
            </w:r>
            <w:r w:rsidRPr="00132742">
              <w:rPr>
                <w:b/>
                <w:i/>
                <w:sz w:val="20"/>
                <w:szCs w:val="20"/>
              </w:rPr>
              <w:t>17,5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92"/>
              <w:contextualSpacing/>
              <w:jc w:val="both"/>
              <w:rPr>
                <w:b/>
                <w:sz w:val="20"/>
                <w:szCs w:val="20"/>
              </w:rPr>
            </w:pPr>
            <w:r w:rsidRPr="00132742">
              <w:rPr>
                <w:b/>
                <w:sz w:val="20"/>
                <w:szCs w:val="20"/>
              </w:rPr>
              <w:t>b.2.1 Líder Técnico del Banco Nacional de Datos</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b.2.1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b.2.1.1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b.2.1.1 = 0,3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Título de Ingeniero de Sistemas, Informática o Electrónica. De preferencia debe contar con título de Posgrado (Diplomados, Maestría o </w:t>
            </w:r>
            <w:proofErr w:type="spellStart"/>
            <w:r w:rsidRPr="00132742">
              <w:rPr>
                <w:sz w:val="20"/>
                <w:szCs w:val="20"/>
              </w:rPr>
              <w:t>Ph</w:t>
            </w:r>
            <w:proofErr w:type="spellEnd"/>
            <w:r w:rsidRPr="00132742">
              <w:rPr>
                <w:sz w:val="20"/>
                <w:szCs w:val="20"/>
              </w:rPr>
              <w:t xml:space="preserve"> D.)</w:t>
            </w:r>
          </w:p>
        </w:tc>
        <w:tc>
          <w:tcPr>
            <w:tcW w:w="2353" w:type="pct"/>
            <w:shd w:val="clear" w:color="auto" w:fill="auto"/>
            <w:vAlign w:val="center"/>
          </w:tcPr>
          <w:p w:rsidR="001B3C67" w:rsidRPr="00132742" w:rsidRDefault="001B3C67" w:rsidP="00CB04E2">
            <w:pPr>
              <w:jc w:val="center"/>
              <w:rPr>
                <w:sz w:val="20"/>
                <w:szCs w:val="20"/>
              </w:rPr>
            </w:pPr>
            <w:r w:rsidRPr="00132742">
              <w:rPr>
                <w:sz w:val="20"/>
                <w:szCs w:val="20"/>
              </w:rPr>
              <w:t>Cumple</w:t>
            </w:r>
            <w:r w:rsidRPr="00132742">
              <w:rPr>
                <w:b/>
                <w:sz w:val="20"/>
                <w:szCs w:val="20"/>
              </w:rPr>
              <w:t xml:space="preserve"> </w:t>
            </w:r>
            <w:r w:rsidRPr="00132742">
              <w:rPr>
                <w:sz w:val="20"/>
                <w:szCs w:val="20"/>
              </w:rPr>
              <w:t>0,3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b.2.1.2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b.2.1.2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w:t>
            </w:r>
            <w:r w:rsidR="00CB04E2" w:rsidRPr="00132742">
              <w:rPr>
                <w:sz w:val="20"/>
                <w:szCs w:val="20"/>
              </w:rPr>
              <w:t>tres</w:t>
            </w:r>
            <w:r w:rsidRPr="00132742">
              <w:rPr>
                <w:sz w:val="20"/>
                <w:szCs w:val="20"/>
              </w:rPr>
              <w:t xml:space="preserve"> (0</w:t>
            </w:r>
            <w:r w:rsidR="00CB04E2" w:rsidRPr="00132742">
              <w:rPr>
                <w:sz w:val="20"/>
                <w:szCs w:val="20"/>
              </w:rPr>
              <w:t>3</w:t>
            </w:r>
            <w:r w:rsidRPr="00132742">
              <w:rPr>
                <w:sz w:val="20"/>
                <w:szCs w:val="20"/>
              </w:rPr>
              <w:t xml:space="preserve">) </w:t>
            </w:r>
            <w:r w:rsidR="00CB04E2" w:rsidRPr="00132742">
              <w:rPr>
                <w:sz w:val="20"/>
                <w:szCs w:val="20"/>
              </w:rPr>
              <w:t>proyectos en</w:t>
            </w:r>
            <w:r w:rsidRPr="00132742">
              <w:rPr>
                <w:sz w:val="20"/>
                <w:szCs w:val="20"/>
              </w:rPr>
              <w:t xml:space="preserve"> tecnología de información e infraestructura que hayan incluido el manejo de bases de datos para la administración de información técnica aplicadas a la industria petrolera.</w:t>
            </w:r>
          </w:p>
        </w:tc>
        <w:tc>
          <w:tcPr>
            <w:tcW w:w="2353" w:type="pct"/>
            <w:shd w:val="clear" w:color="auto" w:fill="auto"/>
            <w:vAlign w:val="center"/>
          </w:tcPr>
          <w:p w:rsidR="00CB04E2" w:rsidRPr="00132742" w:rsidRDefault="00CB04E2" w:rsidP="00CB04E2">
            <w:pPr>
              <w:ind w:left="150"/>
              <w:rPr>
                <w:sz w:val="20"/>
                <w:szCs w:val="20"/>
              </w:rPr>
            </w:pPr>
            <w:r w:rsidRPr="00132742">
              <w:rPr>
                <w:sz w:val="20"/>
                <w:szCs w:val="20"/>
              </w:rPr>
              <w:t>3 proyectos = 0,5 Pts.</w:t>
            </w:r>
          </w:p>
          <w:p w:rsidR="00CB04E2" w:rsidRPr="00132742" w:rsidRDefault="00CB04E2" w:rsidP="00CB04E2">
            <w:pPr>
              <w:ind w:left="150"/>
              <w:rPr>
                <w:sz w:val="20"/>
                <w:szCs w:val="20"/>
              </w:rPr>
            </w:pPr>
            <w:r w:rsidRPr="00132742">
              <w:rPr>
                <w:sz w:val="20"/>
                <w:szCs w:val="20"/>
              </w:rPr>
              <w:t>4 proyectos = 0,7 Pts.</w:t>
            </w:r>
          </w:p>
          <w:p w:rsidR="001B3C67" w:rsidRPr="00132742" w:rsidRDefault="00CB04E2" w:rsidP="00CB04E2">
            <w:pPr>
              <w:ind w:left="150"/>
              <w:rPr>
                <w:b/>
                <w:sz w:val="20"/>
                <w:szCs w:val="20"/>
              </w:rPr>
            </w:pPr>
            <w:r w:rsidRPr="00132742">
              <w:rPr>
                <w:sz w:val="20"/>
                <w:szCs w:val="20"/>
              </w:rPr>
              <w:t>5 o más proyectos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b.2.1.3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b.2.1.3 = 1,2 Pts.</w:t>
            </w:r>
          </w:p>
        </w:tc>
      </w:tr>
      <w:tr w:rsidR="001B3C67" w:rsidRPr="00132742" w:rsidTr="003359A0">
        <w:trPr>
          <w:trHeight w:val="660"/>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lastRenderedPageBreak/>
              <w:t xml:space="preserve">Mínimo de </w:t>
            </w:r>
            <w:r w:rsidR="00C221FD" w:rsidRPr="00132742">
              <w:rPr>
                <w:sz w:val="20"/>
                <w:szCs w:val="20"/>
              </w:rPr>
              <w:t>tres</w:t>
            </w:r>
            <w:r w:rsidRPr="00132742">
              <w:rPr>
                <w:sz w:val="20"/>
                <w:szCs w:val="20"/>
              </w:rPr>
              <w:t xml:space="preserve"> (0</w:t>
            </w:r>
            <w:r w:rsidR="00C221FD" w:rsidRPr="00132742">
              <w:rPr>
                <w:sz w:val="20"/>
                <w:szCs w:val="20"/>
              </w:rPr>
              <w:t>3</w:t>
            </w:r>
            <w:r w:rsidRPr="00132742">
              <w:rPr>
                <w:sz w:val="20"/>
                <w:szCs w:val="20"/>
              </w:rPr>
              <w:t xml:space="preserve">) </w:t>
            </w:r>
            <w:r w:rsidR="00C221FD" w:rsidRPr="00132742">
              <w:rPr>
                <w:sz w:val="20"/>
                <w:szCs w:val="20"/>
              </w:rPr>
              <w:t>proyectos</w:t>
            </w:r>
            <w:r w:rsidR="0018066A" w:rsidRPr="00132742">
              <w:rPr>
                <w:sz w:val="20"/>
                <w:szCs w:val="20"/>
              </w:rPr>
              <w:t xml:space="preserve"> en</w:t>
            </w:r>
            <w:r w:rsidRPr="00132742">
              <w:rPr>
                <w:sz w:val="20"/>
                <w:szCs w:val="20"/>
              </w:rPr>
              <w:t xml:space="preserve"> la elaboración del diseño conceptual y lógico de bases de datos aplicados a la industria petrolera según estándares internacionales.</w:t>
            </w:r>
          </w:p>
        </w:tc>
        <w:tc>
          <w:tcPr>
            <w:tcW w:w="2353" w:type="pct"/>
            <w:shd w:val="clear" w:color="auto" w:fill="auto"/>
            <w:vAlign w:val="center"/>
          </w:tcPr>
          <w:p w:rsidR="00C221FD" w:rsidRPr="00132742" w:rsidRDefault="00C221FD" w:rsidP="00C221FD">
            <w:pPr>
              <w:ind w:left="150"/>
              <w:rPr>
                <w:sz w:val="20"/>
                <w:szCs w:val="20"/>
              </w:rPr>
            </w:pPr>
            <w:r w:rsidRPr="00132742">
              <w:rPr>
                <w:sz w:val="20"/>
                <w:szCs w:val="20"/>
              </w:rPr>
              <w:t>3 proyectos = 0,</w:t>
            </w:r>
            <w:r w:rsidR="003D6767" w:rsidRPr="00132742">
              <w:rPr>
                <w:sz w:val="20"/>
                <w:szCs w:val="20"/>
              </w:rPr>
              <w:t>3</w:t>
            </w:r>
            <w:r w:rsidRPr="00132742">
              <w:rPr>
                <w:sz w:val="20"/>
                <w:szCs w:val="20"/>
              </w:rPr>
              <w:t xml:space="preserve"> Pts.</w:t>
            </w:r>
          </w:p>
          <w:p w:rsidR="00C221FD" w:rsidRPr="00132742" w:rsidRDefault="00C221FD" w:rsidP="00C221FD">
            <w:pPr>
              <w:ind w:left="150"/>
              <w:rPr>
                <w:sz w:val="20"/>
                <w:szCs w:val="20"/>
              </w:rPr>
            </w:pPr>
            <w:r w:rsidRPr="00132742">
              <w:rPr>
                <w:sz w:val="20"/>
                <w:szCs w:val="20"/>
              </w:rPr>
              <w:t xml:space="preserve">4 proyectos </w:t>
            </w:r>
            <w:r w:rsidR="003D6767" w:rsidRPr="00132742">
              <w:rPr>
                <w:sz w:val="20"/>
                <w:szCs w:val="20"/>
              </w:rPr>
              <w:t>= 0,4</w:t>
            </w:r>
            <w:r w:rsidRPr="00132742">
              <w:rPr>
                <w:sz w:val="20"/>
                <w:szCs w:val="20"/>
              </w:rPr>
              <w:t xml:space="preserve"> Pts.</w:t>
            </w:r>
          </w:p>
          <w:p w:rsidR="001B3C67" w:rsidRPr="00132742" w:rsidRDefault="00C221FD" w:rsidP="003D6767">
            <w:pPr>
              <w:ind w:left="150"/>
              <w:rPr>
                <w:b/>
                <w:sz w:val="20"/>
                <w:szCs w:val="20"/>
              </w:rPr>
            </w:pPr>
            <w:r w:rsidRPr="00132742">
              <w:rPr>
                <w:sz w:val="20"/>
                <w:szCs w:val="20"/>
              </w:rPr>
              <w:t xml:space="preserve">5 o más proyectos = </w:t>
            </w:r>
            <w:r w:rsidR="003D6767" w:rsidRPr="00132742">
              <w:rPr>
                <w:sz w:val="20"/>
                <w:szCs w:val="20"/>
              </w:rPr>
              <w:t>0</w:t>
            </w:r>
            <w:r w:rsidRPr="00132742">
              <w:rPr>
                <w:sz w:val="20"/>
                <w:szCs w:val="20"/>
              </w:rPr>
              <w:t>,</w:t>
            </w:r>
            <w:r w:rsidR="003D6767" w:rsidRPr="00132742">
              <w:rPr>
                <w:sz w:val="20"/>
                <w:szCs w:val="20"/>
              </w:rPr>
              <w:t>6</w:t>
            </w:r>
            <w:r w:rsidRPr="00132742">
              <w:rPr>
                <w:sz w:val="20"/>
                <w:szCs w:val="20"/>
              </w:rPr>
              <w:t xml:space="preserve"> Pts.</w:t>
            </w:r>
          </w:p>
        </w:tc>
      </w:tr>
      <w:tr w:rsidR="001B3C67" w:rsidRPr="00132742" w:rsidTr="003359A0">
        <w:trPr>
          <w:trHeight w:val="659"/>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Mínimo de </w:t>
            </w:r>
            <w:r w:rsidR="00C221FD" w:rsidRPr="00132742">
              <w:rPr>
                <w:sz w:val="20"/>
                <w:szCs w:val="20"/>
              </w:rPr>
              <w:t>tres</w:t>
            </w:r>
            <w:r w:rsidRPr="00132742">
              <w:rPr>
                <w:sz w:val="20"/>
                <w:szCs w:val="20"/>
              </w:rPr>
              <w:t xml:space="preserve"> (0</w:t>
            </w:r>
            <w:r w:rsidR="00C221FD" w:rsidRPr="00132742">
              <w:rPr>
                <w:sz w:val="20"/>
                <w:szCs w:val="20"/>
              </w:rPr>
              <w:t>3</w:t>
            </w:r>
            <w:r w:rsidRPr="00132742">
              <w:rPr>
                <w:sz w:val="20"/>
                <w:szCs w:val="20"/>
              </w:rPr>
              <w:t xml:space="preserve">) </w:t>
            </w:r>
            <w:r w:rsidR="00C221FD" w:rsidRPr="00132742">
              <w:rPr>
                <w:sz w:val="20"/>
                <w:szCs w:val="20"/>
              </w:rPr>
              <w:t>proyectos</w:t>
            </w:r>
            <w:r w:rsidRPr="00132742">
              <w:rPr>
                <w:sz w:val="20"/>
                <w:szCs w:val="20"/>
              </w:rPr>
              <w:t xml:space="preserve"> en el diseño e implementación de infraestructura tecnología para un banco de datos aplicado a la industria petrolera según estándares internacionales.</w:t>
            </w:r>
          </w:p>
        </w:tc>
        <w:tc>
          <w:tcPr>
            <w:tcW w:w="2353" w:type="pct"/>
            <w:shd w:val="clear" w:color="auto" w:fill="auto"/>
            <w:vAlign w:val="center"/>
          </w:tcPr>
          <w:p w:rsidR="003D6767" w:rsidRPr="00132742" w:rsidRDefault="003D6767" w:rsidP="003D6767">
            <w:pPr>
              <w:ind w:left="150"/>
              <w:rPr>
                <w:sz w:val="20"/>
                <w:szCs w:val="20"/>
              </w:rPr>
            </w:pPr>
            <w:r w:rsidRPr="00132742">
              <w:rPr>
                <w:sz w:val="20"/>
                <w:szCs w:val="20"/>
              </w:rPr>
              <w:t>3 proyectos = 0,3 Pts.</w:t>
            </w:r>
          </w:p>
          <w:p w:rsidR="003D6767" w:rsidRPr="00132742" w:rsidRDefault="003D6767" w:rsidP="003D6767">
            <w:pPr>
              <w:ind w:left="150"/>
              <w:rPr>
                <w:sz w:val="20"/>
                <w:szCs w:val="20"/>
              </w:rPr>
            </w:pPr>
            <w:r w:rsidRPr="00132742">
              <w:rPr>
                <w:sz w:val="20"/>
                <w:szCs w:val="20"/>
              </w:rPr>
              <w:t>4 proyectos = 0,4 Pts.</w:t>
            </w:r>
          </w:p>
          <w:p w:rsidR="001B3C67" w:rsidRPr="00132742" w:rsidRDefault="003D6767" w:rsidP="003D6767">
            <w:pPr>
              <w:ind w:left="150"/>
              <w:rPr>
                <w:b/>
                <w:sz w:val="20"/>
                <w:szCs w:val="20"/>
              </w:rPr>
            </w:pPr>
            <w:r w:rsidRPr="00132742">
              <w:rPr>
                <w:sz w:val="20"/>
                <w:szCs w:val="20"/>
              </w:rPr>
              <w:t>5 o más proyectos = 0,6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92"/>
              <w:contextualSpacing/>
              <w:jc w:val="both"/>
              <w:rPr>
                <w:b/>
                <w:sz w:val="20"/>
                <w:szCs w:val="20"/>
              </w:rPr>
            </w:pPr>
            <w:r w:rsidRPr="00132742">
              <w:rPr>
                <w:b/>
                <w:sz w:val="20"/>
                <w:szCs w:val="20"/>
              </w:rPr>
              <w:t>b.2.2 Especialista en la administración del conocimiento asociada a pozos</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b.2.2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b.2.2.1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b.2.2.1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proofErr w:type="spellStart"/>
            <w:r w:rsidRPr="00132742">
              <w:rPr>
                <w:sz w:val="20"/>
                <w:szCs w:val="20"/>
              </w:rPr>
              <w:t>Geocientista</w:t>
            </w:r>
            <w:proofErr w:type="spellEnd"/>
            <w:r w:rsidRPr="00132742">
              <w:rPr>
                <w:sz w:val="20"/>
                <w:szCs w:val="20"/>
              </w:rPr>
              <w:t xml:space="preserve"> o Ingeniero. De preferencia debe contar con título de Posgrado (Diplomado, Maestría o </w:t>
            </w:r>
            <w:proofErr w:type="spellStart"/>
            <w:r w:rsidRPr="00132742">
              <w:rPr>
                <w:sz w:val="20"/>
                <w:szCs w:val="20"/>
              </w:rPr>
              <w:t>Ph</w:t>
            </w:r>
            <w:proofErr w:type="spellEnd"/>
            <w:r w:rsidRPr="00132742">
              <w:rPr>
                <w:sz w:val="20"/>
                <w:szCs w:val="20"/>
              </w:rPr>
              <w:t xml:space="preserve"> D.)</w:t>
            </w:r>
          </w:p>
        </w:tc>
        <w:tc>
          <w:tcPr>
            <w:tcW w:w="2353" w:type="pct"/>
            <w:shd w:val="clear" w:color="auto" w:fill="auto"/>
            <w:vAlign w:val="center"/>
          </w:tcPr>
          <w:p w:rsidR="001B3C67" w:rsidRPr="00132742" w:rsidRDefault="001B3C67" w:rsidP="003D6767">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b.2.2.2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b.2.2.2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w:t>
            </w:r>
            <w:r w:rsidR="003D6767" w:rsidRPr="00132742">
              <w:rPr>
                <w:sz w:val="20"/>
                <w:szCs w:val="20"/>
              </w:rPr>
              <w:t>tres (03</w:t>
            </w:r>
            <w:r w:rsidRPr="00132742">
              <w:rPr>
                <w:sz w:val="20"/>
                <w:szCs w:val="20"/>
              </w:rPr>
              <w:t xml:space="preserve">) </w:t>
            </w:r>
            <w:r w:rsidR="003D6767" w:rsidRPr="00132742">
              <w:rPr>
                <w:sz w:val="20"/>
                <w:szCs w:val="20"/>
              </w:rPr>
              <w:t>proyectos</w:t>
            </w:r>
            <w:r w:rsidRPr="00132742">
              <w:rPr>
                <w:sz w:val="20"/>
                <w:szCs w:val="20"/>
              </w:rPr>
              <w:t xml:space="preserve"> en la industria petrolera referida al </w:t>
            </w:r>
            <w:proofErr w:type="spellStart"/>
            <w:r w:rsidRPr="00132742">
              <w:rPr>
                <w:sz w:val="20"/>
                <w:szCs w:val="20"/>
              </w:rPr>
              <w:t>Upstream</w:t>
            </w:r>
            <w:proofErr w:type="spellEnd"/>
            <w:r w:rsidRPr="00132742">
              <w:rPr>
                <w:sz w:val="20"/>
                <w:szCs w:val="20"/>
              </w:rPr>
              <w:t xml:space="preserve"> (Exploración y Explotación de hidrocarburos).</w:t>
            </w:r>
          </w:p>
        </w:tc>
        <w:tc>
          <w:tcPr>
            <w:tcW w:w="2353" w:type="pct"/>
            <w:shd w:val="clear" w:color="auto" w:fill="auto"/>
            <w:vAlign w:val="center"/>
          </w:tcPr>
          <w:p w:rsidR="001B3C67" w:rsidRPr="00132742" w:rsidRDefault="003D6767" w:rsidP="003D6767">
            <w:pPr>
              <w:ind w:left="150"/>
              <w:rPr>
                <w:sz w:val="20"/>
                <w:szCs w:val="20"/>
              </w:rPr>
            </w:pPr>
            <w:r w:rsidRPr="00132742">
              <w:rPr>
                <w:sz w:val="20"/>
                <w:szCs w:val="20"/>
              </w:rPr>
              <w:t xml:space="preserve">3 proyectos </w:t>
            </w:r>
            <w:r w:rsidR="001B3C67" w:rsidRPr="00132742">
              <w:rPr>
                <w:sz w:val="20"/>
                <w:szCs w:val="20"/>
              </w:rPr>
              <w:t>= 0,5 Pts.</w:t>
            </w:r>
          </w:p>
          <w:p w:rsidR="001B3C67" w:rsidRPr="00132742" w:rsidRDefault="003D6767" w:rsidP="003D6767">
            <w:pPr>
              <w:ind w:left="150"/>
              <w:rPr>
                <w:sz w:val="20"/>
                <w:szCs w:val="20"/>
              </w:rPr>
            </w:pPr>
            <w:r w:rsidRPr="00132742">
              <w:rPr>
                <w:sz w:val="20"/>
                <w:szCs w:val="20"/>
              </w:rPr>
              <w:t xml:space="preserve">4 proyectos </w:t>
            </w:r>
            <w:r w:rsidR="001B3C67" w:rsidRPr="00132742">
              <w:rPr>
                <w:sz w:val="20"/>
                <w:szCs w:val="20"/>
              </w:rPr>
              <w:t>= 0,7 Pts.</w:t>
            </w:r>
          </w:p>
          <w:p w:rsidR="001B3C67" w:rsidRPr="00132742" w:rsidRDefault="003D6767" w:rsidP="003D6767">
            <w:pPr>
              <w:ind w:left="150"/>
              <w:rPr>
                <w:b/>
                <w:sz w:val="20"/>
                <w:szCs w:val="20"/>
              </w:rPr>
            </w:pPr>
            <w:r w:rsidRPr="00132742">
              <w:rPr>
                <w:sz w:val="20"/>
                <w:szCs w:val="20"/>
              </w:rPr>
              <w:t xml:space="preserve">5 o más proyectos </w:t>
            </w:r>
            <w:r w:rsidR="001B3C67" w:rsidRPr="00132742">
              <w:rPr>
                <w:sz w:val="20"/>
                <w:szCs w:val="20"/>
              </w:rPr>
              <w:t>=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b.2.2.3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 xml:space="preserve">b.2.2.3 = 1,0 Pts. </w:t>
            </w:r>
          </w:p>
        </w:tc>
      </w:tr>
      <w:tr w:rsidR="001B3C67" w:rsidRPr="00132742" w:rsidTr="003359A0">
        <w:trPr>
          <w:trHeight w:val="544"/>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Mínimo de </w:t>
            </w:r>
            <w:r w:rsidR="003D6767" w:rsidRPr="00132742">
              <w:rPr>
                <w:sz w:val="20"/>
                <w:szCs w:val="20"/>
              </w:rPr>
              <w:t>tres</w:t>
            </w:r>
            <w:r w:rsidRPr="00132742">
              <w:rPr>
                <w:sz w:val="20"/>
                <w:szCs w:val="20"/>
              </w:rPr>
              <w:t xml:space="preserve"> (0</w:t>
            </w:r>
            <w:r w:rsidR="003D6767" w:rsidRPr="00132742">
              <w:rPr>
                <w:sz w:val="20"/>
                <w:szCs w:val="20"/>
              </w:rPr>
              <w:t>3</w:t>
            </w:r>
            <w:r w:rsidRPr="00132742">
              <w:rPr>
                <w:sz w:val="20"/>
                <w:szCs w:val="20"/>
              </w:rPr>
              <w:t>)</w:t>
            </w:r>
            <w:r w:rsidR="003D6767" w:rsidRPr="00132742">
              <w:rPr>
                <w:sz w:val="20"/>
                <w:szCs w:val="20"/>
              </w:rPr>
              <w:t xml:space="preserve"> proyectos </w:t>
            </w:r>
            <w:r w:rsidRPr="00132742">
              <w:rPr>
                <w:sz w:val="20"/>
                <w:szCs w:val="20"/>
              </w:rPr>
              <w:t>en adquisición, procesamiento o interpretación de información de pozos.</w:t>
            </w:r>
          </w:p>
        </w:tc>
        <w:tc>
          <w:tcPr>
            <w:tcW w:w="2353" w:type="pct"/>
            <w:shd w:val="clear" w:color="auto" w:fill="auto"/>
            <w:vAlign w:val="center"/>
          </w:tcPr>
          <w:p w:rsidR="001B3C67" w:rsidRPr="00132742" w:rsidRDefault="003D6767" w:rsidP="003D6767">
            <w:pPr>
              <w:ind w:left="150"/>
              <w:rPr>
                <w:sz w:val="20"/>
                <w:szCs w:val="20"/>
              </w:rPr>
            </w:pPr>
            <w:r w:rsidRPr="00132742">
              <w:rPr>
                <w:sz w:val="20"/>
                <w:szCs w:val="20"/>
              </w:rPr>
              <w:t xml:space="preserve">3 proyectos </w:t>
            </w:r>
            <w:r w:rsidR="001B3C67" w:rsidRPr="00132742">
              <w:rPr>
                <w:sz w:val="20"/>
                <w:szCs w:val="20"/>
              </w:rPr>
              <w:t>= 0,25 Pts.</w:t>
            </w:r>
          </w:p>
          <w:p w:rsidR="001B3C67" w:rsidRPr="00132742" w:rsidRDefault="003D6767" w:rsidP="003D6767">
            <w:pPr>
              <w:ind w:left="150"/>
              <w:rPr>
                <w:sz w:val="20"/>
                <w:szCs w:val="20"/>
              </w:rPr>
            </w:pPr>
            <w:r w:rsidRPr="00132742">
              <w:rPr>
                <w:sz w:val="20"/>
                <w:szCs w:val="20"/>
              </w:rPr>
              <w:t xml:space="preserve">4 proyectos </w:t>
            </w:r>
            <w:r w:rsidR="001B3C67" w:rsidRPr="00132742">
              <w:rPr>
                <w:sz w:val="20"/>
                <w:szCs w:val="20"/>
              </w:rPr>
              <w:t>= 0,3 Pts.</w:t>
            </w:r>
          </w:p>
          <w:p w:rsidR="001B3C67" w:rsidRPr="00132742" w:rsidRDefault="003D6767" w:rsidP="003D6767">
            <w:pPr>
              <w:ind w:left="150"/>
              <w:rPr>
                <w:b/>
                <w:sz w:val="20"/>
                <w:szCs w:val="20"/>
              </w:rPr>
            </w:pPr>
            <w:r w:rsidRPr="00132742">
              <w:rPr>
                <w:sz w:val="20"/>
                <w:szCs w:val="20"/>
              </w:rPr>
              <w:t xml:space="preserve">5 o más proyectos </w:t>
            </w:r>
            <w:r w:rsidR="001B3C67" w:rsidRPr="00132742">
              <w:rPr>
                <w:sz w:val="20"/>
                <w:szCs w:val="20"/>
              </w:rPr>
              <w:t>= 0,4 Pts.</w:t>
            </w:r>
          </w:p>
        </w:tc>
      </w:tr>
      <w:tr w:rsidR="001B3C67" w:rsidRPr="00132742" w:rsidTr="003359A0">
        <w:trPr>
          <w:trHeight w:val="542"/>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Mínimo de </w:t>
            </w:r>
            <w:r w:rsidR="003D6767" w:rsidRPr="00132742">
              <w:rPr>
                <w:sz w:val="20"/>
                <w:szCs w:val="20"/>
              </w:rPr>
              <w:t>tres</w:t>
            </w:r>
            <w:r w:rsidRPr="00132742">
              <w:rPr>
                <w:sz w:val="20"/>
                <w:szCs w:val="20"/>
              </w:rPr>
              <w:t xml:space="preserve"> (0</w:t>
            </w:r>
            <w:r w:rsidR="003D6767" w:rsidRPr="00132742">
              <w:rPr>
                <w:sz w:val="20"/>
                <w:szCs w:val="20"/>
              </w:rPr>
              <w:t>3</w:t>
            </w:r>
            <w:r w:rsidRPr="00132742">
              <w:rPr>
                <w:sz w:val="20"/>
                <w:szCs w:val="20"/>
              </w:rPr>
              <w:t>)</w:t>
            </w:r>
            <w:r w:rsidR="003D6767" w:rsidRPr="00132742">
              <w:rPr>
                <w:sz w:val="20"/>
                <w:szCs w:val="20"/>
              </w:rPr>
              <w:t xml:space="preserve"> proyectos</w:t>
            </w:r>
            <w:r w:rsidRPr="00132742">
              <w:rPr>
                <w:sz w:val="20"/>
                <w:szCs w:val="20"/>
              </w:rPr>
              <w:t xml:space="preserve"> en adquisición, procesamiento o interpretación de registros eléctricos de pozos.</w:t>
            </w:r>
          </w:p>
        </w:tc>
        <w:tc>
          <w:tcPr>
            <w:tcW w:w="2353" w:type="pct"/>
            <w:shd w:val="clear" w:color="auto" w:fill="auto"/>
            <w:vAlign w:val="center"/>
          </w:tcPr>
          <w:p w:rsidR="003D6767" w:rsidRPr="00132742" w:rsidRDefault="003D6767" w:rsidP="003D6767">
            <w:pPr>
              <w:ind w:left="150"/>
              <w:rPr>
                <w:sz w:val="20"/>
                <w:szCs w:val="20"/>
              </w:rPr>
            </w:pPr>
            <w:r w:rsidRPr="00132742">
              <w:rPr>
                <w:sz w:val="20"/>
                <w:szCs w:val="20"/>
              </w:rPr>
              <w:t>3 proyectos = 0,25 Pts.</w:t>
            </w:r>
          </w:p>
          <w:p w:rsidR="003D6767" w:rsidRPr="00132742" w:rsidRDefault="003D6767" w:rsidP="003D6767">
            <w:pPr>
              <w:ind w:left="150"/>
              <w:rPr>
                <w:sz w:val="20"/>
                <w:szCs w:val="20"/>
              </w:rPr>
            </w:pPr>
            <w:r w:rsidRPr="00132742">
              <w:rPr>
                <w:sz w:val="20"/>
                <w:szCs w:val="20"/>
              </w:rPr>
              <w:t>4 proyectos = 0,3 Pts.</w:t>
            </w:r>
          </w:p>
          <w:p w:rsidR="001B3C67" w:rsidRPr="00132742" w:rsidRDefault="003D6767" w:rsidP="003D6767">
            <w:pPr>
              <w:ind w:left="150"/>
              <w:rPr>
                <w:b/>
                <w:sz w:val="20"/>
                <w:szCs w:val="20"/>
              </w:rPr>
            </w:pPr>
            <w:r w:rsidRPr="00132742">
              <w:rPr>
                <w:sz w:val="20"/>
                <w:szCs w:val="20"/>
              </w:rPr>
              <w:t>5 o más proyectos = 0,4 Pts.</w:t>
            </w:r>
          </w:p>
        </w:tc>
      </w:tr>
      <w:tr w:rsidR="001B3C67" w:rsidRPr="00132742" w:rsidTr="003359A0">
        <w:trPr>
          <w:trHeight w:val="542"/>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Mínimo de tres (03) </w:t>
            </w:r>
            <w:r w:rsidR="00CF3886" w:rsidRPr="00132742">
              <w:rPr>
                <w:sz w:val="20"/>
                <w:szCs w:val="20"/>
              </w:rPr>
              <w:t xml:space="preserve">proyectos </w:t>
            </w:r>
            <w:r w:rsidRPr="00132742">
              <w:rPr>
                <w:sz w:val="20"/>
                <w:szCs w:val="20"/>
              </w:rPr>
              <w:t>en el manejo de bases de datos de producción de campos en explotación.</w:t>
            </w:r>
          </w:p>
        </w:tc>
        <w:tc>
          <w:tcPr>
            <w:tcW w:w="2353" w:type="pct"/>
            <w:shd w:val="clear" w:color="auto" w:fill="auto"/>
            <w:vAlign w:val="center"/>
          </w:tcPr>
          <w:p w:rsidR="001B3C67" w:rsidRPr="00132742" w:rsidRDefault="00CF3886" w:rsidP="00CF3886">
            <w:pPr>
              <w:ind w:left="150"/>
              <w:rPr>
                <w:sz w:val="20"/>
                <w:szCs w:val="20"/>
              </w:rPr>
            </w:pPr>
            <w:r w:rsidRPr="00132742">
              <w:rPr>
                <w:sz w:val="20"/>
                <w:szCs w:val="20"/>
              </w:rPr>
              <w:t xml:space="preserve">3 proyectos </w:t>
            </w:r>
            <w:r w:rsidR="001B3C67" w:rsidRPr="00132742">
              <w:rPr>
                <w:sz w:val="20"/>
                <w:szCs w:val="20"/>
              </w:rPr>
              <w:t>= 0,1Pts.</w:t>
            </w:r>
          </w:p>
          <w:p w:rsidR="001B3C67" w:rsidRPr="00132742" w:rsidRDefault="00CF3886" w:rsidP="00CF3886">
            <w:pPr>
              <w:ind w:left="150"/>
              <w:rPr>
                <w:sz w:val="20"/>
                <w:szCs w:val="20"/>
              </w:rPr>
            </w:pPr>
            <w:r w:rsidRPr="00132742">
              <w:rPr>
                <w:sz w:val="20"/>
                <w:szCs w:val="20"/>
              </w:rPr>
              <w:t xml:space="preserve">4 proyectos </w:t>
            </w:r>
            <w:r w:rsidR="001B3C67" w:rsidRPr="00132742">
              <w:rPr>
                <w:sz w:val="20"/>
                <w:szCs w:val="20"/>
              </w:rPr>
              <w:t>= 0,15 Pts.</w:t>
            </w:r>
          </w:p>
          <w:p w:rsidR="001B3C67" w:rsidRPr="00132742" w:rsidRDefault="00CF3886" w:rsidP="00CF3886">
            <w:pPr>
              <w:ind w:left="150"/>
              <w:rPr>
                <w:b/>
                <w:sz w:val="20"/>
                <w:szCs w:val="20"/>
              </w:rPr>
            </w:pPr>
            <w:r w:rsidRPr="00132742">
              <w:rPr>
                <w:sz w:val="20"/>
                <w:szCs w:val="20"/>
              </w:rPr>
              <w:t xml:space="preserve">5 o más proyectos </w:t>
            </w:r>
            <w:r w:rsidR="001B3C67" w:rsidRPr="00132742">
              <w:rPr>
                <w:sz w:val="20"/>
                <w:szCs w:val="20"/>
              </w:rPr>
              <w:t>= 0,2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92"/>
              <w:contextualSpacing/>
              <w:jc w:val="both"/>
              <w:rPr>
                <w:b/>
                <w:sz w:val="20"/>
                <w:szCs w:val="20"/>
              </w:rPr>
            </w:pPr>
            <w:r w:rsidRPr="00132742">
              <w:rPr>
                <w:b/>
                <w:sz w:val="20"/>
                <w:szCs w:val="20"/>
              </w:rPr>
              <w:t>b.2.3 Especialista en la administración del conocimiento a la sísmica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b.2.3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b.2.3.1 Formación</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b.2.3.1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proofErr w:type="spellStart"/>
            <w:r w:rsidRPr="00132742">
              <w:rPr>
                <w:sz w:val="20"/>
                <w:szCs w:val="20"/>
              </w:rPr>
              <w:t>Geocientista</w:t>
            </w:r>
            <w:proofErr w:type="spellEnd"/>
            <w:r w:rsidRPr="00132742">
              <w:rPr>
                <w:sz w:val="20"/>
                <w:szCs w:val="20"/>
              </w:rPr>
              <w:t xml:space="preserve"> o Ingeniero. De preferencia debe contar con título de Posgrado (Diplomado, Maestría o </w:t>
            </w:r>
            <w:proofErr w:type="spellStart"/>
            <w:r w:rsidRPr="00132742">
              <w:rPr>
                <w:sz w:val="20"/>
                <w:szCs w:val="20"/>
              </w:rPr>
              <w:t>Ph</w:t>
            </w:r>
            <w:proofErr w:type="spellEnd"/>
            <w:r w:rsidRPr="00132742">
              <w:rPr>
                <w:sz w:val="20"/>
                <w:szCs w:val="20"/>
              </w:rPr>
              <w:t xml:space="preserve"> D.)</w:t>
            </w:r>
          </w:p>
        </w:tc>
        <w:tc>
          <w:tcPr>
            <w:tcW w:w="2353" w:type="pct"/>
            <w:shd w:val="clear" w:color="auto" w:fill="auto"/>
            <w:vAlign w:val="center"/>
          </w:tcPr>
          <w:p w:rsidR="001B3C67" w:rsidRPr="00132742" w:rsidRDefault="001B3C67" w:rsidP="00CF3886">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b.2.3.2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b.2.3.2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CF3886" w:rsidP="003274C7">
            <w:pPr>
              <w:numPr>
                <w:ilvl w:val="0"/>
                <w:numId w:val="1"/>
              </w:numPr>
              <w:tabs>
                <w:tab w:val="left" w:pos="709"/>
              </w:tabs>
              <w:spacing w:after="160" w:line="259" w:lineRule="auto"/>
              <w:contextualSpacing/>
              <w:jc w:val="both"/>
              <w:rPr>
                <w:sz w:val="20"/>
                <w:szCs w:val="20"/>
              </w:rPr>
            </w:pPr>
            <w:r w:rsidRPr="00132742">
              <w:rPr>
                <w:sz w:val="20"/>
                <w:szCs w:val="20"/>
              </w:rPr>
              <w:t>Mínima de tres (03</w:t>
            </w:r>
            <w:r w:rsidR="001B3C67" w:rsidRPr="00132742">
              <w:rPr>
                <w:sz w:val="20"/>
                <w:szCs w:val="20"/>
              </w:rPr>
              <w:t xml:space="preserve">) </w:t>
            </w:r>
            <w:r w:rsidRPr="00132742">
              <w:rPr>
                <w:sz w:val="20"/>
                <w:szCs w:val="20"/>
              </w:rPr>
              <w:t>proyectos</w:t>
            </w:r>
            <w:r w:rsidR="001B3C67" w:rsidRPr="00132742">
              <w:rPr>
                <w:sz w:val="20"/>
                <w:szCs w:val="20"/>
              </w:rPr>
              <w:t xml:space="preserve"> en la industria petrolera referida al </w:t>
            </w:r>
            <w:proofErr w:type="spellStart"/>
            <w:r w:rsidR="001B3C67" w:rsidRPr="00132742">
              <w:rPr>
                <w:sz w:val="20"/>
                <w:szCs w:val="20"/>
              </w:rPr>
              <w:t>Upstream</w:t>
            </w:r>
            <w:proofErr w:type="spellEnd"/>
            <w:r w:rsidR="001B3C67" w:rsidRPr="00132742">
              <w:rPr>
                <w:sz w:val="20"/>
                <w:szCs w:val="20"/>
              </w:rPr>
              <w:t xml:space="preserve"> (Exploración y Explotación de hidrocarburos).</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0,5 Pts.</w:t>
            </w:r>
          </w:p>
          <w:p w:rsidR="00CF3886" w:rsidRPr="00132742" w:rsidRDefault="00CF3886" w:rsidP="00CF3886">
            <w:pPr>
              <w:ind w:left="150"/>
              <w:rPr>
                <w:sz w:val="20"/>
                <w:szCs w:val="20"/>
              </w:rPr>
            </w:pPr>
            <w:r w:rsidRPr="00132742">
              <w:rPr>
                <w:sz w:val="20"/>
                <w:szCs w:val="20"/>
              </w:rPr>
              <w:t>4 proyectos = 0,7 Pts.</w:t>
            </w:r>
          </w:p>
          <w:p w:rsidR="001B3C67" w:rsidRPr="00132742" w:rsidRDefault="00CF3886" w:rsidP="00CF3886">
            <w:pPr>
              <w:ind w:left="150"/>
              <w:rPr>
                <w:b/>
                <w:sz w:val="20"/>
                <w:szCs w:val="20"/>
              </w:rPr>
            </w:pPr>
            <w:r w:rsidRPr="00132742">
              <w:rPr>
                <w:sz w:val="20"/>
                <w:szCs w:val="20"/>
              </w:rPr>
              <w:t>5 o más proyectos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b.2.3.3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b.2.3.3 = 1,0 Pts.</w:t>
            </w:r>
          </w:p>
        </w:tc>
      </w:tr>
      <w:tr w:rsidR="001B3C67" w:rsidRPr="00132742" w:rsidTr="003359A0">
        <w:trPr>
          <w:trHeight w:val="544"/>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lastRenderedPageBreak/>
              <w:t xml:space="preserve">Mínima de </w:t>
            </w:r>
            <w:r w:rsidR="00CF3886" w:rsidRPr="00132742">
              <w:rPr>
                <w:sz w:val="20"/>
                <w:szCs w:val="20"/>
              </w:rPr>
              <w:t>tres</w:t>
            </w:r>
            <w:r w:rsidRPr="00132742">
              <w:rPr>
                <w:sz w:val="20"/>
                <w:szCs w:val="20"/>
              </w:rPr>
              <w:t xml:space="preserve"> (0</w:t>
            </w:r>
            <w:r w:rsidR="00CF3886" w:rsidRPr="00132742">
              <w:rPr>
                <w:sz w:val="20"/>
                <w:szCs w:val="20"/>
              </w:rPr>
              <w:t>3</w:t>
            </w:r>
            <w:r w:rsidRPr="00132742">
              <w:rPr>
                <w:sz w:val="20"/>
                <w:szCs w:val="20"/>
              </w:rPr>
              <w:t>)</w:t>
            </w:r>
            <w:r w:rsidR="00CF3886" w:rsidRPr="00132742">
              <w:rPr>
                <w:sz w:val="20"/>
                <w:szCs w:val="20"/>
              </w:rPr>
              <w:t xml:space="preserve"> proyectos</w:t>
            </w:r>
            <w:r w:rsidRPr="00132742">
              <w:rPr>
                <w:sz w:val="20"/>
                <w:szCs w:val="20"/>
              </w:rPr>
              <w:t xml:space="preserve"> en la adquisición, interpretación y procesamiento de información sísmica de campo.</w:t>
            </w:r>
          </w:p>
        </w:tc>
        <w:tc>
          <w:tcPr>
            <w:tcW w:w="2353" w:type="pct"/>
            <w:shd w:val="clear" w:color="auto" w:fill="auto"/>
            <w:vAlign w:val="center"/>
          </w:tcPr>
          <w:p w:rsidR="001B3C67" w:rsidRPr="00132742" w:rsidRDefault="00CF3886" w:rsidP="00CF3886">
            <w:pPr>
              <w:ind w:left="150"/>
              <w:rPr>
                <w:sz w:val="20"/>
                <w:szCs w:val="20"/>
              </w:rPr>
            </w:pPr>
            <w:r w:rsidRPr="00132742">
              <w:rPr>
                <w:sz w:val="20"/>
                <w:szCs w:val="20"/>
              </w:rPr>
              <w:t>3 proyectos</w:t>
            </w:r>
            <w:r w:rsidR="001B3C67" w:rsidRPr="00132742">
              <w:rPr>
                <w:sz w:val="20"/>
                <w:szCs w:val="20"/>
              </w:rPr>
              <w:t xml:space="preserve"> = 0,25 Pts.</w:t>
            </w:r>
          </w:p>
          <w:p w:rsidR="001B3C67" w:rsidRPr="00132742" w:rsidRDefault="00CF3886" w:rsidP="00CF3886">
            <w:pPr>
              <w:ind w:left="150"/>
              <w:rPr>
                <w:sz w:val="20"/>
                <w:szCs w:val="20"/>
              </w:rPr>
            </w:pPr>
            <w:r w:rsidRPr="00132742">
              <w:rPr>
                <w:sz w:val="20"/>
                <w:szCs w:val="20"/>
              </w:rPr>
              <w:t xml:space="preserve">4 proyectos </w:t>
            </w:r>
            <w:r w:rsidR="001B3C67" w:rsidRPr="00132742">
              <w:rPr>
                <w:sz w:val="20"/>
                <w:szCs w:val="20"/>
              </w:rPr>
              <w:t>= 0,3 Pts.</w:t>
            </w:r>
          </w:p>
          <w:p w:rsidR="001B3C67" w:rsidRPr="00132742" w:rsidRDefault="00CF3886" w:rsidP="00CF3886">
            <w:pPr>
              <w:ind w:left="150"/>
              <w:rPr>
                <w:b/>
                <w:sz w:val="20"/>
                <w:szCs w:val="20"/>
              </w:rPr>
            </w:pPr>
            <w:r w:rsidRPr="00132742">
              <w:rPr>
                <w:sz w:val="20"/>
                <w:szCs w:val="20"/>
              </w:rPr>
              <w:t>5 o más proyectos</w:t>
            </w:r>
            <w:r w:rsidR="001B3C67" w:rsidRPr="00132742">
              <w:rPr>
                <w:sz w:val="20"/>
                <w:szCs w:val="20"/>
              </w:rPr>
              <w:t xml:space="preserve"> = 0,4 Pts.</w:t>
            </w:r>
          </w:p>
        </w:tc>
      </w:tr>
      <w:tr w:rsidR="001B3C67" w:rsidRPr="00132742" w:rsidTr="003359A0">
        <w:trPr>
          <w:trHeight w:val="542"/>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Mínima de tres (03)</w:t>
            </w:r>
            <w:r w:rsidR="00CF3886" w:rsidRPr="00132742">
              <w:rPr>
                <w:sz w:val="20"/>
                <w:szCs w:val="20"/>
              </w:rPr>
              <w:t xml:space="preserve"> proyectos</w:t>
            </w:r>
            <w:r w:rsidRPr="00132742">
              <w:rPr>
                <w:sz w:val="20"/>
                <w:szCs w:val="20"/>
              </w:rPr>
              <w:t xml:space="preserve"> en el control de calidad de información sísmica procesada.</w:t>
            </w:r>
          </w:p>
        </w:tc>
        <w:tc>
          <w:tcPr>
            <w:tcW w:w="2353" w:type="pct"/>
            <w:shd w:val="clear" w:color="auto" w:fill="auto"/>
            <w:vAlign w:val="center"/>
          </w:tcPr>
          <w:p w:rsidR="001B3C67" w:rsidRPr="00132742" w:rsidRDefault="00CF3886" w:rsidP="00CF3886">
            <w:pPr>
              <w:ind w:left="150"/>
              <w:rPr>
                <w:sz w:val="20"/>
                <w:szCs w:val="20"/>
              </w:rPr>
            </w:pPr>
            <w:r w:rsidRPr="00132742">
              <w:rPr>
                <w:sz w:val="20"/>
                <w:szCs w:val="20"/>
              </w:rPr>
              <w:t xml:space="preserve">3 proyectos </w:t>
            </w:r>
            <w:r w:rsidR="001B3C67" w:rsidRPr="00132742">
              <w:rPr>
                <w:sz w:val="20"/>
                <w:szCs w:val="20"/>
              </w:rPr>
              <w:t>= 0,1Pts.</w:t>
            </w:r>
          </w:p>
          <w:p w:rsidR="001B3C67" w:rsidRPr="00132742" w:rsidRDefault="00CF3886" w:rsidP="00CF3886">
            <w:pPr>
              <w:ind w:left="150"/>
              <w:rPr>
                <w:sz w:val="20"/>
                <w:szCs w:val="20"/>
              </w:rPr>
            </w:pPr>
            <w:r w:rsidRPr="00132742">
              <w:rPr>
                <w:sz w:val="20"/>
                <w:szCs w:val="20"/>
              </w:rPr>
              <w:t xml:space="preserve">4 proyectos </w:t>
            </w:r>
            <w:r w:rsidR="001B3C67" w:rsidRPr="00132742">
              <w:rPr>
                <w:sz w:val="20"/>
                <w:szCs w:val="20"/>
              </w:rPr>
              <w:t>= 0,2 Pts.</w:t>
            </w:r>
          </w:p>
          <w:p w:rsidR="001B3C67" w:rsidRPr="00132742" w:rsidRDefault="00CF3886" w:rsidP="00CF3886">
            <w:pPr>
              <w:ind w:left="150"/>
              <w:rPr>
                <w:b/>
                <w:sz w:val="20"/>
                <w:szCs w:val="20"/>
              </w:rPr>
            </w:pPr>
            <w:r w:rsidRPr="00132742">
              <w:rPr>
                <w:sz w:val="20"/>
                <w:szCs w:val="20"/>
              </w:rPr>
              <w:t xml:space="preserve">5 o más proyectos </w:t>
            </w:r>
            <w:r w:rsidR="001B3C67" w:rsidRPr="00132742">
              <w:rPr>
                <w:sz w:val="20"/>
                <w:szCs w:val="20"/>
              </w:rPr>
              <w:t>= 0,3 Pts.</w:t>
            </w:r>
          </w:p>
        </w:tc>
      </w:tr>
      <w:tr w:rsidR="001B3C67" w:rsidRPr="00132742" w:rsidTr="003359A0">
        <w:trPr>
          <w:trHeight w:val="542"/>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w:t>
            </w:r>
            <w:r w:rsidR="00CF3886" w:rsidRPr="00132742">
              <w:rPr>
                <w:sz w:val="20"/>
                <w:szCs w:val="20"/>
              </w:rPr>
              <w:t xml:space="preserve">proyectos </w:t>
            </w:r>
            <w:r w:rsidRPr="00132742">
              <w:rPr>
                <w:sz w:val="20"/>
                <w:szCs w:val="20"/>
              </w:rPr>
              <w:t>en el manejo de bases de datos de información sísmica.</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0,1Pts.</w:t>
            </w:r>
          </w:p>
          <w:p w:rsidR="00CF3886" w:rsidRPr="00132742" w:rsidRDefault="00CF3886" w:rsidP="00CF3886">
            <w:pPr>
              <w:ind w:left="150"/>
              <w:rPr>
                <w:sz w:val="20"/>
                <w:szCs w:val="20"/>
              </w:rPr>
            </w:pPr>
            <w:r w:rsidRPr="00132742">
              <w:rPr>
                <w:sz w:val="20"/>
                <w:szCs w:val="20"/>
              </w:rPr>
              <w:t>4 proyectos = 0,2 Pts.</w:t>
            </w:r>
          </w:p>
          <w:p w:rsidR="001B3C67" w:rsidRPr="00132742" w:rsidRDefault="00CF3886" w:rsidP="00CF3886">
            <w:pPr>
              <w:ind w:left="150"/>
              <w:rPr>
                <w:b/>
                <w:sz w:val="20"/>
                <w:szCs w:val="20"/>
              </w:rPr>
            </w:pPr>
            <w:r w:rsidRPr="00132742">
              <w:rPr>
                <w:sz w:val="20"/>
                <w:szCs w:val="20"/>
              </w:rPr>
              <w:t>5 o más proyectos = 0,3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92"/>
              <w:contextualSpacing/>
              <w:jc w:val="both"/>
              <w:rPr>
                <w:b/>
                <w:sz w:val="20"/>
                <w:szCs w:val="20"/>
              </w:rPr>
            </w:pPr>
            <w:r w:rsidRPr="00132742">
              <w:rPr>
                <w:b/>
                <w:sz w:val="20"/>
                <w:szCs w:val="20"/>
              </w:rPr>
              <w:t>b.2.4 Especialista en la administración del conocimiento respecto a información geoespacial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b.2.4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b.2.4.1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b.2.4.1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Título de Ingeniero Geógrafo, Cartógrafo o Geodesta. De preferencia debe contar con título de Posgrado (Diplomado, Maestría o </w:t>
            </w:r>
            <w:proofErr w:type="spellStart"/>
            <w:r w:rsidRPr="00132742">
              <w:rPr>
                <w:sz w:val="20"/>
                <w:szCs w:val="20"/>
              </w:rPr>
              <w:t>Ph</w:t>
            </w:r>
            <w:proofErr w:type="spellEnd"/>
            <w:r w:rsidRPr="00132742">
              <w:rPr>
                <w:sz w:val="20"/>
                <w:szCs w:val="20"/>
              </w:rPr>
              <w:t xml:space="preserve"> D.)</w:t>
            </w:r>
          </w:p>
        </w:tc>
        <w:tc>
          <w:tcPr>
            <w:tcW w:w="2353" w:type="pct"/>
            <w:shd w:val="clear" w:color="auto" w:fill="auto"/>
            <w:vAlign w:val="center"/>
          </w:tcPr>
          <w:p w:rsidR="001B3C67" w:rsidRPr="00132742" w:rsidRDefault="001B3C67" w:rsidP="00CF3886">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b.2.4.2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b.2.4.2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w:t>
            </w:r>
            <w:r w:rsidR="00CF3886" w:rsidRPr="00132742">
              <w:rPr>
                <w:sz w:val="20"/>
                <w:szCs w:val="20"/>
              </w:rPr>
              <w:t>tres</w:t>
            </w:r>
            <w:r w:rsidRPr="00132742">
              <w:rPr>
                <w:sz w:val="20"/>
                <w:szCs w:val="20"/>
              </w:rPr>
              <w:t xml:space="preserve"> (0</w:t>
            </w:r>
            <w:r w:rsidR="00CF3886" w:rsidRPr="00132742">
              <w:rPr>
                <w:sz w:val="20"/>
                <w:szCs w:val="20"/>
              </w:rPr>
              <w:t>3</w:t>
            </w:r>
            <w:r w:rsidRPr="00132742">
              <w:rPr>
                <w:sz w:val="20"/>
                <w:szCs w:val="20"/>
              </w:rPr>
              <w:t>)</w:t>
            </w:r>
            <w:r w:rsidR="00CF3886" w:rsidRPr="00132742">
              <w:rPr>
                <w:sz w:val="20"/>
                <w:szCs w:val="20"/>
              </w:rPr>
              <w:t xml:space="preserve"> proyectos </w:t>
            </w:r>
            <w:r w:rsidRPr="00132742">
              <w:rPr>
                <w:sz w:val="20"/>
                <w:szCs w:val="20"/>
              </w:rPr>
              <w:t>en manejo de proyectos de sistemas de información geográfica y sensores remotos aplicada a la industria petrolera.</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0,5 Pts.</w:t>
            </w:r>
          </w:p>
          <w:p w:rsidR="00CF3886" w:rsidRPr="00132742" w:rsidRDefault="00CF3886" w:rsidP="00CF3886">
            <w:pPr>
              <w:ind w:left="150"/>
              <w:rPr>
                <w:sz w:val="20"/>
                <w:szCs w:val="20"/>
              </w:rPr>
            </w:pPr>
            <w:r w:rsidRPr="00132742">
              <w:rPr>
                <w:sz w:val="20"/>
                <w:szCs w:val="20"/>
              </w:rPr>
              <w:t>4 proyectos = 0,7 Pts.</w:t>
            </w:r>
          </w:p>
          <w:p w:rsidR="001B3C67" w:rsidRPr="00132742" w:rsidRDefault="00CF3886" w:rsidP="00CF3886">
            <w:pPr>
              <w:ind w:left="150"/>
              <w:rPr>
                <w:b/>
                <w:sz w:val="20"/>
                <w:szCs w:val="20"/>
              </w:rPr>
            </w:pPr>
            <w:r w:rsidRPr="00132742">
              <w:rPr>
                <w:sz w:val="20"/>
                <w:szCs w:val="20"/>
              </w:rPr>
              <w:t>5 o más proyectos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b.2.4.3 Experiencia específica</w:t>
            </w:r>
          </w:p>
        </w:tc>
        <w:tc>
          <w:tcPr>
            <w:tcW w:w="2353" w:type="pct"/>
            <w:shd w:val="clear" w:color="auto" w:fill="auto"/>
            <w:vAlign w:val="center"/>
          </w:tcPr>
          <w:p w:rsidR="001B3C67" w:rsidRPr="00132742" w:rsidRDefault="001B3C67" w:rsidP="00EB76CF">
            <w:pPr>
              <w:ind w:left="150"/>
              <w:jc w:val="center"/>
              <w:rPr>
                <w:b/>
                <w:sz w:val="20"/>
                <w:szCs w:val="20"/>
              </w:rPr>
            </w:pPr>
            <w:r w:rsidRPr="00132742">
              <w:rPr>
                <w:b/>
                <w:sz w:val="20"/>
                <w:szCs w:val="20"/>
              </w:rPr>
              <w:t>b.2.4.3 = 1,0 Pts.</w:t>
            </w:r>
          </w:p>
        </w:tc>
      </w:tr>
      <w:tr w:rsidR="001B3C67" w:rsidRPr="00132742" w:rsidTr="003359A0">
        <w:trPr>
          <w:trHeight w:val="718"/>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Mínima de tres (03</w:t>
            </w:r>
            <w:r w:rsidR="00CF3886" w:rsidRPr="00132742">
              <w:rPr>
                <w:sz w:val="20"/>
                <w:szCs w:val="20"/>
              </w:rPr>
              <w:t>) proyectos</w:t>
            </w:r>
            <w:r w:rsidRPr="00132742">
              <w:rPr>
                <w:sz w:val="20"/>
                <w:szCs w:val="20"/>
              </w:rPr>
              <w:t xml:space="preserve"> en la elaboración de proyectos en el área del </w:t>
            </w:r>
            <w:proofErr w:type="spellStart"/>
            <w:r w:rsidRPr="00132742">
              <w:rPr>
                <w:sz w:val="20"/>
                <w:szCs w:val="20"/>
              </w:rPr>
              <w:t>Upstream</w:t>
            </w:r>
            <w:proofErr w:type="spellEnd"/>
            <w:r w:rsidRPr="00132742">
              <w:rPr>
                <w:sz w:val="20"/>
                <w:szCs w:val="20"/>
              </w:rPr>
              <w:t xml:space="preserve"> (Exploración y Explotación) utilizando Sistemas de Información Geográfica.</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0,25 Pts.</w:t>
            </w:r>
          </w:p>
          <w:p w:rsidR="00CF3886" w:rsidRPr="00132742" w:rsidRDefault="00CF3886" w:rsidP="00CF3886">
            <w:pPr>
              <w:ind w:left="150"/>
              <w:rPr>
                <w:sz w:val="20"/>
                <w:szCs w:val="20"/>
              </w:rPr>
            </w:pPr>
            <w:r w:rsidRPr="00132742">
              <w:rPr>
                <w:sz w:val="20"/>
                <w:szCs w:val="20"/>
              </w:rPr>
              <w:t>4 proyectos = 0,3 Pts.</w:t>
            </w:r>
          </w:p>
          <w:p w:rsidR="001B3C67" w:rsidRPr="00132742" w:rsidRDefault="00CF3886" w:rsidP="00CF3886">
            <w:pPr>
              <w:ind w:left="150"/>
              <w:rPr>
                <w:b/>
                <w:sz w:val="20"/>
                <w:szCs w:val="20"/>
              </w:rPr>
            </w:pPr>
            <w:r w:rsidRPr="00132742">
              <w:rPr>
                <w:sz w:val="20"/>
                <w:szCs w:val="20"/>
              </w:rPr>
              <w:t xml:space="preserve">5 o más proyectos = 0,4 </w:t>
            </w:r>
            <w:proofErr w:type="spellStart"/>
            <w:r w:rsidRPr="00132742">
              <w:rPr>
                <w:sz w:val="20"/>
                <w:szCs w:val="20"/>
              </w:rPr>
              <w:t>Pts</w:t>
            </w:r>
            <w:proofErr w:type="spellEnd"/>
          </w:p>
        </w:tc>
      </w:tr>
      <w:tr w:rsidR="001B3C67" w:rsidRPr="00132742" w:rsidTr="003359A0">
        <w:trPr>
          <w:trHeight w:val="718"/>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w:t>
            </w:r>
            <w:r w:rsidR="00CF3886" w:rsidRPr="00132742">
              <w:rPr>
                <w:sz w:val="20"/>
                <w:szCs w:val="20"/>
              </w:rPr>
              <w:t xml:space="preserve">proyectos </w:t>
            </w:r>
            <w:r w:rsidRPr="00132742">
              <w:rPr>
                <w:sz w:val="20"/>
                <w:szCs w:val="20"/>
              </w:rPr>
              <w:t xml:space="preserve">en la elaboración de proyectos en el área del </w:t>
            </w:r>
            <w:proofErr w:type="spellStart"/>
            <w:r w:rsidRPr="00132742">
              <w:rPr>
                <w:sz w:val="20"/>
                <w:szCs w:val="20"/>
              </w:rPr>
              <w:t>Upstream</w:t>
            </w:r>
            <w:proofErr w:type="spellEnd"/>
            <w:r w:rsidRPr="00132742">
              <w:rPr>
                <w:sz w:val="20"/>
                <w:szCs w:val="20"/>
              </w:rPr>
              <w:t xml:space="preserve"> (Exploración y Explotación) utilizando técnicas de sensores remotos.</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0,1Pts.</w:t>
            </w:r>
          </w:p>
          <w:p w:rsidR="00CF3886" w:rsidRPr="00132742" w:rsidRDefault="00CF3886" w:rsidP="00CF3886">
            <w:pPr>
              <w:ind w:left="150"/>
              <w:rPr>
                <w:sz w:val="20"/>
                <w:szCs w:val="20"/>
              </w:rPr>
            </w:pPr>
            <w:r w:rsidRPr="00132742">
              <w:rPr>
                <w:sz w:val="20"/>
                <w:szCs w:val="20"/>
              </w:rPr>
              <w:t>4 proyectos = 0,2 Pts.</w:t>
            </w:r>
          </w:p>
          <w:p w:rsidR="001B3C67" w:rsidRPr="00132742" w:rsidRDefault="00CF3886" w:rsidP="00CF3886">
            <w:pPr>
              <w:ind w:left="150"/>
              <w:rPr>
                <w:b/>
                <w:sz w:val="20"/>
                <w:szCs w:val="20"/>
              </w:rPr>
            </w:pPr>
            <w:r w:rsidRPr="00132742">
              <w:rPr>
                <w:sz w:val="20"/>
                <w:szCs w:val="20"/>
              </w:rPr>
              <w:t>5 o más proyectos = 0,3 Pts.</w:t>
            </w:r>
          </w:p>
        </w:tc>
      </w:tr>
      <w:tr w:rsidR="001B3C67" w:rsidRPr="00132742" w:rsidTr="003359A0">
        <w:trPr>
          <w:trHeight w:val="718"/>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w:t>
            </w:r>
            <w:r w:rsidR="00EB76CF" w:rsidRPr="00132742">
              <w:rPr>
                <w:sz w:val="20"/>
                <w:szCs w:val="20"/>
              </w:rPr>
              <w:t>tres (</w:t>
            </w:r>
            <w:r w:rsidRPr="00132742">
              <w:rPr>
                <w:sz w:val="20"/>
                <w:szCs w:val="20"/>
              </w:rPr>
              <w:t xml:space="preserve">03) </w:t>
            </w:r>
            <w:r w:rsidR="00CF3886" w:rsidRPr="00132742">
              <w:rPr>
                <w:sz w:val="20"/>
                <w:szCs w:val="20"/>
              </w:rPr>
              <w:t xml:space="preserve">proyectos </w:t>
            </w:r>
            <w:r w:rsidRPr="00132742">
              <w:rPr>
                <w:sz w:val="20"/>
                <w:szCs w:val="20"/>
              </w:rPr>
              <w:t xml:space="preserve">en manejo de bases de datos espaciales referidas a información </w:t>
            </w:r>
            <w:proofErr w:type="spellStart"/>
            <w:r w:rsidRPr="00132742">
              <w:rPr>
                <w:sz w:val="20"/>
                <w:szCs w:val="20"/>
              </w:rPr>
              <w:t>hidrocarburífera</w:t>
            </w:r>
            <w:proofErr w:type="spellEnd"/>
            <w:r w:rsidRPr="00132742">
              <w:rPr>
                <w:sz w:val="20"/>
                <w:szCs w:val="20"/>
              </w:rPr>
              <w:t xml:space="preserve"> y cultural.</w:t>
            </w:r>
          </w:p>
        </w:tc>
        <w:tc>
          <w:tcPr>
            <w:tcW w:w="2353" w:type="pct"/>
            <w:shd w:val="clear" w:color="auto" w:fill="auto"/>
            <w:vAlign w:val="center"/>
          </w:tcPr>
          <w:p w:rsidR="00CF3886" w:rsidRPr="00132742" w:rsidRDefault="00CF3886" w:rsidP="00CF3886">
            <w:pPr>
              <w:ind w:left="150"/>
              <w:rPr>
                <w:sz w:val="20"/>
                <w:szCs w:val="20"/>
              </w:rPr>
            </w:pPr>
            <w:r w:rsidRPr="00132742">
              <w:rPr>
                <w:sz w:val="20"/>
                <w:szCs w:val="20"/>
              </w:rPr>
              <w:t>3 proyectos = 0,1Pts.</w:t>
            </w:r>
          </w:p>
          <w:p w:rsidR="00CF3886" w:rsidRPr="00132742" w:rsidRDefault="00CF3886" w:rsidP="00CF3886">
            <w:pPr>
              <w:ind w:left="150"/>
              <w:rPr>
                <w:sz w:val="20"/>
                <w:szCs w:val="20"/>
              </w:rPr>
            </w:pPr>
            <w:r w:rsidRPr="00132742">
              <w:rPr>
                <w:sz w:val="20"/>
                <w:szCs w:val="20"/>
              </w:rPr>
              <w:t>4 proyectos = 0,2 Pts.</w:t>
            </w:r>
          </w:p>
          <w:p w:rsidR="001B3C67" w:rsidRPr="00132742" w:rsidRDefault="00CF3886" w:rsidP="00CF3886">
            <w:pPr>
              <w:ind w:left="150"/>
              <w:rPr>
                <w:b/>
                <w:sz w:val="20"/>
                <w:szCs w:val="20"/>
              </w:rPr>
            </w:pPr>
            <w:r w:rsidRPr="00132742">
              <w:rPr>
                <w:sz w:val="20"/>
                <w:szCs w:val="20"/>
              </w:rPr>
              <w:t>5 o más proyectos = 0,3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contextualSpacing/>
              <w:jc w:val="both"/>
              <w:rPr>
                <w:b/>
                <w:sz w:val="20"/>
                <w:szCs w:val="20"/>
              </w:rPr>
            </w:pPr>
            <w:r w:rsidRPr="00132742">
              <w:rPr>
                <w:b/>
                <w:sz w:val="20"/>
                <w:szCs w:val="20"/>
              </w:rPr>
              <w:t xml:space="preserve"> b.2.5 Ingeniero Geólogo para la validación del conocimiento asociada a pozos</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b.2.5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b.2.5.1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b.2.5.1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Geólogo o Ingeniero</w:t>
            </w:r>
          </w:p>
        </w:tc>
        <w:tc>
          <w:tcPr>
            <w:tcW w:w="2353" w:type="pct"/>
            <w:shd w:val="clear" w:color="auto" w:fill="auto"/>
            <w:vAlign w:val="center"/>
          </w:tcPr>
          <w:p w:rsidR="001B3C67" w:rsidRPr="00132742" w:rsidRDefault="001B3C67" w:rsidP="00EB76CF">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b.2.5.2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b.2.5.2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EB76CF" w:rsidP="003274C7">
            <w:pPr>
              <w:numPr>
                <w:ilvl w:val="0"/>
                <w:numId w:val="1"/>
              </w:numPr>
              <w:tabs>
                <w:tab w:val="left" w:pos="709"/>
              </w:tabs>
              <w:spacing w:after="160" w:line="259" w:lineRule="auto"/>
              <w:contextualSpacing/>
              <w:jc w:val="both"/>
              <w:rPr>
                <w:sz w:val="20"/>
                <w:szCs w:val="20"/>
              </w:rPr>
            </w:pPr>
            <w:r w:rsidRPr="00132742">
              <w:rPr>
                <w:sz w:val="20"/>
                <w:szCs w:val="20"/>
              </w:rPr>
              <w:t>Mínima de tres</w:t>
            </w:r>
            <w:r w:rsidR="001B3C67" w:rsidRPr="00132742">
              <w:rPr>
                <w:sz w:val="20"/>
                <w:szCs w:val="20"/>
              </w:rPr>
              <w:t xml:space="preserve"> (0</w:t>
            </w:r>
            <w:r w:rsidRPr="00132742">
              <w:rPr>
                <w:sz w:val="20"/>
                <w:szCs w:val="20"/>
              </w:rPr>
              <w:t>3</w:t>
            </w:r>
            <w:r w:rsidR="001B3C67" w:rsidRPr="00132742">
              <w:rPr>
                <w:sz w:val="20"/>
                <w:szCs w:val="20"/>
              </w:rPr>
              <w:t xml:space="preserve">) </w:t>
            </w:r>
            <w:r w:rsidRPr="00132742">
              <w:rPr>
                <w:sz w:val="20"/>
                <w:szCs w:val="20"/>
              </w:rPr>
              <w:t>proyectos</w:t>
            </w:r>
            <w:r w:rsidR="001B3C67" w:rsidRPr="00132742">
              <w:rPr>
                <w:sz w:val="20"/>
                <w:szCs w:val="20"/>
              </w:rPr>
              <w:t xml:space="preserve"> en la industria petrolera referida al </w:t>
            </w:r>
            <w:proofErr w:type="spellStart"/>
            <w:r w:rsidR="001B3C67" w:rsidRPr="00132742">
              <w:rPr>
                <w:sz w:val="20"/>
                <w:szCs w:val="20"/>
              </w:rPr>
              <w:t>Upstream</w:t>
            </w:r>
            <w:proofErr w:type="spellEnd"/>
            <w:r w:rsidR="001B3C67" w:rsidRPr="00132742">
              <w:rPr>
                <w:sz w:val="20"/>
                <w:szCs w:val="20"/>
              </w:rPr>
              <w:t xml:space="preserve"> (Exploración y Explotación de hidrocarburos).</w:t>
            </w:r>
          </w:p>
        </w:tc>
        <w:tc>
          <w:tcPr>
            <w:tcW w:w="2353" w:type="pct"/>
            <w:shd w:val="clear" w:color="auto" w:fill="auto"/>
            <w:vAlign w:val="center"/>
          </w:tcPr>
          <w:p w:rsidR="00EB76CF" w:rsidRPr="00132742" w:rsidRDefault="00EB76CF" w:rsidP="00EB76CF">
            <w:pPr>
              <w:ind w:left="150"/>
              <w:rPr>
                <w:sz w:val="20"/>
                <w:szCs w:val="20"/>
              </w:rPr>
            </w:pPr>
            <w:r w:rsidRPr="00132742">
              <w:rPr>
                <w:sz w:val="20"/>
                <w:szCs w:val="20"/>
              </w:rPr>
              <w:t>3 proyectos = 0,5 Pts.</w:t>
            </w:r>
          </w:p>
          <w:p w:rsidR="00EB76CF" w:rsidRPr="00132742" w:rsidRDefault="00EB76CF" w:rsidP="00EB76CF">
            <w:pPr>
              <w:ind w:left="150"/>
              <w:rPr>
                <w:sz w:val="20"/>
                <w:szCs w:val="20"/>
              </w:rPr>
            </w:pPr>
            <w:r w:rsidRPr="00132742">
              <w:rPr>
                <w:sz w:val="20"/>
                <w:szCs w:val="20"/>
              </w:rPr>
              <w:t>4 proyectos = 0,7 Pts.</w:t>
            </w:r>
          </w:p>
          <w:p w:rsidR="001B3C67" w:rsidRPr="00132742" w:rsidRDefault="00EB76CF" w:rsidP="00EB76CF">
            <w:pPr>
              <w:ind w:left="150"/>
              <w:rPr>
                <w:b/>
                <w:sz w:val="20"/>
                <w:szCs w:val="20"/>
              </w:rPr>
            </w:pPr>
            <w:r w:rsidRPr="00132742">
              <w:rPr>
                <w:sz w:val="20"/>
                <w:szCs w:val="20"/>
              </w:rPr>
              <w:t>5 o más proyectos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lastRenderedPageBreak/>
              <w:t>b.2.5.3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b.2.5.3 = 1,0 Pts.</w:t>
            </w:r>
          </w:p>
        </w:tc>
      </w:tr>
      <w:tr w:rsidR="001B3C67" w:rsidRPr="00132742" w:rsidTr="003359A0">
        <w:trPr>
          <w:trHeight w:val="48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w:t>
            </w:r>
            <w:r w:rsidR="00EB76CF" w:rsidRPr="00132742">
              <w:rPr>
                <w:sz w:val="20"/>
                <w:szCs w:val="20"/>
              </w:rPr>
              <w:t>proyectos</w:t>
            </w:r>
            <w:r w:rsidRPr="00132742">
              <w:rPr>
                <w:sz w:val="20"/>
                <w:szCs w:val="20"/>
              </w:rPr>
              <w:t xml:space="preserve"> en adquisición, procesamiento o interpretación de información de pozos.</w:t>
            </w:r>
          </w:p>
        </w:tc>
        <w:tc>
          <w:tcPr>
            <w:tcW w:w="2353" w:type="pct"/>
            <w:shd w:val="clear" w:color="auto" w:fill="auto"/>
            <w:vAlign w:val="center"/>
          </w:tcPr>
          <w:p w:rsidR="00EB76CF" w:rsidRPr="00132742" w:rsidRDefault="00EB76CF" w:rsidP="00EB76CF">
            <w:pPr>
              <w:ind w:left="150"/>
              <w:rPr>
                <w:sz w:val="20"/>
                <w:szCs w:val="20"/>
              </w:rPr>
            </w:pPr>
            <w:r w:rsidRPr="00132742">
              <w:rPr>
                <w:sz w:val="20"/>
                <w:szCs w:val="20"/>
              </w:rPr>
              <w:t>3 proyectos = 0,25 Pts.</w:t>
            </w:r>
          </w:p>
          <w:p w:rsidR="00EB76CF" w:rsidRPr="00132742" w:rsidRDefault="00EB76CF" w:rsidP="00EB76CF">
            <w:pPr>
              <w:ind w:left="150"/>
              <w:rPr>
                <w:sz w:val="20"/>
                <w:szCs w:val="20"/>
              </w:rPr>
            </w:pPr>
            <w:r w:rsidRPr="00132742">
              <w:rPr>
                <w:sz w:val="20"/>
                <w:szCs w:val="20"/>
              </w:rPr>
              <w:t>4 proyectos = 0,3 Pts.</w:t>
            </w:r>
          </w:p>
          <w:p w:rsidR="001B3C67" w:rsidRPr="00132742" w:rsidRDefault="00EB76CF" w:rsidP="00EB76CF">
            <w:pPr>
              <w:ind w:left="150"/>
              <w:rPr>
                <w:b/>
                <w:sz w:val="20"/>
                <w:szCs w:val="20"/>
              </w:rPr>
            </w:pPr>
            <w:r w:rsidRPr="00132742">
              <w:rPr>
                <w:sz w:val="20"/>
                <w:szCs w:val="20"/>
              </w:rPr>
              <w:t xml:space="preserve">5 o más proyectos = 0,4 </w:t>
            </w:r>
            <w:proofErr w:type="spellStart"/>
            <w:r w:rsidRPr="00132742">
              <w:rPr>
                <w:sz w:val="20"/>
                <w:szCs w:val="20"/>
              </w:rPr>
              <w:t>Pts</w:t>
            </w:r>
            <w:proofErr w:type="spellEnd"/>
          </w:p>
        </w:tc>
      </w:tr>
      <w:tr w:rsidR="001B3C67" w:rsidRPr="00132742" w:rsidTr="003359A0">
        <w:trPr>
          <w:trHeight w:val="484"/>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w:t>
            </w:r>
            <w:r w:rsidR="00EB76CF" w:rsidRPr="00132742">
              <w:rPr>
                <w:sz w:val="20"/>
                <w:szCs w:val="20"/>
              </w:rPr>
              <w:t>proyectos</w:t>
            </w:r>
            <w:r w:rsidRPr="00132742">
              <w:rPr>
                <w:sz w:val="20"/>
                <w:szCs w:val="20"/>
              </w:rPr>
              <w:t xml:space="preserve"> en adquisición, procesamiento o interpretación de registros eléctricos de pozos.</w:t>
            </w:r>
          </w:p>
        </w:tc>
        <w:tc>
          <w:tcPr>
            <w:tcW w:w="2353" w:type="pct"/>
            <w:shd w:val="clear" w:color="auto" w:fill="auto"/>
            <w:vAlign w:val="center"/>
          </w:tcPr>
          <w:p w:rsidR="00EB76CF" w:rsidRPr="00132742" w:rsidRDefault="00EB76CF" w:rsidP="00EB76CF">
            <w:pPr>
              <w:ind w:left="150"/>
              <w:rPr>
                <w:sz w:val="20"/>
                <w:szCs w:val="20"/>
              </w:rPr>
            </w:pPr>
            <w:r w:rsidRPr="00132742">
              <w:rPr>
                <w:sz w:val="20"/>
                <w:szCs w:val="20"/>
              </w:rPr>
              <w:t>3 proyectos = 0,1Pts.</w:t>
            </w:r>
          </w:p>
          <w:p w:rsidR="00EB76CF" w:rsidRPr="00132742" w:rsidRDefault="00EB76CF" w:rsidP="00EB76CF">
            <w:pPr>
              <w:ind w:left="150"/>
              <w:rPr>
                <w:sz w:val="20"/>
                <w:szCs w:val="20"/>
              </w:rPr>
            </w:pPr>
            <w:r w:rsidRPr="00132742">
              <w:rPr>
                <w:sz w:val="20"/>
                <w:szCs w:val="20"/>
              </w:rPr>
              <w:t>4 proyectos = 0,2 Pts.</w:t>
            </w:r>
          </w:p>
          <w:p w:rsidR="001B3C67" w:rsidRPr="00132742" w:rsidRDefault="00EB76CF" w:rsidP="00EB76CF">
            <w:pPr>
              <w:ind w:left="150"/>
              <w:rPr>
                <w:b/>
                <w:sz w:val="20"/>
                <w:szCs w:val="20"/>
              </w:rPr>
            </w:pPr>
            <w:r w:rsidRPr="00132742">
              <w:rPr>
                <w:sz w:val="20"/>
                <w:szCs w:val="20"/>
              </w:rPr>
              <w:t>5 o más proyectos = 0,3 Pts.</w:t>
            </w:r>
          </w:p>
        </w:tc>
      </w:tr>
      <w:tr w:rsidR="001B3C67" w:rsidRPr="00132742" w:rsidTr="003359A0">
        <w:trPr>
          <w:trHeight w:val="484"/>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Mínima de dos (0</w:t>
            </w:r>
            <w:r w:rsidR="00EB76CF" w:rsidRPr="00132742">
              <w:rPr>
                <w:sz w:val="20"/>
                <w:szCs w:val="20"/>
              </w:rPr>
              <w:t>2</w:t>
            </w:r>
            <w:r w:rsidRPr="00132742">
              <w:rPr>
                <w:sz w:val="20"/>
                <w:szCs w:val="20"/>
              </w:rPr>
              <w:t xml:space="preserve">) </w:t>
            </w:r>
            <w:r w:rsidR="00EB76CF" w:rsidRPr="00132742">
              <w:rPr>
                <w:sz w:val="20"/>
                <w:szCs w:val="20"/>
              </w:rPr>
              <w:t>proyectos</w:t>
            </w:r>
            <w:r w:rsidRPr="00132742">
              <w:rPr>
                <w:sz w:val="20"/>
                <w:szCs w:val="20"/>
              </w:rPr>
              <w:t xml:space="preserve"> en el manejo de bases de datos de producción de campos en explotación.</w:t>
            </w:r>
          </w:p>
        </w:tc>
        <w:tc>
          <w:tcPr>
            <w:tcW w:w="2353" w:type="pct"/>
            <w:shd w:val="clear" w:color="auto" w:fill="auto"/>
            <w:vAlign w:val="center"/>
          </w:tcPr>
          <w:p w:rsidR="00EB76CF" w:rsidRPr="00132742" w:rsidRDefault="00EB76CF" w:rsidP="00EB76CF">
            <w:pPr>
              <w:ind w:left="150"/>
              <w:rPr>
                <w:sz w:val="20"/>
                <w:szCs w:val="20"/>
              </w:rPr>
            </w:pPr>
            <w:r w:rsidRPr="00132742">
              <w:rPr>
                <w:sz w:val="20"/>
                <w:szCs w:val="20"/>
              </w:rPr>
              <w:t>2 proyectos = 0,1Pts.</w:t>
            </w:r>
          </w:p>
          <w:p w:rsidR="00EB76CF" w:rsidRPr="00132742" w:rsidRDefault="00EB76CF" w:rsidP="00EB76CF">
            <w:pPr>
              <w:ind w:left="150"/>
              <w:rPr>
                <w:sz w:val="20"/>
                <w:szCs w:val="20"/>
              </w:rPr>
            </w:pPr>
            <w:r w:rsidRPr="00132742">
              <w:rPr>
                <w:sz w:val="20"/>
                <w:szCs w:val="20"/>
              </w:rPr>
              <w:t>3 proyectos = 0,2 Pts.</w:t>
            </w:r>
          </w:p>
          <w:p w:rsidR="001B3C67" w:rsidRPr="00132742" w:rsidRDefault="00EB76CF" w:rsidP="00EB76CF">
            <w:pPr>
              <w:ind w:left="150"/>
              <w:rPr>
                <w:b/>
                <w:sz w:val="20"/>
                <w:szCs w:val="20"/>
              </w:rPr>
            </w:pPr>
            <w:r w:rsidRPr="00132742">
              <w:rPr>
                <w:sz w:val="20"/>
                <w:szCs w:val="20"/>
              </w:rPr>
              <w:t>4 o más proyectos = 0,3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contextualSpacing/>
              <w:jc w:val="both"/>
              <w:rPr>
                <w:b/>
                <w:sz w:val="20"/>
                <w:szCs w:val="20"/>
              </w:rPr>
            </w:pPr>
            <w:r w:rsidRPr="00132742">
              <w:rPr>
                <w:b/>
                <w:sz w:val="20"/>
                <w:szCs w:val="20"/>
              </w:rPr>
              <w:t>b.2.6 Ingeniero Geofísico para la validación de la sísmica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b.2.6 = 2,5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b.2.6.1 Formación</w:t>
            </w:r>
          </w:p>
        </w:tc>
        <w:tc>
          <w:tcPr>
            <w:tcW w:w="2353" w:type="pct"/>
            <w:shd w:val="clear" w:color="auto" w:fill="auto"/>
            <w:vAlign w:val="center"/>
          </w:tcPr>
          <w:p w:rsidR="001B3C67" w:rsidRPr="00132742" w:rsidRDefault="001B3C67" w:rsidP="003359A0">
            <w:pPr>
              <w:ind w:left="107"/>
              <w:jc w:val="center"/>
              <w:rPr>
                <w:b/>
                <w:sz w:val="20"/>
                <w:szCs w:val="20"/>
              </w:rPr>
            </w:pPr>
            <w:r w:rsidRPr="00132742">
              <w:rPr>
                <w:b/>
                <w:sz w:val="20"/>
                <w:szCs w:val="20"/>
              </w:rPr>
              <w:t>b.2.6.1 = 0,5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Geofísico o Ingeniero</w:t>
            </w:r>
          </w:p>
        </w:tc>
        <w:tc>
          <w:tcPr>
            <w:tcW w:w="2353" w:type="pct"/>
            <w:shd w:val="clear" w:color="auto" w:fill="auto"/>
            <w:vAlign w:val="center"/>
          </w:tcPr>
          <w:p w:rsidR="001B3C67" w:rsidRPr="00132742" w:rsidRDefault="001B3C67" w:rsidP="00EB76CF">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r w:rsidR="00820F09" w:rsidRPr="00132742">
              <w:rPr>
                <w:sz w:val="20"/>
                <w:szCs w:val="20"/>
              </w:rPr>
              <w:t>|</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b.2.6.2 Experiencia general</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b.2.6.2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w:t>
            </w:r>
            <w:r w:rsidR="00820F09" w:rsidRPr="00132742">
              <w:rPr>
                <w:sz w:val="20"/>
                <w:szCs w:val="20"/>
              </w:rPr>
              <w:t>tres</w:t>
            </w:r>
            <w:r w:rsidRPr="00132742">
              <w:rPr>
                <w:sz w:val="20"/>
                <w:szCs w:val="20"/>
              </w:rPr>
              <w:t xml:space="preserve"> (0</w:t>
            </w:r>
            <w:r w:rsidR="00820F09" w:rsidRPr="00132742">
              <w:rPr>
                <w:sz w:val="20"/>
                <w:szCs w:val="20"/>
              </w:rPr>
              <w:t>3</w:t>
            </w:r>
            <w:r w:rsidRPr="00132742">
              <w:rPr>
                <w:sz w:val="20"/>
                <w:szCs w:val="20"/>
              </w:rPr>
              <w:t xml:space="preserve">) </w:t>
            </w:r>
            <w:r w:rsidR="00820F09" w:rsidRPr="00132742">
              <w:rPr>
                <w:sz w:val="20"/>
                <w:szCs w:val="20"/>
              </w:rPr>
              <w:t>proyectos</w:t>
            </w:r>
            <w:r w:rsidRPr="00132742">
              <w:rPr>
                <w:sz w:val="20"/>
                <w:szCs w:val="20"/>
              </w:rPr>
              <w:t xml:space="preserve"> en la industria petrolera referida al </w:t>
            </w:r>
            <w:proofErr w:type="spellStart"/>
            <w:r w:rsidRPr="00132742">
              <w:rPr>
                <w:sz w:val="20"/>
                <w:szCs w:val="20"/>
              </w:rPr>
              <w:t>Upstream</w:t>
            </w:r>
            <w:proofErr w:type="spellEnd"/>
            <w:r w:rsidRPr="00132742">
              <w:rPr>
                <w:sz w:val="20"/>
                <w:szCs w:val="20"/>
              </w:rPr>
              <w:t xml:space="preserve"> (Exploración y Explotación de hidrocarburos).</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3 proyectos = 0,5 Pts.</w:t>
            </w:r>
          </w:p>
          <w:p w:rsidR="00820F09" w:rsidRPr="00132742" w:rsidRDefault="00820F09" w:rsidP="00820F09">
            <w:pPr>
              <w:ind w:left="150"/>
              <w:rPr>
                <w:sz w:val="20"/>
                <w:szCs w:val="20"/>
              </w:rPr>
            </w:pPr>
            <w:r w:rsidRPr="00132742">
              <w:rPr>
                <w:sz w:val="20"/>
                <w:szCs w:val="20"/>
              </w:rPr>
              <w:t>4 proyectos = 0,7 Pts.</w:t>
            </w:r>
          </w:p>
          <w:p w:rsidR="001B3C67" w:rsidRPr="00132742" w:rsidRDefault="00820F09" w:rsidP="00820F09">
            <w:pPr>
              <w:ind w:left="150"/>
              <w:rPr>
                <w:b/>
                <w:sz w:val="20"/>
                <w:szCs w:val="20"/>
              </w:rPr>
            </w:pPr>
            <w:r w:rsidRPr="00132742">
              <w:rPr>
                <w:sz w:val="20"/>
                <w:szCs w:val="20"/>
              </w:rPr>
              <w:t>5 o más proyectos = 1,0 Pts.</w:t>
            </w:r>
          </w:p>
        </w:tc>
      </w:tr>
      <w:tr w:rsidR="001B3C67" w:rsidRPr="00132742" w:rsidTr="003359A0">
        <w:trPr>
          <w:trHeight w:val="255"/>
          <w:jc w:val="center"/>
        </w:trPr>
        <w:tc>
          <w:tcPr>
            <w:tcW w:w="2647" w:type="pct"/>
            <w:gridSpan w:val="3"/>
            <w:shd w:val="clear" w:color="auto" w:fill="auto"/>
            <w:vAlign w:val="center"/>
          </w:tcPr>
          <w:p w:rsidR="001B3C67" w:rsidRPr="00132742" w:rsidRDefault="001B3C67" w:rsidP="003359A0">
            <w:pPr>
              <w:tabs>
                <w:tab w:val="left" w:pos="284"/>
              </w:tabs>
              <w:ind w:left="360"/>
              <w:contextualSpacing/>
              <w:jc w:val="both"/>
              <w:rPr>
                <w:sz w:val="20"/>
                <w:szCs w:val="20"/>
              </w:rPr>
            </w:pPr>
            <w:r w:rsidRPr="00132742">
              <w:rPr>
                <w:sz w:val="20"/>
                <w:szCs w:val="20"/>
              </w:rPr>
              <w:t>b.2.6.3 Experiencia específica</w:t>
            </w:r>
          </w:p>
        </w:tc>
        <w:tc>
          <w:tcPr>
            <w:tcW w:w="2353" w:type="pct"/>
            <w:shd w:val="clear" w:color="auto" w:fill="auto"/>
            <w:vAlign w:val="center"/>
          </w:tcPr>
          <w:p w:rsidR="001B3C67" w:rsidRPr="00132742" w:rsidRDefault="001B3C67" w:rsidP="003359A0">
            <w:pPr>
              <w:jc w:val="center"/>
              <w:rPr>
                <w:b/>
                <w:sz w:val="20"/>
                <w:szCs w:val="20"/>
              </w:rPr>
            </w:pPr>
            <w:r w:rsidRPr="00132742">
              <w:rPr>
                <w:b/>
                <w:sz w:val="20"/>
                <w:szCs w:val="20"/>
              </w:rPr>
              <w:t>b.2.6.3 = 1,0 Pts.</w:t>
            </w:r>
          </w:p>
        </w:tc>
      </w:tr>
      <w:tr w:rsidR="001B3C67" w:rsidRPr="00132742" w:rsidTr="003359A0">
        <w:trPr>
          <w:trHeight w:val="544"/>
          <w:jc w:val="center"/>
        </w:trPr>
        <w:tc>
          <w:tcPr>
            <w:tcW w:w="2647" w:type="pct"/>
            <w:gridSpan w:val="3"/>
            <w:shd w:val="clear" w:color="auto" w:fill="auto"/>
            <w:vAlign w:val="center"/>
          </w:tcPr>
          <w:p w:rsidR="001B3C67" w:rsidRPr="00132742" w:rsidRDefault="001B3C67"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w:t>
            </w:r>
            <w:r w:rsidR="00820F09" w:rsidRPr="00132742">
              <w:rPr>
                <w:sz w:val="20"/>
                <w:szCs w:val="20"/>
              </w:rPr>
              <w:t>proyectos en</w:t>
            </w:r>
            <w:r w:rsidRPr="00132742">
              <w:rPr>
                <w:sz w:val="20"/>
                <w:szCs w:val="20"/>
              </w:rPr>
              <w:t xml:space="preserve"> la adquisición, interpretación y procesamiento de información sísmica de campo.</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3 proyectos = 0,25 Pts.</w:t>
            </w:r>
          </w:p>
          <w:p w:rsidR="00820F09" w:rsidRPr="00132742" w:rsidRDefault="00820F09" w:rsidP="00820F09">
            <w:pPr>
              <w:ind w:left="150"/>
              <w:rPr>
                <w:sz w:val="20"/>
                <w:szCs w:val="20"/>
              </w:rPr>
            </w:pPr>
            <w:r w:rsidRPr="00132742">
              <w:rPr>
                <w:sz w:val="20"/>
                <w:szCs w:val="20"/>
              </w:rPr>
              <w:t>4 proyectos = 0,3 Pts.</w:t>
            </w:r>
          </w:p>
          <w:p w:rsidR="001B3C67" w:rsidRPr="00132742" w:rsidRDefault="00820F09" w:rsidP="00820F09">
            <w:pPr>
              <w:ind w:left="150"/>
              <w:rPr>
                <w:b/>
                <w:sz w:val="20"/>
                <w:szCs w:val="20"/>
              </w:rPr>
            </w:pPr>
            <w:r w:rsidRPr="00132742">
              <w:rPr>
                <w:sz w:val="20"/>
                <w:szCs w:val="20"/>
              </w:rPr>
              <w:t xml:space="preserve">5 o más proyectos = 0,4 </w:t>
            </w:r>
            <w:proofErr w:type="spellStart"/>
            <w:r w:rsidRPr="00132742">
              <w:rPr>
                <w:sz w:val="20"/>
                <w:szCs w:val="20"/>
              </w:rPr>
              <w:t>Pts</w:t>
            </w:r>
            <w:proofErr w:type="spellEnd"/>
          </w:p>
        </w:tc>
      </w:tr>
      <w:tr w:rsidR="00820F09" w:rsidRPr="00132742" w:rsidTr="003359A0">
        <w:trPr>
          <w:trHeight w:val="542"/>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Mínima de tres (03) proyectos en el control de calidad de información sísmica procesada.</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3 proyectos = 0,1Pts.</w:t>
            </w:r>
          </w:p>
          <w:p w:rsidR="00820F09" w:rsidRPr="00132742" w:rsidRDefault="00820F09" w:rsidP="00820F09">
            <w:pPr>
              <w:ind w:left="150"/>
              <w:rPr>
                <w:sz w:val="20"/>
                <w:szCs w:val="20"/>
              </w:rPr>
            </w:pPr>
            <w:r w:rsidRPr="00132742">
              <w:rPr>
                <w:sz w:val="20"/>
                <w:szCs w:val="20"/>
              </w:rPr>
              <w:t>4 proyectos = 0,2 Pts.</w:t>
            </w:r>
          </w:p>
          <w:p w:rsidR="00820F09" w:rsidRPr="00132742" w:rsidRDefault="00820F09" w:rsidP="00820F09">
            <w:pPr>
              <w:ind w:left="150"/>
              <w:rPr>
                <w:b/>
                <w:sz w:val="20"/>
                <w:szCs w:val="20"/>
              </w:rPr>
            </w:pPr>
            <w:r w:rsidRPr="00132742">
              <w:rPr>
                <w:sz w:val="20"/>
                <w:szCs w:val="20"/>
              </w:rPr>
              <w:t>5 o más proyectos = 0,3 Pts.</w:t>
            </w:r>
          </w:p>
        </w:tc>
      </w:tr>
      <w:tr w:rsidR="00820F09" w:rsidRPr="00132742" w:rsidTr="003359A0">
        <w:trPr>
          <w:trHeight w:val="542"/>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Mínima de dos (02) proyectos en el manejo de bases de datos de información sísmica</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2 proyectos = 0,1Pts.</w:t>
            </w:r>
          </w:p>
          <w:p w:rsidR="00820F09" w:rsidRPr="00132742" w:rsidRDefault="00820F09" w:rsidP="00820F09">
            <w:pPr>
              <w:ind w:left="150"/>
              <w:rPr>
                <w:sz w:val="20"/>
                <w:szCs w:val="20"/>
              </w:rPr>
            </w:pPr>
            <w:r w:rsidRPr="00132742">
              <w:rPr>
                <w:sz w:val="20"/>
                <w:szCs w:val="20"/>
              </w:rPr>
              <w:t>3 proyectos = 0,2 Pts.</w:t>
            </w:r>
          </w:p>
          <w:p w:rsidR="00820F09" w:rsidRPr="00132742" w:rsidRDefault="00820F09" w:rsidP="00820F09">
            <w:pPr>
              <w:ind w:left="150"/>
              <w:rPr>
                <w:b/>
                <w:sz w:val="20"/>
                <w:szCs w:val="20"/>
              </w:rPr>
            </w:pPr>
            <w:r w:rsidRPr="00132742">
              <w:rPr>
                <w:sz w:val="20"/>
                <w:szCs w:val="20"/>
              </w:rPr>
              <w:t>4 o más proyectos = 0,3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820F09">
            <w:pPr>
              <w:tabs>
                <w:tab w:val="left" w:pos="284"/>
              </w:tabs>
              <w:contextualSpacing/>
              <w:jc w:val="both"/>
              <w:rPr>
                <w:b/>
                <w:sz w:val="20"/>
                <w:szCs w:val="20"/>
              </w:rPr>
            </w:pPr>
            <w:r w:rsidRPr="00132742">
              <w:rPr>
                <w:b/>
                <w:sz w:val="20"/>
                <w:szCs w:val="20"/>
              </w:rPr>
              <w:t>b.2.7 Especialista en gestión documental técnica</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b.2.7 = 2,5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820F09">
            <w:pPr>
              <w:tabs>
                <w:tab w:val="left" w:pos="284"/>
              </w:tabs>
              <w:ind w:left="360"/>
              <w:contextualSpacing/>
              <w:jc w:val="both"/>
              <w:rPr>
                <w:sz w:val="20"/>
                <w:szCs w:val="20"/>
              </w:rPr>
            </w:pPr>
            <w:r w:rsidRPr="00132742">
              <w:rPr>
                <w:sz w:val="20"/>
                <w:szCs w:val="20"/>
              </w:rPr>
              <w:t>b.2.7.1 Formación</w:t>
            </w:r>
          </w:p>
        </w:tc>
        <w:tc>
          <w:tcPr>
            <w:tcW w:w="2353" w:type="pct"/>
            <w:shd w:val="clear" w:color="auto" w:fill="auto"/>
            <w:vAlign w:val="center"/>
          </w:tcPr>
          <w:p w:rsidR="00820F09" w:rsidRPr="00132742" w:rsidRDefault="00820F09" w:rsidP="00820F09">
            <w:pPr>
              <w:ind w:left="107"/>
              <w:jc w:val="center"/>
              <w:rPr>
                <w:b/>
                <w:sz w:val="20"/>
                <w:szCs w:val="20"/>
              </w:rPr>
            </w:pPr>
            <w:r w:rsidRPr="00132742">
              <w:rPr>
                <w:b/>
                <w:sz w:val="20"/>
                <w:szCs w:val="20"/>
              </w:rPr>
              <w:t>b.2.7.1 = 0,5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Título de Ingeniero Petrolero, Geología, Geofísico o Ingeniero.</w:t>
            </w:r>
          </w:p>
        </w:tc>
        <w:tc>
          <w:tcPr>
            <w:tcW w:w="2353" w:type="pct"/>
            <w:shd w:val="clear" w:color="auto" w:fill="auto"/>
            <w:vAlign w:val="center"/>
          </w:tcPr>
          <w:p w:rsidR="00820F09" w:rsidRPr="00132742" w:rsidRDefault="00820F09" w:rsidP="00820F09">
            <w:pPr>
              <w:jc w:val="center"/>
              <w:rPr>
                <w:sz w:val="20"/>
                <w:szCs w:val="20"/>
              </w:rPr>
            </w:pPr>
            <w:r w:rsidRPr="00132742">
              <w:rPr>
                <w:sz w:val="20"/>
                <w:szCs w:val="20"/>
              </w:rPr>
              <w:t>Cumple</w:t>
            </w:r>
            <w:r w:rsidRPr="00132742">
              <w:rPr>
                <w:b/>
                <w:sz w:val="20"/>
                <w:szCs w:val="20"/>
              </w:rPr>
              <w:t xml:space="preserve"> </w:t>
            </w:r>
            <w:r w:rsidRPr="00132742">
              <w:rPr>
                <w:sz w:val="20"/>
                <w:szCs w:val="20"/>
              </w:rPr>
              <w:t>0,5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820F09">
            <w:pPr>
              <w:tabs>
                <w:tab w:val="left" w:pos="284"/>
              </w:tabs>
              <w:ind w:left="360"/>
              <w:contextualSpacing/>
              <w:jc w:val="both"/>
              <w:rPr>
                <w:sz w:val="20"/>
                <w:szCs w:val="20"/>
              </w:rPr>
            </w:pPr>
            <w:r w:rsidRPr="00132742">
              <w:rPr>
                <w:sz w:val="20"/>
                <w:szCs w:val="20"/>
              </w:rPr>
              <w:t>b.2.7.2 Experiencia general</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b.2.7.2 = 1,0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 xml:space="preserve">Mínima de tres (03) proyectos en administración de archivos especializados de información técnica referida al </w:t>
            </w:r>
            <w:proofErr w:type="spellStart"/>
            <w:r w:rsidRPr="00132742">
              <w:rPr>
                <w:sz w:val="20"/>
                <w:szCs w:val="20"/>
              </w:rPr>
              <w:t>Upstream</w:t>
            </w:r>
            <w:proofErr w:type="spellEnd"/>
            <w:r w:rsidRPr="00132742">
              <w:rPr>
                <w:sz w:val="20"/>
                <w:szCs w:val="20"/>
              </w:rPr>
              <w:t xml:space="preserve"> (Exploración y Explotación de hidrocarburos).</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3 proyectos = 0,5 Pts.</w:t>
            </w:r>
          </w:p>
          <w:p w:rsidR="00820F09" w:rsidRPr="00132742" w:rsidRDefault="00820F09" w:rsidP="00820F09">
            <w:pPr>
              <w:ind w:left="150"/>
              <w:rPr>
                <w:sz w:val="20"/>
                <w:szCs w:val="20"/>
              </w:rPr>
            </w:pPr>
            <w:r w:rsidRPr="00132742">
              <w:rPr>
                <w:sz w:val="20"/>
                <w:szCs w:val="20"/>
              </w:rPr>
              <w:t>4 proyectos = 0,7 Pts.</w:t>
            </w:r>
          </w:p>
          <w:p w:rsidR="00820F09" w:rsidRPr="00132742" w:rsidRDefault="00820F09" w:rsidP="00820F09">
            <w:pPr>
              <w:ind w:left="150"/>
              <w:rPr>
                <w:b/>
                <w:sz w:val="20"/>
                <w:szCs w:val="20"/>
              </w:rPr>
            </w:pPr>
            <w:r w:rsidRPr="00132742">
              <w:rPr>
                <w:sz w:val="20"/>
                <w:szCs w:val="20"/>
              </w:rPr>
              <w:t>5 o más proyectos = 1,0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820F09">
            <w:pPr>
              <w:tabs>
                <w:tab w:val="left" w:pos="284"/>
              </w:tabs>
              <w:ind w:left="360"/>
              <w:contextualSpacing/>
              <w:jc w:val="both"/>
              <w:rPr>
                <w:sz w:val="20"/>
                <w:szCs w:val="20"/>
              </w:rPr>
            </w:pPr>
            <w:r w:rsidRPr="00132742">
              <w:rPr>
                <w:sz w:val="20"/>
                <w:szCs w:val="20"/>
              </w:rPr>
              <w:t>b.2.7.3 Experiencia específica</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b.2.7.3 = 1,0 Pts.</w:t>
            </w:r>
          </w:p>
        </w:tc>
      </w:tr>
      <w:tr w:rsidR="00820F09" w:rsidRPr="00132742" w:rsidTr="003359A0">
        <w:trPr>
          <w:trHeight w:val="544"/>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lastRenderedPageBreak/>
              <w:t xml:space="preserve">Mínima de tres (03) proyectos en la elaboración manuales de recepción y/o entrega de información técnica referidas al </w:t>
            </w:r>
            <w:proofErr w:type="spellStart"/>
            <w:r w:rsidRPr="00132742">
              <w:rPr>
                <w:sz w:val="20"/>
                <w:szCs w:val="20"/>
              </w:rPr>
              <w:t>Upstream</w:t>
            </w:r>
            <w:proofErr w:type="spellEnd"/>
            <w:r w:rsidRPr="00132742">
              <w:rPr>
                <w:sz w:val="20"/>
                <w:szCs w:val="20"/>
              </w:rPr>
              <w:t xml:space="preserve"> (Exploración y Explotación de hidrocarburos).</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3 proyectos = 0,25 Pts.</w:t>
            </w:r>
          </w:p>
          <w:p w:rsidR="00820F09" w:rsidRPr="00132742" w:rsidRDefault="00820F09" w:rsidP="00820F09">
            <w:pPr>
              <w:ind w:left="150"/>
              <w:rPr>
                <w:sz w:val="20"/>
                <w:szCs w:val="20"/>
              </w:rPr>
            </w:pPr>
            <w:r w:rsidRPr="00132742">
              <w:rPr>
                <w:sz w:val="20"/>
                <w:szCs w:val="20"/>
              </w:rPr>
              <w:t>4 proyectos = 0,3 Pts.</w:t>
            </w:r>
          </w:p>
          <w:p w:rsidR="00820F09" w:rsidRPr="00132742" w:rsidRDefault="00820F09" w:rsidP="00820F09">
            <w:pPr>
              <w:ind w:left="150"/>
              <w:rPr>
                <w:b/>
                <w:sz w:val="20"/>
                <w:szCs w:val="20"/>
              </w:rPr>
            </w:pPr>
            <w:r w:rsidRPr="00132742">
              <w:rPr>
                <w:sz w:val="20"/>
                <w:szCs w:val="20"/>
              </w:rPr>
              <w:t>5 o más proyectos = 0,4 Pts.</w:t>
            </w:r>
          </w:p>
        </w:tc>
      </w:tr>
      <w:tr w:rsidR="00820F09" w:rsidRPr="00132742" w:rsidTr="003359A0">
        <w:trPr>
          <w:trHeight w:val="542"/>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Mínimo de dos (02) proyectos en sistemas informáticos, sistemas de archivo documental o gestión documental.</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2 proyectos = 0,1Pts.</w:t>
            </w:r>
          </w:p>
          <w:p w:rsidR="00820F09" w:rsidRPr="00132742" w:rsidRDefault="00820F09" w:rsidP="00820F09">
            <w:pPr>
              <w:ind w:left="150"/>
              <w:rPr>
                <w:sz w:val="20"/>
                <w:szCs w:val="20"/>
              </w:rPr>
            </w:pPr>
            <w:r w:rsidRPr="00132742">
              <w:rPr>
                <w:sz w:val="20"/>
                <w:szCs w:val="20"/>
              </w:rPr>
              <w:t>3 proyectos = 0,2 Pts.</w:t>
            </w:r>
          </w:p>
          <w:p w:rsidR="00820F09" w:rsidRPr="00132742" w:rsidRDefault="00820F09" w:rsidP="00820F09">
            <w:pPr>
              <w:ind w:left="150"/>
              <w:rPr>
                <w:b/>
                <w:sz w:val="20"/>
                <w:szCs w:val="20"/>
              </w:rPr>
            </w:pPr>
            <w:r w:rsidRPr="00132742">
              <w:rPr>
                <w:sz w:val="20"/>
                <w:szCs w:val="20"/>
              </w:rPr>
              <w:t xml:space="preserve">4 o más proyectos = 0,3 </w:t>
            </w:r>
            <w:proofErr w:type="spellStart"/>
            <w:r w:rsidRPr="00132742">
              <w:rPr>
                <w:sz w:val="20"/>
                <w:szCs w:val="20"/>
              </w:rPr>
              <w:t>Pts</w:t>
            </w:r>
            <w:proofErr w:type="spellEnd"/>
          </w:p>
        </w:tc>
      </w:tr>
      <w:tr w:rsidR="00820F09" w:rsidRPr="00132742" w:rsidTr="003359A0">
        <w:trPr>
          <w:trHeight w:val="542"/>
          <w:jc w:val="center"/>
        </w:trPr>
        <w:tc>
          <w:tcPr>
            <w:tcW w:w="2647" w:type="pct"/>
            <w:gridSpan w:val="3"/>
            <w:shd w:val="clear" w:color="auto" w:fill="auto"/>
            <w:vAlign w:val="center"/>
          </w:tcPr>
          <w:p w:rsidR="00820F09" w:rsidRPr="00132742" w:rsidRDefault="00820F09" w:rsidP="003274C7">
            <w:pPr>
              <w:numPr>
                <w:ilvl w:val="0"/>
                <w:numId w:val="1"/>
              </w:numPr>
              <w:tabs>
                <w:tab w:val="left" w:pos="709"/>
              </w:tabs>
              <w:spacing w:after="160" w:line="259" w:lineRule="auto"/>
              <w:contextualSpacing/>
              <w:jc w:val="both"/>
              <w:rPr>
                <w:sz w:val="20"/>
                <w:szCs w:val="20"/>
              </w:rPr>
            </w:pPr>
            <w:r w:rsidRPr="00132742">
              <w:rPr>
                <w:sz w:val="20"/>
                <w:szCs w:val="20"/>
              </w:rPr>
              <w:t>Mínimo de dos (02) proyectos en manejo de bases de datos.</w:t>
            </w:r>
          </w:p>
        </w:tc>
        <w:tc>
          <w:tcPr>
            <w:tcW w:w="2353" w:type="pct"/>
            <w:shd w:val="clear" w:color="auto" w:fill="auto"/>
            <w:vAlign w:val="center"/>
          </w:tcPr>
          <w:p w:rsidR="00820F09" w:rsidRPr="00132742" w:rsidRDefault="00820F09" w:rsidP="00820F09">
            <w:pPr>
              <w:ind w:left="150"/>
              <w:rPr>
                <w:sz w:val="20"/>
                <w:szCs w:val="20"/>
              </w:rPr>
            </w:pPr>
            <w:r w:rsidRPr="00132742">
              <w:rPr>
                <w:sz w:val="20"/>
                <w:szCs w:val="20"/>
              </w:rPr>
              <w:t>2 proyectos = 0,1Pts.</w:t>
            </w:r>
          </w:p>
          <w:p w:rsidR="00820F09" w:rsidRPr="00132742" w:rsidRDefault="00820F09" w:rsidP="00820F09">
            <w:pPr>
              <w:ind w:left="150"/>
              <w:rPr>
                <w:sz w:val="20"/>
                <w:szCs w:val="20"/>
              </w:rPr>
            </w:pPr>
            <w:r w:rsidRPr="00132742">
              <w:rPr>
                <w:sz w:val="20"/>
                <w:szCs w:val="20"/>
              </w:rPr>
              <w:t>3 proyectos = 0,2 Pts.</w:t>
            </w:r>
          </w:p>
          <w:p w:rsidR="00820F09" w:rsidRPr="00132742" w:rsidRDefault="00820F09" w:rsidP="00820F09">
            <w:pPr>
              <w:ind w:left="150"/>
              <w:rPr>
                <w:b/>
                <w:sz w:val="20"/>
                <w:szCs w:val="20"/>
              </w:rPr>
            </w:pPr>
            <w:r w:rsidRPr="00132742">
              <w:rPr>
                <w:sz w:val="20"/>
                <w:szCs w:val="20"/>
              </w:rPr>
              <w:t xml:space="preserve">4 o más proyectos = 0,3 </w:t>
            </w:r>
            <w:proofErr w:type="spellStart"/>
            <w:r w:rsidRPr="00132742">
              <w:rPr>
                <w:sz w:val="20"/>
                <w:szCs w:val="20"/>
              </w:rPr>
              <w:t>Pts</w:t>
            </w:r>
            <w:proofErr w:type="spellEnd"/>
          </w:p>
        </w:tc>
      </w:tr>
      <w:tr w:rsidR="00820F09" w:rsidRPr="00132742" w:rsidTr="003359A0">
        <w:trPr>
          <w:jc w:val="center"/>
        </w:trPr>
        <w:tc>
          <w:tcPr>
            <w:tcW w:w="2647" w:type="pct"/>
            <w:gridSpan w:val="3"/>
            <w:shd w:val="clear" w:color="auto" w:fill="B8CCE4"/>
            <w:vAlign w:val="center"/>
          </w:tcPr>
          <w:p w:rsidR="00820F09" w:rsidRPr="00132742" w:rsidRDefault="00820F09" w:rsidP="00820F09">
            <w:pPr>
              <w:jc w:val="right"/>
              <w:rPr>
                <w:b/>
                <w:sz w:val="20"/>
                <w:szCs w:val="20"/>
              </w:rPr>
            </w:pPr>
            <w:r w:rsidRPr="00132742">
              <w:rPr>
                <w:b/>
                <w:sz w:val="20"/>
                <w:szCs w:val="20"/>
              </w:rPr>
              <w:t>SUBTOTAL B</w:t>
            </w:r>
          </w:p>
        </w:tc>
        <w:tc>
          <w:tcPr>
            <w:tcW w:w="2353" w:type="pct"/>
            <w:shd w:val="clear" w:color="auto" w:fill="B8CCE4"/>
            <w:vAlign w:val="center"/>
          </w:tcPr>
          <w:p w:rsidR="00820F09" w:rsidRPr="00132742" w:rsidRDefault="00820F09" w:rsidP="00820F09">
            <w:pPr>
              <w:jc w:val="center"/>
              <w:rPr>
                <w:b/>
                <w:sz w:val="20"/>
                <w:szCs w:val="20"/>
              </w:rPr>
            </w:pPr>
            <w:r w:rsidRPr="00132742">
              <w:rPr>
                <w:b/>
                <w:i/>
                <w:sz w:val="20"/>
                <w:szCs w:val="20"/>
              </w:rPr>
              <w:t>20 Pts.</w:t>
            </w:r>
          </w:p>
        </w:tc>
      </w:tr>
      <w:tr w:rsidR="00820F09" w:rsidRPr="00132742" w:rsidTr="003359A0">
        <w:trPr>
          <w:jc w:val="center"/>
        </w:trPr>
        <w:tc>
          <w:tcPr>
            <w:tcW w:w="2465" w:type="pct"/>
            <w:gridSpan w:val="2"/>
            <w:shd w:val="clear" w:color="auto" w:fill="B8CCE4"/>
            <w:vAlign w:val="center"/>
          </w:tcPr>
          <w:p w:rsidR="00820F09" w:rsidRPr="00132742" w:rsidRDefault="00820F09" w:rsidP="003274C7">
            <w:pPr>
              <w:numPr>
                <w:ilvl w:val="0"/>
                <w:numId w:val="2"/>
              </w:numPr>
              <w:spacing w:after="160" w:line="259" w:lineRule="auto"/>
              <w:rPr>
                <w:b/>
                <w:sz w:val="20"/>
                <w:szCs w:val="20"/>
              </w:rPr>
            </w:pPr>
            <w:r w:rsidRPr="00132742">
              <w:rPr>
                <w:b/>
                <w:sz w:val="20"/>
                <w:szCs w:val="20"/>
              </w:rPr>
              <w:t>PROPUESTA TÉCNICA</w:t>
            </w:r>
            <w:r w:rsidRPr="00132742">
              <w:rPr>
                <w:color w:val="000000"/>
                <w:sz w:val="20"/>
                <w:szCs w:val="20"/>
              </w:rPr>
              <w:t xml:space="preserve">  </w:t>
            </w:r>
          </w:p>
        </w:tc>
        <w:tc>
          <w:tcPr>
            <w:tcW w:w="182" w:type="pct"/>
            <w:shd w:val="clear" w:color="auto" w:fill="B8CCE4"/>
            <w:vAlign w:val="center"/>
          </w:tcPr>
          <w:p w:rsidR="00820F09" w:rsidRPr="00132742" w:rsidRDefault="00820F09" w:rsidP="00820F09">
            <w:pPr>
              <w:jc w:val="right"/>
              <w:rPr>
                <w:b/>
                <w:sz w:val="20"/>
                <w:szCs w:val="20"/>
              </w:rPr>
            </w:pPr>
            <w:r w:rsidRPr="00132742">
              <w:rPr>
                <w:color w:val="000000"/>
                <w:sz w:val="20"/>
                <w:szCs w:val="20"/>
              </w:rPr>
              <w:t>C=</w:t>
            </w:r>
          </w:p>
        </w:tc>
        <w:tc>
          <w:tcPr>
            <w:tcW w:w="2353" w:type="pct"/>
            <w:shd w:val="clear" w:color="auto" w:fill="B8CCE4"/>
            <w:vAlign w:val="center"/>
          </w:tcPr>
          <w:p w:rsidR="00820F09" w:rsidRPr="00132742" w:rsidRDefault="00820F09" w:rsidP="00820F09">
            <w:pPr>
              <w:jc w:val="center"/>
              <w:rPr>
                <w:b/>
                <w:sz w:val="20"/>
                <w:szCs w:val="20"/>
              </w:rPr>
            </w:pPr>
            <w:r w:rsidRPr="00132742">
              <w:rPr>
                <w:b/>
                <w:i/>
                <w:sz w:val="20"/>
                <w:szCs w:val="20"/>
              </w:rPr>
              <w:t>35 Pts.</w:t>
            </w:r>
          </w:p>
        </w:tc>
      </w:tr>
      <w:tr w:rsidR="00820F09" w:rsidRPr="00132742" w:rsidTr="003359A0">
        <w:trPr>
          <w:trHeight w:val="255"/>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b/>
                <w:sz w:val="20"/>
                <w:szCs w:val="20"/>
              </w:rPr>
            </w:pPr>
            <w:r w:rsidRPr="00132742">
              <w:rPr>
                <w:b/>
                <w:sz w:val="20"/>
                <w:szCs w:val="20"/>
              </w:rPr>
              <w:t>C.1 Alcance del trabajo</w:t>
            </w:r>
          </w:p>
        </w:tc>
        <w:tc>
          <w:tcPr>
            <w:tcW w:w="2353" w:type="pct"/>
            <w:shd w:val="clear" w:color="auto" w:fill="auto"/>
            <w:vAlign w:val="center"/>
          </w:tcPr>
          <w:p w:rsidR="00820F09" w:rsidRPr="00132742" w:rsidRDefault="00820F09" w:rsidP="00820F09">
            <w:pPr>
              <w:jc w:val="center"/>
              <w:rPr>
                <w:b/>
                <w:i/>
                <w:sz w:val="20"/>
                <w:szCs w:val="20"/>
              </w:rPr>
            </w:pPr>
            <w:r w:rsidRPr="00132742">
              <w:rPr>
                <w:b/>
                <w:i/>
                <w:sz w:val="20"/>
                <w:szCs w:val="20"/>
              </w:rPr>
              <w:t>c.1 = 4 Pts.</w:t>
            </w:r>
          </w:p>
        </w:tc>
      </w:tr>
      <w:tr w:rsidR="00820F09" w:rsidRPr="00132742" w:rsidTr="003359A0">
        <w:trPr>
          <w:trHeight w:val="255"/>
          <w:jc w:val="center"/>
        </w:trPr>
        <w:tc>
          <w:tcPr>
            <w:tcW w:w="2647" w:type="pct"/>
            <w:gridSpan w:val="3"/>
            <w:vMerge/>
            <w:shd w:val="clear" w:color="auto" w:fill="auto"/>
            <w:vAlign w:val="center"/>
          </w:tcPr>
          <w:p w:rsidR="00820F09" w:rsidRPr="00132742" w:rsidRDefault="00820F09" w:rsidP="00820F09">
            <w:pPr>
              <w:tabs>
                <w:tab w:val="left" w:pos="709"/>
              </w:tabs>
              <w:ind w:left="360"/>
              <w:contextualSpacing/>
              <w:jc w:val="both"/>
              <w:rPr>
                <w:b/>
                <w:sz w:val="20"/>
                <w:szCs w:val="20"/>
              </w:rPr>
            </w:pPr>
          </w:p>
        </w:tc>
        <w:tc>
          <w:tcPr>
            <w:tcW w:w="2353" w:type="pct"/>
            <w:shd w:val="clear" w:color="auto" w:fill="auto"/>
            <w:vAlign w:val="center"/>
          </w:tcPr>
          <w:p w:rsidR="00820F09" w:rsidRPr="00132742" w:rsidRDefault="00820F09" w:rsidP="00820F09">
            <w:pPr>
              <w:ind w:left="107"/>
              <w:rPr>
                <w:sz w:val="20"/>
                <w:szCs w:val="20"/>
              </w:rPr>
            </w:pPr>
            <w:r w:rsidRPr="00132742">
              <w:rPr>
                <w:sz w:val="20"/>
                <w:szCs w:val="20"/>
              </w:rPr>
              <w:t xml:space="preserve">Cumple con el alcance y enfoque = </w:t>
            </w:r>
            <w:r w:rsidR="00C05089">
              <w:rPr>
                <w:sz w:val="20"/>
                <w:szCs w:val="20"/>
              </w:rPr>
              <w:t>3,5</w:t>
            </w:r>
            <w:r w:rsidRPr="00132742">
              <w:rPr>
                <w:sz w:val="20"/>
                <w:szCs w:val="20"/>
              </w:rPr>
              <w:t xml:space="preserve"> Pts.</w:t>
            </w:r>
          </w:p>
          <w:p w:rsidR="00820F09" w:rsidRPr="00132742" w:rsidRDefault="00820F09" w:rsidP="00820F09">
            <w:pPr>
              <w:ind w:left="107"/>
              <w:rPr>
                <w:b/>
                <w:i/>
                <w:sz w:val="20"/>
                <w:szCs w:val="20"/>
              </w:rPr>
            </w:pPr>
            <w:r w:rsidRPr="00132742">
              <w:rPr>
                <w:sz w:val="20"/>
                <w:szCs w:val="20"/>
              </w:rPr>
              <w:t>Supera con el alcance y enfoque = 4 Pts.</w:t>
            </w:r>
          </w:p>
        </w:tc>
      </w:tr>
      <w:tr w:rsidR="00820F09" w:rsidRPr="00132742" w:rsidTr="003359A0">
        <w:trPr>
          <w:trHeight w:val="255"/>
          <w:jc w:val="center"/>
        </w:trPr>
        <w:tc>
          <w:tcPr>
            <w:tcW w:w="2647" w:type="pct"/>
            <w:gridSpan w:val="3"/>
            <w:shd w:val="clear" w:color="auto" w:fill="auto"/>
            <w:vAlign w:val="center"/>
          </w:tcPr>
          <w:p w:rsidR="00820F09" w:rsidRPr="00132742" w:rsidRDefault="00820F09" w:rsidP="00820F09">
            <w:pPr>
              <w:widowControl w:val="0"/>
              <w:ind w:right="114"/>
              <w:jc w:val="both"/>
              <w:rPr>
                <w:b/>
                <w:sz w:val="20"/>
                <w:szCs w:val="20"/>
              </w:rPr>
            </w:pPr>
            <w:r w:rsidRPr="00132742">
              <w:rPr>
                <w:b/>
                <w:sz w:val="20"/>
                <w:szCs w:val="20"/>
              </w:rPr>
              <w:t xml:space="preserve">C.2 Metodología </w:t>
            </w:r>
          </w:p>
        </w:tc>
        <w:tc>
          <w:tcPr>
            <w:tcW w:w="2353" w:type="pct"/>
            <w:shd w:val="clear" w:color="auto" w:fill="auto"/>
            <w:vAlign w:val="center"/>
          </w:tcPr>
          <w:p w:rsidR="00820F09" w:rsidRPr="00132742" w:rsidRDefault="00820F09" w:rsidP="00820F09">
            <w:pPr>
              <w:jc w:val="center"/>
              <w:rPr>
                <w:b/>
                <w:i/>
                <w:sz w:val="20"/>
                <w:szCs w:val="20"/>
              </w:rPr>
            </w:pPr>
            <w:r w:rsidRPr="00132742">
              <w:rPr>
                <w:b/>
                <w:i/>
                <w:sz w:val="20"/>
                <w:szCs w:val="20"/>
              </w:rPr>
              <w:t xml:space="preserve">c.2 = 10 Pts.     </w:t>
            </w:r>
          </w:p>
        </w:tc>
      </w:tr>
      <w:tr w:rsidR="00820F09" w:rsidRPr="00132742" w:rsidTr="003359A0">
        <w:trPr>
          <w:trHeight w:val="255"/>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b/>
                <w:sz w:val="20"/>
                <w:szCs w:val="20"/>
              </w:rPr>
            </w:pPr>
            <w:r w:rsidRPr="00132742">
              <w:rPr>
                <w:sz w:val="20"/>
                <w:szCs w:val="20"/>
              </w:rPr>
              <w:t>Estructura física y lógica para el almacenamiento de la información.</w:t>
            </w:r>
          </w:p>
        </w:tc>
        <w:tc>
          <w:tcPr>
            <w:tcW w:w="2353" w:type="pct"/>
            <w:shd w:val="clear" w:color="auto" w:fill="auto"/>
            <w:vAlign w:val="center"/>
          </w:tcPr>
          <w:p w:rsidR="00820F09" w:rsidRPr="00132742" w:rsidRDefault="00820F09" w:rsidP="00820F09">
            <w:pPr>
              <w:ind w:left="117"/>
              <w:jc w:val="center"/>
              <w:rPr>
                <w:b/>
                <w:i/>
                <w:sz w:val="20"/>
                <w:szCs w:val="20"/>
              </w:rPr>
            </w:pPr>
            <w:r w:rsidRPr="00132742">
              <w:rPr>
                <w:b/>
                <w:sz w:val="20"/>
                <w:szCs w:val="20"/>
              </w:rPr>
              <w:t>c.2.1 = 4,0 Pts.</w:t>
            </w:r>
          </w:p>
        </w:tc>
      </w:tr>
      <w:tr w:rsidR="00820F09" w:rsidRPr="00132742" w:rsidTr="003359A0">
        <w:trPr>
          <w:trHeight w:val="255"/>
          <w:jc w:val="center"/>
        </w:trPr>
        <w:tc>
          <w:tcPr>
            <w:tcW w:w="2647" w:type="pct"/>
            <w:gridSpan w:val="3"/>
            <w:vMerge/>
            <w:shd w:val="clear" w:color="auto" w:fill="auto"/>
            <w:vAlign w:val="center"/>
          </w:tcPr>
          <w:p w:rsidR="00820F09" w:rsidRPr="00132742" w:rsidRDefault="00820F09" w:rsidP="00820F09">
            <w:pPr>
              <w:widowControl w:val="0"/>
              <w:ind w:right="114"/>
              <w:jc w:val="both"/>
              <w:rPr>
                <w:b/>
                <w:sz w:val="20"/>
                <w:szCs w:val="20"/>
              </w:rPr>
            </w:pPr>
          </w:p>
        </w:tc>
        <w:tc>
          <w:tcPr>
            <w:tcW w:w="2353" w:type="pct"/>
            <w:shd w:val="clear" w:color="auto" w:fill="auto"/>
            <w:vAlign w:val="center"/>
          </w:tcPr>
          <w:p w:rsidR="00820F09" w:rsidRPr="00132742" w:rsidRDefault="00820F09" w:rsidP="00820F09">
            <w:pPr>
              <w:ind w:left="107"/>
              <w:rPr>
                <w:sz w:val="20"/>
                <w:szCs w:val="20"/>
              </w:rPr>
            </w:pPr>
            <w:r w:rsidRPr="00132742">
              <w:rPr>
                <w:sz w:val="20"/>
                <w:szCs w:val="20"/>
              </w:rPr>
              <w:t>Cumple con las características mínimas de la solución del software ofertado = 3 Pts.</w:t>
            </w:r>
          </w:p>
          <w:p w:rsidR="00820F09" w:rsidRPr="00132742" w:rsidRDefault="00820F09" w:rsidP="00820F09">
            <w:pPr>
              <w:ind w:left="107"/>
              <w:rPr>
                <w:sz w:val="20"/>
                <w:szCs w:val="20"/>
              </w:rPr>
            </w:pPr>
            <w:r w:rsidRPr="00132742">
              <w:rPr>
                <w:sz w:val="20"/>
                <w:szCs w:val="20"/>
              </w:rPr>
              <w:t>Supera las características mínimas de la solución del software ofertado = 4 Pts.</w:t>
            </w:r>
          </w:p>
        </w:tc>
      </w:tr>
      <w:tr w:rsidR="00820F09" w:rsidRPr="00132742" w:rsidTr="003359A0">
        <w:trPr>
          <w:trHeight w:val="255"/>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b/>
                <w:sz w:val="20"/>
                <w:szCs w:val="20"/>
              </w:rPr>
            </w:pPr>
            <w:r w:rsidRPr="00132742">
              <w:rPr>
                <w:sz w:val="20"/>
                <w:szCs w:val="20"/>
              </w:rPr>
              <w:t>Uso óptimo de licencias por etapas.</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c.2.2 = 3,0 Pts.</w:t>
            </w:r>
          </w:p>
        </w:tc>
      </w:tr>
      <w:tr w:rsidR="00820F09" w:rsidRPr="00132742" w:rsidTr="003359A0">
        <w:trPr>
          <w:trHeight w:val="255"/>
          <w:jc w:val="center"/>
        </w:trPr>
        <w:tc>
          <w:tcPr>
            <w:tcW w:w="2647" w:type="pct"/>
            <w:gridSpan w:val="3"/>
            <w:vMerge/>
            <w:shd w:val="clear" w:color="auto" w:fill="auto"/>
            <w:vAlign w:val="center"/>
          </w:tcPr>
          <w:p w:rsidR="00820F09" w:rsidRPr="00132742" w:rsidRDefault="00820F09" w:rsidP="00820F09">
            <w:pPr>
              <w:widowControl w:val="0"/>
              <w:ind w:right="114"/>
              <w:jc w:val="both"/>
              <w:rPr>
                <w:b/>
                <w:sz w:val="20"/>
                <w:szCs w:val="20"/>
              </w:rPr>
            </w:pPr>
          </w:p>
        </w:tc>
        <w:tc>
          <w:tcPr>
            <w:tcW w:w="2353" w:type="pct"/>
            <w:shd w:val="clear" w:color="auto" w:fill="auto"/>
            <w:vAlign w:val="center"/>
          </w:tcPr>
          <w:p w:rsidR="00820F09" w:rsidRPr="00132742" w:rsidRDefault="00820F09" w:rsidP="00820F09">
            <w:pPr>
              <w:ind w:left="107"/>
              <w:rPr>
                <w:sz w:val="20"/>
                <w:szCs w:val="20"/>
              </w:rPr>
            </w:pPr>
            <w:r w:rsidRPr="00132742">
              <w:rPr>
                <w:sz w:val="20"/>
                <w:szCs w:val="20"/>
              </w:rPr>
              <w:t xml:space="preserve">Cantidad y tiempo de uso de licencias durante la implementación de la consultoría de acuerdo al plan de trabajo presentado= </w:t>
            </w:r>
            <w:r w:rsidR="00C05089">
              <w:rPr>
                <w:sz w:val="20"/>
                <w:szCs w:val="20"/>
              </w:rPr>
              <w:t>2,5</w:t>
            </w:r>
            <w:r w:rsidRPr="00132742">
              <w:rPr>
                <w:sz w:val="20"/>
                <w:szCs w:val="20"/>
              </w:rPr>
              <w:t xml:space="preserve"> Pts.</w:t>
            </w:r>
          </w:p>
          <w:p w:rsidR="00820F09" w:rsidRPr="00132742" w:rsidRDefault="00820F09" w:rsidP="00820F09">
            <w:pPr>
              <w:ind w:left="107"/>
              <w:rPr>
                <w:sz w:val="20"/>
                <w:szCs w:val="20"/>
              </w:rPr>
            </w:pPr>
            <w:r w:rsidRPr="00132742">
              <w:rPr>
                <w:sz w:val="20"/>
                <w:szCs w:val="20"/>
              </w:rPr>
              <w:t>Mejor propuesta en el uso óptimo y organización de licencias en cantidad y tiempo durante la implementación de la consultoría = 3 Pts.</w:t>
            </w:r>
          </w:p>
        </w:tc>
      </w:tr>
      <w:tr w:rsidR="00820F09" w:rsidRPr="00132742" w:rsidTr="003359A0">
        <w:trPr>
          <w:trHeight w:val="255"/>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Diagrama de Contexto de la Solución.</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c.2.3 = 3,0 Pts.</w:t>
            </w:r>
          </w:p>
        </w:tc>
      </w:tr>
      <w:tr w:rsidR="00820F09" w:rsidRPr="00132742" w:rsidTr="003359A0">
        <w:trPr>
          <w:trHeight w:val="255"/>
          <w:jc w:val="center"/>
        </w:trPr>
        <w:tc>
          <w:tcPr>
            <w:tcW w:w="2647" w:type="pct"/>
            <w:gridSpan w:val="3"/>
            <w:vMerge/>
            <w:shd w:val="clear" w:color="auto" w:fill="auto"/>
            <w:vAlign w:val="center"/>
          </w:tcPr>
          <w:p w:rsidR="00820F09" w:rsidRPr="00132742" w:rsidRDefault="00820F09" w:rsidP="00820F09">
            <w:pPr>
              <w:widowControl w:val="0"/>
              <w:ind w:right="114"/>
              <w:jc w:val="both"/>
              <w:rPr>
                <w:b/>
                <w:sz w:val="20"/>
                <w:szCs w:val="20"/>
              </w:rPr>
            </w:pPr>
          </w:p>
        </w:tc>
        <w:tc>
          <w:tcPr>
            <w:tcW w:w="2353" w:type="pct"/>
            <w:shd w:val="clear" w:color="auto" w:fill="auto"/>
            <w:vAlign w:val="center"/>
          </w:tcPr>
          <w:p w:rsidR="00820F09" w:rsidRPr="00132742" w:rsidRDefault="00820F09" w:rsidP="00820F09">
            <w:pPr>
              <w:ind w:left="107"/>
              <w:rPr>
                <w:sz w:val="20"/>
                <w:szCs w:val="20"/>
              </w:rPr>
            </w:pPr>
            <w:r w:rsidRPr="00132742">
              <w:rPr>
                <w:sz w:val="20"/>
                <w:szCs w:val="20"/>
              </w:rPr>
              <w:t>Cumple con el diagrama de contexto de la solución = 2 Pts.</w:t>
            </w:r>
          </w:p>
          <w:p w:rsidR="00820F09" w:rsidRPr="00132742" w:rsidRDefault="00820F09" w:rsidP="00820F09">
            <w:pPr>
              <w:ind w:left="107"/>
              <w:rPr>
                <w:b/>
                <w:i/>
                <w:sz w:val="20"/>
                <w:szCs w:val="20"/>
              </w:rPr>
            </w:pPr>
            <w:r w:rsidRPr="00132742">
              <w:rPr>
                <w:sz w:val="20"/>
                <w:szCs w:val="20"/>
              </w:rPr>
              <w:t>Supera el diagrama de contexto de la solución = 3 Pts.</w:t>
            </w:r>
          </w:p>
        </w:tc>
      </w:tr>
      <w:tr w:rsidR="00820F09" w:rsidRPr="00132742" w:rsidTr="00E01B86">
        <w:trPr>
          <w:trHeight w:val="305"/>
          <w:jc w:val="center"/>
        </w:trPr>
        <w:tc>
          <w:tcPr>
            <w:tcW w:w="2647" w:type="pct"/>
            <w:gridSpan w:val="3"/>
            <w:shd w:val="clear" w:color="auto" w:fill="auto"/>
            <w:vAlign w:val="center"/>
          </w:tcPr>
          <w:p w:rsidR="00820F09" w:rsidRPr="00132742" w:rsidRDefault="00820F09" w:rsidP="00820F09">
            <w:pPr>
              <w:widowControl w:val="0"/>
              <w:ind w:right="114"/>
              <w:jc w:val="both"/>
              <w:rPr>
                <w:sz w:val="20"/>
                <w:szCs w:val="20"/>
              </w:rPr>
            </w:pPr>
            <w:r w:rsidRPr="00132742">
              <w:rPr>
                <w:b/>
                <w:sz w:val="20"/>
                <w:szCs w:val="20"/>
              </w:rPr>
              <w:t xml:space="preserve">C.3 Plan de Trabajo </w:t>
            </w:r>
          </w:p>
        </w:tc>
        <w:tc>
          <w:tcPr>
            <w:tcW w:w="2353" w:type="pct"/>
            <w:shd w:val="clear" w:color="auto" w:fill="auto"/>
            <w:vAlign w:val="center"/>
          </w:tcPr>
          <w:p w:rsidR="00820F09" w:rsidRPr="00132742" w:rsidRDefault="00820F09" w:rsidP="00820F09">
            <w:pPr>
              <w:jc w:val="center"/>
              <w:rPr>
                <w:b/>
                <w:sz w:val="20"/>
                <w:szCs w:val="20"/>
              </w:rPr>
            </w:pPr>
            <w:r w:rsidRPr="00132742">
              <w:rPr>
                <w:b/>
                <w:i/>
                <w:sz w:val="20"/>
                <w:szCs w:val="20"/>
              </w:rPr>
              <w:t>c.3 = 18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Plan de trabajo solicitado</w:t>
            </w:r>
          </w:p>
        </w:tc>
        <w:tc>
          <w:tcPr>
            <w:tcW w:w="2353" w:type="pct"/>
            <w:shd w:val="clear" w:color="auto" w:fill="auto"/>
            <w:vAlign w:val="center"/>
          </w:tcPr>
          <w:p w:rsidR="00820F09" w:rsidRPr="00132742" w:rsidRDefault="00820F09" w:rsidP="00820F09">
            <w:pPr>
              <w:jc w:val="center"/>
              <w:rPr>
                <w:b/>
                <w:sz w:val="20"/>
                <w:szCs w:val="20"/>
              </w:rPr>
            </w:pPr>
            <w:r w:rsidRPr="00132742">
              <w:rPr>
                <w:b/>
                <w:sz w:val="20"/>
                <w:szCs w:val="20"/>
              </w:rPr>
              <w:t>c.3.1 = 2,0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el plan de trabajo = 1,5 Pts.</w:t>
            </w:r>
          </w:p>
          <w:p w:rsidR="00820F09" w:rsidRPr="00132742" w:rsidRDefault="00820F09" w:rsidP="00820F09">
            <w:pPr>
              <w:ind w:left="117"/>
              <w:rPr>
                <w:b/>
                <w:sz w:val="20"/>
                <w:szCs w:val="20"/>
              </w:rPr>
            </w:pPr>
            <w:r w:rsidRPr="00132742">
              <w:rPr>
                <w:sz w:val="20"/>
                <w:szCs w:val="20"/>
              </w:rPr>
              <w:t>Supera el plan de trabajo en tiempo y/o alcance = 2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Estructura organizacional solicitada</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c.3.2 = 2,0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 estructura organizacional solicitada = 2,0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Propietario registrado de las marcas, patentes y derecho de propiedad intelectual del software de E&amp;P.</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c.3.3 =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 1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Equipos mínimos a considerar (Usuario)</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c.3.4 =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 xml:space="preserve">Cumple con los equipos a considerar </w:t>
            </w:r>
            <w:r w:rsidR="00BD376D">
              <w:rPr>
                <w:sz w:val="20"/>
                <w:szCs w:val="20"/>
              </w:rPr>
              <w:t>según términos de referencia = 1</w:t>
            </w:r>
            <w:r w:rsidRPr="00132742">
              <w:rPr>
                <w:sz w:val="20"/>
                <w:szCs w:val="20"/>
              </w:rPr>
              <w:t>,5 Pts.</w:t>
            </w:r>
          </w:p>
          <w:p w:rsidR="00820F09" w:rsidRPr="00132742" w:rsidRDefault="00820F09" w:rsidP="00BD376D">
            <w:pPr>
              <w:ind w:left="117"/>
              <w:rPr>
                <w:b/>
                <w:sz w:val="20"/>
                <w:szCs w:val="20"/>
              </w:rPr>
            </w:pPr>
            <w:r w:rsidRPr="00132742">
              <w:rPr>
                <w:sz w:val="20"/>
                <w:szCs w:val="20"/>
              </w:rPr>
              <w:t xml:space="preserve">Supera los equipos propuestos en cantidad y/o características = </w:t>
            </w:r>
            <w:r w:rsidR="00BD376D">
              <w:rPr>
                <w:sz w:val="20"/>
                <w:szCs w:val="20"/>
              </w:rPr>
              <w:t>2</w:t>
            </w:r>
            <w:r w:rsidRPr="00132742">
              <w:rPr>
                <w:sz w:val="20"/>
                <w:szCs w:val="20"/>
              </w:rPr>
              <w:t xml:space="preserve">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Infraestructura tecnológica (Servidores)</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c.3.5 = 2,0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los equipos a considerar según términos de referencia = 1,5 Pts.</w:t>
            </w:r>
          </w:p>
          <w:p w:rsidR="00820F09" w:rsidRPr="00132742" w:rsidRDefault="00820F09" w:rsidP="00820F09">
            <w:pPr>
              <w:ind w:left="117"/>
              <w:rPr>
                <w:b/>
                <w:sz w:val="20"/>
                <w:szCs w:val="20"/>
              </w:rPr>
            </w:pPr>
            <w:r w:rsidRPr="00132742">
              <w:rPr>
                <w:sz w:val="20"/>
                <w:szCs w:val="20"/>
              </w:rPr>
              <w:t>Supera los equipos propuestos en cantidad y/o características= 2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Licencias de usuario</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c.3.6 =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 cantidad de licencias mínimas = 0,5 Pts.</w:t>
            </w:r>
          </w:p>
          <w:p w:rsidR="00820F09" w:rsidRPr="00132742" w:rsidRDefault="00820F09" w:rsidP="00820F09">
            <w:pPr>
              <w:ind w:left="117"/>
              <w:rPr>
                <w:b/>
                <w:sz w:val="20"/>
                <w:szCs w:val="20"/>
              </w:rPr>
            </w:pPr>
            <w:r w:rsidRPr="00132742">
              <w:rPr>
                <w:sz w:val="20"/>
                <w:szCs w:val="20"/>
              </w:rPr>
              <w:t>Supera la cantidad de licencias mínimas = 1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Sala audiovisual</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c.3.7 =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las características mínimas = 0,5 Pts.</w:t>
            </w:r>
          </w:p>
          <w:p w:rsidR="00820F09" w:rsidRPr="00132742" w:rsidRDefault="00820F09" w:rsidP="00820F09">
            <w:pPr>
              <w:ind w:left="117"/>
              <w:rPr>
                <w:b/>
                <w:sz w:val="20"/>
                <w:szCs w:val="20"/>
              </w:rPr>
            </w:pPr>
            <w:r w:rsidRPr="00132742">
              <w:rPr>
                <w:sz w:val="20"/>
                <w:szCs w:val="20"/>
              </w:rPr>
              <w:t>Supera las características mínimas = 1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Diagrama conceptual de la solución propuesta</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c.3.8 = 1,5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las características mínimas = 1,5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Arquitectura de la solución</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c.3.9 = 1,5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las características de la arquitectura = 1,5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Infraestructura de almacenamiento</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c.3.10 =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las características mínimas = 0,</w:t>
            </w:r>
            <w:r w:rsidR="00BD376D">
              <w:rPr>
                <w:sz w:val="20"/>
                <w:szCs w:val="20"/>
              </w:rPr>
              <w:t>75</w:t>
            </w:r>
            <w:r w:rsidRPr="00132742">
              <w:rPr>
                <w:sz w:val="20"/>
                <w:szCs w:val="20"/>
              </w:rPr>
              <w:t xml:space="preserve"> Pts.</w:t>
            </w:r>
          </w:p>
          <w:p w:rsidR="00820F09" w:rsidRPr="00132742" w:rsidRDefault="00820F09" w:rsidP="00820F09">
            <w:pPr>
              <w:ind w:left="117"/>
              <w:rPr>
                <w:b/>
                <w:sz w:val="20"/>
                <w:szCs w:val="20"/>
              </w:rPr>
            </w:pPr>
            <w:r w:rsidRPr="00132742">
              <w:rPr>
                <w:sz w:val="20"/>
                <w:szCs w:val="20"/>
              </w:rPr>
              <w:t>Supera las características mínimas = 1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Esquema de seguridad</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c.3.11= 1,5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los estándares de seguridad solicitados = 1,5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Esquema de Telecomunicaciones y características de enlaces</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 12= 1,0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l</w:t>
            </w:r>
            <w:r w:rsidR="00BD376D">
              <w:rPr>
                <w:sz w:val="20"/>
                <w:szCs w:val="20"/>
              </w:rPr>
              <w:t>as características mínimas = 0,75</w:t>
            </w:r>
            <w:r w:rsidRPr="00132742">
              <w:rPr>
                <w:sz w:val="20"/>
                <w:szCs w:val="20"/>
              </w:rPr>
              <w:t xml:space="preserve"> Pts.</w:t>
            </w:r>
          </w:p>
          <w:p w:rsidR="00820F09" w:rsidRPr="00132742" w:rsidRDefault="00820F09" w:rsidP="00820F09">
            <w:pPr>
              <w:ind w:left="117"/>
              <w:rPr>
                <w:b/>
                <w:sz w:val="20"/>
                <w:szCs w:val="20"/>
              </w:rPr>
            </w:pPr>
            <w:r w:rsidRPr="00132742">
              <w:rPr>
                <w:sz w:val="20"/>
                <w:szCs w:val="20"/>
              </w:rPr>
              <w:t>Supera las características mínimas = 1 Pts.</w:t>
            </w:r>
          </w:p>
        </w:tc>
      </w:tr>
      <w:tr w:rsidR="00820F09" w:rsidRPr="00132742" w:rsidTr="003359A0">
        <w:trPr>
          <w:trHeight w:val="60"/>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sz w:val="20"/>
                <w:szCs w:val="20"/>
              </w:rPr>
            </w:pPr>
            <w:r w:rsidRPr="00132742">
              <w:rPr>
                <w:sz w:val="20"/>
                <w:szCs w:val="20"/>
              </w:rPr>
              <w:t>Diagrama lógico de la estructura general del BDCHY</w:t>
            </w:r>
          </w:p>
        </w:tc>
        <w:tc>
          <w:tcPr>
            <w:tcW w:w="2353" w:type="pct"/>
            <w:shd w:val="clear" w:color="auto" w:fill="auto"/>
            <w:vAlign w:val="center"/>
          </w:tcPr>
          <w:p w:rsidR="00820F09" w:rsidRPr="00132742" w:rsidRDefault="00820F09" w:rsidP="00820F09">
            <w:pPr>
              <w:ind w:left="117"/>
              <w:jc w:val="center"/>
              <w:rPr>
                <w:b/>
                <w:sz w:val="20"/>
                <w:szCs w:val="20"/>
              </w:rPr>
            </w:pPr>
            <w:r w:rsidRPr="00132742">
              <w:rPr>
                <w:b/>
                <w:sz w:val="20"/>
                <w:szCs w:val="20"/>
              </w:rPr>
              <w:t>c.3.13 = 1,5 Pts.</w:t>
            </w:r>
          </w:p>
        </w:tc>
      </w:tr>
      <w:tr w:rsidR="00820F09" w:rsidRPr="00132742" w:rsidTr="003359A0">
        <w:trPr>
          <w:trHeight w:val="60"/>
          <w:jc w:val="center"/>
        </w:trPr>
        <w:tc>
          <w:tcPr>
            <w:tcW w:w="2647" w:type="pct"/>
            <w:gridSpan w:val="3"/>
            <w:vMerge/>
            <w:shd w:val="clear" w:color="auto" w:fill="auto"/>
            <w:vAlign w:val="center"/>
          </w:tcPr>
          <w:p w:rsidR="00820F09" w:rsidRPr="00132742" w:rsidRDefault="00820F09" w:rsidP="00820F09">
            <w:pPr>
              <w:widowControl w:val="0"/>
              <w:ind w:right="114"/>
              <w:jc w:val="both"/>
              <w:rPr>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estructura mínima = 1</w:t>
            </w:r>
            <w:r w:rsidR="00BD376D">
              <w:rPr>
                <w:sz w:val="20"/>
                <w:szCs w:val="20"/>
              </w:rPr>
              <w:t>,25</w:t>
            </w:r>
            <w:r w:rsidRPr="00132742">
              <w:rPr>
                <w:sz w:val="20"/>
                <w:szCs w:val="20"/>
              </w:rPr>
              <w:t xml:space="preserve"> Pts.</w:t>
            </w:r>
          </w:p>
          <w:p w:rsidR="00820F09" w:rsidRPr="00132742" w:rsidRDefault="00820F09" w:rsidP="00820F09">
            <w:pPr>
              <w:ind w:left="117"/>
              <w:rPr>
                <w:b/>
                <w:sz w:val="20"/>
                <w:szCs w:val="20"/>
              </w:rPr>
            </w:pPr>
            <w:r w:rsidRPr="00132742">
              <w:rPr>
                <w:sz w:val="20"/>
                <w:szCs w:val="20"/>
              </w:rPr>
              <w:t>Supera la estructura mínima = 1,5 Pts.</w:t>
            </w:r>
          </w:p>
        </w:tc>
      </w:tr>
      <w:tr w:rsidR="00820F09" w:rsidRPr="00132742" w:rsidTr="003359A0">
        <w:trPr>
          <w:trHeight w:val="255"/>
          <w:jc w:val="center"/>
        </w:trPr>
        <w:tc>
          <w:tcPr>
            <w:tcW w:w="2647" w:type="pct"/>
            <w:gridSpan w:val="3"/>
            <w:vMerge w:val="restart"/>
            <w:shd w:val="clear" w:color="auto" w:fill="auto"/>
            <w:vAlign w:val="center"/>
          </w:tcPr>
          <w:p w:rsidR="00820F09" w:rsidRPr="00132742" w:rsidRDefault="00820F09" w:rsidP="00820F09">
            <w:pPr>
              <w:widowControl w:val="0"/>
              <w:ind w:right="114"/>
              <w:jc w:val="both"/>
              <w:rPr>
                <w:b/>
                <w:sz w:val="20"/>
                <w:szCs w:val="20"/>
              </w:rPr>
            </w:pPr>
            <w:r w:rsidRPr="00132742">
              <w:rPr>
                <w:b/>
                <w:sz w:val="20"/>
                <w:szCs w:val="20"/>
              </w:rPr>
              <w:lastRenderedPageBreak/>
              <w:t>C.4 Cronograma de actividades</w:t>
            </w:r>
          </w:p>
        </w:tc>
        <w:tc>
          <w:tcPr>
            <w:tcW w:w="2353" w:type="pct"/>
            <w:shd w:val="clear" w:color="auto" w:fill="auto"/>
            <w:vAlign w:val="center"/>
          </w:tcPr>
          <w:p w:rsidR="00820F09" w:rsidRPr="00132742" w:rsidRDefault="00820F09" w:rsidP="00820F09">
            <w:pPr>
              <w:jc w:val="center"/>
              <w:rPr>
                <w:b/>
                <w:sz w:val="20"/>
                <w:szCs w:val="20"/>
              </w:rPr>
            </w:pPr>
            <w:r w:rsidRPr="00132742">
              <w:rPr>
                <w:b/>
                <w:i/>
                <w:sz w:val="20"/>
                <w:szCs w:val="20"/>
              </w:rPr>
              <w:t>c.4 = 3 Pts.</w:t>
            </w:r>
          </w:p>
        </w:tc>
      </w:tr>
      <w:tr w:rsidR="00820F09" w:rsidRPr="00132742" w:rsidTr="003359A0">
        <w:trPr>
          <w:trHeight w:val="255"/>
          <w:jc w:val="center"/>
        </w:trPr>
        <w:tc>
          <w:tcPr>
            <w:tcW w:w="2647" w:type="pct"/>
            <w:gridSpan w:val="3"/>
            <w:vMerge/>
            <w:shd w:val="clear" w:color="auto" w:fill="auto"/>
            <w:vAlign w:val="center"/>
          </w:tcPr>
          <w:p w:rsidR="00820F09" w:rsidRPr="00132742" w:rsidRDefault="00820F09" w:rsidP="00820F09">
            <w:pPr>
              <w:widowControl w:val="0"/>
              <w:ind w:right="114"/>
              <w:jc w:val="both"/>
              <w:rPr>
                <w:b/>
                <w:sz w:val="20"/>
                <w:szCs w:val="20"/>
              </w:rPr>
            </w:pPr>
          </w:p>
        </w:tc>
        <w:tc>
          <w:tcPr>
            <w:tcW w:w="2353" w:type="pct"/>
            <w:shd w:val="clear" w:color="auto" w:fill="auto"/>
            <w:vAlign w:val="center"/>
          </w:tcPr>
          <w:p w:rsidR="00820F09" w:rsidRPr="00132742" w:rsidRDefault="00820F09" w:rsidP="00820F09">
            <w:pPr>
              <w:ind w:left="117"/>
              <w:rPr>
                <w:sz w:val="20"/>
                <w:szCs w:val="20"/>
              </w:rPr>
            </w:pPr>
            <w:r w:rsidRPr="00132742">
              <w:rPr>
                <w:sz w:val="20"/>
                <w:szCs w:val="20"/>
              </w:rPr>
              <w:t>Cumple con el cronograma = 1,</w:t>
            </w:r>
            <w:r w:rsidR="00BD376D">
              <w:rPr>
                <w:sz w:val="20"/>
                <w:szCs w:val="20"/>
              </w:rPr>
              <w:t>75</w:t>
            </w:r>
            <w:r w:rsidRPr="00132742">
              <w:rPr>
                <w:sz w:val="20"/>
                <w:szCs w:val="20"/>
              </w:rPr>
              <w:t xml:space="preserve"> Pts.</w:t>
            </w:r>
          </w:p>
          <w:p w:rsidR="00820F09" w:rsidRPr="00132742" w:rsidRDefault="00820F09" w:rsidP="007921E2">
            <w:pPr>
              <w:rPr>
                <w:b/>
                <w:i/>
                <w:sz w:val="20"/>
                <w:szCs w:val="20"/>
              </w:rPr>
            </w:pPr>
            <w:r w:rsidRPr="00132742">
              <w:rPr>
                <w:sz w:val="20"/>
                <w:szCs w:val="20"/>
              </w:rPr>
              <w:t xml:space="preserve">  Supera operativamente el cronograma = </w:t>
            </w:r>
            <w:r w:rsidR="007921E2">
              <w:rPr>
                <w:sz w:val="20"/>
                <w:szCs w:val="20"/>
              </w:rPr>
              <w:t>2</w:t>
            </w:r>
            <w:r w:rsidRPr="00132742">
              <w:rPr>
                <w:sz w:val="20"/>
                <w:szCs w:val="20"/>
              </w:rPr>
              <w:t xml:space="preserve"> Pts</w:t>
            </w:r>
            <w:proofErr w:type="gramStart"/>
            <w:r w:rsidRPr="00132742">
              <w:rPr>
                <w:sz w:val="20"/>
                <w:szCs w:val="20"/>
              </w:rPr>
              <w:t>..</w:t>
            </w:r>
            <w:proofErr w:type="gramEnd"/>
          </w:p>
        </w:tc>
      </w:tr>
      <w:tr w:rsidR="00820F09" w:rsidRPr="00132742" w:rsidTr="003359A0">
        <w:trPr>
          <w:trHeight w:val="71"/>
          <w:jc w:val="center"/>
        </w:trPr>
        <w:tc>
          <w:tcPr>
            <w:tcW w:w="2647" w:type="pct"/>
            <w:gridSpan w:val="3"/>
            <w:shd w:val="clear" w:color="auto" w:fill="B8CCE4"/>
            <w:vAlign w:val="center"/>
          </w:tcPr>
          <w:p w:rsidR="00820F09" w:rsidRPr="00132742" w:rsidRDefault="00820F09" w:rsidP="00820F09">
            <w:pPr>
              <w:jc w:val="right"/>
              <w:rPr>
                <w:b/>
                <w:sz w:val="20"/>
                <w:szCs w:val="20"/>
              </w:rPr>
            </w:pPr>
            <w:r w:rsidRPr="00132742">
              <w:rPr>
                <w:b/>
                <w:sz w:val="20"/>
                <w:szCs w:val="20"/>
              </w:rPr>
              <w:t>SUBTOTAL C</w:t>
            </w:r>
          </w:p>
        </w:tc>
        <w:tc>
          <w:tcPr>
            <w:tcW w:w="2353" w:type="pct"/>
            <w:shd w:val="clear" w:color="auto" w:fill="B8CCE4"/>
            <w:vAlign w:val="center"/>
          </w:tcPr>
          <w:p w:rsidR="00820F09" w:rsidRPr="00132742" w:rsidRDefault="00820F09" w:rsidP="00820F09">
            <w:pPr>
              <w:jc w:val="center"/>
              <w:rPr>
                <w:b/>
                <w:sz w:val="20"/>
                <w:szCs w:val="20"/>
              </w:rPr>
            </w:pPr>
            <w:r w:rsidRPr="00132742">
              <w:rPr>
                <w:b/>
                <w:sz w:val="20"/>
                <w:szCs w:val="20"/>
              </w:rPr>
              <w:t>35 Pts.</w:t>
            </w:r>
          </w:p>
        </w:tc>
      </w:tr>
      <w:tr w:rsidR="00820F09" w:rsidRPr="00132742" w:rsidTr="003359A0">
        <w:trPr>
          <w:trHeight w:val="118"/>
          <w:jc w:val="center"/>
        </w:trPr>
        <w:tc>
          <w:tcPr>
            <w:tcW w:w="2647" w:type="pct"/>
            <w:gridSpan w:val="3"/>
            <w:shd w:val="clear" w:color="auto" w:fill="B8CCE4"/>
            <w:vAlign w:val="center"/>
          </w:tcPr>
          <w:p w:rsidR="00820F09" w:rsidRPr="00132742" w:rsidRDefault="00820F09" w:rsidP="003274C7">
            <w:pPr>
              <w:numPr>
                <w:ilvl w:val="0"/>
                <w:numId w:val="3"/>
              </w:numPr>
              <w:spacing w:after="160" w:line="259" w:lineRule="auto"/>
              <w:jc w:val="right"/>
              <w:rPr>
                <w:b/>
                <w:sz w:val="20"/>
                <w:szCs w:val="20"/>
              </w:rPr>
            </w:pPr>
            <w:r w:rsidRPr="00132742">
              <w:rPr>
                <w:b/>
                <w:sz w:val="20"/>
                <w:szCs w:val="20"/>
              </w:rPr>
              <w:t xml:space="preserve">TOTAL PUNTAJE POR EVALUACIÓN DE LA CALIDAD Y PROPUESTA TÉCNICA (PCT = A+B+C) </w:t>
            </w:r>
          </w:p>
        </w:tc>
        <w:tc>
          <w:tcPr>
            <w:tcW w:w="2353" w:type="pct"/>
            <w:shd w:val="clear" w:color="auto" w:fill="B8CCE4"/>
            <w:vAlign w:val="center"/>
          </w:tcPr>
          <w:p w:rsidR="00820F09" w:rsidRPr="00132742" w:rsidRDefault="00820F09" w:rsidP="00820F09">
            <w:pPr>
              <w:ind w:left="340"/>
              <w:jc w:val="center"/>
              <w:rPr>
                <w:b/>
                <w:sz w:val="20"/>
                <w:szCs w:val="20"/>
              </w:rPr>
            </w:pPr>
            <w:r w:rsidRPr="00132742">
              <w:rPr>
                <w:b/>
                <w:sz w:val="20"/>
                <w:szCs w:val="20"/>
              </w:rPr>
              <w:t>70 Pts.</w:t>
            </w:r>
          </w:p>
        </w:tc>
      </w:tr>
      <w:tr w:rsidR="00376C74" w:rsidRPr="00132742" w:rsidTr="00376C74">
        <w:trPr>
          <w:trHeight w:val="11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76C74" w:rsidRPr="00132742" w:rsidRDefault="00376C74" w:rsidP="00376C74">
            <w:pPr>
              <w:ind w:left="340"/>
              <w:jc w:val="center"/>
              <w:rPr>
                <w:b/>
                <w:sz w:val="20"/>
                <w:szCs w:val="20"/>
              </w:rPr>
            </w:pPr>
            <w:r w:rsidRPr="00132742">
              <w:rPr>
                <w:b/>
                <w:sz w:val="20"/>
                <w:szCs w:val="20"/>
              </w:rPr>
              <w:t>PROPUESTA ECONOMICA</w:t>
            </w:r>
          </w:p>
        </w:tc>
      </w:tr>
      <w:tr w:rsidR="00376C74" w:rsidRPr="00132742" w:rsidTr="00376C74">
        <w:trPr>
          <w:trHeight w:val="11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76C74" w:rsidRPr="00132742" w:rsidRDefault="00376C74" w:rsidP="00376C74">
            <w:pPr>
              <w:pStyle w:val="Subttulo"/>
              <w:spacing w:line="276" w:lineRule="auto"/>
              <w:jc w:val="both"/>
              <w:rPr>
                <w:rFonts w:eastAsia="Times New Roman"/>
                <w:sz w:val="20"/>
                <w:szCs w:val="20"/>
                <w:u w:val="none"/>
                <w:lang w:val="es-ES"/>
              </w:rPr>
            </w:pPr>
            <w:r w:rsidRPr="00132742">
              <w:rPr>
                <w:rFonts w:eastAsia="Times New Roman"/>
                <w:sz w:val="20"/>
                <w:szCs w:val="20"/>
                <w:u w:val="none"/>
                <w:lang w:val="es-ES"/>
              </w:rPr>
              <w:t>La Evaluación del Costo o Propuesta Económica, consistirá en asignar 30 puntos a la propuesta que tenga el menor valor. Al resto de propuestas se les asignará un puntaje inversamente proporcional, según la siguiente fórmula:</w:t>
            </w:r>
          </w:p>
          <w:p w:rsidR="00376C74" w:rsidRPr="00132742" w:rsidRDefault="0088509A" w:rsidP="00376C74">
            <w:pPr>
              <w:ind w:left="252"/>
              <w:jc w:val="both"/>
              <w:rPr>
                <w:sz w:val="20"/>
                <w:szCs w:val="20"/>
              </w:rPr>
            </w:pPr>
            <m:oMathPara>
              <m:oMathParaPr>
                <m:jc m:val="center"/>
              </m:oMathParaPr>
              <m:oMath>
                <m:sSub>
                  <m:sSubPr>
                    <m:ctrlPr>
                      <w:rPr>
                        <w:rFonts w:ascii="Cambria Math" w:hAnsi="Cambria Math"/>
                        <w:sz w:val="20"/>
                        <w:szCs w:val="20"/>
                      </w:rPr>
                    </m:ctrlPr>
                  </m:sSubPr>
                  <m:e>
                    <m:r>
                      <m:rPr>
                        <m:sty m:val="bi"/>
                      </m:rPr>
                      <w:rPr>
                        <w:rFonts w:ascii="Cambria Math" w:hAnsi="Cambria Math"/>
                        <w:sz w:val="20"/>
                        <w:szCs w:val="20"/>
                      </w:rPr>
                      <m:t>P</m:t>
                    </m:r>
                  </m:e>
                  <m:sub>
                    <m:r>
                      <m:rPr>
                        <m:sty m:val="bi"/>
                      </m:rPr>
                      <w:rPr>
                        <w:rFonts w:ascii="Cambria Math" w:hAnsi="Cambria Math"/>
                        <w:sz w:val="20"/>
                        <w:szCs w:val="20"/>
                      </w:rPr>
                      <m:t>i</m:t>
                    </m:r>
                  </m:sub>
                </m:sSub>
                <m:r>
                  <m:rPr>
                    <m:sty m:val="p"/>
                  </m:rPr>
                  <w:rPr>
                    <w:rFonts w:ascii="Cambria Math" w:hAnsi="Cambria Math"/>
                    <w:sz w:val="20"/>
                    <w:szCs w:val="20"/>
                  </w:rPr>
                  <m:t>=</m:t>
                </m:r>
                <m:f>
                  <m:fPr>
                    <m:ctrlPr>
                      <w:rPr>
                        <w:rFonts w:ascii="Cambria Math" w:hAnsi="Cambria Math"/>
                        <w:sz w:val="20"/>
                        <w:szCs w:val="20"/>
                      </w:rPr>
                    </m:ctrlPr>
                  </m:fPr>
                  <m:num>
                    <m:r>
                      <m:rPr>
                        <m:sty m:val="bi"/>
                      </m:rPr>
                      <w:rPr>
                        <w:rFonts w:ascii="Cambria Math" w:hAnsi="Cambria Math"/>
                        <w:sz w:val="20"/>
                        <w:szCs w:val="20"/>
                      </w:rPr>
                      <m:t>PAMV</m:t>
                    </m:r>
                    <m:r>
                      <m:rPr>
                        <m:sty m:val="p"/>
                      </m:rPr>
                      <w:rPr>
                        <w:rFonts w:ascii="Cambria Math" w:hAnsi="Cambria Math"/>
                        <w:sz w:val="20"/>
                        <w:szCs w:val="20"/>
                      </w:rPr>
                      <m:t xml:space="preserve">* </m:t>
                    </m:r>
                    <m:r>
                      <m:rPr>
                        <m:sty m:val="b"/>
                      </m:rPr>
                      <w:rPr>
                        <w:rFonts w:ascii="Cambria Math" w:hAnsi="Cambria Math"/>
                        <w:sz w:val="20"/>
                        <w:szCs w:val="20"/>
                      </w:rPr>
                      <m:t>30</m:t>
                    </m:r>
                  </m:num>
                  <m:den>
                    <m:sSub>
                      <m:sSubPr>
                        <m:ctrlPr>
                          <w:rPr>
                            <w:rFonts w:ascii="Cambria Math" w:hAnsi="Cambria Math"/>
                            <w:sz w:val="20"/>
                            <w:szCs w:val="20"/>
                          </w:rPr>
                        </m:ctrlPr>
                      </m:sSubPr>
                      <m:e>
                        <m:r>
                          <m:rPr>
                            <m:sty m:val="bi"/>
                          </m:rPr>
                          <w:rPr>
                            <w:rFonts w:ascii="Cambria Math" w:hAnsi="Cambria Math"/>
                            <w:sz w:val="20"/>
                            <w:szCs w:val="20"/>
                          </w:rPr>
                          <m:t>PA</m:t>
                        </m:r>
                      </m:e>
                      <m:sub>
                        <m:r>
                          <m:rPr>
                            <m:sty m:val="bi"/>
                          </m:rPr>
                          <w:rPr>
                            <w:rFonts w:ascii="Cambria Math" w:hAnsi="Cambria Math"/>
                            <w:sz w:val="20"/>
                            <w:szCs w:val="20"/>
                          </w:rPr>
                          <m:t>i</m:t>
                        </m:r>
                      </m:sub>
                    </m:sSub>
                  </m:den>
                </m:f>
              </m:oMath>
            </m:oMathPara>
          </w:p>
          <w:p w:rsidR="00376C74" w:rsidRPr="00132742" w:rsidRDefault="00376C74" w:rsidP="00376C74">
            <w:pPr>
              <w:ind w:left="1417"/>
              <w:jc w:val="both"/>
              <w:rPr>
                <w:sz w:val="20"/>
                <w:szCs w:val="20"/>
              </w:rPr>
            </w:pPr>
            <w:r w:rsidRPr="00132742">
              <w:rPr>
                <w:sz w:val="20"/>
                <w:szCs w:val="20"/>
              </w:rPr>
              <w:t>Dónde:</w:t>
            </w:r>
          </w:p>
          <w:p w:rsidR="00376C74" w:rsidRPr="00132742" w:rsidRDefault="00376C74" w:rsidP="00376C74">
            <w:pPr>
              <w:ind w:left="1417"/>
              <w:jc w:val="both"/>
              <w:rPr>
                <w:sz w:val="20"/>
                <w:szCs w:val="20"/>
              </w:rPr>
            </w:pPr>
          </w:p>
          <w:p w:rsidR="00376C74" w:rsidRPr="00132742" w:rsidRDefault="00376C74" w:rsidP="00376C74">
            <w:pPr>
              <w:ind w:left="1417"/>
              <w:jc w:val="both"/>
              <w:rPr>
                <w:sz w:val="20"/>
                <w:szCs w:val="20"/>
              </w:rPr>
            </w:pPr>
            <w:r w:rsidRPr="00132742">
              <w:rPr>
                <w:sz w:val="20"/>
                <w:szCs w:val="20"/>
              </w:rPr>
              <w:t xml:space="preserve">                </w:t>
            </w:r>
            <m:oMath>
              <m:r>
                <w:rPr>
                  <w:rFonts w:ascii="Cambria Math" w:hAnsi="Cambria Math"/>
                  <w:sz w:val="20"/>
                  <w:szCs w:val="20"/>
                </w:rPr>
                <m:t>n</m:t>
              </m:r>
            </m:oMath>
            <w:r w:rsidRPr="00132742">
              <w:rPr>
                <w:sz w:val="20"/>
                <w:szCs w:val="20"/>
              </w:rPr>
              <w:t>         Número de Propuestas admitidas</w:t>
            </w:r>
          </w:p>
          <w:p w:rsidR="00376C74" w:rsidRPr="00132742" w:rsidRDefault="00376C74" w:rsidP="00376C74">
            <w:pPr>
              <w:ind w:left="1417"/>
              <w:jc w:val="both"/>
              <w:rPr>
                <w:sz w:val="20"/>
                <w:szCs w:val="20"/>
              </w:rPr>
            </w:pPr>
            <w:r w:rsidRPr="00132742">
              <w:rPr>
                <w:sz w:val="20"/>
                <w:szCs w:val="20"/>
              </w:rPr>
              <w:t xml:space="preserve">                </w:t>
            </w:r>
            <m:oMath>
              <m:r>
                <w:rPr>
                  <w:rFonts w:ascii="Cambria Math" w:hAnsi="Cambria Math"/>
                  <w:sz w:val="20"/>
                  <w:szCs w:val="20"/>
                </w:rPr>
                <m:t>i</m:t>
              </m:r>
            </m:oMath>
            <w:r w:rsidRPr="00132742">
              <w:rPr>
                <w:sz w:val="20"/>
                <w:szCs w:val="20"/>
              </w:rPr>
              <w:t xml:space="preserve">              </w:t>
            </w:r>
            <m:oMath>
              <m:r>
                <m:rPr>
                  <m:sty m:val="p"/>
                </m:rPr>
                <w:rPr>
                  <w:rFonts w:ascii="Cambria Math" w:hAnsi="Cambria Math"/>
                  <w:sz w:val="20"/>
                  <w:szCs w:val="20"/>
                </w:rPr>
                <m:t>1,2,…,</m:t>
              </m:r>
              <m:r>
                <w:rPr>
                  <w:rFonts w:ascii="Cambria Math" w:hAnsi="Cambria Math"/>
                  <w:sz w:val="20"/>
                  <w:szCs w:val="20"/>
                </w:rPr>
                <m:t>n</m:t>
              </m:r>
            </m:oMath>
            <w:r w:rsidRPr="00132742">
              <w:rPr>
                <w:sz w:val="20"/>
                <w:szCs w:val="20"/>
              </w:rPr>
              <w:t xml:space="preserve"> </w:t>
            </w:r>
          </w:p>
          <w:p w:rsidR="00376C74" w:rsidRPr="00132742" w:rsidRDefault="0088509A" w:rsidP="00376C74">
            <w:pPr>
              <w:ind w:left="2835" w:hanging="709"/>
              <w:jc w:val="both"/>
              <w:rPr>
                <w:sz w:val="20"/>
                <w:szCs w:val="20"/>
              </w:rPr>
            </w:pP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376C74" w:rsidRPr="00132742">
              <w:rPr>
                <w:sz w:val="20"/>
                <w:szCs w:val="20"/>
              </w:rPr>
              <w:t xml:space="preserve">             Puntaje de la Evaluación del Costo o Propuesta Económica del proponente i  </w:t>
            </w:r>
          </w:p>
          <w:p w:rsidR="00376C74" w:rsidRPr="00132742" w:rsidRDefault="00376C74" w:rsidP="00376C74">
            <w:pPr>
              <w:ind w:left="1417"/>
              <w:jc w:val="both"/>
              <w:rPr>
                <w:sz w:val="20"/>
                <w:szCs w:val="20"/>
              </w:rPr>
            </w:pPr>
            <w:r w:rsidRPr="00132742">
              <w:rPr>
                <w:sz w:val="20"/>
                <w:szCs w:val="20"/>
              </w:rPr>
              <w:t xml:space="preserve">                </w:t>
            </w:r>
            <m:oMath>
              <m:sSub>
                <m:sSubPr>
                  <m:ctrlPr>
                    <w:rPr>
                      <w:rFonts w:ascii="Cambria Math" w:hAnsi="Cambria Math"/>
                      <w:sz w:val="20"/>
                      <w:szCs w:val="20"/>
                    </w:rPr>
                  </m:ctrlPr>
                </m:sSubPr>
                <m:e>
                  <m:r>
                    <w:rPr>
                      <w:rFonts w:ascii="Cambria Math" w:hAnsi="Cambria Math"/>
                      <w:sz w:val="20"/>
                      <w:szCs w:val="20"/>
                    </w:rPr>
                    <m:t>PA</m:t>
                  </m:r>
                </m:e>
                <m:sub>
                  <m:r>
                    <w:rPr>
                      <w:rFonts w:ascii="Cambria Math" w:hAnsi="Cambria Math"/>
                      <w:sz w:val="20"/>
                      <w:szCs w:val="20"/>
                    </w:rPr>
                    <m:t>i</m:t>
                  </m:r>
                </m:sub>
              </m:sSub>
            </m:oMath>
            <w:r w:rsidRPr="00132742">
              <w:rPr>
                <w:sz w:val="20"/>
                <w:szCs w:val="20"/>
              </w:rPr>
              <w:t xml:space="preserve">          Propuesta Ajustada del proponente i  </w:t>
            </w:r>
          </w:p>
          <w:p w:rsidR="00376C74" w:rsidRPr="00132742" w:rsidRDefault="00376C74" w:rsidP="00376C74">
            <w:pPr>
              <w:ind w:left="1417"/>
              <w:jc w:val="both"/>
              <w:rPr>
                <w:sz w:val="20"/>
                <w:szCs w:val="20"/>
              </w:rPr>
            </w:pPr>
            <w:r w:rsidRPr="00132742">
              <w:rPr>
                <w:sz w:val="20"/>
                <w:szCs w:val="20"/>
              </w:rPr>
              <w:t xml:space="preserve">                </w:t>
            </w:r>
            <m:oMath>
              <m:r>
                <w:rPr>
                  <w:rFonts w:ascii="Cambria Math" w:hAnsi="Cambria Math"/>
                  <w:sz w:val="20"/>
                  <w:szCs w:val="20"/>
                </w:rPr>
                <m:t>PAMV</m:t>
              </m:r>
            </m:oMath>
            <w:r w:rsidRPr="00132742">
              <w:rPr>
                <w:sz w:val="20"/>
                <w:szCs w:val="20"/>
              </w:rPr>
              <w:t>     Propuesta Ajustada de menor valor</w:t>
            </w:r>
          </w:p>
          <w:p w:rsidR="00376C74" w:rsidRPr="00132742" w:rsidRDefault="00376C74" w:rsidP="00376C74">
            <w:pPr>
              <w:ind w:left="340"/>
              <w:jc w:val="center"/>
              <w:rPr>
                <w:b/>
                <w:sz w:val="20"/>
                <w:szCs w:val="20"/>
              </w:rPr>
            </w:pPr>
          </w:p>
        </w:tc>
      </w:tr>
      <w:tr w:rsidR="00376C74" w:rsidRPr="00132742" w:rsidTr="00376C74">
        <w:trPr>
          <w:trHeight w:val="118"/>
          <w:jc w:val="center"/>
        </w:trPr>
        <w:tc>
          <w:tcPr>
            <w:tcW w:w="2647" w:type="pct"/>
            <w:gridSpan w:val="3"/>
            <w:tcBorders>
              <w:top w:val="single" w:sz="4" w:space="0" w:color="auto"/>
              <w:left w:val="single" w:sz="4" w:space="0" w:color="auto"/>
              <w:bottom w:val="single" w:sz="4" w:space="0" w:color="auto"/>
              <w:right w:val="single" w:sz="4" w:space="0" w:color="auto"/>
            </w:tcBorders>
            <w:shd w:val="clear" w:color="auto" w:fill="B8CCE4"/>
            <w:vAlign w:val="center"/>
          </w:tcPr>
          <w:p w:rsidR="00376C74" w:rsidRPr="00132742" w:rsidRDefault="00376C74" w:rsidP="003274C7">
            <w:pPr>
              <w:numPr>
                <w:ilvl w:val="0"/>
                <w:numId w:val="3"/>
              </w:numPr>
              <w:spacing w:after="160" w:line="259" w:lineRule="auto"/>
              <w:ind w:firstLine="54"/>
              <w:jc w:val="right"/>
              <w:rPr>
                <w:b/>
                <w:sz w:val="20"/>
                <w:szCs w:val="20"/>
              </w:rPr>
            </w:pPr>
            <w:r w:rsidRPr="00132742">
              <w:rPr>
                <w:b/>
                <w:sz w:val="20"/>
                <w:szCs w:val="20"/>
              </w:rPr>
              <w:t xml:space="preserve">TOTAL PUNTAJE POR EVALUACIÓN ECONÓMICA </w:t>
            </w:r>
          </w:p>
        </w:tc>
        <w:tc>
          <w:tcPr>
            <w:tcW w:w="2353" w:type="pct"/>
            <w:tcBorders>
              <w:top w:val="single" w:sz="4" w:space="0" w:color="auto"/>
              <w:left w:val="single" w:sz="4" w:space="0" w:color="auto"/>
              <w:bottom w:val="single" w:sz="4" w:space="0" w:color="auto"/>
              <w:right w:val="single" w:sz="4" w:space="0" w:color="auto"/>
            </w:tcBorders>
            <w:shd w:val="clear" w:color="auto" w:fill="B8CCE4"/>
            <w:vAlign w:val="center"/>
          </w:tcPr>
          <w:p w:rsidR="00376C74" w:rsidRPr="00132742" w:rsidRDefault="00376C74" w:rsidP="009C0A52">
            <w:pPr>
              <w:ind w:left="340"/>
              <w:jc w:val="center"/>
              <w:rPr>
                <w:b/>
                <w:sz w:val="20"/>
                <w:szCs w:val="20"/>
              </w:rPr>
            </w:pPr>
            <w:r w:rsidRPr="00132742">
              <w:rPr>
                <w:b/>
                <w:sz w:val="20"/>
                <w:szCs w:val="20"/>
              </w:rPr>
              <w:t>30 Pts.</w:t>
            </w:r>
          </w:p>
        </w:tc>
      </w:tr>
    </w:tbl>
    <w:p w:rsidR="00B45E2E" w:rsidRPr="00132742" w:rsidRDefault="00B45E2E" w:rsidP="00CA3CFE">
      <w:pPr>
        <w:autoSpaceDE w:val="0"/>
        <w:autoSpaceDN w:val="0"/>
        <w:adjustRightInd w:val="0"/>
        <w:jc w:val="both"/>
        <w:rPr>
          <w:b/>
          <w:sz w:val="22"/>
          <w:szCs w:val="22"/>
          <w:lang w:eastAsia="es-BO"/>
        </w:rPr>
      </w:pPr>
    </w:p>
    <w:p w:rsidR="00910D6B" w:rsidRPr="00132742" w:rsidRDefault="00910D6B" w:rsidP="00910D6B">
      <w:pPr>
        <w:rPr>
          <w:sz w:val="22"/>
          <w:szCs w:val="22"/>
          <w:lang w:eastAsia="es-BO"/>
        </w:rPr>
      </w:pPr>
    </w:p>
    <w:p w:rsidR="00910D6B" w:rsidRPr="00132742" w:rsidRDefault="00910D6B" w:rsidP="00910D6B">
      <w:pPr>
        <w:rPr>
          <w:sz w:val="22"/>
          <w:szCs w:val="22"/>
          <w:lang w:eastAsia="es-BO"/>
        </w:rPr>
      </w:pPr>
    </w:p>
    <w:p w:rsidR="00910D6B" w:rsidRPr="00132742" w:rsidRDefault="00910D6B" w:rsidP="00910D6B">
      <w:pPr>
        <w:tabs>
          <w:tab w:val="left" w:pos="5733"/>
        </w:tabs>
        <w:autoSpaceDE w:val="0"/>
        <w:autoSpaceDN w:val="0"/>
        <w:adjustRightInd w:val="0"/>
        <w:jc w:val="center"/>
        <w:rPr>
          <w:b/>
          <w:sz w:val="22"/>
          <w:szCs w:val="22"/>
          <w:lang w:eastAsia="es-BO"/>
        </w:rPr>
        <w:sectPr w:rsidR="00910D6B" w:rsidRPr="00132742" w:rsidSect="00CA3CFE">
          <w:headerReference w:type="default" r:id="rId17"/>
          <w:footerReference w:type="default" r:id="rId18"/>
          <w:pgSz w:w="12242" w:h="15842" w:code="1"/>
          <w:pgMar w:top="189" w:right="1418" w:bottom="993" w:left="1701" w:header="709" w:footer="94" w:gutter="0"/>
          <w:cols w:space="708"/>
          <w:docGrid w:linePitch="360"/>
        </w:sectPr>
      </w:pPr>
    </w:p>
    <w:p w:rsidR="00910D6B" w:rsidRPr="00132742" w:rsidRDefault="00910D6B" w:rsidP="00910D6B">
      <w:pPr>
        <w:tabs>
          <w:tab w:val="left" w:pos="5733"/>
        </w:tabs>
        <w:autoSpaceDE w:val="0"/>
        <w:autoSpaceDN w:val="0"/>
        <w:adjustRightInd w:val="0"/>
        <w:jc w:val="center"/>
        <w:rPr>
          <w:b/>
          <w:sz w:val="22"/>
          <w:szCs w:val="22"/>
          <w:lang w:eastAsia="es-BO"/>
        </w:rPr>
      </w:pPr>
      <w:r w:rsidRPr="00132742">
        <w:rPr>
          <w:b/>
          <w:sz w:val="22"/>
          <w:szCs w:val="22"/>
          <w:lang w:eastAsia="es-BO"/>
        </w:rPr>
        <w:lastRenderedPageBreak/>
        <w:t>ANEXO “A”: CATÁLOGO DE SERVICIOS</w:t>
      </w:r>
    </w:p>
    <w:p w:rsidR="00910D6B" w:rsidRPr="00132742" w:rsidRDefault="00910D6B" w:rsidP="00910D6B">
      <w:pPr>
        <w:tabs>
          <w:tab w:val="left" w:pos="5733"/>
        </w:tabs>
        <w:autoSpaceDE w:val="0"/>
        <w:autoSpaceDN w:val="0"/>
        <w:adjustRightInd w:val="0"/>
        <w:jc w:val="both"/>
        <w:rPr>
          <w:b/>
          <w:sz w:val="22"/>
          <w:szCs w:val="22"/>
          <w:lang w:eastAsia="es-BO"/>
        </w:rPr>
      </w:pPr>
    </w:p>
    <w:tbl>
      <w:tblPr>
        <w:tblW w:w="133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2"/>
        <w:gridCol w:w="1587"/>
        <w:gridCol w:w="1678"/>
        <w:gridCol w:w="1915"/>
        <w:gridCol w:w="1701"/>
        <w:gridCol w:w="1701"/>
        <w:gridCol w:w="1276"/>
        <w:gridCol w:w="1245"/>
        <w:gridCol w:w="1165"/>
      </w:tblGrid>
      <w:tr w:rsidR="00910D6B" w:rsidRPr="00132742" w:rsidTr="0018066A">
        <w:trPr>
          <w:trHeight w:val="480"/>
          <w:tblHeader/>
        </w:trPr>
        <w:tc>
          <w:tcPr>
            <w:tcW w:w="1052"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FASES DEL PROYECTO</w:t>
            </w:r>
          </w:p>
        </w:tc>
        <w:tc>
          <w:tcPr>
            <w:tcW w:w="1587"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ETAPAS DEL PROYECTO</w:t>
            </w:r>
          </w:p>
        </w:tc>
        <w:tc>
          <w:tcPr>
            <w:tcW w:w="1678"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ACTIVIDADES</w:t>
            </w:r>
          </w:p>
        </w:tc>
        <w:tc>
          <w:tcPr>
            <w:tcW w:w="1915"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SERVICIO</w:t>
            </w:r>
          </w:p>
        </w:tc>
        <w:tc>
          <w:tcPr>
            <w:tcW w:w="1701"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SERVICIO MÍNIMO</w:t>
            </w:r>
          </w:p>
        </w:tc>
        <w:tc>
          <w:tcPr>
            <w:tcW w:w="1701" w:type="dxa"/>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SERVICIO MÁXIMO</w:t>
            </w:r>
          </w:p>
        </w:tc>
        <w:tc>
          <w:tcPr>
            <w:tcW w:w="1276" w:type="dxa"/>
            <w:shd w:val="clear" w:color="auto" w:fill="auto"/>
            <w:vAlign w:val="center"/>
            <w:hideMark/>
          </w:tcPr>
          <w:p w:rsidR="00910D6B" w:rsidRPr="00132742" w:rsidRDefault="00021F39" w:rsidP="00E3050F">
            <w:pPr>
              <w:jc w:val="center"/>
              <w:rPr>
                <w:b/>
                <w:bCs/>
                <w:color w:val="000000"/>
                <w:sz w:val="16"/>
                <w:szCs w:val="16"/>
                <w:lang w:eastAsia="es-BO"/>
              </w:rPr>
            </w:pPr>
            <w:r>
              <w:rPr>
                <w:b/>
                <w:bCs/>
                <w:color w:val="000000"/>
                <w:sz w:val="16"/>
                <w:szCs w:val="16"/>
                <w:lang w:eastAsia="es-BO"/>
              </w:rPr>
              <w:t>PRECIO UNITARIO (Bs.</w:t>
            </w:r>
            <w:r w:rsidR="00910D6B" w:rsidRPr="00132742">
              <w:rPr>
                <w:b/>
                <w:bCs/>
                <w:color w:val="000000"/>
                <w:sz w:val="16"/>
                <w:szCs w:val="16"/>
                <w:lang w:eastAsia="es-BO"/>
              </w:rPr>
              <w:t>)</w:t>
            </w:r>
          </w:p>
        </w:tc>
        <w:tc>
          <w:tcPr>
            <w:tcW w:w="1245" w:type="dxa"/>
            <w:shd w:val="clear" w:color="auto" w:fill="auto"/>
            <w:vAlign w:val="center"/>
            <w:hideMark/>
          </w:tcPr>
          <w:p w:rsidR="00021F39" w:rsidRDefault="00021F39" w:rsidP="00E3050F">
            <w:pPr>
              <w:jc w:val="center"/>
              <w:rPr>
                <w:b/>
                <w:bCs/>
                <w:color w:val="000000"/>
                <w:sz w:val="16"/>
                <w:szCs w:val="16"/>
                <w:lang w:eastAsia="es-BO"/>
              </w:rPr>
            </w:pPr>
            <w:r>
              <w:rPr>
                <w:b/>
                <w:bCs/>
                <w:color w:val="000000"/>
                <w:sz w:val="16"/>
                <w:szCs w:val="16"/>
                <w:lang w:eastAsia="es-BO"/>
              </w:rPr>
              <w:t xml:space="preserve">PRECIO MÍNIMO </w:t>
            </w:r>
          </w:p>
          <w:p w:rsidR="00910D6B" w:rsidRPr="00132742" w:rsidRDefault="00021F39" w:rsidP="00E3050F">
            <w:pPr>
              <w:jc w:val="center"/>
              <w:rPr>
                <w:b/>
                <w:bCs/>
                <w:color w:val="000000"/>
                <w:sz w:val="16"/>
                <w:szCs w:val="16"/>
                <w:lang w:eastAsia="es-BO"/>
              </w:rPr>
            </w:pPr>
            <w:r>
              <w:rPr>
                <w:b/>
                <w:bCs/>
                <w:color w:val="000000"/>
                <w:sz w:val="16"/>
                <w:szCs w:val="16"/>
                <w:lang w:eastAsia="es-BO"/>
              </w:rPr>
              <w:t>(Bs.</w:t>
            </w:r>
            <w:r w:rsidR="00910D6B" w:rsidRPr="00132742">
              <w:rPr>
                <w:b/>
                <w:bCs/>
                <w:color w:val="000000"/>
                <w:sz w:val="16"/>
                <w:szCs w:val="16"/>
                <w:lang w:eastAsia="es-BO"/>
              </w:rPr>
              <w:t>)</w:t>
            </w:r>
          </w:p>
        </w:tc>
        <w:tc>
          <w:tcPr>
            <w:tcW w:w="1165" w:type="dxa"/>
            <w:shd w:val="clear" w:color="auto" w:fill="auto"/>
            <w:vAlign w:val="center"/>
            <w:hideMark/>
          </w:tcPr>
          <w:p w:rsidR="00910D6B" w:rsidRPr="00132742" w:rsidRDefault="00021F39" w:rsidP="00E3050F">
            <w:pPr>
              <w:jc w:val="center"/>
              <w:rPr>
                <w:b/>
                <w:bCs/>
                <w:color w:val="000000"/>
                <w:sz w:val="16"/>
                <w:szCs w:val="16"/>
                <w:lang w:eastAsia="es-BO"/>
              </w:rPr>
            </w:pPr>
            <w:r>
              <w:rPr>
                <w:b/>
                <w:bCs/>
                <w:color w:val="000000"/>
                <w:sz w:val="16"/>
                <w:szCs w:val="16"/>
                <w:lang w:eastAsia="es-BO"/>
              </w:rPr>
              <w:t>PRECIO MÁXIMO (Bs.</w:t>
            </w:r>
            <w:r w:rsidR="00910D6B" w:rsidRPr="00132742">
              <w:rPr>
                <w:b/>
                <w:bCs/>
                <w:color w:val="000000"/>
                <w:sz w:val="16"/>
                <w:szCs w:val="16"/>
                <w:lang w:eastAsia="es-BO"/>
              </w:rPr>
              <w:t>)</w:t>
            </w:r>
          </w:p>
        </w:tc>
      </w:tr>
      <w:tr w:rsidR="00910D6B" w:rsidRPr="00132742" w:rsidTr="0018066A">
        <w:trPr>
          <w:trHeight w:val="300"/>
        </w:trPr>
        <w:tc>
          <w:tcPr>
            <w:tcW w:w="1052"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FASE A</w:t>
            </w: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ANÁLISIS INTEGRAL</w:t>
            </w: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FÍSICO</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EN HARDWARE</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LÓGICO</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EN SOFTWARE E INFRAESTRUCTURA TECNOLÓGICA</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PROCEDIMENTAL</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ANÁLISIS EN DATOS, RECURSOS HUMANOS DE YPFB Y PROCEDIMIENTOS A APLICARSE</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IMPLEMENTACIÓN DE HARDWARE</w:t>
            </w: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 INFRAESTRUCTURA FÍSICA</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DEL SITIO (INFRAESTRUCTURA TECNOLÓGICA DE PROCESAMIENTO Y ALMACENAMIENTO) Y EL PLAN DE ACEPTACIÓN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300 TERABYTES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CONFORME A TOTALIDAD DE VOLÚMEN DE DATOS EXISTENTES A NIVEL NACIONAL</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8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IMPLEMENTACIÓN DE SOFTWARE</w:t>
            </w: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 INFRAESTRUCTURA LÓGICA</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 xml:space="preserve">IMPLEMENTACIÓN DEL SITIO (SOFTWARE PARA SU OPERACIÓN; SOPORTE TÉCNICO, MANTENIMIENTO Y ADMINISTRACIÓN) DESARROLLO DE LA DOCUMENTACIÓN </w:t>
            </w:r>
            <w:r w:rsidRPr="00132742">
              <w:rPr>
                <w:color w:val="000000"/>
                <w:sz w:val="16"/>
                <w:szCs w:val="16"/>
                <w:lang w:eastAsia="es-BO"/>
              </w:rPr>
              <w:lastRenderedPageBreak/>
              <w:t>ASOCIADA Y EL PLAN DE ACEPTACIÓN.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lastRenderedPageBreak/>
              <w:t>300 TERABYTES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CONFORME A TOTALIDAD DE VOLÚMEN DE DATOS EXISTENTES A NIVEL NACIONAL</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PUESTA A PUNTO DE SISTEMAS, PRUEBA Y OPERACIÓN AL 100%</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DEL SITIO (HOSPEDAJE INTERNO), DESARROLLO DE DOCUMENTACIÓN ASOCIADA Y EL PLAN DE ACEPTACIÓN.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LICENCIAS DE SOFTWARE</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LICENCIAS DE SOFTWARE</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FASE B</w:t>
            </w: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PREPARACIÓN</w:t>
            </w:r>
          </w:p>
        </w:tc>
        <w:tc>
          <w:tcPr>
            <w:tcW w:w="1678"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NORMATIVIDAD</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ELABORACIÓN DE DOCUMENTOS DE NORMATIVIDAD</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DOCUMENTOS APROBADOS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DOCUMENTOS APROBADOS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CRITERIOS DE EVALUACIÓN ECONÓMICA Y SOSTENIBILIDAD DE DATOS ADMINISTRADOS EN EL BANCO DE DATOS DE HIDROCARBUROS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APROBADO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POZOS</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DE POZO (QC Y PUBLICACIÓN)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700 POZOS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1200 POZOS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SÍSMICA 2D DE CAMPO</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SÍSMICOS 2D (QC Y PUBLICACIÓN)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1300 LÍNEAS SÍSMICAS 2D</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2000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SÍSMICA 2D PROCESADA</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SÍSMICOS 2D (QC Y PUBLICACIÓN)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1000 LÍNEAS SÍSMICAS 2D</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3000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SÍSMICA 3D DE CAMPO</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SÍSMICOS 3D (QC Y PUBLICACIÓN)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6 CUBOS SÍSMICOS DE CAMPO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11 CUBOS SÍSMICOS DE CAMPO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SÍSMICA 3D PROCESADA</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SÍSMICOS 3D (QC Y PUBLICACIÓN)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9 CUBOS SÍSMICOS PROCESADOS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18 CUBOS SÍSMICOS PROCESADOS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METODOS POTENCIALES</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DE DATOS GRAVIMETRÍA, MAGNETOMETRÍA, MAGNETOTELÚRICA, SFD Y AEET</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 PROYECTOS DE MÉTODOS POTENCIALES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4 PROYECTOS DE MÉTODOS POTENCIALES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GEOESPACIAL</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PREPARACIÓN INICIAL DE DATOS GEOESPACIALES NECESARIOS EN TEMAS HIDROCARBURÍFEROS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20 TERABYTES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CONFORME A TOTALIDAD DE DATOS GEOESPACIALES NECESARIOS EN TEMAS HIDROCARBURÍFEROS EN YPFB CORPORACIÓN</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MIGRACIÓN</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DE POZOS CONTENIDOS EN EL SISTEMA DE ALMACENAMIENTO DE DATOS DE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700 POZOS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1200 POZOS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SÍSMICA 2D DE CAMPO CONTENIDOS EN EL SISTEMA DE ALMACENAMIENTO DE DATOS SÍSMICOS DE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1300 LÍNEAS SÍSMICAS 2D</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2000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SÍSMICA 2D PROCESADA CONTENIDOS EN EL SISTEMA DE ALMACENAMIENTO DE DATOS SÍSMICOS DE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1000 LÍNEAS SÍSMICAS 2D</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3000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SÍSMICA 3D DE CAMPO CONTENIDOS EN EL SISTEMA DE ALMACENAMIENTO DE DATOS SÍSMICOS DE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6 CUBOS SÍSMICOS DE CAMPO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11 CUBOS SÍSMICOS DE CAMPO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SÍSMICA 3D PROCESADA CONTENIDOS EN EL SISTEMA DE ALMACENAMIENTO DE DATOS SÍSMICOS DE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9 CUBOS SÍSMICOS PROCESADOS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18 CUBOS SÍSMICOS PROCESADOS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5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INICIAL DE DATOS GEOESPACIALES NECESARIOS EN TEMAS HIDROCARBURÍFEROS EN YPFB CORPORACIÓN</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20 TERABYTES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CONFORME A TOTALIDAD DE DATOS GEOESPACIALES NECESARIOS EN TEMAS HIDROCARBURÍFEROS EN YPFB CORPORACIÓN</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MIGRACIÓN DE DATOS GRAVIMETRÍA, MAGNETOMETRÍA, MAGNETOTELÚRICA, SFD Y AEET</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 PROYECTOS DE MÉTODOS POTENCIALES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4 PROYECTOS DE MÉTODOS POTENCIALES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3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COPIA DE ESTUDIOS INTERPRETADOS</w:t>
            </w:r>
          </w:p>
        </w:tc>
        <w:tc>
          <w:tcPr>
            <w:tcW w:w="1701" w:type="dxa"/>
            <w:shd w:val="clear" w:color="auto" w:fill="auto"/>
            <w:vAlign w:val="center"/>
            <w:hideMark/>
          </w:tcPr>
          <w:p w:rsidR="00910D6B" w:rsidRPr="00132742" w:rsidRDefault="00910D6B" w:rsidP="00E3050F">
            <w:pPr>
              <w:jc w:val="right"/>
              <w:rPr>
                <w:color w:val="000000"/>
                <w:sz w:val="16"/>
                <w:szCs w:val="16"/>
                <w:lang w:eastAsia="es-BO"/>
              </w:rPr>
            </w:pPr>
            <w:r w:rsidRPr="00132742">
              <w:rPr>
                <w:color w:val="000000"/>
                <w:sz w:val="16"/>
                <w:szCs w:val="16"/>
                <w:lang w:eastAsia="es-BO"/>
              </w:rPr>
              <w:t>100</w:t>
            </w:r>
          </w:p>
        </w:tc>
        <w:tc>
          <w:tcPr>
            <w:tcW w:w="1701" w:type="dxa"/>
            <w:shd w:val="clear" w:color="auto" w:fill="auto"/>
            <w:vAlign w:val="center"/>
            <w:hideMark/>
          </w:tcPr>
          <w:p w:rsidR="00910D6B" w:rsidRPr="00132742" w:rsidRDefault="00910D6B" w:rsidP="00E3050F">
            <w:pPr>
              <w:jc w:val="right"/>
              <w:rPr>
                <w:color w:val="000000"/>
                <w:sz w:val="16"/>
                <w:szCs w:val="16"/>
                <w:lang w:eastAsia="es-BO"/>
              </w:rPr>
            </w:pPr>
            <w:r w:rsidRPr="00132742">
              <w:rPr>
                <w:color w:val="000000"/>
                <w:sz w:val="16"/>
                <w:szCs w:val="16"/>
                <w:lang w:eastAsia="es-BO"/>
              </w:rPr>
              <w:t>200</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CONSOLIDACIÓN Y PRESERVACIÓN</w:t>
            </w:r>
          </w:p>
        </w:tc>
        <w:tc>
          <w:tcPr>
            <w:tcW w:w="1678"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CONTROL DE CALIDAD ESPECIALIZADO</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ESPECIALIZADO A INFORMACIÓN DE POZOS NUEVOS, PREVIAMENTE CARGADOS CON CONTROL DE CALIDAD SISTEMATIZADO</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5 POZOS POR AÑO</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10 POZOS POR AÑO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ESPECIALIZADO A SÍSMICA 2D DE CAMPO NUEVA</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30 LÍNEAS SÍSMICAS 2D</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40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 xml:space="preserve">CONTROL DE CALIDAD ESPECIALIZADO A </w:t>
            </w:r>
            <w:r w:rsidRPr="00132742">
              <w:rPr>
                <w:color w:val="000000"/>
                <w:sz w:val="16"/>
                <w:szCs w:val="16"/>
                <w:lang w:eastAsia="es-BO"/>
              </w:rPr>
              <w:lastRenderedPageBreak/>
              <w:t>SÍSMICA 2D PROCESADA NUEVA</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lastRenderedPageBreak/>
              <w:t>60 LÍNEAS SÍSMICAS 2D</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100 LÍNEAS SÍSMICAS 2D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ESPECIALIZADO A SÍSMICA 3D DE CAMPO NUEVA</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 CUBOS SÍSMICOS 3D</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 CUBOS SÍSMICOS 3D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ESPECIALIZADO A SÍSMICA 3D PROCESADA NUEVA</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 CUBOS SÍSMICOS 3D</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4 CUBOS SÍSMICOS 3D</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DE DATOS GRAVIMETRÍA, MAGNETOMETRÍA, MAGNETOTELÚRICA, SFD Y AEET NUEVOS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2 PROYECTOS DE MÉTODOS POTENCIALES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3 PROYECTOS DE MÉTODOS POTENCIALES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2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CONTROL DE CALIDAD ESPECIALIZADO A INFORMACIÓN GEOESPACIAL NUEVA, PREVIAMENTE CARGADOS CON CONTROL DE CALIDAD SISTEMATIZADO</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BASE DE DATOS ACTUALIZADA</w:t>
            </w:r>
          </w:p>
        </w:tc>
        <w:tc>
          <w:tcPr>
            <w:tcW w:w="1701" w:type="dxa"/>
            <w:shd w:val="clear" w:color="000000" w:fill="FFFFFF"/>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BASE DE DATOS ACTUALIZADA</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EC61E1" w:rsidRPr="00132742" w:rsidTr="00EC61E1">
        <w:trPr>
          <w:trHeight w:val="900"/>
        </w:trPr>
        <w:tc>
          <w:tcPr>
            <w:tcW w:w="1052" w:type="dxa"/>
            <w:vMerge w:val="restart"/>
            <w:tcBorders>
              <w:top w:val="nil"/>
            </w:tcBorders>
            <w:shd w:val="clear" w:color="auto" w:fill="auto"/>
            <w:vAlign w:val="center"/>
            <w:hideMark/>
          </w:tcPr>
          <w:p w:rsidR="00EC61E1" w:rsidRPr="00132742" w:rsidRDefault="00EC61E1" w:rsidP="00E3050F">
            <w:pPr>
              <w:jc w:val="center"/>
              <w:rPr>
                <w:color w:val="000000"/>
                <w:sz w:val="16"/>
                <w:szCs w:val="16"/>
                <w:lang w:eastAsia="es-BO"/>
              </w:rPr>
            </w:pPr>
            <w:r w:rsidRPr="00132742">
              <w:rPr>
                <w:color w:val="000000"/>
                <w:sz w:val="16"/>
                <w:szCs w:val="16"/>
                <w:lang w:eastAsia="es-BO"/>
              </w:rPr>
              <w:t> </w:t>
            </w:r>
          </w:p>
          <w:p w:rsidR="00EC61E1" w:rsidRPr="00132742" w:rsidRDefault="00EC61E1" w:rsidP="00E3050F">
            <w:pPr>
              <w:jc w:val="center"/>
              <w:rPr>
                <w:color w:val="000000"/>
                <w:sz w:val="16"/>
                <w:szCs w:val="16"/>
                <w:lang w:eastAsia="es-BO"/>
              </w:rPr>
            </w:pPr>
            <w:r w:rsidRPr="00132742">
              <w:rPr>
                <w:color w:val="000000"/>
                <w:sz w:val="16"/>
                <w:szCs w:val="16"/>
                <w:lang w:eastAsia="es-BO"/>
              </w:rPr>
              <w:t> </w:t>
            </w:r>
          </w:p>
          <w:p w:rsidR="00EC61E1" w:rsidRPr="00132742" w:rsidRDefault="00EC61E1" w:rsidP="00E3050F">
            <w:pPr>
              <w:jc w:val="center"/>
              <w:rPr>
                <w:color w:val="000000"/>
                <w:sz w:val="16"/>
                <w:szCs w:val="16"/>
                <w:lang w:eastAsia="es-BO"/>
              </w:rPr>
            </w:pPr>
            <w:r w:rsidRPr="00132742">
              <w:rPr>
                <w:color w:val="000000"/>
                <w:sz w:val="16"/>
                <w:szCs w:val="16"/>
                <w:lang w:eastAsia="es-BO"/>
              </w:rPr>
              <w:t> </w:t>
            </w:r>
          </w:p>
          <w:p w:rsidR="00EC61E1" w:rsidRPr="00132742" w:rsidRDefault="00EC61E1" w:rsidP="00E3050F">
            <w:pPr>
              <w:jc w:val="center"/>
              <w:rPr>
                <w:color w:val="000000"/>
                <w:sz w:val="16"/>
                <w:szCs w:val="16"/>
                <w:lang w:eastAsia="es-BO"/>
              </w:rPr>
            </w:pPr>
            <w:r w:rsidRPr="00132742">
              <w:rPr>
                <w:color w:val="000000"/>
                <w:sz w:val="16"/>
                <w:szCs w:val="16"/>
                <w:lang w:eastAsia="es-BO"/>
              </w:rPr>
              <w:t> </w:t>
            </w:r>
          </w:p>
          <w:p w:rsidR="00EC61E1" w:rsidRPr="00132742" w:rsidRDefault="00EC61E1" w:rsidP="00E3050F">
            <w:pPr>
              <w:jc w:val="center"/>
              <w:rPr>
                <w:color w:val="000000"/>
                <w:sz w:val="16"/>
                <w:szCs w:val="16"/>
                <w:lang w:eastAsia="es-BO"/>
              </w:rPr>
            </w:pPr>
            <w:r w:rsidRPr="00132742">
              <w:rPr>
                <w:color w:val="000000"/>
                <w:sz w:val="16"/>
                <w:szCs w:val="16"/>
                <w:lang w:eastAsia="es-BO"/>
              </w:rPr>
              <w:t> </w:t>
            </w:r>
          </w:p>
          <w:p w:rsidR="00EC61E1" w:rsidRPr="00132742" w:rsidRDefault="00EC61E1" w:rsidP="00E3050F">
            <w:pPr>
              <w:jc w:val="center"/>
              <w:rPr>
                <w:color w:val="000000"/>
                <w:sz w:val="16"/>
                <w:szCs w:val="16"/>
                <w:lang w:eastAsia="es-BO"/>
              </w:rPr>
            </w:pPr>
            <w:r w:rsidRPr="00132742">
              <w:rPr>
                <w:color w:val="000000"/>
                <w:sz w:val="16"/>
                <w:szCs w:val="16"/>
                <w:lang w:eastAsia="es-BO"/>
              </w:rPr>
              <w:lastRenderedPageBreak/>
              <w:t> </w:t>
            </w:r>
          </w:p>
        </w:tc>
        <w:tc>
          <w:tcPr>
            <w:tcW w:w="1587" w:type="dxa"/>
            <w:shd w:val="clear" w:color="auto" w:fill="auto"/>
            <w:vAlign w:val="center"/>
            <w:hideMark/>
          </w:tcPr>
          <w:p w:rsidR="00EC61E1" w:rsidRPr="00132742" w:rsidRDefault="00EC61E1" w:rsidP="00E3050F">
            <w:pPr>
              <w:jc w:val="center"/>
              <w:rPr>
                <w:color w:val="000000"/>
                <w:sz w:val="16"/>
                <w:szCs w:val="16"/>
                <w:lang w:eastAsia="es-BO"/>
              </w:rPr>
            </w:pPr>
            <w:r w:rsidRPr="00132742">
              <w:rPr>
                <w:color w:val="000000"/>
                <w:sz w:val="16"/>
                <w:szCs w:val="16"/>
                <w:lang w:eastAsia="es-BO"/>
              </w:rPr>
              <w:lastRenderedPageBreak/>
              <w:t> </w:t>
            </w:r>
          </w:p>
        </w:tc>
        <w:tc>
          <w:tcPr>
            <w:tcW w:w="1678" w:type="dxa"/>
            <w:vMerge w:val="restart"/>
            <w:shd w:val="clear" w:color="auto" w:fill="auto"/>
            <w:vAlign w:val="center"/>
            <w:hideMark/>
          </w:tcPr>
          <w:p w:rsidR="00EC61E1" w:rsidRPr="00132742" w:rsidRDefault="00EC61E1" w:rsidP="00E3050F">
            <w:pPr>
              <w:jc w:val="center"/>
              <w:rPr>
                <w:color w:val="000000"/>
                <w:sz w:val="16"/>
                <w:szCs w:val="16"/>
                <w:lang w:eastAsia="es-BO"/>
              </w:rPr>
            </w:pPr>
            <w:r w:rsidRPr="00132742">
              <w:rPr>
                <w:color w:val="000000"/>
                <w:sz w:val="16"/>
                <w:szCs w:val="16"/>
                <w:lang w:eastAsia="es-BO"/>
              </w:rPr>
              <w:t>CARGA DE DATOS</w:t>
            </w:r>
          </w:p>
        </w:tc>
        <w:tc>
          <w:tcPr>
            <w:tcW w:w="1915" w:type="dxa"/>
            <w:shd w:val="clear" w:color="auto" w:fill="auto"/>
            <w:vAlign w:val="center"/>
            <w:hideMark/>
          </w:tcPr>
          <w:p w:rsidR="00EC61E1" w:rsidRPr="00132742" w:rsidRDefault="00EC61E1" w:rsidP="00E3050F">
            <w:pPr>
              <w:rPr>
                <w:color w:val="000000"/>
                <w:sz w:val="16"/>
                <w:szCs w:val="16"/>
                <w:lang w:eastAsia="es-BO"/>
              </w:rPr>
            </w:pPr>
            <w:r w:rsidRPr="00132742">
              <w:rPr>
                <w:color w:val="000000"/>
                <w:sz w:val="16"/>
                <w:szCs w:val="16"/>
                <w:lang w:eastAsia="es-BO"/>
              </w:rPr>
              <w:t>CARGA DE INFORMACIÓN DE POZOS NUEVOS CON CONTROL DE CALIDAD SISTEMATIZADO</w:t>
            </w:r>
          </w:p>
        </w:tc>
        <w:tc>
          <w:tcPr>
            <w:tcW w:w="1701" w:type="dxa"/>
            <w:shd w:val="clear" w:color="000000" w:fill="FFFFFF"/>
            <w:vAlign w:val="center"/>
            <w:hideMark/>
          </w:tcPr>
          <w:p w:rsidR="00EC61E1" w:rsidRPr="00132742" w:rsidRDefault="00EC61E1" w:rsidP="00E3050F">
            <w:pPr>
              <w:rPr>
                <w:color w:val="000000"/>
                <w:sz w:val="16"/>
                <w:szCs w:val="16"/>
                <w:lang w:eastAsia="es-BO"/>
              </w:rPr>
            </w:pPr>
            <w:r w:rsidRPr="00132742">
              <w:rPr>
                <w:color w:val="000000"/>
                <w:sz w:val="16"/>
                <w:szCs w:val="16"/>
                <w:lang w:eastAsia="es-BO"/>
              </w:rPr>
              <w:t>5 POZOS POR AÑO</w:t>
            </w:r>
          </w:p>
        </w:tc>
        <w:tc>
          <w:tcPr>
            <w:tcW w:w="1701" w:type="dxa"/>
            <w:shd w:val="clear" w:color="000000" w:fill="FFFFFF"/>
            <w:vAlign w:val="center"/>
            <w:hideMark/>
          </w:tcPr>
          <w:p w:rsidR="00EC61E1" w:rsidRPr="00132742" w:rsidRDefault="00EC61E1" w:rsidP="00E3050F">
            <w:pPr>
              <w:rPr>
                <w:color w:val="000000"/>
                <w:sz w:val="16"/>
                <w:szCs w:val="16"/>
                <w:lang w:eastAsia="es-BO"/>
              </w:rPr>
            </w:pPr>
            <w:r w:rsidRPr="00132742">
              <w:rPr>
                <w:color w:val="000000"/>
                <w:sz w:val="16"/>
                <w:szCs w:val="16"/>
                <w:lang w:eastAsia="es-BO"/>
              </w:rPr>
              <w:t>10 POZOS POR AÑO</w:t>
            </w:r>
          </w:p>
        </w:tc>
        <w:tc>
          <w:tcPr>
            <w:tcW w:w="1276" w:type="dxa"/>
            <w:shd w:val="clear" w:color="auto" w:fill="auto"/>
            <w:noWrap/>
            <w:vAlign w:val="bottom"/>
            <w:hideMark/>
          </w:tcPr>
          <w:p w:rsidR="00EC61E1" w:rsidRPr="00132742" w:rsidRDefault="00EC61E1"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EC61E1" w:rsidRPr="00132742" w:rsidRDefault="00EC61E1"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EC61E1" w:rsidRPr="00132742" w:rsidRDefault="00EC61E1" w:rsidP="00E3050F">
            <w:pPr>
              <w:rPr>
                <w:color w:val="000000"/>
                <w:sz w:val="16"/>
                <w:szCs w:val="16"/>
                <w:lang w:eastAsia="es-BO"/>
              </w:rPr>
            </w:pPr>
            <w:r w:rsidRPr="00132742">
              <w:rPr>
                <w:color w:val="000000"/>
                <w:sz w:val="16"/>
                <w:szCs w:val="16"/>
                <w:lang w:eastAsia="es-BO"/>
              </w:rPr>
              <w:t> </w:t>
            </w:r>
          </w:p>
        </w:tc>
      </w:tr>
      <w:tr w:rsidR="00130C2F" w:rsidRPr="00132742" w:rsidTr="00EC61E1">
        <w:trPr>
          <w:trHeight w:val="900"/>
        </w:trPr>
        <w:tc>
          <w:tcPr>
            <w:tcW w:w="1052" w:type="dxa"/>
            <w:vMerge/>
            <w:tcBorders>
              <w:top w:val="nil"/>
            </w:tcBorders>
            <w:shd w:val="clear" w:color="auto" w:fill="auto"/>
            <w:vAlign w:val="center"/>
            <w:hideMark/>
          </w:tcPr>
          <w:p w:rsidR="00130C2F" w:rsidRPr="00132742" w:rsidRDefault="00130C2F" w:rsidP="00E3050F">
            <w:pPr>
              <w:jc w:val="center"/>
              <w:rPr>
                <w:color w:val="000000"/>
                <w:sz w:val="16"/>
                <w:szCs w:val="16"/>
                <w:lang w:eastAsia="es-BO"/>
              </w:rPr>
            </w:pPr>
          </w:p>
        </w:tc>
        <w:tc>
          <w:tcPr>
            <w:tcW w:w="1587" w:type="dxa"/>
            <w:vMerge w:val="restart"/>
            <w:shd w:val="clear" w:color="auto" w:fill="auto"/>
            <w:vAlign w:val="center"/>
            <w:hideMark/>
          </w:tcPr>
          <w:p w:rsidR="00130C2F" w:rsidRPr="00132742" w:rsidRDefault="00130C2F" w:rsidP="00E3050F">
            <w:pPr>
              <w:jc w:val="center"/>
              <w:rPr>
                <w:color w:val="000000"/>
                <w:sz w:val="16"/>
                <w:szCs w:val="16"/>
                <w:lang w:eastAsia="es-BO"/>
              </w:rPr>
            </w:pPr>
            <w:r w:rsidRPr="00132742">
              <w:rPr>
                <w:color w:val="000000"/>
                <w:sz w:val="16"/>
                <w:szCs w:val="16"/>
                <w:lang w:eastAsia="es-BO"/>
              </w:rPr>
              <w:t> </w:t>
            </w:r>
          </w:p>
          <w:p w:rsidR="00130C2F" w:rsidRPr="00132742" w:rsidRDefault="00130C2F" w:rsidP="00E3050F">
            <w:pPr>
              <w:jc w:val="center"/>
              <w:rPr>
                <w:color w:val="000000"/>
                <w:sz w:val="16"/>
                <w:szCs w:val="16"/>
                <w:lang w:eastAsia="es-BO"/>
              </w:rPr>
            </w:pPr>
            <w:r w:rsidRPr="00132742">
              <w:rPr>
                <w:color w:val="000000"/>
                <w:sz w:val="16"/>
                <w:szCs w:val="16"/>
                <w:lang w:eastAsia="es-BO"/>
              </w:rPr>
              <w:t> </w:t>
            </w:r>
          </w:p>
          <w:p w:rsidR="00130C2F" w:rsidRPr="00132742" w:rsidRDefault="00130C2F" w:rsidP="00E3050F">
            <w:pPr>
              <w:jc w:val="center"/>
              <w:rPr>
                <w:color w:val="000000"/>
                <w:sz w:val="16"/>
                <w:szCs w:val="16"/>
                <w:lang w:eastAsia="es-BO"/>
              </w:rPr>
            </w:pPr>
            <w:r w:rsidRPr="00132742">
              <w:rPr>
                <w:color w:val="000000"/>
                <w:sz w:val="16"/>
                <w:szCs w:val="16"/>
                <w:lang w:eastAsia="es-BO"/>
              </w:rPr>
              <w:t> </w:t>
            </w:r>
          </w:p>
          <w:p w:rsidR="00130C2F" w:rsidRPr="00132742" w:rsidRDefault="00130C2F" w:rsidP="00E3050F">
            <w:pPr>
              <w:jc w:val="center"/>
              <w:rPr>
                <w:color w:val="000000"/>
                <w:sz w:val="16"/>
                <w:szCs w:val="16"/>
                <w:lang w:eastAsia="es-BO"/>
              </w:rPr>
            </w:pPr>
            <w:r w:rsidRPr="00132742">
              <w:rPr>
                <w:color w:val="000000"/>
                <w:sz w:val="16"/>
                <w:szCs w:val="16"/>
                <w:lang w:eastAsia="es-BO"/>
              </w:rPr>
              <w:t> </w:t>
            </w:r>
          </w:p>
          <w:p w:rsidR="00130C2F" w:rsidRPr="00132742" w:rsidRDefault="00130C2F" w:rsidP="00E3050F">
            <w:pPr>
              <w:jc w:val="center"/>
              <w:rPr>
                <w:color w:val="000000"/>
                <w:sz w:val="16"/>
                <w:szCs w:val="16"/>
                <w:lang w:eastAsia="es-BO"/>
              </w:rPr>
            </w:pPr>
            <w:r w:rsidRPr="00132742">
              <w:rPr>
                <w:color w:val="000000"/>
                <w:sz w:val="16"/>
                <w:szCs w:val="16"/>
                <w:lang w:eastAsia="es-BO"/>
              </w:rPr>
              <w:t> </w:t>
            </w:r>
          </w:p>
          <w:p w:rsidR="00130C2F" w:rsidRPr="00132742" w:rsidRDefault="00130C2F" w:rsidP="00E3050F">
            <w:pPr>
              <w:jc w:val="center"/>
              <w:rPr>
                <w:color w:val="000000"/>
                <w:sz w:val="16"/>
                <w:szCs w:val="16"/>
                <w:lang w:eastAsia="es-BO"/>
              </w:rPr>
            </w:pPr>
            <w:r w:rsidRPr="00132742">
              <w:rPr>
                <w:color w:val="000000"/>
                <w:sz w:val="16"/>
                <w:szCs w:val="16"/>
                <w:lang w:eastAsia="es-BO"/>
              </w:rPr>
              <w:t> </w:t>
            </w: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DATOS / CONTROL DE CALIDAD SISTEMATIZADO A SÍSMICA 2D DE CAMPO NUEVA</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30 LÍNEAS SÍSMICAS 2D</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40 LÍNEAS SÍSMICAS 2D</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130C2F" w:rsidRPr="00132742" w:rsidTr="00EC61E1">
        <w:trPr>
          <w:trHeight w:val="900"/>
        </w:trPr>
        <w:tc>
          <w:tcPr>
            <w:tcW w:w="1052" w:type="dxa"/>
            <w:vMerge/>
            <w:tcBorders>
              <w:top w:val="nil"/>
            </w:tcBorders>
            <w:shd w:val="clear" w:color="auto" w:fill="auto"/>
            <w:vAlign w:val="center"/>
            <w:hideMark/>
          </w:tcPr>
          <w:p w:rsidR="00130C2F" w:rsidRPr="00132742" w:rsidRDefault="00130C2F" w:rsidP="00E3050F">
            <w:pPr>
              <w:jc w:val="center"/>
              <w:rPr>
                <w:color w:val="000000"/>
                <w:sz w:val="16"/>
                <w:szCs w:val="16"/>
                <w:lang w:eastAsia="es-BO"/>
              </w:rPr>
            </w:pPr>
          </w:p>
        </w:tc>
        <w:tc>
          <w:tcPr>
            <w:tcW w:w="1587" w:type="dxa"/>
            <w:vMerge/>
            <w:shd w:val="clear" w:color="auto" w:fill="auto"/>
            <w:vAlign w:val="center"/>
            <w:hideMark/>
          </w:tcPr>
          <w:p w:rsidR="00130C2F" w:rsidRPr="00132742" w:rsidRDefault="00130C2F" w:rsidP="00E3050F">
            <w:pPr>
              <w:jc w:val="center"/>
              <w:rPr>
                <w:color w:val="000000"/>
                <w:sz w:val="16"/>
                <w:szCs w:val="16"/>
                <w:lang w:eastAsia="es-BO"/>
              </w:rPr>
            </w:pP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DATOS / CONTROL DE CALIDAD SISTEMATIZADO A SÍSMICA 2D PROCESADA NUEVA</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60 LÍNEAS SÍSMICAS 2D</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100 LÍNEAS SÍSMICAS 2D</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130C2F" w:rsidRPr="00132742" w:rsidTr="00EC61E1">
        <w:trPr>
          <w:trHeight w:val="900"/>
        </w:trPr>
        <w:tc>
          <w:tcPr>
            <w:tcW w:w="1052" w:type="dxa"/>
            <w:vMerge/>
            <w:tcBorders>
              <w:top w:val="nil"/>
            </w:tcBorders>
            <w:shd w:val="clear" w:color="auto" w:fill="auto"/>
            <w:vAlign w:val="center"/>
            <w:hideMark/>
          </w:tcPr>
          <w:p w:rsidR="00130C2F" w:rsidRPr="00132742" w:rsidRDefault="00130C2F" w:rsidP="00E3050F">
            <w:pPr>
              <w:jc w:val="center"/>
              <w:rPr>
                <w:color w:val="000000"/>
                <w:sz w:val="16"/>
                <w:szCs w:val="16"/>
                <w:lang w:eastAsia="es-BO"/>
              </w:rPr>
            </w:pPr>
          </w:p>
        </w:tc>
        <w:tc>
          <w:tcPr>
            <w:tcW w:w="1587" w:type="dxa"/>
            <w:vMerge/>
            <w:shd w:val="clear" w:color="auto" w:fill="auto"/>
            <w:vAlign w:val="center"/>
            <w:hideMark/>
          </w:tcPr>
          <w:p w:rsidR="00130C2F" w:rsidRPr="00132742" w:rsidRDefault="00130C2F" w:rsidP="00E3050F">
            <w:pPr>
              <w:jc w:val="center"/>
              <w:rPr>
                <w:color w:val="000000"/>
                <w:sz w:val="16"/>
                <w:szCs w:val="16"/>
                <w:lang w:eastAsia="es-BO"/>
              </w:rPr>
            </w:pP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DATOS/CONTROL DE CALIDAD SISTEMATIZADO A SÍSMICA 3D DE CAMPO NUEVA</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2 CUBOS SÍSMICOS 3D</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3 CUBOS SÍSMICOS 3D</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130C2F" w:rsidRPr="00132742" w:rsidTr="00EC61E1">
        <w:trPr>
          <w:trHeight w:val="900"/>
        </w:trPr>
        <w:tc>
          <w:tcPr>
            <w:tcW w:w="1052" w:type="dxa"/>
            <w:vMerge/>
            <w:tcBorders>
              <w:top w:val="nil"/>
            </w:tcBorders>
            <w:shd w:val="clear" w:color="auto" w:fill="auto"/>
            <w:vAlign w:val="center"/>
            <w:hideMark/>
          </w:tcPr>
          <w:p w:rsidR="00130C2F" w:rsidRPr="00132742" w:rsidRDefault="00130C2F" w:rsidP="00E3050F">
            <w:pPr>
              <w:jc w:val="center"/>
              <w:rPr>
                <w:color w:val="000000"/>
                <w:sz w:val="16"/>
                <w:szCs w:val="16"/>
                <w:lang w:eastAsia="es-BO"/>
              </w:rPr>
            </w:pPr>
          </w:p>
        </w:tc>
        <w:tc>
          <w:tcPr>
            <w:tcW w:w="1587" w:type="dxa"/>
            <w:vMerge/>
            <w:shd w:val="clear" w:color="auto" w:fill="auto"/>
            <w:vAlign w:val="center"/>
            <w:hideMark/>
          </w:tcPr>
          <w:p w:rsidR="00130C2F" w:rsidRPr="00132742" w:rsidRDefault="00130C2F" w:rsidP="00E3050F">
            <w:pPr>
              <w:jc w:val="center"/>
              <w:rPr>
                <w:color w:val="000000"/>
                <w:sz w:val="16"/>
                <w:szCs w:val="16"/>
                <w:lang w:eastAsia="es-BO"/>
              </w:rPr>
            </w:pP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DATOS/CONTROL DE CALIDAD SISTEMATIZADO A SÍSMICA 3D PROCESADA NUEVA</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3 CUBOS SÍSMICOS 3D</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4 CUBOS SÍSMICOS 3D</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130C2F" w:rsidRPr="00132742" w:rsidTr="00EC61E1">
        <w:trPr>
          <w:trHeight w:val="900"/>
        </w:trPr>
        <w:tc>
          <w:tcPr>
            <w:tcW w:w="1052" w:type="dxa"/>
            <w:vMerge/>
            <w:tcBorders>
              <w:top w:val="nil"/>
            </w:tcBorders>
            <w:shd w:val="clear" w:color="auto" w:fill="auto"/>
            <w:vAlign w:val="center"/>
            <w:hideMark/>
          </w:tcPr>
          <w:p w:rsidR="00130C2F" w:rsidRPr="00132742" w:rsidRDefault="00130C2F" w:rsidP="00E3050F">
            <w:pPr>
              <w:jc w:val="center"/>
              <w:rPr>
                <w:color w:val="000000"/>
                <w:sz w:val="16"/>
                <w:szCs w:val="16"/>
                <w:lang w:eastAsia="es-BO"/>
              </w:rPr>
            </w:pPr>
          </w:p>
        </w:tc>
        <w:tc>
          <w:tcPr>
            <w:tcW w:w="1587" w:type="dxa"/>
            <w:vMerge/>
            <w:shd w:val="clear" w:color="auto" w:fill="auto"/>
            <w:vAlign w:val="center"/>
            <w:hideMark/>
          </w:tcPr>
          <w:p w:rsidR="00130C2F" w:rsidRPr="00132742" w:rsidRDefault="00130C2F" w:rsidP="00E3050F">
            <w:pPr>
              <w:jc w:val="center"/>
              <w:rPr>
                <w:color w:val="000000"/>
                <w:sz w:val="16"/>
                <w:szCs w:val="16"/>
                <w:lang w:eastAsia="es-BO"/>
              </w:rPr>
            </w:pP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DATOS GRAVIMETRÍA, MAGNETOMETRÍA, MAGNETOTELÚRICA, SFD Y AEET NUEVOS</w:t>
            </w:r>
          </w:p>
        </w:tc>
        <w:tc>
          <w:tcPr>
            <w:tcW w:w="1701"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2 PROYECTOS DE MÉTODOS POTENCIALES</w:t>
            </w:r>
          </w:p>
        </w:tc>
        <w:tc>
          <w:tcPr>
            <w:tcW w:w="1701"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3 PROYECTOS DE MÉTODOS POTENCIALES</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130C2F" w:rsidRPr="00132742" w:rsidTr="0018066A">
        <w:trPr>
          <w:trHeight w:val="900"/>
        </w:trPr>
        <w:tc>
          <w:tcPr>
            <w:tcW w:w="1052" w:type="dxa"/>
            <w:shd w:val="clear" w:color="auto" w:fill="auto"/>
            <w:vAlign w:val="center"/>
            <w:hideMark/>
          </w:tcPr>
          <w:p w:rsidR="00130C2F" w:rsidRPr="00132742" w:rsidRDefault="00130C2F" w:rsidP="00E3050F">
            <w:pPr>
              <w:jc w:val="center"/>
              <w:rPr>
                <w:color w:val="000000"/>
                <w:sz w:val="16"/>
                <w:szCs w:val="16"/>
                <w:lang w:eastAsia="es-BO"/>
              </w:rPr>
            </w:pPr>
            <w:r w:rsidRPr="00132742">
              <w:rPr>
                <w:color w:val="000000"/>
                <w:sz w:val="16"/>
                <w:szCs w:val="16"/>
                <w:lang w:eastAsia="es-BO"/>
              </w:rPr>
              <w:lastRenderedPageBreak/>
              <w:t> </w:t>
            </w:r>
          </w:p>
        </w:tc>
        <w:tc>
          <w:tcPr>
            <w:tcW w:w="1587" w:type="dxa"/>
            <w:vMerge/>
            <w:shd w:val="clear" w:color="auto" w:fill="auto"/>
            <w:vAlign w:val="center"/>
            <w:hideMark/>
          </w:tcPr>
          <w:p w:rsidR="00130C2F" w:rsidRPr="00132742" w:rsidRDefault="00130C2F" w:rsidP="00E3050F">
            <w:pPr>
              <w:jc w:val="center"/>
              <w:rPr>
                <w:color w:val="000000"/>
                <w:sz w:val="16"/>
                <w:szCs w:val="16"/>
                <w:lang w:eastAsia="es-BO"/>
              </w:rPr>
            </w:pPr>
          </w:p>
        </w:tc>
        <w:tc>
          <w:tcPr>
            <w:tcW w:w="1678" w:type="dxa"/>
            <w:vMerge/>
            <w:vAlign w:val="center"/>
            <w:hideMark/>
          </w:tcPr>
          <w:p w:rsidR="00130C2F" w:rsidRPr="00132742" w:rsidRDefault="00130C2F" w:rsidP="00E3050F">
            <w:pPr>
              <w:rPr>
                <w:color w:val="000000"/>
                <w:sz w:val="16"/>
                <w:szCs w:val="16"/>
                <w:lang w:eastAsia="es-BO"/>
              </w:rPr>
            </w:pPr>
          </w:p>
        </w:tc>
        <w:tc>
          <w:tcPr>
            <w:tcW w:w="1915" w:type="dxa"/>
            <w:shd w:val="clear" w:color="auto" w:fill="auto"/>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CARGA DE INFORMACIÓN DE INFORMACIÓN GEOESPACIAL CON CONTROL DE CALIDAD SISTEMATIZADO</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BASE DE DATOS ACTUALIZADA</w:t>
            </w:r>
          </w:p>
        </w:tc>
        <w:tc>
          <w:tcPr>
            <w:tcW w:w="1701" w:type="dxa"/>
            <w:shd w:val="clear" w:color="000000" w:fill="FFFFFF"/>
            <w:vAlign w:val="center"/>
            <w:hideMark/>
          </w:tcPr>
          <w:p w:rsidR="00130C2F" w:rsidRPr="00132742" w:rsidRDefault="00130C2F" w:rsidP="00E3050F">
            <w:pPr>
              <w:rPr>
                <w:color w:val="000000"/>
                <w:sz w:val="16"/>
                <w:szCs w:val="16"/>
                <w:lang w:eastAsia="es-BO"/>
              </w:rPr>
            </w:pPr>
            <w:r w:rsidRPr="00132742">
              <w:rPr>
                <w:color w:val="000000"/>
                <w:sz w:val="16"/>
                <w:szCs w:val="16"/>
                <w:lang w:eastAsia="es-BO"/>
              </w:rPr>
              <w:t>BASE DE DATOS ACTUALIZADA</w:t>
            </w:r>
          </w:p>
        </w:tc>
        <w:tc>
          <w:tcPr>
            <w:tcW w:w="1276"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130C2F" w:rsidRPr="00132742" w:rsidRDefault="00130C2F"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FASE C</w:t>
            </w: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ACCESO Y SEGURIDAD</w:t>
            </w:r>
          </w:p>
        </w:tc>
        <w:tc>
          <w:tcPr>
            <w:tcW w:w="1678"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OPERACIÓN</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SERVICIOS DE SOPORTE TÉCNICO Y MESA DE AYUDA</w:t>
            </w:r>
          </w:p>
        </w:tc>
        <w:tc>
          <w:tcPr>
            <w:tcW w:w="1701" w:type="dxa"/>
            <w:shd w:val="clear" w:color="auto" w:fill="auto"/>
            <w:vAlign w:val="center"/>
            <w:hideMark/>
          </w:tcPr>
          <w:p w:rsidR="00910D6B" w:rsidRPr="00132742" w:rsidRDefault="00910D6B" w:rsidP="0018066A">
            <w:pPr>
              <w:rPr>
                <w:color w:val="000000"/>
                <w:sz w:val="16"/>
                <w:szCs w:val="16"/>
                <w:lang w:eastAsia="es-BO"/>
              </w:rPr>
            </w:pPr>
            <w:r w:rsidRPr="00132742">
              <w:rPr>
                <w:color w:val="000000"/>
                <w:sz w:val="16"/>
                <w:szCs w:val="16"/>
                <w:lang w:eastAsia="es-BO"/>
              </w:rPr>
              <w:t>SERVICIOS POR 1</w:t>
            </w:r>
            <w:r w:rsidR="0018066A" w:rsidRPr="00132742">
              <w:rPr>
                <w:color w:val="000000"/>
                <w:sz w:val="16"/>
                <w:szCs w:val="16"/>
                <w:lang w:eastAsia="es-BO"/>
              </w:rPr>
              <w:t>8</w:t>
            </w:r>
            <w:r w:rsidRPr="00132742">
              <w:rPr>
                <w:color w:val="000000"/>
                <w:sz w:val="16"/>
                <w:szCs w:val="16"/>
                <w:lang w:eastAsia="es-BO"/>
              </w:rPr>
              <w:t xml:space="preserve"> MESES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SERVICIOS POR 24 MESES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vMerge/>
            <w:vAlign w:val="center"/>
            <w:hideMark/>
          </w:tcPr>
          <w:p w:rsidR="00910D6B" w:rsidRPr="00132742" w:rsidRDefault="00910D6B" w:rsidP="00E3050F">
            <w:pPr>
              <w:rPr>
                <w:color w:val="000000"/>
                <w:sz w:val="16"/>
                <w:szCs w:val="16"/>
                <w:lang w:eastAsia="es-BO"/>
              </w:rPr>
            </w:pP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DEFINICIÓN DE ROLES Y NIVELES DE SEGURIDAD CONFORME A NORMAS Y ESTÁNDARES INTERNACIONALES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E IMPLEMENTACIÓN EN FUNCIONAMIENTO</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DOCUMENTO E IMPLEMENTACIÓN EN FUNCIONAMIENTO</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6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restart"/>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DISTRIBUCIÓN Y VISUALIZACIÓN</w:t>
            </w: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CAPACITACIÓN</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TALLERES INTERNOS CAPACITACIÓN YPFB CORPORACIÓN</w:t>
            </w:r>
          </w:p>
        </w:tc>
        <w:tc>
          <w:tcPr>
            <w:tcW w:w="1701" w:type="dxa"/>
            <w:shd w:val="clear" w:color="auto" w:fill="auto"/>
            <w:vAlign w:val="center"/>
            <w:hideMark/>
          </w:tcPr>
          <w:p w:rsidR="00910D6B" w:rsidRPr="00132742" w:rsidRDefault="0018066A" w:rsidP="00E3050F">
            <w:pPr>
              <w:rPr>
                <w:color w:val="000000"/>
                <w:sz w:val="16"/>
                <w:szCs w:val="16"/>
                <w:lang w:eastAsia="es-BO"/>
              </w:rPr>
            </w:pPr>
            <w:r w:rsidRPr="00132742">
              <w:rPr>
                <w:color w:val="000000"/>
                <w:sz w:val="16"/>
                <w:szCs w:val="16"/>
                <w:lang w:eastAsia="es-BO"/>
              </w:rPr>
              <w:t>6 TALLERES POR SEMESTRE</w:t>
            </w:r>
          </w:p>
        </w:tc>
        <w:tc>
          <w:tcPr>
            <w:tcW w:w="1701" w:type="dxa"/>
            <w:shd w:val="clear" w:color="auto" w:fill="auto"/>
            <w:vAlign w:val="center"/>
            <w:hideMark/>
          </w:tcPr>
          <w:p w:rsidR="00910D6B" w:rsidRPr="00132742" w:rsidRDefault="0018066A" w:rsidP="00E3050F">
            <w:pPr>
              <w:rPr>
                <w:color w:val="000000"/>
                <w:sz w:val="16"/>
                <w:szCs w:val="16"/>
                <w:lang w:eastAsia="es-BO"/>
              </w:rPr>
            </w:pPr>
            <w:r w:rsidRPr="00132742">
              <w:rPr>
                <w:color w:val="000000"/>
                <w:sz w:val="16"/>
                <w:szCs w:val="16"/>
                <w:lang w:eastAsia="es-BO"/>
              </w:rPr>
              <w:t>12 TALLERES POR SEMESTRE</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9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CAPACITACIÓN</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TALLERES DE TECNOLOGÍAS Y METODOLOGÍAS IMPLEMENTADAS EN EL SERVICIO</w:t>
            </w:r>
          </w:p>
        </w:tc>
        <w:tc>
          <w:tcPr>
            <w:tcW w:w="1701" w:type="dxa"/>
            <w:shd w:val="clear" w:color="auto" w:fill="auto"/>
            <w:vAlign w:val="center"/>
            <w:hideMark/>
          </w:tcPr>
          <w:p w:rsidR="00910D6B" w:rsidRPr="00132742" w:rsidRDefault="0018066A" w:rsidP="00E3050F">
            <w:pPr>
              <w:rPr>
                <w:color w:val="000000"/>
                <w:sz w:val="16"/>
                <w:szCs w:val="16"/>
                <w:lang w:eastAsia="es-BO"/>
              </w:rPr>
            </w:pPr>
            <w:r w:rsidRPr="00132742">
              <w:rPr>
                <w:color w:val="000000"/>
                <w:sz w:val="16"/>
                <w:szCs w:val="16"/>
                <w:lang w:eastAsia="es-BO"/>
              </w:rPr>
              <w:t>3 TALLERES POR SEMESTRE</w:t>
            </w:r>
          </w:p>
        </w:tc>
        <w:tc>
          <w:tcPr>
            <w:tcW w:w="1701" w:type="dxa"/>
            <w:shd w:val="clear" w:color="auto" w:fill="auto"/>
            <w:vAlign w:val="center"/>
            <w:hideMark/>
          </w:tcPr>
          <w:p w:rsidR="00910D6B" w:rsidRPr="00132742" w:rsidRDefault="0018066A" w:rsidP="00E3050F">
            <w:pPr>
              <w:rPr>
                <w:color w:val="000000"/>
                <w:sz w:val="16"/>
                <w:szCs w:val="16"/>
                <w:lang w:eastAsia="es-BO"/>
              </w:rPr>
            </w:pPr>
            <w:r w:rsidRPr="00132742">
              <w:rPr>
                <w:color w:val="000000"/>
                <w:sz w:val="16"/>
                <w:szCs w:val="16"/>
                <w:lang w:eastAsia="es-BO"/>
              </w:rPr>
              <w:t>6 TALLERES POR SEMESTRE</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198"/>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CUARTO DE DATOS</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 UN CUARTO DE DATOS FÍSICO (IMPLEMENTACIÓN PARA JUNIO 2017)</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 1 CUARTO DE DATOS CON SISTEMA DE VISUALIZACIÓN 3D PARA EL BANCO DE DATOS DE HIDROCARBUROS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IMPLEMENTACIÓN DE 1 CUARTO DE DATOS CON SISTEMA DE VISUALIZACIÓN 3D PARA EL BANCO DE DATOS DE HIDROCARBUROS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18066A">
        <w:trPr>
          <w:trHeight w:val="2100"/>
        </w:trPr>
        <w:tc>
          <w:tcPr>
            <w:tcW w:w="1052" w:type="dxa"/>
            <w:vMerge/>
            <w:vAlign w:val="center"/>
            <w:hideMark/>
          </w:tcPr>
          <w:p w:rsidR="00910D6B" w:rsidRPr="00132742" w:rsidRDefault="00910D6B" w:rsidP="00E3050F">
            <w:pPr>
              <w:rPr>
                <w:color w:val="000000"/>
                <w:sz w:val="16"/>
                <w:szCs w:val="16"/>
                <w:lang w:eastAsia="es-BO"/>
              </w:rPr>
            </w:pPr>
          </w:p>
        </w:tc>
        <w:tc>
          <w:tcPr>
            <w:tcW w:w="1587" w:type="dxa"/>
            <w:vMerge/>
            <w:vAlign w:val="center"/>
            <w:hideMark/>
          </w:tcPr>
          <w:p w:rsidR="00910D6B" w:rsidRPr="00132742" w:rsidRDefault="00910D6B" w:rsidP="00E3050F">
            <w:pPr>
              <w:rPr>
                <w:color w:val="000000"/>
                <w:sz w:val="16"/>
                <w:szCs w:val="16"/>
                <w:lang w:eastAsia="es-BO"/>
              </w:rPr>
            </w:pPr>
          </w:p>
        </w:tc>
        <w:tc>
          <w:tcPr>
            <w:tcW w:w="1678"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CUARTO DE DATOS</w:t>
            </w:r>
          </w:p>
        </w:tc>
        <w:tc>
          <w:tcPr>
            <w:tcW w:w="1915"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ADECUACIÓN DE UN CUARTO DE DATOS FÍSICO (IMPLEMENTACIÓN PARA JUNIO 2017)</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ADECUACIÓN DE 1 CUARTO DE DATOS CON SISTEMA DE VISUALIZACIÓN ESTANDAR PARA EL BANCO DE DATOS DE HIDROCARBUROS</w:t>
            </w:r>
          </w:p>
        </w:tc>
        <w:tc>
          <w:tcPr>
            <w:tcW w:w="1701" w:type="dxa"/>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 xml:space="preserve">ADECUACIÓN DE 1 CUARTO DE </w:t>
            </w:r>
            <w:r w:rsidR="0018066A" w:rsidRPr="00132742">
              <w:rPr>
                <w:color w:val="000000"/>
                <w:sz w:val="16"/>
                <w:szCs w:val="16"/>
                <w:lang w:eastAsia="es-BO"/>
              </w:rPr>
              <w:t>DATOS CON</w:t>
            </w:r>
            <w:r w:rsidRPr="00132742">
              <w:rPr>
                <w:color w:val="000000"/>
                <w:sz w:val="16"/>
                <w:szCs w:val="16"/>
                <w:lang w:eastAsia="es-BO"/>
              </w:rPr>
              <w:t xml:space="preserve"> SISTEMA DE VISUALIZACIÓN ESTANDAR PARA EL BANCO DE DATOS DE HIDROCARBUROS</w:t>
            </w:r>
          </w:p>
        </w:tc>
        <w:tc>
          <w:tcPr>
            <w:tcW w:w="1276"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4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65" w:type="dxa"/>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bl>
    <w:p w:rsidR="00910D6B" w:rsidRPr="00132742" w:rsidRDefault="00910D6B" w:rsidP="00910D6B"/>
    <w:tbl>
      <w:tblPr>
        <w:tblW w:w="13320" w:type="dxa"/>
        <w:tblInd w:w="75" w:type="dxa"/>
        <w:tblCellMar>
          <w:left w:w="70" w:type="dxa"/>
          <w:right w:w="70" w:type="dxa"/>
        </w:tblCellMar>
        <w:tblLook w:val="04A0" w:firstRow="1" w:lastRow="0" w:firstColumn="1" w:lastColumn="0" w:noHBand="0" w:noVBand="1"/>
      </w:tblPr>
      <w:tblGrid>
        <w:gridCol w:w="3338"/>
        <w:gridCol w:w="2894"/>
        <w:gridCol w:w="1560"/>
        <w:gridCol w:w="1842"/>
        <w:gridCol w:w="1276"/>
        <w:gridCol w:w="1276"/>
        <w:gridCol w:w="1134"/>
      </w:tblGrid>
      <w:tr w:rsidR="00910D6B" w:rsidRPr="00132742" w:rsidTr="00E3050F">
        <w:trPr>
          <w:trHeight w:val="570"/>
          <w:tblHeader/>
        </w:trPr>
        <w:tc>
          <w:tcPr>
            <w:tcW w:w="3338"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PERFILES</w:t>
            </w:r>
          </w:p>
        </w:tc>
        <w:tc>
          <w:tcPr>
            <w:tcW w:w="2894"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PROFESIÓN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NÚMERO MÍNIMO DE MESES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b/>
                <w:bCs/>
                <w:color w:val="000000"/>
                <w:sz w:val="16"/>
                <w:szCs w:val="16"/>
                <w:lang w:eastAsia="es-BO"/>
              </w:rPr>
            </w:pPr>
            <w:r w:rsidRPr="00132742">
              <w:rPr>
                <w:b/>
                <w:bCs/>
                <w:color w:val="000000"/>
                <w:sz w:val="16"/>
                <w:szCs w:val="16"/>
                <w:lang w:eastAsia="es-BO"/>
              </w:rPr>
              <w:t>NÚMERO MÁXIMO DE MESES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021F39" w:rsidP="00E3050F">
            <w:pPr>
              <w:jc w:val="center"/>
              <w:rPr>
                <w:b/>
                <w:bCs/>
                <w:color w:val="000000"/>
                <w:sz w:val="16"/>
                <w:szCs w:val="16"/>
                <w:lang w:eastAsia="es-BO"/>
              </w:rPr>
            </w:pPr>
            <w:r>
              <w:rPr>
                <w:b/>
                <w:bCs/>
                <w:color w:val="000000"/>
                <w:sz w:val="16"/>
                <w:szCs w:val="16"/>
                <w:lang w:eastAsia="es-BO"/>
              </w:rPr>
              <w:t>COSTO MENSUAL (Bs.</w:t>
            </w:r>
            <w:r w:rsidR="00910D6B" w:rsidRPr="00132742">
              <w:rPr>
                <w:b/>
                <w:bCs/>
                <w:color w:val="000000"/>
                <w:sz w:val="16"/>
                <w:szCs w:val="16"/>
                <w:lang w:eastAsia="es-BO"/>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021F39" w:rsidP="00E3050F">
            <w:pPr>
              <w:jc w:val="center"/>
              <w:rPr>
                <w:b/>
                <w:bCs/>
                <w:color w:val="000000"/>
                <w:sz w:val="16"/>
                <w:szCs w:val="16"/>
                <w:lang w:eastAsia="es-BO"/>
              </w:rPr>
            </w:pPr>
            <w:r>
              <w:rPr>
                <w:b/>
                <w:bCs/>
                <w:color w:val="000000"/>
                <w:sz w:val="16"/>
                <w:szCs w:val="16"/>
                <w:lang w:eastAsia="es-BO"/>
              </w:rPr>
              <w:t>PRECIO MÍNIMO (Bs.</w:t>
            </w:r>
            <w:r w:rsidR="00910D6B" w:rsidRPr="00132742">
              <w:rPr>
                <w:b/>
                <w:bCs/>
                <w:color w:val="000000"/>
                <w:sz w:val="16"/>
                <w:szCs w:val="16"/>
                <w:lang w:eastAsia="es-BO"/>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10D6B" w:rsidRPr="00132742" w:rsidRDefault="00021F39" w:rsidP="00E3050F">
            <w:pPr>
              <w:jc w:val="center"/>
              <w:rPr>
                <w:b/>
                <w:bCs/>
                <w:color w:val="000000"/>
                <w:sz w:val="16"/>
                <w:szCs w:val="16"/>
                <w:lang w:eastAsia="es-BO"/>
              </w:rPr>
            </w:pPr>
            <w:r>
              <w:rPr>
                <w:b/>
                <w:bCs/>
                <w:color w:val="000000"/>
                <w:sz w:val="16"/>
                <w:szCs w:val="16"/>
                <w:lang w:eastAsia="es-BO"/>
              </w:rPr>
              <w:t>PRECIO MÁXIMO (Bs.</w:t>
            </w:r>
            <w:r w:rsidR="00910D6B" w:rsidRPr="00132742">
              <w:rPr>
                <w:b/>
                <w:bCs/>
                <w:color w:val="000000"/>
                <w:sz w:val="16"/>
                <w:szCs w:val="16"/>
                <w:lang w:eastAsia="es-BO"/>
              </w:rPr>
              <w:t>)</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LÍDER O GERENTE DEL PROYECTO</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GEOCIENTISTA O INGENIERO CON EXPERIENCIA EN EL NEGOCIO DE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24</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24</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3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LÍDER TÉCNICO DEL BANCO NACIONAL DE DATOS</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INGENIERO DE SISTEMAS O INFORMÁTICO</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24</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24</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ESPECIALISTA EN LA ADMINISTRACIÓN DEL CONOCIMIENTO ASOCIADA A POZOS</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GEOCIENTISTA O INGENIERO CON EXPERIENCIA EN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15</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18</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lastRenderedPageBreak/>
              <w:t>ESPECIALISTA EN LA ADMINISTRACIÓN DEL CONOCIMIENTO RESPECTO A LA SÍSMICA.</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GEOCIENTISTA O INGENIERO CON EXPERIENCIA EN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15</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18</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ESPECIALISTA EN LA ADMINISTRACIÓN DEL CONOCIMIENTO RESPECTO A INFORMACIÓN GEOESPACIAL</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GEÓGRAFO, CARTÓGRAFO O GEODESTA CON EXPERIENCIA EN EL NEGOCIO DE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15</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18</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GEÓLOGO O INGENIERO PARA LA VALIDACIÓN DEL CONOCIMIENTO ASOCIADA A POZOS</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GEÓLOGO O INGENIERO CON EXPERIENCIA EN LA ADMINISTRACIÓN DEL NEGOCIO DE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12</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18066A" w:rsidP="00E3050F">
            <w:pPr>
              <w:jc w:val="center"/>
              <w:rPr>
                <w:color w:val="000000"/>
                <w:sz w:val="16"/>
                <w:szCs w:val="16"/>
                <w:lang w:eastAsia="es-BO"/>
              </w:rPr>
            </w:pPr>
            <w:r w:rsidRPr="00132742">
              <w:rPr>
                <w:color w:val="000000"/>
                <w:sz w:val="16"/>
                <w:szCs w:val="16"/>
                <w:lang w:eastAsia="es-BO"/>
              </w:rPr>
              <w:t>16</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132742"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GEOFÍSICO O INGENIERO PARA LA VALIDACIÓN DE LA SÍSMICA</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GEOFÍSICO O INGENIERO CON EXPERIENCIA EN EL NEGOCIO DE EXPLORACIÓN Y PRODUCCIÓN.</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12</w:t>
            </w:r>
          </w:p>
        </w:tc>
        <w:tc>
          <w:tcPr>
            <w:tcW w:w="1842" w:type="dxa"/>
            <w:tcBorders>
              <w:top w:val="nil"/>
              <w:left w:val="nil"/>
              <w:bottom w:val="single" w:sz="4" w:space="0" w:color="auto"/>
              <w:right w:val="single" w:sz="4" w:space="0" w:color="auto"/>
            </w:tcBorders>
            <w:shd w:val="clear" w:color="auto" w:fill="auto"/>
            <w:vAlign w:val="center"/>
            <w:hideMark/>
          </w:tcPr>
          <w:p w:rsidR="00910D6B" w:rsidRPr="00132742" w:rsidRDefault="0018066A" w:rsidP="00E3050F">
            <w:pPr>
              <w:jc w:val="center"/>
              <w:rPr>
                <w:color w:val="000000"/>
                <w:sz w:val="16"/>
                <w:szCs w:val="16"/>
                <w:lang w:eastAsia="es-BO"/>
              </w:rPr>
            </w:pPr>
            <w:r w:rsidRPr="00132742">
              <w:rPr>
                <w:color w:val="000000"/>
                <w:sz w:val="16"/>
                <w:szCs w:val="16"/>
                <w:lang w:eastAsia="es-BO"/>
              </w:rPr>
              <w:t>16</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132742" w:rsidRDefault="00910D6B" w:rsidP="00E3050F">
            <w:pPr>
              <w:rPr>
                <w:color w:val="000000"/>
                <w:sz w:val="16"/>
                <w:szCs w:val="16"/>
                <w:lang w:eastAsia="es-BO"/>
              </w:rPr>
            </w:pPr>
            <w:r w:rsidRPr="00132742">
              <w:rPr>
                <w:color w:val="000000"/>
                <w:sz w:val="16"/>
                <w:szCs w:val="16"/>
                <w:lang w:eastAsia="es-BO"/>
              </w:rPr>
              <w:t> </w:t>
            </w:r>
          </w:p>
        </w:tc>
      </w:tr>
      <w:tr w:rsidR="00910D6B" w:rsidRPr="006A5984" w:rsidTr="00E3050F">
        <w:trPr>
          <w:trHeight w:val="900"/>
        </w:trPr>
        <w:tc>
          <w:tcPr>
            <w:tcW w:w="3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ESPECIALISTA EN GESTIÓN DOCUMENTAL TÉCNICA</w:t>
            </w:r>
          </w:p>
        </w:tc>
        <w:tc>
          <w:tcPr>
            <w:tcW w:w="2894"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rPr>
                <w:color w:val="000000"/>
                <w:sz w:val="16"/>
                <w:szCs w:val="16"/>
                <w:lang w:eastAsia="es-BO"/>
              </w:rPr>
            </w:pPr>
            <w:r w:rsidRPr="00132742">
              <w:rPr>
                <w:color w:val="000000"/>
                <w:sz w:val="16"/>
                <w:szCs w:val="16"/>
                <w:lang w:eastAsia="es-BO"/>
              </w:rPr>
              <w:t>INGENIERO PETROLERO, GEÓLOGO, GEOFÍSICO O INGENIERO EN GESTIÓN DOCUMENTAL</w:t>
            </w:r>
          </w:p>
        </w:tc>
        <w:tc>
          <w:tcPr>
            <w:tcW w:w="1560" w:type="dxa"/>
            <w:tcBorders>
              <w:top w:val="nil"/>
              <w:left w:val="nil"/>
              <w:bottom w:val="single" w:sz="4" w:space="0" w:color="auto"/>
              <w:right w:val="single" w:sz="4" w:space="0" w:color="auto"/>
            </w:tcBorders>
            <w:shd w:val="clear" w:color="auto" w:fill="auto"/>
            <w:vAlign w:val="center"/>
            <w:hideMark/>
          </w:tcPr>
          <w:p w:rsidR="00910D6B" w:rsidRPr="00132742" w:rsidRDefault="00910D6B" w:rsidP="00E3050F">
            <w:pPr>
              <w:jc w:val="center"/>
              <w:rPr>
                <w:color w:val="000000"/>
                <w:sz w:val="16"/>
                <w:szCs w:val="16"/>
                <w:lang w:eastAsia="es-BO"/>
              </w:rPr>
            </w:pPr>
            <w:r w:rsidRPr="00132742">
              <w:rPr>
                <w:color w:val="000000"/>
                <w:sz w:val="16"/>
                <w:szCs w:val="16"/>
                <w:lang w:eastAsia="es-BO"/>
              </w:rPr>
              <w:t>6</w:t>
            </w:r>
          </w:p>
        </w:tc>
        <w:tc>
          <w:tcPr>
            <w:tcW w:w="1842" w:type="dxa"/>
            <w:tcBorders>
              <w:top w:val="nil"/>
              <w:left w:val="nil"/>
              <w:bottom w:val="single" w:sz="4" w:space="0" w:color="auto"/>
              <w:right w:val="single" w:sz="4" w:space="0" w:color="auto"/>
            </w:tcBorders>
            <w:shd w:val="clear" w:color="auto" w:fill="auto"/>
            <w:vAlign w:val="center"/>
            <w:hideMark/>
          </w:tcPr>
          <w:p w:rsidR="00910D6B" w:rsidRPr="006A5984" w:rsidRDefault="0018066A" w:rsidP="00E3050F">
            <w:pPr>
              <w:jc w:val="center"/>
              <w:rPr>
                <w:color w:val="000000"/>
                <w:sz w:val="16"/>
                <w:szCs w:val="16"/>
                <w:lang w:eastAsia="es-BO"/>
              </w:rPr>
            </w:pPr>
            <w:r w:rsidRPr="00132742">
              <w:rPr>
                <w:color w:val="000000"/>
                <w:sz w:val="16"/>
                <w:szCs w:val="16"/>
                <w:lang w:eastAsia="es-BO"/>
              </w:rPr>
              <w:t>12</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6A5984" w:rsidRDefault="00910D6B" w:rsidP="00E3050F">
            <w:pPr>
              <w:rPr>
                <w:color w:val="000000"/>
                <w:sz w:val="16"/>
                <w:szCs w:val="16"/>
                <w:lang w:eastAsia="es-BO"/>
              </w:rPr>
            </w:pPr>
            <w:r w:rsidRPr="006A5984">
              <w:rPr>
                <w:color w:val="000000"/>
                <w:sz w:val="16"/>
                <w:szCs w:val="16"/>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910D6B" w:rsidRPr="006A5984" w:rsidRDefault="00910D6B" w:rsidP="00E3050F">
            <w:pPr>
              <w:rPr>
                <w:color w:val="000000"/>
                <w:sz w:val="16"/>
                <w:szCs w:val="16"/>
                <w:lang w:eastAsia="es-BO"/>
              </w:rPr>
            </w:pPr>
            <w:r w:rsidRPr="006A5984">
              <w:rPr>
                <w:color w:val="000000"/>
                <w:sz w:val="16"/>
                <w:szCs w:val="16"/>
                <w:lang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rsidR="00910D6B" w:rsidRPr="006A5984" w:rsidRDefault="00910D6B" w:rsidP="00E3050F">
            <w:pPr>
              <w:rPr>
                <w:color w:val="000000"/>
                <w:sz w:val="16"/>
                <w:szCs w:val="16"/>
                <w:lang w:eastAsia="es-BO"/>
              </w:rPr>
            </w:pPr>
            <w:r w:rsidRPr="006A5984">
              <w:rPr>
                <w:color w:val="000000"/>
                <w:sz w:val="16"/>
                <w:szCs w:val="16"/>
                <w:lang w:eastAsia="es-BO"/>
              </w:rPr>
              <w:t> </w:t>
            </w:r>
          </w:p>
        </w:tc>
      </w:tr>
    </w:tbl>
    <w:p w:rsidR="00910D6B" w:rsidRDefault="00910D6B" w:rsidP="00910D6B"/>
    <w:p w:rsidR="00910D6B" w:rsidRPr="00CD1E5C" w:rsidRDefault="00910D6B" w:rsidP="00910D6B">
      <w:pPr>
        <w:jc w:val="right"/>
      </w:pPr>
    </w:p>
    <w:p w:rsidR="001254B1" w:rsidRPr="001254B1" w:rsidRDefault="001254B1" w:rsidP="00910D6B">
      <w:pPr>
        <w:tabs>
          <w:tab w:val="left" w:pos="5733"/>
        </w:tabs>
        <w:autoSpaceDE w:val="0"/>
        <w:autoSpaceDN w:val="0"/>
        <w:adjustRightInd w:val="0"/>
        <w:jc w:val="both"/>
        <w:rPr>
          <w:b/>
          <w:sz w:val="22"/>
          <w:szCs w:val="22"/>
          <w:lang w:eastAsia="es-BO"/>
        </w:rPr>
      </w:pPr>
    </w:p>
    <w:sectPr w:rsidR="001254B1" w:rsidRPr="001254B1" w:rsidSect="00910D6B">
      <w:pgSz w:w="15842" w:h="12242" w:orient="landscape" w:code="1"/>
      <w:pgMar w:top="1701" w:right="187" w:bottom="1418" w:left="992" w:header="709" w:footer="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09A" w:rsidRDefault="0088509A">
      <w:r>
        <w:separator/>
      </w:r>
    </w:p>
  </w:endnote>
  <w:endnote w:type="continuationSeparator" w:id="0">
    <w:p w:rsidR="0088509A" w:rsidRDefault="0088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033"/>
    </w:tblGrid>
    <w:tr w:rsidR="00E97892" w:rsidRPr="004E1308" w:rsidTr="00002A23">
      <w:trPr>
        <w:trHeight w:val="669"/>
        <w:jc w:val="center"/>
      </w:trPr>
      <w:tc>
        <w:tcPr>
          <w:tcW w:w="5115" w:type="dxa"/>
          <w:shd w:val="pct12" w:color="auto" w:fill="auto"/>
          <w:vAlign w:val="center"/>
        </w:tcPr>
        <w:p w:rsidR="00E97892" w:rsidRPr="004E1308" w:rsidRDefault="00E97892" w:rsidP="00481036">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97892" w:rsidRPr="004E1308" w:rsidRDefault="00E97892" w:rsidP="00481036">
          <w:pPr>
            <w:jc w:val="center"/>
            <w:rPr>
              <w:rFonts w:ascii="Calibri" w:hAnsi="Calibri" w:cs="Arial"/>
              <w:b/>
              <w:sz w:val="18"/>
              <w:szCs w:val="18"/>
            </w:rPr>
          </w:pPr>
        </w:p>
        <w:p w:rsidR="00E97892" w:rsidRPr="004E1308" w:rsidRDefault="00E97892" w:rsidP="00481036">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97892" w:rsidRPr="004E1308" w:rsidRDefault="00E97892" w:rsidP="00481036">
          <w:pPr>
            <w:jc w:val="center"/>
            <w:rPr>
              <w:rFonts w:ascii="Calibri" w:hAnsi="Calibri" w:cs="Arial"/>
              <w:b/>
              <w:sz w:val="18"/>
              <w:szCs w:val="18"/>
            </w:rPr>
          </w:pPr>
        </w:p>
      </w:tc>
    </w:tr>
    <w:tr w:rsidR="00E97892" w:rsidRPr="004E1308" w:rsidTr="00002A23">
      <w:trPr>
        <w:trHeight w:val="790"/>
        <w:jc w:val="center"/>
      </w:trPr>
      <w:tc>
        <w:tcPr>
          <w:tcW w:w="5115" w:type="dxa"/>
          <w:tcBorders>
            <w:bottom w:val="single" w:sz="4" w:space="0" w:color="auto"/>
          </w:tcBorders>
          <w:shd w:val="clear" w:color="auto" w:fill="auto"/>
        </w:tcPr>
        <w:p w:rsidR="00E97892" w:rsidRPr="004E1308" w:rsidRDefault="00E97892" w:rsidP="00481036">
          <w:pPr>
            <w:jc w:val="both"/>
            <w:rPr>
              <w:rFonts w:ascii="Calibri" w:hAnsi="Calibri" w:cs="Arial"/>
              <w:sz w:val="18"/>
              <w:szCs w:val="18"/>
            </w:rPr>
          </w:pPr>
        </w:p>
        <w:p w:rsidR="00E97892" w:rsidRPr="004E1308" w:rsidRDefault="00E97892" w:rsidP="00481036">
          <w:pPr>
            <w:jc w:val="both"/>
            <w:rPr>
              <w:rFonts w:ascii="Calibri" w:hAnsi="Calibri" w:cs="Arial"/>
              <w:sz w:val="18"/>
              <w:szCs w:val="18"/>
            </w:rPr>
          </w:pPr>
        </w:p>
        <w:p w:rsidR="00E97892" w:rsidRPr="004E1308" w:rsidRDefault="00E97892" w:rsidP="00481036">
          <w:pPr>
            <w:jc w:val="both"/>
            <w:rPr>
              <w:rFonts w:ascii="Calibri" w:hAnsi="Calibri" w:cs="Arial"/>
              <w:sz w:val="18"/>
              <w:szCs w:val="18"/>
            </w:rPr>
          </w:pPr>
        </w:p>
        <w:p w:rsidR="00E97892" w:rsidRPr="004E1308" w:rsidRDefault="00E97892" w:rsidP="00481036">
          <w:pPr>
            <w:jc w:val="both"/>
            <w:rPr>
              <w:rFonts w:ascii="Calibri" w:hAnsi="Calibri" w:cs="Arial"/>
              <w:sz w:val="18"/>
              <w:szCs w:val="18"/>
            </w:rPr>
          </w:pPr>
        </w:p>
        <w:p w:rsidR="00E97892" w:rsidRPr="004E1308" w:rsidRDefault="00E97892" w:rsidP="00481036">
          <w:pPr>
            <w:jc w:val="both"/>
            <w:rPr>
              <w:rFonts w:ascii="Calibri" w:hAnsi="Calibri" w:cs="Arial"/>
              <w:sz w:val="18"/>
              <w:szCs w:val="18"/>
            </w:rPr>
          </w:pPr>
        </w:p>
        <w:p w:rsidR="00E97892" w:rsidRPr="004E1308" w:rsidRDefault="00E97892" w:rsidP="00481036">
          <w:pPr>
            <w:jc w:val="both"/>
            <w:rPr>
              <w:rFonts w:ascii="Calibri" w:hAnsi="Calibri" w:cs="Arial"/>
              <w:sz w:val="18"/>
              <w:szCs w:val="18"/>
            </w:rPr>
          </w:pPr>
        </w:p>
      </w:tc>
      <w:tc>
        <w:tcPr>
          <w:tcW w:w="4288" w:type="dxa"/>
          <w:tcBorders>
            <w:bottom w:val="single" w:sz="4" w:space="0" w:color="auto"/>
          </w:tcBorders>
          <w:shd w:val="clear" w:color="auto" w:fill="auto"/>
        </w:tcPr>
        <w:p w:rsidR="00E97892" w:rsidRPr="004E1308" w:rsidRDefault="00E97892" w:rsidP="00481036">
          <w:pPr>
            <w:jc w:val="both"/>
            <w:rPr>
              <w:rFonts w:ascii="Calibri" w:hAnsi="Calibri" w:cs="Arial"/>
              <w:sz w:val="18"/>
              <w:szCs w:val="18"/>
            </w:rPr>
          </w:pPr>
        </w:p>
      </w:tc>
    </w:tr>
    <w:tr w:rsidR="00E97892" w:rsidRPr="004E1308" w:rsidTr="00002A23">
      <w:trPr>
        <w:trHeight w:val="684"/>
        <w:jc w:val="center"/>
      </w:trPr>
      <w:tc>
        <w:tcPr>
          <w:tcW w:w="5115" w:type="dxa"/>
          <w:shd w:val="pct12" w:color="auto" w:fill="auto"/>
        </w:tcPr>
        <w:p w:rsidR="00E97892" w:rsidRPr="004E1308" w:rsidRDefault="00E97892" w:rsidP="00481036">
          <w:pPr>
            <w:jc w:val="center"/>
            <w:rPr>
              <w:rFonts w:ascii="Calibri" w:hAnsi="Calibri" w:cs="Arial"/>
              <w:b/>
              <w:sz w:val="18"/>
              <w:szCs w:val="18"/>
            </w:rPr>
          </w:pPr>
        </w:p>
        <w:p w:rsidR="00E97892" w:rsidRPr="004E1308" w:rsidRDefault="00E97892" w:rsidP="00481036">
          <w:pPr>
            <w:jc w:val="center"/>
            <w:rPr>
              <w:rFonts w:ascii="Calibri" w:hAnsi="Calibri" w:cs="Arial"/>
              <w:b/>
              <w:sz w:val="18"/>
              <w:szCs w:val="18"/>
            </w:rPr>
          </w:pPr>
          <w:r w:rsidRPr="004E1308">
            <w:rPr>
              <w:rFonts w:ascii="Calibri" w:hAnsi="Calibri" w:cs="Arial"/>
              <w:b/>
              <w:sz w:val="18"/>
              <w:szCs w:val="18"/>
            </w:rPr>
            <w:t>FIRMA CARGO Y SELLO</w:t>
          </w:r>
        </w:p>
        <w:p w:rsidR="00E97892" w:rsidRPr="004E1308" w:rsidRDefault="00E97892" w:rsidP="00481036">
          <w:pPr>
            <w:jc w:val="center"/>
            <w:rPr>
              <w:rFonts w:ascii="Calibri" w:hAnsi="Calibri" w:cs="Arial"/>
              <w:b/>
              <w:sz w:val="18"/>
              <w:szCs w:val="18"/>
            </w:rPr>
          </w:pPr>
        </w:p>
      </w:tc>
      <w:tc>
        <w:tcPr>
          <w:tcW w:w="4288" w:type="dxa"/>
          <w:shd w:val="pct12" w:color="auto" w:fill="auto"/>
          <w:vAlign w:val="center"/>
        </w:tcPr>
        <w:p w:rsidR="00E97892" w:rsidRPr="004E1308" w:rsidRDefault="00E97892" w:rsidP="00481036">
          <w:pPr>
            <w:jc w:val="center"/>
            <w:rPr>
              <w:rFonts w:ascii="Calibri" w:hAnsi="Calibri" w:cs="Arial"/>
              <w:sz w:val="18"/>
              <w:szCs w:val="18"/>
            </w:rPr>
          </w:pPr>
          <w:r w:rsidRPr="004E1308">
            <w:rPr>
              <w:rFonts w:ascii="Calibri" w:hAnsi="Calibri" w:cs="Arial"/>
              <w:b/>
              <w:sz w:val="18"/>
              <w:szCs w:val="18"/>
            </w:rPr>
            <w:t>FIRMA CARGO  Y SELLO</w:t>
          </w:r>
        </w:p>
      </w:tc>
    </w:tr>
  </w:tbl>
  <w:p w:rsidR="00E97892" w:rsidRDefault="00E97892" w:rsidP="00CA3C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97892" w:rsidRPr="004E1308" w:rsidTr="00EF2114">
      <w:trPr>
        <w:trHeight w:val="669"/>
        <w:jc w:val="center"/>
      </w:trPr>
      <w:tc>
        <w:tcPr>
          <w:tcW w:w="5115" w:type="dxa"/>
          <w:shd w:val="pct12" w:color="auto" w:fill="auto"/>
          <w:vAlign w:val="center"/>
        </w:tcPr>
        <w:p w:rsidR="00E97892" w:rsidRPr="004E1308" w:rsidRDefault="00E97892"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97892" w:rsidRPr="004E1308" w:rsidRDefault="00E97892" w:rsidP="00D35573">
          <w:pPr>
            <w:jc w:val="center"/>
            <w:rPr>
              <w:rFonts w:ascii="Calibri" w:hAnsi="Calibri" w:cs="Arial"/>
              <w:b/>
              <w:sz w:val="18"/>
              <w:szCs w:val="18"/>
            </w:rPr>
          </w:pPr>
        </w:p>
        <w:p w:rsidR="00E97892" w:rsidRPr="004E1308" w:rsidRDefault="00E97892"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97892" w:rsidRPr="004E1308" w:rsidRDefault="00E97892" w:rsidP="00D35573">
          <w:pPr>
            <w:jc w:val="center"/>
            <w:rPr>
              <w:rFonts w:ascii="Calibri" w:hAnsi="Calibri" w:cs="Arial"/>
              <w:b/>
              <w:sz w:val="18"/>
              <w:szCs w:val="18"/>
            </w:rPr>
          </w:pPr>
        </w:p>
      </w:tc>
    </w:tr>
    <w:tr w:rsidR="00E97892" w:rsidRPr="004E1308" w:rsidTr="00EF2114">
      <w:trPr>
        <w:trHeight w:val="790"/>
        <w:jc w:val="center"/>
      </w:trPr>
      <w:tc>
        <w:tcPr>
          <w:tcW w:w="5115" w:type="dxa"/>
          <w:tcBorders>
            <w:bottom w:val="single" w:sz="4" w:space="0" w:color="auto"/>
          </w:tcBorders>
          <w:shd w:val="clear" w:color="auto" w:fill="auto"/>
        </w:tcPr>
        <w:p w:rsidR="00E97892" w:rsidRPr="004E1308" w:rsidRDefault="00E97892" w:rsidP="00D35573">
          <w:pPr>
            <w:jc w:val="both"/>
            <w:rPr>
              <w:rFonts w:ascii="Calibri" w:hAnsi="Calibri" w:cs="Arial"/>
              <w:sz w:val="18"/>
              <w:szCs w:val="18"/>
            </w:rPr>
          </w:pPr>
        </w:p>
        <w:p w:rsidR="00E97892" w:rsidRPr="004E1308" w:rsidRDefault="00E97892" w:rsidP="00D35573">
          <w:pPr>
            <w:jc w:val="both"/>
            <w:rPr>
              <w:rFonts w:ascii="Calibri" w:hAnsi="Calibri" w:cs="Arial"/>
              <w:sz w:val="18"/>
              <w:szCs w:val="18"/>
            </w:rPr>
          </w:pPr>
        </w:p>
        <w:p w:rsidR="00E97892" w:rsidRPr="004E1308" w:rsidRDefault="00E97892" w:rsidP="00D35573">
          <w:pPr>
            <w:jc w:val="both"/>
            <w:rPr>
              <w:rFonts w:ascii="Calibri" w:hAnsi="Calibri" w:cs="Arial"/>
              <w:sz w:val="18"/>
              <w:szCs w:val="18"/>
            </w:rPr>
          </w:pPr>
        </w:p>
        <w:p w:rsidR="00E97892" w:rsidRPr="004E1308" w:rsidRDefault="00E97892" w:rsidP="00D35573">
          <w:pPr>
            <w:jc w:val="both"/>
            <w:rPr>
              <w:rFonts w:ascii="Calibri" w:hAnsi="Calibri" w:cs="Arial"/>
              <w:sz w:val="18"/>
              <w:szCs w:val="18"/>
            </w:rPr>
          </w:pPr>
        </w:p>
        <w:p w:rsidR="00E97892" w:rsidRPr="004E1308" w:rsidRDefault="00E97892" w:rsidP="00D35573">
          <w:pPr>
            <w:jc w:val="both"/>
            <w:rPr>
              <w:rFonts w:ascii="Calibri" w:hAnsi="Calibri" w:cs="Arial"/>
              <w:sz w:val="18"/>
              <w:szCs w:val="18"/>
            </w:rPr>
          </w:pPr>
        </w:p>
        <w:p w:rsidR="00E97892" w:rsidRPr="004E1308" w:rsidRDefault="00E97892" w:rsidP="00D35573">
          <w:pPr>
            <w:jc w:val="both"/>
            <w:rPr>
              <w:rFonts w:ascii="Calibri" w:hAnsi="Calibri" w:cs="Arial"/>
              <w:sz w:val="18"/>
              <w:szCs w:val="18"/>
            </w:rPr>
          </w:pPr>
        </w:p>
      </w:tc>
      <w:tc>
        <w:tcPr>
          <w:tcW w:w="4288" w:type="dxa"/>
          <w:tcBorders>
            <w:bottom w:val="single" w:sz="4" w:space="0" w:color="auto"/>
          </w:tcBorders>
          <w:shd w:val="clear" w:color="auto" w:fill="auto"/>
        </w:tcPr>
        <w:p w:rsidR="00E97892" w:rsidRPr="004E1308" w:rsidRDefault="00E97892" w:rsidP="00D35573">
          <w:pPr>
            <w:jc w:val="both"/>
            <w:rPr>
              <w:rFonts w:ascii="Calibri" w:hAnsi="Calibri" w:cs="Arial"/>
              <w:sz w:val="18"/>
              <w:szCs w:val="18"/>
            </w:rPr>
          </w:pPr>
        </w:p>
      </w:tc>
    </w:tr>
    <w:tr w:rsidR="00E97892" w:rsidRPr="004E1308" w:rsidTr="00EF2114">
      <w:trPr>
        <w:trHeight w:val="684"/>
        <w:jc w:val="center"/>
      </w:trPr>
      <w:tc>
        <w:tcPr>
          <w:tcW w:w="5115" w:type="dxa"/>
          <w:shd w:val="pct12" w:color="auto" w:fill="auto"/>
        </w:tcPr>
        <w:p w:rsidR="00E97892" w:rsidRPr="004E1308" w:rsidRDefault="00E97892" w:rsidP="00D35573">
          <w:pPr>
            <w:jc w:val="center"/>
            <w:rPr>
              <w:rFonts w:ascii="Calibri" w:hAnsi="Calibri" w:cs="Arial"/>
              <w:b/>
              <w:sz w:val="18"/>
              <w:szCs w:val="18"/>
            </w:rPr>
          </w:pPr>
        </w:p>
        <w:p w:rsidR="00E97892" w:rsidRPr="004E1308" w:rsidRDefault="00E97892" w:rsidP="00D35573">
          <w:pPr>
            <w:jc w:val="center"/>
            <w:rPr>
              <w:rFonts w:ascii="Calibri" w:hAnsi="Calibri" w:cs="Arial"/>
              <w:b/>
              <w:sz w:val="18"/>
              <w:szCs w:val="18"/>
            </w:rPr>
          </w:pPr>
          <w:r w:rsidRPr="004E1308">
            <w:rPr>
              <w:rFonts w:ascii="Calibri" w:hAnsi="Calibri" w:cs="Arial"/>
              <w:b/>
              <w:sz w:val="18"/>
              <w:szCs w:val="18"/>
            </w:rPr>
            <w:t>FIRMA CARGO Y SELLO</w:t>
          </w:r>
        </w:p>
        <w:p w:rsidR="00E97892" w:rsidRPr="004E1308" w:rsidRDefault="00E97892" w:rsidP="00D35573">
          <w:pPr>
            <w:jc w:val="center"/>
            <w:rPr>
              <w:rFonts w:ascii="Calibri" w:hAnsi="Calibri" w:cs="Arial"/>
              <w:b/>
              <w:sz w:val="18"/>
              <w:szCs w:val="18"/>
            </w:rPr>
          </w:pPr>
        </w:p>
      </w:tc>
      <w:tc>
        <w:tcPr>
          <w:tcW w:w="4288" w:type="dxa"/>
          <w:shd w:val="pct12" w:color="auto" w:fill="auto"/>
          <w:vAlign w:val="center"/>
        </w:tcPr>
        <w:p w:rsidR="00E97892" w:rsidRPr="004E1308" w:rsidRDefault="00E97892" w:rsidP="00D35573">
          <w:pPr>
            <w:jc w:val="center"/>
            <w:rPr>
              <w:rFonts w:ascii="Calibri" w:hAnsi="Calibri" w:cs="Arial"/>
              <w:sz w:val="18"/>
              <w:szCs w:val="18"/>
            </w:rPr>
          </w:pPr>
          <w:r w:rsidRPr="004E1308">
            <w:rPr>
              <w:rFonts w:ascii="Calibri" w:hAnsi="Calibri" w:cs="Arial"/>
              <w:b/>
              <w:sz w:val="18"/>
              <w:szCs w:val="18"/>
            </w:rPr>
            <w:t>FIRMA CARGO  Y SELLO</w:t>
          </w:r>
        </w:p>
      </w:tc>
    </w:tr>
  </w:tbl>
  <w:p w:rsidR="00E97892" w:rsidRDefault="00E978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09A" w:rsidRDefault="0088509A">
      <w:r>
        <w:separator/>
      </w:r>
    </w:p>
  </w:footnote>
  <w:footnote w:type="continuationSeparator" w:id="0">
    <w:p w:rsidR="0088509A" w:rsidRDefault="00885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72"/>
      <w:gridCol w:w="1478"/>
    </w:tblGrid>
    <w:tr w:rsidR="00E97892" w:rsidRPr="00FA0D94" w:rsidTr="00CA3CFE">
      <w:trPr>
        <w:jc w:val="center"/>
      </w:trPr>
      <w:tc>
        <w:tcPr>
          <w:tcW w:w="2010" w:type="dxa"/>
          <w:vMerge w:val="restart"/>
          <w:vAlign w:val="center"/>
        </w:tcPr>
        <w:p w:rsidR="00E97892" w:rsidRPr="00FA0D94" w:rsidRDefault="00E97892" w:rsidP="00CA3CFE">
          <w:pPr>
            <w:pStyle w:val="Encabezado"/>
            <w:jc w:val="center"/>
            <w:rPr>
              <w:rFonts w:ascii="Arial Narrow" w:eastAsia="Arial Unicode MS" w:hAnsi="Arial Narrow"/>
              <w:szCs w:val="12"/>
              <w:lang w:val="es-MX"/>
            </w:rPr>
          </w:pPr>
          <w:r>
            <w:rPr>
              <w:noProof/>
              <w:lang w:val="es-BO" w:eastAsia="es-BO"/>
            </w:rPr>
            <w:drawing>
              <wp:inline distT="0" distB="0" distL="0" distR="0">
                <wp:extent cx="1371600" cy="638175"/>
                <wp:effectExtent l="1905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E97892" w:rsidRPr="0076024C" w:rsidRDefault="00E97892" w:rsidP="0048103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1559" w:type="dxa"/>
          <w:vAlign w:val="center"/>
        </w:tcPr>
        <w:p w:rsidR="00E97892" w:rsidRPr="0076024C" w:rsidRDefault="00E97892" w:rsidP="0048103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7892" w:rsidRPr="0076024C" w:rsidRDefault="00E97892" w:rsidP="00481036">
          <w:pPr>
            <w:pStyle w:val="Encabezado"/>
            <w:jc w:val="center"/>
            <w:rPr>
              <w:rFonts w:ascii="Calibri" w:eastAsia="Arial Unicode MS" w:hAnsi="Calibri" w:cs="Arial"/>
              <w:b/>
              <w:sz w:val="14"/>
              <w:szCs w:val="14"/>
              <w:lang w:val="es-MX"/>
            </w:rPr>
          </w:pPr>
        </w:p>
      </w:tc>
    </w:tr>
    <w:tr w:rsidR="00E97892" w:rsidRPr="00FA0D94" w:rsidTr="00CA3CFE">
      <w:trPr>
        <w:trHeight w:val="478"/>
        <w:jc w:val="center"/>
      </w:trPr>
      <w:tc>
        <w:tcPr>
          <w:tcW w:w="2010" w:type="dxa"/>
          <w:vMerge/>
          <w:vAlign w:val="center"/>
        </w:tcPr>
        <w:p w:rsidR="00E97892" w:rsidRPr="00FA0D94" w:rsidRDefault="00E97892" w:rsidP="00481036">
          <w:pPr>
            <w:pStyle w:val="Encabezado"/>
            <w:jc w:val="center"/>
            <w:rPr>
              <w:rFonts w:ascii="Arial Narrow" w:eastAsia="Arial Unicode MS" w:hAnsi="Arial Narrow"/>
              <w:szCs w:val="12"/>
              <w:lang w:val="es-MX"/>
            </w:rPr>
          </w:pPr>
        </w:p>
      </w:tc>
      <w:tc>
        <w:tcPr>
          <w:tcW w:w="5787" w:type="dxa"/>
          <w:vAlign w:val="bottom"/>
        </w:tcPr>
        <w:p w:rsidR="00E97892" w:rsidRPr="0076024C" w:rsidRDefault="00E97892" w:rsidP="0048103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p w:rsidR="00E97892" w:rsidRPr="0076024C" w:rsidRDefault="00E97892" w:rsidP="00481036">
          <w:pPr>
            <w:pStyle w:val="Encabezado"/>
            <w:rPr>
              <w:rFonts w:ascii="Calibri" w:eastAsia="Arial Unicode MS" w:hAnsi="Calibri" w:cs="Calibri"/>
              <w:szCs w:val="12"/>
              <w:lang w:val="es-MX"/>
            </w:rPr>
          </w:pPr>
        </w:p>
      </w:tc>
      <w:tc>
        <w:tcPr>
          <w:tcW w:w="1559" w:type="dxa"/>
          <w:vAlign w:val="bottom"/>
        </w:tcPr>
        <w:p w:rsidR="00E97892" w:rsidRPr="0076024C" w:rsidRDefault="00E97892" w:rsidP="0048103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7892" w:rsidRPr="0076024C" w:rsidRDefault="00E97892" w:rsidP="000D3314">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4719C">
            <w:rPr>
              <w:rStyle w:val="Nmerodepgina"/>
              <w:rFonts w:ascii="Calibri" w:hAnsi="Calibri"/>
              <w:noProof/>
              <w:sz w:val="16"/>
              <w:szCs w:val="16"/>
            </w:rPr>
            <w:t>15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4719C">
            <w:rPr>
              <w:rStyle w:val="Nmerodepgina"/>
              <w:rFonts w:ascii="Calibri" w:hAnsi="Calibri"/>
              <w:noProof/>
              <w:sz w:val="16"/>
              <w:szCs w:val="16"/>
            </w:rPr>
            <w:t>82</w:t>
          </w:r>
          <w:r w:rsidRPr="0076024C">
            <w:rPr>
              <w:rStyle w:val="Nmerodepgina"/>
              <w:rFonts w:ascii="Calibri" w:hAnsi="Calibri"/>
              <w:sz w:val="16"/>
              <w:szCs w:val="16"/>
            </w:rPr>
            <w:fldChar w:fldCharType="end"/>
          </w:r>
        </w:p>
      </w:tc>
    </w:tr>
  </w:tbl>
  <w:p w:rsidR="00E97892" w:rsidRDefault="00E97892" w:rsidP="00E82C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72"/>
      <w:gridCol w:w="1478"/>
    </w:tblGrid>
    <w:tr w:rsidR="00E97892" w:rsidRPr="00FA0D94" w:rsidTr="00910D6B">
      <w:trPr>
        <w:jc w:val="center"/>
      </w:trPr>
      <w:tc>
        <w:tcPr>
          <w:tcW w:w="2010" w:type="dxa"/>
          <w:vMerge w:val="restart"/>
          <w:vAlign w:val="center"/>
        </w:tcPr>
        <w:p w:rsidR="00E97892" w:rsidRPr="00FA0D94" w:rsidRDefault="00E97892" w:rsidP="00FA0D94">
          <w:pPr>
            <w:pStyle w:val="Encabezado"/>
            <w:jc w:val="center"/>
            <w:rPr>
              <w:rFonts w:ascii="Arial Narrow" w:eastAsia="Arial Unicode MS" w:hAnsi="Arial Narrow"/>
              <w:szCs w:val="12"/>
              <w:lang w:val="es-MX"/>
            </w:rPr>
          </w:pPr>
          <w:r>
            <w:rPr>
              <w:noProof/>
              <w:lang w:val="es-BO" w:eastAsia="es-BO"/>
            </w:rPr>
            <w:drawing>
              <wp:inline distT="0" distB="0" distL="0" distR="0">
                <wp:extent cx="1371600" cy="638175"/>
                <wp:effectExtent l="1905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E97892" w:rsidRPr="0076024C" w:rsidRDefault="00E97892" w:rsidP="001245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00488E">
            <w:rPr>
              <w:rFonts w:ascii="Calibri" w:eastAsia="Arial Unicode MS" w:hAnsi="Calibri" w:cs="Calibri"/>
              <w:b/>
              <w:sz w:val="18"/>
              <w:szCs w:val="18"/>
              <w:lang w:val="es-MX"/>
            </w:rPr>
            <w:t>CENTRO NACIONAL DE INFORMACION HIDROCARBURÍFERA</w:t>
          </w:r>
          <w:r>
            <w:rPr>
              <w:rFonts w:ascii="Calibri" w:eastAsia="Arial Unicode MS" w:hAnsi="Calibri" w:cs="Calibri"/>
              <w:b/>
              <w:sz w:val="18"/>
              <w:szCs w:val="18"/>
              <w:lang w:val="es-MX"/>
            </w:rPr>
            <w:t xml:space="preserve"> (CNIH – VPACF)</w:t>
          </w:r>
        </w:p>
      </w:tc>
      <w:tc>
        <w:tcPr>
          <w:tcW w:w="1559" w:type="dxa"/>
          <w:vAlign w:val="center"/>
        </w:tcPr>
        <w:p w:rsidR="00E97892" w:rsidRPr="0076024C" w:rsidRDefault="00E97892"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7892" w:rsidRPr="0076024C" w:rsidRDefault="00E97892" w:rsidP="002603E3">
          <w:pPr>
            <w:pStyle w:val="Encabezado"/>
            <w:jc w:val="center"/>
            <w:rPr>
              <w:rFonts w:ascii="Calibri" w:eastAsia="Arial Unicode MS" w:hAnsi="Calibri" w:cs="Arial"/>
              <w:b/>
              <w:sz w:val="14"/>
              <w:szCs w:val="14"/>
              <w:lang w:val="es-MX"/>
            </w:rPr>
          </w:pPr>
        </w:p>
      </w:tc>
    </w:tr>
    <w:tr w:rsidR="00E97892" w:rsidRPr="00FA0D94" w:rsidTr="00910D6B">
      <w:trPr>
        <w:trHeight w:val="478"/>
        <w:jc w:val="center"/>
      </w:trPr>
      <w:tc>
        <w:tcPr>
          <w:tcW w:w="2010" w:type="dxa"/>
          <w:vMerge/>
          <w:vAlign w:val="center"/>
        </w:tcPr>
        <w:p w:rsidR="00E97892" w:rsidRPr="00FA0D94" w:rsidRDefault="00E97892" w:rsidP="00FA0D94">
          <w:pPr>
            <w:pStyle w:val="Encabezado"/>
            <w:jc w:val="center"/>
            <w:rPr>
              <w:rFonts w:ascii="Arial Narrow" w:eastAsia="Arial Unicode MS" w:hAnsi="Arial Narrow"/>
              <w:szCs w:val="12"/>
              <w:lang w:val="es-MX"/>
            </w:rPr>
          </w:pPr>
        </w:p>
      </w:tc>
      <w:tc>
        <w:tcPr>
          <w:tcW w:w="5787" w:type="dxa"/>
          <w:vAlign w:val="bottom"/>
        </w:tcPr>
        <w:p w:rsidR="00E97892" w:rsidRPr="0076024C" w:rsidRDefault="00E97892" w:rsidP="009D39C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CONSULTORIA PARA LA “IMPLEMENTACIÓN DEL BANCO DE DATOS CORPORATIVO DE HIDROCARBUROS DE YPFB”</w:t>
          </w:r>
        </w:p>
        <w:p w:rsidR="00E97892" w:rsidRPr="0076024C" w:rsidRDefault="00E97892" w:rsidP="009D39CB">
          <w:pPr>
            <w:pStyle w:val="Encabezado"/>
            <w:rPr>
              <w:rFonts w:ascii="Calibri" w:eastAsia="Arial Unicode MS" w:hAnsi="Calibri" w:cs="Calibri"/>
              <w:szCs w:val="12"/>
              <w:lang w:val="es-MX"/>
            </w:rPr>
          </w:pPr>
        </w:p>
      </w:tc>
      <w:tc>
        <w:tcPr>
          <w:tcW w:w="1559" w:type="dxa"/>
          <w:vAlign w:val="bottom"/>
        </w:tcPr>
        <w:p w:rsidR="00E97892" w:rsidRPr="0076024C" w:rsidRDefault="00E97892"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7892" w:rsidRPr="0076024C" w:rsidRDefault="00E97892" w:rsidP="00C93427">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4719C">
            <w:rPr>
              <w:rStyle w:val="Nmerodepgina"/>
              <w:rFonts w:ascii="Calibri" w:hAnsi="Calibri"/>
              <w:noProof/>
              <w:sz w:val="16"/>
              <w:szCs w:val="16"/>
            </w:rPr>
            <w:t>56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4719C">
            <w:rPr>
              <w:rStyle w:val="Nmerodepgina"/>
              <w:rFonts w:ascii="Calibri" w:hAnsi="Calibri"/>
              <w:noProof/>
              <w:sz w:val="16"/>
              <w:szCs w:val="16"/>
            </w:rPr>
            <w:t>82</w:t>
          </w:r>
          <w:r w:rsidRPr="0076024C">
            <w:rPr>
              <w:rStyle w:val="Nmerodepgina"/>
              <w:rFonts w:ascii="Calibri" w:hAnsi="Calibri"/>
              <w:sz w:val="16"/>
              <w:szCs w:val="16"/>
            </w:rPr>
            <w:fldChar w:fldCharType="end"/>
          </w:r>
        </w:p>
      </w:tc>
    </w:tr>
  </w:tbl>
  <w:p w:rsidR="00E97892" w:rsidRPr="00BB552E" w:rsidRDefault="00E97892" w:rsidP="00BB552E">
    <w:pPr>
      <w:pStyle w:val="Encabezado"/>
      <w:rPr>
        <w:rFonts w:eastAsia="Arial Unicode MS"/>
        <w:szCs w:val="12"/>
      </w:rPr>
    </w:pPr>
  </w:p>
  <w:p w:rsidR="00E97892" w:rsidRDefault="00E978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33E"/>
    <w:multiLevelType w:val="hybridMultilevel"/>
    <w:tmpl w:val="5E7E6FA8"/>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 w15:restartNumberingAfterBreak="0">
    <w:nsid w:val="03AA3A90"/>
    <w:multiLevelType w:val="hybridMultilevel"/>
    <w:tmpl w:val="E8745C98"/>
    <w:lvl w:ilvl="0" w:tplc="C848F988">
      <w:start w:val="1"/>
      <w:numFmt w:val="lowerRoman"/>
      <w:lvlText w:val="%1."/>
      <w:lvlJc w:val="left"/>
      <w:pPr>
        <w:ind w:left="720" w:hanging="360"/>
      </w:pPr>
      <w:rPr>
        <w:rFonts w:ascii="Times New Roman" w:eastAsia="Times New Roman" w:hAnsi="Times New Roman" w:cs="Times New Roman"/>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BE1B41"/>
    <w:multiLevelType w:val="hybridMultilevel"/>
    <w:tmpl w:val="8C2E2EF6"/>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 w15:restartNumberingAfterBreak="0">
    <w:nsid w:val="06B34465"/>
    <w:multiLevelType w:val="hybridMultilevel"/>
    <w:tmpl w:val="2E245F6E"/>
    <w:lvl w:ilvl="0" w:tplc="8E4A45A2">
      <w:start w:val="1"/>
      <w:numFmt w:val="upperRoman"/>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6EE05D6"/>
    <w:multiLevelType w:val="hybridMultilevel"/>
    <w:tmpl w:val="0298DFBE"/>
    <w:lvl w:ilvl="0" w:tplc="30FEFDA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5" w15:restartNumberingAfterBreak="0">
    <w:nsid w:val="071D17AF"/>
    <w:multiLevelType w:val="hybridMultilevel"/>
    <w:tmpl w:val="7D709120"/>
    <w:lvl w:ilvl="0" w:tplc="EB0CB84E">
      <w:start w:val="1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75C791E"/>
    <w:multiLevelType w:val="hybridMultilevel"/>
    <w:tmpl w:val="6AAE1A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8C927E0"/>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413F0B"/>
    <w:multiLevelType w:val="hybridMultilevel"/>
    <w:tmpl w:val="9B76654A"/>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0D2F7B71"/>
    <w:multiLevelType w:val="hybridMultilevel"/>
    <w:tmpl w:val="C9C40E8A"/>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8E4A45A2">
      <w:start w:val="1"/>
      <w:numFmt w:val="upperRoman"/>
      <w:lvlText w:val="%3."/>
      <w:lvlJc w:val="left"/>
      <w:pPr>
        <w:ind w:left="3048" w:hanging="720"/>
      </w:pPr>
      <w:rPr>
        <w:rFonts w:hint="default"/>
        <w:b/>
      </w:r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0EE34E6B"/>
    <w:multiLevelType w:val="hybridMultilevel"/>
    <w:tmpl w:val="3522AFFA"/>
    <w:lvl w:ilvl="0" w:tplc="C848F988">
      <w:start w:val="1"/>
      <w:numFmt w:val="lowerRoman"/>
      <w:lvlText w:val="%1."/>
      <w:lvlJc w:val="left"/>
      <w:pPr>
        <w:ind w:left="720" w:hanging="360"/>
      </w:pPr>
      <w:rPr>
        <w:rFonts w:ascii="Times New Roman" w:eastAsia="Times New Roman" w:hAnsi="Times New Roman" w:cs="Times New Roman"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6667D0"/>
    <w:multiLevelType w:val="hybridMultilevel"/>
    <w:tmpl w:val="DFB6ED82"/>
    <w:lvl w:ilvl="0" w:tplc="C848F988">
      <w:start w:val="1"/>
      <w:numFmt w:val="lowerRoman"/>
      <w:lvlText w:val="%1."/>
      <w:lvlJc w:val="left"/>
      <w:pPr>
        <w:ind w:left="720" w:hanging="360"/>
      </w:pPr>
      <w:rPr>
        <w:rFonts w:ascii="Times New Roman" w:eastAsia="Times New Roman" w:hAnsi="Times New Roman" w:cs="Times New Roman"/>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820E3C"/>
    <w:multiLevelType w:val="hybridMultilevel"/>
    <w:tmpl w:val="788E85E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AB3483"/>
    <w:multiLevelType w:val="hybridMultilevel"/>
    <w:tmpl w:val="8C9252BC"/>
    <w:lvl w:ilvl="0" w:tplc="C848F988">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14" w15:restartNumberingAfterBreak="0">
    <w:nsid w:val="1430260F"/>
    <w:multiLevelType w:val="hybridMultilevel"/>
    <w:tmpl w:val="8EFCE7A8"/>
    <w:lvl w:ilvl="0" w:tplc="400A0001">
      <w:start w:val="1"/>
      <w:numFmt w:val="bullet"/>
      <w:lvlText w:val=""/>
      <w:lvlJc w:val="left"/>
      <w:pPr>
        <w:ind w:left="-112" w:hanging="360"/>
      </w:pPr>
      <w:rPr>
        <w:rFonts w:ascii="Symbol" w:hAnsi="Symbol" w:hint="default"/>
      </w:rPr>
    </w:lvl>
    <w:lvl w:ilvl="1" w:tplc="400A0001">
      <w:start w:val="1"/>
      <w:numFmt w:val="bullet"/>
      <w:lvlText w:val=""/>
      <w:lvlJc w:val="left"/>
      <w:pPr>
        <w:ind w:left="608" w:hanging="360"/>
      </w:pPr>
      <w:rPr>
        <w:rFonts w:ascii="Symbol" w:hAnsi="Symbol" w:hint="default"/>
      </w:rPr>
    </w:lvl>
    <w:lvl w:ilvl="2" w:tplc="C848F988">
      <w:start w:val="1"/>
      <w:numFmt w:val="lowerRoman"/>
      <w:lvlText w:val="%3."/>
      <w:lvlJc w:val="left"/>
      <w:pPr>
        <w:ind w:left="1328" w:hanging="180"/>
      </w:pPr>
      <w:rPr>
        <w:rFonts w:ascii="Times New Roman" w:eastAsia="Times New Roman" w:hAnsi="Times New Roman" w:cs="Times New Roman"/>
      </w:r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15" w15:restartNumberingAfterBreak="0">
    <w:nsid w:val="16975828"/>
    <w:multiLevelType w:val="hybridMultilevel"/>
    <w:tmpl w:val="639A6BA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7B06954"/>
    <w:multiLevelType w:val="hybridMultilevel"/>
    <w:tmpl w:val="2838743C"/>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8E4A45A2">
      <w:start w:val="1"/>
      <w:numFmt w:val="upperRoman"/>
      <w:lvlText w:val="%3."/>
      <w:lvlJc w:val="left"/>
      <w:pPr>
        <w:ind w:left="3048" w:hanging="720"/>
      </w:pPr>
      <w:rPr>
        <w:rFonts w:hint="default"/>
        <w:b/>
      </w:r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15:restartNumberingAfterBreak="0">
    <w:nsid w:val="1B472FEB"/>
    <w:multiLevelType w:val="hybridMultilevel"/>
    <w:tmpl w:val="ECAABAD4"/>
    <w:lvl w:ilvl="0" w:tplc="400A0001">
      <w:start w:val="1"/>
      <w:numFmt w:val="bullet"/>
      <w:lvlText w:val=""/>
      <w:lvlJc w:val="left"/>
      <w:pPr>
        <w:ind w:left="-112" w:hanging="360"/>
      </w:pPr>
      <w:rPr>
        <w:rFonts w:ascii="Symbol" w:hAnsi="Symbol" w:hint="default"/>
      </w:rPr>
    </w:lvl>
    <w:lvl w:ilvl="1" w:tplc="2E000BE4">
      <w:numFmt w:val="bullet"/>
      <w:lvlText w:val="-"/>
      <w:lvlJc w:val="left"/>
      <w:pPr>
        <w:ind w:left="608" w:hanging="360"/>
      </w:pPr>
      <w:rPr>
        <w:rFonts w:ascii="Calibri" w:eastAsia="Calibri" w:hAnsi="Calibri" w:cs="Calibri" w:hint="default"/>
      </w:rPr>
    </w:lvl>
    <w:lvl w:ilvl="2" w:tplc="01124714">
      <w:start w:val="1"/>
      <w:numFmt w:val="lowerLetter"/>
      <w:lvlText w:val="%3)"/>
      <w:lvlJc w:val="left"/>
      <w:pPr>
        <w:ind w:left="1508" w:hanging="360"/>
      </w:pPr>
      <w:rPr>
        <w:rFonts w:hint="default"/>
      </w:r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18" w15:restartNumberingAfterBreak="0">
    <w:nsid w:val="1D7F55C9"/>
    <w:multiLevelType w:val="hybridMultilevel"/>
    <w:tmpl w:val="9A7CFED8"/>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15:restartNumberingAfterBreak="0">
    <w:nsid w:val="1EA7324C"/>
    <w:multiLevelType w:val="hybridMultilevel"/>
    <w:tmpl w:val="E828CE64"/>
    <w:lvl w:ilvl="0" w:tplc="8E4A45A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ED21AC1"/>
    <w:multiLevelType w:val="hybridMultilevel"/>
    <w:tmpl w:val="1E644520"/>
    <w:lvl w:ilvl="0" w:tplc="C848F988">
      <w:start w:val="1"/>
      <w:numFmt w:val="lowerRoman"/>
      <w:lvlText w:val="%1."/>
      <w:lvlJc w:val="left"/>
      <w:pPr>
        <w:ind w:left="1287" w:hanging="360"/>
      </w:pPr>
      <w:rPr>
        <w:rFonts w:ascii="Times New Roman" w:eastAsia="Times New Roman" w:hAnsi="Times New Roman" w:cs="Times New Roman"/>
      </w:r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07C5E3E"/>
    <w:multiLevelType w:val="hybridMultilevel"/>
    <w:tmpl w:val="8E189376"/>
    <w:lvl w:ilvl="0" w:tplc="C848F988">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23" w15:restartNumberingAfterBreak="0">
    <w:nsid w:val="2458771D"/>
    <w:multiLevelType w:val="hybridMultilevel"/>
    <w:tmpl w:val="D23E53F4"/>
    <w:lvl w:ilvl="0" w:tplc="C848F988">
      <w:start w:val="1"/>
      <w:numFmt w:val="lowerRoman"/>
      <w:lvlText w:val="%1."/>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5FA1A69"/>
    <w:multiLevelType w:val="hybridMultilevel"/>
    <w:tmpl w:val="E10065EA"/>
    <w:lvl w:ilvl="0" w:tplc="54A6F85A">
      <w:start w:val="1"/>
      <w:numFmt w:val="decimal"/>
      <w:lvlText w:val="g.%1"/>
      <w:lvlJc w:val="left"/>
      <w:pPr>
        <w:ind w:left="720" w:hanging="360"/>
      </w:pPr>
      <w:rPr>
        <w:rFonts w:ascii="Times New Roman" w:eastAsia="Times New Roman" w:hAnsi="Times New Roman"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36576E"/>
    <w:multiLevelType w:val="hybridMultilevel"/>
    <w:tmpl w:val="B45CC63E"/>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1CB7729"/>
    <w:multiLevelType w:val="hybridMultilevel"/>
    <w:tmpl w:val="6B7CEFB6"/>
    <w:lvl w:ilvl="0" w:tplc="C848F988">
      <w:start w:val="1"/>
      <w:numFmt w:val="lowerRoman"/>
      <w:lvlText w:val="%1."/>
      <w:lvlJc w:val="left"/>
      <w:pPr>
        <w:ind w:left="1284" w:hanging="360"/>
      </w:pPr>
      <w:rPr>
        <w:rFonts w:ascii="Times New Roman" w:eastAsia="Times New Roman" w:hAnsi="Times New Roman" w:cs="Times New Roman"/>
      </w:rPr>
    </w:lvl>
    <w:lvl w:ilvl="1" w:tplc="400A0019">
      <w:start w:val="1"/>
      <w:numFmt w:val="lowerLetter"/>
      <w:lvlText w:val="%2."/>
      <w:lvlJc w:val="left"/>
      <w:pPr>
        <w:ind w:left="2004" w:hanging="360"/>
      </w:pPr>
    </w:lvl>
    <w:lvl w:ilvl="2" w:tplc="400A001B">
      <w:start w:val="1"/>
      <w:numFmt w:val="lowerRoman"/>
      <w:lvlText w:val="%3."/>
      <w:lvlJc w:val="right"/>
      <w:pPr>
        <w:ind w:left="2724" w:hanging="180"/>
      </w:pPr>
    </w:lvl>
    <w:lvl w:ilvl="3" w:tplc="400A000F" w:tentative="1">
      <w:start w:val="1"/>
      <w:numFmt w:val="decimal"/>
      <w:lvlText w:val="%4."/>
      <w:lvlJc w:val="left"/>
      <w:pPr>
        <w:ind w:left="3444" w:hanging="360"/>
      </w:pPr>
    </w:lvl>
    <w:lvl w:ilvl="4" w:tplc="400A0019" w:tentative="1">
      <w:start w:val="1"/>
      <w:numFmt w:val="lowerLetter"/>
      <w:lvlText w:val="%5."/>
      <w:lvlJc w:val="left"/>
      <w:pPr>
        <w:ind w:left="4164" w:hanging="360"/>
      </w:pPr>
    </w:lvl>
    <w:lvl w:ilvl="5" w:tplc="400A001B" w:tentative="1">
      <w:start w:val="1"/>
      <w:numFmt w:val="lowerRoman"/>
      <w:lvlText w:val="%6."/>
      <w:lvlJc w:val="right"/>
      <w:pPr>
        <w:ind w:left="4884" w:hanging="180"/>
      </w:pPr>
    </w:lvl>
    <w:lvl w:ilvl="6" w:tplc="400A000F" w:tentative="1">
      <w:start w:val="1"/>
      <w:numFmt w:val="decimal"/>
      <w:lvlText w:val="%7."/>
      <w:lvlJc w:val="left"/>
      <w:pPr>
        <w:ind w:left="5604" w:hanging="360"/>
      </w:pPr>
    </w:lvl>
    <w:lvl w:ilvl="7" w:tplc="400A0019" w:tentative="1">
      <w:start w:val="1"/>
      <w:numFmt w:val="lowerLetter"/>
      <w:lvlText w:val="%8."/>
      <w:lvlJc w:val="left"/>
      <w:pPr>
        <w:ind w:left="6324" w:hanging="360"/>
      </w:pPr>
    </w:lvl>
    <w:lvl w:ilvl="8" w:tplc="400A001B" w:tentative="1">
      <w:start w:val="1"/>
      <w:numFmt w:val="lowerRoman"/>
      <w:lvlText w:val="%9."/>
      <w:lvlJc w:val="right"/>
      <w:pPr>
        <w:ind w:left="7044" w:hanging="180"/>
      </w:pPr>
    </w:lvl>
  </w:abstractNum>
  <w:abstractNum w:abstractNumId="28" w15:restartNumberingAfterBreak="0">
    <w:nsid w:val="31E54B27"/>
    <w:multiLevelType w:val="singleLevel"/>
    <w:tmpl w:val="AD203E0A"/>
    <w:lvl w:ilvl="0">
      <w:start w:val="1"/>
      <w:numFmt w:val="lowerRoman"/>
      <w:lvlText w:val="%1."/>
      <w:legacy w:legacy="1" w:legacySpace="0" w:legacyIndent="360"/>
      <w:lvlJc w:val="left"/>
      <w:rPr>
        <w:rFonts w:ascii="Times New Roman" w:eastAsia="Times New Roman" w:hAnsi="Times New Roman" w:cs="Times New Roman"/>
      </w:rPr>
    </w:lvl>
  </w:abstractNum>
  <w:abstractNum w:abstractNumId="29" w15:restartNumberingAfterBreak="0">
    <w:nsid w:val="32CE4FB4"/>
    <w:multiLevelType w:val="hybridMultilevel"/>
    <w:tmpl w:val="55D099BA"/>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15:restartNumberingAfterBreak="0">
    <w:nsid w:val="33D4069B"/>
    <w:multiLevelType w:val="hybridMultilevel"/>
    <w:tmpl w:val="26FE5D4C"/>
    <w:lvl w:ilvl="0" w:tplc="C848F988">
      <w:start w:val="1"/>
      <w:numFmt w:val="lowerRoman"/>
      <w:lvlText w:val="%1."/>
      <w:lvlJc w:val="left"/>
      <w:pPr>
        <w:ind w:left="1421" w:hanging="360"/>
      </w:pPr>
      <w:rPr>
        <w:rFonts w:ascii="Times New Roman" w:eastAsia="Times New Roman" w:hAnsi="Times New Roman" w:cs="Times New Roman"/>
      </w:rPr>
    </w:lvl>
    <w:lvl w:ilvl="1" w:tplc="400A0003">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31" w15:restartNumberingAfterBreak="0">
    <w:nsid w:val="3608071A"/>
    <w:multiLevelType w:val="hybridMultilevel"/>
    <w:tmpl w:val="2D94D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92A4409"/>
    <w:multiLevelType w:val="hybridMultilevel"/>
    <w:tmpl w:val="A88A3B82"/>
    <w:lvl w:ilvl="0" w:tplc="C848F988">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33" w15:restartNumberingAfterBreak="0">
    <w:nsid w:val="396F26EC"/>
    <w:multiLevelType w:val="hybridMultilevel"/>
    <w:tmpl w:val="696CC004"/>
    <w:lvl w:ilvl="0" w:tplc="2EEC941C">
      <w:start w:val="1"/>
      <w:numFmt w:val="decimal"/>
      <w:lvlText w:val="e.%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4801A36"/>
    <w:multiLevelType w:val="hybridMultilevel"/>
    <w:tmpl w:val="7FF07F8E"/>
    <w:lvl w:ilvl="0" w:tplc="0C509C36">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35" w15:restartNumberingAfterBreak="0">
    <w:nsid w:val="528213C1"/>
    <w:multiLevelType w:val="hybridMultilevel"/>
    <w:tmpl w:val="259C1EA4"/>
    <w:lvl w:ilvl="0" w:tplc="C848F988">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36" w15:restartNumberingAfterBreak="0">
    <w:nsid w:val="53540F24"/>
    <w:multiLevelType w:val="hybridMultilevel"/>
    <w:tmpl w:val="1B865F84"/>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15:restartNumberingAfterBreak="0">
    <w:nsid w:val="54964BCC"/>
    <w:multiLevelType w:val="hybridMultilevel"/>
    <w:tmpl w:val="3F7040CA"/>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15:restartNumberingAfterBreak="0">
    <w:nsid w:val="5B8C5AE8"/>
    <w:multiLevelType w:val="hybridMultilevel"/>
    <w:tmpl w:val="750E05FA"/>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15:restartNumberingAfterBreak="0">
    <w:nsid w:val="5DA66183"/>
    <w:multiLevelType w:val="hybridMultilevel"/>
    <w:tmpl w:val="4CD4BEF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E372B23"/>
    <w:multiLevelType w:val="singleLevel"/>
    <w:tmpl w:val="2B3E3A00"/>
    <w:lvl w:ilvl="0">
      <w:start w:val="1"/>
      <w:numFmt w:val="lowerLetter"/>
      <w:lvlText w:val="%1."/>
      <w:legacy w:legacy="1" w:legacySpace="0" w:legacyIndent="350"/>
      <w:lvlJc w:val="left"/>
      <w:rPr>
        <w:rFonts w:ascii="Times New Roman" w:eastAsia="Times New Roman" w:hAnsi="Times New Roman" w:cs="Times New Roman"/>
      </w:rPr>
    </w:lvl>
  </w:abstractNum>
  <w:abstractNum w:abstractNumId="41" w15:restartNumberingAfterBreak="0">
    <w:nsid w:val="5ECC06B2"/>
    <w:multiLevelType w:val="hybridMultilevel"/>
    <w:tmpl w:val="32E4AD60"/>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60FC76C4"/>
    <w:multiLevelType w:val="multilevel"/>
    <w:tmpl w:val="3C308A8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b/>
        <w:i w:val="0"/>
      </w:rPr>
    </w:lvl>
    <w:lvl w:ilvl="2">
      <w:start w:val="1"/>
      <w:numFmt w:val="decimal"/>
      <w:lvlText w:val="%1.%2.%3."/>
      <w:lvlJc w:val="left"/>
      <w:pPr>
        <w:tabs>
          <w:tab w:val="num" w:pos="1440"/>
        </w:tabs>
        <w:ind w:left="1224" w:hanging="504"/>
      </w:pPr>
      <w:rPr>
        <w:rFonts w:cs="Times New Roman" w:hint="default"/>
        <w:b/>
        <w:i w:val="0"/>
      </w:rPr>
    </w:lvl>
    <w:lvl w:ilvl="3">
      <w:start w:val="1"/>
      <w:numFmt w:val="lowerLetter"/>
      <w:lvlText w:val="%4)"/>
      <w:lvlJc w:val="left"/>
      <w:pPr>
        <w:tabs>
          <w:tab w:val="num" w:pos="360"/>
        </w:tabs>
        <w:ind w:left="360" w:hanging="360"/>
      </w:pPr>
      <w:rPr>
        <w:rFonts w:cs="Times New Roman" w:hint="default"/>
        <w:b/>
        <w:i w:val="0"/>
      </w:rPr>
    </w:lvl>
    <w:lvl w:ilvl="4">
      <w:start w:val="1"/>
      <w:numFmt w:val="decimal"/>
      <w:lvlText w:val="%1.%2.%3.%4.%5."/>
      <w:lvlJc w:val="left"/>
      <w:pPr>
        <w:tabs>
          <w:tab w:val="num" w:pos="2498"/>
        </w:tabs>
        <w:ind w:left="2210"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650110B6"/>
    <w:multiLevelType w:val="hybridMultilevel"/>
    <w:tmpl w:val="A078CA0A"/>
    <w:lvl w:ilvl="0" w:tplc="400A0001">
      <w:start w:val="1"/>
      <w:numFmt w:val="bullet"/>
      <w:lvlText w:val=""/>
      <w:lvlJc w:val="left"/>
      <w:pPr>
        <w:ind w:left="-112" w:hanging="360"/>
      </w:pPr>
      <w:rPr>
        <w:rFonts w:ascii="Symbol" w:hAnsi="Symbol" w:hint="default"/>
      </w:rPr>
    </w:lvl>
    <w:lvl w:ilvl="1" w:tplc="400A0001">
      <w:start w:val="1"/>
      <w:numFmt w:val="bullet"/>
      <w:lvlText w:val=""/>
      <w:lvlJc w:val="left"/>
      <w:pPr>
        <w:ind w:left="608" w:hanging="360"/>
      </w:pPr>
      <w:rPr>
        <w:rFonts w:ascii="Symbol" w:hAnsi="Symbol" w:hint="default"/>
      </w:rPr>
    </w:lvl>
    <w:lvl w:ilvl="2" w:tplc="C848F988">
      <w:start w:val="1"/>
      <w:numFmt w:val="lowerRoman"/>
      <w:lvlText w:val="%3."/>
      <w:lvlJc w:val="left"/>
      <w:pPr>
        <w:ind w:left="1328" w:hanging="180"/>
      </w:pPr>
      <w:rPr>
        <w:rFonts w:ascii="Times New Roman" w:eastAsia="Times New Roman" w:hAnsi="Times New Roman" w:cs="Times New Roman"/>
      </w:r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45" w15:restartNumberingAfterBreak="0">
    <w:nsid w:val="664364CD"/>
    <w:multiLevelType w:val="hybridMultilevel"/>
    <w:tmpl w:val="3D569AAE"/>
    <w:lvl w:ilvl="0" w:tplc="400A0001">
      <w:start w:val="1"/>
      <w:numFmt w:val="bullet"/>
      <w:lvlText w:val=""/>
      <w:lvlJc w:val="left"/>
      <w:pPr>
        <w:ind w:left="-112" w:hanging="360"/>
      </w:pPr>
      <w:rPr>
        <w:rFonts w:ascii="Symbol" w:hAnsi="Symbol" w:hint="default"/>
      </w:rPr>
    </w:lvl>
    <w:lvl w:ilvl="1" w:tplc="2E000BE4">
      <w:numFmt w:val="bullet"/>
      <w:lvlText w:val="-"/>
      <w:lvlJc w:val="left"/>
      <w:pPr>
        <w:ind w:left="608" w:hanging="360"/>
      </w:pPr>
      <w:rPr>
        <w:rFonts w:ascii="Calibri" w:eastAsia="Calibri" w:hAnsi="Calibri" w:cs="Calibri" w:hint="default"/>
      </w:rPr>
    </w:lvl>
    <w:lvl w:ilvl="2" w:tplc="895406E6">
      <w:start w:val="2"/>
      <w:numFmt w:val="lowerRoman"/>
      <w:lvlText w:val="%3."/>
      <w:lvlJc w:val="left"/>
      <w:pPr>
        <w:ind w:left="1868" w:hanging="720"/>
      </w:pPr>
      <w:rPr>
        <w:rFonts w:hint="default"/>
      </w:r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46" w15:restartNumberingAfterBreak="0">
    <w:nsid w:val="668A0C3D"/>
    <w:multiLevelType w:val="hybridMultilevel"/>
    <w:tmpl w:val="72302BAE"/>
    <w:lvl w:ilvl="0" w:tplc="C848F988">
      <w:start w:val="1"/>
      <w:numFmt w:val="lowerRoman"/>
      <w:lvlText w:val="%1."/>
      <w:lvlJc w:val="left"/>
      <w:pPr>
        <w:ind w:left="1569" w:hanging="720"/>
      </w:pPr>
      <w:rPr>
        <w:rFonts w:ascii="Times New Roman" w:eastAsia="Times New Roman" w:hAnsi="Times New Roman" w:cs="Times New Roman" w:hint="default"/>
        <w:color w:val="000000"/>
      </w:rPr>
    </w:lvl>
    <w:lvl w:ilvl="1" w:tplc="400A0019">
      <w:start w:val="1"/>
      <w:numFmt w:val="lowerLetter"/>
      <w:lvlText w:val="%2."/>
      <w:lvlJc w:val="left"/>
      <w:pPr>
        <w:ind w:left="1929" w:hanging="360"/>
      </w:pPr>
    </w:lvl>
    <w:lvl w:ilvl="2" w:tplc="400A001B" w:tentative="1">
      <w:start w:val="1"/>
      <w:numFmt w:val="lowerRoman"/>
      <w:lvlText w:val="%3."/>
      <w:lvlJc w:val="right"/>
      <w:pPr>
        <w:ind w:left="2649" w:hanging="180"/>
      </w:pPr>
    </w:lvl>
    <w:lvl w:ilvl="3" w:tplc="400A000F" w:tentative="1">
      <w:start w:val="1"/>
      <w:numFmt w:val="decimal"/>
      <w:lvlText w:val="%4."/>
      <w:lvlJc w:val="left"/>
      <w:pPr>
        <w:ind w:left="3369" w:hanging="360"/>
      </w:pPr>
    </w:lvl>
    <w:lvl w:ilvl="4" w:tplc="400A0019" w:tentative="1">
      <w:start w:val="1"/>
      <w:numFmt w:val="lowerLetter"/>
      <w:lvlText w:val="%5."/>
      <w:lvlJc w:val="left"/>
      <w:pPr>
        <w:ind w:left="4089" w:hanging="360"/>
      </w:pPr>
    </w:lvl>
    <w:lvl w:ilvl="5" w:tplc="400A001B" w:tentative="1">
      <w:start w:val="1"/>
      <w:numFmt w:val="lowerRoman"/>
      <w:lvlText w:val="%6."/>
      <w:lvlJc w:val="right"/>
      <w:pPr>
        <w:ind w:left="4809" w:hanging="180"/>
      </w:pPr>
    </w:lvl>
    <w:lvl w:ilvl="6" w:tplc="400A000F" w:tentative="1">
      <w:start w:val="1"/>
      <w:numFmt w:val="decimal"/>
      <w:lvlText w:val="%7."/>
      <w:lvlJc w:val="left"/>
      <w:pPr>
        <w:ind w:left="5529" w:hanging="360"/>
      </w:pPr>
    </w:lvl>
    <w:lvl w:ilvl="7" w:tplc="400A0019" w:tentative="1">
      <w:start w:val="1"/>
      <w:numFmt w:val="lowerLetter"/>
      <w:lvlText w:val="%8."/>
      <w:lvlJc w:val="left"/>
      <w:pPr>
        <w:ind w:left="6249" w:hanging="360"/>
      </w:pPr>
    </w:lvl>
    <w:lvl w:ilvl="8" w:tplc="400A001B" w:tentative="1">
      <w:start w:val="1"/>
      <w:numFmt w:val="lowerRoman"/>
      <w:lvlText w:val="%9."/>
      <w:lvlJc w:val="right"/>
      <w:pPr>
        <w:ind w:left="6969" w:hanging="180"/>
      </w:pPr>
    </w:lvl>
  </w:abstractNum>
  <w:abstractNum w:abstractNumId="47" w15:restartNumberingAfterBreak="0">
    <w:nsid w:val="6764376C"/>
    <w:multiLevelType w:val="hybridMultilevel"/>
    <w:tmpl w:val="F31639F6"/>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15:restartNumberingAfterBreak="0">
    <w:nsid w:val="67AC777A"/>
    <w:multiLevelType w:val="hybridMultilevel"/>
    <w:tmpl w:val="84CC25BA"/>
    <w:lvl w:ilvl="0" w:tplc="620825D6">
      <w:start w:val="1"/>
      <w:numFmt w:val="decimal"/>
      <w:lvlText w:val="f.%1"/>
      <w:lvlJc w:val="left"/>
      <w:pPr>
        <w:ind w:left="1209" w:hanging="360"/>
      </w:pPr>
      <w:rPr>
        <w:rFonts w:ascii="Times New Roman" w:eastAsia="Times New Roman" w:hAnsi="Times New Roman"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908357B"/>
    <w:multiLevelType w:val="hybridMultilevel"/>
    <w:tmpl w:val="59B617E8"/>
    <w:lvl w:ilvl="0" w:tplc="6D0CEB1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BF154E1"/>
    <w:multiLevelType w:val="hybridMultilevel"/>
    <w:tmpl w:val="E132E3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D510482"/>
    <w:multiLevelType w:val="hybridMultilevel"/>
    <w:tmpl w:val="1B6C4280"/>
    <w:lvl w:ilvl="0" w:tplc="400A0001">
      <w:start w:val="1"/>
      <w:numFmt w:val="bullet"/>
      <w:lvlText w:val=""/>
      <w:lvlJc w:val="left"/>
      <w:pPr>
        <w:ind w:left="-112" w:hanging="360"/>
      </w:pPr>
      <w:rPr>
        <w:rFonts w:ascii="Symbol" w:hAnsi="Symbol" w:hint="default"/>
      </w:rPr>
    </w:lvl>
    <w:lvl w:ilvl="1" w:tplc="400A0001">
      <w:start w:val="1"/>
      <w:numFmt w:val="bullet"/>
      <w:lvlText w:val=""/>
      <w:lvlJc w:val="left"/>
      <w:pPr>
        <w:ind w:left="608" w:hanging="360"/>
      </w:pPr>
      <w:rPr>
        <w:rFonts w:ascii="Symbol" w:hAnsi="Symbol" w:hint="default"/>
      </w:rPr>
    </w:lvl>
    <w:lvl w:ilvl="2" w:tplc="01124714">
      <w:start w:val="1"/>
      <w:numFmt w:val="lowerLetter"/>
      <w:lvlText w:val="%3)"/>
      <w:lvlJc w:val="left"/>
      <w:pPr>
        <w:ind w:left="1508" w:hanging="360"/>
      </w:pPr>
      <w:rPr>
        <w:rFonts w:hint="default"/>
      </w:r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52" w15:restartNumberingAfterBreak="0">
    <w:nsid w:val="6DA6476B"/>
    <w:multiLevelType w:val="hybridMultilevel"/>
    <w:tmpl w:val="2E42EA6A"/>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15:restartNumberingAfterBreak="0">
    <w:nsid w:val="716B7034"/>
    <w:multiLevelType w:val="hybridMultilevel"/>
    <w:tmpl w:val="78D62D2A"/>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737C2B17"/>
    <w:multiLevelType w:val="hybridMultilevel"/>
    <w:tmpl w:val="3BD27A6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3D628F6"/>
    <w:multiLevelType w:val="hybridMultilevel"/>
    <w:tmpl w:val="2A4CF174"/>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15:restartNumberingAfterBreak="0">
    <w:nsid w:val="74CF7F1E"/>
    <w:multiLevelType w:val="hybridMultilevel"/>
    <w:tmpl w:val="DA42CE2E"/>
    <w:lvl w:ilvl="0" w:tplc="C848F988">
      <w:start w:val="1"/>
      <w:numFmt w:val="lowerRoman"/>
      <w:lvlText w:val="%1."/>
      <w:lvlJc w:val="left"/>
      <w:pPr>
        <w:ind w:left="720" w:hanging="360"/>
      </w:pPr>
      <w:rPr>
        <w:rFonts w:ascii="Times New Roman" w:eastAsia="Times New Roman" w:hAnsi="Times New Roman" w:cs="Times New Roman"/>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5034664"/>
    <w:multiLevelType w:val="hybridMultilevel"/>
    <w:tmpl w:val="ABE60364"/>
    <w:lvl w:ilvl="0" w:tplc="400A0001">
      <w:start w:val="1"/>
      <w:numFmt w:val="bullet"/>
      <w:lvlText w:val=""/>
      <w:lvlJc w:val="left"/>
      <w:pPr>
        <w:ind w:left="-112" w:hanging="360"/>
      </w:pPr>
      <w:rPr>
        <w:rFonts w:ascii="Symbol" w:hAnsi="Symbol" w:hint="default"/>
      </w:rPr>
    </w:lvl>
    <w:lvl w:ilvl="1" w:tplc="400A0019">
      <w:start w:val="1"/>
      <w:numFmt w:val="lowerLetter"/>
      <w:lvlText w:val="%2."/>
      <w:lvlJc w:val="left"/>
      <w:pPr>
        <w:ind w:left="608" w:hanging="360"/>
      </w:pPr>
    </w:lvl>
    <w:lvl w:ilvl="2" w:tplc="400A001B" w:tentative="1">
      <w:start w:val="1"/>
      <w:numFmt w:val="lowerRoman"/>
      <w:lvlText w:val="%3."/>
      <w:lvlJc w:val="right"/>
      <w:pPr>
        <w:ind w:left="1328" w:hanging="180"/>
      </w:pPr>
    </w:lvl>
    <w:lvl w:ilvl="3" w:tplc="400A000F" w:tentative="1">
      <w:start w:val="1"/>
      <w:numFmt w:val="decimal"/>
      <w:lvlText w:val="%4."/>
      <w:lvlJc w:val="left"/>
      <w:pPr>
        <w:ind w:left="2048" w:hanging="360"/>
      </w:pPr>
    </w:lvl>
    <w:lvl w:ilvl="4" w:tplc="400A0019" w:tentative="1">
      <w:start w:val="1"/>
      <w:numFmt w:val="lowerLetter"/>
      <w:lvlText w:val="%5."/>
      <w:lvlJc w:val="left"/>
      <w:pPr>
        <w:ind w:left="2768" w:hanging="360"/>
      </w:pPr>
    </w:lvl>
    <w:lvl w:ilvl="5" w:tplc="400A001B" w:tentative="1">
      <w:start w:val="1"/>
      <w:numFmt w:val="lowerRoman"/>
      <w:lvlText w:val="%6."/>
      <w:lvlJc w:val="right"/>
      <w:pPr>
        <w:ind w:left="3488" w:hanging="180"/>
      </w:pPr>
    </w:lvl>
    <w:lvl w:ilvl="6" w:tplc="400A000F" w:tentative="1">
      <w:start w:val="1"/>
      <w:numFmt w:val="decimal"/>
      <w:lvlText w:val="%7."/>
      <w:lvlJc w:val="left"/>
      <w:pPr>
        <w:ind w:left="4208" w:hanging="360"/>
      </w:pPr>
    </w:lvl>
    <w:lvl w:ilvl="7" w:tplc="400A0019" w:tentative="1">
      <w:start w:val="1"/>
      <w:numFmt w:val="lowerLetter"/>
      <w:lvlText w:val="%8."/>
      <w:lvlJc w:val="left"/>
      <w:pPr>
        <w:ind w:left="4928" w:hanging="360"/>
      </w:pPr>
    </w:lvl>
    <w:lvl w:ilvl="8" w:tplc="400A001B" w:tentative="1">
      <w:start w:val="1"/>
      <w:numFmt w:val="lowerRoman"/>
      <w:lvlText w:val="%9."/>
      <w:lvlJc w:val="right"/>
      <w:pPr>
        <w:ind w:left="5648" w:hanging="180"/>
      </w:pPr>
    </w:lvl>
  </w:abstractNum>
  <w:abstractNum w:abstractNumId="58" w15:restartNumberingAfterBreak="0">
    <w:nsid w:val="7510478B"/>
    <w:multiLevelType w:val="hybridMultilevel"/>
    <w:tmpl w:val="F61C56A4"/>
    <w:lvl w:ilvl="0" w:tplc="120A7FD6">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87A3EDA"/>
    <w:multiLevelType w:val="hybridMultilevel"/>
    <w:tmpl w:val="00422090"/>
    <w:lvl w:ilvl="0" w:tplc="41EA2654">
      <w:start w:val="1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9590B36"/>
    <w:multiLevelType w:val="hybridMultilevel"/>
    <w:tmpl w:val="71880CD6"/>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15:restartNumberingAfterBreak="0">
    <w:nsid w:val="7A0322B4"/>
    <w:multiLevelType w:val="hybridMultilevel"/>
    <w:tmpl w:val="0268CBD4"/>
    <w:lvl w:ilvl="0" w:tplc="120A7FD6">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DFE47FC"/>
    <w:multiLevelType w:val="hybridMultilevel"/>
    <w:tmpl w:val="BEFC3B1A"/>
    <w:lvl w:ilvl="0" w:tplc="C848F988">
      <w:start w:val="1"/>
      <w:numFmt w:val="lowerRoman"/>
      <w:lvlText w:val="%1."/>
      <w:lvlJc w:val="left"/>
      <w:pPr>
        <w:ind w:left="1428" w:hanging="720"/>
      </w:pPr>
      <w:rPr>
        <w:rFonts w:ascii="Times New Roman" w:eastAsia="Times New Roman" w:hAnsi="Times New Roman" w:cs="Times New Roman" w:hint="default"/>
        <w:color w:val="000000"/>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15:restartNumberingAfterBreak="0">
    <w:nsid w:val="7F595A4F"/>
    <w:multiLevelType w:val="hybridMultilevel"/>
    <w:tmpl w:val="BA8E816E"/>
    <w:lvl w:ilvl="0" w:tplc="C848F988">
      <w:start w:val="1"/>
      <w:numFmt w:val="lowerRoman"/>
      <w:lvlText w:val="%1."/>
      <w:lvlJc w:val="left"/>
      <w:pPr>
        <w:ind w:left="1421" w:hanging="360"/>
      </w:pPr>
      <w:rPr>
        <w:rFonts w:ascii="Times New Roman" w:eastAsia="Times New Roman" w:hAnsi="Times New Roman" w:cs="Times New Roman"/>
      </w:rPr>
    </w:lvl>
    <w:lvl w:ilvl="1" w:tplc="400A0003" w:tentative="1">
      <w:start w:val="1"/>
      <w:numFmt w:val="bullet"/>
      <w:lvlText w:val="o"/>
      <w:lvlJc w:val="left"/>
      <w:pPr>
        <w:ind w:left="2141" w:hanging="360"/>
      </w:pPr>
      <w:rPr>
        <w:rFonts w:ascii="Courier New" w:hAnsi="Courier New" w:hint="default"/>
      </w:rPr>
    </w:lvl>
    <w:lvl w:ilvl="2" w:tplc="400A0005" w:tentative="1">
      <w:start w:val="1"/>
      <w:numFmt w:val="bullet"/>
      <w:lvlText w:val=""/>
      <w:lvlJc w:val="left"/>
      <w:pPr>
        <w:ind w:left="2861" w:hanging="360"/>
      </w:pPr>
      <w:rPr>
        <w:rFonts w:ascii="Wingdings" w:hAnsi="Wingdings" w:hint="default"/>
      </w:rPr>
    </w:lvl>
    <w:lvl w:ilvl="3" w:tplc="400A0001" w:tentative="1">
      <w:start w:val="1"/>
      <w:numFmt w:val="bullet"/>
      <w:lvlText w:val=""/>
      <w:lvlJc w:val="left"/>
      <w:pPr>
        <w:ind w:left="3581" w:hanging="360"/>
      </w:pPr>
      <w:rPr>
        <w:rFonts w:ascii="Symbol" w:hAnsi="Symbol" w:hint="default"/>
      </w:rPr>
    </w:lvl>
    <w:lvl w:ilvl="4" w:tplc="400A0003" w:tentative="1">
      <w:start w:val="1"/>
      <w:numFmt w:val="bullet"/>
      <w:lvlText w:val="o"/>
      <w:lvlJc w:val="left"/>
      <w:pPr>
        <w:ind w:left="4301" w:hanging="360"/>
      </w:pPr>
      <w:rPr>
        <w:rFonts w:ascii="Courier New" w:hAnsi="Courier New" w:hint="default"/>
      </w:rPr>
    </w:lvl>
    <w:lvl w:ilvl="5" w:tplc="400A0005" w:tentative="1">
      <w:start w:val="1"/>
      <w:numFmt w:val="bullet"/>
      <w:lvlText w:val=""/>
      <w:lvlJc w:val="left"/>
      <w:pPr>
        <w:ind w:left="5021" w:hanging="360"/>
      </w:pPr>
      <w:rPr>
        <w:rFonts w:ascii="Wingdings" w:hAnsi="Wingdings" w:hint="default"/>
      </w:rPr>
    </w:lvl>
    <w:lvl w:ilvl="6" w:tplc="400A0001" w:tentative="1">
      <w:start w:val="1"/>
      <w:numFmt w:val="bullet"/>
      <w:lvlText w:val=""/>
      <w:lvlJc w:val="left"/>
      <w:pPr>
        <w:ind w:left="5741" w:hanging="360"/>
      </w:pPr>
      <w:rPr>
        <w:rFonts w:ascii="Symbol" w:hAnsi="Symbol" w:hint="default"/>
      </w:rPr>
    </w:lvl>
    <w:lvl w:ilvl="7" w:tplc="400A0003" w:tentative="1">
      <w:start w:val="1"/>
      <w:numFmt w:val="bullet"/>
      <w:lvlText w:val="o"/>
      <w:lvlJc w:val="left"/>
      <w:pPr>
        <w:ind w:left="6461" w:hanging="360"/>
      </w:pPr>
      <w:rPr>
        <w:rFonts w:ascii="Courier New" w:hAnsi="Courier New" w:hint="default"/>
      </w:rPr>
    </w:lvl>
    <w:lvl w:ilvl="8" w:tplc="400A0005" w:tentative="1">
      <w:start w:val="1"/>
      <w:numFmt w:val="bullet"/>
      <w:lvlText w:val=""/>
      <w:lvlJc w:val="left"/>
      <w:pPr>
        <w:ind w:left="7181" w:hanging="360"/>
      </w:pPr>
      <w:rPr>
        <w:rFonts w:ascii="Wingdings" w:hAnsi="Wingdings" w:hint="default"/>
      </w:rPr>
    </w:lvl>
  </w:abstractNum>
  <w:abstractNum w:abstractNumId="64" w15:restartNumberingAfterBreak="0">
    <w:nsid w:val="7FBA4A91"/>
    <w:multiLevelType w:val="hybridMultilevel"/>
    <w:tmpl w:val="A2668FCC"/>
    <w:lvl w:ilvl="0" w:tplc="FC084EA4">
      <w:start w:val="1"/>
      <w:numFmt w:val="lowerRoman"/>
      <w:lvlText w:val="%1."/>
      <w:lvlJc w:val="left"/>
      <w:pPr>
        <w:ind w:left="720" w:hanging="360"/>
      </w:pPr>
      <w:rPr>
        <w:rFonts w:ascii="Times New Roman" w:eastAsia="Times New Roman" w:hAnsi="Times New Roman" w:cs="Times New Roman"/>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FED0107"/>
    <w:multiLevelType w:val="hybridMultilevel"/>
    <w:tmpl w:val="550ACB5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26"/>
  </w:num>
  <w:num w:numId="2">
    <w:abstractNumId w:val="42"/>
  </w:num>
  <w:num w:numId="3">
    <w:abstractNumId w:val="21"/>
  </w:num>
  <w:num w:numId="4">
    <w:abstractNumId w:val="1"/>
  </w:num>
  <w:num w:numId="5">
    <w:abstractNumId w:val="6"/>
  </w:num>
  <w:num w:numId="6">
    <w:abstractNumId w:val="57"/>
  </w:num>
  <w:num w:numId="7">
    <w:abstractNumId w:val="45"/>
  </w:num>
  <w:num w:numId="8">
    <w:abstractNumId w:val="17"/>
  </w:num>
  <w:num w:numId="9">
    <w:abstractNumId w:val="31"/>
  </w:num>
  <w:num w:numId="10">
    <w:abstractNumId w:val="28"/>
  </w:num>
  <w:num w:numId="11">
    <w:abstractNumId w:val="40"/>
  </w:num>
  <w:num w:numId="12">
    <w:abstractNumId w:val="34"/>
  </w:num>
  <w:num w:numId="13">
    <w:abstractNumId w:val="44"/>
  </w:num>
  <w:num w:numId="14">
    <w:abstractNumId w:val="61"/>
  </w:num>
  <w:num w:numId="15">
    <w:abstractNumId w:val="54"/>
  </w:num>
  <w:num w:numId="16">
    <w:abstractNumId w:val="49"/>
  </w:num>
  <w:num w:numId="17">
    <w:abstractNumId w:val="50"/>
  </w:num>
  <w:num w:numId="18">
    <w:abstractNumId w:val="4"/>
  </w:num>
  <w:num w:numId="19">
    <w:abstractNumId w:val="58"/>
  </w:num>
  <w:num w:numId="20">
    <w:abstractNumId w:val="29"/>
  </w:num>
  <w:num w:numId="21">
    <w:abstractNumId w:val="14"/>
  </w:num>
  <w:num w:numId="22">
    <w:abstractNumId w:val="27"/>
  </w:num>
  <w:num w:numId="23">
    <w:abstractNumId w:val="33"/>
  </w:num>
  <w:num w:numId="24">
    <w:abstractNumId w:val="43"/>
  </w:num>
  <w:num w:numId="25">
    <w:abstractNumId w:val="13"/>
  </w:num>
  <w:num w:numId="26">
    <w:abstractNumId w:val="39"/>
  </w:num>
  <w:num w:numId="27">
    <w:abstractNumId w:val="35"/>
  </w:num>
  <w:num w:numId="28">
    <w:abstractNumId w:val="22"/>
  </w:num>
  <w:num w:numId="29">
    <w:abstractNumId w:val="63"/>
  </w:num>
  <w:num w:numId="30">
    <w:abstractNumId w:val="46"/>
  </w:num>
  <w:num w:numId="31">
    <w:abstractNumId w:val="48"/>
  </w:num>
  <w:num w:numId="32">
    <w:abstractNumId w:val="10"/>
  </w:num>
  <w:num w:numId="33">
    <w:abstractNumId w:val="24"/>
  </w:num>
  <w:num w:numId="34">
    <w:abstractNumId w:val="11"/>
  </w:num>
  <w:num w:numId="35">
    <w:abstractNumId w:val="23"/>
  </w:num>
  <w:num w:numId="36">
    <w:abstractNumId w:val="56"/>
  </w:num>
  <w:num w:numId="37">
    <w:abstractNumId w:val="15"/>
  </w:num>
  <w:num w:numId="38">
    <w:abstractNumId w:val="36"/>
  </w:num>
  <w:num w:numId="39">
    <w:abstractNumId w:val="37"/>
  </w:num>
  <w:num w:numId="40">
    <w:abstractNumId w:val="38"/>
  </w:num>
  <w:num w:numId="41">
    <w:abstractNumId w:val="41"/>
  </w:num>
  <w:num w:numId="42">
    <w:abstractNumId w:val="53"/>
  </w:num>
  <w:num w:numId="43">
    <w:abstractNumId w:val="8"/>
  </w:num>
  <w:num w:numId="44">
    <w:abstractNumId w:val="47"/>
  </w:num>
  <w:num w:numId="45">
    <w:abstractNumId w:val="0"/>
  </w:num>
  <w:num w:numId="46">
    <w:abstractNumId w:val="2"/>
  </w:num>
  <w:num w:numId="47">
    <w:abstractNumId w:val="9"/>
  </w:num>
  <w:num w:numId="48">
    <w:abstractNumId w:val="52"/>
  </w:num>
  <w:num w:numId="49">
    <w:abstractNumId w:val="55"/>
  </w:num>
  <w:num w:numId="50">
    <w:abstractNumId w:val="62"/>
  </w:num>
  <w:num w:numId="51">
    <w:abstractNumId w:val="18"/>
  </w:num>
  <w:num w:numId="52">
    <w:abstractNumId w:val="32"/>
  </w:num>
  <w:num w:numId="53">
    <w:abstractNumId w:val="30"/>
  </w:num>
  <w:num w:numId="54">
    <w:abstractNumId w:val="64"/>
  </w:num>
  <w:num w:numId="55">
    <w:abstractNumId w:val="60"/>
  </w:num>
  <w:num w:numId="56">
    <w:abstractNumId w:val="51"/>
  </w:num>
  <w:num w:numId="57">
    <w:abstractNumId w:val="65"/>
  </w:num>
  <w:num w:numId="58">
    <w:abstractNumId w:val="12"/>
  </w:num>
  <w:num w:numId="59">
    <w:abstractNumId w:val="20"/>
  </w:num>
  <w:num w:numId="60">
    <w:abstractNumId w:val="59"/>
  </w:num>
  <w:num w:numId="61">
    <w:abstractNumId w:val="5"/>
  </w:num>
  <w:num w:numId="62">
    <w:abstractNumId w:val="19"/>
  </w:num>
  <w:num w:numId="63">
    <w:abstractNumId w:val="3"/>
  </w:num>
  <w:num w:numId="64">
    <w:abstractNumId w:val="7"/>
  </w:num>
  <w:num w:numId="65">
    <w:abstractNumId w:val="16"/>
  </w:num>
  <w:num w:numId="66">
    <w:abstractNumId w:val="2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99"/>
    <w:rsid w:val="000023AC"/>
    <w:rsid w:val="00002A23"/>
    <w:rsid w:val="00002CF0"/>
    <w:rsid w:val="000031C6"/>
    <w:rsid w:val="00003342"/>
    <w:rsid w:val="000034A2"/>
    <w:rsid w:val="00004615"/>
    <w:rsid w:val="00004BF4"/>
    <w:rsid w:val="00005730"/>
    <w:rsid w:val="00005C78"/>
    <w:rsid w:val="00005EFF"/>
    <w:rsid w:val="00006809"/>
    <w:rsid w:val="00007230"/>
    <w:rsid w:val="00007635"/>
    <w:rsid w:val="0000774B"/>
    <w:rsid w:val="0001216D"/>
    <w:rsid w:val="000126B2"/>
    <w:rsid w:val="00012B6A"/>
    <w:rsid w:val="00012C0F"/>
    <w:rsid w:val="00013129"/>
    <w:rsid w:val="00013CE6"/>
    <w:rsid w:val="00013E2F"/>
    <w:rsid w:val="000141E0"/>
    <w:rsid w:val="000144F9"/>
    <w:rsid w:val="00014950"/>
    <w:rsid w:val="00016031"/>
    <w:rsid w:val="00016B06"/>
    <w:rsid w:val="000217A7"/>
    <w:rsid w:val="00021F39"/>
    <w:rsid w:val="00023B57"/>
    <w:rsid w:val="000274D6"/>
    <w:rsid w:val="000277CD"/>
    <w:rsid w:val="00027D78"/>
    <w:rsid w:val="0003007D"/>
    <w:rsid w:val="00030194"/>
    <w:rsid w:val="0003037F"/>
    <w:rsid w:val="000303A2"/>
    <w:rsid w:val="00030C09"/>
    <w:rsid w:val="000317AE"/>
    <w:rsid w:val="000319D8"/>
    <w:rsid w:val="00031B21"/>
    <w:rsid w:val="00034063"/>
    <w:rsid w:val="00034F38"/>
    <w:rsid w:val="00035EC5"/>
    <w:rsid w:val="0003678A"/>
    <w:rsid w:val="0003683C"/>
    <w:rsid w:val="00036D52"/>
    <w:rsid w:val="00036E3F"/>
    <w:rsid w:val="00037E8F"/>
    <w:rsid w:val="00040CCC"/>
    <w:rsid w:val="00042C42"/>
    <w:rsid w:val="00042DD6"/>
    <w:rsid w:val="00043602"/>
    <w:rsid w:val="00044E4D"/>
    <w:rsid w:val="00044F39"/>
    <w:rsid w:val="00045955"/>
    <w:rsid w:val="0004683D"/>
    <w:rsid w:val="0004767B"/>
    <w:rsid w:val="00050E10"/>
    <w:rsid w:val="000511A0"/>
    <w:rsid w:val="000520D4"/>
    <w:rsid w:val="00052CC5"/>
    <w:rsid w:val="00053ECC"/>
    <w:rsid w:val="00056885"/>
    <w:rsid w:val="00057DDE"/>
    <w:rsid w:val="00060E6C"/>
    <w:rsid w:val="00060FAF"/>
    <w:rsid w:val="000610EC"/>
    <w:rsid w:val="00061DAD"/>
    <w:rsid w:val="00063D1F"/>
    <w:rsid w:val="00065EF0"/>
    <w:rsid w:val="00067DFA"/>
    <w:rsid w:val="00067EAF"/>
    <w:rsid w:val="0007107C"/>
    <w:rsid w:val="00071FC5"/>
    <w:rsid w:val="00072D6E"/>
    <w:rsid w:val="000743FD"/>
    <w:rsid w:val="000745C1"/>
    <w:rsid w:val="00075AF5"/>
    <w:rsid w:val="00076EE6"/>
    <w:rsid w:val="00080E27"/>
    <w:rsid w:val="00081290"/>
    <w:rsid w:val="00081CE1"/>
    <w:rsid w:val="000842F7"/>
    <w:rsid w:val="00084C18"/>
    <w:rsid w:val="00084D64"/>
    <w:rsid w:val="00086472"/>
    <w:rsid w:val="00090374"/>
    <w:rsid w:val="00090D92"/>
    <w:rsid w:val="00091399"/>
    <w:rsid w:val="000915EF"/>
    <w:rsid w:val="000917DB"/>
    <w:rsid w:val="000922AF"/>
    <w:rsid w:val="000931C2"/>
    <w:rsid w:val="0009365A"/>
    <w:rsid w:val="00095BE9"/>
    <w:rsid w:val="0009647A"/>
    <w:rsid w:val="000966DC"/>
    <w:rsid w:val="00096804"/>
    <w:rsid w:val="000A0AD3"/>
    <w:rsid w:val="000A1224"/>
    <w:rsid w:val="000A1A5C"/>
    <w:rsid w:val="000A1B94"/>
    <w:rsid w:val="000A2244"/>
    <w:rsid w:val="000A2831"/>
    <w:rsid w:val="000A29DD"/>
    <w:rsid w:val="000A2AD2"/>
    <w:rsid w:val="000A35EF"/>
    <w:rsid w:val="000A36A4"/>
    <w:rsid w:val="000A36AF"/>
    <w:rsid w:val="000A4106"/>
    <w:rsid w:val="000A46C5"/>
    <w:rsid w:val="000A516A"/>
    <w:rsid w:val="000A5B1A"/>
    <w:rsid w:val="000A6215"/>
    <w:rsid w:val="000A6224"/>
    <w:rsid w:val="000A6284"/>
    <w:rsid w:val="000A6AAC"/>
    <w:rsid w:val="000A6E92"/>
    <w:rsid w:val="000A7372"/>
    <w:rsid w:val="000B00E1"/>
    <w:rsid w:val="000B0A13"/>
    <w:rsid w:val="000B2BF3"/>
    <w:rsid w:val="000B2E6F"/>
    <w:rsid w:val="000B3F27"/>
    <w:rsid w:val="000B4FE9"/>
    <w:rsid w:val="000B5772"/>
    <w:rsid w:val="000B5CC8"/>
    <w:rsid w:val="000C0699"/>
    <w:rsid w:val="000C0782"/>
    <w:rsid w:val="000C1141"/>
    <w:rsid w:val="000C25EF"/>
    <w:rsid w:val="000C2A23"/>
    <w:rsid w:val="000C2AEC"/>
    <w:rsid w:val="000C3923"/>
    <w:rsid w:val="000C53BC"/>
    <w:rsid w:val="000C636D"/>
    <w:rsid w:val="000C769C"/>
    <w:rsid w:val="000D0645"/>
    <w:rsid w:val="000D06A0"/>
    <w:rsid w:val="000D109E"/>
    <w:rsid w:val="000D19F3"/>
    <w:rsid w:val="000D3314"/>
    <w:rsid w:val="000D3A59"/>
    <w:rsid w:val="000D4059"/>
    <w:rsid w:val="000D459D"/>
    <w:rsid w:val="000D58A0"/>
    <w:rsid w:val="000D5B23"/>
    <w:rsid w:val="000D73D4"/>
    <w:rsid w:val="000D77C7"/>
    <w:rsid w:val="000D7961"/>
    <w:rsid w:val="000D7CB9"/>
    <w:rsid w:val="000E1303"/>
    <w:rsid w:val="000E36B6"/>
    <w:rsid w:val="000E402E"/>
    <w:rsid w:val="000E4B4C"/>
    <w:rsid w:val="000E4CC1"/>
    <w:rsid w:val="000E5C1D"/>
    <w:rsid w:val="000E5DCE"/>
    <w:rsid w:val="000E5DE2"/>
    <w:rsid w:val="000E65A7"/>
    <w:rsid w:val="000E7047"/>
    <w:rsid w:val="000E7941"/>
    <w:rsid w:val="000E7A06"/>
    <w:rsid w:val="000E7C81"/>
    <w:rsid w:val="000F1139"/>
    <w:rsid w:val="000F2EC8"/>
    <w:rsid w:val="000F3BB7"/>
    <w:rsid w:val="000F4478"/>
    <w:rsid w:val="000F6127"/>
    <w:rsid w:val="000F6CE3"/>
    <w:rsid w:val="000F74D6"/>
    <w:rsid w:val="001010C5"/>
    <w:rsid w:val="001012F4"/>
    <w:rsid w:val="0010168E"/>
    <w:rsid w:val="00105937"/>
    <w:rsid w:val="00105DA2"/>
    <w:rsid w:val="00105EA0"/>
    <w:rsid w:val="00110A6B"/>
    <w:rsid w:val="00110B53"/>
    <w:rsid w:val="0011105D"/>
    <w:rsid w:val="00111947"/>
    <w:rsid w:val="001128CC"/>
    <w:rsid w:val="001136E7"/>
    <w:rsid w:val="00113A9C"/>
    <w:rsid w:val="00113C42"/>
    <w:rsid w:val="0011406B"/>
    <w:rsid w:val="00114EF1"/>
    <w:rsid w:val="001155D6"/>
    <w:rsid w:val="00115B53"/>
    <w:rsid w:val="001161DE"/>
    <w:rsid w:val="0011791F"/>
    <w:rsid w:val="00120E07"/>
    <w:rsid w:val="00120F82"/>
    <w:rsid w:val="00121663"/>
    <w:rsid w:val="00121986"/>
    <w:rsid w:val="0012388A"/>
    <w:rsid w:val="00123D5C"/>
    <w:rsid w:val="0012451F"/>
    <w:rsid w:val="0012453E"/>
    <w:rsid w:val="001245C1"/>
    <w:rsid w:val="00124B61"/>
    <w:rsid w:val="0012506E"/>
    <w:rsid w:val="001254B1"/>
    <w:rsid w:val="00125C76"/>
    <w:rsid w:val="00127ACA"/>
    <w:rsid w:val="00130122"/>
    <w:rsid w:val="00130994"/>
    <w:rsid w:val="00130C2F"/>
    <w:rsid w:val="001310B4"/>
    <w:rsid w:val="00131D93"/>
    <w:rsid w:val="00132742"/>
    <w:rsid w:val="001328CE"/>
    <w:rsid w:val="00132B0E"/>
    <w:rsid w:val="0013379E"/>
    <w:rsid w:val="001345D1"/>
    <w:rsid w:val="00134A9C"/>
    <w:rsid w:val="001354A4"/>
    <w:rsid w:val="0013599F"/>
    <w:rsid w:val="0013639D"/>
    <w:rsid w:val="001370D9"/>
    <w:rsid w:val="00137A6E"/>
    <w:rsid w:val="00137F16"/>
    <w:rsid w:val="00137FEB"/>
    <w:rsid w:val="001413E2"/>
    <w:rsid w:val="0014169B"/>
    <w:rsid w:val="0014311F"/>
    <w:rsid w:val="0014555F"/>
    <w:rsid w:val="0014648B"/>
    <w:rsid w:val="00146821"/>
    <w:rsid w:val="0014707F"/>
    <w:rsid w:val="001478AE"/>
    <w:rsid w:val="00147A82"/>
    <w:rsid w:val="00147C67"/>
    <w:rsid w:val="00147D9D"/>
    <w:rsid w:val="0015059E"/>
    <w:rsid w:val="001506ED"/>
    <w:rsid w:val="0015134E"/>
    <w:rsid w:val="00151E41"/>
    <w:rsid w:val="00152CF1"/>
    <w:rsid w:val="00154042"/>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3C7"/>
    <w:rsid w:val="00163CED"/>
    <w:rsid w:val="001643EC"/>
    <w:rsid w:val="001655FB"/>
    <w:rsid w:val="00165C87"/>
    <w:rsid w:val="00165D5D"/>
    <w:rsid w:val="0016797A"/>
    <w:rsid w:val="00170665"/>
    <w:rsid w:val="00170D20"/>
    <w:rsid w:val="00173E88"/>
    <w:rsid w:val="00174ACA"/>
    <w:rsid w:val="00174EA9"/>
    <w:rsid w:val="00175AFD"/>
    <w:rsid w:val="001764F7"/>
    <w:rsid w:val="00176F43"/>
    <w:rsid w:val="001773F7"/>
    <w:rsid w:val="00177F6C"/>
    <w:rsid w:val="0018010E"/>
    <w:rsid w:val="001802AC"/>
    <w:rsid w:val="0018066A"/>
    <w:rsid w:val="0018085A"/>
    <w:rsid w:val="0018101F"/>
    <w:rsid w:val="00181BF8"/>
    <w:rsid w:val="00184304"/>
    <w:rsid w:val="00184872"/>
    <w:rsid w:val="00185158"/>
    <w:rsid w:val="00185188"/>
    <w:rsid w:val="00186051"/>
    <w:rsid w:val="00186A72"/>
    <w:rsid w:val="00191142"/>
    <w:rsid w:val="00192F0E"/>
    <w:rsid w:val="00193009"/>
    <w:rsid w:val="001930C0"/>
    <w:rsid w:val="00194712"/>
    <w:rsid w:val="00195F01"/>
    <w:rsid w:val="0019680C"/>
    <w:rsid w:val="001A0ABA"/>
    <w:rsid w:val="001A2250"/>
    <w:rsid w:val="001A2603"/>
    <w:rsid w:val="001A2656"/>
    <w:rsid w:val="001A56CC"/>
    <w:rsid w:val="001A65FD"/>
    <w:rsid w:val="001A6FEB"/>
    <w:rsid w:val="001B1756"/>
    <w:rsid w:val="001B1B91"/>
    <w:rsid w:val="001B2744"/>
    <w:rsid w:val="001B3C67"/>
    <w:rsid w:val="001B548B"/>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428C"/>
    <w:rsid w:val="001E6CED"/>
    <w:rsid w:val="001E794A"/>
    <w:rsid w:val="001F00F4"/>
    <w:rsid w:val="001F0FEC"/>
    <w:rsid w:val="001F103C"/>
    <w:rsid w:val="001F2336"/>
    <w:rsid w:val="001F2E19"/>
    <w:rsid w:val="001F4515"/>
    <w:rsid w:val="001F4811"/>
    <w:rsid w:val="001F4A10"/>
    <w:rsid w:val="001F5123"/>
    <w:rsid w:val="001F55E3"/>
    <w:rsid w:val="0020022C"/>
    <w:rsid w:val="0020138D"/>
    <w:rsid w:val="00201ABD"/>
    <w:rsid w:val="00201DCB"/>
    <w:rsid w:val="002029B1"/>
    <w:rsid w:val="002032CC"/>
    <w:rsid w:val="00203F52"/>
    <w:rsid w:val="00204990"/>
    <w:rsid w:val="0020509B"/>
    <w:rsid w:val="002057AD"/>
    <w:rsid w:val="00205A73"/>
    <w:rsid w:val="002069D7"/>
    <w:rsid w:val="00207BCE"/>
    <w:rsid w:val="00210C19"/>
    <w:rsid w:val="00212BF0"/>
    <w:rsid w:val="00213148"/>
    <w:rsid w:val="00213700"/>
    <w:rsid w:val="00213919"/>
    <w:rsid w:val="00213EA8"/>
    <w:rsid w:val="00214EDE"/>
    <w:rsid w:val="002157F0"/>
    <w:rsid w:val="002158F3"/>
    <w:rsid w:val="0021595E"/>
    <w:rsid w:val="00215962"/>
    <w:rsid w:val="002162F6"/>
    <w:rsid w:val="00217443"/>
    <w:rsid w:val="002174D4"/>
    <w:rsid w:val="00217962"/>
    <w:rsid w:val="0022076E"/>
    <w:rsid w:val="002208D1"/>
    <w:rsid w:val="00225EC8"/>
    <w:rsid w:val="00227D62"/>
    <w:rsid w:val="00231EBF"/>
    <w:rsid w:val="002324AB"/>
    <w:rsid w:val="0023389E"/>
    <w:rsid w:val="00233B40"/>
    <w:rsid w:val="00233D91"/>
    <w:rsid w:val="00235C6D"/>
    <w:rsid w:val="00235DB0"/>
    <w:rsid w:val="00237190"/>
    <w:rsid w:val="002400BD"/>
    <w:rsid w:val="00240FEE"/>
    <w:rsid w:val="002429BD"/>
    <w:rsid w:val="00242B57"/>
    <w:rsid w:val="00242F2A"/>
    <w:rsid w:val="00244177"/>
    <w:rsid w:val="00244A92"/>
    <w:rsid w:val="00245359"/>
    <w:rsid w:val="002458F8"/>
    <w:rsid w:val="002500CD"/>
    <w:rsid w:val="0025107E"/>
    <w:rsid w:val="00251141"/>
    <w:rsid w:val="00252686"/>
    <w:rsid w:val="00253B1C"/>
    <w:rsid w:val="00253E99"/>
    <w:rsid w:val="00254E95"/>
    <w:rsid w:val="00254F68"/>
    <w:rsid w:val="00255558"/>
    <w:rsid w:val="0025649A"/>
    <w:rsid w:val="0025666C"/>
    <w:rsid w:val="00257863"/>
    <w:rsid w:val="00257A0A"/>
    <w:rsid w:val="002603E3"/>
    <w:rsid w:val="00260430"/>
    <w:rsid w:val="002621C3"/>
    <w:rsid w:val="002627E0"/>
    <w:rsid w:val="00262F04"/>
    <w:rsid w:val="00263348"/>
    <w:rsid w:val="002645E6"/>
    <w:rsid w:val="00265929"/>
    <w:rsid w:val="002666E4"/>
    <w:rsid w:val="00266C75"/>
    <w:rsid w:val="002677ED"/>
    <w:rsid w:val="00267904"/>
    <w:rsid w:val="00270929"/>
    <w:rsid w:val="00272B60"/>
    <w:rsid w:val="00273BB4"/>
    <w:rsid w:val="00274434"/>
    <w:rsid w:val="00274F6F"/>
    <w:rsid w:val="00275291"/>
    <w:rsid w:val="00275462"/>
    <w:rsid w:val="002757C6"/>
    <w:rsid w:val="00275CC7"/>
    <w:rsid w:val="00276156"/>
    <w:rsid w:val="002767C6"/>
    <w:rsid w:val="00276A73"/>
    <w:rsid w:val="00277480"/>
    <w:rsid w:val="00277B1F"/>
    <w:rsid w:val="00280BEC"/>
    <w:rsid w:val="00281153"/>
    <w:rsid w:val="00281EFF"/>
    <w:rsid w:val="0028227F"/>
    <w:rsid w:val="002827AC"/>
    <w:rsid w:val="00282A18"/>
    <w:rsid w:val="00282C2E"/>
    <w:rsid w:val="002836D4"/>
    <w:rsid w:val="00285BC3"/>
    <w:rsid w:val="00286552"/>
    <w:rsid w:val="00286B51"/>
    <w:rsid w:val="002914B5"/>
    <w:rsid w:val="00293C72"/>
    <w:rsid w:val="00296956"/>
    <w:rsid w:val="002977F9"/>
    <w:rsid w:val="00297FCE"/>
    <w:rsid w:val="002A0540"/>
    <w:rsid w:val="002A12A5"/>
    <w:rsid w:val="002A1668"/>
    <w:rsid w:val="002A2A94"/>
    <w:rsid w:val="002A2B73"/>
    <w:rsid w:val="002A31CD"/>
    <w:rsid w:val="002A4CAA"/>
    <w:rsid w:val="002A6D96"/>
    <w:rsid w:val="002B00EB"/>
    <w:rsid w:val="002B0B7C"/>
    <w:rsid w:val="002B21A9"/>
    <w:rsid w:val="002B2259"/>
    <w:rsid w:val="002B2731"/>
    <w:rsid w:val="002B34F5"/>
    <w:rsid w:val="002B3BC5"/>
    <w:rsid w:val="002B57E7"/>
    <w:rsid w:val="002B6B1A"/>
    <w:rsid w:val="002B7701"/>
    <w:rsid w:val="002C13AB"/>
    <w:rsid w:val="002C18AA"/>
    <w:rsid w:val="002C411B"/>
    <w:rsid w:val="002C509A"/>
    <w:rsid w:val="002C543F"/>
    <w:rsid w:val="002C5EC7"/>
    <w:rsid w:val="002C6121"/>
    <w:rsid w:val="002C6BCA"/>
    <w:rsid w:val="002C7666"/>
    <w:rsid w:val="002D05AD"/>
    <w:rsid w:val="002D168D"/>
    <w:rsid w:val="002D1C43"/>
    <w:rsid w:val="002D559B"/>
    <w:rsid w:val="002D6224"/>
    <w:rsid w:val="002D62F3"/>
    <w:rsid w:val="002E06B4"/>
    <w:rsid w:val="002E0D9A"/>
    <w:rsid w:val="002E11C5"/>
    <w:rsid w:val="002E15F7"/>
    <w:rsid w:val="002E412C"/>
    <w:rsid w:val="002E4E05"/>
    <w:rsid w:val="002E4FBF"/>
    <w:rsid w:val="002E5026"/>
    <w:rsid w:val="002E6929"/>
    <w:rsid w:val="002E6BAC"/>
    <w:rsid w:val="002E79F6"/>
    <w:rsid w:val="002F099C"/>
    <w:rsid w:val="002F0D57"/>
    <w:rsid w:val="002F22A6"/>
    <w:rsid w:val="002F3FC0"/>
    <w:rsid w:val="002F4277"/>
    <w:rsid w:val="002F5A1C"/>
    <w:rsid w:val="002F6509"/>
    <w:rsid w:val="003000B1"/>
    <w:rsid w:val="00302592"/>
    <w:rsid w:val="003027C4"/>
    <w:rsid w:val="00303A71"/>
    <w:rsid w:val="00304149"/>
    <w:rsid w:val="003065F2"/>
    <w:rsid w:val="0031023C"/>
    <w:rsid w:val="0031051F"/>
    <w:rsid w:val="00310555"/>
    <w:rsid w:val="00311F5C"/>
    <w:rsid w:val="0031222F"/>
    <w:rsid w:val="003126A9"/>
    <w:rsid w:val="0031324B"/>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4C7"/>
    <w:rsid w:val="0032765B"/>
    <w:rsid w:val="00327C9A"/>
    <w:rsid w:val="00330B63"/>
    <w:rsid w:val="003314C8"/>
    <w:rsid w:val="00331C2C"/>
    <w:rsid w:val="00332EB4"/>
    <w:rsid w:val="00333C20"/>
    <w:rsid w:val="00333CCE"/>
    <w:rsid w:val="00334296"/>
    <w:rsid w:val="00334D07"/>
    <w:rsid w:val="0033562C"/>
    <w:rsid w:val="003359A0"/>
    <w:rsid w:val="00335ED0"/>
    <w:rsid w:val="0033678C"/>
    <w:rsid w:val="00336F92"/>
    <w:rsid w:val="00337B5D"/>
    <w:rsid w:val="00340621"/>
    <w:rsid w:val="003416B9"/>
    <w:rsid w:val="00342859"/>
    <w:rsid w:val="003433C0"/>
    <w:rsid w:val="0034494A"/>
    <w:rsid w:val="003459F7"/>
    <w:rsid w:val="00346BC2"/>
    <w:rsid w:val="00347A78"/>
    <w:rsid w:val="0035173D"/>
    <w:rsid w:val="0035324C"/>
    <w:rsid w:val="003534AF"/>
    <w:rsid w:val="003547A9"/>
    <w:rsid w:val="00356254"/>
    <w:rsid w:val="0035666C"/>
    <w:rsid w:val="00360CB3"/>
    <w:rsid w:val="003614C9"/>
    <w:rsid w:val="00362226"/>
    <w:rsid w:val="00363D35"/>
    <w:rsid w:val="0036453A"/>
    <w:rsid w:val="00365101"/>
    <w:rsid w:val="003656D0"/>
    <w:rsid w:val="00366009"/>
    <w:rsid w:val="00366404"/>
    <w:rsid w:val="00367413"/>
    <w:rsid w:val="00367C27"/>
    <w:rsid w:val="00367FE4"/>
    <w:rsid w:val="00371B39"/>
    <w:rsid w:val="0037229D"/>
    <w:rsid w:val="00373C91"/>
    <w:rsid w:val="00374E4D"/>
    <w:rsid w:val="0037556C"/>
    <w:rsid w:val="00376C74"/>
    <w:rsid w:val="00380425"/>
    <w:rsid w:val="0038200D"/>
    <w:rsid w:val="00384917"/>
    <w:rsid w:val="00384C41"/>
    <w:rsid w:val="003851D0"/>
    <w:rsid w:val="003879DB"/>
    <w:rsid w:val="0039176F"/>
    <w:rsid w:val="00391799"/>
    <w:rsid w:val="003919D9"/>
    <w:rsid w:val="00392833"/>
    <w:rsid w:val="00393127"/>
    <w:rsid w:val="00393BFB"/>
    <w:rsid w:val="00394685"/>
    <w:rsid w:val="00394D8B"/>
    <w:rsid w:val="00396B1C"/>
    <w:rsid w:val="003A11B3"/>
    <w:rsid w:val="003A11D4"/>
    <w:rsid w:val="003A1D08"/>
    <w:rsid w:val="003A3BF5"/>
    <w:rsid w:val="003A57DE"/>
    <w:rsid w:val="003A5A13"/>
    <w:rsid w:val="003A7676"/>
    <w:rsid w:val="003B0599"/>
    <w:rsid w:val="003B0B39"/>
    <w:rsid w:val="003B15D6"/>
    <w:rsid w:val="003B3AD5"/>
    <w:rsid w:val="003B42F1"/>
    <w:rsid w:val="003B44B8"/>
    <w:rsid w:val="003B58FE"/>
    <w:rsid w:val="003B6A86"/>
    <w:rsid w:val="003B6CC2"/>
    <w:rsid w:val="003B6DAC"/>
    <w:rsid w:val="003C0350"/>
    <w:rsid w:val="003C064A"/>
    <w:rsid w:val="003C0B08"/>
    <w:rsid w:val="003C3CBD"/>
    <w:rsid w:val="003C3DEB"/>
    <w:rsid w:val="003C4037"/>
    <w:rsid w:val="003C4394"/>
    <w:rsid w:val="003C4815"/>
    <w:rsid w:val="003C56FE"/>
    <w:rsid w:val="003C5B38"/>
    <w:rsid w:val="003C5E9B"/>
    <w:rsid w:val="003C69AC"/>
    <w:rsid w:val="003C6B0D"/>
    <w:rsid w:val="003C6C5D"/>
    <w:rsid w:val="003C7796"/>
    <w:rsid w:val="003D0074"/>
    <w:rsid w:val="003D0380"/>
    <w:rsid w:val="003D2F35"/>
    <w:rsid w:val="003D3867"/>
    <w:rsid w:val="003D3DE2"/>
    <w:rsid w:val="003D41F6"/>
    <w:rsid w:val="003D4BDF"/>
    <w:rsid w:val="003D5466"/>
    <w:rsid w:val="003D6767"/>
    <w:rsid w:val="003D703D"/>
    <w:rsid w:val="003D7415"/>
    <w:rsid w:val="003E0331"/>
    <w:rsid w:val="003E0563"/>
    <w:rsid w:val="003E08EA"/>
    <w:rsid w:val="003E1040"/>
    <w:rsid w:val="003E3232"/>
    <w:rsid w:val="003E403F"/>
    <w:rsid w:val="003E55E4"/>
    <w:rsid w:val="003E59AD"/>
    <w:rsid w:val="003E6811"/>
    <w:rsid w:val="003E6B58"/>
    <w:rsid w:val="003E7978"/>
    <w:rsid w:val="003E79D0"/>
    <w:rsid w:val="003F04FE"/>
    <w:rsid w:val="003F21EF"/>
    <w:rsid w:val="003F32E5"/>
    <w:rsid w:val="003F4742"/>
    <w:rsid w:val="003F6342"/>
    <w:rsid w:val="00400773"/>
    <w:rsid w:val="00402D4F"/>
    <w:rsid w:val="00402F5F"/>
    <w:rsid w:val="004049F5"/>
    <w:rsid w:val="00405B4A"/>
    <w:rsid w:val="0040674C"/>
    <w:rsid w:val="00406A3C"/>
    <w:rsid w:val="004079EE"/>
    <w:rsid w:val="00407A23"/>
    <w:rsid w:val="00407CC3"/>
    <w:rsid w:val="00410632"/>
    <w:rsid w:val="00410A49"/>
    <w:rsid w:val="00411218"/>
    <w:rsid w:val="00411EF8"/>
    <w:rsid w:val="00412FAD"/>
    <w:rsid w:val="004130DC"/>
    <w:rsid w:val="0041389E"/>
    <w:rsid w:val="00413B91"/>
    <w:rsid w:val="004145EA"/>
    <w:rsid w:val="0041533E"/>
    <w:rsid w:val="00416C71"/>
    <w:rsid w:val="00417212"/>
    <w:rsid w:val="0042018E"/>
    <w:rsid w:val="00420C95"/>
    <w:rsid w:val="004233C7"/>
    <w:rsid w:val="00423845"/>
    <w:rsid w:val="00424CBA"/>
    <w:rsid w:val="00426A63"/>
    <w:rsid w:val="004275B1"/>
    <w:rsid w:val="0042762E"/>
    <w:rsid w:val="00431BD0"/>
    <w:rsid w:val="00432F59"/>
    <w:rsid w:val="00433852"/>
    <w:rsid w:val="0043439F"/>
    <w:rsid w:val="004350FC"/>
    <w:rsid w:val="00435AD5"/>
    <w:rsid w:val="00436645"/>
    <w:rsid w:val="0043734E"/>
    <w:rsid w:val="004378E2"/>
    <w:rsid w:val="00441743"/>
    <w:rsid w:val="00442A27"/>
    <w:rsid w:val="00443424"/>
    <w:rsid w:val="0044391B"/>
    <w:rsid w:val="00443C37"/>
    <w:rsid w:val="00443D00"/>
    <w:rsid w:val="00444AD4"/>
    <w:rsid w:val="004504E6"/>
    <w:rsid w:val="00450759"/>
    <w:rsid w:val="004516CB"/>
    <w:rsid w:val="00451BD0"/>
    <w:rsid w:val="00452195"/>
    <w:rsid w:val="004529CC"/>
    <w:rsid w:val="00452A10"/>
    <w:rsid w:val="0045361C"/>
    <w:rsid w:val="0045366E"/>
    <w:rsid w:val="00453A07"/>
    <w:rsid w:val="00453D21"/>
    <w:rsid w:val="00454740"/>
    <w:rsid w:val="0045482B"/>
    <w:rsid w:val="00455B5C"/>
    <w:rsid w:val="00455DBE"/>
    <w:rsid w:val="00455DD8"/>
    <w:rsid w:val="00455FC2"/>
    <w:rsid w:val="00461613"/>
    <w:rsid w:val="00461724"/>
    <w:rsid w:val="00461FA0"/>
    <w:rsid w:val="004626AC"/>
    <w:rsid w:val="00462FCF"/>
    <w:rsid w:val="00465ACE"/>
    <w:rsid w:val="00467570"/>
    <w:rsid w:val="00467944"/>
    <w:rsid w:val="0047071D"/>
    <w:rsid w:val="004716A8"/>
    <w:rsid w:val="00471935"/>
    <w:rsid w:val="00473232"/>
    <w:rsid w:val="00473A88"/>
    <w:rsid w:val="004744B8"/>
    <w:rsid w:val="004748E1"/>
    <w:rsid w:val="0047496C"/>
    <w:rsid w:val="00474F32"/>
    <w:rsid w:val="00475525"/>
    <w:rsid w:val="00475872"/>
    <w:rsid w:val="00476AAB"/>
    <w:rsid w:val="00477901"/>
    <w:rsid w:val="00480435"/>
    <w:rsid w:val="004804E1"/>
    <w:rsid w:val="004809C7"/>
    <w:rsid w:val="00480C49"/>
    <w:rsid w:val="00481036"/>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2A3F"/>
    <w:rsid w:val="004A3A00"/>
    <w:rsid w:val="004A560D"/>
    <w:rsid w:val="004A57B5"/>
    <w:rsid w:val="004A5DA5"/>
    <w:rsid w:val="004A5E71"/>
    <w:rsid w:val="004A5FB6"/>
    <w:rsid w:val="004A6447"/>
    <w:rsid w:val="004A7901"/>
    <w:rsid w:val="004B1ECA"/>
    <w:rsid w:val="004B2766"/>
    <w:rsid w:val="004B5227"/>
    <w:rsid w:val="004B5C3C"/>
    <w:rsid w:val="004B6594"/>
    <w:rsid w:val="004B6D65"/>
    <w:rsid w:val="004B73D4"/>
    <w:rsid w:val="004B7A1E"/>
    <w:rsid w:val="004C07AA"/>
    <w:rsid w:val="004C17DF"/>
    <w:rsid w:val="004C182C"/>
    <w:rsid w:val="004C1F4B"/>
    <w:rsid w:val="004C2143"/>
    <w:rsid w:val="004C22E1"/>
    <w:rsid w:val="004C27E3"/>
    <w:rsid w:val="004C2C95"/>
    <w:rsid w:val="004C42A4"/>
    <w:rsid w:val="004C5710"/>
    <w:rsid w:val="004C58FE"/>
    <w:rsid w:val="004C5F9C"/>
    <w:rsid w:val="004C6230"/>
    <w:rsid w:val="004C6815"/>
    <w:rsid w:val="004C686B"/>
    <w:rsid w:val="004C6B26"/>
    <w:rsid w:val="004C7A7D"/>
    <w:rsid w:val="004D06C2"/>
    <w:rsid w:val="004D2D10"/>
    <w:rsid w:val="004D2FDD"/>
    <w:rsid w:val="004D4DAE"/>
    <w:rsid w:val="004D4EE9"/>
    <w:rsid w:val="004D5D83"/>
    <w:rsid w:val="004D662D"/>
    <w:rsid w:val="004D6D1E"/>
    <w:rsid w:val="004D76F0"/>
    <w:rsid w:val="004D7ADC"/>
    <w:rsid w:val="004D7F2A"/>
    <w:rsid w:val="004E0290"/>
    <w:rsid w:val="004E0765"/>
    <w:rsid w:val="004E75C0"/>
    <w:rsid w:val="004F009F"/>
    <w:rsid w:val="004F170D"/>
    <w:rsid w:val="004F1A61"/>
    <w:rsid w:val="004F2318"/>
    <w:rsid w:val="004F25D4"/>
    <w:rsid w:val="004F28C4"/>
    <w:rsid w:val="004F2CDB"/>
    <w:rsid w:val="004F4F6C"/>
    <w:rsid w:val="004F58FB"/>
    <w:rsid w:val="004F61BC"/>
    <w:rsid w:val="004F61E3"/>
    <w:rsid w:val="004F696C"/>
    <w:rsid w:val="00500AB5"/>
    <w:rsid w:val="005016BA"/>
    <w:rsid w:val="0050178F"/>
    <w:rsid w:val="0050193F"/>
    <w:rsid w:val="00502141"/>
    <w:rsid w:val="005034C1"/>
    <w:rsid w:val="005037B4"/>
    <w:rsid w:val="00504D2F"/>
    <w:rsid w:val="005052AA"/>
    <w:rsid w:val="005054F4"/>
    <w:rsid w:val="00505DFB"/>
    <w:rsid w:val="00506BEF"/>
    <w:rsid w:val="00507174"/>
    <w:rsid w:val="0051180E"/>
    <w:rsid w:val="0051203D"/>
    <w:rsid w:val="0051215D"/>
    <w:rsid w:val="00513FA6"/>
    <w:rsid w:val="0051441C"/>
    <w:rsid w:val="00514567"/>
    <w:rsid w:val="00514968"/>
    <w:rsid w:val="00515942"/>
    <w:rsid w:val="00516823"/>
    <w:rsid w:val="005169D5"/>
    <w:rsid w:val="00516F4F"/>
    <w:rsid w:val="005172F1"/>
    <w:rsid w:val="00517767"/>
    <w:rsid w:val="00520396"/>
    <w:rsid w:val="0052075E"/>
    <w:rsid w:val="005208A9"/>
    <w:rsid w:val="00521219"/>
    <w:rsid w:val="00523230"/>
    <w:rsid w:val="00523BFE"/>
    <w:rsid w:val="00524CA2"/>
    <w:rsid w:val="0052519C"/>
    <w:rsid w:val="00525D77"/>
    <w:rsid w:val="00525F17"/>
    <w:rsid w:val="00526C14"/>
    <w:rsid w:val="00527869"/>
    <w:rsid w:val="0053110C"/>
    <w:rsid w:val="00532108"/>
    <w:rsid w:val="00533399"/>
    <w:rsid w:val="00533CDB"/>
    <w:rsid w:val="00533FCB"/>
    <w:rsid w:val="00535DA2"/>
    <w:rsid w:val="00535EFC"/>
    <w:rsid w:val="0053686A"/>
    <w:rsid w:val="00537E3F"/>
    <w:rsid w:val="005409DF"/>
    <w:rsid w:val="00540C6B"/>
    <w:rsid w:val="005414C9"/>
    <w:rsid w:val="00542356"/>
    <w:rsid w:val="005425EE"/>
    <w:rsid w:val="00542897"/>
    <w:rsid w:val="00542B21"/>
    <w:rsid w:val="00542F21"/>
    <w:rsid w:val="00543CCD"/>
    <w:rsid w:val="00543E3C"/>
    <w:rsid w:val="0054411E"/>
    <w:rsid w:val="005449D1"/>
    <w:rsid w:val="00545194"/>
    <w:rsid w:val="00546CFC"/>
    <w:rsid w:val="0054719C"/>
    <w:rsid w:val="00547893"/>
    <w:rsid w:val="00552F54"/>
    <w:rsid w:val="00553009"/>
    <w:rsid w:val="005537CE"/>
    <w:rsid w:val="005539D5"/>
    <w:rsid w:val="005541E6"/>
    <w:rsid w:val="00554CC6"/>
    <w:rsid w:val="00555532"/>
    <w:rsid w:val="005577A6"/>
    <w:rsid w:val="00557A0B"/>
    <w:rsid w:val="005606B2"/>
    <w:rsid w:val="00560986"/>
    <w:rsid w:val="00560DEB"/>
    <w:rsid w:val="00560F40"/>
    <w:rsid w:val="0056259D"/>
    <w:rsid w:val="005629B5"/>
    <w:rsid w:val="00562D49"/>
    <w:rsid w:val="00563019"/>
    <w:rsid w:val="005635AC"/>
    <w:rsid w:val="00565871"/>
    <w:rsid w:val="0056587A"/>
    <w:rsid w:val="00565AB9"/>
    <w:rsid w:val="00566576"/>
    <w:rsid w:val="00566B38"/>
    <w:rsid w:val="005675A6"/>
    <w:rsid w:val="00567CB4"/>
    <w:rsid w:val="005713B7"/>
    <w:rsid w:val="00571E9E"/>
    <w:rsid w:val="00572173"/>
    <w:rsid w:val="005731A6"/>
    <w:rsid w:val="00573256"/>
    <w:rsid w:val="00573FA0"/>
    <w:rsid w:val="00577023"/>
    <w:rsid w:val="00577D29"/>
    <w:rsid w:val="00577F7E"/>
    <w:rsid w:val="00580244"/>
    <w:rsid w:val="0058030D"/>
    <w:rsid w:val="00581A70"/>
    <w:rsid w:val="00581B02"/>
    <w:rsid w:val="00581F29"/>
    <w:rsid w:val="00582377"/>
    <w:rsid w:val="00583D80"/>
    <w:rsid w:val="00584310"/>
    <w:rsid w:val="005845E4"/>
    <w:rsid w:val="005846DC"/>
    <w:rsid w:val="00585168"/>
    <w:rsid w:val="0058550D"/>
    <w:rsid w:val="0058598D"/>
    <w:rsid w:val="00586291"/>
    <w:rsid w:val="00586D06"/>
    <w:rsid w:val="0058742E"/>
    <w:rsid w:val="0059019C"/>
    <w:rsid w:val="00590D5A"/>
    <w:rsid w:val="0059141E"/>
    <w:rsid w:val="00591644"/>
    <w:rsid w:val="00591B71"/>
    <w:rsid w:val="005932AC"/>
    <w:rsid w:val="00593C9B"/>
    <w:rsid w:val="00594BCA"/>
    <w:rsid w:val="005953A4"/>
    <w:rsid w:val="005955D9"/>
    <w:rsid w:val="00595620"/>
    <w:rsid w:val="00596415"/>
    <w:rsid w:val="00596745"/>
    <w:rsid w:val="005969C3"/>
    <w:rsid w:val="00597583"/>
    <w:rsid w:val="00597F30"/>
    <w:rsid w:val="005A0274"/>
    <w:rsid w:val="005A113B"/>
    <w:rsid w:val="005A1B20"/>
    <w:rsid w:val="005A1E1A"/>
    <w:rsid w:val="005A329D"/>
    <w:rsid w:val="005A4473"/>
    <w:rsid w:val="005A4D0E"/>
    <w:rsid w:val="005A5A39"/>
    <w:rsid w:val="005A5B10"/>
    <w:rsid w:val="005A6814"/>
    <w:rsid w:val="005A6DF5"/>
    <w:rsid w:val="005A7578"/>
    <w:rsid w:val="005B095D"/>
    <w:rsid w:val="005B12EE"/>
    <w:rsid w:val="005B13FD"/>
    <w:rsid w:val="005B3440"/>
    <w:rsid w:val="005B4362"/>
    <w:rsid w:val="005B5067"/>
    <w:rsid w:val="005B6A56"/>
    <w:rsid w:val="005B7A34"/>
    <w:rsid w:val="005B7CB4"/>
    <w:rsid w:val="005C1BA7"/>
    <w:rsid w:val="005C1EDD"/>
    <w:rsid w:val="005C2072"/>
    <w:rsid w:val="005C3A02"/>
    <w:rsid w:val="005C5305"/>
    <w:rsid w:val="005C5740"/>
    <w:rsid w:val="005C5EA5"/>
    <w:rsid w:val="005C77DD"/>
    <w:rsid w:val="005D1A80"/>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49AB"/>
    <w:rsid w:val="005E6CC0"/>
    <w:rsid w:val="005F08EE"/>
    <w:rsid w:val="005F11E9"/>
    <w:rsid w:val="005F1BF7"/>
    <w:rsid w:val="005F1D6D"/>
    <w:rsid w:val="005F245B"/>
    <w:rsid w:val="005F4438"/>
    <w:rsid w:val="005F44C1"/>
    <w:rsid w:val="005F483E"/>
    <w:rsid w:val="005F486D"/>
    <w:rsid w:val="005F60DD"/>
    <w:rsid w:val="005F6265"/>
    <w:rsid w:val="005F72AA"/>
    <w:rsid w:val="005F7640"/>
    <w:rsid w:val="005F7BE1"/>
    <w:rsid w:val="00600806"/>
    <w:rsid w:val="00600EFE"/>
    <w:rsid w:val="006035CC"/>
    <w:rsid w:val="00603A08"/>
    <w:rsid w:val="00604424"/>
    <w:rsid w:val="00604F10"/>
    <w:rsid w:val="00605206"/>
    <w:rsid w:val="00605B2B"/>
    <w:rsid w:val="00606FEB"/>
    <w:rsid w:val="00610575"/>
    <w:rsid w:val="006112F7"/>
    <w:rsid w:val="006119FB"/>
    <w:rsid w:val="006129F9"/>
    <w:rsid w:val="00612E3A"/>
    <w:rsid w:val="006130AA"/>
    <w:rsid w:val="00614078"/>
    <w:rsid w:val="00614957"/>
    <w:rsid w:val="00614CF8"/>
    <w:rsid w:val="00615369"/>
    <w:rsid w:val="006155C9"/>
    <w:rsid w:val="00616572"/>
    <w:rsid w:val="0062070F"/>
    <w:rsid w:val="00620E81"/>
    <w:rsid w:val="00621699"/>
    <w:rsid w:val="006220BE"/>
    <w:rsid w:val="00622417"/>
    <w:rsid w:val="00623749"/>
    <w:rsid w:val="00623D5D"/>
    <w:rsid w:val="00624146"/>
    <w:rsid w:val="006253B2"/>
    <w:rsid w:val="00625449"/>
    <w:rsid w:val="006254BD"/>
    <w:rsid w:val="00625C74"/>
    <w:rsid w:val="00625ED5"/>
    <w:rsid w:val="0062746A"/>
    <w:rsid w:val="00631A8E"/>
    <w:rsid w:val="00632416"/>
    <w:rsid w:val="00632774"/>
    <w:rsid w:val="006329ED"/>
    <w:rsid w:val="00632EE0"/>
    <w:rsid w:val="00633FEE"/>
    <w:rsid w:val="0063517B"/>
    <w:rsid w:val="0063518B"/>
    <w:rsid w:val="00635239"/>
    <w:rsid w:val="00635268"/>
    <w:rsid w:val="006364FD"/>
    <w:rsid w:val="0063679A"/>
    <w:rsid w:val="00636D6E"/>
    <w:rsid w:val="00640D73"/>
    <w:rsid w:val="006419C3"/>
    <w:rsid w:val="0064213C"/>
    <w:rsid w:val="006425D6"/>
    <w:rsid w:val="00643FA3"/>
    <w:rsid w:val="00644434"/>
    <w:rsid w:val="00644BAF"/>
    <w:rsid w:val="00645601"/>
    <w:rsid w:val="006466B8"/>
    <w:rsid w:val="0064782B"/>
    <w:rsid w:val="006503C2"/>
    <w:rsid w:val="00650688"/>
    <w:rsid w:val="006510BB"/>
    <w:rsid w:val="00652F63"/>
    <w:rsid w:val="006535C4"/>
    <w:rsid w:val="00655111"/>
    <w:rsid w:val="0065619A"/>
    <w:rsid w:val="006561D4"/>
    <w:rsid w:val="006566E2"/>
    <w:rsid w:val="006570B6"/>
    <w:rsid w:val="00657FA6"/>
    <w:rsid w:val="006600D1"/>
    <w:rsid w:val="00661048"/>
    <w:rsid w:val="0066113E"/>
    <w:rsid w:val="00661321"/>
    <w:rsid w:val="0066376C"/>
    <w:rsid w:val="00663C0D"/>
    <w:rsid w:val="00664369"/>
    <w:rsid w:val="0066510D"/>
    <w:rsid w:val="00665462"/>
    <w:rsid w:val="00665745"/>
    <w:rsid w:val="006657D1"/>
    <w:rsid w:val="0066643D"/>
    <w:rsid w:val="00666BDE"/>
    <w:rsid w:val="00666C4E"/>
    <w:rsid w:val="00666DDA"/>
    <w:rsid w:val="00671D88"/>
    <w:rsid w:val="00671EE1"/>
    <w:rsid w:val="006728AC"/>
    <w:rsid w:val="0067319D"/>
    <w:rsid w:val="00673605"/>
    <w:rsid w:val="00674654"/>
    <w:rsid w:val="00675D45"/>
    <w:rsid w:val="006772D2"/>
    <w:rsid w:val="006804CF"/>
    <w:rsid w:val="006815D6"/>
    <w:rsid w:val="006820B1"/>
    <w:rsid w:val="006830C9"/>
    <w:rsid w:val="00684288"/>
    <w:rsid w:val="00684624"/>
    <w:rsid w:val="006860B4"/>
    <w:rsid w:val="0068623A"/>
    <w:rsid w:val="006868A0"/>
    <w:rsid w:val="00690B4B"/>
    <w:rsid w:val="00691BC9"/>
    <w:rsid w:val="006925C9"/>
    <w:rsid w:val="00692A1F"/>
    <w:rsid w:val="00694828"/>
    <w:rsid w:val="006958FD"/>
    <w:rsid w:val="00696732"/>
    <w:rsid w:val="0069797E"/>
    <w:rsid w:val="006A3747"/>
    <w:rsid w:val="006A381E"/>
    <w:rsid w:val="006A4FD4"/>
    <w:rsid w:val="006A579C"/>
    <w:rsid w:val="006A59CC"/>
    <w:rsid w:val="006A616B"/>
    <w:rsid w:val="006A7190"/>
    <w:rsid w:val="006A72BD"/>
    <w:rsid w:val="006A7962"/>
    <w:rsid w:val="006B002F"/>
    <w:rsid w:val="006B03A1"/>
    <w:rsid w:val="006B051E"/>
    <w:rsid w:val="006B1384"/>
    <w:rsid w:val="006B19A2"/>
    <w:rsid w:val="006B22A2"/>
    <w:rsid w:val="006B2343"/>
    <w:rsid w:val="006B251D"/>
    <w:rsid w:val="006B476A"/>
    <w:rsid w:val="006B4FBF"/>
    <w:rsid w:val="006B56ED"/>
    <w:rsid w:val="006B6490"/>
    <w:rsid w:val="006B6E66"/>
    <w:rsid w:val="006B7A8F"/>
    <w:rsid w:val="006C016D"/>
    <w:rsid w:val="006C067B"/>
    <w:rsid w:val="006C06AA"/>
    <w:rsid w:val="006C0FB7"/>
    <w:rsid w:val="006C1213"/>
    <w:rsid w:val="006C1239"/>
    <w:rsid w:val="006C2115"/>
    <w:rsid w:val="006C3A9C"/>
    <w:rsid w:val="006C4271"/>
    <w:rsid w:val="006C5030"/>
    <w:rsid w:val="006C5D9A"/>
    <w:rsid w:val="006C5E99"/>
    <w:rsid w:val="006C70D4"/>
    <w:rsid w:val="006D0208"/>
    <w:rsid w:val="006D1B36"/>
    <w:rsid w:val="006D29F8"/>
    <w:rsid w:val="006D301F"/>
    <w:rsid w:val="006D3848"/>
    <w:rsid w:val="006D3E9A"/>
    <w:rsid w:val="006D5FB0"/>
    <w:rsid w:val="006D6355"/>
    <w:rsid w:val="006E1D37"/>
    <w:rsid w:val="006E1E61"/>
    <w:rsid w:val="006E5628"/>
    <w:rsid w:val="006F0A52"/>
    <w:rsid w:val="006F0D49"/>
    <w:rsid w:val="006F2F19"/>
    <w:rsid w:val="006F41BB"/>
    <w:rsid w:val="006F46C7"/>
    <w:rsid w:val="006F5767"/>
    <w:rsid w:val="006F65A5"/>
    <w:rsid w:val="006F7C7D"/>
    <w:rsid w:val="00700743"/>
    <w:rsid w:val="00700CC8"/>
    <w:rsid w:val="00700DDD"/>
    <w:rsid w:val="007032B6"/>
    <w:rsid w:val="007041FC"/>
    <w:rsid w:val="007048E5"/>
    <w:rsid w:val="00705994"/>
    <w:rsid w:val="0070605E"/>
    <w:rsid w:val="00707921"/>
    <w:rsid w:val="007107A5"/>
    <w:rsid w:val="0071476A"/>
    <w:rsid w:val="00714F0C"/>
    <w:rsid w:val="007153E6"/>
    <w:rsid w:val="0071725C"/>
    <w:rsid w:val="007175AB"/>
    <w:rsid w:val="007208A9"/>
    <w:rsid w:val="00720C4E"/>
    <w:rsid w:val="0072242E"/>
    <w:rsid w:val="007229AB"/>
    <w:rsid w:val="007238B7"/>
    <w:rsid w:val="00723F33"/>
    <w:rsid w:val="00724175"/>
    <w:rsid w:val="007257AB"/>
    <w:rsid w:val="007265B0"/>
    <w:rsid w:val="00726E4B"/>
    <w:rsid w:val="0072799B"/>
    <w:rsid w:val="007306EE"/>
    <w:rsid w:val="00730F73"/>
    <w:rsid w:val="00731D05"/>
    <w:rsid w:val="00731ED5"/>
    <w:rsid w:val="00731ED9"/>
    <w:rsid w:val="007324DF"/>
    <w:rsid w:val="00732720"/>
    <w:rsid w:val="0073275C"/>
    <w:rsid w:val="00732B3C"/>
    <w:rsid w:val="0073317E"/>
    <w:rsid w:val="007335B5"/>
    <w:rsid w:val="007335D7"/>
    <w:rsid w:val="0073475C"/>
    <w:rsid w:val="007347A1"/>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441"/>
    <w:rsid w:val="0075596E"/>
    <w:rsid w:val="00755D06"/>
    <w:rsid w:val="0075608F"/>
    <w:rsid w:val="0075615E"/>
    <w:rsid w:val="007567F1"/>
    <w:rsid w:val="00757A6A"/>
    <w:rsid w:val="00760114"/>
    <w:rsid w:val="0076024C"/>
    <w:rsid w:val="00760E5D"/>
    <w:rsid w:val="007610F7"/>
    <w:rsid w:val="007626A9"/>
    <w:rsid w:val="00762F0A"/>
    <w:rsid w:val="0076303B"/>
    <w:rsid w:val="007634A1"/>
    <w:rsid w:val="007638B1"/>
    <w:rsid w:val="00763C5E"/>
    <w:rsid w:val="00763FAD"/>
    <w:rsid w:val="0076421C"/>
    <w:rsid w:val="00764367"/>
    <w:rsid w:val="00764BDC"/>
    <w:rsid w:val="00764C72"/>
    <w:rsid w:val="00765F9C"/>
    <w:rsid w:val="0077109E"/>
    <w:rsid w:val="00771F09"/>
    <w:rsid w:val="00771FEC"/>
    <w:rsid w:val="007737B1"/>
    <w:rsid w:val="007739BD"/>
    <w:rsid w:val="00775374"/>
    <w:rsid w:val="00775522"/>
    <w:rsid w:val="00775DB4"/>
    <w:rsid w:val="00777674"/>
    <w:rsid w:val="0078147C"/>
    <w:rsid w:val="00782F31"/>
    <w:rsid w:val="00783803"/>
    <w:rsid w:val="0078424B"/>
    <w:rsid w:val="00785EFB"/>
    <w:rsid w:val="0078712B"/>
    <w:rsid w:val="0078717B"/>
    <w:rsid w:val="00787A28"/>
    <w:rsid w:val="00791CC3"/>
    <w:rsid w:val="00792168"/>
    <w:rsid w:val="007921E2"/>
    <w:rsid w:val="0079226C"/>
    <w:rsid w:val="00794E67"/>
    <w:rsid w:val="00795A68"/>
    <w:rsid w:val="00795AAD"/>
    <w:rsid w:val="007968D5"/>
    <w:rsid w:val="00796D55"/>
    <w:rsid w:val="007970CF"/>
    <w:rsid w:val="00797341"/>
    <w:rsid w:val="007A05A3"/>
    <w:rsid w:val="007A095C"/>
    <w:rsid w:val="007A1A32"/>
    <w:rsid w:val="007A21F5"/>
    <w:rsid w:val="007A2C19"/>
    <w:rsid w:val="007A2CE9"/>
    <w:rsid w:val="007A327B"/>
    <w:rsid w:val="007A33A1"/>
    <w:rsid w:val="007A4E2D"/>
    <w:rsid w:val="007A676D"/>
    <w:rsid w:val="007A6CCA"/>
    <w:rsid w:val="007A7077"/>
    <w:rsid w:val="007A74B5"/>
    <w:rsid w:val="007B1908"/>
    <w:rsid w:val="007B193D"/>
    <w:rsid w:val="007B1CE7"/>
    <w:rsid w:val="007B1ECD"/>
    <w:rsid w:val="007B329B"/>
    <w:rsid w:val="007B3476"/>
    <w:rsid w:val="007B349E"/>
    <w:rsid w:val="007B59E9"/>
    <w:rsid w:val="007B6931"/>
    <w:rsid w:val="007B748C"/>
    <w:rsid w:val="007C08CA"/>
    <w:rsid w:val="007C22E6"/>
    <w:rsid w:val="007C2917"/>
    <w:rsid w:val="007C3763"/>
    <w:rsid w:val="007C4490"/>
    <w:rsid w:val="007C4A7F"/>
    <w:rsid w:val="007C5FAA"/>
    <w:rsid w:val="007C5FB8"/>
    <w:rsid w:val="007C7140"/>
    <w:rsid w:val="007C7397"/>
    <w:rsid w:val="007D16AF"/>
    <w:rsid w:val="007D16B6"/>
    <w:rsid w:val="007D2ABD"/>
    <w:rsid w:val="007D2FA0"/>
    <w:rsid w:val="007D3189"/>
    <w:rsid w:val="007D3465"/>
    <w:rsid w:val="007D38A9"/>
    <w:rsid w:val="007D3AD5"/>
    <w:rsid w:val="007D43F8"/>
    <w:rsid w:val="007D5048"/>
    <w:rsid w:val="007D5373"/>
    <w:rsid w:val="007D66CC"/>
    <w:rsid w:val="007E40F4"/>
    <w:rsid w:val="007E4BB1"/>
    <w:rsid w:val="007E6622"/>
    <w:rsid w:val="007E79C8"/>
    <w:rsid w:val="007F0E15"/>
    <w:rsid w:val="007F0F72"/>
    <w:rsid w:val="007F1302"/>
    <w:rsid w:val="007F21EF"/>
    <w:rsid w:val="007F22CA"/>
    <w:rsid w:val="007F2ADC"/>
    <w:rsid w:val="007F2B40"/>
    <w:rsid w:val="007F2D6F"/>
    <w:rsid w:val="007F32ED"/>
    <w:rsid w:val="007F401A"/>
    <w:rsid w:val="007F4B86"/>
    <w:rsid w:val="007F5EAB"/>
    <w:rsid w:val="008005E3"/>
    <w:rsid w:val="008007C0"/>
    <w:rsid w:val="00802700"/>
    <w:rsid w:val="008028A9"/>
    <w:rsid w:val="0080303D"/>
    <w:rsid w:val="00803060"/>
    <w:rsid w:val="008039D6"/>
    <w:rsid w:val="00803E27"/>
    <w:rsid w:val="00804DAD"/>
    <w:rsid w:val="00804EF6"/>
    <w:rsid w:val="0080579D"/>
    <w:rsid w:val="00805D79"/>
    <w:rsid w:val="00806902"/>
    <w:rsid w:val="00806AF2"/>
    <w:rsid w:val="00806FA1"/>
    <w:rsid w:val="0081180C"/>
    <w:rsid w:val="00812B0B"/>
    <w:rsid w:val="00814C0F"/>
    <w:rsid w:val="00815129"/>
    <w:rsid w:val="008156BD"/>
    <w:rsid w:val="00815ED0"/>
    <w:rsid w:val="008163D1"/>
    <w:rsid w:val="00816ACE"/>
    <w:rsid w:val="00816C3D"/>
    <w:rsid w:val="008176A9"/>
    <w:rsid w:val="008207BB"/>
    <w:rsid w:val="0082098D"/>
    <w:rsid w:val="00820D89"/>
    <w:rsid w:val="00820F09"/>
    <w:rsid w:val="00821EE7"/>
    <w:rsid w:val="0082238E"/>
    <w:rsid w:val="0082252E"/>
    <w:rsid w:val="00822CF2"/>
    <w:rsid w:val="00824E35"/>
    <w:rsid w:val="0082688D"/>
    <w:rsid w:val="008308B6"/>
    <w:rsid w:val="00830BC9"/>
    <w:rsid w:val="00830C07"/>
    <w:rsid w:val="00830F2A"/>
    <w:rsid w:val="00832C43"/>
    <w:rsid w:val="00833159"/>
    <w:rsid w:val="008332BA"/>
    <w:rsid w:val="00833F99"/>
    <w:rsid w:val="00835EF2"/>
    <w:rsid w:val="00835F5F"/>
    <w:rsid w:val="00837A9D"/>
    <w:rsid w:val="00837CA8"/>
    <w:rsid w:val="008414C2"/>
    <w:rsid w:val="00841CB2"/>
    <w:rsid w:val="00841F5E"/>
    <w:rsid w:val="008445EB"/>
    <w:rsid w:val="00844B14"/>
    <w:rsid w:val="00845F9B"/>
    <w:rsid w:val="00850129"/>
    <w:rsid w:val="00850648"/>
    <w:rsid w:val="00850D06"/>
    <w:rsid w:val="0085117F"/>
    <w:rsid w:val="00852629"/>
    <w:rsid w:val="00852BAD"/>
    <w:rsid w:val="00852BF1"/>
    <w:rsid w:val="00853142"/>
    <w:rsid w:val="00853DB5"/>
    <w:rsid w:val="0085504A"/>
    <w:rsid w:val="00855734"/>
    <w:rsid w:val="008567CC"/>
    <w:rsid w:val="008568D4"/>
    <w:rsid w:val="008576DD"/>
    <w:rsid w:val="0086002B"/>
    <w:rsid w:val="0086008A"/>
    <w:rsid w:val="008606C7"/>
    <w:rsid w:val="00860B66"/>
    <w:rsid w:val="008623C0"/>
    <w:rsid w:val="008624FB"/>
    <w:rsid w:val="00862E65"/>
    <w:rsid w:val="00862ED8"/>
    <w:rsid w:val="00863E83"/>
    <w:rsid w:val="00863F09"/>
    <w:rsid w:val="00864127"/>
    <w:rsid w:val="00864C3C"/>
    <w:rsid w:val="008650AA"/>
    <w:rsid w:val="00866436"/>
    <w:rsid w:val="00866689"/>
    <w:rsid w:val="00866F98"/>
    <w:rsid w:val="008677A0"/>
    <w:rsid w:val="00870264"/>
    <w:rsid w:val="00870E60"/>
    <w:rsid w:val="008712E6"/>
    <w:rsid w:val="00871A28"/>
    <w:rsid w:val="00871F54"/>
    <w:rsid w:val="00872D3C"/>
    <w:rsid w:val="008739F6"/>
    <w:rsid w:val="00874A8B"/>
    <w:rsid w:val="00875B81"/>
    <w:rsid w:val="00876FA6"/>
    <w:rsid w:val="00877100"/>
    <w:rsid w:val="008821FB"/>
    <w:rsid w:val="008842AA"/>
    <w:rsid w:val="00884406"/>
    <w:rsid w:val="0088442A"/>
    <w:rsid w:val="00884C3B"/>
    <w:rsid w:val="00884EA7"/>
    <w:rsid w:val="0088509A"/>
    <w:rsid w:val="00885B16"/>
    <w:rsid w:val="00885C6F"/>
    <w:rsid w:val="00885F8D"/>
    <w:rsid w:val="00887859"/>
    <w:rsid w:val="0088796D"/>
    <w:rsid w:val="00887CE1"/>
    <w:rsid w:val="008901B0"/>
    <w:rsid w:val="00890CC8"/>
    <w:rsid w:val="00891010"/>
    <w:rsid w:val="008914F1"/>
    <w:rsid w:val="0089286C"/>
    <w:rsid w:val="00893754"/>
    <w:rsid w:val="00894234"/>
    <w:rsid w:val="00894436"/>
    <w:rsid w:val="00894B30"/>
    <w:rsid w:val="008954D7"/>
    <w:rsid w:val="0089584A"/>
    <w:rsid w:val="008958E6"/>
    <w:rsid w:val="008965C2"/>
    <w:rsid w:val="00896800"/>
    <w:rsid w:val="00897626"/>
    <w:rsid w:val="008A09AD"/>
    <w:rsid w:val="008A0E75"/>
    <w:rsid w:val="008A10C8"/>
    <w:rsid w:val="008A152D"/>
    <w:rsid w:val="008A205E"/>
    <w:rsid w:val="008A482C"/>
    <w:rsid w:val="008A5D54"/>
    <w:rsid w:val="008A65AF"/>
    <w:rsid w:val="008A6DA6"/>
    <w:rsid w:val="008B041F"/>
    <w:rsid w:val="008B178B"/>
    <w:rsid w:val="008B186D"/>
    <w:rsid w:val="008B2B6C"/>
    <w:rsid w:val="008B3075"/>
    <w:rsid w:val="008B3F54"/>
    <w:rsid w:val="008B3F61"/>
    <w:rsid w:val="008B4F8E"/>
    <w:rsid w:val="008B54DF"/>
    <w:rsid w:val="008B6686"/>
    <w:rsid w:val="008B7690"/>
    <w:rsid w:val="008C01AD"/>
    <w:rsid w:val="008C4BAA"/>
    <w:rsid w:val="008C5DC0"/>
    <w:rsid w:val="008C60B2"/>
    <w:rsid w:val="008C639E"/>
    <w:rsid w:val="008C6B01"/>
    <w:rsid w:val="008C7691"/>
    <w:rsid w:val="008D02D2"/>
    <w:rsid w:val="008D08CD"/>
    <w:rsid w:val="008D1C78"/>
    <w:rsid w:val="008D2C9C"/>
    <w:rsid w:val="008D3169"/>
    <w:rsid w:val="008D3273"/>
    <w:rsid w:val="008D33FC"/>
    <w:rsid w:val="008D4322"/>
    <w:rsid w:val="008D46BA"/>
    <w:rsid w:val="008D4ADF"/>
    <w:rsid w:val="008D4DDD"/>
    <w:rsid w:val="008D51AF"/>
    <w:rsid w:val="008D639F"/>
    <w:rsid w:val="008D6E0B"/>
    <w:rsid w:val="008D6F40"/>
    <w:rsid w:val="008D73D8"/>
    <w:rsid w:val="008E00A9"/>
    <w:rsid w:val="008E1543"/>
    <w:rsid w:val="008E2992"/>
    <w:rsid w:val="008E3D6B"/>
    <w:rsid w:val="008E4644"/>
    <w:rsid w:val="008E46A3"/>
    <w:rsid w:val="008E4DB2"/>
    <w:rsid w:val="008E52CF"/>
    <w:rsid w:val="008E6568"/>
    <w:rsid w:val="008E66B7"/>
    <w:rsid w:val="008E6713"/>
    <w:rsid w:val="008E723E"/>
    <w:rsid w:val="008E7FC2"/>
    <w:rsid w:val="008F0D1B"/>
    <w:rsid w:val="008F0E7C"/>
    <w:rsid w:val="008F2704"/>
    <w:rsid w:val="008F2A63"/>
    <w:rsid w:val="008F2C9A"/>
    <w:rsid w:val="008F3124"/>
    <w:rsid w:val="008F4443"/>
    <w:rsid w:val="008F53A7"/>
    <w:rsid w:val="008F64FD"/>
    <w:rsid w:val="008F6D72"/>
    <w:rsid w:val="008F7D47"/>
    <w:rsid w:val="009012C2"/>
    <w:rsid w:val="0090178D"/>
    <w:rsid w:val="00901D72"/>
    <w:rsid w:val="009022E8"/>
    <w:rsid w:val="00902DFD"/>
    <w:rsid w:val="00903B8D"/>
    <w:rsid w:val="00904137"/>
    <w:rsid w:val="00904CE2"/>
    <w:rsid w:val="00905418"/>
    <w:rsid w:val="009058D6"/>
    <w:rsid w:val="00906BCD"/>
    <w:rsid w:val="009104B6"/>
    <w:rsid w:val="00910D6B"/>
    <w:rsid w:val="009111B7"/>
    <w:rsid w:val="00911F0F"/>
    <w:rsid w:val="009120D4"/>
    <w:rsid w:val="009123F5"/>
    <w:rsid w:val="00912843"/>
    <w:rsid w:val="00912B86"/>
    <w:rsid w:val="00913FD4"/>
    <w:rsid w:val="009141E1"/>
    <w:rsid w:val="00915E13"/>
    <w:rsid w:val="00916565"/>
    <w:rsid w:val="00917FF9"/>
    <w:rsid w:val="0092112B"/>
    <w:rsid w:val="0092159C"/>
    <w:rsid w:val="009229C6"/>
    <w:rsid w:val="00922C40"/>
    <w:rsid w:val="009243F7"/>
    <w:rsid w:val="009247C4"/>
    <w:rsid w:val="00925365"/>
    <w:rsid w:val="0092578E"/>
    <w:rsid w:val="00925AB3"/>
    <w:rsid w:val="00925CFB"/>
    <w:rsid w:val="00925D18"/>
    <w:rsid w:val="009268D0"/>
    <w:rsid w:val="0093093D"/>
    <w:rsid w:val="00931512"/>
    <w:rsid w:val="00934D05"/>
    <w:rsid w:val="0093544C"/>
    <w:rsid w:val="00935D61"/>
    <w:rsid w:val="00935F23"/>
    <w:rsid w:val="00936161"/>
    <w:rsid w:val="009362E7"/>
    <w:rsid w:val="009372D4"/>
    <w:rsid w:val="00937416"/>
    <w:rsid w:val="00937AB0"/>
    <w:rsid w:val="00937E60"/>
    <w:rsid w:val="00940BAF"/>
    <w:rsid w:val="00941D88"/>
    <w:rsid w:val="009441FD"/>
    <w:rsid w:val="0094490F"/>
    <w:rsid w:val="009450D7"/>
    <w:rsid w:val="009524B5"/>
    <w:rsid w:val="009529AE"/>
    <w:rsid w:val="00952CCD"/>
    <w:rsid w:val="00955470"/>
    <w:rsid w:val="00956158"/>
    <w:rsid w:val="00956F05"/>
    <w:rsid w:val="0095701E"/>
    <w:rsid w:val="009605B6"/>
    <w:rsid w:val="00962204"/>
    <w:rsid w:val="00962659"/>
    <w:rsid w:val="00962AA3"/>
    <w:rsid w:val="00963631"/>
    <w:rsid w:val="009639C2"/>
    <w:rsid w:val="00964464"/>
    <w:rsid w:val="009649C9"/>
    <w:rsid w:val="00964AE7"/>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098"/>
    <w:rsid w:val="00973820"/>
    <w:rsid w:val="00973F08"/>
    <w:rsid w:val="00974019"/>
    <w:rsid w:val="009748E0"/>
    <w:rsid w:val="0098231F"/>
    <w:rsid w:val="009843ED"/>
    <w:rsid w:val="0098515E"/>
    <w:rsid w:val="00985199"/>
    <w:rsid w:val="00985B0B"/>
    <w:rsid w:val="00986914"/>
    <w:rsid w:val="00987899"/>
    <w:rsid w:val="00993351"/>
    <w:rsid w:val="00994D0E"/>
    <w:rsid w:val="00996839"/>
    <w:rsid w:val="009976CE"/>
    <w:rsid w:val="009A0483"/>
    <w:rsid w:val="009A07BB"/>
    <w:rsid w:val="009A1136"/>
    <w:rsid w:val="009A3261"/>
    <w:rsid w:val="009A331E"/>
    <w:rsid w:val="009A40E1"/>
    <w:rsid w:val="009A449E"/>
    <w:rsid w:val="009A4C66"/>
    <w:rsid w:val="009A4D66"/>
    <w:rsid w:val="009A5A64"/>
    <w:rsid w:val="009A6226"/>
    <w:rsid w:val="009A7A48"/>
    <w:rsid w:val="009A7C38"/>
    <w:rsid w:val="009B2263"/>
    <w:rsid w:val="009B267C"/>
    <w:rsid w:val="009B2D58"/>
    <w:rsid w:val="009B31A6"/>
    <w:rsid w:val="009B38B4"/>
    <w:rsid w:val="009B4845"/>
    <w:rsid w:val="009B52B3"/>
    <w:rsid w:val="009B7343"/>
    <w:rsid w:val="009C0A52"/>
    <w:rsid w:val="009C0FE3"/>
    <w:rsid w:val="009C1739"/>
    <w:rsid w:val="009C1B91"/>
    <w:rsid w:val="009C256B"/>
    <w:rsid w:val="009C3FE3"/>
    <w:rsid w:val="009C4670"/>
    <w:rsid w:val="009C5E4E"/>
    <w:rsid w:val="009C71D9"/>
    <w:rsid w:val="009C74DE"/>
    <w:rsid w:val="009D00C4"/>
    <w:rsid w:val="009D02B6"/>
    <w:rsid w:val="009D189B"/>
    <w:rsid w:val="009D1CB1"/>
    <w:rsid w:val="009D2060"/>
    <w:rsid w:val="009D2176"/>
    <w:rsid w:val="009D2250"/>
    <w:rsid w:val="009D2781"/>
    <w:rsid w:val="009D27C0"/>
    <w:rsid w:val="009D31DD"/>
    <w:rsid w:val="009D3355"/>
    <w:rsid w:val="009D39CB"/>
    <w:rsid w:val="009D40AA"/>
    <w:rsid w:val="009D4EBB"/>
    <w:rsid w:val="009D534D"/>
    <w:rsid w:val="009D6928"/>
    <w:rsid w:val="009D74F6"/>
    <w:rsid w:val="009E07E4"/>
    <w:rsid w:val="009E0D8F"/>
    <w:rsid w:val="009E1D84"/>
    <w:rsid w:val="009E2057"/>
    <w:rsid w:val="009E2850"/>
    <w:rsid w:val="009E4614"/>
    <w:rsid w:val="009E4983"/>
    <w:rsid w:val="009E4D86"/>
    <w:rsid w:val="009E590B"/>
    <w:rsid w:val="009E673C"/>
    <w:rsid w:val="009E68AC"/>
    <w:rsid w:val="009E73AB"/>
    <w:rsid w:val="009E7AFD"/>
    <w:rsid w:val="009F2F33"/>
    <w:rsid w:val="009F30D0"/>
    <w:rsid w:val="009F310D"/>
    <w:rsid w:val="009F3733"/>
    <w:rsid w:val="009F395C"/>
    <w:rsid w:val="009F40A7"/>
    <w:rsid w:val="009F414B"/>
    <w:rsid w:val="009F74B7"/>
    <w:rsid w:val="009F7541"/>
    <w:rsid w:val="009F7EEA"/>
    <w:rsid w:val="00A0007C"/>
    <w:rsid w:val="00A0025B"/>
    <w:rsid w:val="00A00483"/>
    <w:rsid w:val="00A007EB"/>
    <w:rsid w:val="00A00FB4"/>
    <w:rsid w:val="00A01783"/>
    <w:rsid w:val="00A02093"/>
    <w:rsid w:val="00A02663"/>
    <w:rsid w:val="00A04B53"/>
    <w:rsid w:val="00A05484"/>
    <w:rsid w:val="00A06AA2"/>
    <w:rsid w:val="00A07760"/>
    <w:rsid w:val="00A14566"/>
    <w:rsid w:val="00A150BD"/>
    <w:rsid w:val="00A15D51"/>
    <w:rsid w:val="00A16D5C"/>
    <w:rsid w:val="00A16E22"/>
    <w:rsid w:val="00A17C0C"/>
    <w:rsid w:val="00A17DC0"/>
    <w:rsid w:val="00A205D5"/>
    <w:rsid w:val="00A23829"/>
    <w:rsid w:val="00A24E54"/>
    <w:rsid w:val="00A252AF"/>
    <w:rsid w:val="00A30C88"/>
    <w:rsid w:val="00A31202"/>
    <w:rsid w:val="00A314C5"/>
    <w:rsid w:val="00A326EC"/>
    <w:rsid w:val="00A32D45"/>
    <w:rsid w:val="00A33B8F"/>
    <w:rsid w:val="00A341DA"/>
    <w:rsid w:val="00A35666"/>
    <w:rsid w:val="00A35AB1"/>
    <w:rsid w:val="00A35D4E"/>
    <w:rsid w:val="00A36123"/>
    <w:rsid w:val="00A378C9"/>
    <w:rsid w:val="00A37B54"/>
    <w:rsid w:val="00A37CAC"/>
    <w:rsid w:val="00A40870"/>
    <w:rsid w:val="00A41495"/>
    <w:rsid w:val="00A417BC"/>
    <w:rsid w:val="00A41C7F"/>
    <w:rsid w:val="00A42AD5"/>
    <w:rsid w:val="00A43DE8"/>
    <w:rsid w:val="00A446D6"/>
    <w:rsid w:val="00A44B1B"/>
    <w:rsid w:val="00A44DB8"/>
    <w:rsid w:val="00A44FA0"/>
    <w:rsid w:val="00A4614A"/>
    <w:rsid w:val="00A5124B"/>
    <w:rsid w:val="00A51897"/>
    <w:rsid w:val="00A521A0"/>
    <w:rsid w:val="00A522A3"/>
    <w:rsid w:val="00A52AAA"/>
    <w:rsid w:val="00A53709"/>
    <w:rsid w:val="00A541FA"/>
    <w:rsid w:val="00A61AD6"/>
    <w:rsid w:val="00A61FA8"/>
    <w:rsid w:val="00A62552"/>
    <w:rsid w:val="00A62B6D"/>
    <w:rsid w:val="00A63A66"/>
    <w:rsid w:val="00A63EAD"/>
    <w:rsid w:val="00A6440D"/>
    <w:rsid w:val="00A64C25"/>
    <w:rsid w:val="00A668C2"/>
    <w:rsid w:val="00A674E5"/>
    <w:rsid w:val="00A712DD"/>
    <w:rsid w:val="00A725E3"/>
    <w:rsid w:val="00A740B5"/>
    <w:rsid w:val="00A741D0"/>
    <w:rsid w:val="00A75164"/>
    <w:rsid w:val="00A766CC"/>
    <w:rsid w:val="00A76A1D"/>
    <w:rsid w:val="00A81598"/>
    <w:rsid w:val="00A815C6"/>
    <w:rsid w:val="00A81874"/>
    <w:rsid w:val="00A824EA"/>
    <w:rsid w:val="00A8474E"/>
    <w:rsid w:val="00A84CB5"/>
    <w:rsid w:val="00A8540C"/>
    <w:rsid w:val="00A859EC"/>
    <w:rsid w:val="00A85F50"/>
    <w:rsid w:val="00A87421"/>
    <w:rsid w:val="00A912D5"/>
    <w:rsid w:val="00A91584"/>
    <w:rsid w:val="00A92C72"/>
    <w:rsid w:val="00A94757"/>
    <w:rsid w:val="00A94E85"/>
    <w:rsid w:val="00A951D3"/>
    <w:rsid w:val="00A96656"/>
    <w:rsid w:val="00A97A55"/>
    <w:rsid w:val="00AA07A7"/>
    <w:rsid w:val="00AA165C"/>
    <w:rsid w:val="00AA4961"/>
    <w:rsid w:val="00AA558F"/>
    <w:rsid w:val="00AA596F"/>
    <w:rsid w:val="00AA6BAC"/>
    <w:rsid w:val="00AB00D8"/>
    <w:rsid w:val="00AB011C"/>
    <w:rsid w:val="00AB026A"/>
    <w:rsid w:val="00AB02B7"/>
    <w:rsid w:val="00AB132D"/>
    <w:rsid w:val="00AB159D"/>
    <w:rsid w:val="00AB1C5F"/>
    <w:rsid w:val="00AB1DF0"/>
    <w:rsid w:val="00AB28B1"/>
    <w:rsid w:val="00AB28E4"/>
    <w:rsid w:val="00AB2AEF"/>
    <w:rsid w:val="00AB5BF7"/>
    <w:rsid w:val="00AB5F4D"/>
    <w:rsid w:val="00AB6700"/>
    <w:rsid w:val="00AB6775"/>
    <w:rsid w:val="00AB6AF4"/>
    <w:rsid w:val="00AB78DC"/>
    <w:rsid w:val="00AB7D37"/>
    <w:rsid w:val="00AC060B"/>
    <w:rsid w:val="00AC0650"/>
    <w:rsid w:val="00AC1C1D"/>
    <w:rsid w:val="00AC1D32"/>
    <w:rsid w:val="00AC3B44"/>
    <w:rsid w:val="00AC3CD6"/>
    <w:rsid w:val="00AC3CF4"/>
    <w:rsid w:val="00AC46CE"/>
    <w:rsid w:val="00AC48A3"/>
    <w:rsid w:val="00AC4DB8"/>
    <w:rsid w:val="00AC510A"/>
    <w:rsid w:val="00AC6739"/>
    <w:rsid w:val="00AC7B8A"/>
    <w:rsid w:val="00AC7CFD"/>
    <w:rsid w:val="00AD0055"/>
    <w:rsid w:val="00AD057F"/>
    <w:rsid w:val="00AD0990"/>
    <w:rsid w:val="00AD1ADE"/>
    <w:rsid w:val="00AD1C92"/>
    <w:rsid w:val="00AD2287"/>
    <w:rsid w:val="00AD321C"/>
    <w:rsid w:val="00AD3504"/>
    <w:rsid w:val="00AD36DD"/>
    <w:rsid w:val="00AD3A84"/>
    <w:rsid w:val="00AD415A"/>
    <w:rsid w:val="00AD49B0"/>
    <w:rsid w:val="00AD573B"/>
    <w:rsid w:val="00AD73E5"/>
    <w:rsid w:val="00AD742D"/>
    <w:rsid w:val="00AE080B"/>
    <w:rsid w:val="00AE096B"/>
    <w:rsid w:val="00AE0DAF"/>
    <w:rsid w:val="00AE378A"/>
    <w:rsid w:val="00AE6795"/>
    <w:rsid w:val="00AE716C"/>
    <w:rsid w:val="00AE7BAF"/>
    <w:rsid w:val="00AF2EEB"/>
    <w:rsid w:val="00AF4734"/>
    <w:rsid w:val="00AF5E21"/>
    <w:rsid w:val="00AF639B"/>
    <w:rsid w:val="00AF68B8"/>
    <w:rsid w:val="00AF791D"/>
    <w:rsid w:val="00B0014E"/>
    <w:rsid w:val="00B01B40"/>
    <w:rsid w:val="00B022C1"/>
    <w:rsid w:val="00B027EF"/>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0B83"/>
    <w:rsid w:val="00B21FE6"/>
    <w:rsid w:val="00B223DE"/>
    <w:rsid w:val="00B22DAD"/>
    <w:rsid w:val="00B24463"/>
    <w:rsid w:val="00B25142"/>
    <w:rsid w:val="00B255F8"/>
    <w:rsid w:val="00B25822"/>
    <w:rsid w:val="00B258C2"/>
    <w:rsid w:val="00B25CBB"/>
    <w:rsid w:val="00B300DA"/>
    <w:rsid w:val="00B305DD"/>
    <w:rsid w:val="00B31AAE"/>
    <w:rsid w:val="00B32D9A"/>
    <w:rsid w:val="00B33248"/>
    <w:rsid w:val="00B33BCE"/>
    <w:rsid w:val="00B35549"/>
    <w:rsid w:val="00B35A92"/>
    <w:rsid w:val="00B364C3"/>
    <w:rsid w:val="00B40BF7"/>
    <w:rsid w:val="00B41591"/>
    <w:rsid w:val="00B4276E"/>
    <w:rsid w:val="00B442C8"/>
    <w:rsid w:val="00B44582"/>
    <w:rsid w:val="00B45E2E"/>
    <w:rsid w:val="00B46A80"/>
    <w:rsid w:val="00B477B9"/>
    <w:rsid w:val="00B50415"/>
    <w:rsid w:val="00B51674"/>
    <w:rsid w:val="00B51B50"/>
    <w:rsid w:val="00B5257A"/>
    <w:rsid w:val="00B5361A"/>
    <w:rsid w:val="00B54B5F"/>
    <w:rsid w:val="00B5702A"/>
    <w:rsid w:val="00B60AB5"/>
    <w:rsid w:val="00B60FDD"/>
    <w:rsid w:val="00B615A5"/>
    <w:rsid w:val="00B6190B"/>
    <w:rsid w:val="00B62090"/>
    <w:rsid w:val="00B6229A"/>
    <w:rsid w:val="00B63A35"/>
    <w:rsid w:val="00B6422B"/>
    <w:rsid w:val="00B6432F"/>
    <w:rsid w:val="00B67822"/>
    <w:rsid w:val="00B70486"/>
    <w:rsid w:val="00B711C7"/>
    <w:rsid w:val="00B71C28"/>
    <w:rsid w:val="00B72670"/>
    <w:rsid w:val="00B7268D"/>
    <w:rsid w:val="00B72AAC"/>
    <w:rsid w:val="00B72C11"/>
    <w:rsid w:val="00B73D3A"/>
    <w:rsid w:val="00B74087"/>
    <w:rsid w:val="00B74431"/>
    <w:rsid w:val="00B74F5C"/>
    <w:rsid w:val="00B75D98"/>
    <w:rsid w:val="00B76FDB"/>
    <w:rsid w:val="00B77790"/>
    <w:rsid w:val="00B7791E"/>
    <w:rsid w:val="00B77DA8"/>
    <w:rsid w:val="00B77ECF"/>
    <w:rsid w:val="00B77F28"/>
    <w:rsid w:val="00B80192"/>
    <w:rsid w:val="00B811D6"/>
    <w:rsid w:val="00B82AF9"/>
    <w:rsid w:val="00B8383F"/>
    <w:rsid w:val="00B84D7C"/>
    <w:rsid w:val="00B85137"/>
    <w:rsid w:val="00B851F7"/>
    <w:rsid w:val="00B856A4"/>
    <w:rsid w:val="00B85BC7"/>
    <w:rsid w:val="00B85C49"/>
    <w:rsid w:val="00B870BA"/>
    <w:rsid w:val="00B87C2F"/>
    <w:rsid w:val="00B90658"/>
    <w:rsid w:val="00B90C92"/>
    <w:rsid w:val="00B91ADA"/>
    <w:rsid w:val="00B91AEB"/>
    <w:rsid w:val="00B9216E"/>
    <w:rsid w:val="00B92ACF"/>
    <w:rsid w:val="00B93007"/>
    <w:rsid w:val="00B9543C"/>
    <w:rsid w:val="00B95B08"/>
    <w:rsid w:val="00B95B93"/>
    <w:rsid w:val="00B95E10"/>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1AEE"/>
    <w:rsid w:val="00BB2693"/>
    <w:rsid w:val="00BB2948"/>
    <w:rsid w:val="00BB3238"/>
    <w:rsid w:val="00BB54A4"/>
    <w:rsid w:val="00BB552E"/>
    <w:rsid w:val="00BB7904"/>
    <w:rsid w:val="00BB7A7E"/>
    <w:rsid w:val="00BC17DB"/>
    <w:rsid w:val="00BC2691"/>
    <w:rsid w:val="00BC3631"/>
    <w:rsid w:val="00BC378D"/>
    <w:rsid w:val="00BC3BAA"/>
    <w:rsid w:val="00BC3D2A"/>
    <w:rsid w:val="00BC3D4D"/>
    <w:rsid w:val="00BC414C"/>
    <w:rsid w:val="00BC42AE"/>
    <w:rsid w:val="00BC78F9"/>
    <w:rsid w:val="00BC7B8F"/>
    <w:rsid w:val="00BD0212"/>
    <w:rsid w:val="00BD08FD"/>
    <w:rsid w:val="00BD0AC4"/>
    <w:rsid w:val="00BD0DB4"/>
    <w:rsid w:val="00BD1C6E"/>
    <w:rsid w:val="00BD1D13"/>
    <w:rsid w:val="00BD376D"/>
    <w:rsid w:val="00BD3F1A"/>
    <w:rsid w:val="00BD4661"/>
    <w:rsid w:val="00BD48C1"/>
    <w:rsid w:val="00BD5F91"/>
    <w:rsid w:val="00BD65B2"/>
    <w:rsid w:val="00BD6DE0"/>
    <w:rsid w:val="00BD7191"/>
    <w:rsid w:val="00BD734C"/>
    <w:rsid w:val="00BE0C34"/>
    <w:rsid w:val="00BE1919"/>
    <w:rsid w:val="00BE48E6"/>
    <w:rsid w:val="00BE4BD3"/>
    <w:rsid w:val="00BE539E"/>
    <w:rsid w:val="00BE5956"/>
    <w:rsid w:val="00BE6BF3"/>
    <w:rsid w:val="00BE6EA6"/>
    <w:rsid w:val="00BF031E"/>
    <w:rsid w:val="00BF1B12"/>
    <w:rsid w:val="00BF1E83"/>
    <w:rsid w:val="00BF1F7E"/>
    <w:rsid w:val="00BF2C93"/>
    <w:rsid w:val="00BF4783"/>
    <w:rsid w:val="00BF542E"/>
    <w:rsid w:val="00BF58B5"/>
    <w:rsid w:val="00BF69A5"/>
    <w:rsid w:val="00BF6B07"/>
    <w:rsid w:val="00C003DE"/>
    <w:rsid w:val="00C01760"/>
    <w:rsid w:val="00C017EB"/>
    <w:rsid w:val="00C02C70"/>
    <w:rsid w:val="00C0316E"/>
    <w:rsid w:val="00C03687"/>
    <w:rsid w:val="00C039F3"/>
    <w:rsid w:val="00C03D53"/>
    <w:rsid w:val="00C03D9D"/>
    <w:rsid w:val="00C0459B"/>
    <w:rsid w:val="00C045AC"/>
    <w:rsid w:val="00C048D6"/>
    <w:rsid w:val="00C04E61"/>
    <w:rsid w:val="00C05089"/>
    <w:rsid w:val="00C10666"/>
    <w:rsid w:val="00C11383"/>
    <w:rsid w:val="00C12370"/>
    <w:rsid w:val="00C1287C"/>
    <w:rsid w:val="00C13122"/>
    <w:rsid w:val="00C13B71"/>
    <w:rsid w:val="00C13DCF"/>
    <w:rsid w:val="00C13FAE"/>
    <w:rsid w:val="00C142D0"/>
    <w:rsid w:val="00C15D46"/>
    <w:rsid w:val="00C162F5"/>
    <w:rsid w:val="00C16A1B"/>
    <w:rsid w:val="00C16D8F"/>
    <w:rsid w:val="00C1759F"/>
    <w:rsid w:val="00C17B58"/>
    <w:rsid w:val="00C2060B"/>
    <w:rsid w:val="00C20A73"/>
    <w:rsid w:val="00C216F0"/>
    <w:rsid w:val="00C219E3"/>
    <w:rsid w:val="00C221FD"/>
    <w:rsid w:val="00C22C7C"/>
    <w:rsid w:val="00C22CE4"/>
    <w:rsid w:val="00C23129"/>
    <w:rsid w:val="00C23F5A"/>
    <w:rsid w:val="00C241C3"/>
    <w:rsid w:val="00C242BD"/>
    <w:rsid w:val="00C27611"/>
    <w:rsid w:val="00C317E6"/>
    <w:rsid w:val="00C31869"/>
    <w:rsid w:val="00C32086"/>
    <w:rsid w:val="00C33708"/>
    <w:rsid w:val="00C33B73"/>
    <w:rsid w:val="00C3420C"/>
    <w:rsid w:val="00C34A95"/>
    <w:rsid w:val="00C36BC3"/>
    <w:rsid w:val="00C3722A"/>
    <w:rsid w:val="00C37C93"/>
    <w:rsid w:val="00C37FAB"/>
    <w:rsid w:val="00C401F4"/>
    <w:rsid w:val="00C43B18"/>
    <w:rsid w:val="00C45900"/>
    <w:rsid w:val="00C45F47"/>
    <w:rsid w:val="00C4642E"/>
    <w:rsid w:val="00C46831"/>
    <w:rsid w:val="00C46B64"/>
    <w:rsid w:val="00C4736D"/>
    <w:rsid w:val="00C50709"/>
    <w:rsid w:val="00C508DF"/>
    <w:rsid w:val="00C5260B"/>
    <w:rsid w:val="00C547D6"/>
    <w:rsid w:val="00C571CA"/>
    <w:rsid w:val="00C572E5"/>
    <w:rsid w:val="00C57821"/>
    <w:rsid w:val="00C60A30"/>
    <w:rsid w:val="00C61FC8"/>
    <w:rsid w:val="00C63E66"/>
    <w:rsid w:val="00C64566"/>
    <w:rsid w:val="00C64D63"/>
    <w:rsid w:val="00C6548F"/>
    <w:rsid w:val="00C6572F"/>
    <w:rsid w:val="00C663D3"/>
    <w:rsid w:val="00C66C9B"/>
    <w:rsid w:val="00C701DE"/>
    <w:rsid w:val="00C703B3"/>
    <w:rsid w:val="00C74896"/>
    <w:rsid w:val="00C754E3"/>
    <w:rsid w:val="00C75BF8"/>
    <w:rsid w:val="00C75EEE"/>
    <w:rsid w:val="00C77FC2"/>
    <w:rsid w:val="00C8174E"/>
    <w:rsid w:val="00C81C99"/>
    <w:rsid w:val="00C83A19"/>
    <w:rsid w:val="00C83EC2"/>
    <w:rsid w:val="00C84776"/>
    <w:rsid w:val="00C84F38"/>
    <w:rsid w:val="00C852CA"/>
    <w:rsid w:val="00C86057"/>
    <w:rsid w:val="00C873FA"/>
    <w:rsid w:val="00C903F0"/>
    <w:rsid w:val="00C9060F"/>
    <w:rsid w:val="00C91307"/>
    <w:rsid w:val="00C9200B"/>
    <w:rsid w:val="00C9212F"/>
    <w:rsid w:val="00C927BD"/>
    <w:rsid w:val="00C92AB0"/>
    <w:rsid w:val="00C93427"/>
    <w:rsid w:val="00C93880"/>
    <w:rsid w:val="00C93B6B"/>
    <w:rsid w:val="00C93EDB"/>
    <w:rsid w:val="00C95AB0"/>
    <w:rsid w:val="00C96431"/>
    <w:rsid w:val="00C9651E"/>
    <w:rsid w:val="00C96B15"/>
    <w:rsid w:val="00CA06B0"/>
    <w:rsid w:val="00CA1B87"/>
    <w:rsid w:val="00CA3647"/>
    <w:rsid w:val="00CA3CFE"/>
    <w:rsid w:val="00CA4C69"/>
    <w:rsid w:val="00CA63C8"/>
    <w:rsid w:val="00CA64E6"/>
    <w:rsid w:val="00CA77D8"/>
    <w:rsid w:val="00CA7D2E"/>
    <w:rsid w:val="00CB04E2"/>
    <w:rsid w:val="00CB15EC"/>
    <w:rsid w:val="00CB1FBA"/>
    <w:rsid w:val="00CB2380"/>
    <w:rsid w:val="00CB3E81"/>
    <w:rsid w:val="00CB40A7"/>
    <w:rsid w:val="00CB6234"/>
    <w:rsid w:val="00CB75AB"/>
    <w:rsid w:val="00CB77D7"/>
    <w:rsid w:val="00CC0B26"/>
    <w:rsid w:val="00CC1C65"/>
    <w:rsid w:val="00CC1F2F"/>
    <w:rsid w:val="00CC22AE"/>
    <w:rsid w:val="00CC27D1"/>
    <w:rsid w:val="00CC284E"/>
    <w:rsid w:val="00CC2E8C"/>
    <w:rsid w:val="00CC333B"/>
    <w:rsid w:val="00CC4339"/>
    <w:rsid w:val="00CC449B"/>
    <w:rsid w:val="00CC48E1"/>
    <w:rsid w:val="00CC5062"/>
    <w:rsid w:val="00CD00BE"/>
    <w:rsid w:val="00CD111F"/>
    <w:rsid w:val="00CD2104"/>
    <w:rsid w:val="00CD3C55"/>
    <w:rsid w:val="00CD5F33"/>
    <w:rsid w:val="00CD7D22"/>
    <w:rsid w:val="00CE0267"/>
    <w:rsid w:val="00CE04F1"/>
    <w:rsid w:val="00CE0541"/>
    <w:rsid w:val="00CE143E"/>
    <w:rsid w:val="00CE1BB2"/>
    <w:rsid w:val="00CE2BFA"/>
    <w:rsid w:val="00CE4547"/>
    <w:rsid w:val="00CE496F"/>
    <w:rsid w:val="00CE5783"/>
    <w:rsid w:val="00CE5AC6"/>
    <w:rsid w:val="00CE5C4D"/>
    <w:rsid w:val="00CE7125"/>
    <w:rsid w:val="00CE72FA"/>
    <w:rsid w:val="00CE77D2"/>
    <w:rsid w:val="00CF0F4C"/>
    <w:rsid w:val="00CF1A98"/>
    <w:rsid w:val="00CF32FB"/>
    <w:rsid w:val="00CF36F6"/>
    <w:rsid w:val="00CF3886"/>
    <w:rsid w:val="00CF5AE1"/>
    <w:rsid w:val="00CF60A3"/>
    <w:rsid w:val="00CF6D77"/>
    <w:rsid w:val="00CF6F66"/>
    <w:rsid w:val="00CF7D9F"/>
    <w:rsid w:val="00D000F4"/>
    <w:rsid w:val="00D00386"/>
    <w:rsid w:val="00D01F61"/>
    <w:rsid w:val="00D02013"/>
    <w:rsid w:val="00D020D6"/>
    <w:rsid w:val="00D024EB"/>
    <w:rsid w:val="00D03B3A"/>
    <w:rsid w:val="00D03EDC"/>
    <w:rsid w:val="00D03F0F"/>
    <w:rsid w:val="00D04877"/>
    <w:rsid w:val="00D05BC0"/>
    <w:rsid w:val="00D06035"/>
    <w:rsid w:val="00D065AD"/>
    <w:rsid w:val="00D06809"/>
    <w:rsid w:val="00D06B95"/>
    <w:rsid w:val="00D073E5"/>
    <w:rsid w:val="00D077D4"/>
    <w:rsid w:val="00D07F2F"/>
    <w:rsid w:val="00D10D8C"/>
    <w:rsid w:val="00D12264"/>
    <w:rsid w:val="00D123CE"/>
    <w:rsid w:val="00D1289E"/>
    <w:rsid w:val="00D136A4"/>
    <w:rsid w:val="00D1427E"/>
    <w:rsid w:val="00D14F71"/>
    <w:rsid w:val="00D16B6D"/>
    <w:rsid w:val="00D1762B"/>
    <w:rsid w:val="00D177FC"/>
    <w:rsid w:val="00D202A4"/>
    <w:rsid w:val="00D2138C"/>
    <w:rsid w:val="00D21535"/>
    <w:rsid w:val="00D22150"/>
    <w:rsid w:val="00D226A5"/>
    <w:rsid w:val="00D23009"/>
    <w:rsid w:val="00D23655"/>
    <w:rsid w:val="00D23D0B"/>
    <w:rsid w:val="00D2419D"/>
    <w:rsid w:val="00D241D3"/>
    <w:rsid w:val="00D24339"/>
    <w:rsid w:val="00D24B7D"/>
    <w:rsid w:val="00D24D8A"/>
    <w:rsid w:val="00D2536D"/>
    <w:rsid w:val="00D254C4"/>
    <w:rsid w:val="00D25D0B"/>
    <w:rsid w:val="00D25EE9"/>
    <w:rsid w:val="00D2603E"/>
    <w:rsid w:val="00D26B13"/>
    <w:rsid w:val="00D26CEF"/>
    <w:rsid w:val="00D2770E"/>
    <w:rsid w:val="00D3069E"/>
    <w:rsid w:val="00D30B52"/>
    <w:rsid w:val="00D316D9"/>
    <w:rsid w:val="00D32A4E"/>
    <w:rsid w:val="00D32E94"/>
    <w:rsid w:val="00D330D7"/>
    <w:rsid w:val="00D333E8"/>
    <w:rsid w:val="00D33DE5"/>
    <w:rsid w:val="00D34616"/>
    <w:rsid w:val="00D35573"/>
    <w:rsid w:val="00D36EEE"/>
    <w:rsid w:val="00D37E9D"/>
    <w:rsid w:val="00D37F2C"/>
    <w:rsid w:val="00D37F56"/>
    <w:rsid w:val="00D40039"/>
    <w:rsid w:val="00D40967"/>
    <w:rsid w:val="00D413D9"/>
    <w:rsid w:val="00D41B53"/>
    <w:rsid w:val="00D4360E"/>
    <w:rsid w:val="00D439A9"/>
    <w:rsid w:val="00D43C22"/>
    <w:rsid w:val="00D4532D"/>
    <w:rsid w:val="00D46712"/>
    <w:rsid w:val="00D4680F"/>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02E"/>
    <w:rsid w:val="00D62561"/>
    <w:rsid w:val="00D633EB"/>
    <w:rsid w:val="00D63786"/>
    <w:rsid w:val="00D64C1D"/>
    <w:rsid w:val="00D65B06"/>
    <w:rsid w:val="00D65C6B"/>
    <w:rsid w:val="00D65C87"/>
    <w:rsid w:val="00D66FB7"/>
    <w:rsid w:val="00D6790D"/>
    <w:rsid w:val="00D70880"/>
    <w:rsid w:val="00D70BB3"/>
    <w:rsid w:val="00D710BA"/>
    <w:rsid w:val="00D71CD7"/>
    <w:rsid w:val="00D73104"/>
    <w:rsid w:val="00D7353C"/>
    <w:rsid w:val="00D74472"/>
    <w:rsid w:val="00D749C3"/>
    <w:rsid w:val="00D75B1D"/>
    <w:rsid w:val="00D76B3C"/>
    <w:rsid w:val="00D77907"/>
    <w:rsid w:val="00D77B2E"/>
    <w:rsid w:val="00D82198"/>
    <w:rsid w:val="00D837F0"/>
    <w:rsid w:val="00D83AA4"/>
    <w:rsid w:val="00D842C4"/>
    <w:rsid w:val="00D8750E"/>
    <w:rsid w:val="00D87E39"/>
    <w:rsid w:val="00D9018A"/>
    <w:rsid w:val="00D902EB"/>
    <w:rsid w:val="00D9084A"/>
    <w:rsid w:val="00D90C92"/>
    <w:rsid w:val="00D911A6"/>
    <w:rsid w:val="00D913DA"/>
    <w:rsid w:val="00D92280"/>
    <w:rsid w:val="00D9300F"/>
    <w:rsid w:val="00D96C08"/>
    <w:rsid w:val="00D977FD"/>
    <w:rsid w:val="00DA0334"/>
    <w:rsid w:val="00DA0953"/>
    <w:rsid w:val="00DA0CCB"/>
    <w:rsid w:val="00DA0D24"/>
    <w:rsid w:val="00DA12F0"/>
    <w:rsid w:val="00DA1734"/>
    <w:rsid w:val="00DA1C18"/>
    <w:rsid w:val="00DA307B"/>
    <w:rsid w:val="00DA3B43"/>
    <w:rsid w:val="00DA4263"/>
    <w:rsid w:val="00DA4EB2"/>
    <w:rsid w:val="00DA5770"/>
    <w:rsid w:val="00DA5E31"/>
    <w:rsid w:val="00DA630D"/>
    <w:rsid w:val="00DA69B0"/>
    <w:rsid w:val="00DB183D"/>
    <w:rsid w:val="00DB3371"/>
    <w:rsid w:val="00DB7C17"/>
    <w:rsid w:val="00DC06B8"/>
    <w:rsid w:val="00DC0A10"/>
    <w:rsid w:val="00DC0F08"/>
    <w:rsid w:val="00DC14DB"/>
    <w:rsid w:val="00DC1C2E"/>
    <w:rsid w:val="00DC2B13"/>
    <w:rsid w:val="00DC454C"/>
    <w:rsid w:val="00DC5326"/>
    <w:rsid w:val="00DC5748"/>
    <w:rsid w:val="00DC6911"/>
    <w:rsid w:val="00DD0E23"/>
    <w:rsid w:val="00DD4AE7"/>
    <w:rsid w:val="00DD4B3D"/>
    <w:rsid w:val="00DD5565"/>
    <w:rsid w:val="00DD571F"/>
    <w:rsid w:val="00DD60BA"/>
    <w:rsid w:val="00DD73C2"/>
    <w:rsid w:val="00DD7468"/>
    <w:rsid w:val="00DD7804"/>
    <w:rsid w:val="00DE0626"/>
    <w:rsid w:val="00DE12ED"/>
    <w:rsid w:val="00DE1D19"/>
    <w:rsid w:val="00DE2063"/>
    <w:rsid w:val="00DE226A"/>
    <w:rsid w:val="00DE2459"/>
    <w:rsid w:val="00DE255B"/>
    <w:rsid w:val="00DE3F24"/>
    <w:rsid w:val="00DE4008"/>
    <w:rsid w:val="00DE570C"/>
    <w:rsid w:val="00DE618D"/>
    <w:rsid w:val="00DE71F7"/>
    <w:rsid w:val="00DE7B5A"/>
    <w:rsid w:val="00DF13CE"/>
    <w:rsid w:val="00DF2AAE"/>
    <w:rsid w:val="00DF32C0"/>
    <w:rsid w:val="00DF3D3F"/>
    <w:rsid w:val="00DF3E2F"/>
    <w:rsid w:val="00DF46C7"/>
    <w:rsid w:val="00DF48B6"/>
    <w:rsid w:val="00DF5671"/>
    <w:rsid w:val="00DF5A87"/>
    <w:rsid w:val="00DF6147"/>
    <w:rsid w:val="00DF7109"/>
    <w:rsid w:val="00DF7372"/>
    <w:rsid w:val="00DF7489"/>
    <w:rsid w:val="00E01699"/>
    <w:rsid w:val="00E01A4F"/>
    <w:rsid w:val="00E01B86"/>
    <w:rsid w:val="00E020CD"/>
    <w:rsid w:val="00E027B0"/>
    <w:rsid w:val="00E02BCD"/>
    <w:rsid w:val="00E036A6"/>
    <w:rsid w:val="00E04446"/>
    <w:rsid w:val="00E046E7"/>
    <w:rsid w:val="00E04DC3"/>
    <w:rsid w:val="00E0538E"/>
    <w:rsid w:val="00E05B5E"/>
    <w:rsid w:val="00E063C6"/>
    <w:rsid w:val="00E0666E"/>
    <w:rsid w:val="00E076C8"/>
    <w:rsid w:val="00E11379"/>
    <w:rsid w:val="00E14D39"/>
    <w:rsid w:val="00E16061"/>
    <w:rsid w:val="00E165CB"/>
    <w:rsid w:val="00E16BE2"/>
    <w:rsid w:val="00E170EA"/>
    <w:rsid w:val="00E21581"/>
    <w:rsid w:val="00E21A06"/>
    <w:rsid w:val="00E2209F"/>
    <w:rsid w:val="00E22369"/>
    <w:rsid w:val="00E23AE9"/>
    <w:rsid w:val="00E25056"/>
    <w:rsid w:val="00E253D5"/>
    <w:rsid w:val="00E26EC0"/>
    <w:rsid w:val="00E270A2"/>
    <w:rsid w:val="00E275CB"/>
    <w:rsid w:val="00E27673"/>
    <w:rsid w:val="00E302B9"/>
    <w:rsid w:val="00E3050F"/>
    <w:rsid w:val="00E32506"/>
    <w:rsid w:val="00E32B8B"/>
    <w:rsid w:val="00E336BF"/>
    <w:rsid w:val="00E3581C"/>
    <w:rsid w:val="00E35A24"/>
    <w:rsid w:val="00E36540"/>
    <w:rsid w:val="00E36826"/>
    <w:rsid w:val="00E36AF3"/>
    <w:rsid w:val="00E3712D"/>
    <w:rsid w:val="00E37851"/>
    <w:rsid w:val="00E402B2"/>
    <w:rsid w:val="00E40CDD"/>
    <w:rsid w:val="00E40F20"/>
    <w:rsid w:val="00E41965"/>
    <w:rsid w:val="00E44110"/>
    <w:rsid w:val="00E447E0"/>
    <w:rsid w:val="00E44F05"/>
    <w:rsid w:val="00E45383"/>
    <w:rsid w:val="00E463A9"/>
    <w:rsid w:val="00E46A7A"/>
    <w:rsid w:val="00E474FC"/>
    <w:rsid w:val="00E47BAF"/>
    <w:rsid w:val="00E47D96"/>
    <w:rsid w:val="00E50E89"/>
    <w:rsid w:val="00E52F72"/>
    <w:rsid w:val="00E531B4"/>
    <w:rsid w:val="00E53845"/>
    <w:rsid w:val="00E552FD"/>
    <w:rsid w:val="00E56163"/>
    <w:rsid w:val="00E56B3B"/>
    <w:rsid w:val="00E57872"/>
    <w:rsid w:val="00E60241"/>
    <w:rsid w:val="00E60360"/>
    <w:rsid w:val="00E61579"/>
    <w:rsid w:val="00E62EED"/>
    <w:rsid w:val="00E64092"/>
    <w:rsid w:val="00E642AF"/>
    <w:rsid w:val="00E649D7"/>
    <w:rsid w:val="00E64D9B"/>
    <w:rsid w:val="00E65293"/>
    <w:rsid w:val="00E65AC6"/>
    <w:rsid w:val="00E65C3E"/>
    <w:rsid w:val="00E67363"/>
    <w:rsid w:val="00E67849"/>
    <w:rsid w:val="00E708C3"/>
    <w:rsid w:val="00E72542"/>
    <w:rsid w:val="00E72A6C"/>
    <w:rsid w:val="00E7388F"/>
    <w:rsid w:val="00E738F5"/>
    <w:rsid w:val="00E744C5"/>
    <w:rsid w:val="00E74917"/>
    <w:rsid w:val="00E7541C"/>
    <w:rsid w:val="00E75F98"/>
    <w:rsid w:val="00E80902"/>
    <w:rsid w:val="00E81A30"/>
    <w:rsid w:val="00E81E86"/>
    <w:rsid w:val="00E824DE"/>
    <w:rsid w:val="00E82C91"/>
    <w:rsid w:val="00E83172"/>
    <w:rsid w:val="00E84106"/>
    <w:rsid w:val="00E857B8"/>
    <w:rsid w:val="00E86A6C"/>
    <w:rsid w:val="00E904C1"/>
    <w:rsid w:val="00E90AE3"/>
    <w:rsid w:val="00E91F36"/>
    <w:rsid w:val="00E965E7"/>
    <w:rsid w:val="00E9660A"/>
    <w:rsid w:val="00E96CE1"/>
    <w:rsid w:val="00E97892"/>
    <w:rsid w:val="00EA0065"/>
    <w:rsid w:val="00EA1596"/>
    <w:rsid w:val="00EA22C7"/>
    <w:rsid w:val="00EA2313"/>
    <w:rsid w:val="00EA2F46"/>
    <w:rsid w:val="00EA480A"/>
    <w:rsid w:val="00EA4951"/>
    <w:rsid w:val="00EA49C1"/>
    <w:rsid w:val="00EA4D1D"/>
    <w:rsid w:val="00EA50FE"/>
    <w:rsid w:val="00EA5700"/>
    <w:rsid w:val="00EA6101"/>
    <w:rsid w:val="00EA61C7"/>
    <w:rsid w:val="00EB078C"/>
    <w:rsid w:val="00EB1CBE"/>
    <w:rsid w:val="00EB369E"/>
    <w:rsid w:val="00EB5E2E"/>
    <w:rsid w:val="00EB5EFA"/>
    <w:rsid w:val="00EB76CF"/>
    <w:rsid w:val="00EC1133"/>
    <w:rsid w:val="00EC237B"/>
    <w:rsid w:val="00EC2FD0"/>
    <w:rsid w:val="00EC3094"/>
    <w:rsid w:val="00EC317E"/>
    <w:rsid w:val="00EC3C75"/>
    <w:rsid w:val="00EC475D"/>
    <w:rsid w:val="00EC61E1"/>
    <w:rsid w:val="00EC638B"/>
    <w:rsid w:val="00EC6EB8"/>
    <w:rsid w:val="00ED0A8B"/>
    <w:rsid w:val="00ED125F"/>
    <w:rsid w:val="00ED135C"/>
    <w:rsid w:val="00ED2426"/>
    <w:rsid w:val="00ED24D7"/>
    <w:rsid w:val="00ED2F5D"/>
    <w:rsid w:val="00ED3C26"/>
    <w:rsid w:val="00ED474F"/>
    <w:rsid w:val="00ED5992"/>
    <w:rsid w:val="00ED5AEB"/>
    <w:rsid w:val="00ED7BDF"/>
    <w:rsid w:val="00EE0368"/>
    <w:rsid w:val="00EE04DC"/>
    <w:rsid w:val="00EE0E1A"/>
    <w:rsid w:val="00EE32E3"/>
    <w:rsid w:val="00EE38D2"/>
    <w:rsid w:val="00EE4003"/>
    <w:rsid w:val="00EE44FC"/>
    <w:rsid w:val="00EE47F9"/>
    <w:rsid w:val="00EE57E0"/>
    <w:rsid w:val="00EE6981"/>
    <w:rsid w:val="00EE6A5C"/>
    <w:rsid w:val="00EE7238"/>
    <w:rsid w:val="00EE724A"/>
    <w:rsid w:val="00EF12EB"/>
    <w:rsid w:val="00EF2114"/>
    <w:rsid w:val="00EF33C2"/>
    <w:rsid w:val="00EF47EE"/>
    <w:rsid w:val="00EF5BAB"/>
    <w:rsid w:val="00EF61BE"/>
    <w:rsid w:val="00EF6A22"/>
    <w:rsid w:val="00EF6DD7"/>
    <w:rsid w:val="00EF74F7"/>
    <w:rsid w:val="00F00626"/>
    <w:rsid w:val="00F01509"/>
    <w:rsid w:val="00F016AD"/>
    <w:rsid w:val="00F01719"/>
    <w:rsid w:val="00F020AE"/>
    <w:rsid w:val="00F03902"/>
    <w:rsid w:val="00F054B1"/>
    <w:rsid w:val="00F076FC"/>
    <w:rsid w:val="00F10D59"/>
    <w:rsid w:val="00F10FD7"/>
    <w:rsid w:val="00F12118"/>
    <w:rsid w:val="00F128C8"/>
    <w:rsid w:val="00F13424"/>
    <w:rsid w:val="00F13F16"/>
    <w:rsid w:val="00F1421B"/>
    <w:rsid w:val="00F151AB"/>
    <w:rsid w:val="00F15444"/>
    <w:rsid w:val="00F15FA8"/>
    <w:rsid w:val="00F1606C"/>
    <w:rsid w:val="00F169E0"/>
    <w:rsid w:val="00F1771F"/>
    <w:rsid w:val="00F17D61"/>
    <w:rsid w:val="00F226BB"/>
    <w:rsid w:val="00F24715"/>
    <w:rsid w:val="00F248F9"/>
    <w:rsid w:val="00F25ECE"/>
    <w:rsid w:val="00F27EBB"/>
    <w:rsid w:val="00F3119D"/>
    <w:rsid w:val="00F31A5E"/>
    <w:rsid w:val="00F31FAB"/>
    <w:rsid w:val="00F32829"/>
    <w:rsid w:val="00F355BF"/>
    <w:rsid w:val="00F358CC"/>
    <w:rsid w:val="00F373DC"/>
    <w:rsid w:val="00F40DB2"/>
    <w:rsid w:val="00F4170F"/>
    <w:rsid w:val="00F4213E"/>
    <w:rsid w:val="00F42B73"/>
    <w:rsid w:val="00F4348B"/>
    <w:rsid w:val="00F440D3"/>
    <w:rsid w:val="00F4437E"/>
    <w:rsid w:val="00F46633"/>
    <w:rsid w:val="00F467B3"/>
    <w:rsid w:val="00F467E2"/>
    <w:rsid w:val="00F4705B"/>
    <w:rsid w:val="00F47B48"/>
    <w:rsid w:val="00F47FDF"/>
    <w:rsid w:val="00F5054A"/>
    <w:rsid w:val="00F5207C"/>
    <w:rsid w:val="00F520F4"/>
    <w:rsid w:val="00F5281A"/>
    <w:rsid w:val="00F529C7"/>
    <w:rsid w:val="00F52F41"/>
    <w:rsid w:val="00F53B42"/>
    <w:rsid w:val="00F53FD0"/>
    <w:rsid w:val="00F54113"/>
    <w:rsid w:val="00F5455B"/>
    <w:rsid w:val="00F5518E"/>
    <w:rsid w:val="00F55B22"/>
    <w:rsid w:val="00F562DC"/>
    <w:rsid w:val="00F56C75"/>
    <w:rsid w:val="00F57E55"/>
    <w:rsid w:val="00F602E9"/>
    <w:rsid w:val="00F60F62"/>
    <w:rsid w:val="00F614B7"/>
    <w:rsid w:val="00F61BD3"/>
    <w:rsid w:val="00F6343A"/>
    <w:rsid w:val="00F64392"/>
    <w:rsid w:val="00F64ECE"/>
    <w:rsid w:val="00F65CE5"/>
    <w:rsid w:val="00F65D73"/>
    <w:rsid w:val="00F66520"/>
    <w:rsid w:val="00F66A78"/>
    <w:rsid w:val="00F66F46"/>
    <w:rsid w:val="00F6781D"/>
    <w:rsid w:val="00F67D75"/>
    <w:rsid w:val="00F703ED"/>
    <w:rsid w:val="00F70ABF"/>
    <w:rsid w:val="00F7227E"/>
    <w:rsid w:val="00F744A6"/>
    <w:rsid w:val="00F74E99"/>
    <w:rsid w:val="00F76B4D"/>
    <w:rsid w:val="00F77240"/>
    <w:rsid w:val="00F77278"/>
    <w:rsid w:val="00F77490"/>
    <w:rsid w:val="00F775E9"/>
    <w:rsid w:val="00F80DCD"/>
    <w:rsid w:val="00F815D1"/>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5F17"/>
    <w:rsid w:val="00F96E21"/>
    <w:rsid w:val="00F97FAC"/>
    <w:rsid w:val="00FA0007"/>
    <w:rsid w:val="00FA03A2"/>
    <w:rsid w:val="00FA03AF"/>
    <w:rsid w:val="00FA0D94"/>
    <w:rsid w:val="00FA277B"/>
    <w:rsid w:val="00FA33CA"/>
    <w:rsid w:val="00FA3975"/>
    <w:rsid w:val="00FA4BD7"/>
    <w:rsid w:val="00FA5A7F"/>
    <w:rsid w:val="00FA5C57"/>
    <w:rsid w:val="00FA72A4"/>
    <w:rsid w:val="00FA73A4"/>
    <w:rsid w:val="00FB00E7"/>
    <w:rsid w:val="00FB1342"/>
    <w:rsid w:val="00FB1738"/>
    <w:rsid w:val="00FB188C"/>
    <w:rsid w:val="00FB1FB9"/>
    <w:rsid w:val="00FB3311"/>
    <w:rsid w:val="00FB5BE5"/>
    <w:rsid w:val="00FB663C"/>
    <w:rsid w:val="00FB696F"/>
    <w:rsid w:val="00FB763A"/>
    <w:rsid w:val="00FB7F63"/>
    <w:rsid w:val="00FC0E9C"/>
    <w:rsid w:val="00FC1B3E"/>
    <w:rsid w:val="00FC22ED"/>
    <w:rsid w:val="00FC23C1"/>
    <w:rsid w:val="00FC2B87"/>
    <w:rsid w:val="00FC44A1"/>
    <w:rsid w:val="00FC4790"/>
    <w:rsid w:val="00FC4B48"/>
    <w:rsid w:val="00FC60CC"/>
    <w:rsid w:val="00FC6647"/>
    <w:rsid w:val="00FC750A"/>
    <w:rsid w:val="00FC7B1D"/>
    <w:rsid w:val="00FC7C54"/>
    <w:rsid w:val="00FC7C9E"/>
    <w:rsid w:val="00FD1006"/>
    <w:rsid w:val="00FD1050"/>
    <w:rsid w:val="00FD176F"/>
    <w:rsid w:val="00FD2135"/>
    <w:rsid w:val="00FD33BC"/>
    <w:rsid w:val="00FE009E"/>
    <w:rsid w:val="00FE00EC"/>
    <w:rsid w:val="00FE0FE0"/>
    <w:rsid w:val="00FE179D"/>
    <w:rsid w:val="00FE2A7A"/>
    <w:rsid w:val="00FE3074"/>
    <w:rsid w:val="00FE4C85"/>
    <w:rsid w:val="00FE69A9"/>
    <w:rsid w:val="00FE736A"/>
    <w:rsid w:val="00FE77A8"/>
    <w:rsid w:val="00FF0456"/>
    <w:rsid w:val="00FF1B4D"/>
    <w:rsid w:val="00FF28E5"/>
    <w:rsid w:val="00FF3089"/>
    <w:rsid w:val="00FF4700"/>
    <w:rsid w:val="00FF55FC"/>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4A79C04E-5D03-4DB5-8246-37FFA6ED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1413E2"/>
    <w:pPr>
      <w:tabs>
        <w:tab w:val="left" w:pos="567"/>
        <w:tab w:val="left" w:pos="1200"/>
        <w:tab w:val="right" w:leader="dot" w:pos="9113"/>
      </w:tabs>
      <w:spacing w:before="120"/>
      <w:ind w:left="567" w:hanging="567"/>
    </w:pPr>
    <w:rPr>
      <w:rFonts w:ascii="Arial Narrow" w:hAnsi="Arial Narrow"/>
      <w:b/>
      <w:bCs/>
      <w:iCs/>
    </w:rPr>
  </w:style>
  <w:style w:type="paragraph" w:styleId="TDC2">
    <w:name w:val="toc 2"/>
    <w:basedOn w:val="Normal"/>
    <w:next w:val="Normal"/>
    <w:autoRedefine/>
    <w:uiPriority w:val="39"/>
    <w:rsid w:val="008901B0"/>
    <w:pPr>
      <w:tabs>
        <w:tab w:val="left" w:pos="720"/>
        <w:tab w:val="right" w:leader="dot" w:pos="8828"/>
      </w:tabs>
      <w:spacing w:before="120"/>
      <w:ind w:left="567" w:hanging="425"/>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C0459B"/>
    <w:pPr>
      <w:tabs>
        <w:tab w:val="left" w:pos="8505"/>
        <w:tab w:val="right" w:leader="dot" w:pos="8828"/>
      </w:tabs>
      <w:ind w:left="567" w:hanging="283"/>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paragraph" w:customStyle="1" w:styleId="Style1">
    <w:name w:val="Style1"/>
    <w:basedOn w:val="Normal"/>
    <w:uiPriority w:val="99"/>
    <w:rsid w:val="004C2143"/>
    <w:pPr>
      <w:widowControl w:val="0"/>
      <w:autoSpaceDE w:val="0"/>
      <w:autoSpaceDN w:val="0"/>
      <w:adjustRightInd w:val="0"/>
      <w:spacing w:line="365" w:lineRule="exact"/>
      <w:ind w:hanging="720"/>
    </w:pPr>
    <w:rPr>
      <w:rFonts w:ascii="Arial" w:hAnsi="Arial" w:cs="Arial"/>
      <w:lang w:val="es-BO" w:eastAsia="es-BO"/>
    </w:rPr>
  </w:style>
  <w:style w:type="paragraph" w:customStyle="1" w:styleId="Style2">
    <w:name w:val="Style2"/>
    <w:basedOn w:val="Normal"/>
    <w:uiPriority w:val="99"/>
    <w:rsid w:val="004C2143"/>
    <w:pPr>
      <w:widowControl w:val="0"/>
      <w:autoSpaceDE w:val="0"/>
      <w:autoSpaceDN w:val="0"/>
      <w:adjustRightInd w:val="0"/>
    </w:pPr>
    <w:rPr>
      <w:rFonts w:ascii="Arial" w:hAnsi="Arial" w:cs="Arial"/>
      <w:lang w:val="es-BO" w:eastAsia="es-BO"/>
    </w:rPr>
  </w:style>
  <w:style w:type="paragraph" w:customStyle="1" w:styleId="Style4">
    <w:name w:val="Style4"/>
    <w:basedOn w:val="Normal"/>
    <w:uiPriority w:val="99"/>
    <w:rsid w:val="004C2143"/>
    <w:pPr>
      <w:widowControl w:val="0"/>
      <w:autoSpaceDE w:val="0"/>
      <w:autoSpaceDN w:val="0"/>
      <w:adjustRightInd w:val="0"/>
      <w:jc w:val="both"/>
    </w:pPr>
    <w:rPr>
      <w:rFonts w:ascii="Arial" w:hAnsi="Arial" w:cs="Arial"/>
      <w:lang w:val="es-BO" w:eastAsia="es-BO"/>
    </w:rPr>
  </w:style>
  <w:style w:type="paragraph" w:customStyle="1" w:styleId="Style5">
    <w:name w:val="Style5"/>
    <w:basedOn w:val="Normal"/>
    <w:uiPriority w:val="99"/>
    <w:rsid w:val="004C2143"/>
    <w:pPr>
      <w:widowControl w:val="0"/>
      <w:autoSpaceDE w:val="0"/>
      <w:autoSpaceDN w:val="0"/>
      <w:adjustRightInd w:val="0"/>
      <w:spacing w:line="281" w:lineRule="exact"/>
      <w:ind w:hanging="418"/>
    </w:pPr>
    <w:rPr>
      <w:rFonts w:ascii="Arial" w:hAnsi="Arial" w:cs="Arial"/>
      <w:lang w:val="es-BO" w:eastAsia="es-BO"/>
    </w:rPr>
  </w:style>
  <w:style w:type="paragraph" w:customStyle="1" w:styleId="Style6">
    <w:name w:val="Style6"/>
    <w:basedOn w:val="Normal"/>
    <w:uiPriority w:val="99"/>
    <w:rsid w:val="004C2143"/>
    <w:pPr>
      <w:widowControl w:val="0"/>
      <w:autoSpaceDE w:val="0"/>
      <w:autoSpaceDN w:val="0"/>
      <w:adjustRightInd w:val="0"/>
      <w:spacing w:line="283" w:lineRule="exact"/>
      <w:ind w:hanging="418"/>
      <w:jc w:val="both"/>
    </w:pPr>
    <w:rPr>
      <w:rFonts w:ascii="Arial" w:hAnsi="Arial" w:cs="Arial"/>
      <w:lang w:val="es-BO" w:eastAsia="es-BO"/>
    </w:rPr>
  </w:style>
  <w:style w:type="paragraph" w:customStyle="1" w:styleId="Style7">
    <w:name w:val="Style7"/>
    <w:basedOn w:val="Normal"/>
    <w:uiPriority w:val="99"/>
    <w:rsid w:val="004C2143"/>
    <w:pPr>
      <w:widowControl w:val="0"/>
      <w:autoSpaceDE w:val="0"/>
      <w:autoSpaceDN w:val="0"/>
      <w:adjustRightInd w:val="0"/>
      <w:spacing w:line="523" w:lineRule="exact"/>
      <w:ind w:firstLine="346"/>
    </w:pPr>
    <w:rPr>
      <w:rFonts w:ascii="Arial" w:hAnsi="Arial" w:cs="Arial"/>
      <w:lang w:val="es-BO" w:eastAsia="es-BO"/>
    </w:rPr>
  </w:style>
  <w:style w:type="paragraph" w:customStyle="1" w:styleId="Style9">
    <w:name w:val="Style9"/>
    <w:basedOn w:val="Normal"/>
    <w:uiPriority w:val="99"/>
    <w:rsid w:val="004C2143"/>
    <w:pPr>
      <w:widowControl w:val="0"/>
      <w:autoSpaceDE w:val="0"/>
      <w:autoSpaceDN w:val="0"/>
      <w:adjustRightInd w:val="0"/>
      <w:spacing w:line="278" w:lineRule="exact"/>
      <w:jc w:val="center"/>
    </w:pPr>
    <w:rPr>
      <w:rFonts w:ascii="Arial" w:hAnsi="Arial" w:cs="Arial"/>
      <w:lang w:val="es-BO" w:eastAsia="es-BO"/>
    </w:rPr>
  </w:style>
  <w:style w:type="paragraph" w:customStyle="1" w:styleId="Style10">
    <w:name w:val="Style10"/>
    <w:basedOn w:val="Normal"/>
    <w:uiPriority w:val="99"/>
    <w:rsid w:val="004C2143"/>
    <w:pPr>
      <w:widowControl w:val="0"/>
      <w:autoSpaceDE w:val="0"/>
      <w:autoSpaceDN w:val="0"/>
      <w:adjustRightInd w:val="0"/>
    </w:pPr>
    <w:rPr>
      <w:rFonts w:ascii="Arial" w:hAnsi="Arial" w:cs="Arial"/>
      <w:lang w:val="es-BO" w:eastAsia="es-BO"/>
    </w:rPr>
  </w:style>
  <w:style w:type="paragraph" w:customStyle="1" w:styleId="Style16">
    <w:name w:val="Style16"/>
    <w:basedOn w:val="Normal"/>
    <w:uiPriority w:val="99"/>
    <w:rsid w:val="004C2143"/>
    <w:pPr>
      <w:widowControl w:val="0"/>
      <w:autoSpaceDE w:val="0"/>
      <w:autoSpaceDN w:val="0"/>
      <w:adjustRightInd w:val="0"/>
      <w:spacing w:line="230" w:lineRule="exact"/>
    </w:pPr>
    <w:rPr>
      <w:rFonts w:ascii="Arial" w:hAnsi="Arial" w:cs="Arial"/>
      <w:lang w:val="es-BO" w:eastAsia="es-BO"/>
    </w:rPr>
  </w:style>
  <w:style w:type="paragraph" w:customStyle="1" w:styleId="Style18">
    <w:name w:val="Style18"/>
    <w:basedOn w:val="Normal"/>
    <w:uiPriority w:val="99"/>
    <w:rsid w:val="004C2143"/>
    <w:pPr>
      <w:widowControl w:val="0"/>
      <w:autoSpaceDE w:val="0"/>
      <w:autoSpaceDN w:val="0"/>
      <w:adjustRightInd w:val="0"/>
      <w:spacing w:line="317" w:lineRule="exact"/>
      <w:jc w:val="both"/>
    </w:pPr>
    <w:rPr>
      <w:rFonts w:ascii="Arial" w:hAnsi="Arial" w:cs="Arial"/>
      <w:lang w:val="es-BO" w:eastAsia="es-BO"/>
    </w:rPr>
  </w:style>
  <w:style w:type="paragraph" w:customStyle="1" w:styleId="Style22">
    <w:name w:val="Style22"/>
    <w:basedOn w:val="Normal"/>
    <w:uiPriority w:val="99"/>
    <w:rsid w:val="004C2143"/>
    <w:pPr>
      <w:widowControl w:val="0"/>
      <w:autoSpaceDE w:val="0"/>
      <w:autoSpaceDN w:val="0"/>
      <w:adjustRightInd w:val="0"/>
      <w:spacing w:line="514" w:lineRule="exact"/>
      <w:ind w:firstLine="725"/>
    </w:pPr>
    <w:rPr>
      <w:rFonts w:ascii="Arial" w:hAnsi="Arial" w:cs="Arial"/>
      <w:lang w:val="es-BO" w:eastAsia="es-BO"/>
    </w:rPr>
  </w:style>
  <w:style w:type="character" w:customStyle="1" w:styleId="FontStyle27">
    <w:name w:val="Font Style27"/>
    <w:uiPriority w:val="99"/>
    <w:rsid w:val="004C2143"/>
    <w:rPr>
      <w:rFonts w:ascii="Arial" w:hAnsi="Arial" w:cs="Arial"/>
      <w:b/>
      <w:bCs/>
      <w:sz w:val="24"/>
      <w:szCs w:val="24"/>
    </w:rPr>
  </w:style>
  <w:style w:type="character" w:customStyle="1" w:styleId="FontStyle28">
    <w:name w:val="Font Style28"/>
    <w:uiPriority w:val="99"/>
    <w:rsid w:val="004C2143"/>
    <w:rPr>
      <w:rFonts w:ascii="Arial" w:hAnsi="Arial" w:cs="Arial"/>
      <w:b/>
      <w:bCs/>
      <w:sz w:val="18"/>
      <w:szCs w:val="18"/>
    </w:rPr>
  </w:style>
  <w:style w:type="character" w:customStyle="1" w:styleId="FontStyle29">
    <w:name w:val="Font Style29"/>
    <w:uiPriority w:val="99"/>
    <w:rsid w:val="004C2143"/>
    <w:rPr>
      <w:rFonts w:ascii="Arial" w:hAnsi="Arial" w:cs="Arial"/>
      <w:sz w:val="18"/>
      <w:szCs w:val="18"/>
    </w:rPr>
  </w:style>
  <w:style w:type="character" w:customStyle="1" w:styleId="FontStyle37">
    <w:name w:val="Font Style37"/>
    <w:uiPriority w:val="99"/>
    <w:rsid w:val="004C2143"/>
    <w:rPr>
      <w:rFonts w:ascii="Arial" w:hAnsi="Arial" w:cs="Arial"/>
      <w:b/>
      <w:bCs/>
      <w:sz w:val="22"/>
      <w:szCs w:val="22"/>
    </w:rPr>
  </w:style>
  <w:style w:type="character" w:customStyle="1" w:styleId="FontStyle39">
    <w:name w:val="Font Style39"/>
    <w:uiPriority w:val="99"/>
    <w:rsid w:val="004C2143"/>
    <w:rPr>
      <w:rFonts w:ascii="Arial" w:hAnsi="Arial" w:cs="Arial"/>
      <w:b/>
      <w:bCs/>
      <w:sz w:val="22"/>
      <w:szCs w:val="22"/>
    </w:rPr>
  </w:style>
  <w:style w:type="character" w:customStyle="1" w:styleId="FontStyle40">
    <w:name w:val="Font Style40"/>
    <w:uiPriority w:val="99"/>
    <w:rsid w:val="004C2143"/>
    <w:rPr>
      <w:rFonts w:ascii="Arial" w:hAnsi="Arial" w:cs="Arial"/>
      <w:sz w:val="22"/>
      <w:szCs w:val="22"/>
    </w:rPr>
  </w:style>
  <w:style w:type="character" w:customStyle="1" w:styleId="FontStyle26">
    <w:name w:val="Font Style26"/>
    <w:uiPriority w:val="99"/>
    <w:rsid w:val="004C2143"/>
    <w:rPr>
      <w:rFonts w:ascii="Arial" w:hAnsi="Arial" w:cs="Arial"/>
      <w:sz w:val="20"/>
      <w:szCs w:val="20"/>
    </w:rPr>
  </w:style>
  <w:style w:type="paragraph" w:styleId="TtulodeTDC">
    <w:name w:val="TOC Heading"/>
    <w:basedOn w:val="Ttulo1"/>
    <w:next w:val="Normal"/>
    <w:uiPriority w:val="39"/>
    <w:unhideWhenUsed/>
    <w:qFormat/>
    <w:rsid w:val="009F74B7"/>
    <w:pPr>
      <w:keepLines/>
      <w:spacing w:before="240" w:line="259" w:lineRule="auto"/>
      <w:jc w:val="left"/>
      <w:outlineLvl w:val="9"/>
    </w:pPr>
    <w:rPr>
      <w:rFonts w:ascii="Calibri Light" w:hAnsi="Calibri Light"/>
      <w:b w:val="0"/>
      <w:bCs w:val="0"/>
      <w:color w:val="2E74B5"/>
      <w:sz w:val="32"/>
      <w:szCs w:val="32"/>
      <w:lang w:val="es-BO" w:eastAsia="es-BO"/>
    </w:rPr>
  </w:style>
  <w:style w:type="character" w:customStyle="1" w:styleId="Sangra3detindependienteCar">
    <w:name w:val="Sangría 3 de t. independiente Car"/>
    <w:link w:val="Sangra3detindependiente"/>
    <w:uiPriority w:val="99"/>
    <w:rsid w:val="007C7397"/>
    <w:rPr>
      <w:rFonts w:ascii="Tahoma" w:hAnsi="Tahoma"/>
      <w:sz w:val="24"/>
      <w:lang w:val="es-MX" w:eastAsia="es-ES"/>
    </w:rPr>
  </w:style>
  <w:style w:type="character" w:customStyle="1" w:styleId="PiedepginaCar">
    <w:name w:val="Pie de página Car"/>
    <w:link w:val="Piedepgina"/>
    <w:uiPriority w:val="99"/>
    <w:rsid w:val="00E75F98"/>
    <w:rPr>
      <w:sz w:val="24"/>
      <w:szCs w:val="24"/>
      <w:lang w:val="es-ES" w:eastAsia="es-ES"/>
    </w:rPr>
  </w:style>
  <w:style w:type="paragraph" w:styleId="Subttulo">
    <w:name w:val="Subtitle"/>
    <w:basedOn w:val="Normal"/>
    <w:link w:val="SubttuloCar"/>
    <w:uiPriority w:val="11"/>
    <w:qFormat/>
    <w:rsid w:val="00376C74"/>
    <w:pPr>
      <w:jc w:val="center"/>
    </w:pPr>
    <w:rPr>
      <w:rFonts w:eastAsiaTheme="minorHAnsi"/>
      <w:u w:val="single"/>
      <w:lang w:val="es-BO"/>
    </w:rPr>
  </w:style>
  <w:style w:type="character" w:customStyle="1" w:styleId="SubttuloCar">
    <w:name w:val="Subtítulo Car"/>
    <w:basedOn w:val="Fuentedeprrafopredeter"/>
    <w:link w:val="Subttulo"/>
    <w:uiPriority w:val="11"/>
    <w:rsid w:val="00376C74"/>
    <w:rPr>
      <w:rFonts w:eastAsiaTheme="minorHAnsi"/>
      <w:sz w:val="24"/>
      <w:szCs w:val="24"/>
      <w:u w:val="single"/>
      <w:lang w:eastAsia="es-ES"/>
    </w:rPr>
  </w:style>
  <w:style w:type="character" w:styleId="Textoennegrita">
    <w:name w:val="Strong"/>
    <w:basedOn w:val="Fuentedeprrafopredeter"/>
    <w:qFormat/>
    <w:rsid w:val="00572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0837934">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0577222">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491617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6696089">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6245372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5495172">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31129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6972680">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227A94-A11D-4BD4-AA36-88438AF38620}" type="doc">
      <dgm:prSet loTypeId="urn:microsoft.com/office/officeart/2005/8/layout/bProcess2" loCatId="process" qsTypeId="urn:microsoft.com/office/officeart/2005/8/quickstyle/3d3" qsCatId="3D" csTypeId="urn:microsoft.com/office/officeart/2005/8/colors/colorful1#1" csCatId="colorful" phldr="1"/>
      <dgm:spPr/>
      <dgm:t>
        <a:bodyPr/>
        <a:lstStyle/>
        <a:p>
          <a:endParaRPr lang="es-BO"/>
        </a:p>
      </dgm:t>
    </dgm:pt>
    <dgm:pt modelId="{8FE1FDD5-95D3-4186-8131-85BDF602DDC9}">
      <dgm:prSet phldrT="[Texto]" custT="1"/>
      <dgm:spPr>
        <a:xfrm>
          <a:off x="2740" y="103330"/>
          <a:ext cx="1019390" cy="1019390"/>
        </a:xfr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1100" dirty="0">
              <a:solidFill>
                <a:sysClr val="windowText" lastClr="000000"/>
              </a:solidFill>
              <a:latin typeface="Calibri" panose="020F0502020204030204"/>
              <a:ea typeface="+mn-ea"/>
              <a:cs typeface="+mn-cs"/>
            </a:rPr>
            <a:t>NORMATIVIDAD</a:t>
          </a:r>
        </a:p>
      </dgm:t>
    </dgm:pt>
    <dgm:pt modelId="{44F259FE-25DB-4BE1-A1D3-40EF7910A370}" type="parTrans" cxnId="{C752933E-8A98-4E49-A6EE-96E1DE0E9999}">
      <dgm:prSet/>
      <dgm:spPr/>
      <dgm:t>
        <a:bodyPr/>
        <a:lstStyle/>
        <a:p>
          <a:endParaRPr lang="es-BO"/>
        </a:p>
      </dgm:t>
    </dgm:pt>
    <dgm:pt modelId="{45EC5B4F-76C9-4E44-A54F-ACB0D54F9713}" type="sibTrans" cxnId="{C752933E-8A98-4E49-A6EE-96E1DE0E9999}">
      <dgm:prSet/>
      <dgm:spPr>
        <a:xfrm rot="10800000">
          <a:off x="334042" y="1254350"/>
          <a:ext cx="356786" cy="279053"/>
        </a:xfr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FE63BC29-53F9-4D35-AC76-CCF8B3F6A7DC}">
      <dgm:prSet phldrT="[Texto]" custT="1"/>
      <dgm:spPr>
        <a:xfrm>
          <a:off x="172468" y="1649236"/>
          <a:ext cx="679933" cy="679933"/>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1000" dirty="0">
              <a:solidFill>
                <a:sysClr val="windowText" lastClr="000000"/>
              </a:solidFill>
              <a:latin typeface="Calibri" panose="020F0502020204030204"/>
              <a:ea typeface="+mn-ea"/>
              <a:cs typeface="+mn-cs"/>
            </a:rPr>
            <a:t>PREPARACIÓN</a:t>
          </a:r>
        </a:p>
      </dgm:t>
    </dgm:pt>
    <dgm:pt modelId="{1FC3C14B-0551-4E08-B116-7B10FDC37152}" type="parTrans" cxnId="{28DCE0AA-06B8-4A4E-82FD-91DB08061E19}">
      <dgm:prSet/>
      <dgm:spPr/>
      <dgm:t>
        <a:bodyPr/>
        <a:lstStyle/>
        <a:p>
          <a:endParaRPr lang="es-BO"/>
        </a:p>
      </dgm:t>
    </dgm:pt>
    <dgm:pt modelId="{7BAE87AB-1EDB-4F41-9D7A-F3ECC1BE91B5}" type="sibTrans" cxnId="{28DCE0AA-06B8-4A4E-82FD-91DB08061E19}">
      <dgm:prSet/>
      <dgm:spPr>
        <a:xfrm rot="5400000">
          <a:off x="1106483" y="1849677"/>
          <a:ext cx="356786" cy="279053"/>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EE9AD600-3BF4-43F3-8C8D-1457B0911A71}">
      <dgm:prSet phldrT="[Texto]" custT="1"/>
      <dgm:spPr>
        <a:xfrm>
          <a:off x="1701555" y="1649236"/>
          <a:ext cx="679933" cy="679933"/>
        </a:xfr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1000" dirty="0">
              <a:solidFill>
                <a:sysClr val="windowText" lastClr="000000"/>
              </a:solidFill>
              <a:latin typeface="Calibri" panose="020F0502020204030204"/>
              <a:ea typeface="+mn-ea"/>
              <a:cs typeface="+mn-cs"/>
            </a:rPr>
            <a:t>MIGRACIÓN</a:t>
          </a:r>
        </a:p>
      </dgm:t>
    </dgm:pt>
    <dgm:pt modelId="{33BB89FB-FE9F-4E25-BB5A-E02D57661288}" type="parTrans" cxnId="{2F5676A3-C45F-4392-9789-3D8908599BA6}">
      <dgm:prSet/>
      <dgm:spPr/>
      <dgm:t>
        <a:bodyPr/>
        <a:lstStyle/>
        <a:p>
          <a:endParaRPr lang="es-BO"/>
        </a:p>
      </dgm:t>
    </dgm:pt>
    <dgm:pt modelId="{C9220041-AD43-42A1-96CA-F790BC3A94D8}" type="sibTrans" cxnId="{2F5676A3-C45F-4392-9789-3D8908599BA6}">
      <dgm:prSet/>
      <dgm:spPr>
        <a:xfrm>
          <a:off x="1863128" y="1153690"/>
          <a:ext cx="356786" cy="279053"/>
        </a:xfr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97B275CE-F221-4CB6-954D-ED16DDA5A59C}">
      <dgm:prSet phldrT="[Texto]" custT="1"/>
      <dgm:spPr>
        <a:xfrm>
          <a:off x="1701555" y="273059"/>
          <a:ext cx="679933" cy="679933"/>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900" dirty="0">
              <a:solidFill>
                <a:sysClr val="windowText" lastClr="000000"/>
              </a:solidFill>
              <a:latin typeface="Calibri" panose="020F0502020204030204"/>
              <a:ea typeface="+mn-ea"/>
              <a:cs typeface="+mn-cs"/>
            </a:rPr>
            <a:t>CONTROL DE CALIDAD SISTEMATIZADO</a:t>
          </a:r>
        </a:p>
      </dgm:t>
    </dgm:pt>
    <dgm:pt modelId="{F6AB1103-638A-4007-8A44-B1284784011C}" type="parTrans" cxnId="{6612D871-A585-4D77-980B-E53B7787E745}">
      <dgm:prSet/>
      <dgm:spPr/>
      <dgm:t>
        <a:bodyPr/>
        <a:lstStyle/>
        <a:p>
          <a:endParaRPr lang="es-BO"/>
        </a:p>
      </dgm:t>
    </dgm:pt>
    <dgm:pt modelId="{D33C4050-92CB-4222-8F6B-27BC3243819F}" type="sibTrans" cxnId="{6612D871-A585-4D77-980B-E53B7787E745}">
      <dgm:prSet/>
      <dgm:spPr>
        <a:xfrm rot="5400000">
          <a:off x="2635569" y="473499"/>
          <a:ext cx="356786" cy="279053"/>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0E881CDD-3272-4A0B-A44D-DD12DE753356}">
      <dgm:prSet phldrT="[Texto]" custT="1"/>
      <dgm:spPr>
        <a:xfrm>
          <a:off x="3230641" y="273059"/>
          <a:ext cx="679933" cy="679933"/>
        </a:xfrm>
        <a:solidFill>
          <a:srgbClr val="70AD47">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900" dirty="0">
              <a:solidFill>
                <a:sysClr val="windowText" lastClr="000000"/>
              </a:solidFill>
              <a:latin typeface="Calibri" panose="020F0502020204030204"/>
              <a:ea typeface="+mn-ea"/>
              <a:cs typeface="+mn-cs"/>
            </a:rPr>
            <a:t>CONTROL DE CALIDAD ESPECIALIZADO</a:t>
          </a:r>
        </a:p>
      </dgm:t>
    </dgm:pt>
    <dgm:pt modelId="{E2033773-4B94-46BF-A15C-C3850495BE39}" type="parTrans" cxnId="{024C4CCC-47A2-4AE3-B028-9D1CE3E91427}">
      <dgm:prSet/>
      <dgm:spPr/>
      <dgm:t>
        <a:bodyPr/>
        <a:lstStyle/>
        <a:p>
          <a:endParaRPr lang="es-BO"/>
        </a:p>
      </dgm:t>
    </dgm:pt>
    <dgm:pt modelId="{BF907EE6-8656-4434-98D2-1010362BC7ED}" type="sibTrans" cxnId="{024C4CCC-47A2-4AE3-B028-9D1CE3E91427}">
      <dgm:prSet/>
      <dgm:spPr>
        <a:xfrm rot="10800000">
          <a:off x="3392214" y="1169486"/>
          <a:ext cx="356786" cy="279053"/>
        </a:xfrm>
        <a:solidFill>
          <a:srgbClr val="70AD47">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0878B334-23CC-4FD1-9D4B-80D370C41DDB}">
      <dgm:prSet phldrT="[Texto]" custT="1"/>
      <dgm:spPr>
        <a:xfrm>
          <a:off x="3230641" y="1649236"/>
          <a:ext cx="679933" cy="679933"/>
        </a:xfr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900" dirty="0">
              <a:solidFill>
                <a:sysClr val="windowText" lastClr="000000"/>
              </a:solidFill>
              <a:latin typeface="Calibri" panose="020F0502020204030204"/>
              <a:ea typeface="+mn-ea"/>
              <a:cs typeface="+mn-cs"/>
            </a:rPr>
            <a:t>SOPPORTE Y SEGURIDAD</a:t>
          </a:r>
        </a:p>
      </dgm:t>
    </dgm:pt>
    <dgm:pt modelId="{170F7ACD-BEF3-4E9F-9451-5CF76B4E6EC7}" type="parTrans" cxnId="{E2F17AD9-91C4-430D-8F76-56426E4B5A29}">
      <dgm:prSet/>
      <dgm:spPr/>
      <dgm:t>
        <a:bodyPr/>
        <a:lstStyle/>
        <a:p>
          <a:endParaRPr lang="es-BO"/>
        </a:p>
      </dgm:t>
    </dgm:pt>
    <dgm:pt modelId="{4157DFB2-951B-47DF-83EE-C46D6354285B}" type="sibTrans" cxnId="{E2F17AD9-91C4-430D-8F76-56426E4B5A29}">
      <dgm:prSet/>
      <dgm:spPr>
        <a:xfrm rot="5400000">
          <a:off x="4164655" y="1849677"/>
          <a:ext cx="356786" cy="279053"/>
        </a:xfr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5881093F-7A78-49D2-B1B0-77D792C19F9E}">
      <dgm:prSet phldrT="[Texto]" custT="1"/>
      <dgm:spPr>
        <a:xfrm>
          <a:off x="4759727" y="1649236"/>
          <a:ext cx="679933" cy="679933"/>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sz="900" dirty="0">
              <a:solidFill>
                <a:sysClr val="windowText" lastClr="000000"/>
              </a:solidFill>
              <a:latin typeface="Calibri" panose="020F0502020204030204"/>
              <a:ea typeface="+mn-ea"/>
              <a:cs typeface="+mn-cs"/>
            </a:rPr>
            <a:t>CAPACITACIÓN</a:t>
          </a:r>
        </a:p>
      </dgm:t>
    </dgm:pt>
    <dgm:pt modelId="{2D642B61-EE50-4FE6-BD7C-3AEAED027006}" type="parTrans" cxnId="{00717181-A91D-4A8F-8121-C4A78C39F464}">
      <dgm:prSet/>
      <dgm:spPr/>
      <dgm:t>
        <a:bodyPr/>
        <a:lstStyle/>
        <a:p>
          <a:endParaRPr lang="es-BO"/>
        </a:p>
      </dgm:t>
    </dgm:pt>
    <dgm:pt modelId="{E48246FA-5FE8-4A36-9E8D-2B31EADA8FA6}" type="sibTrans" cxnId="{00717181-A91D-4A8F-8121-C4A78C39F464}">
      <dgm:prSet/>
      <dgm:spPr>
        <a:xfrm>
          <a:off x="4921300" y="1238554"/>
          <a:ext cx="356786" cy="279053"/>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s-BO"/>
        </a:p>
      </dgm:t>
    </dgm:pt>
    <dgm:pt modelId="{89CED145-B7A8-4C6D-92C5-557080349CFF}">
      <dgm:prSet phldrT="[Texto]"/>
      <dgm:spPr>
        <a:xfrm>
          <a:off x="4589998" y="103330"/>
          <a:ext cx="1019390" cy="1019390"/>
        </a:xfr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BO" dirty="0">
              <a:solidFill>
                <a:sysClr val="windowText" lastClr="000000"/>
              </a:solidFill>
              <a:latin typeface="Calibri" panose="020F0502020204030204"/>
              <a:ea typeface="+mn-ea"/>
              <a:cs typeface="+mn-cs"/>
            </a:rPr>
            <a:t>DATA ROOM DIGITALIZADO</a:t>
          </a:r>
        </a:p>
      </dgm:t>
    </dgm:pt>
    <dgm:pt modelId="{63138EC6-1EE9-417B-B995-3422626711EA}" type="parTrans" cxnId="{301391E7-9A83-446B-9048-800AAF8B876E}">
      <dgm:prSet/>
      <dgm:spPr/>
      <dgm:t>
        <a:bodyPr/>
        <a:lstStyle/>
        <a:p>
          <a:endParaRPr lang="es-BO"/>
        </a:p>
      </dgm:t>
    </dgm:pt>
    <dgm:pt modelId="{60E1023F-5A5D-4247-AA7B-E01DC7D9D6F3}" type="sibTrans" cxnId="{301391E7-9A83-446B-9048-800AAF8B876E}">
      <dgm:prSet/>
      <dgm:spPr/>
      <dgm:t>
        <a:bodyPr/>
        <a:lstStyle/>
        <a:p>
          <a:endParaRPr lang="es-BO"/>
        </a:p>
      </dgm:t>
    </dgm:pt>
    <dgm:pt modelId="{7CD4F689-AA68-4168-BE4E-E2254E865B22}" type="pres">
      <dgm:prSet presAssocID="{5A227A94-A11D-4BD4-AA36-88438AF38620}" presName="diagram" presStyleCnt="0">
        <dgm:presLayoutVars>
          <dgm:dir/>
          <dgm:resizeHandles/>
        </dgm:presLayoutVars>
      </dgm:prSet>
      <dgm:spPr/>
      <dgm:t>
        <a:bodyPr/>
        <a:lstStyle/>
        <a:p>
          <a:endParaRPr lang="es-BO"/>
        </a:p>
      </dgm:t>
    </dgm:pt>
    <dgm:pt modelId="{105E4FE6-FBAA-4C44-8B82-062E57279FBD}" type="pres">
      <dgm:prSet presAssocID="{8FE1FDD5-95D3-4186-8131-85BDF602DDC9}" presName="firstNode" presStyleLbl="node1" presStyleIdx="0" presStyleCnt="8" custScaleX="94428" custScaleY="90448">
        <dgm:presLayoutVars>
          <dgm:bulletEnabled val="1"/>
        </dgm:presLayoutVars>
      </dgm:prSet>
      <dgm:spPr>
        <a:prstGeom prst="ellipse">
          <a:avLst/>
        </a:prstGeom>
      </dgm:spPr>
      <dgm:t>
        <a:bodyPr/>
        <a:lstStyle/>
        <a:p>
          <a:endParaRPr lang="es-BO"/>
        </a:p>
      </dgm:t>
    </dgm:pt>
    <dgm:pt modelId="{227333EA-7439-43B8-9D8F-B7DA9561BBFE}" type="pres">
      <dgm:prSet presAssocID="{45EC5B4F-76C9-4E44-A54F-ACB0D54F9713}" presName="sibTrans" presStyleLbl="sibTrans2D1" presStyleIdx="0" presStyleCnt="7"/>
      <dgm:spPr>
        <a:prstGeom prst="triangle">
          <a:avLst/>
        </a:prstGeom>
      </dgm:spPr>
      <dgm:t>
        <a:bodyPr/>
        <a:lstStyle/>
        <a:p>
          <a:endParaRPr lang="es-BO"/>
        </a:p>
      </dgm:t>
    </dgm:pt>
    <dgm:pt modelId="{898A0E86-F353-455D-8E06-A3CF0320C278}" type="pres">
      <dgm:prSet presAssocID="{FE63BC29-53F9-4D35-AC76-CCF8B3F6A7DC}" presName="middleNode" presStyleCnt="0"/>
      <dgm:spPr/>
    </dgm:pt>
    <dgm:pt modelId="{D83334EB-AD42-414B-AE99-1D4B4BAAAE77}" type="pres">
      <dgm:prSet presAssocID="{FE63BC29-53F9-4D35-AC76-CCF8B3F6A7DC}" presName="padding" presStyleLbl="node1" presStyleIdx="0" presStyleCnt="8"/>
      <dgm:spPr/>
    </dgm:pt>
    <dgm:pt modelId="{E12757A4-C378-4052-98DB-39516609A7D7}" type="pres">
      <dgm:prSet presAssocID="{FE63BC29-53F9-4D35-AC76-CCF8B3F6A7DC}" presName="shape" presStyleLbl="node1" presStyleIdx="1" presStyleCnt="8">
        <dgm:presLayoutVars>
          <dgm:bulletEnabled val="1"/>
        </dgm:presLayoutVars>
      </dgm:prSet>
      <dgm:spPr>
        <a:prstGeom prst="ellipse">
          <a:avLst/>
        </a:prstGeom>
      </dgm:spPr>
      <dgm:t>
        <a:bodyPr/>
        <a:lstStyle/>
        <a:p>
          <a:endParaRPr lang="es-BO"/>
        </a:p>
      </dgm:t>
    </dgm:pt>
    <dgm:pt modelId="{AE5A86B6-4EA1-4519-92D7-3ED37C6F2C5E}" type="pres">
      <dgm:prSet presAssocID="{7BAE87AB-1EDB-4F41-9D7A-F3ECC1BE91B5}" presName="sibTrans" presStyleLbl="sibTrans2D1" presStyleIdx="1" presStyleCnt="7"/>
      <dgm:spPr>
        <a:prstGeom prst="triangle">
          <a:avLst/>
        </a:prstGeom>
      </dgm:spPr>
      <dgm:t>
        <a:bodyPr/>
        <a:lstStyle/>
        <a:p>
          <a:endParaRPr lang="es-BO"/>
        </a:p>
      </dgm:t>
    </dgm:pt>
    <dgm:pt modelId="{C6A79BFD-27C8-4496-8065-B762268EFA05}" type="pres">
      <dgm:prSet presAssocID="{EE9AD600-3BF4-43F3-8C8D-1457B0911A71}" presName="middleNode" presStyleCnt="0"/>
      <dgm:spPr/>
    </dgm:pt>
    <dgm:pt modelId="{C886E296-C53A-4ABB-BD98-4CC89B0B57D9}" type="pres">
      <dgm:prSet presAssocID="{EE9AD600-3BF4-43F3-8C8D-1457B0911A71}" presName="padding" presStyleLbl="node1" presStyleIdx="1" presStyleCnt="8"/>
      <dgm:spPr/>
    </dgm:pt>
    <dgm:pt modelId="{471CF76C-5BBB-4112-B705-A5EDCB2588BE}" type="pres">
      <dgm:prSet presAssocID="{EE9AD600-3BF4-43F3-8C8D-1457B0911A71}" presName="shape" presStyleLbl="node1" presStyleIdx="2" presStyleCnt="8">
        <dgm:presLayoutVars>
          <dgm:bulletEnabled val="1"/>
        </dgm:presLayoutVars>
      </dgm:prSet>
      <dgm:spPr>
        <a:prstGeom prst="ellipse">
          <a:avLst/>
        </a:prstGeom>
      </dgm:spPr>
      <dgm:t>
        <a:bodyPr/>
        <a:lstStyle/>
        <a:p>
          <a:endParaRPr lang="es-BO"/>
        </a:p>
      </dgm:t>
    </dgm:pt>
    <dgm:pt modelId="{826CEDA3-30E8-4501-87C5-DCEBDF1ED0B2}" type="pres">
      <dgm:prSet presAssocID="{C9220041-AD43-42A1-96CA-F790BC3A94D8}" presName="sibTrans" presStyleLbl="sibTrans2D1" presStyleIdx="2" presStyleCnt="7"/>
      <dgm:spPr>
        <a:prstGeom prst="triangle">
          <a:avLst/>
        </a:prstGeom>
      </dgm:spPr>
      <dgm:t>
        <a:bodyPr/>
        <a:lstStyle/>
        <a:p>
          <a:endParaRPr lang="es-BO"/>
        </a:p>
      </dgm:t>
    </dgm:pt>
    <dgm:pt modelId="{83719E82-C361-488C-B848-901720D90A08}" type="pres">
      <dgm:prSet presAssocID="{97B275CE-F221-4CB6-954D-ED16DDA5A59C}" presName="middleNode" presStyleCnt="0"/>
      <dgm:spPr/>
    </dgm:pt>
    <dgm:pt modelId="{6F4EE0D4-BBE2-42FC-9916-F84C7191D631}" type="pres">
      <dgm:prSet presAssocID="{97B275CE-F221-4CB6-954D-ED16DDA5A59C}" presName="padding" presStyleLbl="node1" presStyleIdx="2" presStyleCnt="8"/>
      <dgm:spPr/>
    </dgm:pt>
    <dgm:pt modelId="{8346BFD4-42A0-4E9D-8B49-D955CDCE5B31}" type="pres">
      <dgm:prSet presAssocID="{97B275CE-F221-4CB6-954D-ED16DDA5A59C}" presName="shape" presStyleLbl="node1" presStyleIdx="3" presStyleCnt="8" custScaleX="170954" custScaleY="127694">
        <dgm:presLayoutVars>
          <dgm:bulletEnabled val="1"/>
        </dgm:presLayoutVars>
      </dgm:prSet>
      <dgm:spPr>
        <a:prstGeom prst="ellipse">
          <a:avLst/>
        </a:prstGeom>
      </dgm:spPr>
      <dgm:t>
        <a:bodyPr/>
        <a:lstStyle/>
        <a:p>
          <a:endParaRPr lang="es-BO"/>
        </a:p>
      </dgm:t>
    </dgm:pt>
    <dgm:pt modelId="{C49611A4-BADC-4591-8B1A-3D4194C887AD}" type="pres">
      <dgm:prSet presAssocID="{D33C4050-92CB-4222-8F6B-27BC3243819F}" presName="sibTrans" presStyleLbl="sibTrans2D1" presStyleIdx="3" presStyleCnt="7"/>
      <dgm:spPr>
        <a:prstGeom prst="triangle">
          <a:avLst/>
        </a:prstGeom>
      </dgm:spPr>
      <dgm:t>
        <a:bodyPr/>
        <a:lstStyle/>
        <a:p>
          <a:endParaRPr lang="es-BO"/>
        </a:p>
      </dgm:t>
    </dgm:pt>
    <dgm:pt modelId="{888871D3-8B68-4E3D-9ABD-CC659E01B6AC}" type="pres">
      <dgm:prSet presAssocID="{0E881CDD-3272-4A0B-A44D-DD12DE753356}" presName="middleNode" presStyleCnt="0"/>
      <dgm:spPr/>
    </dgm:pt>
    <dgm:pt modelId="{EB06F49D-0D5D-4C4B-AF43-CEF0DE234F0B}" type="pres">
      <dgm:prSet presAssocID="{0E881CDD-3272-4A0B-A44D-DD12DE753356}" presName="padding" presStyleLbl="node1" presStyleIdx="3" presStyleCnt="8"/>
      <dgm:spPr/>
    </dgm:pt>
    <dgm:pt modelId="{23264BA0-6D4D-42F4-B28C-0E2FA3E1B0B0}" type="pres">
      <dgm:prSet presAssocID="{0E881CDD-3272-4A0B-A44D-DD12DE753356}" presName="shape" presStyleLbl="node1" presStyleIdx="4" presStyleCnt="8">
        <dgm:presLayoutVars>
          <dgm:bulletEnabled val="1"/>
        </dgm:presLayoutVars>
      </dgm:prSet>
      <dgm:spPr>
        <a:prstGeom prst="ellipse">
          <a:avLst/>
        </a:prstGeom>
      </dgm:spPr>
      <dgm:t>
        <a:bodyPr/>
        <a:lstStyle/>
        <a:p>
          <a:endParaRPr lang="es-BO"/>
        </a:p>
      </dgm:t>
    </dgm:pt>
    <dgm:pt modelId="{CE86889E-CD9D-4401-AE76-78D4CC11272F}" type="pres">
      <dgm:prSet presAssocID="{BF907EE6-8656-4434-98D2-1010362BC7ED}" presName="sibTrans" presStyleLbl="sibTrans2D1" presStyleIdx="4" presStyleCnt="7"/>
      <dgm:spPr>
        <a:prstGeom prst="triangle">
          <a:avLst/>
        </a:prstGeom>
      </dgm:spPr>
      <dgm:t>
        <a:bodyPr/>
        <a:lstStyle/>
        <a:p>
          <a:endParaRPr lang="es-BO"/>
        </a:p>
      </dgm:t>
    </dgm:pt>
    <dgm:pt modelId="{12155591-270C-4615-A0BA-941DFC619543}" type="pres">
      <dgm:prSet presAssocID="{0878B334-23CC-4FD1-9D4B-80D370C41DDB}" presName="middleNode" presStyleCnt="0"/>
      <dgm:spPr/>
    </dgm:pt>
    <dgm:pt modelId="{20CFECA8-810B-40AE-A1CF-E9671C9E79D1}" type="pres">
      <dgm:prSet presAssocID="{0878B334-23CC-4FD1-9D4B-80D370C41DDB}" presName="padding" presStyleLbl="node1" presStyleIdx="4" presStyleCnt="8"/>
      <dgm:spPr/>
    </dgm:pt>
    <dgm:pt modelId="{244F1A99-21DE-441A-AEAE-B9B0C7C6E5B3}" type="pres">
      <dgm:prSet presAssocID="{0878B334-23CC-4FD1-9D4B-80D370C41DDB}" presName="shape" presStyleLbl="node1" presStyleIdx="5" presStyleCnt="8">
        <dgm:presLayoutVars>
          <dgm:bulletEnabled val="1"/>
        </dgm:presLayoutVars>
      </dgm:prSet>
      <dgm:spPr>
        <a:prstGeom prst="ellipse">
          <a:avLst/>
        </a:prstGeom>
      </dgm:spPr>
      <dgm:t>
        <a:bodyPr/>
        <a:lstStyle/>
        <a:p>
          <a:endParaRPr lang="es-BO"/>
        </a:p>
      </dgm:t>
    </dgm:pt>
    <dgm:pt modelId="{B4136CBD-C6DC-4395-BF2F-568111BFE747}" type="pres">
      <dgm:prSet presAssocID="{4157DFB2-951B-47DF-83EE-C46D6354285B}" presName="sibTrans" presStyleLbl="sibTrans2D1" presStyleIdx="5" presStyleCnt="7"/>
      <dgm:spPr>
        <a:prstGeom prst="triangle">
          <a:avLst/>
        </a:prstGeom>
      </dgm:spPr>
      <dgm:t>
        <a:bodyPr/>
        <a:lstStyle/>
        <a:p>
          <a:endParaRPr lang="es-BO"/>
        </a:p>
      </dgm:t>
    </dgm:pt>
    <dgm:pt modelId="{9147037A-61C5-4259-A731-31108CEE42FE}" type="pres">
      <dgm:prSet presAssocID="{5881093F-7A78-49D2-B1B0-77D792C19F9E}" presName="middleNode" presStyleCnt="0"/>
      <dgm:spPr/>
    </dgm:pt>
    <dgm:pt modelId="{9186EE6A-8257-44E2-BE13-1576DA78E4BE}" type="pres">
      <dgm:prSet presAssocID="{5881093F-7A78-49D2-B1B0-77D792C19F9E}" presName="padding" presStyleLbl="node1" presStyleIdx="5" presStyleCnt="8"/>
      <dgm:spPr/>
    </dgm:pt>
    <dgm:pt modelId="{019750AC-4072-4964-88FE-788E9E772433}" type="pres">
      <dgm:prSet presAssocID="{5881093F-7A78-49D2-B1B0-77D792C19F9E}" presName="shape" presStyleLbl="node1" presStyleIdx="6" presStyleCnt="8">
        <dgm:presLayoutVars>
          <dgm:bulletEnabled val="1"/>
        </dgm:presLayoutVars>
      </dgm:prSet>
      <dgm:spPr>
        <a:prstGeom prst="ellipse">
          <a:avLst/>
        </a:prstGeom>
      </dgm:spPr>
      <dgm:t>
        <a:bodyPr/>
        <a:lstStyle/>
        <a:p>
          <a:endParaRPr lang="es-BO"/>
        </a:p>
      </dgm:t>
    </dgm:pt>
    <dgm:pt modelId="{E45B6A64-0459-4CFC-A582-6F7995550008}" type="pres">
      <dgm:prSet presAssocID="{E48246FA-5FE8-4A36-9E8D-2B31EADA8FA6}" presName="sibTrans" presStyleLbl="sibTrans2D1" presStyleIdx="6" presStyleCnt="7"/>
      <dgm:spPr>
        <a:prstGeom prst="triangle">
          <a:avLst/>
        </a:prstGeom>
      </dgm:spPr>
      <dgm:t>
        <a:bodyPr/>
        <a:lstStyle/>
        <a:p>
          <a:endParaRPr lang="es-BO"/>
        </a:p>
      </dgm:t>
    </dgm:pt>
    <dgm:pt modelId="{939F4EC1-4994-4B68-8E6A-88F1E00A55F6}" type="pres">
      <dgm:prSet presAssocID="{89CED145-B7A8-4C6D-92C5-557080349CFF}" presName="lastNode" presStyleLbl="node1" presStyleIdx="7" presStyleCnt="8">
        <dgm:presLayoutVars>
          <dgm:bulletEnabled val="1"/>
        </dgm:presLayoutVars>
      </dgm:prSet>
      <dgm:spPr>
        <a:prstGeom prst="ellipse">
          <a:avLst/>
        </a:prstGeom>
      </dgm:spPr>
      <dgm:t>
        <a:bodyPr/>
        <a:lstStyle/>
        <a:p>
          <a:endParaRPr lang="es-BO"/>
        </a:p>
      </dgm:t>
    </dgm:pt>
  </dgm:ptLst>
  <dgm:cxnLst>
    <dgm:cxn modelId="{22BD5C25-1887-4F46-BF3B-18A7977DC36F}" type="presOf" srcId="{5A227A94-A11D-4BD4-AA36-88438AF38620}" destId="{7CD4F689-AA68-4168-BE4E-E2254E865B22}" srcOrd="0" destOrd="0" presId="urn:microsoft.com/office/officeart/2005/8/layout/bProcess2"/>
    <dgm:cxn modelId="{00717181-A91D-4A8F-8121-C4A78C39F464}" srcId="{5A227A94-A11D-4BD4-AA36-88438AF38620}" destId="{5881093F-7A78-49D2-B1B0-77D792C19F9E}" srcOrd="6" destOrd="0" parTransId="{2D642B61-EE50-4FE6-BD7C-3AEAED027006}" sibTransId="{E48246FA-5FE8-4A36-9E8D-2B31EADA8FA6}"/>
    <dgm:cxn modelId="{28DCE0AA-06B8-4A4E-82FD-91DB08061E19}" srcId="{5A227A94-A11D-4BD4-AA36-88438AF38620}" destId="{FE63BC29-53F9-4D35-AC76-CCF8B3F6A7DC}" srcOrd="1" destOrd="0" parTransId="{1FC3C14B-0551-4E08-B116-7B10FDC37152}" sibTransId="{7BAE87AB-1EDB-4F41-9D7A-F3ECC1BE91B5}"/>
    <dgm:cxn modelId="{301391E7-9A83-446B-9048-800AAF8B876E}" srcId="{5A227A94-A11D-4BD4-AA36-88438AF38620}" destId="{89CED145-B7A8-4C6D-92C5-557080349CFF}" srcOrd="7" destOrd="0" parTransId="{63138EC6-1EE9-417B-B995-3422626711EA}" sibTransId="{60E1023F-5A5D-4247-AA7B-E01DC7D9D6F3}"/>
    <dgm:cxn modelId="{C9763306-9BFC-4A7F-93EE-9F7383109E1B}" type="presOf" srcId="{7BAE87AB-1EDB-4F41-9D7A-F3ECC1BE91B5}" destId="{AE5A86B6-4EA1-4519-92D7-3ED37C6F2C5E}" srcOrd="0" destOrd="0" presId="urn:microsoft.com/office/officeart/2005/8/layout/bProcess2"/>
    <dgm:cxn modelId="{2E8592BD-2ACF-4F4B-9F94-6A8AA146F82A}" type="presOf" srcId="{45EC5B4F-76C9-4E44-A54F-ACB0D54F9713}" destId="{227333EA-7439-43B8-9D8F-B7DA9561BBFE}" srcOrd="0" destOrd="0" presId="urn:microsoft.com/office/officeart/2005/8/layout/bProcess2"/>
    <dgm:cxn modelId="{FA55674D-B5E5-477C-8897-C1658D43CBC2}" type="presOf" srcId="{E48246FA-5FE8-4A36-9E8D-2B31EADA8FA6}" destId="{E45B6A64-0459-4CFC-A582-6F7995550008}" srcOrd="0" destOrd="0" presId="urn:microsoft.com/office/officeart/2005/8/layout/bProcess2"/>
    <dgm:cxn modelId="{6B399AEB-E08B-43F0-A6A1-EB47DECC72FB}" type="presOf" srcId="{5881093F-7A78-49D2-B1B0-77D792C19F9E}" destId="{019750AC-4072-4964-88FE-788E9E772433}" srcOrd="0" destOrd="0" presId="urn:microsoft.com/office/officeart/2005/8/layout/bProcess2"/>
    <dgm:cxn modelId="{B2245858-EBE8-461B-A5AC-F10CFE27DF4B}" type="presOf" srcId="{8FE1FDD5-95D3-4186-8131-85BDF602DDC9}" destId="{105E4FE6-FBAA-4C44-8B82-062E57279FBD}" srcOrd="0" destOrd="0" presId="urn:microsoft.com/office/officeart/2005/8/layout/bProcess2"/>
    <dgm:cxn modelId="{6612D871-A585-4D77-980B-E53B7787E745}" srcId="{5A227A94-A11D-4BD4-AA36-88438AF38620}" destId="{97B275CE-F221-4CB6-954D-ED16DDA5A59C}" srcOrd="3" destOrd="0" parTransId="{F6AB1103-638A-4007-8A44-B1284784011C}" sibTransId="{D33C4050-92CB-4222-8F6B-27BC3243819F}"/>
    <dgm:cxn modelId="{D0D9E07E-B992-4F7C-B5FE-780484575C5A}" type="presOf" srcId="{97B275CE-F221-4CB6-954D-ED16DDA5A59C}" destId="{8346BFD4-42A0-4E9D-8B49-D955CDCE5B31}" srcOrd="0" destOrd="0" presId="urn:microsoft.com/office/officeart/2005/8/layout/bProcess2"/>
    <dgm:cxn modelId="{A59AED31-D003-4D86-B96D-63AFE966D161}" type="presOf" srcId="{C9220041-AD43-42A1-96CA-F790BC3A94D8}" destId="{826CEDA3-30E8-4501-87C5-DCEBDF1ED0B2}" srcOrd="0" destOrd="0" presId="urn:microsoft.com/office/officeart/2005/8/layout/bProcess2"/>
    <dgm:cxn modelId="{E859876C-FF09-483B-A5D1-D253F524EBED}" type="presOf" srcId="{D33C4050-92CB-4222-8F6B-27BC3243819F}" destId="{C49611A4-BADC-4591-8B1A-3D4194C887AD}" srcOrd="0" destOrd="0" presId="urn:microsoft.com/office/officeart/2005/8/layout/bProcess2"/>
    <dgm:cxn modelId="{9D13E585-56FB-4102-8052-5F5723575823}" type="presOf" srcId="{FE63BC29-53F9-4D35-AC76-CCF8B3F6A7DC}" destId="{E12757A4-C378-4052-98DB-39516609A7D7}" srcOrd="0" destOrd="0" presId="urn:microsoft.com/office/officeart/2005/8/layout/bProcess2"/>
    <dgm:cxn modelId="{E2F17AD9-91C4-430D-8F76-56426E4B5A29}" srcId="{5A227A94-A11D-4BD4-AA36-88438AF38620}" destId="{0878B334-23CC-4FD1-9D4B-80D370C41DDB}" srcOrd="5" destOrd="0" parTransId="{170F7ACD-BEF3-4E9F-9451-5CF76B4E6EC7}" sibTransId="{4157DFB2-951B-47DF-83EE-C46D6354285B}"/>
    <dgm:cxn modelId="{024C4CCC-47A2-4AE3-B028-9D1CE3E91427}" srcId="{5A227A94-A11D-4BD4-AA36-88438AF38620}" destId="{0E881CDD-3272-4A0B-A44D-DD12DE753356}" srcOrd="4" destOrd="0" parTransId="{E2033773-4B94-46BF-A15C-C3850495BE39}" sibTransId="{BF907EE6-8656-4434-98D2-1010362BC7ED}"/>
    <dgm:cxn modelId="{3ADEC196-D4FE-4F0D-A0C2-2F1FF08BB841}" type="presOf" srcId="{0878B334-23CC-4FD1-9D4B-80D370C41DDB}" destId="{244F1A99-21DE-441A-AEAE-B9B0C7C6E5B3}" srcOrd="0" destOrd="0" presId="urn:microsoft.com/office/officeart/2005/8/layout/bProcess2"/>
    <dgm:cxn modelId="{FB87B256-712E-49F8-8881-BC30029CD701}" type="presOf" srcId="{4157DFB2-951B-47DF-83EE-C46D6354285B}" destId="{B4136CBD-C6DC-4395-BF2F-568111BFE747}" srcOrd="0" destOrd="0" presId="urn:microsoft.com/office/officeart/2005/8/layout/bProcess2"/>
    <dgm:cxn modelId="{2F5676A3-C45F-4392-9789-3D8908599BA6}" srcId="{5A227A94-A11D-4BD4-AA36-88438AF38620}" destId="{EE9AD600-3BF4-43F3-8C8D-1457B0911A71}" srcOrd="2" destOrd="0" parTransId="{33BB89FB-FE9F-4E25-BB5A-E02D57661288}" sibTransId="{C9220041-AD43-42A1-96CA-F790BC3A94D8}"/>
    <dgm:cxn modelId="{752A063D-35BF-4718-870F-8650BDCB168C}" type="presOf" srcId="{89CED145-B7A8-4C6D-92C5-557080349CFF}" destId="{939F4EC1-4994-4B68-8E6A-88F1E00A55F6}" srcOrd="0" destOrd="0" presId="urn:microsoft.com/office/officeart/2005/8/layout/bProcess2"/>
    <dgm:cxn modelId="{0212A261-758F-4C0D-8ED4-D2C1144596C9}" type="presOf" srcId="{0E881CDD-3272-4A0B-A44D-DD12DE753356}" destId="{23264BA0-6D4D-42F4-B28C-0E2FA3E1B0B0}" srcOrd="0" destOrd="0" presId="urn:microsoft.com/office/officeart/2005/8/layout/bProcess2"/>
    <dgm:cxn modelId="{C752933E-8A98-4E49-A6EE-96E1DE0E9999}" srcId="{5A227A94-A11D-4BD4-AA36-88438AF38620}" destId="{8FE1FDD5-95D3-4186-8131-85BDF602DDC9}" srcOrd="0" destOrd="0" parTransId="{44F259FE-25DB-4BE1-A1D3-40EF7910A370}" sibTransId="{45EC5B4F-76C9-4E44-A54F-ACB0D54F9713}"/>
    <dgm:cxn modelId="{937443EF-C0DE-4211-9F9A-F3B6D3875C79}" type="presOf" srcId="{BF907EE6-8656-4434-98D2-1010362BC7ED}" destId="{CE86889E-CD9D-4401-AE76-78D4CC11272F}" srcOrd="0" destOrd="0" presId="urn:microsoft.com/office/officeart/2005/8/layout/bProcess2"/>
    <dgm:cxn modelId="{5B577E2C-B478-4BB9-997D-0B9FE4957EE6}" type="presOf" srcId="{EE9AD600-3BF4-43F3-8C8D-1457B0911A71}" destId="{471CF76C-5BBB-4112-B705-A5EDCB2588BE}" srcOrd="0" destOrd="0" presId="urn:microsoft.com/office/officeart/2005/8/layout/bProcess2"/>
    <dgm:cxn modelId="{BCC6A02D-4F1E-427E-80DD-1FE9213895AA}" type="presParOf" srcId="{7CD4F689-AA68-4168-BE4E-E2254E865B22}" destId="{105E4FE6-FBAA-4C44-8B82-062E57279FBD}" srcOrd="0" destOrd="0" presId="urn:microsoft.com/office/officeart/2005/8/layout/bProcess2"/>
    <dgm:cxn modelId="{080E53EB-7B66-4895-AD6F-BAF32809C5A4}" type="presParOf" srcId="{7CD4F689-AA68-4168-BE4E-E2254E865B22}" destId="{227333EA-7439-43B8-9D8F-B7DA9561BBFE}" srcOrd="1" destOrd="0" presId="urn:microsoft.com/office/officeart/2005/8/layout/bProcess2"/>
    <dgm:cxn modelId="{5AA89248-9C02-4A51-AA31-E6B4871CA224}" type="presParOf" srcId="{7CD4F689-AA68-4168-BE4E-E2254E865B22}" destId="{898A0E86-F353-455D-8E06-A3CF0320C278}" srcOrd="2" destOrd="0" presId="urn:microsoft.com/office/officeart/2005/8/layout/bProcess2"/>
    <dgm:cxn modelId="{D2BE070B-07D4-4D90-AFBD-D1FC2485722D}" type="presParOf" srcId="{898A0E86-F353-455D-8E06-A3CF0320C278}" destId="{D83334EB-AD42-414B-AE99-1D4B4BAAAE77}" srcOrd="0" destOrd="0" presId="urn:microsoft.com/office/officeart/2005/8/layout/bProcess2"/>
    <dgm:cxn modelId="{85344F7F-64B8-4855-842B-979473D27EDA}" type="presParOf" srcId="{898A0E86-F353-455D-8E06-A3CF0320C278}" destId="{E12757A4-C378-4052-98DB-39516609A7D7}" srcOrd="1" destOrd="0" presId="urn:microsoft.com/office/officeart/2005/8/layout/bProcess2"/>
    <dgm:cxn modelId="{3517A228-8E3B-48B9-8C1A-127591956518}" type="presParOf" srcId="{7CD4F689-AA68-4168-BE4E-E2254E865B22}" destId="{AE5A86B6-4EA1-4519-92D7-3ED37C6F2C5E}" srcOrd="3" destOrd="0" presId="urn:microsoft.com/office/officeart/2005/8/layout/bProcess2"/>
    <dgm:cxn modelId="{74ECBD11-7ABB-4945-A883-EF9894A782F5}" type="presParOf" srcId="{7CD4F689-AA68-4168-BE4E-E2254E865B22}" destId="{C6A79BFD-27C8-4496-8065-B762268EFA05}" srcOrd="4" destOrd="0" presId="urn:microsoft.com/office/officeart/2005/8/layout/bProcess2"/>
    <dgm:cxn modelId="{610D53B0-3449-4EA5-AFCC-3CF0626F31A0}" type="presParOf" srcId="{C6A79BFD-27C8-4496-8065-B762268EFA05}" destId="{C886E296-C53A-4ABB-BD98-4CC89B0B57D9}" srcOrd="0" destOrd="0" presId="urn:microsoft.com/office/officeart/2005/8/layout/bProcess2"/>
    <dgm:cxn modelId="{B1CC50E2-2480-4FA6-9DFF-61B991E6059D}" type="presParOf" srcId="{C6A79BFD-27C8-4496-8065-B762268EFA05}" destId="{471CF76C-5BBB-4112-B705-A5EDCB2588BE}" srcOrd="1" destOrd="0" presId="urn:microsoft.com/office/officeart/2005/8/layout/bProcess2"/>
    <dgm:cxn modelId="{BE5B1CDB-341D-48BB-ABA5-5D14DEB72251}" type="presParOf" srcId="{7CD4F689-AA68-4168-BE4E-E2254E865B22}" destId="{826CEDA3-30E8-4501-87C5-DCEBDF1ED0B2}" srcOrd="5" destOrd="0" presId="urn:microsoft.com/office/officeart/2005/8/layout/bProcess2"/>
    <dgm:cxn modelId="{A2CA5CFC-F95E-4375-B069-2E8020F64E0C}" type="presParOf" srcId="{7CD4F689-AA68-4168-BE4E-E2254E865B22}" destId="{83719E82-C361-488C-B848-901720D90A08}" srcOrd="6" destOrd="0" presId="urn:microsoft.com/office/officeart/2005/8/layout/bProcess2"/>
    <dgm:cxn modelId="{EE809DFB-F66E-4AC0-9779-80BD7BC19FBE}" type="presParOf" srcId="{83719E82-C361-488C-B848-901720D90A08}" destId="{6F4EE0D4-BBE2-42FC-9916-F84C7191D631}" srcOrd="0" destOrd="0" presId="urn:microsoft.com/office/officeart/2005/8/layout/bProcess2"/>
    <dgm:cxn modelId="{B0C89526-6E0A-4994-A67D-562B5E83329C}" type="presParOf" srcId="{83719E82-C361-488C-B848-901720D90A08}" destId="{8346BFD4-42A0-4E9D-8B49-D955CDCE5B31}" srcOrd="1" destOrd="0" presId="urn:microsoft.com/office/officeart/2005/8/layout/bProcess2"/>
    <dgm:cxn modelId="{4F4FFFD6-7E1F-4D4B-B1B4-DA1C52C74B59}" type="presParOf" srcId="{7CD4F689-AA68-4168-BE4E-E2254E865B22}" destId="{C49611A4-BADC-4591-8B1A-3D4194C887AD}" srcOrd="7" destOrd="0" presId="urn:microsoft.com/office/officeart/2005/8/layout/bProcess2"/>
    <dgm:cxn modelId="{CFA2A804-6D9A-46AA-8A89-8ADD6201260F}" type="presParOf" srcId="{7CD4F689-AA68-4168-BE4E-E2254E865B22}" destId="{888871D3-8B68-4E3D-9ABD-CC659E01B6AC}" srcOrd="8" destOrd="0" presId="urn:microsoft.com/office/officeart/2005/8/layout/bProcess2"/>
    <dgm:cxn modelId="{852C4C88-7137-45B2-9640-5348BB409C3E}" type="presParOf" srcId="{888871D3-8B68-4E3D-9ABD-CC659E01B6AC}" destId="{EB06F49D-0D5D-4C4B-AF43-CEF0DE234F0B}" srcOrd="0" destOrd="0" presId="urn:microsoft.com/office/officeart/2005/8/layout/bProcess2"/>
    <dgm:cxn modelId="{7D208F53-ADA7-47CD-AFCE-C7E3F1D2EA59}" type="presParOf" srcId="{888871D3-8B68-4E3D-9ABD-CC659E01B6AC}" destId="{23264BA0-6D4D-42F4-B28C-0E2FA3E1B0B0}" srcOrd="1" destOrd="0" presId="urn:microsoft.com/office/officeart/2005/8/layout/bProcess2"/>
    <dgm:cxn modelId="{CF796421-4C97-4419-A5D0-58A7A4F0737B}" type="presParOf" srcId="{7CD4F689-AA68-4168-BE4E-E2254E865B22}" destId="{CE86889E-CD9D-4401-AE76-78D4CC11272F}" srcOrd="9" destOrd="0" presId="urn:microsoft.com/office/officeart/2005/8/layout/bProcess2"/>
    <dgm:cxn modelId="{F2D92BC2-86AA-42BB-9191-26B35A866D96}" type="presParOf" srcId="{7CD4F689-AA68-4168-BE4E-E2254E865B22}" destId="{12155591-270C-4615-A0BA-941DFC619543}" srcOrd="10" destOrd="0" presId="urn:microsoft.com/office/officeart/2005/8/layout/bProcess2"/>
    <dgm:cxn modelId="{5E31EB8E-BAAE-44AD-ACBE-41A147A71212}" type="presParOf" srcId="{12155591-270C-4615-A0BA-941DFC619543}" destId="{20CFECA8-810B-40AE-A1CF-E9671C9E79D1}" srcOrd="0" destOrd="0" presId="urn:microsoft.com/office/officeart/2005/8/layout/bProcess2"/>
    <dgm:cxn modelId="{E54681E4-9202-446A-A4FD-E757FEE80E30}" type="presParOf" srcId="{12155591-270C-4615-A0BA-941DFC619543}" destId="{244F1A99-21DE-441A-AEAE-B9B0C7C6E5B3}" srcOrd="1" destOrd="0" presId="urn:microsoft.com/office/officeart/2005/8/layout/bProcess2"/>
    <dgm:cxn modelId="{DDCCD9D2-DC12-46FD-ABEB-AE574911AE3D}" type="presParOf" srcId="{7CD4F689-AA68-4168-BE4E-E2254E865B22}" destId="{B4136CBD-C6DC-4395-BF2F-568111BFE747}" srcOrd="11" destOrd="0" presId="urn:microsoft.com/office/officeart/2005/8/layout/bProcess2"/>
    <dgm:cxn modelId="{B55FF329-4792-4D7C-8127-121A16FFA381}" type="presParOf" srcId="{7CD4F689-AA68-4168-BE4E-E2254E865B22}" destId="{9147037A-61C5-4259-A731-31108CEE42FE}" srcOrd="12" destOrd="0" presId="urn:microsoft.com/office/officeart/2005/8/layout/bProcess2"/>
    <dgm:cxn modelId="{6AA4E337-5057-47A7-872B-53B5F20F2F15}" type="presParOf" srcId="{9147037A-61C5-4259-A731-31108CEE42FE}" destId="{9186EE6A-8257-44E2-BE13-1576DA78E4BE}" srcOrd="0" destOrd="0" presId="urn:microsoft.com/office/officeart/2005/8/layout/bProcess2"/>
    <dgm:cxn modelId="{EE9CF097-4522-4F92-94D4-49060DE0AD8F}" type="presParOf" srcId="{9147037A-61C5-4259-A731-31108CEE42FE}" destId="{019750AC-4072-4964-88FE-788E9E772433}" srcOrd="1" destOrd="0" presId="urn:microsoft.com/office/officeart/2005/8/layout/bProcess2"/>
    <dgm:cxn modelId="{85AC5297-5244-4D42-BEC0-2C45F148D51F}" type="presParOf" srcId="{7CD4F689-AA68-4168-BE4E-E2254E865B22}" destId="{E45B6A64-0459-4CFC-A582-6F7995550008}" srcOrd="13" destOrd="0" presId="urn:microsoft.com/office/officeart/2005/8/layout/bProcess2"/>
    <dgm:cxn modelId="{9589E784-A4DF-4331-8B00-68CB627E89DB}" type="presParOf" srcId="{7CD4F689-AA68-4168-BE4E-E2254E865B22}" destId="{939F4EC1-4994-4B68-8E6A-88F1E00A55F6}" srcOrd="14" destOrd="0" presId="urn:microsoft.com/office/officeart/2005/8/layout/b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5E4FE6-FBAA-4C44-8B82-062E57279FBD}">
      <dsp:nvSpPr>
        <dsp:cNvPr id="0" name=""/>
        <dsp:cNvSpPr/>
      </dsp:nvSpPr>
      <dsp:spPr>
        <a:xfrm>
          <a:off x="28517" y="226228"/>
          <a:ext cx="939428" cy="899833"/>
        </a:xfrm>
        <a:prstGeom prst="ellips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BO" sz="1100" kern="1200" dirty="0">
              <a:solidFill>
                <a:sysClr val="windowText" lastClr="000000"/>
              </a:solidFill>
              <a:latin typeface="Calibri" panose="020F0502020204030204"/>
              <a:ea typeface="+mn-ea"/>
              <a:cs typeface="+mn-cs"/>
            </a:rPr>
            <a:t>NORMATIVIDAD</a:t>
          </a:r>
        </a:p>
      </dsp:txBody>
      <dsp:txXfrm>
        <a:off x="166093" y="358005"/>
        <a:ext cx="664276" cy="636279"/>
      </dsp:txXfrm>
    </dsp:sp>
    <dsp:sp modelId="{227333EA-7439-43B8-9D8F-B7DA9561BBFE}">
      <dsp:nvSpPr>
        <dsp:cNvPr id="0" name=""/>
        <dsp:cNvSpPr/>
      </dsp:nvSpPr>
      <dsp:spPr>
        <a:xfrm rot="10800000">
          <a:off x="324131" y="1254523"/>
          <a:ext cx="348201" cy="272338"/>
        </a:xfrm>
        <a:prstGeom prst="triangl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12757A4-C378-4052-98DB-39516609A7D7}">
      <dsp:nvSpPr>
        <dsp:cNvPr id="0" name=""/>
        <dsp:cNvSpPr/>
      </dsp:nvSpPr>
      <dsp:spPr>
        <a:xfrm>
          <a:off x="166445" y="1639907"/>
          <a:ext cx="663573" cy="663573"/>
        </a:xfrm>
        <a:prstGeom prst="ellips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BO" sz="1000" kern="1200" dirty="0">
              <a:solidFill>
                <a:sysClr val="windowText" lastClr="000000"/>
              </a:solidFill>
              <a:latin typeface="Calibri" panose="020F0502020204030204"/>
              <a:ea typeface="+mn-ea"/>
              <a:cs typeface="+mn-cs"/>
            </a:rPr>
            <a:t>PREPARACIÓN</a:t>
          </a:r>
        </a:p>
      </dsp:txBody>
      <dsp:txXfrm>
        <a:off x="263623" y="1737085"/>
        <a:ext cx="469217" cy="469217"/>
      </dsp:txXfrm>
    </dsp:sp>
    <dsp:sp modelId="{AE5A86B6-4EA1-4519-92D7-3ED37C6F2C5E}">
      <dsp:nvSpPr>
        <dsp:cNvPr id="0" name=""/>
        <dsp:cNvSpPr/>
      </dsp:nvSpPr>
      <dsp:spPr>
        <a:xfrm rot="5400000">
          <a:off x="1112871" y="1835525"/>
          <a:ext cx="348201" cy="272338"/>
        </a:xfrm>
        <a:prstGeom prst="triangl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71CF76C-5BBB-4112-B705-A5EDCB2588BE}">
      <dsp:nvSpPr>
        <dsp:cNvPr id="0" name=""/>
        <dsp:cNvSpPr/>
      </dsp:nvSpPr>
      <dsp:spPr>
        <a:xfrm>
          <a:off x="1728510" y="1639907"/>
          <a:ext cx="663573" cy="663573"/>
        </a:xfrm>
        <a:prstGeom prst="ellipse">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BO" sz="1000" kern="1200" dirty="0">
              <a:solidFill>
                <a:sysClr val="windowText" lastClr="000000"/>
              </a:solidFill>
              <a:latin typeface="Calibri" panose="020F0502020204030204"/>
              <a:ea typeface="+mn-ea"/>
              <a:cs typeface="+mn-cs"/>
            </a:rPr>
            <a:t>MIGRACIÓN</a:t>
          </a:r>
        </a:p>
      </dsp:txBody>
      <dsp:txXfrm>
        <a:off x="1825688" y="1737085"/>
        <a:ext cx="469217" cy="469217"/>
      </dsp:txXfrm>
    </dsp:sp>
    <dsp:sp modelId="{826CEDA3-30E8-4501-87C5-DCEBDF1ED0B2}">
      <dsp:nvSpPr>
        <dsp:cNvPr id="0" name=""/>
        <dsp:cNvSpPr/>
      </dsp:nvSpPr>
      <dsp:spPr>
        <a:xfrm>
          <a:off x="1886195" y="1202228"/>
          <a:ext cx="348201" cy="272338"/>
        </a:xfrm>
        <a:prstGeom prst="triangle">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346BFD4-42A0-4E9D-8B49-D955CDCE5B31}">
      <dsp:nvSpPr>
        <dsp:cNvPr id="0" name=""/>
        <dsp:cNvSpPr/>
      </dsp:nvSpPr>
      <dsp:spPr>
        <a:xfrm>
          <a:off x="1493094" y="204958"/>
          <a:ext cx="1134404" cy="847343"/>
        </a:xfrm>
        <a:prstGeom prst="ellipse">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BO" sz="900" kern="1200" dirty="0">
              <a:solidFill>
                <a:sysClr val="windowText" lastClr="000000"/>
              </a:solidFill>
              <a:latin typeface="Calibri" panose="020F0502020204030204"/>
              <a:ea typeface="+mn-ea"/>
              <a:cs typeface="+mn-cs"/>
            </a:rPr>
            <a:t>CONTROL DE CALIDAD SISTEMATIZADO</a:t>
          </a:r>
        </a:p>
      </dsp:txBody>
      <dsp:txXfrm>
        <a:off x="1659224" y="329049"/>
        <a:ext cx="802144" cy="599161"/>
      </dsp:txXfrm>
    </dsp:sp>
    <dsp:sp modelId="{C49611A4-BADC-4591-8B1A-3D4194C887AD}">
      <dsp:nvSpPr>
        <dsp:cNvPr id="0" name=""/>
        <dsp:cNvSpPr/>
      </dsp:nvSpPr>
      <dsp:spPr>
        <a:xfrm rot="5400000">
          <a:off x="2792643" y="492461"/>
          <a:ext cx="348201" cy="272338"/>
        </a:xfrm>
        <a:prstGeom prst="triangle">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3264BA0-6D4D-42F4-B28C-0E2FA3E1B0B0}">
      <dsp:nvSpPr>
        <dsp:cNvPr id="0" name=""/>
        <dsp:cNvSpPr/>
      </dsp:nvSpPr>
      <dsp:spPr>
        <a:xfrm>
          <a:off x="3290574" y="296843"/>
          <a:ext cx="663573" cy="663573"/>
        </a:xfrm>
        <a:prstGeom prst="ellipse">
          <a:avLst/>
        </a:prstGeom>
        <a:solidFill>
          <a:srgbClr val="70AD47">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BO" sz="900" kern="1200" dirty="0">
              <a:solidFill>
                <a:sysClr val="windowText" lastClr="000000"/>
              </a:solidFill>
              <a:latin typeface="Calibri" panose="020F0502020204030204"/>
              <a:ea typeface="+mn-ea"/>
              <a:cs typeface="+mn-cs"/>
            </a:rPr>
            <a:t>CONTROL DE CALIDAD ESPECIALIZADO</a:t>
          </a:r>
        </a:p>
      </dsp:txBody>
      <dsp:txXfrm>
        <a:off x="3387752" y="394021"/>
        <a:ext cx="469217" cy="469217"/>
      </dsp:txXfrm>
    </dsp:sp>
    <dsp:sp modelId="{CE86889E-CD9D-4401-AE76-78D4CC11272F}">
      <dsp:nvSpPr>
        <dsp:cNvPr id="0" name=""/>
        <dsp:cNvSpPr/>
      </dsp:nvSpPr>
      <dsp:spPr>
        <a:xfrm rot="10800000">
          <a:off x="3448260" y="1171700"/>
          <a:ext cx="348201" cy="272338"/>
        </a:xfrm>
        <a:prstGeom prst="triangle">
          <a:avLst/>
        </a:prstGeom>
        <a:solidFill>
          <a:srgbClr val="70AD47">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44F1A99-21DE-441A-AEAE-B9B0C7C6E5B3}">
      <dsp:nvSpPr>
        <dsp:cNvPr id="0" name=""/>
        <dsp:cNvSpPr/>
      </dsp:nvSpPr>
      <dsp:spPr>
        <a:xfrm>
          <a:off x="3290574" y="1639907"/>
          <a:ext cx="663573" cy="663573"/>
        </a:xfrm>
        <a:prstGeom prst="ellips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BO" sz="900" kern="1200" dirty="0">
              <a:solidFill>
                <a:sysClr val="windowText" lastClr="000000"/>
              </a:solidFill>
              <a:latin typeface="Calibri" panose="020F0502020204030204"/>
              <a:ea typeface="+mn-ea"/>
              <a:cs typeface="+mn-cs"/>
            </a:rPr>
            <a:t>SOPPORTE Y SEGURIDAD</a:t>
          </a:r>
        </a:p>
      </dsp:txBody>
      <dsp:txXfrm>
        <a:off x="3387752" y="1737085"/>
        <a:ext cx="469217" cy="469217"/>
      </dsp:txXfrm>
    </dsp:sp>
    <dsp:sp modelId="{B4136CBD-C6DC-4395-BF2F-568111BFE747}">
      <dsp:nvSpPr>
        <dsp:cNvPr id="0" name=""/>
        <dsp:cNvSpPr/>
      </dsp:nvSpPr>
      <dsp:spPr>
        <a:xfrm rot="5400000">
          <a:off x="4202115" y="1835525"/>
          <a:ext cx="348201" cy="272338"/>
        </a:xfrm>
        <a:prstGeom prst="triangle">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019750AC-4072-4964-88FE-788E9E772433}">
      <dsp:nvSpPr>
        <dsp:cNvPr id="0" name=""/>
        <dsp:cNvSpPr/>
      </dsp:nvSpPr>
      <dsp:spPr>
        <a:xfrm>
          <a:off x="4782868" y="1639907"/>
          <a:ext cx="663573" cy="663573"/>
        </a:xfrm>
        <a:prstGeom prst="ellips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BO" sz="900" kern="1200" dirty="0">
              <a:solidFill>
                <a:sysClr val="windowText" lastClr="000000"/>
              </a:solidFill>
              <a:latin typeface="Calibri" panose="020F0502020204030204"/>
              <a:ea typeface="+mn-ea"/>
              <a:cs typeface="+mn-cs"/>
            </a:rPr>
            <a:t>CAPACITACIÓN</a:t>
          </a:r>
        </a:p>
      </dsp:txBody>
      <dsp:txXfrm>
        <a:off x="4880046" y="1737085"/>
        <a:ext cx="469217" cy="469217"/>
      </dsp:txXfrm>
    </dsp:sp>
    <dsp:sp modelId="{E45B6A64-0459-4CFC-A582-6F7995550008}">
      <dsp:nvSpPr>
        <dsp:cNvPr id="0" name=""/>
        <dsp:cNvSpPr/>
      </dsp:nvSpPr>
      <dsp:spPr>
        <a:xfrm>
          <a:off x="4940554" y="1239107"/>
          <a:ext cx="348201" cy="272338"/>
        </a:xfrm>
        <a:prstGeom prst="triangle">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39F4EC1-4994-4B68-8E6A-88F1E00A55F6}">
      <dsp:nvSpPr>
        <dsp:cNvPr id="0" name=""/>
        <dsp:cNvSpPr/>
      </dsp:nvSpPr>
      <dsp:spPr>
        <a:xfrm>
          <a:off x="4617223" y="131199"/>
          <a:ext cx="994862" cy="994862"/>
        </a:xfrm>
        <a:prstGeom prst="ellipse">
          <a:avLst/>
        </a:prstGeom>
        <a:solidFill>
          <a:srgbClr val="FFC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BO" sz="900" kern="1200" dirty="0">
              <a:solidFill>
                <a:sysClr val="windowText" lastClr="000000"/>
              </a:solidFill>
              <a:latin typeface="Calibri" panose="020F0502020204030204"/>
              <a:ea typeface="+mn-ea"/>
              <a:cs typeface="+mn-cs"/>
            </a:rPr>
            <a:t>DATA ROOM DIGITALIZADO</a:t>
          </a:r>
        </a:p>
      </dsp:txBody>
      <dsp:txXfrm>
        <a:off x="4762917" y="276893"/>
        <a:ext cx="703474" cy="70347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AACDC-3979-4ECD-A4F7-8CEBED6F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82</Pages>
  <Words>24483</Words>
  <Characters>134657</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
  <LinksUpToDate>false</LinksUpToDate>
  <CharactersWithSpaces>158823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Roxana Ledy Nina Urquizo</cp:lastModifiedBy>
  <cp:revision>3</cp:revision>
  <cp:lastPrinted>2016-04-21T22:25:00Z</cp:lastPrinted>
  <dcterms:created xsi:type="dcterms:W3CDTF">2016-04-22T21:54:00Z</dcterms:created>
  <dcterms:modified xsi:type="dcterms:W3CDTF">2016-04-22T23:33:00Z</dcterms:modified>
</cp:coreProperties>
</file>