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9113B2" w:rsidRDefault="009113B2" w:rsidP="008C5F9C">
      <w:pPr>
        <w:pStyle w:val="Ttulo2"/>
        <w:numPr>
          <w:ilvl w:val="0"/>
          <w:numId w:val="26"/>
        </w:numPr>
        <w:spacing w:before="0"/>
        <w:rPr>
          <w:rFonts w:asciiTheme="minorHAnsi" w:hAnsiTheme="minorHAnsi" w:cstheme="minorHAnsi"/>
          <w:b/>
          <w:color w:val="auto"/>
          <w:sz w:val="20"/>
          <w:szCs w:val="20"/>
        </w:rPr>
      </w:pPr>
      <w:r w:rsidRPr="009113B2">
        <w:rPr>
          <w:rFonts w:asciiTheme="minorHAnsi" w:hAnsiTheme="minorHAnsi" w:cstheme="minorHAnsi"/>
          <w:b/>
          <w:color w:val="auto"/>
          <w:sz w:val="20"/>
          <w:szCs w:val="20"/>
        </w:rPr>
        <w:t xml:space="preserve">INSTALACIÓN DE FAENAS - PROVISIÓN Y COLOCADO DE LETREROS DE OBRA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8C5F9C">
      <w:pPr>
        <w:pStyle w:val="Prrafodelista"/>
        <w:numPr>
          <w:ilvl w:val="0"/>
          <w:numId w:val="21"/>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920A4F" w:rsidRDefault="009113B2" w:rsidP="008C5F9C">
      <w:pPr>
        <w:pStyle w:val="Prrafodelista"/>
        <w:numPr>
          <w:ilvl w:val="0"/>
          <w:numId w:val="21"/>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920A4F" w:rsidRDefault="009113B2" w:rsidP="00A455A5">
      <w:pPr>
        <w:pStyle w:val="Estilo1"/>
        <w:numPr>
          <w:ilvl w:val="1"/>
          <w:numId w:val="4"/>
        </w:numPr>
        <w:tabs>
          <w:tab w:val="clear" w:pos="780"/>
        </w:tabs>
        <w:ind w:left="426" w:hanging="431"/>
      </w:pPr>
      <w:r w:rsidRPr="00920A4F">
        <w:t>DEFINICIÓN</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1"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 xml:space="preserve">proyecto la UIP calculara la cantidad de letreros </w:t>
      </w:r>
      <w:proofErr w:type="spellStart"/>
      <w:r w:rsidRPr="00920A4F">
        <w:rPr>
          <w:rFonts w:asciiTheme="minorHAnsi" w:hAnsiTheme="minorHAnsi" w:cstheme="minorHAnsi"/>
          <w:sz w:val="20"/>
          <w:szCs w:val="20"/>
        </w:rPr>
        <w:t>identificatorios</w:t>
      </w:r>
      <w:proofErr w:type="spellEnd"/>
      <w:r w:rsidRPr="00920A4F">
        <w:rPr>
          <w:rFonts w:asciiTheme="minorHAnsi" w:hAnsiTheme="minorHAnsi" w:cstheme="minorHAnsi"/>
          <w:sz w:val="20"/>
          <w:szCs w:val="20"/>
        </w:rPr>
        <w:t>,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2"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7A4FA9" w:rsidRDefault="009113B2" w:rsidP="007A4FA9">
      <w:pPr>
        <w:autoSpaceDE w:val="0"/>
        <w:autoSpaceDN w:val="0"/>
        <w:adjustRightInd w:val="0"/>
        <w:jc w:val="both"/>
        <w:rPr>
          <w:rFonts w:asciiTheme="minorHAnsi" w:hAnsiTheme="minorHAnsi" w:cstheme="minorHAnsi"/>
          <w:kern w:val="28"/>
          <w:sz w:val="20"/>
          <w:szCs w:val="20"/>
          <w:lang w:val="es-ES_tradnl"/>
        </w:rPr>
      </w:pPr>
      <w:bookmarkStart w:id="3"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bookmarkStart w:id="4" w:name="_Toc314666493"/>
    </w:p>
    <w:p w:rsidR="007A4FA9" w:rsidRDefault="007A4FA9" w:rsidP="007A4FA9">
      <w:pPr>
        <w:autoSpaceDE w:val="0"/>
        <w:autoSpaceDN w:val="0"/>
        <w:adjustRightInd w:val="0"/>
        <w:jc w:val="both"/>
        <w:rPr>
          <w:rFonts w:asciiTheme="minorHAnsi" w:hAnsiTheme="minorHAnsi" w:cstheme="minorHAnsi"/>
          <w:kern w:val="28"/>
          <w:sz w:val="20"/>
          <w:szCs w:val="20"/>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2"/>
        <w:gridCol w:w="1604"/>
        <w:gridCol w:w="2942"/>
      </w:tblGrid>
      <w:tr w:rsidR="007A4FA9" w:rsidRPr="007A4FA9" w:rsidTr="007A4FA9">
        <w:tc>
          <w:tcPr>
            <w:tcW w:w="4361" w:type="dxa"/>
            <w:shd w:val="clear" w:color="auto" w:fill="auto"/>
          </w:tcPr>
          <w:p w:rsidR="007A4FA9" w:rsidRPr="007A4FA9" w:rsidRDefault="007A4FA9" w:rsidP="007A4FA9">
            <w:pPr>
              <w:contextualSpacing/>
              <w:jc w:val="center"/>
              <w:rPr>
                <w:rFonts w:ascii="Calibri" w:eastAsia="Arial Unicode MS" w:hAnsi="Calibri"/>
                <w:sz w:val="18"/>
                <w:szCs w:val="18"/>
                <w:lang w:val="es-ES_tradnl"/>
              </w:rPr>
            </w:pPr>
            <w:r w:rsidRPr="007A4FA9">
              <w:rPr>
                <w:rFonts w:ascii="Calibri" w:eastAsia="Arial Unicode MS" w:hAnsi="Calibri"/>
                <w:b/>
                <w:sz w:val="18"/>
                <w:szCs w:val="18"/>
                <w:lang w:val="es-ES_tradnl"/>
              </w:rPr>
              <w:t>DETALLE</w:t>
            </w:r>
          </w:p>
        </w:tc>
        <w:tc>
          <w:tcPr>
            <w:tcW w:w="1624" w:type="dxa"/>
            <w:shd w:val="clear" w:color="auto" w:fill="auto"/>
          </w:tcPr>
          <w:p w:rsidR="007A4FA9" w:rsidRPr="007A4FA9" w:rsidRDefault="007A4FA9" w:rsidP="007A4FA9">
            <w:pPr>
              <w:contextualSpacing/>
              <w:jc w:val="center"/>
              <w:rPr>
                <w:rFonts w:ascii="Calibri" w:eastAsia="Arial Unicode MS" w:hAnsi="Calibri"/>
                <w:sz w:val="18"/>
                <w:szCs w:val="18"/>
                <w:lang w:val="es-ES_tradnl"/>
              </w:rPr>
            </w:pPr>
            <w:r w:rsidRPr="007A4FA9">
              <w:rPr>
                <w:rFonts w:ascii="Calibri" w:eastAsia="Arial Unicode MS" w:hAnsi="Calibri"/>
                <w:b/>
                <w:sz w:val="18"/>
                <w:szCs w:val="18"/>
                <w:lang w:val="es-ES_tradnl"/>
              </w:rPr>
              <w:t>UNIDAD</w:t>
            </w:r>
          </w:p>
        </w:tc>
        <w:tc>
          <w:tcPr>
            <w:tcW w:w="2993" w:type="dxa"/>
            <w:shd w:val="clear" w:color="auto" w:fill="auto"/>
          </w:tcPr>
          <w:p w:rsidR="007A4FA9" w:rsidRPr="007A4FA9" w:rsidRDefault="007A4FA9" w:rsidP="007A4FA9">
            <w:pPr>
              <w:contextualSpacing/>
              <w:jc w:val="center"/>
              <w:rPr>
                <w:rFonts w:ascii="Calibri" w:eastAsia="Arial Unicode MS" w:hAnsi="Calibri"/>
                <w:sz w:val="18"/>
                <w:szCs w:val="18"/>
                <w:lang w:val="es-ES_tradnl"/>
              </w:rPr>
            </w:pPr>
            <w:r w:rsidRPr="007A4FA9">
              <w:rPr>
                <w:rFonts w:ascii="Calibri" w:eastAsia="Arial Unicode MS" w:hAnsi="Calibri"/>
                <w:b/>
                <w:sz w:val="18"/>
                <w:szCs w:val="18"/>
                <w:lang w:val="es-ES_tradnl"/>
              </w:rPr>
              <w:t>CANTIDAD</w:t>
            </w:r>
          </w:p>
        </w:tc>
      </w:tr>
      <w:tr w:rsidR="007A4FA9" w:rsidRPr="007A4FA9" w:rsidTr="007A4FA9">
        <w:tc>
          <w:tcPr>
            <w:tcW w:w="4361" w:type="dxa"/>
            <w:shd w:val="clear" w:color="auto" w:fill="auto"/>
          </w:tcPr>
          <w:p w:rsidR="007A4FA9" w:rsidRPr="007A4FA9" w:rsidRDefault="007A4FA9" w:rsidP="007A4FA9">
            <w:pPr>
              <w:contextualSpacing/>
              <w:rPr>
                <w:rFonts w:ascii="Calibri" w:eastAsia="Arial Unicode MS" w:hAnsi="Calibri"/>
                <w:sz w:val="18"/>
                <w:szCs w:val="18"/>
                <w:lang w:val="es-ES_tradnl"/>
              </w:rPr>
            </w:pPr>
            <w:r w:rsidRPr="007A4FA9">
              <w:rPr>
                <w:rFonts w:ascii="Calibri" w:eastAsia="Arial Unicode MS" w:hAnsi="Calibri"/>
                <w:sz w:val="18"/>
                <w:szCs w:val="18"/>
                <w:lang w:val="es-ES_tradnl"/>
              </w:rPr>
              <w:t>DEPOSITO DE MATERIALES CON OFICINA DE OBRA</w:t>
            </w:r>
          </w:p>
        </w:tc>
        <w:tc>
          <w:tcPr>
            <w:tcW w:w="1624" w:type="dxa"/>
            <w:shd w:val="clear" w:color="auto" w:fill="auto"/>
          </w:tcPr>
          <w:p w:rsidR="007A4FA9" w:rsidRPr="007A4FA9" w:rsidRDefault="007A4FA9" w:rsidP="007A4FA9">
            <w:pPr>
              <w:contextualSpacing/>
              <w:jc w:val="center"/>
              <w:rPr>
                <w:rFonts w:ascii="Calibri" w:eastAsia="Arial Unicode MS" w:hAnsi="Calibri"/>
                <w:sz w:val="18"/>
                <w:szCs w:val="18"/>
                <w:lang w:val="es-ES_tradnl"/>
              </w:rPr>
            </w:pPr>
            <w:r w:rsidRPr="007A4FA9">
              <w:rPr>
                <w:rFonts w:ascii="Calibri" w:eastAsia="Arial Unicode MS" w:hAnsi="Calibri"/>
                <w:sz w:val="18"/>
                <w:szCs w:val="18"/>
                <w:lang w:val="es-ES_tradnl"/>
              </w:rPr>
              <w:t xml:space="preserve">Mes </w:t>
            </w:r>
          </w:p>
        </w:tc>
        <w:tc>
          <w:tcPr>
            <w:tcW w:w="2993" w:type="dxa"/>
            <w:shd w:val="clear" w:color="auto" w:fill="auto"/>
          </w:tcPr>
          <w:p w:rsidR="007A4FA9" w:rsidRPr="007A4FA9" w:rsidRDefault="004D7DD7" w:rsidP="007A4FA9">
            <w:pPr>
              <w:contextualSpacing/>
              <w:jc w:val="center"/>
              <w:rPr>
                <w:rFonts w:ascii="Calibri" w:eastAsia="Arial Unicode MS" w:hAnsi="Calibri"/>
                <w:sz w:val="18"/>
                <w:szCs w:val="18"/>
                <w:lang w:val="es-ES_tradnl"/>
              </w:rPr>
            </w:pPr>
            <w:r>
              <w:rPr>
                <w:rFonts w:ascii="Calibri" w:eastAsia="Arial Unicode MS" w:hAnsi="Calibri"/>
                <w:sz w:val="18"/>
                <w:szCs w:val="18"/>
                <w:lang w:val="es-ES_tradnl"/>
              </w:rPr>
              <w:t>3</w:t>
            </w:r>
          </w:p>
        </w:tc>
      </w:tr>
      <w:tr w:rsidR="007A4FA9" w:rsidRPr="007A4FA9" w:rsidTr="009100F0">
        <w:trPr>
          <w:trHeight w:val="216"/>
        </w:trPr>
        <w:tc>
          <w:tcPr>
            <w:tcW w:w="4361" w:type="dxa"/>
            <w:shd w:val="clear" w:color="auto" w:fill="auto"/>
          </w:tcPr>
          <w:p w:rsidR="007A4FA9" w:rsidRPr="007A4FA9" w:rsidRDefault="007A4FA9" w:rsidP="007A4FA9">
            <w:pPr>
              <w:contextualSpacing/>
              <w:rPr>
                <w:rFonts w:ascii="Calibri" w:eastAsia="Arial Unicode MS" w:hAnsi="Calibri"/>
                <w:sz w:val="18"/>
                <w:szCs w:val="18"/>
                <w:lang w:val="es-ES_tradnl"/>
              </w:rPr>
            </w:pPr>
            <w:r w:rsidRPr="007A4FA9">
              <w:rPr>
                <w:rFonts w:ascii="Calibri" w:eastAsia="Arial Unicode MS" w:hAnsi="Calibri"/>
                <w:sz w:val="18"/>
                <w:szCs w:val="18"/>
                <w:lang w:val="es-ES_tradnl"/>
              </w:rPr>
              <w:t>LETRERO DE OBRA</w:t>
            </w:r>
          </w:p>
        </w:tc>
        <w:tc>
          <w:tcPr>
            <w:tcW w:w="1624" w:type="dxa"/>
            <w:shd w:val="clear" w:color="auto" w:fill="auto"/>
          </w:tcPr>
          <w:p w:rsidR="007A4FA9" w:rsidRPr="007A4FA9" w:rsidRDefault="007A4FA9" w:rsidP="007A4FA9">
            <w:pPr>
              <w:contextualSpacing/>
              <w:jc w:val="center"/>
              <w:rPr>
                <w:rFonts w:ascii="Calibri" w:eastAsia="Arial Unicode MS" w:hAnsi="Calibri"/>
                <w:sz w:val="18"/>
                <w:szCs w:val="18"/>
                <w:lang w:val="es-ES_tradnl"/>
              </w:rPr>
            </w:pPr>
            <w:r w:rsidRPr="007A4FA9">
              <w:rPr>
                <w:rFonts w:ascii="Calibri" w:eastAsia="Arial Unicode MS" w:hAnsi="Calibri"/>
                <w:sz w:val="18"/>
                <w:szCs w:val="18"/>
                <w:lang w:val="es-ES_tradnl"/>
              </w:rPr>
              <w:t>Pza.</w:t>
            </w:r>
          </w:p>
        </w:tc>
        <w:tc>
          <w:tcPr>
            <w:tcW w:w="2993" w:type="dxa"/>
            <w:shd w:val="clear" w:color="auto" w:fill="auto"/>
          </w:tcPr>
          <w:p w:rsidR="007A4FA9" w:rsidRPr="007A4FA9" w:rsidRDefault="004D7DD7" w:rsidP="007A4FA9">
            <w:pPr>
              <w:contextualSpacing/>
              <w:jc w:val="center"/>
              <w:rPr>
                <w:rFonts w:ascii="Calibri" w:eastAsia="Arial Unicode MS" w:hAnsi="Calibri"/>
                <w:sz w:val="18"/>
                <w:szCs w:val="18"/>
                <w:lang w:val="es-ES_tradnl"/>
              </w:rPr>
            </w:pPr>
            <w:r>
              <w:rPr>
                <w:rFonts w:ascii="Calibri" w:eastAsia="Arial Unicode MS" w:hAnsi="Calibri"/>
                <w:sz w:val="18"/>
                <w:szCs w:val="18"/>
                <w:lang w:val="es-ES_tradnl"/>
              </w:rPr>
              <w:t>8</w:t>
            </w:r>
          </w:p>
        </w:tc>
      </w:tr>
      <w:tr w:rsidR="007A4FA9" w:rsidRPr="007A4FA9" w:rsidTr="007A4FA9">
        <w:tc>
          <w:tcPr>
            <w:tcW w:w="4361" w:type="dxa"/>
            <w:shd w:val="clear" w:color="auto" w:fill="auto"/>
          </w:tcPr>
          <w:p w:rsidR="007A4FA9" w:rsidRPr="007A4FA9" w:rsidRDefault="007A4FA9" w:rsidP="007A4FA9">
            <w:pPr>
              <w:contextualSpacing/>
              <w:jc w:val="both"/>
              <w:rPr>
                <w:rFonts w:ascii="Calibri" w:eastAsia="Arial Unicode MS" w:hAnsi="Calibri"/>
                <w:sz w:val="18"/>
                <w:szCs w:val="18"/>
                <w:lang w:val="es-ES_tradnl"/>
              </w:rPr>
            </w:pPr>
            <w:r w:rsidRPr="007A4FA9">
              <w:rPr>
                <w:rFonts w:ascii="Calibri" w:eastAsia="Arial Unicode MS" w:hAnsi="Calibri"/>
                <w:sz w:val="18"/>
                <w:szCs w:val="18"/>
                <w:lang w:val="es-MX"/>
              </w:rPr>
              <w:t>SEÑALIZACIÓN VERTICAL CON MOJONES</w:t>
            </w:r>
          </w:p>
        </w:tc>
        <w:tc>
          <w:tcPr>
            <w:tcW w:w="1624" w:type="dxa"/>
            <w:shd w:val="clear" w:color="auto" w:fill="auto"/>
          </w:tcPr>
          <w:p w:rsidR="007A4FA9" w:rsidRPr="007A4FA9" w:rsidRDefault="007A4FA9" w:rsidP="007A4FA9">
            <w:pPr>
              <w:contextualSpacing/>
              <w:jc w:val="center"/>
              <w:rPr>
                <w:rFonts w:ascii="Calibri" w:eastAsia="Arial Unicode MS" w:hAnsi="Calibri"/>
                <w:sz w:val="18"/>
                <w:szCs w:val="18"/>
                <w:lang w:val="es-ES_tradnl"/>
              </w:rPr>
            </w:pPr>
            <w:r w:rsidRPr="007A4FA9">
              <w:rPr>
                <w:rFonts w:ascii="Calibri" w:eastAsia="Arial Unicode MS" w:hAnsi="Calibri"/>
                <w:sz w:val="18"/>
                <w:szCs w:val="18"/>
                <w:lang w:val="es-ES_tradnl"/>
              </w:rPr>
              <w:t>Pza.</w:t>
            </w:r>
          </w:p>
        </w:tc>
        <w:tc>
          <w:tcPr>
            <w:tcW w:w="2993" w:type="dxa"/>
            <w:shd w:val="clear" w:color="auto" w:fill="auto"/>
          </w:tcPr>
          <w:p w:rsidR="007A4FA9" w:rsidRPr="007A4FA9" w:rsidRDefault="004D7DD7" w:rsidP="007A4FA9">
            <w:pPr>
              <w:contextualSpacing/>
              <w:jc w:val="center"/>
              <w:rPr>
                <w:rFonts w:ascii="Calibri" w:eastAsia="Arial Unicode MS" w:hAnsi="Calibri"/>
                <w:sz w:val="18"/>
                <w:szCs w:val="18"/>
                <w:lang w:val="es-ES_tradnl"/>
              </w:rPr>
            </w:pPr>
            <w:r>
              <w:rPr>
                <w:rFonts w:ascii="Calibri" w:eastAsia="Arial Unicode MS" w:hAnsi="Calibri"/>
                <w:sz w:val="18"/>
                <w:szCs w:val="18"/>
                <w:lang w:val="es-ES_tradnl"/>
              </w:rPr>
              <w:t>10</w:t>
            </w:r>
          </w:p>
        </w:tc>
      </w:tr>
      <w:tr w:rsidR="007A4FA9" w:rsidRPr="007A4FA9" w:rsidTr="007A4FA9">
        <w:trPr>
          <w:trHeight w:val="350"/>
        </w:trPr>
        <w:tc>
          <w:tcPr>
            <w:tcW w:w="4361" w:type="dxa"/>
            <w:shd w:val="clear" w:color="auto" w:fill="auto"/>
          </w:tcPr>
          <w:p w:rsidR="007A4FA9" w:rsidRPr="007A4FA9" w:rsidRDefault="007A4FA9" w:rsidP="007A4FA9">
            <w:pPr>
              <w:contextualSpacing/>
              <w:jc w:val="both"/>
              <w:rPr>
                <w:rFonts w:ascii="Calibri" w:eastAsia="Arial Unicode MS" w:hAnsi="Calibri"/>
                <w:sz w:val="18"/>
                <w:szCs w:val="18"/>
              </w:rPr>
            </w:pPr>
            <w:r w:rsidRPr="007A4FA9">
              <w:rPr>
                <w:rFonts w:ascii="Calibri" w:eastAsia="Arial Unicode MS" w:hAnsi="Calibri"/>
                <w:sz w:val="18"/>
                <w:szCs w:val="18"/>
                <w:lang w:val="es-MX"/>
              </w:rPr>
              <w:t>SEÑALIZACIÓN EN GENERAL</w:t>
            </w:r>
          </w:p>
        </w:tc>
        <w:tc>
          <w:tcPr>
            <w:tcW w:w="1624" w:type="dxa"/>
            <w:shd w:val="clear" w:color="auto" w:fill="auto"/>
          </w:tcPr>
          <w:p w:rsidR="007A4FA9" w:rsidRPr="007A4FA9" w:rsidRDefault="007A4FA9" w:rsidP="007A4FA9">
            <w:pPr>
              <w:contextualSpacing/>
              <w:jc w:val="center"/>
              <w:rPr>
                <w:rFonts w:ascii="Calibri" w:eastAsia="Arial Unicode MS" w:hAnsi="Calibri"/>
                <w:sz w:val="18"/>
                <w:szCs w:val="18"/>
                <w:lang w:val="es-ES_tradnl"/>
              </w:rPr>
            </w:pPr>
            <w:proofErr w:type="spellStart"/>
            <w:r w:rsidRPr="007A4FA9">
              <w:rPr>
                <w:rFonts w:ascii="Calibri" w:eastAsia="Arial Unicode MS" w:hAnsi="Calibri"/>
                <w:sz w:val="18"/>
                <w:szCs w:val="18"/>
                <w:lang w:val="es-ES_tradnl"/>
              </w:rPr>
              <w:t>Glb</w:t>
            </w:r>
            <w:proofErr w:type="spellEnd"/>
            <w:r w:rsidRPr="007A4FA9">
              <w:rPr>
                <w:rFonts w:ascii="Calibri" w:eastAsia="Arial Unicode MS" w:hAnsi="Calibri"/>
                <w:sz w:val="18"/>
                <w:szCs w:val="18"/>
                <w:lang w:val="es-ES_tradnl"/>
              </w:rPr>
              <w:t>.</w:t>
            </w:r>
          </w:p>
        </w:tc>
        <w:tc>
          <w:tcPr>
            <w:tcW w:w="2993" w:type="dxa"/>
            <w:shd w:val="clear" w:color="auto" w:fill="auto"/>
          </w:tcPr>
          <w:p w:rsidR="007A4FA9" w:rsidRPr="007A4FA9" w:rsidRDefault="007A4FA9" w:rsidP="007A4FA9">
            <w:pPr>
              <w:contextualSpacing/>
              <w:jc w:val="center"/>
              <w:rPr>
                <w:rFonts w:ascii="Calibri" w:eastAsia="Arial Unicode MS" w:hAnsi="Calibri"/>
                <w:sz w:val="18"/>
                <w:szCs w:val="18"/>
                <w:lang w:val="es-ES_tradnl"/>
              </w:rPr>
            </w:pPr>
            <w:r w:rsidRPr="007A4FA9">
              <w:rPr>
                <w:rFonts w:ascii="Calibri" w:eastAsia="Arial Unicode MS" w:hAnsi="Calibri"/>
                <w:sz w:val="18"/>
                <w:szCs w:val="18"/>
                <w:lang w:val="es-ES_tradnl"/>
              </w:rPr>
              <w:t>1</w:t>
            </w:r>
          </w:p>
        </w:tc>
      </w:tr>
    </w:tbl>
    <w:p w:rsidR="007A4FA9" w:rsidRDefault="007A4FA9" w:rsidP="007A4FA9">
      <w:pPr>
        <w:autoSpaceDE w:val="0"/>
        <w:autoSpaceDN w:val="0"/>
        <w:adjustRightInd w:val="0"/>
        <w:jc w:val="both"/>
        <w:rPr>
          <w:rFonts w:asciiTheme="minorHAnsi" w:eastAsia="Arial Unicode MS" w:hAnsiTheme="minorHAnsi" w:cstheme="minorHAnsi"/>
          <w:sz w:val="20"/>
          <w:szCs w:val="20"/>
          <w:lang w:val="es-ES_tradnl"/>
        </w:rPr>
      </w:pPr>
    </w:p>
    <w:p w:rsidR="009113B2" w:rsidRPr="007A4FA9" w:rsidRDefault="00A455A5" w:rsidP="007A4FA9">
      <w:pPr>
        <w:autoSpaceDE w:val="0"/>
        <w:autoSpaceDN w:val="0"/>
        <w:adjustRightInd w:val="0"/>
        <w:jc w:val="both"/>
        <w:rPr>
          <w:rFonts w:asciiTheme="minorHAnsi" w:hAnsiTheme="minorHAnsi" w:cstheme="minorHAnsi"/>
          <w:b/>
          <w:sz w:val="20"/>
          <w:szCs w:val="20"/>
        </w:rPr>
      </w:pPr>
      <w:r>
        <w:rPr>
          <w:rFonts w:asciiTheme="minorHAnsi" w:hAnsiTheme="minorHAnsi" w:cstheme="minorHAnsi"/>
          <w:b/>
          <w:sz w:val="20"/>
          <w:szCs w:val="20"/>
        </w:rPr>
        <w:t xml:space="preserve"> 1.2 </w:t>
      </w:r>
      <w:r w:rsidR="007A4FA9" w:rsidRPr="007A4FA9">
        <w:rPr>
          <w:rFonts w:asciiTheme="minorHAnsi" w:hAnsiTheme="minorHAnsi" w:cstheme="minorHAnsi"/>
          <w:b/>
          <w:sz w:val="20"/>
          <w:szCs w:val="20"/>
        </w:rPr>
        <w:t xml:space="preserve"> </w:t>
      </w:r>
      <w:r w:rsidR="009113B2" w:rsidRPr="007A4FA9">
        <w:rPr>
          <w:rFonts w:asciiTheme="minorHAnsi" w:hAnsiTheme="minorHAnsi" w:cstheme="minorHAnsi"/>
          <w:b/>
          <w:sz w:val="20"/>
          <w:szCs w:val="20"/>
        </w:rPr>
        <w:t>MATERIALES, HERRAMIENTAS Y EQUIPO</w:t>
      </w:r>
      <w:bookmarkEnd w:id="4"/>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Carpas o </w:t>
      </w:r>
      <w:proofErr w:type="spellStart"/>
      <w:r w:rsidRPr="00920A4F">
        <w:rPr>
          <w:rFonts w:asciiTheme="minorHAnsi" w:hAnsiTheme="minorHAnsi" w:cstheme="minorHAnsi"/>
          <w:kern w:val="28"/>
          <w:sz w:val="20"/>
          <w:szCs w:val="20"/>
          <w:lang w:val="es-ES_tradnl"/>
        </w:rPr>
        <w:t>Semi</w:t>
      </w:r>
      <w:proofErr w:type="spellEnd"/>
      <w:r w:rsidRPr="00920A4F">
        <w:rPr>
          <w:rFonts w:asciiTheme="minorHAnsi" w:hAnsiTheme="minorHAnsi" w:cstheme="minorHAnsi"/>
          <w:kern w:val="28"/>
          <w:sz w:val="20"/>
          <w:szCs w:val="20"/>
          <w:lang w:val="es-ES_tradnl"/>
        </w:rPr>
        <w:t>-Sombras, Tinglados, etc.; para el resguardo del material del sol o lluvia.</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9113B2" w:rsidP="00A455A5">
      <w:pPr>
        <w:pStyle w:val="Estilo1"/>
        <w:numPr>
          <w:ilvl w:val="1"/>
          <w:numId w:val="44"/>
        </w:numPr>
      </w:pPr>
      <w:bookmarkStart w:id="5" w:name="_Toc314666495"/>
      <w:r w:rsidRPr="00920A4F">
        <w:t>PROCEDIMIENTO PARA LA EJECUCIÓN</w:t>
      </w:r>
      <w:bookmarkEnd w:id="5"/>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6"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6"/>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920A4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7"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8"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920A4F">
        <w:rPr>
          <w:rFonts w:asciiTheme="minorHAnsi" w:eastAsia="Arial Unicode MS" w:hAnsiTheme="minorHAnsi" w:cstheme="minorHAnsi"/>
          <w:sz w:val="20"/>
          <w:szCs w:val="20"/>
        </w:rPr>
        <w:t>impresión, que correrá por cuenta del CONTRATISTA.</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El CONTRATISTA deberá proveer y colocar letreros, los cuales deberán permanecer durante todo el tiempo que</w:t>
      </w:r>
      <w:r w:rsidR="004D7DD7">
        <w:rPr>
          <w:rFonts w:asciiTheme="minorHAnsi" w:eastAsiaTheme="minorHAnsi" w:hAnsiTheme="minorHAnsi" w:cstheme="minorHAnsi"/>
          <w:sz w:val="20"/>
          <w:szCs w:val="20"/>
          <w:lang w:val="es-BO" w:eastAsia="en-US"/>
        </w:rPr>
        <w:t xml:space="preserve"> dure</w:t>
      </w:r>
      <w:r w:rsidR="00262174">
        <w:rPr>
          <w:rFonts w:asciiTheme="minorHAnsi" w:eastAsiaTheme="minorHAnsi" w:hAnsiTheme="minorHAnsi" w:cstheme="minorHAnsi"/>
          <w:sz w:val="20"/>
          <w:szCs w:val="20"/>
          <w:lang w:val="es-BO" w:eastAsia="en-US"/>
        </w:rPr>
        <w:t xml:space="preserve"> </w:t>
      </w:r>
      <w:proofErr w:type="gramStart"/>
      <w:r w:rsidR="00262174">
        <w:rPr>
          <w:rFonts w:asciiTheme="minorHAnsi" w:eastAsiaTheme="minorHAnsi" w:hAnsiTheme="minorHAnsi" w:cstheme="minorHAnsi"/>
          <w:sz w:val="20"/>
          <w:szCs w:val="20"/>
          <w:lang w:val="es-BO" w:eastAsia="en-US"/>
        </w:rPr>
        <w:t>el trabajo en obra, el o los</w:t>
      </w:r>
      <w:proofErr w:type="gramEnd"/>
      <w:r w:rsidR="00262174">
        <w:rPr>
          <w:rFonts w:asciiTheme="minorHAnsi" w:eastAsiaTheme="minorHAnsi" w:hAnsiTheme="minorHAnsi" w:cstheme="minorHAnsi"/>
          <w:sz w:val="20"/>
          <w:szCs w:val="20"/>
          <w:lang w:val="es-BO" w:eastAsia="en-US"/>
        </w:rPr>
        <w:t xml:space="preserve"> </w:t>
      </w:r>
      <w:r w:rsidRPr="00920A4F">
        <w:rPr>
          <w:rFonts w:asciiTheme="minorHAnsi" w:eastAsiaTheme="minorHAnsi" w:hAnsiTheme="minorHAnsi" w:cstheme="minorHAnsi"/>
          <w:sz w:val="20"/>
          <w:szCs w:val="20"/>
          <w:lang w:val="es-BO" w:eastAsia="en-US"/>
        </w:rPr>
        <w:t xml:space="preserve">Letreros </w:t>
      </w:r>
      <w:r w:rsidR="00262174" w:rsidRPr="00920A4F">
        <w:rPr>
          <w:rFonts w:asciiTheme="minorHAnsi" w:eastAsiaTheme="minorHAnsi" w:hAnsiTheme="minorHAnsi" w:cstheme="minorHAnsi"/>
          <w:sz w:val="20"/>
          <w:szCs w:val="20"/>
          <w:lang w:val="es-BO" w:eastAsia="en-US"/>
        </w:rPr>
        <w:t>será</w:t>
      </w:r>
      <w:r w:rsidRPr="00920A4F">
        <w:rPr>
          <w:rFonts w:asciiTheme="minorHAnsi" w:eastAsiaTheme="minorHAnsi" w:hAnsiTheme="minorHAnsi" w:cstheme="minorHAnsi"/>
          <w:sz w:val="20"/>
          <w:szCs w:val="20"/>
          <w:lang w:val="es-BO" w:eastAsia="en-US"/>
        </w:rPr>
        <w:t xml:space="preserve"> </w:t>
      </w:r>
      <w:r w:rsidR="00262174" w:rsidRPr="00920A4F">
        <w:rPr>
          <w:rFonts w:asciiTheme="minorHAnsi" w:eastAsiaTheme="minorHAnsi" w:hAnsiTheme="minorHAnsi" w:cstheme="minorHAnsi"/>
          <w:sz w:val="20"/>
          <w:szCs w:val="20"/>
          <w:lang w:val="es-BO" w:eastAsia="en-US"/>
        </w:rPr>
        <w:t>retirado</w:t>
      </w:r>
      <w:r w:rsidRPr="00920A4F">
        <w:rPr>
          <w:rFonts w:asciiTheme="minorHAnsi" w:eastAsiaTheme="minorHAnsi" w:hAnsiTheme="minorHAnsi" w:cstheme="minorHAnsi"/>
          <w:sz w:val="20"/>
          <w:szCs w:val="20"/>
          <w:lang w:val="es-BO" w:eastAsia="en-US"/>
        </w:rPr>
        <w:t xml:space="preserve">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20A4F">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Default="009113B2" w:rsidP="00A455A5">
      <w:pPr>
        <w:pStyle w:val="Estilo1"/>
        <w:numPr>
          <w:ilvl w:val="1"/>
          <w:numId w:val="44"/>
        </w:numPr>
      </w:pPr>
      <w:bookmarkStart w:id="9" w:name="_Toc314666502"/>
      <w:r w:rsidRPr="00920A4F">
        <w:lastRenderedPageBreak/>
        <w:t>MEDIDAS DE MITIGACION AMBIENTAL</w:t>
      </w:r>
    </w:p>
    <w:p w:rsidR="009113B2" w:rsidRPr="00A455A5" w:rsidRDefault="009113B2" w:rsidP="00A455A5">
      <w:pPr>
        <w:pStyle w:val="Estilo1"/>
        <w:numPr>
          <w:ilvl w:val="0"/>
          <w:numId w:val="0"/>
        </w:numPr>
        <w:rPr>
          <w:b w:val="0"/>
        </w:rPr>
      </w:pPr>
      <w:r w:rsidRPr="00A455A5">
        <w:rPr>
          <w:b w:val="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A455A5" w:rsidRDefault="009113B2" w:rsidP="00A455A5">
      <w:pPr>
        <w:pStyle w:val="Estilo1"/>
        <w:numPr>
          <w:ilvl w:val="0"/>
          <w:numId w:val="0"/>
        </w:numPr>
        <w:rPr>
          <w:b w:val="0"/>
        </w:rPr>
      </w:pPr>
      <w:r w:rsidRPr="00A455A5">
        <w:rPr>
          <w:b w:val="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A455A5" w:rsidRDefault="009113B2" w:rsidP="00A455A5">
      <w:pPr>
        <w:pStyle w:val="Estilo1"/>
        <w:numPr>
          <w:ilvl w:val="0"/>
          <w:numId w:val="0"/>
        </w:numPr>
        <w:rPr>
          <w:b w:val="0"/>
        </w:rPr>
      </w:pPr>
      <w:r w:rsidRPr="00A455A5">
        <w:rPr>
          <w:b w:val="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A455A5" w:rsidRDefault="009113B2" w:rsidP="00A455A5">
      <w:pPr>
        <w:pStyle w:val="Estilo1"/>
        <w:numPr>
          <w:ilvl w:val="0"/>
          <w:numId w:val="0"/>
        </w:numPr>
        <w:rPr>
          <w:b w:val="0"/>
        </w:rPr>
      </w:pPr>
      <w:r w:rsidRPr="00A455A5">
        <w:rPr>
          <w:b w:val="0"/>
        </w:rPr>
        <w:t>El Contratista mantendrá un registro y hará informes acerca de la salud, la seguridad y el bienestar de las personas, así como de los daños a la propiedad, según lo solicite razonablemente el Ingeniero.</w:t>
      </w:r>
    </w:p>
    <w:p w:rsidR="009113B2" w:rsidRPr="00A455A5" w:rsidRDefault="00A455A5" w:rsidP="00A455A5">
      <w:pPr>
        <w:pStyle w:val="Estilo1"/>
        <w:numPr>
          <w:ilvl w:val="0"/>
          <w:numId w:val="0"/>
        </w:numPr>
      </w:pPr>
      <w:r w:rsidRPr="00A455A5">
        <w:t xml:space="preserve">1.5 </w:t>
      </w:r>
      <w:r w:rsidR="009113B2" w:rsidRPr="00A455A5">
        <w:t>MEDICIÓN Y FORMA DE PAGO</w:t>
      </w:r>
      <w:bookmarkStart w:id="10" w:name="_Toc314666503"/>
      <w:bookmarkEnd w:id="9"/>
    </w:p>
    <w:p w:rsidR="009113B2" w:rsidRPr="00A455A5" w:rsidRDefault="009113B2" w:rsidP="00A455A5">
      <w:pPr>
        <w:pStyle w:val="Estilo1"/>
        <w:numPr>
          <w:ilvl w:val="0"/>
          <w:numId w:val="0"/>
        </w:numPr>
        <w:rPr>
          <w:b w:val="0"/>
        </w:rPr>
      </w:pPr>
      <w:r w:rsidRPr="00A455A5">
        <w:rPr>
          <w:b w:val="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9113B2" w:rsidRPr="00920A4F" w:rsidRDefault="009113B2" w:rsidP="009113B2">
      <w:pPr>
        <w:jc w:val="both"/>
        <w:rPr>
          <w:rFonts w:asciiTheme="minorHAnsi" w:hAnsiTheme="minorHAnsi" w:cstheme="minorHAnsi"/>
          <w:kern w:val="28"/>
          <w:sz w:val="20"/>
          <w:szCs w:val="20"/>
          <w:lang w:val="es-ES_tradnl"/>
        </w:rPr>
      </w:pPr>
      <w:bookmarkStart w:id="11" w:name="_Toc314666504"/>
    </w:p>
    <w:p w:rsidR="009113B2" w:rsidRPr="00C800D3" w:rsidRDefault="007A4FA9" w:rsidP="008C5F9C">
      <w:pPr>
        <w:pStyle w:val="Ttulo2"/>
        <w:numPr>
          <w:ilvl w:val="0"/>
          <w:numId w:val="26"/>
        </w:numPr>
        <w:spacing w:before="0"/>
        <w:rPr>
          <w:rFonts w:asciiTheme="minorHAnsi" w:hAnsiTheme="minorHAnsi" w:cstheme="minorHAnsi"/>
          <w:b/>
          <w:color w:val="auto"/>
          <w:sz w:val="20"/>
          <w:szCs w:val="20"/>
        </w:rPr>
      </w:pPr>
      <w:r w:rsidRPr="00C800D3">
        <w:rPr>
          <w:rFonts w:asciiTheme="minorHAnsi" w:hAnsiTheme="minorHAnsi" w:cstheme="minorHAnsi"/>
          <w:b/>
          <w:color w:val="auto"/>
          <w:sz w:val="20"/>
          <w:szCs w:val="20"/>
        </w:rPr>
        <w:lastRenderedPageBreak/>
        <w:t>REPLANTEO</w:t>
      </w:r>
    </w:p>
    <w:bookmarkEnd w:id="11"/>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DC4342">
      <w:pPr>
        <w:pStyle w:val="Estilo1"/>
      </w:pPr>
      <w:r w:rsidRPr="00920A4F">
        <w:t>DEFINICIÓN</w:t>
      </w:r>
    </w:p>
    <w:p w:rsidR="009113B2" w:rsidRPr="00920A4F" w:rsidRDefault="009113B2" w:rsidP="009113B2">
      <w:pPr>
        <w:pStyle w:val="Default"/>
        <w:spacing w:line="276" w:lineRule="auto"/>
        <w:jc w:val="both"/>
        <w:rPr>
          <w:rFonts w:asciiTheme="minorHAnsi" w:hAnsiTheme="minorHAnsi" w:cstheme="minorHAnsi"/>
          <w:color w:val="auto"/>
          <w:sz w:val="20"/>
          <w:szCs w:val="20"/>
        </w:rPr>
      </w:pPr>
      <w:bookmarkStart w:id="12" w:name="_Toc314666506"/>
      <w:r w:rsidRPr="00920A4F">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2"/>
      <w:r w:rsidRPr="00920A4F">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920A4F" w:rsidRDefault="009113B2" w:rsidP="009113B2">
      <w:pPr>
        <w:contextualSpacing/>
        <w:jc w:val="both"/>
        <w:rPr>
          <w:rFonts w:asciiTheme="minorHAnsi" w:eastAsia="Arial Unicode MS" w:hAnsiTheme="minorHAnsi" w:cstheme="minorHAnsi"/>
          <w:iCs/>
          <w:sz w:val="20"/>
          <w:szCs w:val="20"/>
          <w:lang w:val="es-ES_tradnl"/>
        </w:rPr>
      </w:pPr>
    </w:p>
    <w:p w:rsidR="009113B2" w:rsidRPr="00920A4F" w:rsidRDefault="009113B2" w:rsidP="00DC4342">
      <w:pPr>
        <w:pStyle w:val="Estilo1"/>
      </w:pPr>
      <w:r w:rsidRPr="00920A4F">
        <w:t>MATERIALES, HERRAMIENTAS Y EQUIPO</w:t>
      </w:r>
    </w:p>
    <w:p w:rsidR="009113B2" w:rsidRDefault="009113B2" w:rsidP="00B6092D">
      <w:pPr>
        <w:spacing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7A4FA9" w:rsidRDefault="007A4FA9" w:rsidP="007A4FA9">
      <w:pPr>
        <w:jc w:val="both"/>
        <w:rPr>
          <w:rFonts w:asciiTheme="minorHAnsi" w:eastAsia="Arial Unicode MS" w:hAnsiTheme="minorHAnsi" w:cstheme="minorHAnsi"/>
          <w:kern w:val="28"/>
          <w:sz w:val="20"/>
          <w:szCs w:val="20"/>
          <w:lang w:val="es-BO"/>
        </w:rPr>
      </w:pPr>
      <w:r w:rsidRPr="007A4FA9">
        <w:rPr>
          <w:rFonts w:asciiTheme="minorHAnsi" w:eastAsia="Arial Unicode MS" w:hAnsiTheme="minorHAnsi" w:cstheme="minorHAnsi"/>
          <w:kern w:val="28"/>
          <w:sz w:val="20"/>
          <w:szCs w:val="20"/>
          <w:lang w:val="es-BO"/>
        </w:rPr>
        <w:t>Se debe aclarar que todos los materiales que no se hayan especificado en el presente ítem que sean necesarios para la ejecución del mismo, deben ser contemplados por cuenta de la empresa contratista y no se tomará en cuenta para efectos de pago adicional.</w:t>
      </w:r>
    </w:p>
    <w:p w:rsidR="007A4FA9" w:rsidRPr="007A4FA9" w:rsidRDefault="007A4FA9" w:rsidP="007A4FA9">
      <w:pPr>
        <w:jc w:val="both"/>
        <w:rPr>
          <w:rFonts w:asciiTheme="minorHAnsi" w:eastAsia="Arial Unicode MS" w:hAnsiTheme="minorHAnsi" w:cstheme="minorHAnsi"/>
          <w:kern w:val="28"/>
          <w:sz w:val="20"/>
          <w:szCs w:val="20"/>
          <w:lang w:val="es-BO"/>
        </w:rPr>
      </w:pPr>
    </w:p>
    <w:p w:rsidR="009113B2" w:rsidRPr="00920A4F" w:rsidRDefault="009113B2" w:rsidP="00DC4342">
      <w:pPr>
        <w:pStyle w:val="Estilo1"/>
      </w:pPr>
      <w:bookmarkStart w:id="13" w:name="_Toc314666511"/>
      <w:r w:rsidRPr="00920A4F">
        <w:t>PROCEDIMIENTO PARA LA EJECUCIÓN</w:t>
      </w:r>
      <w:bookmarkEnd w:id="13"/>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4"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14"/>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5"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5"/>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jc w:val="both"/>
        <w:rPr>
          <w:rFonts w:asciiTheme="minorHAnsi" w:eastAsia="Arial Unicode MS" w:hAnsiTheme="minorHAnsi" w:cstheme="minorHAnsi"/>
          <w:iCs/>
          <w:sz w:val="20"/>
          <w:szCs w:val="20"/>
          <w:lang w:val="es-ES_tradnl"/>
        </w:rPr>
      </w:pPr>
      <w:bookmarkStart w:id="16" w:name="_Toc314666514"/>
      <w:r w:rsidRPr="00920A4F">
        <w:rPr>
          <w:rFonts w:asciiTheme="minorHAnsi" w:eastAsia="Arial Unicode MS" w:hAnsiTheme="minorHAnsi" w:cstheme="minorHAnsi"/>
          <w:b/>
          <w:iCs/>
          <w:sz w:val="20"/>
          <w:szCs w:val="20"/>
          <w:lang w:val="es-ES_tradnl"/>
        </w:rPr>
        <w:lastRenderedPageBreak/>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6"/>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7"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 xml:space="preserve"> cualquier trabajo.</w:t>
      </w:r>
      <w:bookmarkEnd w:id="17"/>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18"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8"/>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920A4F">
        <w:rPr>
          <w:rFonts w:asciiTheme="minorHAnsi" w:hAnsiTheme="minorHAnsi" w:cstheme="minorHAnsi"/>
          <w:color w:val="000000" w:themeColor="text1"/>
          <w:sz w:val="20"/>
          <w:szCs w:val="20"/>
        </w:rPr>
        <w:t>prog</w:t>
      </w:r>
      <w:proofErr w:type="spellEnd"/>
      <w:r w:rsidRPr="00920A4F">
        <w:rPr>
          <w:rFonts w:asciiTheme="minorHAnsi" w:hAnsiTheme="minorHAnsi" w:cstheme="minorHAnsi"/>
          <w:color w:val="000000" w:themeColor="text1"/>
          <w:sz w:val="20"/>
          <w:szCs w:val="20"/>
        </w:rPr>
        <w:t>.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Replanteo de Obra deberá realizarse con la presencia del SUPERVISOR DE OBRA, Residente de obra y de carácter obligatorio con el Encargado de la Elaboración de Planos As </w:t>
      </w:r>
      <w:proofErr w:type="spellStart"/>
      <w:r w:rsidRPr="00920A4F">
        <w:rPr>
          <w:rFonts w:asciiTheme="minorHAnsi" w:hAnsiTheme="minorHAnsi" w:cstheme="minorHAnsi"/>
          <w:kern w:val="28"/>
          <w:sz w:val="20"/>
          <w:szCs w:val="20"/>
          <w:lang w:val="es-ES_tradnl"/>
        </w:rPr>
        <w:t>Built</w:t>
      </w:r>
      <w:proofErr w:type="spellEnd"/>
      <w:r w:rsidRPr="00920A4F">
        <w:rPr>
          <w:rFonts w:asciiTheme="minorHAnsi" w:hAnsiTheme="minorHAnsi" w:cstheme="minorHAnsi"/>
          <w:kern w:val="28"/>
          <w:sz w:val="20"/>
          <w:szCs w:val="20"/>
          <w:lang w:val="es-ES_tradnl"/>
        </w:rPr>
        <w:t xml:space="preserve">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9113B2" w:rsidP="00DC4342">
      <w:pPr>
        <w:pStyle w:val="Estilo1"/>
      </w:pPr>
      <w:r w:rsidRPr="00920A4F">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800D3" w:rsidRDefault="00C800D3" w:rsidP="009113B2">
      <w:pPr>
        <w:contextualSpacing/>
        <w:jc w:val="both"/>
        <w:rPr>
          <w:rFonts w:asciiTheme="minorHAnsi" w:hAnsiTheme="minorHAnsi" w:cstheme="minorHAnsi"/>
          <w:kern w:val="28"/>
          <w:sz w:val="20"/>
          <w:szCs w:val="20"/>
        </w:rPr>
      </w:pPr>
    </w:p>
    <w:p w:rsidR="009113B2" w:rsidRPr="00920A4F" w:rsidRDefault="009113B2" w:rsidP="00DC4342">
      <w:pPr>
        <w:pStyle w:val="Estilo1"/>
      </w:pPr>
      <w:bookmarkStart w:id="19" w:name="_Toc314666520"/>
      <w:r w:rsidRPr="00920A4F">
        <w:t>MEDICIÓN Y FORMA DE PAGO</w:t>
      </w:r>
      <w:bookmarkEnd w:id="19"/>
    </w:p>
    <w:p w:rsidR="009113B2"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replanteo realizad</w:t>
      </w:r>
      <w:r w:rsidR="007A4FA9">
        <w:rPr>
          <w:rFonts w:asciiTheme="minorHAnsi" w:hAnsiTheme="minorHAnsi" w:cstheme="minorHAnsi"/>
          <w:sz w:val="20"/>
          <w:szCs w:val="20"/>
        </w:rPr>
        <w:t>o será medido en metros</w:t>
      </w:r>
      <w:r w:rsidRPr="00920A4F">
        <w:rPr>
          <w:rFonts w:asciiTheme="minorHAnsi" w:hAnsiTheme="minorHAnsi" w:cstheme="minorHAnsi"/>
          <w:sz w:val="20"/>
          <w:szCs w:val="20"/>
        </w:rPr>
        <w:t xml:space="preserve">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A455A5" w:rsidRDefault="00A455A5" w:rsidP="009113B2">
      <w:pPr>
        <w:spacing w:before="120" w:after="120"/>
        <w:jc w:val="both"/>
        <w:rPr>
          <w:rFonts w:asciiTheme="minorHAnsi" w:hAnsiTheme="minorHAnsi" w:cstheme="minorHAnsi"/>
          <w:sz w:val="20"/>
          <w:szCs w:val="20"/>
        </w:rPr>
      </w:pPr>
    </w:p>
    <w:p w:rsidR="00A455A5" w:rsidRPr="00920A4F" w:rsidRDefault="00A455A5" w:rsidP="009113B2">
      <w:pPr>
        <w:spacing w:before="120" w:after="120"/>
        <w:jc w:val="both"/>
        <w:rPr>
          <w:rFonts w:asciiTheme="minorHAnsi" w:hAnsiTheme="minorHAnsi" w:cstheme="minorHAnsi"/>
          <w:sz w:val="20"/>
          <w:szCs w:val="20"/>
        </w:rPr>
      </w:pPr>
    </w:p>
    <w:p w:rsidR="009113B2" w:rsidRPr="00C800D3" w:rsidRDefault="009113B2" w:rsidP="008C5F9C">
      <w:pPr>
        <w:pStyle w:val="Ttulo2"/>
        <w:numPr>
          <w:ilvl w:val="0"/>
          <w:numId w:val="26"/>
        </w:numPr>
        <w:spacing w:before="0"/>
        <w:rPr>
          <w:rFonts w:asciiTheme="minorHAnsi" w:hAnsiTheme="minorHAnsi" w:cstheme="minorHAnsi"/>
          <w:b/>
          <w:color w:val="auto"/>
          <w:sz w:val="20"/>
          <w:szCs w:val="20"/>
        </w:rPr>
      </w:pPr>
      <w:r w:rsidRPr="00C800D3">
        <w:rPr>
          <w:rFonts w:asciiTheme="minorHAnsi" w:hAnsiTheme="minorHAnsi" w:cstheme="minorHAnsi"/>
          <w:b/>
          <w:color w:val="auto"/>
          <w:sz w:val="20"/>
          <w:szCs w:val="20"/>
        </w:rPr>
        <w:t>CORTE, ROTURA Y REMOCIÓN DE ACERA  Y/O CUNETA</w:t>
      </w:r>
    </w:p>
    <w:p w:rsidR="009113B2" w:rsidRPr="00C800D3" w:rsidRDefault="009113B2" w:rsidP="009113B2">
      <w:pPr>
        <w:ind w:left="708" w:hanging="708"/>
        <w:jc w:val="both"/>
        <w:rPr>
          <w:rFonts w:asciiTheme="minorHAnsi" w:hAnsiTheme="minorHAnsi" w:cstheme="minorHAnsi"/>
          <w:b/>
          <w:sz w:val="20"/>
          <w:szCs w:val="20"/>
        </w:rPr>
      </w:pPr>
      <w:r w:rsidRPr="00C800D3">
        <w:rPr>
          <w:rFonts w:asciiTheme="minorHAnsi" w:hAnsiTheme="minorHAnsi" w:cstheme="minorHAnsi"/>
          <w:b/>
          <w:sz w:val="20"/>
          <w:szCs w:val="20"/>
        </w:rPr>
        <w:t>UNIDAD:   Metro Cuadrado (m2)</w:t>
      </w:r>
    </w:p>
    <w:p w:rsidR="009113B2" w:rsidRPr="00C800D3" w:rsidRDefault="009113B2" w:rsidP="008C5F9C">
      <w:pPr>
        <w:pStyle w:val="Prrafodelista"/>
        <w:numPr>
          <w:ilvl w:val="1"/>
          <w:numId w:val="26"/>
        </w:numPr>
        <w:spacing w:before="120" w:after="120" w:line="276" w:lineRule="auto"/>
        <w:contextualSpacing/>
        <w:jc w:val="both"/>
        <w:rPr>
          <w:rFonts w:asciiTheme="minorHAnsi" w:hAnsiTheme="minorHAnsi" w:cstheme="minorHAnsi"/>
          <w:b/>
          <w:sz w:val="20"/>
          <w:szCs w:val="20"/>
        </w:rPr>
      </w:pPr>
      <w:r w:rsidRPr="00C800D3">
        <w:rPr>
          <w:rFonts w:asciiTheme="minorHAnsi" w:hAnsiTheme="minorHAnsi" w:cstheme="minorHAnsi"/>
          <w:b/>
          <w:sz w:val="20"/>
          <w:szCs w:val="20"/>
        </w:rPr>
        <w:t>DEFINICIÓN.-</w:t>
      </w:r>
    </w:p>
    <w:p w:rsidR="007A4FA9" w:rsidRPr="00C800D3" w:rsidRDefault="007A4FA9" w:rsidP="007A4FA9">
      <w:pPr>
        <w:spacing w:before="120" w:after="120" w:line="276" w:lineRule="auto"/>
        <w:contextualSpacing/>
        <w:jc w:val="both"/>
        <w:rPr>
          <w:rFonts w:asciiTheme="minorHAnsi" w:hAnsiTheme="minorHAnsi" w:cstheme="minorHAnsi"/>
          <w:b/>
          <w:sz w:val="20"/>
          <w:szCs w:val="20"/>
        </w:rPr>
      </w:pPr>
      <w:r w:rsidRPr="00C800D3">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C800D3" w:rsidRDefault="009113B2" w:rsidP="008C5F9C">
      <w:pPr>
        <w:pStyle w:val="Prrafodelista"/>
        <w:numPr>
          <w:ilvl w:val="1"/>
          <w:numId w:val="26"/>
        </w:numPr>
        <w:spacing w:before="120" w:after="120" w:line="276" w:lineRule="auto"/>
        <w:contextualSpacing/>
        <w:jc w:val="both"/>
        <w:rPr>
          <w:rFonts w:asciiTheme="minorHAnsi" w:hAnsiTheme="minorHAnsi" w:cstheme="minorHAnsi"/>
          <w:b/>
          <w:sz w:val="20"/>
          <w:szCs w:val="20"/>
        </w:rPr>
      </w:pPr>
      <w:r w:rsidRPr="00C800D3">
        <w:rPr>
          <w:rFonts w:asciiTheme="minorHAnsi" w:hAnsiTheme="minorHAnsi" w:cstheme="minorHAnsi"/>
          <w:b/>
          <w:sz w:val="20"/>
          <w:szCs w:val="20"/>
        </w:rPr>
        <w:t>MATERIALES, HERRAMIENTAS Y EQUIPO.-</w:t>
      </w:r>
    </w:p>
    <w:p w:rsidR="00C800D3" w:rsidRDefault="009113B2" w:rsidP="007A4FA9">
      <w:pPr>
        <w:spacing w:before="120" w:after="120"/>
        <w:jc w:val="both"/>
        <w:rPr>
          <w:rFonts w:asciiTheme="minorHAnsi" w:hAnsiTheme="minorHAnsi" w:cstheme="minorHAnsi"/>
          <w:kern w:val="28"/>
          <w:sz w:val="20"/>
          <w:szCs w:val="20"/>
          <w:lang w:val="es-ES_tradnl"/>
        </w:rPr>
      </w:pPr>
      <w:r w:rsidRPr="00C800D3">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C800D3">
        <w:rPr>
          <w:rFonts w:asciiTheme="minorHAnsi" w:hAnsiTheme="minorHAnsi" w:cstheme="minorHAnsi"/>
          <w:kern w:val="28"/>
          <w:sz w:val="20"/>
          <w:szCs w:val="20"/>
          <w:lang w:val="es-ES_tradnl"/>
        </w:rPr>
        <w:t xml:space="preserve">deberá  mantener en obra todo </w:t>
      </w:r>
      <w:r w:rsidRPr="00C800D3">
        <w:rPr>
          <w:rFonts w:asciiTheme="minorHAnsi" w:hAnsiTheme="minorHAnsi" w:cstheme="minorHAnsi"/>
          <w:kern w:val="28"/>
          <w:sz w:val="20"/>
          <w:szCs w:val="20"/>
          <w:lang w:val="es-ES_tradnl"/>
        </w:rPr>
        <w:lastRenderedPageBreak/>
        <w:t>el equipo ofertado en su propuesta para la ejecución de este Ítem, los mismos deberán estar operables durante toda la ejecución de la obra para evitar retrasos en el cronograma.</w:t>
      </w:r>
    </w:p>
    <w:p w:rsidR="00C800D3" w:rsidRPr="00C800D3" w:rsidRDefault="00C800D3" w:rsidP="007A4FA9">
      <w:pPr>
        <w:spacing w:before="120" w:after="120"/>
        <w:jc w:val="both"/>
        <w:rPr>
          <w:rFonts w:asciiTheme="minorHAnsi" w:hAnsiTheme="minorHAnsi" w:cstheme="minorHAnsi"/>
          <w:kern w:val="28"/>
          <w:sz w:val="20"/>
          <w:szCs w:val="20"/>
          <w:lang w:val="es-ES_tradnl"/>
        </w:rPr>
      </w:pPr>
    </w:p>
    <w:p w:rsidR="009113B2" w:rsidRPr="00C800D3" w:rsidRDefault="009113B2" w:rsidP="008C5F9C">
      <w:pPr>
        <w:pStyle w:val="Prrafodelista"/>
        <w:numPr>
          <w:ilvl w:val="1"/>
          <w:numId w:val="26"/>
        </w:numPr>
        <w:spacing w:before="120" w:after="120" w:line="276" w:lineRule="auto"/>
        <w:contextualSpacing/>
        <w:jc w:val="both"/>
        <w:rPr>
          <w:rFonts w:asciiTheme="minorHAnsi" w:hAnsiTheme="minorHAnsi" w:cstheme="minorHAnsi"/>
          <w:b/>
          <w:sz w:val="20"/>
          <w:szCs w:val="20"/>
        </w:rPr>
      </w:pPr>
      <w:r w:rsidRPr="00C800D3">
        <w:rPr>
          <w:rFonts w:asciiTheme="minorHAnsi" w:hAnsiTheme="minorHAnsi" w:cstheme="minorHAnsi"/>
          <w:b/>
          <w:sz w:val="20"/>
          <w:szCs w:val="20"/>
        </w:rPr>
        <w:t>PROCEDIMIENTO PARA LA EJECUCIÓN.-</w:t>
      </w:r>
    </w:p>
    <w:p w:rsidR="009113B2" w:rsidRPr="00C800D3"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C800D3">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C800D3"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C800D3" w:rsidRDefault="009113B2" w:rsidP="008C5F9C">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C800D3">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C800D3" w:rsidRDefault="009113B2" w:rsidP="008C5F9C">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C800D3">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C800D3" w:rsidRDefault="009113B2" w:rsidP="008C5F9C">
      <w:pPr>
        <w:numPr>
          <w:ilvl w:val="0"/>
          <w:numId w:val="8"/>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C800D3">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C800D3" w:rsidRDefault="009113B2" w:rsidP="008C5F9C">
      <w:pPr>
        <w:pStyle w:val="Prrafodelista"/>
        <w:numPr>
          <w:ilvl w:val="0"/>
          <w:numId w:val="8"/>
        </w:numPr>
        <w:spacing w:line="276" w:lineRule="auto"/>
        <w:ind w:left="720"/>
        <w:contextualSpacing/>
        <w:jc w:val="both"/>
        <w:rPr>
          <w:rFonts w:asciiTheme="minorHAnsi" w:eastAsia="Arial Unicode MS" w:hAnsiTheme="minorHAnsi" w:cstheme="minorHAnsi"/>
          <w:sz w:val="20"/>
          <w:szCs w:val="20"/>
        </w:rPr>
      </w:pPr>
      <w:r w:rsidRPr="00C800D3">
        <w:rPr>
          <w:rFonts w:asciiTheme="minorHAnsi" w:eastAsia="Arial Unicode MS" w:hAnsiTheme="minorHAnsi" w:cstheme="minorHAnsi"/>
          <w:sz w:val="20"/>
          <w:szCs w:val="20"/>
        </w:rPr>
        <w:t xml:space="preserve">Todo corte se realizara </w:t>
      </w:r>
      <w:r w:rsidRPr="00C800D3">
        <w:rPr>
          <w:rFonts w:asciiTheme="minorHAnsi" w:hAnsiTheme="minorHAnsi" w:cstheme="minorHAnsi"/>
          <w:kern w:val="28"/>
          <w:sz w:val="20"/>
          <w:szCs w:val="20"/>
          <w:lang w:val="es-ES_tradnl"/>
        </w:rPr>
        <w:t>de manera rectilínea, simétrica y con el cuidado correspondiente</w:t>
      </w:r>
      <w:r w:rsidRPr="00C800D3">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C800D3">
        <w:rPr>
          <w:rFonts w:asciiTheme="minorHAnsi" w:hAnsiTheme="minorHAnsi" w:cstheme="minorHAnsi"/>
          <w:kern w:val="28"/>
          <w:sz w:val="20"/>
          <w:szCs w:val="20"/>
          <w:lang w:val="es-ES_tradnl"/>
        </w:rPr>
        <w:t>sobre la franja de tendido (ancho de corte 40 cm) o fuera de ella</w:t>
      </w:r>
      <w:r w:rsidRPr="00C800D3">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C800D3">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C800D3" w:rsidRDefault="009113B2" w:rsidP="008C5F9C">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C800D3">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C800D3" w:rsidRDefault="009113B2" w:rsidP="008C5F9C">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C800D3">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C800D3" w:rsidRDefault="009113B2" w:rsidP="008C5F9C">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C800D3">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C800D3"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C800D3">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C800D3"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C800D3"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C800D3">
        <w:rPr>
          <w:rFonts w:asciiTheme="minorHAnsi" w:hAnsiTheme="minorHAnsi" w:cstheme="minorHAnsi"/>
          <w:kern w:val="28"/>
          <w:sz w:val="20"/>
          <w:szCs w:val="20"/>
          <w:lang w:val="es-ES_tradnl"/>
        </w:rPr>
        <w:t>El uso del combo u otra herramienta manual en la remoción de aceras queda terminantemente PROHIBIDO.</w:t>
      </w:r>
    </w:p>
    <w:p w:rsidR="009113B2" w:rsidRDefault="009113B2" w:rsidP="009113B2">
      <w:pPr>
        <w:spacing w:before="120" w:after="120" w:line="276" w:lineRule="auto"/>
        <w:contextualSpacing/>
        <w:jc w:val="both"/>
        <w:rPr>
          <w:rFonts w:asciiTheme="minorHAnsi" w:hAnsiTheme="minorHAnsi" w:cstheme="minorHAnsi"/>
          <w:b/>
          <w:sz w:val="20"/>
          <w:szCs w:val="20"/>
        </w:rPr>
      </w:pPr>
    </w:p>
    <w:p w:rsidR="00B6092D" w:rsidRDefault="00B6092D" w:rsidP="009113B2">
      <w:pPr>
        <w:spacing w:before="120" w:after="120" w:line="276" w:lineRule="auto"/>
        <w:contextualSpacing/>
        <w:jc w:val="both"/>
        <w:rPr>
          <w:rFonts w:asciiTheme="minorHAnsi" w:hAnsiTheme="minorHAnsi" w:cstheme="minorHAnsi"/>
          <w:b/>
          <w:sz w:val="20"/>
          <w:szCs w:val="20"/>
        </w:rPr>
      </w:pPr>
    </w:p>
    <w:p w:rsidR="00B6092D" w:rsidRDefault="00B6092D" w:rsidP="009113B2">
      <w:pPr>
        <w:spacing w:before="120" w:after="120" w:line="276" w:lineRule="auto"/>
        <w:contextualSpacing/>
        <w:jc w:val="both"/>
        <w:rPr>
          <w:rFonts w:asciiTheme="minorHAnsi" w:hAnsiTheme="minorHAnsi" w:cstheme="minorHAnsi"/>
          <w:b/>
          <w:sz w:val="20"/>
          <w:szCs w:val="20"/>
        </w:rPr>
      </w:pPr>
    </w:p>
    <w:p w:rsidR="00B6092D" w:rsidRPr="00C800D3" w:rsidRDefault="00B6092D" w:rsidP="009113B2">
      <w:pPr>
        <w:spacing w:before="120" w:after="120" w:line="276" w:lineRule="auto"/>
        <w:contextualSpacing/>
        <w:jc w:val="both"/>
        <w:rPr>
          <w:rFonts w:asciiTheme="minorHAnsi" w:hAnsiTheme="minorHAnsi" w:cstheme="minorHAnsi"/>
          <w:b/>
          <w:sz w:val="20"/>
          <w:szCs w:val="20"/>
        </w:rPr>
      </w:pPr>
    </w:p>
    <w:p w:rsidR="009113B2" w:rsidRPr="00C800D3" w:rsidRDefault="009113B2" w:rsidP="00DC4342">
      <w:pPr>
        <w:pStyle w:val="Estilo1"/>
      </w:pPr>
      <w:r w:rsidRPr="00C800D3">
        <w:lastRenderedPageBreak/>
        <w:t>MEDIDAS DE MITIGACION AMBIENTAL</w:t>
      </w:r>
    </w:p>
    <w:p w:rsidR="009113B2" w:rsidRPr="00C800D3" w:rsidRDefault="009113B2" w:rsidP="009113B2">
      <w:pPr>
        <w:contextualSpacing/>
        <w:jc w:val="both"/>
        <w:rPr>
          <w:rFonts w:asciiTheme="minorHAnsi" w:hAnsiTheme="minorHAnsi" w:cstheme="minorHAnsi"/>
          <w:kern w:val="28"/>
          <w:sz w:val="20"/>
          <w:szCs w:val="20"/>
        </w:rPr>
      </w:pPr>
      <w:r w:rsidRPr="00C800D3">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C800D3" w:rsidRDefault="009113B2" w:rsidP="009113B2">
      <w:pPr>
        <w:contextualSpacing/>
        <w:jc w:val="both"/>
        <w:rPr>
          <w:rFonts w:asciiTheme="minorHAnsi" w:hAnsiTheme="minorHAnsi" w:cstheme="minorHAnsi"/>
          <w:kern w:val="28"/>
          <w:sz w:val="20"/>
          <w:szCs w:val="20"/>
        </w:rPr>
      </w:pPr>
    </w:p>
    <w:p w:rsidR="009113B2" w:rsidRPr="00C800D3" w:rsidRDefault="009113B2" w:rsidP="009113B2">
      <w:pPr>
        <w:contextualSpacing/>
        <w:jc w:val="both"/>
        <w:rPr>
          <w:rFonts w:asciiTheme="minorHAnsi" w:hAnsiTheme="minorHAnsi" w:cstheme="minorHAnsi"/>
          <w:kern w:val="28"/>
          <w:sz w:val="20"/>
          <w:szCs w:val="20"/>
        </w:rPr>
      </w:pPr>
      <w:r w:rsidRPr="00C800D3">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C800D3" w:rsidRDefault="009113B2" w:rsidP="009113B2">
      <w:pPr>
        <w:contextualSpacing/>
        <w:jc w:val="both"/>
        <w:rPr>
          <w:rFonts w:asciiTheme="minorHAnsi" w:hAnsiTheme="minorHAnsi" w:cstheme="minorHAnsi"/>
          <w:kern w:val="28"/>
          <w:sz w:val="20"/>
          <w:szCs w:val="20"/>
        </w:rPr>
      </w:pPr>
    </w:p>
    <w:p w:rsidR="009113B2" w:rsidRPr="00C800D3" w:rsidRDefault="009113B2" w:rsidP="009113B2">
      <w:pPr>
        <w:contextualSpacing/>
        <w:jc w:val="both"/>
        <w:rPr>
          <w:rFonts w:asciiTheme="minorHAnsi" w:hAnsiTheme="minorHAnsi" w:cstheme="minorHAnsi"/>
          <w:kern w:val="28"/>
          <w:sz w:val="20"/>
          <w:szCs w:val="20"/>
        </w:rPr>
      </w:pPr>
      <w:r w:rsidRPr="00C800D3">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C800D3"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C800D3">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800D3" w:rsidRDefault="00C800D3" w:rsidP="009113B2">
      <w:pPr>
        <w:contextualSpacing/>
        <w:jc w:val="both"/>
        <w:rPr>
          <w:rFonts w:asciiTheme="minorHAnsi" w:hAnsiTheme="minorHAnsi" w:cstheme="minorHAnsi"/>
          <w:kern w:val="28"/>
          <w:sz w:val="20"/>
          <w:szCs w:val="20"/>
        </w:rPr>
      </w:pPr>
    </w:p>
    <w:p w:rsidR="00C800D3" w:rsidRPr="00C800D3" w:rsidRDefault="00C800D3" w:rsidP="009113B2">
      <w:pPr>
        <w:contextualSpacing/>
        <w:jc w:val="both"/>
        <w:rPr>
          <w:rFonts w:asciiTheme="minorHAnsi" w:hAnsiTheme="minorHAnsi" w:cstheme="minorHAnsi"/>
          <w:kern w:val="28"/>
          <w:sz w:val="20"/>
          <w:szCs w:val="20"/>
        </w:rPr>
      </w:pPr>
    </w:p>
    <w:p w:rsidR="009113B2" w:rsidRPr="00C800D3" w:rsidRDefault="009113B2" w:rsidP="008C5F9C">
      <w:pPr>
        <w:pStyle w:val="Prrafodelista"/>
        <w:numPr>
          <w:ilvl w:val="1"/>
          <w:numId w:val="26"/>
        </w:numPr>
        <w:spacing w:before="120" w:after="120" w:line="276" w:lineRule="auto"/>
        <w:contextualSpacing/>
        <w:jc w:val="both"/>
        <w:rPr>
          <w:rFonts w:asciiTheme="minorHAnsi" w:hAnsiTheme="minorHAnsi" w:cstheme="minorHAnsi"/>
          <w:b/>
          <w:sz w:val="20"/>
          <w:szCs w:val="20"/>
        </w:rPr>
      </w:pPr>
      <w:r w:rsidRPr="00C800D3">
        <w:rPr>
          <w:rFonts w:asciiTheme="minorHAnsi" w:hAnsiTheme="minorHAnsi" w:cstheme="minorHAnsi"/>
          <w:b/>
          <w:sz w:val="20"/>
          <w:szCs w:val="20"/>
        </w:rPr>
        <w:t>MEDICIÓN Y FORMA DE PAGO</w:t>
      </w:r>
    </w:p>
    <w:p w:rsidR="009113B2" w:rsidRPr="00C800D3" w:rsidRDefault="009113B2" w:rsidP="009113B2">
      <w:pPr>
        <w:jc w:val="both"/>
        <w:rPr>
          <w:rFonts w:asciiTheme="minorHAnsi" w:hAnsiTheme="minorHAnsi" w:cstheme="minorHAnsi"/>
          <w:kern w:val="28"/>
          <w:sz w:val="20"/>
          <w:szCs w:val="20"/>
          <w:lang w:val="es-ES_tradnl"/>
        </w:rPr>
      </w:pPr>
      <w:r w:rsidRPr="00C800D3">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C800D3" w:rsidRDefault="009113B2" w:rsidP="009113B2">
      <w:pPr>
        <w:jc w:val="both"/>
        <w:rPr>
          <w:rFonts w:asciiTheme="minorHAnsi" w:hAnsiTheme="minorHAnsi" w:cstheme="minorHAnsi"/>
          <w:kern w:val="28"/>
          <w:sz w:val="20"/>
          <w:szCs w:val="20"/>
          <w:lang w:val="es-ES_tradnl"/>
        </w:rPr>
      </w:pPr>
      <w:r w:rsidRPr="00C800D3">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Default="009113B2" w:rsidP="009113B2">
      <w:pPr>
        <w:jc w:val="both"/>
        <w:rPr>
          <w:rFonts w:asciiTheme="minorHAnsi" w:hAnsiTheme="minorHAnsi" w:cstheme="minorHAnsi"/>
          <w:kern w:val="28"/>
          <w:sz w:val="20"/>
          <w:szCs w:val="20"/>
          <w:lang w:val="es-ES_tradnl"/>
        </w:rPr>
      </w:pPr>
      <w:r w:rsidRPr="00C800D3">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B6092D" w:rsidRDefault="00B6092D" w:rsidP="009113B2">
      <w:pPr>
        <w:jc w:val="both"/>
        <w:rPr>
          <w:rFonts w:asciiTheme="minorHAnsi" w:hAnsiTheme="minorHAnsi" w:cstheme="minorHAnsi"/>
          <w:kern w:val="28"/>
          <w:sz w:val="20"/>
          <w:szCs w:val="20"/>
          <w:lang w:val="es-ES_tradnl"/>
        </w:rPr>
      </w:pPr>
    </w:p>
    <w:p w:rsidR="00B6092D" w:rsidRDefault="00B6092D" w:rsidP="009113B2">
      <w:pPr>
        <w:jc w:val="both"/>
        <w:rPr>
          <w:rFonts w:asciiTheme="minorHAnsi" w:hAnsiTheme="minorHAnsi" w:cstheme="minorHAnsi"/>
          <w:kern w:val="28"/>
          <w:sz w:val="20"/>
          <w:szCs w:val="20"/>
          <w:lang w:val="es-ES_tradnl"/>
        </w:rPr>
      </w:pPr>
    </w:p>
    <w:p w:rsidR="00B6092D" w:rsidRDefault="00B6092D" w:rsidP="009113B2">
      <w:pPr>
        <w:jc w:val="both"/>
        <w:rPr>
          <w:rFonts w:asciiTheme="minorHAnsi" w:hAnsiTheme="minorHAnsi" w:cstheme="minorHAnsi"/>
          <w:kern w:val="28"/>
          <w:sz w:val="20"/>
          <w:szCs w:val="20"/>
          <w:lang w:val="es-ES_tradnl"/>
        </w:rPr>
      </w:pPr>
    </w:p>
    <w:p w:rsidR="00B6092D" w:rsidRDefault="00B6092D" w:rsidP="009113B2">
      <w:pPr>
        <w:jc w:val="both"/>
        <w:rPr>
          <w:rFonts w:asciiTheme="minorHAnsi" w:hAnsiTheme="minorHAnsi" w:cstheme="minorHAnsi"/>
          <w:kern w:val="28"/>
          <w:sz w:val="20"/>
          <w:szCs w:val="20"/>
          <w:lang w:val="es-ES_tradnl"/>
        </w:rPr>
      </w:pPr>
    </w:p>
    <w:p w:rsidR="00B6092D" w:rsidRDefault="00B6092D" w:rsidP="009113B2">
      <w:pPr>
        <w:jc w:val="both"/>
        <w:rPr>
          <w:rFonts w:asciiTheme="minorHAnsi" w:hAnsiTheme="minorHAnsi" w:cstheme="minorHAnsi"/>
          <w:kern w:val="28"/>
          <w:sz w:val="20"/>
          <w:szCs w:val="20"/>
          <w:lang w:val="es-ES_tradnl"/>
        </w:rPr>
      </w:pPr>
    </w:p>
    <w:p w:rsidR="00B6092D" w:rsidRPr="00C800D3" w:rsidRDefault="00B6092D" w:rsidP="009113B2">
      <w:pPr>
        <w:jc w:val="both"/>
        <w:rPr>
          <w:rFonts w:asciiTheme="minorHAnsi" w:hAnsiTheme="minorHAnsi" w:cstheme="minorHAnsi"/>
          <w:kern w:val="28"/>
          <w:sz w:val="20"/>
          <w:szCs w:val="20"/>
          <w:lang w:val="es-ES_tradnl"/>
        </w:rPr>
      </w:pPr>
    </w:p>
    <w:p w:rsidR="009113B2" w:rsidRPr="00C800D3" w:rsidRDefault="009113B2" w:rsidP="009113B2">
      <w:pPr>
        <w:jc w:val="both"/>
        <w:rPr>
          <w:rFonts w:asciiTheme="minorHAnsi" w:hAnsiTheme="minorHAnsi" w:cstheme="minorHAnsi"/>
          <w:sz w:val="20"/>
          <w:szCs w:val="20"/>
        </w:rPr>
      </w:pPr>
    </w:p>
    <w:p w:rsidR="009113B2" w:rsidRPr="00C800D3" w:rsidRDefault="009113B2" w:rsidP="008C5F9C">
      <w:pPr>
        <w:pStyle w:val="Ttulo2"/>
        <w:numPr>
          <w:ilvl w:val="0"/>
          <w:numId w:val="26"/>
        </w:numPr>
        <w:spacing w:before="0"/>
        <w:rPr>
          <w:rFonts w:asciiTheme="minorHAnsi" w:hAnsiTheme="minorHAnsi" w:cstheme="minorHAnsi"/>
          <w:b/>
          <w:color w:val="auto"/>
          <w:sz w:val="20"/>
          <w:szCs w:val="20"/>
        </w:rPr>
      </w:pPr>
      <w:r w:rsidRPr="00C800D3">
        <w:rPr>
          <w:rFonts w:asciiTheme="minorHAnsi" w:hAnsiTheme="minorHAnsi" w:cstheme="minorHAnsi"/>
          <w:b/>
          <w:color w:val="auto"/>
          <w:sz w:val="20"/>
          <w:szCs w:val="20"/>
        </w:rPr>
        <w:lastRenderedPageBreak/>
        <w:t>CORTE, ROTURA Y REMOCIÓN DE CERÁMICA, BALDOSAS Y/O CORTEZAS ESPECIALES</w:t>
      </w:r>
    </w:p>
    <w:p w:rsidR="009113B2" w:rsidRPr="00C800D3" w:rsidRDefault="009113B2" w:rsidP="009113B2">
      <w:pPr>
        <w:jc w:val="both"/>
        <w:rPr>
          <w:rFonts w:asciiTheme="minorHAnsi" w:hAnsiTheme="minorHAnsi" w:cstheme="minorHAnsi"/>
          <w:b/>
          <w:sz w:val="20"/>
          <w:szCs w:val="20"/>
          <w:vertAlign w:val="superscript"/>
        </w:rPr>
      </w:pPr>
      <w:r w:rsidRPr="00C800D3">
        <w:rPr>
          <w:rFonts w:asciiTheme="minorHAnsi" w:hAnsiTheme="minorHAnsi" w:cstheme="minorHAnsi"/>
          <w:b/>
          <w:sz w:val="20"/>
          <w:szCs w:val="20"/>
        </w:rPr>
        <w:t>UNIDAD:   Metro Cuadrado (m2)</w:t>
      </w:r>
    </w:p>
    <w:p w:rsidR="009113B2" w:rsidRPr="00C800D3" w:rsidRDefault="009113B2" w:rsidP="008C5F9C">
      <w:pPr>
        <w:pStyle w:val="Prrafodelista"/>
        <w:numPr>
          <w:ilvl w:val="1"/>
          <w:numId w:val="26"/>
        </w:numPr>
        <w:spacing w:before="120" w:after="120" w:line="276" w:lineRule="auto"/>
        <w:contextualSpacing/>
        <w:jc w:val="both"/>
        <w:rPr>
          <w:rFonts w:asciiTheme="minorHAnsi" w:hAnsiTheme="minorHAnsi" w:cstheme="minorHAnsi"/>
          <w:b/>
          <w:sz w:val="20"/>
          <w:szCs w:val="20"/>
        </w:rPr>
      </w:pPr>
      <w:r w:rsidRPr="00C800D3">
        <w:rPr>
          <w:rFonts w:asciiTheme="minorHAnsi" w:hAnsiTheme="minorHAnsi" w:cstheme="minorHAnsi"/>
          <w:b/>
          <w:sz w:val="20"/>
          <w:szCs w:val="20"/>
        </w:rPr>
        <w:t>DEFINICIÓN.</w:t>
      </w:r>
    </w:p>
    <w:p w:rsidR="009113B2" w:rsidRPr="009100F0"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C800D3">
        <w:rPr>
          <w:rFonts w:asciiTheme="minorHAnsi" w:eastAsia="Arial Unicode MS" w:hAnsiTheme="minorHAnsi" w:cstheme="minorHAnsi"/>
          <w:sz w:val="20"/>
          <w:szCs w:val="20"/>
          <w:lang w:val="es-ES_tradnl"/>
        </w:rPr>
        <w:t>Este ítem comprende los trabajos necesarios para el corte</w:t>
      </w:r>
      <w:r w:rsidR="009100F0">
        <w:rPr>
          <w:rFonts w:asciiTheme="minorHAnsi" w:eastAsia="Arial Unicode MS" w:hAnsiTheme="minorHAnsi" w:cstheme="minorHAnsi"/>
          <w:sz w:val="20"/>
          <w:szCs w:val="20"/>
          <w:lang w:val="es-ES_tradnl"/>
        </w:rPr>
        <w:t xml:space="preserve">, </w:t>
      </w:r>
      <w:r w:rsidRPr="00C800D3">
        <w:rPr>
          <w:rFonts w:asciiTheme="minorHAnsi" w:eastAsia="Arial Unicode MS" w:hAnsiTheme="minorHAnsi" w:cstheme="minorHAnsi"/>
          <w:sz w:val="20"/>
          <w:szCs w:val="20"/>
          <w:lang w:val="es-ES_tradnl"/>
        </w:rPr>
        <w:t xml:space="preserve">rotura y remoción de </w:t>
      </w:r>
      <w:r w:rsidR="009100F0">
        <w:rPr>
          <w:rFonts w:asciiTheme="minorHAnsi" w:eastAsia="Arial Unicode MS" w:hAnsiTheme="minorHAnsi" w:cstheme="minorHAnsi"/>
          <w:sz w:val="20"/>
          <w:szCs w:val="20"/>
          <w:lang w:val="es-ES_tradnl"/>
        </w:rPr>
        <w:t xml:space="preserve">aceras constituidas por: </w:t>
      </w:r>
      <w:r w:rsidRPr="00C800D3">
        <w:rPr>
          <w:rFonts w:asciiTheme="minorHAnsi" w:eastAsia="Arial Unicode MS" w:hAnsiTheme="minorHAnsi" w:cstheme="minorHAnsi"/>
          <w:sz w:val="20"/>
          <w:szCs w:val="20"/>
          <w:lang w:val="es-ES_tradnl"/>
        </w:rPr>
        <w:t>cerámica, baldosas</w:t>
      </w:r>
      <w:r w:rsidR="009100F0">
        <w:rPr>
          <w:rFonts w:asciiTheme="minorHAnsi" w:eastAsia="Arial Unicode MS" w:hAnsiTheme="minorHAnsi" w:cstheme="minorHAnsi"/>
          <w:sz w:val="20"/>
          <w:szCs w:val="20"/>
          <w:lang w:val="es-ES_tradnl"/>
        </w:rPr>
        <w:t>,</w:t>
      </w:r>
      <w:r w:rsidR="004D7DD7">
        <w:rPr>
          <w:rFonts w:asciiTheme="minorHAnsi" w:eastAsia="Arial Unicode MS" w:hAnsiTheme="minorHAnsi" w:cstheme="minorHAnsi"/>
          <w:sz w:val="20"/>
          <w:szCs w:val="20"/>
          <w:lang w:val="es-ES_tradnl"/>
        </w:rPr>
        <w:t xml:space="preserve"> ladrillo de a</w:t>
      </w:r>
      <w:r w:rsidR="009100F0">
        <w:rPr>
          <w:rFonts w:asciiTheme="minorHAnsi" w:eastAsia="Arial Unicode MS" w:hAnsiTheme="minorHAnsi" w:cstheme="minorHAnsi"/>
          <w:sz w:val="20"/>
          <w:szCs w:val="20"/>
          <w:lang w:val="es-ES_tradnl"/>
        </w:rPr>
        <w:t>lto tráfico (adoquín cerámico, conocido comercialmente como</w:t>
      </w:r>
      <w:r w:rsidR="009100F0" w:rsidRPr="009100F0">
        <w:rPr>
          <w:rFonts w:asciiTheme="minorHAnsi" w:eastAsia="Arial Unicode MS" w:hAnsiTheme="minorHAnsi" w:cstheme="minorHAnsi"/>
          <w:sz w:val="20"/>
          <w:szCs w:val="20"/>
          <w:lang w:val="es-ES_tradnl"/>
        </w:rPr>
        <w:t xml:space="preserve"> </w:t>
      </w:r>
      <w:proofErr w:type="spellStart"/>
      <w:r w:rsidR="009100F0">
        <w:rPr>
          <w:rFonts w:asciiTheme="minorHAnsi" w:eastAsia="Arial Unicode MS" w:hAnsiTheme="minorHAnsi" w:cstheme="minorHAnsi"/>
          <w:sz w:val="20"/>
          <w:szCs w:val="20"/>
          <w:lang w:val="es-ES_tradnl"/>
        </w:rPr>
        <w:t>pavic</w:t>
      </w:r>
      <w:proofErr w:type="spellEnd"/>
      <w:r w:rsidR="004D7DD7">
        <w:rPr>
          <w:rFonts w:asciiTheme="minorHAnsi" w:eastAsia="Arial Unicode MS" w:hAnsiTheme="minorHAnsi" w:cstheme="minorHAnsi"/>
          <w:sz w:val="20"/>
          <w:szCs w:val="20"/>
          <w:lang w:val="es-ES_tradnl"/>
        </w:rPr>
        <w:t>)</w:t>
      </w:r>
      <w:r w:rsidRPr="00C800D3">
        <w:rPr>
          <w:rFonts w:asciiTheme="minorHAnsi" w:eastAsia="Arial Unicode MS" w:hAnsiTheme="minorHAnsi" w:cstheme="minorHAnsi"/>
          <w:sz w:val="20"/>
          <w:szCs w:val="20"/>
          <w:lang w:val="es-ES_tradnl"/>
        </w:rPr>
        <w:t xml:space="preserve">, </w:t>
      </w:r>
      <w:r w:rsidR="009100F0" w:rsidRPr="00C800D3">
        <w:rPr>
          <w:rFonts w:asciiTheme="minorHAnsi" w:eastAsia="Arial Unicode MS" w:hAnsiTheme="minorHAnsi" w:cstheme="minorHAnsi"/>
          <w:sz w:val="20"/>
          <w:szCs w:val="20"/>
          <w:lang w:val="es-ES_tradnl"/>
        </w:rPr>
        <w:t>y/o cortezas especiales</w:t>
      </w:r>
      <w:r w:rsidR="009100F0">
        <w:rPr>
          <w:rFonts w:asciiTheme="minorHAnsi" w:eastAsia="Arial Unicode MS" w:hAnsiTheme="minorHAnsi" w:cstheme="minorHAnsi"/>
          <w:sz w:val="20"/>
          <w:szCs w:val="20"/>
          <w:lang w:val="es-ES_tradnl"/>
        </w:rPr>
        <w:t xml:space="preserve">, incluyendo remoción de los materiales </w:t>
      </w:r>
      <w:r w:rsidRPr="00C800D3">
        <w:rPr>
          <w:rFonts w:asciiTheme="minorHAnsi" w:eastAsia="Arial Unicode MS" w:hAnsiTheme="minorHAnsi" w:cstheme="minorHAnsi"/>
          <w:sz w:val="20"/>
          <w:szCs w:val="20"/>
          <w:lang w:val="es-ES_tradnl"/>
        </w:rPr>
        <w:t xml:space="preserve">por </w:t>
      </w:r>
      <w:r w:rsidR="009100F0">
        <w:rPr>
          <w:rFonts w:asciiTheme="minorHAnsi" w:eastAsia="Arial Unicode MS" w:hAnsiTheme="minorHAnsi" w:cstheme="minorHAnsi"/>
          <w:sz w:val="20"/>
          <w:szCs w:val="20"/>
          <w:lang w:val="es-ES_tradnl"/>
        </w:rPr>
        <w:t>los</w:t>
      </w:r>
      <w:r w:rsidRPr="00C800D3">
        <w:rPr>
          <w:rFonts w:asciiTheme="minorHAnsi" w:eastAsia="Arial Unicode MS" w:hAnsiTheme="minorHAnsi" w:cstheme="minorHAnsi"/>
          <w:sz w:val="20"/>
          <w:szCs w:val="20"/>
          <w:lang w:val="es-ES_tradnl"/>
        </w:rPr>
        <w:t xml:space="preserve"> cual</w:t>
      </w:r>
      <w:r w:rsidR="009100F0">
        <w:rPr>
          <w:rFonts w:asciiTheme="minorHAnsi" w:eastAsia="Arial Unicode MS" w:hAnsiTheme="minorHAnsi" w:cstheme="minorHAnsi"/>
          <w:sz w:val="20"/>
          <w:szCs w:val="20"/>
          <w:lang w:val="es-ES_tradnl"/>
        </w:rPr>
        <w:t>es</w:t>
      </w:r>
      <w:r w:rsidRPr="00C800D3">
        <w:rPr>
          <w:rFonts w:asciiTheme="minorHAnsi" w:eastAsia="Arial Unicode MS" w:hAnsiTheme="minorHAnsi" w:cstheme="minorHAnsi"/>
          <w:sz w:val="20"/>
          <w:szCs w:val="20"/>
          <w:lang w:val="es-ES_tradnl"/>
        </w:rPr>
        <w:t xml:space="preserve"> </w:t>
      </w:r>
      <w:r w:rsidR="009100F0">
        <w:rPr>
          <w:rFonts w:asciiTheme="minorHAnsi" w:eastAsia="Arial Unicode MS" w:hAnsiTheme="minorHAnsi" w:cstheme="minorHAnsi"/>
          <w:sz w:val="20"/>
          <w:szCs w:val="20"/>
          <w:lang w:val="es-ES_tradnl"/>
        </w:rPr>
        <w:t xml:space="preserve">la acera </w:t>
      </w:r>
      <w:r w:rsidRPr="00C800D3">
        <w:rPr>
          <w:rFonts w:asciiTheme="minorHAnsi" w:eastAsia="Arial Unicode MS" w:hAnsiTheme="minorHAnsi" w:cstheme="minorHAnsi"/>
          <w:sz w:val="20"/>
          <w:szCs w:val="20"/>
          <w:lang w:val="es-ES_tradnl"/>
        </w:rPr>
        <w:t>está constituida (</w:t>
      </w:r>
      <w:r w:rsidRPr="00C800D3">
        <w:rPr>
          <w:rFonts w:asciiTheme="minorHAnsi" w:hAnsiTheme="minorHAnsi" w:cstheme="minorHAnsi"/>
          <w:sz w:val="20"/>
          <w:szCs w:val="20"/>
        </w:rPr>
        <w:t xml:space="preserve">piedra, vaciado pobre de cemento, jardineras y </w:t>
      </w:r>
      <w:r w:rsidR="009100F0">
        <w:rPr>
          <w:rFonts w:asciiTheme="minorHAnsi" w:hAnsiTheme="minorHAnsi" w:cstheme="minorHAnsi"/>
          <w:sz w:val="20"/>
          <w:szCs w:val="20"/>
        </w:rPr>
        <w:t>cualquier otro tipo de material</w:t>
      </w:r>
      <w:r w:rsidRPr="00C800D3">
        <w:rPr>
          <w:rFonts w:asciiTheme="minorHAnsi" w:hAnsiTheme="minorHAnsi" w:cstheme="minorHAnsi"/>
          <w:sz w:val="20"/>
          <w:szCs w:val="20"/>
        </w:rPr>
        <w:t xml:space="preserve">), </w:t>
      </w:r>
      <w:r w:rsidR="009100F0">
        <w:rPr>
          <w:rFonts w:asciiTheme="minorHAnsi" w:hAnsiTheme="minorHAnsi" w:cstheme="minorHAnsi"/>
          <w:sz w:val="20"/>
          <w:szCs w:val="20"/>
        </w:rPr>
        <w:t>de esta manera descubrir el terreno para la ejecución de la zanja prevista en este sector,</w:t>
      </w:r>
      <w:r w:rsidRPr="00C800D3">
        <w:rPr>
          <w:rFonts w:asciiTheme="minorHAnsi" w:hAnsiTheme="minorHAnsi" w:cstheme="minorHAnsi"/>
          <w:sz w:val="20"/>
          <w:szCs w:val="20"/>
        </w:rPr>
        <w:t xml:space="preserve"> este </w:t>
      </w:r>
      <w:r w:rsidRPr="00C800D3">
        <w:rPr>
          <w:rFonts w:asciiTheme="minorHAnsi" w:eastAsia="Arial Unicode MS" w:hAnsiTheme="minorHAnsi" w:cstheme="minorHAnsi"/>
          <w:sz w:val="20"/>
          <w:szCs w:val="20"/>
          <w:lang w:val="es-ES_tradnl"/>
        </w:rPr>
        <w:t>ítem se ejecutara de  acuerdo con los planos de construcción y/o instrucciones del SUPERVISOR DE OBRA</w:t>
      </w:r>
      <w:r w:rsidRPr="00C800D3">
        <w:rPr>
          <w:rFonts w:asciiTheme="minorHAnsi" w:hAnsiTheme="minorHAnsi" w:cstheme="minorHAnsi"/>
          <w:sz w:val="20"/>
          <w:szCs w:val="20"/>
        </w:rPr>
        <w:t>.</w:t>
      </w:r>
    </w:p>
    <w:p w:rsidR="009113B2" w:rsidRPr="00C800D3" w:rsidRDefault="009113B2" w:rsidP="008C5F9C">
      <w:pPr>
        <w:pStyle w:val="Prrafodelista"/>
        <w:numPr>
          <w:ilvl w:val="1"/>
          <w:numId w:val="26"/>
        </w:numPr>
        <w:spacing w:before="120" w:after="120" w:line="276" w:lineRule="auto"/>
        <w:contextualSpacing/>
        <w:jc w:val="both"/>
        <w:rPr>
          <w:rFonts w:asciiTheme="minorHAnsi" w:hAnsiTheme="minorHAnsi" w:cstheme="minorHAnsi"/>
          <w:b/>
          <w:sz w:val="20"/>
          <w:szCs w:val="20"/>
        </w:rPr>
      </w:pPr>
      <w:r w:rsidRPr="00C800D3">
        <w:rPr>
          <w:rFonts w:asciiTheme="minorHAnsi" w:hAnsiTheme="minorHAnsi" w:cstheme="minorHAnsi"/>
          <w:b/>
          <w:sz w:val="20"/>
          <w:szCs w:val="20"/>
        </w:rPr>
        <w:t>MATERIALES, HERRAMIENTAS Y EQUIPO.</w:t>
      </w:r>
    </w:p>
    <w:p w:rsidR="009113B2" w:rsidRPr="00C800D3"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C800D3">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9113B2" w:rsidRPr="00C800D3" w:rsidRDefault="009113B2" w:rsidP="009113B2">
      <w:pPr>
        <w:spacing w:before="100" w:beforeAutospacing="1" w:after="100" w:afterAutospacing="1"/>
        <w:jc w:val="both"/>
        <w:rPr>
          <w:rFonts w:asciiTheme="minorHAnsi" w:eastAsia="Arial Unicode MS" w:hAnsiTheme="minorHAnsi" w:cstheme="minorHAnsi"/>
          <w:b/>
          <w:sz w:val="20"/>
          <w:szCs w:val="20"/>
          <w:lang w:val="es-ES_tradnl"/>
        </w:rPr>
      </w:pPr>
      <w:r w:rsidRPr="00C800D3">
        <w:rPr>
          <w:rFonts w:asciiTheme="minorHAnsi" w:eastAsia="Arial Unicode MS" w:hAnsiTheme="minorHAnsi" w:cstheme="minorHAnsi"/>
          <w:sz w:val="20"/>
          <w:szCs w:val="20"/>
          <w:lang w:val="es-ES_tradnl"/>
        </w:rPr>
        <w:t>Se</w:t>
      </w:r>
      <w:r w:rsidRPr="00C800D3">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9113B2" w:rsidRPr="00C800D3" w:rsidRDefault="009113B2" w:rsidP="008C5F9C">
      <w:pPr>
        <w:pStyle w:val="Prrafodelista"/>
        <w:numPr>
          <w:ilvl w:val="1"/>
          <w:numId w:val="26"/>
        </w:numPr>
        <w:spacing w:before="120" w:after="120" w:line="276" w:lineRule="auto"/>
        <w:contextualSpacing/>
        <w:jc w:val="both"/>
        <w:rPr>
          <w:rFonts w:asciiTheme="minorHAnsi" w:hAnsiTheme="minorHAnsi" w:cstheme="minorHAnsi"/>
          <w:b/>
          <w:sz w:val="20"/>
          <w:szCs w:val="20"/>
        </w:rPr>
      </w:pPr>
      <w:r w:rsidRPr="00C800D3">
        <w:rPr>
          <w:rFonts w:asciiTheme="minorHAnsi" w:hAnsiTheme="minorHAnsi" w:cstheme="minorHAnsi"/>
          <w:b/>
          <w:sz w:val="20"/>
          <w:szCs w:val="20"/>
        </w:rPr>
        <w:t>PROCEDIMIENTO PARA LA EJECUCIÓN.</w:t>
      </w:r>
    </w:p>
    <w:p w:rsidR="009113B2" w:rsidRPr="00C800D3"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C800D3">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9113B2" w:rsidRPr="00C800D3"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C800D3">
        <w:rPr>
          <w:rFonts w:asciiTheme="minorHAnsi" w:eastAsia="Arial Unicode MS" w:hAnsiTheme="minorHAnsi" w:cstheme="minorHAnsi"/>
          <w:sz w:val="20"/>
          <w:szCs w:val="20"/>
          <w:lang w:val="es-ES_tradnl"/>
        </w:rPr>
        <w:t xml:space="preserve">Para realizar el ítem se debe utilizar cortadora mecánica o amoladora previa autorización del SUPERVISOR DE OBRA, la misma debe estar en buenas condiciones para un buen uso, evitando así apertura de mayores áreas a las especificadas por el </w:t>
      </w:r>
      <w:r w:rsidR="00E224D8">
        <w:rPr>
          <w:rFonts w:asciiTheme="minorHAnsi" w:eastAsia="Arial Unicode MS" w:hAnsiTheme="minorHAnsi" w:cstheme="minorHAnsi"/>
          <w:sz w:val="20"/>
          <w:szCs w:val="20"/>
          <w:lang w:val="es-ES_tradnl"/>
        </w:rPr>
        <w:t>SUPERVISOR DE OBRA</w:t>
      </w:r>
      <w:r w:rsidRPr="00C800D3">
        <w:rPr>
          <w:rFonts w:asciiTheme="minorHAnsi" w:eastAsia="Arial Unicode MS" w:hAnsiTheme="minorHAnsi" w:cstheme="minorHAnsi"/>
          <w:sz w:val="20"/>
          <w:szCs w:val="20"/>
          <w:lang w:val="es-ES_tradnl"/>
        </w:rPr>
        <w:t>. El corte y rotura será realizada de acuerdo a las dimensiones establecidas en especificaciones y en coordinación con el SUPERVISOR DE OBRA de la obra, sin reconocimiento  de pago por trabajos no autorizados.</w:t>
      </w:r>
      <w:r w:rsidRPr="00C800D3">
        <w:rPr>
          <w:rFonts w:asciiTheme="minorHAnsi" w:hAnsiTheme="minorHAnsi" w:cstheme="minorHAnsi"/>
          <w:sz w:val="20"/>
          <w:szCs w:val="20"/>
        </w:rPr>
        <w:t>Está completamente prohibido el uso de combo para la remoción de cerámica y baldosa.</w:t>
      </w:r>
    </w:p>
    <w:p w:rsidR="009113B2" w:rsidRPr="00C800D3"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C800D3">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9113B2" w:rsidRPr="00C800D3"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C800D3">
        <w:rPr>
          <w:rFonts w:asciiTheme="minorHAnsi" w:hAnsiTheme="minorHAnsi" w:cstheme="minorHAnsi"/>
          <w:sz w:val="20"/>
          <w:szCs w:val="20"/>
        </w:rPr>
        <w:lastRenderedPageBreak/>
        <w:t xml:space="preserve">La profundidad mínima del Corte será del espesor de la carpeta (cerámica, baldosa, corteza especial), de no respetarse dicha profundidad el SUPERVISOR podrá ordenar la profundización del </w:t>
      </w:r>
      <w:r w:rsidRPr="00C800D3">
        <w:rPr>
          <w:rFonts w:asciiTheme="minorHAnsi" w:hAnsiTheme="minorHAnsi" w:cstheme="minorHAnsi"/>
          <w:b/>
          <w:bCs/>
          <w:sz w:val="20"/>
          <w:szCs w:val="20"/>
        </w:rPr>
        <w:t xml:space="preserve">corte </w:t>
      </w:r>
      <w:r w:rsidRPr="00C800D3">
        <w:rPr>
          <w:rFonts w:asciiTheme="minorHAnsi" w:hAnsiTheme="minorHAnsi" w:cstheme="minorHAnsi"/>
          <w:sz w:val="20"/>
          <w:szCs w:val="20"/>
        </w:rPr>
        <w:t>a criterio; al existir daño adicional en el sector se realizara la Remoción de la capa correspondiente, a costo del CONTRATISTA.</w:t>
      </w:r>
    </w:p>
    <w:p w:rsidR="009113B2" w:rsidRPr="00C800D3"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C800D3">
        <w:rPr>
          <w:rFonts w:asciiTheme="minorHAnsi" w:eastAsia="Arial Unicode MS" w:hAnsiTheme="minorHAnsi" w:cstheme="minorHAnsi"/>
          <w:sz w:val="20"/>
          <w:szCs w:val="20"/>
          <w:lang w:val="es-ES_tradnl"/>
        </w:rPr>
        <w:t xml:space="preserve">Posteriormente deberá realizar la demolición utilizando martillo eléctrico, previa autorización del SUPERVISOR DE OBRA, la misma debe estar en buenas condiciones para su buen uso, evitando así apertura de mayores áreas a las especificadas por el </w:t>
      </w:r>
      <w:r w:rsidRPr="00E224D8">
        <w:rPr>
          <w:rFonts w:asciiTheme="minorHAnsi" w:eastAsia="Arial Unicode MS" w:hAnsiTheme="minorHAnsi" w:cstheme="minorHAnsi"/>
          <w:sz w:val="20"/>
          <w:szCs w:val="20"/>
          <w:lang w:val="es-ES_tradnl"/>
        </w:rPr>
        <w:t>SU</w:t>
      </w:r>
      <w:r w:rsidR="00E224D8" w:rsidRPr="00E224D8">
        <w:rPr>
          <w:rFonts w:asciiTheme="minorHAnsi" w:eastAsia="Arial Unicode MS" w:hAnsiTheme="minorHAnsi" w:cstheme="minorHAnsi"/>
          <w:sz w:val="20"/>
          <w:szCs w:val="20"/>
          <w:lang w:val="es-ES_tradnl"/>
        </w:rPr>
        <w:t>PERVISOR DE OBRA</w:t>
      </w:r>
      <w:r w:rsidRPr="00C800D3">
        <w:rPr>
          <w:rFonts w:asciiTheme="minorHAnsi" w:eastAsia="Arial Unicode MS" w:hAnsiTheme="minorHAnsi" w:cstheme="minorHAnsi"/>
          <w:sz w:val="20"/>
          <w:szCs w:val="20"/>
          <w:lang w:val="es-ES_tradnl"/>
        </w:rPr>
        <w:t>.</w:t>
      </w:r>
    </w:p>
    <w:p w:rsidR="009113B2" w:rsidRPr="00C800D3"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C800D3">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9113B2" w:rsidRPr="00C800D3" w:rsidRDefault="009113B2" w:rsidP="009113B2">
      <w:pPr>
        <w:spacing w:before="100" w:beforeAutospacing="1" w:after="100" w:afterAutospacing="1"/>
        <w:jc w:val="both"/>
        <w:rPr>
          <w:rFonts w:asciiTheme="minorHAnsi" w:hAnsiTheme="minorHAnsi" w:cstheme="minorHAnsi"/>
          <w:kern w:val="28"/>
          <w:sz w:val="20"/>
          <w:szCs w:val="20"/>
        </w:rPr>
      </w:pPr>
      <w:r w:rsidRPr="00C800D3">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9113B2" w:rsidRPr="00C800D3" w:rsidRDefault="009113B2" w:rsidP="008C5F9C">
      <w:pPr>
        <w:pStyle w:val="Prrafodelista"/>
        <w:numPr>
          <w:ilvl w:val="1"/>
          <w:numId w:val="26"/>
        </w:numPr>
        <w:spacing w:before="120" w:after="120" w:line="276" w:lineRule="auto"/>
        <w:contextualSpacing/>
        <w:jc w:val="both"/>
        <w:rPr>
          <w:rFonts w:asciiTheme="minorHAnsi" w:hAnsiTheme="minorHAnsi" w:cstheme="minorHAnsi"/>
          <w:b/>
          <w:kern w:val="28"/>
          <w:sz w:val="20"/>
          <w:szCs w:val="20"/>
        </w:rPr>
      </w:pPr>
      <w:r w:rsidRPr="00C800D3">
        <w:rPr>
          <w:rFonts w:asciiTheme="minorHAnsi" w:hAnsiTheme="minorHAnsi" w:cstheme="minorHAnsi"/>
          <w:b/>
          <w:kern w:val="28"/>
          <w:sz w:val="20"/>
          <w:szCs w:val="20"/>
        </w:rPr>
        <w:t>MEDIDAS DE MITIGACION AMBIENTAL</w:t>
      </w:r>
    </w:p>
    <w:p w:rsidR="009113B2" w:rsidRPr="00C800D3" w:rsidRDefault="009113B2" w:rsidP="009113B2">
      <w:pPr>
        <w:contextualSpacing/>
        <w:jc w:val="both"/>
        <w:rPr>
          <w:rFonts w:asciiTheme="minorHAnsi" w:hAnsiTheme="minorHAnsi" w:cstheme="minorHAnsi"/>
          <w:kern w:val="28"/>
          <w:sz w:val="20"/>
          <w:szCs w:val="20"/>
        </w:rPr>
      </w:pPr>
      <w:r w:rsidRPr="00C800D3">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C800D3" w:rsidRDefault="009113B2" w:rsidP="009113B2">
      <w:pPr>
        <w:contextualSpacing/>
        <w:jc w:val="both"/>
        <w:rPr>
          <w:rFonts w:asciiTheme="minorHAnsi" w:hAnsiTheme="minorHAnsi" w:cstheme="minorHAnsi"/>
          <w:kern w:val="28"/>
          <w:sz w:val="20"/>
          <w:szCs w:val="20"/>
        </w:rPr>
      </w:pPr>
    </w:p>
    <w:p w:rsidR="009113B2" w:rsidRPr="00C800D3" w:rsidRDefault="009113B2" w:rsidP="009113B2">
      <w:pPr>
        <w:contextualSpacing/>
        <w:jc w:val="both"/>
        <w:rPr>
          <w:rFonts w:asciiTheme="minorHAnsi" w:hAnsiTheme="minorHAnsi" w:cstheme="minorHAnsi"/>
          <w:kern w:val="28"/>
          <w:sz w:val="20"/>
          <w:szCs w:val="20"/>
        </w:rPr>
      </w:pPr>
      <w:r w:rsidRPr="00C800D3">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C800D3" w:rsidRDefault="009113B2" w:rsidP="009113B2">
      <w:pPr>
        <w:contextualSpacing/>
        <w:jc w:val="both"/>
        <w:rPr>
          <w:rFonts w:asciiTheme="minorHAnsi" w:hAnsiTheme="minorHAnsi" w:cstheme="minorHAnsi"/>
          <w:kern w:val="28"/>
          <w:sz w:val="20"/>
          <w:szCs w:val="20"/>
        </w:rPr>
      </w:pPr>
    </w:p>
    <w:p w:rsidR="009113B2" w:rsidRPr="00C800D3" w:rsidRDefault="009113B2" w:rsidP="009113B2">
      <w:pPr>
        <w:contextualSpacing/>
        <w:jc w:val="both"/>
        <w:rPr>
          <w:rFonts w:asciiTheme="minorHAnsi" w:hAnsiTheme="minorHAnsi" w:cstheme="minorHAnsi"/>
          <w:kern w:val="28"/>
          <w:sz w:val="20"/>
          <w:szCs w:val="20"/>
        </w:rPr>
      </w:pPr>
      <w:r w:rsidRPr="00C800D3">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C800D3" w:rsidRDefault="009113B2" w:rsidP="009113B2">
      <w:pPr>
        <w:contextualSpacing/>
        <w:jc w:val="both"/>
        <w:rPr>
          <w:rFonts w:asciiTheme="minorHAnsi" w:hAnsiTheme="minorHAnsi" w:cstheme="minorHAnsi"/>
          <w:kern w:val="28"/>
          <w:sz w:val="20"/>
          <w:szCs w:val="20"/>
        </w:rPr>
      </w:pPr>
    </w:p>
    <w:p w:rsidR="009113B2" w:rsidRPr="00C800D3" w:rsidRDefault="009113B2" w:rsidP="009113B2">
      <w:pPr>
        <w:contextualSpacing/>
        <w:jc w:val="both"/>
        <w:rPr>
          <w:rFonts w:asciiTheme="minorHAnsi" w:hAnsiTheme="minorHAnsi" w:cstheme="minorHAnsi"/>
          <w:kern w:val="28"/>
          <w:sz w:val="20"/>
          <w:szCs w:val="20"/>
        </w:rPr>
      </w:pPr>
      <w:r w:rsidRPr="00C800D3">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C800D3" w:rsidRDefault="009113B2" w:rsidP="008C5F9C">
      <w:pPr>
        <w:pStyle w:val="Prrafodelista"/>
        <w:numPr>
          <w:ilvl w:val="1"/>
          <w:numId w:val="26"/>
        </w:numPr>
        <w:spacing w:before="120" w:after="120" w:line="276" w:lineRule="auto"/>
        <w:contextualSpacing/>
        <w:jc w:val="both"/>
        <w:rPr>
          <w:rFonts w:asciiTheme="minorHAnsi" w:hAnsiTheme="minorHAnsi" w:cstheme="minorHAnsi"/>
          <w:b/>
          <w:sz w:val="20"/>
          <w:szCs w:val="20"/>
        </w:rPr>
      </w:pPr>
      <w:r w:rsidRPr="00C800D3">
        <w:rPr>
          <w:rFonts w:asciiTheme="minorHAnsi" w:hAnsiTheme="minorHAnsi" w:cstheme="minorHAnsi"/>
          <w:b/>
          <w:sz w:val="20"/>
          <w:szCs w:val="20"/>
        </w:rPr>
        <w:t>MEDICIÓN Y FORMA DE PAGO.</w:t>
      </w:r>
    </w:p>
    <w:p w:rsidR="009113B2" w:rsidRPr="00C800D3" w:rsidRDefault="009113B2" w:rsidP="009113B2">
      <w:pPr>
        <w:jc w:val="both"/>
        <w:rPr>
          <w:rFonts w:asciiTheme="minorHAnsi" w:eastAsia="Arial Unicode MS" w:hAnsiTheme="minorHAnsi" w:cstheme="minorHAnsi"/>
          <w:sz w:val="20"/>
          <w:szCs w:val="20"/>
          <w:lang w:val="es-ES_tradnl"/>
        </w:rPr>
      </w:pPr>
      <w:r w:rsidRPr="00C800D3">
        <w:rPr>
          <w:rFonts w:asciiTheme="minorHAnsi" w:eastAsia="Arial Unicode MS" w:hAnsiTheme="minorHAnsi" w:cstheme="minorHAnsi"/>
          <w:sz w:val="20"/>
          <w:szCs w:val="20"/>
          <w:lang w:val="es-ES_tradnl"/>
        </w:rPr>
        <w:lastRenderedPageBreak/>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9113B2" w:rsidRPr="00C800D3" w:rsidRDefault="009113B2" w:rsidP="009113B2">
      <w:pPr>
        <w:jc w:val="both"/>
        <w:rPr>
          <w:rFonts w:asciiTheme="minorHAnsi" w:eastAsia="Arial Unicode MS" w:hAnsiTheme="minorHAnsi" w:cstheme="minorHAnsi"/>
          <w:sz w:val="20"/>
          <w:szCs w:val="20"/>
          <w:lang w:val="es-ES_tradnl"/>
        </w:rPr>
      </w:pPr>
      <w:r w:rsidRPr="00C800D3">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9113B2" w:rsidRPr="00C800D3" w:rsidRDefault="009113B2" w:rsidP="009113B2">
      <w:pPr>
        <w:jc w:val="both"/>
        <w:rPr>
          <w:rFonts w:asciiTheme="minorHAnsi" w:eastAsia="Arial Unicode MS" w:hAnsiTheme="minorHAnsi" w:cstheme="minorHAnsi"/>
          <w:sz w:val="20"/>
          <w:szCs w:val="20"/>
          <w:lang w:val="es-ES_tradnl"/>
        </w:rPr>
      </w:pPr>
    </w:p>
    <w:p w:rsidR="00716632" w:rsidRDefault="00716632" w:rsidP="00716632">
      <w:pPr>
        <w:pStyle w:val="Ttulo2"/>
        <w:numPr>
          <w:ilvl w:val="0"/>
          <w:numId w:val="26"/>
        </w:numPr>
        <w:spacing w:before="200" w:line="276" w:lineRule="auto"/>
        <w:jc w:val="both"/>
        <w:rPr>
          <w:rFonts w:asciiTheme="minorHAnsi" w:hAnsiTheme="minorHAnsi" w:cstheme="minorHAnsi"/>
          <w:b/>
          <w:color w:val="auto"/>
          <w:sz w:val="20"/>
          <w:szCs w:val="20"/>
        </w:rPr>
      </w:pPr>
      <w:r w:rsidRPr="00C800D3">
        <w:rPr>
          <w:rFonts w:asciiTheme="minorHAnsi" w:hAnsiTheme="minorHAnsi" w:cstheme="minorHAnsi"/>
          <w:b/>
          <w:color w:val="auto"/>
          <w:sz w:val="20"/>
          <w:szCs w:val="20"/>
        </w:rPr>
        <w:t xml:space="preserve">EXCAVACIÓN DE ZANJA TERRENO </w:t>
      </w:r>
      <w:r>
        <w:rPr>
          <w:rFonts w:asciiTheme="minorHAnsi" w:hAnsiTheme="minorHAnsi" w:cstheme="minorHAnsi"/>
          <w:b/>
          <w:color w:val="auto"/>
          <w:sz w:val="20"/>
          <w:szCs w:val="20"/>
        </w:rPr>
        <w:t>SEMI DURO</w:t>
      </w:r>
    </w:p>
    <w:p w:rsidR="00716632" w:rsidRDefault="00716632" w:rsidP="00716632"/>
    <w:p w:rsidR="00716632" w:rsidRPr="00920A4F" w:rsidRDefault="00716632" w:rsidP="00716632">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Cubico (m3)</w:t>
      </w:r>
    </w:p>
    <w:p w:rsidR="00716632" w:rsidRPr="00920A4F" w:rsidRDefault="00716632" w:rsidP="00716632">
      <w:pPr>
        <w:jc w:val="both"/>
        <w:rPr>
          <w:rFonts w:asciiTheme="minorHAnsi" w:hAnsiTheme="minorHAnsi" w:cstheme="minorHAnsi"/>
          <w:b/>
          <w:sz w:val="20"/>
          <w:szCs w:val="20"/>
          <w:vertAlign w:val="superscript"/>
        </w:rPr>
      </w:pPr>
    </w:p>
    <w:p w:rsidR="00716632" w:rsidRPr="00920A4F" w:rsidRDefault="00716632" w:rsidP="00DC4342">
      <w:pPr>
        <w:pStyle w:val="Estilo1"/>
      </w:pPr>
      <w:r w:rsidRPr="00920A4F">
        <w:t>DEFINICIÓN.</w:t>
      </w:r>
    </w:p>
    <w:p w:rsidR="00716632" w:rsidRPr="00920A4F" w:rsidRDefault="00716632" w:rsidP="00716632">
      <w:pPr>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sidDel="00761165">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 xml:space="preserve"> la excavación en zanja en terreno </w:t>
      </w:r>
      <w:proofErr w:type="spellStart"/>
      <w:r w:rsidRPr="00920A4F">
        <w:rPr>
          <w:rFonts w:asciiTheme="minorHAnsi" w:hAnsiTheme="minorHAnsi" w:cstheme="minorHAnsi"/>
          <w:kern w:val="28"/>
          <w:sz w:val="20"/>
          <w:szCs w:val="20"/>
          <w:lang w:val="es-ES_tradnl"/>
        </w:rPr>
        <w:t>semi</w:t>
      </w:r>
      <w:proofErr w:type="spellEnd"/>
      <w:r w:rsidRPr="00920A4F">
        <w:rPr>
          <w:rFonts w:asciiTheme="minorHAnsi" w:hAnsiTheme="minorHAnsi" w:cstheme="minorHAnsi"/>
          <w:kern w:val="28"/>
          <w:sz w:val="20"/>
          <w:szCs w:val="20"/>
          <w:lang w:val="es-ES_tradnl"/>
        </w:rPr>
        <w:t xml:space="preserve">-duro esto con la finalidad de realizar el tendido de tuberías de 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instrucciones emitidas por el SUPERVISOR DE OBRA</w:t>
      </w:r>
      <w:r w:rsidRPr="00920A4F">
        <w:rPr>
          <w:rFonts w:asciiTheme="minorHAnsi" w:hAnsiTheme="minorHAnsi" w:cstheme="minorHAnsi"/>
          <w:kern w:val="28"/>
          <w:sz w:val="20"/>
          <w:szCs w:val="20"/>
          <w:lang w:val="es-ES_tradnl"/>
        </w:rPr>
        <w:t xml:space="preserve">, utilizando medios mecánicos o manuales. En este ítem se incluye cualquier desbroce superficial </w:t>
      </w:r>
    </w:p>
    <w:p w:rsidR="00716632" w:rsidRPr="00920A4F" w:rsidRDefault="00716632" w:rsidP="0071663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716632" w:rsidRPr="00920A4F" w:rsidRDefault="00716632" w:rsidP="00716632">
      <w:pPr>
        <w:pStyle w:val="PARRAFO"/>
        <w:rPr>
          <w:sz w:val="20"/>
          <w:szCs w:val="20"/>
          <w:u w:val="single"/>
          <w:lang w:val="es-BO"/>
        </w:rPr>
      </w:pPr>
      <w:r w:rsidRPr="00920A4F">
        <w:rPr>
          <w:sz w:val="20"/>
          <w:szCs w:val="20"/>
          <w:u w:val="single"/>
          <w:lang w:val="es-BO"/>
        </w:rPr>
        <w:t xml:space="preserve">Terreno Semiduro a Duro Tipo II: Terreno arcilloso, ripioso, maicillo disgregable con la mano y en general terrenos agrícolas compactos. </w:t>
      </w:r>
    </w:p>
    <w:p w:rsidR="00716632" w:rsidRPr="00920A4F" w:rsidRDefault="00716632" w:rsidP="00DC4342">
      <w:pPr>
        <w:pStyle w:val="Estilo1"/>
      </w:pPr>
      <w:r w:rsidRPr="00920A4F">
        <w:t>MATERIALES, HERRAMIENTAS Y EQUIPO.</w:t>
      </w:r>
    </w:p>
    <w:p w:rsidR="00716632" w:rsidRPr="00920A4F" w:rsidRDefault="00716632" w:rsidP="0071663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B6092D" w:rsidRPr="00B6092D" w:rsidRDefault="00716632" w:rsidP="00DC4342">
      <w:pPr>
        <w:pStyle w:val="Estilo1"/>
        <w:rPr>
          <w:kern w:val="28"/>
        </w:rPr>
      </w:pPr>
      <w:r w:rsidRPr="00920A4F">
        <w:t>PROCEDIMIENTO PARA LA EJECUCIÓN.</w:t>
      </w:r>
    </w:p>
    <w:p w:rsidR="00716632" w:rsidRPr="00920A4F" w:rsidRDefault="00716632" w:rsidP="0071663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716632" w:rsidRPr="00920A4F" w:rsidRDefault="00716632" w:rsidP="0071663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716632" w:rsidRPr="00920A4F" w:rsidRDefault="00716632" w:rsidP="0071663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b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w:t>
      </w:r>
      <w:r w:rsidRPr="00920A4F">
        <w:rPr>
          <w:rFonts w:asciiTheme="minorHAnsi" w:hAnsiTheme="minorHAnsi" w:cstheme="minorHAnsi"/>
          <w:kern w:val="28"/>
          <w:sz w:val="20"/>
          <w:szCs w:val="20"/>
          <w:lang w:val="es-ES_tradnl"/>
        </w:rPr>
        <w:lastRenderedPageBreak/>
        <w:t>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716632" w:rsidRPr="00920A4F" w:rsidRDefault="00716632" w:rsidP="0071663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716632" w:rsidRPr="00920A4F" w:rsidRDefault="00716632" w:rsidP="0071663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716632" w:rsidRPr="00920A4F" w:rsidRDefault="00716632" w:rsidP="00716632">
      <w:pPr>
        <w:pStyle w:val="Prrafodelista"/>
        <w:numPr>
          <w:ilvl w:val="0"/>
          <w:numId w:val="9"/>
        </w:numPr>
        <w:spacing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716632" w:rsidRPr="00920A4F" w:rsidRDefault="00716632" w:rsidP="00716632">
      <w:pPr>
        <w:tabs>
          <w:tab w:val="left" w:pos="8190"/>
        </w:tabs>
        <w:jc w:val="both"/>
        <w:rPr>
          <w:rFonts w:asciiTheme="minorHAnsi" w:hAnsiTheme="minorHAnsi" w:cstheme="minorHAnsi"/>
          <w:kern w:val="28"/>
          <w:sz w:val="20"/>
          <w:szCs w:val="20"/>
          <w:lang w:val="es-ES_tradnl"/>
        </w:rPr>
      </w:pPr>
    </w:p>
    <w:p w:rsidR="00716632" w:rsidRPr="00920A4F" w:rsidRDefault="00716632" w:rsidP="0071663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716632" w:rsidRPr="00920A4F" w:rsidRDefault="00716632" w:rsidP="0071663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716632" w:rsidRPr="00920A4F" w:rsidRDefault="00716632" w:rsidP="0071663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716632" w:rsidRPr="00920A4F" w:rsidRDefault="00716632" w:rsidP="00716632">
      <w:pPr>
        <w:pStyle w:val="PARRAFO"/>
        <w:rPr>
          <w:sz w:val="20"/>
          <w:szCs w:val="20"/>
          <w:lang w:val="es-ES_tradnl"/>
        </w:rPr>
      </w:pPr>
      <w:r w:rsidRPr="00920A4F">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716632" w:rsidRPr="00920A4F" w:rsidRDefault="00716632" w:rsidP="0071663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716632" w:rsidRPr="00920A4F" w:rsidRDefault="00716632" w:rsidP="0071663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716632" w:rsidRPr="00920A4F" w:rsidRDefault="00716632" w:rsidP="0071663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w:t>
      </w:r>
      <w:r w:rsidRPr="00920A4F">
        <w:rPr>
          <w:rFonts w:asciiTheme="minorHAnsi" w:hAnsiTheme="minorHAnsi" w:cstheme="minorHAnsi"/>
          <w:kern w:val="28"/>
          <w:sz w:val="20"/>
          <w:szCs w:val="20"/>
          <w:lang w:val="es-ES_tradnl"/>
        </w:rPr>
        <w:lastRenderedPageBreak/>
        <w:t xml:space="preserve">zanja. Dichos materiales deben estar apilados y señalizados con cintas de precaución.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716632" w:rsidRPr="00920A4F" w:rsidRDefault="00716632" w:rsidP="00B6092D">
      <w:pPr>
        <w:pStyle w:val="Estilo1"/>
        <w:numPr>
          <w:ilvl w:val="0"/>
          <w:numId w:val="0"/>
        </w:numPr>
        <w:ind w:left="360" w:hanging="360"/>
      </w:pPr>
      <w:r w:rsidRPr="00920A4F">
        <w:t>Previsiones aplicables a la excavación</w:t>
      </w:r>
    </w:p>
    <w:p w:rsidR="00716632" w:rsidRPr="00920A4F" w:rsidRDefault="00716632" w:rsidP="00716632">
      <w:pPr>
        <w:tabs>
          <w:tab w:val="left" w:pos="2235"/>
        </w:tabs>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716632" w:rsidRPr="00920A4F" w:rsidRDefault="00716632" w:rsidP="00B6092D">
      <w:pPr>
        <w:pStyle w:val="Estilo1"/>
        <w:numPr>
          <w:ilvl w:val="0"/>
          <w:numId w:val="0"/>
        </w:numPr>
        <w:ind w:left="360" w:hanging="360"/>
      </w:pPr>
      <w:r w:rsidRPr="00920A4F">
        <w:t>Sistemas Subterráneos.</w:t>
      </w:r>
    </w:p>
    <w:p w:rsidR="00716632" w:rsidRPr="00920A4F" w:rsidRDefault="00716632" w:rsidP="00716632">
      <w:pPr>
        <w:numPr>
          <w:ilvl w:val="0"/>
          <w:numId w:val="12"/>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716632" w:rsidRPr="00920A4F" w:rsidRDefault="00716632" w:rsidP="00716632">
      <w:pPr>
        <w:numPr>
          <w:ilvl w:val="0"/>
          <w:numId w:val="11"/>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716632" w:rsidRPr="00920A4F" w:rsidRDefault="00716632" w:rsidP="00716632">
      <w:pPr>
        <w:numPr>
          <w:ilvl w:val="0"/>
          <w:numId w:val="11"/>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realizará el cruce por debajo o encima del sistema existente bajo autorización del SUPERVISOR DE OBRA.</w:t>
      </w:r>
    </w:p>
    <w:p w:rsidR="00716632" w:rsidRPr="00920A4F" w:rsidRDefault="00716632" w:rsidP="00716632">
      <w:pPr>
        <w:numPr>
          <w:ilvl w:val="0"/>
          <w:numId w:val="11"/>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716632" w:rsidRPr="00920A4F" w:rsidRDefault="00716632" w:rsidP="00716632">
      <w:pPr>
        <w:ind w:left="720"/>
        <w:contextualSpacing/>
        <w:jc w:val="both"/>
        <w:rPr>
          <w:rFonts w:asciiTheme="minorHAnsi" w:hAnsiTheme="minorHAnsi" w:cstheme="minorHAnsi"/>
          <w:sz w:val="20"/>
          <w:szCs w:val="20"/>
          <w:lang w:val="es-ES_tradnl"/>
        </w:rPr>
      </w:pPr>
    </w:p>
    <w:p w:rsidR="00716632" w:rsidRPr="00920A4F" w:rsidRDefault="00716632" w:rsidP="00716632">
      <w:pPr>
        <w:numPr>
          <w:ilvl w:val="0"/>
          <w:numId w:val="12"/>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con líneas enterradas existentes</w:t>
      </w:r>
    </w:p>
    <w:p w:rsidR="00716632" w:rsidRPr="00920A4F" w:rsidRDefault="00716632" w:rsidP="00716632">
      <w:pPr>
        <w:ind w:left="720"/>
        <w:contextualSpacing/>
        <w:jc w:val="both"/>
        <w:rPr>
          <w:rFonts w:asciiTheme="minorHAnsi" w:hAnsiTheme="minorHAnsi" w:cstheme="minorHAnsi"/>
          <w:sz w:val="20"/>
          <w:szCs w:val="20"/>
          <w:lang w:val="es-ES_tradnl"/>
        </w:rPr>
      </w:pPr>
    </w:p>
    <w:p w:rsidR="00716632" w:rsidRPr="00920A4F" w:rsidRDefault="00716632" w:rsidP="00716632">
      <w:pPr>
        <w:numPr>
          <w:ilvl w:val="0"/>
          <w:numId w:val="11"/>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716632" w:rsidRPr="00920A4F" w:rsidRDefault="00716632" w:rsidP="00716632">
      <w:pPr>
        <w:numPr>
          <w:ilvl w:val="0"/>
          <w:numId w:val="11"/>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716632" w:rsidRPr="00920A4F" w:rsidRDefault="00716632" w:rsidP="00716632">
      <w:pPr>
        <w:numPr>
          <w:ilvl w:val="0"/>
          <w:numId w:val="11"/>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716632" w:rsidRPr="00920A4F" w:rsidRDefault="00716632" w:rsidP="00716632">
      <w:pPr>
        <w:ind w:left="709"/>
        <w:jc w:val="both"/>
        <w:rPr>
          <w:rFonts w:asciiTheme="minorHAnsi" w:eastAsia="Arial Unicode MS" w:hAnsiTheme="minorHAnsi" w:cstheme="minorHAnsi"/>
          <w:b/>
          <w:sz w:val="20"/>
          <w:szCs w:val="20"/>
          <w:lang w:val="es-ES_tradnl"/>
        </w:rPr>
      </w:pPr>
    </w:p>
    <w:p w:rsidR="00716632" w:rsidRPr="00920A4F" w:rsidRDefault="00716632" w:rsidP="00716632">
      <w:pPr>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716632" w:rsidRPr="00920A4F" w:rsidRDefault="00716632" w:rsidP="00716632">
      <w:pPr>
        <w:jc w:val="both"/>
        <w:rPr>
          <w:rFonts w:asciiTheme="minorHAnsi" w:eastAsia="Arial Unicode MS" w:hAnsiTheme="minorHAnsi" w:cstheme="minorHAnsi"/>
          <w:b/>
          <w:sz w:val="20"/>
          <w:szCs w:val="20"/>
          <w:lang w:val="es-ES_tradnl"/>
        </w:rPr>
      </w:pPr>
    </w:p>
    <w:p w:rsidR="00716632" w:rsidRPr="00920A4F" w:rsidRDefault="00716632" w:rsidP="00716632">
      <w:pPr>
        <w:numPr>
          <w:ilvl w:val="0"/>
          <w:numId w:val="10"/>
        </w:numPr>
        <w:tabs>
          <w:tab w:val="num" w:pos="709"/>
        </w:tabs>
        <w:spacing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 xml:space="preserve">El CONTRATISTA deberá realizar las excavaciones para interconexiones, garantizando en todo momento las mejores condiciones para el Soldador de YPFB; para ello el CONTRATISTA deberá proporcionar Personal, Equipo y Herramientas mínimas para la extensión de la misma, en casos </w:t>
      </w:r>
      <w:r w:rsidRPr="00920A4F">
        <w:rPr>
          <w:rFonts w:asciiTheme="minorHAnsi" w:eastAsia="Arial Unicode MS" w:hAnsiTheme="minorHAnsi" w:cstheme="minorHAnsi"/>
          <w:sz w:val="20"/>
          <w:szCs w:val="20"/>
          <w:lang w:val="es-ES_tradnl"/>
        </w:rPr>
        <w:lastRenderedPageBreak/>
        <w:t>excepcionales (rotura, remoción y excavación) bajo la aprobación del SUPERVISOR DE OBRA. Los volúmenes requeridos y aprobados por el SUPERVISOR DE OBRA serán cuantificados y cancelados.</w:t>
      </w:r>
    </w:p>
    <w:p w:rsidR="00716632" w:rsidRPr="00870BA3" w:rsidRDefault="00716632" w:rsidP="00DC4342">
      <w:pPr>
        <w:pStyle w:val="Estilo1"/>
      </w:pPr>
      <w:r w:rsidRPr="00870BA3">
        <w:t>MEDIDAS DE MITIGACION AMBIENTAL</w:t>
      </w:r>
    </w:p>
    <w:p w:rsidR="00716632" w:rsidRPr="00920A4F" w:rsidRDefault="00716632" w:rsidP="0071663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16632" w:rsidRPr="00920A4F" w:rsidRDefault="00716632" w:rsidP="00716632">
      <w:pPr>
        <w:contextualSpacing/>
        <w:jc w:val="both"/>
        <w:rPr>
          <w:rFonts w:asciiTheme="minorHAnsi" w:hAnsiTheme="minorHAnsi" w:cstheme="minorHAnsi"/>
          <w:kern w:val="28"/>
          <w:sz w:val="20"/>
          <w:szCs w:val="20"/>
        </w:rPr>
      </w:pPr>
    </w:p>
    <w:p w:rsidR="00716632" w:rsidRPr="00920A4F" w:rsidRDefault="00716632" w:rsidP="0071663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16632" w:rsidRPr="00920A4F" w:rsidRDefault="00716632" w:rsidP="00716632">
      <w:pPr>
        <w:contextualSpacing/>
        <w:jc w:val="both"/>
        <w:rPr>
          <w:rFonts w:asciiTheme="minorHAnsi" w:hAnsiTheme="minorHAnsi" w:cstheme="minorHAnsi"/>
          <w:kern w:val="28"/>
          <w:sz w:val="20"/>
          <w:szCs w:val="20"/>
        </w:rPr>
      </w:pPr>
    </w:p>
    <w:p w:rsidR="00716632" w:rsidRPr="00920A4F" w:rsidRDefault="00716632" w:rsidP="0071663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16632" w:rsidRPr="00920A4F" w:rsidRDefault="00716632" w:rsidP="00716632">
      <w:pPr>
        <w:contextualSpacing/>
        <w:jc w:val="both"/>
        <w:rPr>
          <w:rFonts w:asciiTheme="minorHAnsi" w:hAnsiTheme="minorHAnsi" w:cstheme="minorHAnsi"/>
          <w:kern w:val="28"/>
          <w:sz w:val="20"/>
          <w:szCs w:val="20"/>
        </w:rPr>
      </w:pPr>
    </w:p>
    <w:p w:rsidR="00716632" w:rsidRDefault="00716632" w:rsidP="0071663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16632" w:rsidRPr="00920A4F" w:rsidRDefault="00716632" w:rsidP="00DC4342">
      <w:pPr>
        <w:pStyle w:val="Estilo1"/>
      </w:pPr>
      <w:r w:rsidRPr="00920A4F">
        <w:t>MEDICIÓN Y FORMA DE PAGO.</w:t>
      </w:r>
    </w:p>
    <w:p w:rsidR="00716632" w:rsidRPr="00920A4F" w:rsidRDefault="00716632" w:rsidP="0071663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716632" w:rsidRPr="00920A4F" w:rsidRDefault="00716632" w:rsidP="00716632">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716632" w:rsidRPr="00920A4F" w:rsidRDefault="00716632" w:rsidP="0071663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716632" w:rsidRDefault="00716632" w:rsidP="00716632"/>
    <w:p w:rsidR="009113B2" w:rsidRPr="00C800D3" w:rsidRDefault="009113B2" w:rsidP="009113B2">
      <w:pPr>
        <w:jc w:val="both"/>
        <w:rPr>
          <w:rFonts w:asciiTheme="minorHAnsi" w:hAnsiTheme="minorHAnsi" w:cstheme="minorHAnsi"/>
          <w:kern w:val="28"/>
          <w:sz w:val="20"/>
          <w:szCs w:val="20"/>
          <w:lang w:val="es-ES_tradnl"/>
        </w:rPr>
      </w:pPr>
    </w:p>
    <w:p w:rsidR="009113B2" w:rsidRPr="00C800D3" w:rsidRDefault="009113B2" w:rsidP="008C5F9C">
      <w:pPr>
        <w:pStyle w:val="Ttulo2"/>
        <w:numPr>
          <w:ilvl w:val="0"/>
          <w:numId w:val="26"/>
        </w:numPr>
        <w:spacing w:before="200" w:line="276" w:lineRule="auto"/>
        <w:ind w:left="708" w:hanging="708"/>
        <w:jc w:val="both"/>
        <w:rPr>
          <w:rFonts w:asciiTheme="minorHAnsi" w:hAnsiTheme="minorHAnsi" w:cstheme="minorHAnsi"/>
          <w:b/>
          <w:color w:val="auto"/>
          <w:sz w:val="20"/>
          <w:szCs w:val="20"/>
        </w:rPr>
      </w:pPr>
      <w:r w:rsidRPr="00C800D3">
        <w:rPr>
          <w:rFonts w:asciiTheme="minorHAnsi" w:hAnsiTheme="minorHAnsi" w:cstheme="minorHAnsi"/>
          <w:b/>
          <w:color w:val="auto"/>
          <w:sz w:val="20"/>
          <w:szCs w:val="20"/>
        </w:rPr>
        <w:lastRenderedPageBreak/>
        <w:t>TRA</w:t>
      </w:r>
      <w:r w:rsidR="00524337">
        <w:rPr>
          <w:rFonts w:asciiTheme="minorHAnsi" w:hAnsiTheme="minorHAnsi" w:cstheme="minorHAnsi"/>
          <w:b/>
          <w:color w:val="auto"/>
          <w:sz w:val="20"/>
          <w:szCs w:val="20"/>
        </w:rPr>
        <w:t>N</w:t>
      </w:r>
      <w:r w:rsidRPr="00C800D3">
        <w:rPr>
          <w:rFonts w:asciiTheme="minorHAnsi" w:hAnsiTheme="minorHAnsi" w:cstheme="minorHAnsi"/>
          <w:b/>
          <w:color w:val="auto"/>
          <w:sz w:val="20"/>
          <w:szCs w:val="20"/>
        </w:rPr>
        <w:t xml:space="preserve">SPORTE DE TUBERÍA </w:t>
      </w:r>
    </w:p>
    <w:p w:rsidR="008C5E7C" w:rsidRPr="00C800D3" w:rsidRDefault="009113B2" w:rsidP="008C5E7C">
      <w:pPr>
        <w:jc w:val="both"/>
        <w:rPr>
          <w:rFonts w:asciiTheme="minorHAnsi" w:hAnsiTheme="minorHAnsi" w:cstheme="minorHAnsi"/>
          <w:b/>
          <w:sz w:val="20"/>
          <w:szCs w:val="20"/>
        </w:rPr>
      </w:pPr>
      <w:r w:rsidRPr="00C800D3">
        <w:rPr>
          <w:rFonts w:asciiTheme="minorHAnsi" w:hAnsiTheme="minorHAnsi" w:cstheme="minorHAnsi"/>
          <w:b/>
          <w:sz w:val="20"/>
          <w:szCs w:val="20"/>
        </w:rPr>
        <w:t>UNIDAD: Global (GLB)</w:t>
      </w:r>
    </w:p>
    <w:p w:rsidR="008C5E7C" w:rsidRPr="00C800D3" w:rsidRDefault="008C5E7C" w:rsidP="008C5E7C">
      <w:pPr>
        <w:jc w:val="both"/>
        <w:rPr>
          <w:rFonts w:asciiTheme="minorHAnsi" w:eastAsia="Arial Unicode MS" w:hAnsiTheme="minorHAnsi" w:cstheme="minorHAnsi"/>
          <w:b/>
          <w:sz w:val="20"/>
          <w:szCs w:val="20"/>
        </w:rPr>
      </w:pPr>
    </w:p>
    <w:p w:rsidR="009113B2" w:rsidRPr="00C800D3" w:rsidRDefault="009113B2" w:rsidP="008C5F9C">
      <w:pPr>
        <w:pStyle w:val="Prrafodelista"/>
        <w:numPr>
          <w:ilvl w:val="1"/>
          <w:numId w:val="26"/>
        </w:numPr>
        <w:jc w:val="both"/>
        <w:rPr>
          <w:rFonts w:asciiTheme="minorHAnsi" w:hAnsiTheme="minorHAnsi" w:cstheme="minorHAnsi"/>
          <w:b/>
          <w:sz w:val="20"/>
          <w:szCs w:val="20"/>
        </w:rPr>
      </w:pPr>
      <w:r w:rsidRPr="00C800D3">
        <w:rPr>
          <w:rFonts w:asciiTheme="minorHAnsi" w:eastAsia="Arial Unicode MS" w:hAnsiTheme="minorHAnsi" w:cstheme="minorHAnsi"/>
          <w:b/>
          <w:sz w:val="20"/>
          <w:szCs w:val="20"/>
        </w:rPr>
        <w:t xml:space="preserve">DEFINICIÓN. </w:t>
      </w:r>
    </w:p>
    <w:p w:rsidR="008C5E7C" w:rsidRPr="00C800D3" w:rsidRDefault="008C5E7C" w:rsidP="008C5E7C">
      <w:pPr>
        <w:jc w:val="both"/>
        <w:rPr>
          <w:rFonts w:asciiTheme="minorHAnsi" w:eastAsia="Arial Unicode MS" w:hAnsiTheme="minorHAnsi" w:cstheme="minorHAnsi"/>
          <w:sz w:val="20"/>
          <w:szCs w:val="20"/>
        </w:rPr>
      </w:pPr>
      <w:r w:rsidRPr="00F12412">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w:t>
      </w:r>
      <w:proofErr w:type="spellStart"/>
      <w:r w:rsidRPr="00F12412">
        <w:rPr>
          <w:rFonts w:asciiTheme="minorHAnsi" w:eastAsia="Arial Unicode MS" w:hAnsiTheme="minorHAnsi" w:cstheme="minorHAnsi"/>
          <w:sz w:val="20"/>
          <w:szCs w:val="20"/>
        </w:rPr>
        <w:t>descarguío</w:t>
      </w:r>
      <w:proofErr w:type="spellEnd"/>
      <w:r w:rsidRPr="00F12412">
        <w:rPr>
          <w:rFonts w:asciiTheme="minorHAnsi" w:eastAsia="Arial Unicode MS" w:hAnsiTheme="minorHAnsi" w:cstheme="minorHAnsi"/>
          <w:sz w:val="20"/>
          <w:szCs w:val="20"/>
        </w:rPr>
        <w:t>, distribución dentro del área de trabajo, su respectivo almacenaje estarán a cargo del CONTRATISTA.</w:t>
      </w:r>
    </w:p>
    <w:p w:rsidR="008C5E7C" w:rsidRPr="00C800D3" w:rsidRDefault="008C5E7C" w:rsidP="008C5E7C">
      <w:pPr>
        <w:jc w:val="both"/>
        <w:rPr>
          <w:rFonts w:asciiTheme="minorHAnsi" w:hAnsiTheme="minorHAnsi" w:cstheme="minorHAnsi"/>
          <w:b/>
          <w:sz w:val="20"/>
          <w:szCs w:val="20"/>
        </w:rPr>
      </w:pPr>
    </w:p>
    <w:p w:rsidR="009113B2" w:rsidRPr="00C800D3" w:rsidRDefault="009113B2" w:rsidP="008C5F9C">
      <w:pPr>
        <w:pStyle w:val="Prrafodelista"/>
        <w:numPr>
          <w:ilvl w:val="1"/>
          <w:numId w:val="26"/>
        </w:numPr>
        <w:jc w:val="both"/>
        <w:rPr>
          <w:rFonts w:asciiTheme="minorHAnsi" w:hAnsiTheme="minorHAnsi" w:cstheme="minorHAnsi"/>
          <w:b/>
          <w:sz w:val="20"/>
          <w:szCs w:val="20"/>
        </w:rPr>
      </w:pPr>
      <w:r w:rsidRPr="00C800D3">
        <w:rPr>
          <w:rFonts w:asciiTheme="minorHAnsi" w:eastAsia="Arial Unicode MS" w:hAnsiTheme="minorHAnsi" w:cstheme="minorHAnsi"/>
          <w:b/>
          <w:sz w:val="20"/>
          <w:szCs w:val="20"/>
        </w:rPr>
        <w:t>MATERIALES, HERRAMIENTAS Y EQUIPO.</w:t>
      </w:r>
    </w:p>
    <w:p w:rsidR="009113B2" w:rsidRPr="00C800D3" w:rsidRDefault="009113B2" w:rsidP="009113B2">
      <w:pPr>
        <w:spacing w:before="100" w:beforeAutospacing="1" w:after="100" w:afterAutospacing="1"/>
        <w:jc w:val="both"/>
        <w:rPr>
          <w:rFonts w:asciiTheme="minorHAnsi" w:eastAsia="Arial Unicode MS" w:hAnsiTheme="minorHAnsi" w:cstheme="minorHAnsi"/>
          <w:sz w:val="20"/>
          <w:szCs w:val="20"/>
        </w:rPr>
      </w:pPr>
      <w:r w:rsidRPr="00C800D3">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Pr="00C800D3"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C800D3">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C800D3" w:rsidRPr="00C800D3" w:rsidTr="007A4FA9">
        <w:trPr>
          <w:jc w:val="center"/>
        </w:trPr>
        <w:tc>
          <w:tcPr>
            <w:tcW w:w="392" w:type="dxa"/>
            <w:shd w:val="clear" w:color="auto" w:fill="B4C6E7" w:themeFill="accent5" w:themeFillTint="66"/>
            <w:vAlign w:val="center"/>
          </w:tcPr>
          <w:p w:rsidR="009113B2" w:rsidRPr="00C800D3" w:rsidRDefault="009113B2" w:rsidP="007A4FA9">
            <w:pPr>
              <w:spacing w:before="100" w:beforeAutospacing="1" w:after="100" w:afterAutospacing="1"/>
              <w:jc w:val="center"/>
              <w:rPr>
                <w:rFonts w:asciiTheme="minorHAnsi" w:hAnsiTheme="minorHAnsi" w:cstheme="minorHAnsi"/>
                <w:b/>
                <w:sz w:val="20"/>
                <w:szCs w:val="20"/>
                <w:lang w:val="es-ES_tradnl"/>
              </w:rPr>
            </w:pPr>
            <w:r w:rsidRPr="00C800D3">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C800D3" w:rsidRDefault="009113B2" w:rsidP="007A4FA9">
            <w:pPr>
              <w:spacing w:before="100" w:beforeAutospacing="1" w:after="100" w:afterAutospacing="1"/>
              <w:jc w:val="center"/>
              <w:rPr>
                <w:rFonts w:asciiTheme="minorHAnsi" w:hAnsiTheme="minorHAnsi" w:cstheme="minorHAnsi"/>
                <w:b/>
                <w:sz w:val="20"/>
                <w:szCs w:val="20"/>
                <w:lang w:val="es-ES_tradnl"/>
              </w:rPr>
            </w:pPr>
            <w:r w:rsidRPr="00C800D3">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C800D3" w:rsidRDefault="009113B2" w:rsidP="007A4FA9">
            <w:pPr>
              <w:spacing w:before="100" w:beforeAutospacing="1" w:after="100" w:afterAutospacing="1"/>
              <w:jc w:val="center"/>
              <w:rPr>
                <w:rFonts w:asciiTheme="minorHAnsi" w:hAnsiTheme="minorHAnsi" w:cstheme="minorHAnsi"/>
                <w:b/>
                <w:sz w:val="20"/>
                <w:szCs w:val="20"/>
                <w:lang w:val="es-ES_tradnl"/>
              </w:rPr>
            </w:pPr>
            <w:r w:rsidRPr="00C800D3">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C800D3" w:rsidRDefault="009113B2" w:rsidP="007A4FA9">
            <w:pPr>
              <w:spacing w:before="100" w:beforeAutospacing="1" w:after="100" w:afterAutospacing="1"/>
              <w:jc w:val="center"/>
              <w:rPr>
                <w:rFonts w:asciiTheme="minorHAnsi" w:hAnsiTheme="minorHAnsi" w:cstheme="minorHAnsi"/>
                <w:b/>
                <w:sz w:val="20"/>
                <w:szCs w:val="20"/>
                <w:lang w:val="es-ES_tradnl"/>
              </w:rPr>
            </w:pPr>
            <w:r w:rsidRPr="00C800D3">
              <w:rPr>
                <w:rFonts w:asciiTheme="minorHAnsi" w:hAnsiTheme="minorHAnsi" w:cstheme="minorHAnsi"/>
                <w:b/>
                <w:sz w:val="20"/>
                <w:szCs w:val="20"/>
                <w:lang w:val="es-ES_tradnl"/>
              </w:rPr>
              <w:t>PRESENTACIÓN</w:t>
            </w:r>
          </w:p>
        </w:tc>
      </w:tr>
      <w:tr w:rsidR="00C800D3" w:rsidRPr="00C800D3" w:rsidTr="007A4FA9">
        <w:trPr>
          <w:jc w:val="center"/>
        </w:trPr>
        <w:tc>
          <w:tcPr>
            <w:tcW w:w="392" w:type="dxa"/>
            <w:shd w:val="clear" w:color="auto" w:fill="auto"/>
            <w:vAlign w:val="center"/>
          </w:tcPr>
          <w:p w:rsidR="009113B2" w:rsidRPr="00C800D3" w:rsidRDefault="009113B2" w:rsidP="007A4FA9">
            <w:pPr>
              <w:spacing w:before="100" w:beforeAutospacing="1" w:after="100" w:afterAutospacing="1"/>
              <w:jc w:val="both"/>
              <w:rPr>
                <w:rFonts w:asciiTheme="minorHAnsi" w:hAnsiTheme="minorHAnsi" w:cstheme="minorHAnsi"/>
                <w:sz w:val="20"/>
                <w:szCs w:val="20"/>
                <w:lang w:val="es-ES_tradnl"/>
              </w:rPr>
            </w:pPr>
            <w:r w:rsidRPr="00C800D3">
              <w:rPr>
                <w:rFonts w:asciiTheme="minorHAnsi" w:hAnsiTheme="minorHAnsi" w:cstheme="minorHAnsi"/>
                <w:sz w:val="20"/>
                <w:szCs w:val="20"/>
                <w:lang w:val="es-ES_tradnl"/>
              </w:rPr>
              <w:t>1</w:t>
            </w:r>
          </w:p>
        </w:tc>
        <w:tc>
          <w:tcPr>
            <w:tcW w:w="3198" w:type="dxa"/>
            <w:shd w:val="clear" w:color="auto" w:fill="auto"/>
            <w:vAlign w:val="center"/>
          </w:tcPr>
          <w:p w:rsidR="009113B2" w:rsidRPr="00E224D8" w:rsidRDefault="009113B2" w:rsidP="007A4FA9">
            <w:pPr>
              <w:spacing w:before="100" w:beforeAutospacing="1" w:after="100" w:afterAutospacing="1"/>
              <w:jc w:val="both"/>
              <w:rPr>
                <w:rFonts w:asciiTheme="minorHAnsi" w:hAnsiTheme="minorHAnsi" w:cstheme="minorHAnsi"/>
                <w:sz w:val="20"/>
                <w:szCs w:val="20"/>
                <w:lang w:val="es-ES_tradnl"/>
              </w:rPr>
            </w:pPr>
            <w:r w:rsidRPr="00E224D8">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E224D8" w:rsidRDefault="00716632" w:rsidP="007A4FA9">
            <w:pPr>
              <w:spacing w:before="100" w:beforeAutospacing="1" w:after="100" w:afterAutospacing="1"/>
              <w:jc w:val="center"/>
              <w:rPr>
                <w:rFonts w:asciiTheme="minorHAnsi" w:hAnsiTheme="minorHAnsi" w:cstheme="minorHAnsi"/>
                <w:sz w:val="20"/>
                <w:szCs w:val="20"/>
                <w:lang w:val="es-ES_tradnl"/>
              </w:rPr>
            </w:pPr>
            <w:r w:rsidRPr="00E224D8">
              <w:rPr>
                <w:rFonts w:asciiTheme="minorHAnsi" w:hAnsiTheme="minorHAnsi" w:cstheme="minorHAnsi"/>
                <w:sz w:val="20"/>
                <w:szCs w:val="20"/>
                <w:lang w:val="es-ES_tradnl"/>
              </w:rPr>
              <w:t xml:space="preserve">37200,26 </w:t>
            </w:r>
            <w:r w:rsidR="009113B2" w:rsidRPr="00E224D8">
              <w:rPr>
                <w:rFonts w:asciiTheme="minorHAnsi" w:hAnsiTheme="minorHAnsi" w:cstheme="minorHAnsi"/>
                <w:sz w:val="20"/>
                <w:szCs w:val="20"/>
                <w:lang w:val="es-ES_tradnl"/>
              </w:rPr>
              <w:t>[m]</w:t>
            </w:r>
          </w:p>
        </w:tc>
        <w:tc>
          <w:tcPr>
            <w:tcW w:w="1809" w:type="dxa"/>
            <w:shd w:val="clear" w:color="auto" w:fill="auto"/>
            <w:vAlign w:val="center"/>
          </w:tcPr>
          <w:p w:rsidR="009113B2" w:rsidRPr="00E224D8" w:rsidRDefault="00716632" w:rsidP="007A4FA9">
            <w:pPr>
              <w:spacing w:before="100" w:beforeAutospacing="1" w:after="100" w:afterAutospacing="1"/>
              <w:jc w:val="center"/>
              <w:rPr>
                <w:rFonts w:asciiTheme="minorHAnsi" w:hAnsiTheme="minorHAnsi" w:cstheme="minorHAnsi"/>
                <w:sz w:val="20"/>
                <w:szCs w:val="20"/>
                <w:lang w:val="es-ES_tradnl"/>
              </w:rPr>
            </w:pPr>
            <w:r w:rsidRPr="00E224D8">
              <w:rPr>
                <w:rFonts w:asciiTheme="minorHAnsi" w:hAnsiTheme="minorHAnsi" w:cstheme="minorHAnsi"/>
                <w:sz w:val="20"/>
                <w:szCs w:val="20"/>
                <w:lang w:val="es-ES_tradnl"/>
              </w:rPr>
              <w:t xml:space="preserve">183 </w:t>
            </w:r>
            <w:r w:rsidR="009113B2" w:rsidRPr="00E224D8">
              <w:rPr>
                <w:rFonts w:asciiTheme="minorHAnsi" w:hAnsiTheme="minorHAnsi" w:cstheme="minorHAnsi"/>
                <w:sz w:val="20"/>
                <w:szCs w:val="20"/>
                <w:lang w:val="es-ES_tradnl"/>
              </w:rPr>
              <w:t>Rollos</w:t>
            </w:r>
          </w:p>
        </w:tc>
      </w:tr>
      <w:tr w:rsidR="00C800D3" w:rsidRPr="00C800D3" w:rsidTr="007A4FA9">
        <w:trPr>
          <w:jc w:val="center"/>
        </w:trPr>
        <w:tc>
          <w:tcPr>
            <w:tcW w:w="392" w:type="dxa"/>
            <w:shd w:val="clear" w:color="auto" w:fill="auto"/>
            <w:vAlign w:val="center"/>
          </w:tcPr>
          <w:p w:rsidR="009113B2" w:rsidRPr="00C800D3" w:rsidRDefault="009113B2" w:rsidP="007A4FA9">
            <w:pPr>
              <w:spacing w:before="100" w:beforeAutospacing="1" w:after="100" w:afterAutospacing="1"/>
              <w:jc w:val="both"/>
              <w:rPr>
                <w:rFonts w:asciiTheme="minorHAnsi" w:hAnsiTheme="minorHAnsi" w:cstheme="minorHAnsi"/>
                <w:sz w:val="20"/>
                <w:szCs w:val="20"/>
                <w:lang w:val="es-ES_tradnl"/>
              </w:rPr>
            </w:pPr>
            <w:r w:rsidRPr="00C800D3">
              <w:rPr>
                <w:rFonts w:asciiTheme="minorHAnsi" w:hAnsiTheme="minorHAnsi" w:cstheme="minorHAnsi"/>
                <w:sz w:val="20"/>
                <w:szCs w:val="20"/>
                <w:lang w:val="es-ES_tradnl"/>
              </w:rPr>
              <w:t>2</w:t>
            </w:r>
          </w:p>
        </w:tc>
        <w:tc>
          <w:tcPr>
            <w:tcW w:w="3198" w:type="dxa"/>
            <w:shd w:val="clear" w:color="auto" w:fill="auto"/>
            <w:vAlign w:val="center"/>
          </w:tcPr>
          <w:p w:rsidR="009113B2" w:rsidRPr="00E224D8" w:rsidRDefault="009113B2" w:rsidP="007A4FA9">
            <w:pPr>
              <w:spacing w:before="100" w:beforeAutospacing="1" w:after="100" w:afterAutospacing="1"/>
              <w:jc w:val="both"/>
              <w:rPr>
                <w:rFonts w:asciiTheme="minorHAnsi" w:hAnsiTheme="minorHAnsi" w:cstheme="minorHAnsi"/>
                <w:sz w:val="20"/>
                <w:szCs w:val="20"/>
                <w:lang w:val="es-ES_tradnl"/>
              </w:rPr>
            </w:pPr>
            <w:r w:rsidRPr="00E224D8">
              <w:rPr>
                <w:rFonts w:asciiTheme="minorHAnsi" w:hAnsiTheme="minorHAnsi" w:cstheme="minorHAnsi"/>
                <w:sz w:val="20"/>
                <w:szCs w:val="20"/>
                <w:lang w:val="es-ES_tradnl"/>
              </w:rPr>
              <w:t xml:space="preserve">TUBERÍA DE PE 63 MM </w:t>
            </w:r>
          </w:p>
        </w:tc>
        <w:tc>
          <w:tcPr>
            <w:tcW w:w="1512" w:type="dxa"/>
            <w:shd w:val="clear" w:color="auto" w:fill="auto"/>
            <w:vAlign w:val="center"/>
          </w:tcPr>
          <w:p w:rsidR="009113B2" w:rsidRPr="00E224D8" w:rsidRDefault="00716632" w:rsidP="007A4FA9">
            <w:pPr>
              <w:spacing w:before="100" w:beforeAutospacing="1" w:after="100" w:afterAutospacing="1"/>
              <w:jc w:val="center"/>
              <w:rPr>
                <w:rFonts w:asciiTheme="minorHAnsi" w:hAnsiTheme="minorHAnsi" w:cstheme="minorHAnsi"/>
                <w:sz w:val="20"/>
                <w:szCs w:val="20"/>
                <w:lang w:val="es-ES_tradnl"/>
              </w:rPr>
            </w:pPr>
            <w:r w:rsidRPr="00E224D8">
              <w:rPr>
                <w:rFonts w:asciiTheme="minorHAnsi" w:hAnsiTheme="minorHAnsi" w:cstheme="minorHAnsi"/>
                <w:sz w:val="20"/>
                <w:szCs w:val="20"/>
                <w:lang w:val="es-ES_tradnl"/>
              </w:rPr>
              <w:t>----</w:t>
            </w:r>
          </w:p>
        </w:tc>
        <w:tc>
          <w:tcPr>
            <w:tcW w:w="1809" w:type="dxa"/>
            <w:shd w:val="clear" w:color="auto" w:fill="auto"/>
            <w:vAlign w:val="center"/>
          </w:tcPr>
          <w:p w:rsidR="009113B2" w:rsidRPr="00E224D8" w:rsidRDefault="00716632" w:rsidP="007A4FA9">
            <w:pPr>
              <w:spacing w:before="100" w:beforeAutospacing="1" w:after="100" w:afterAutospacing="1"/>
              <w:jc w:val="center"/>
              <w:rPr>
                <w:rFonts w:asciiTheme="minorHAnsi" w:hAnsiTheme="minorHAnsi" w:cstheme="minorHAnsi"/>
                <w:sz w:val="20"/>
                <w:szCs w:val="20"/>
                <w:lang w:val="es-ES_tradnl"/>
              </w:rPr>
            </w:pPr>
            <w:r w:rsidRPr="00E224D8">
              <w:rPr>
                <w:rFonts w:asciiTheme="minorHAnsi" w:hAnsiTheme="minorHAnsi" w:cstheme="minorHAnsi"/>
                <w:sz w:val="20"/>
                <w:szCs w:val="20"/>
                <w:lang w:val="es-ES_tradnl"/>
              </w:rPr>
              <w:t>----</w:t>
            </w:r>
          </w:p>
        </w:tc>
      </w:tr>
      <w:tr w:rsidR="00C800D3" w:rsidRPr="00C800D3" w:rsidTr="007A4FA9">
        <w:trPr>
          <w:jc w:val="center"/>
        </w:trPr>
        <w:tc>
          <w:tcPr>
            <w:tcW w:w="392" w:type="dxa"/>
            <w:shd w:val="clear" w:color="auto" w:fill="auto"/>
            <w:vAlign w:val="center"/>
          </w:tcPr>
          <w:p w:rsidR="009113B2" w:rsidRPr="00C800D3" w:rsidRDefault="009113B2" w:rsidP="007A4FA9">
            <w:pPr>
              <w:spacing w:before="100" w:beforeAutospacing="1" w:after="100" w:afterAutospacing="1"/>
              <w:jc w:val="both"/>
              <w:rPr>
                <w:rFonts w:asciiTheme="minorHAnsi" w:hAnsiTheme="minorHAnsi" w:cstheme="minorHAnsi"/>
                <w:sz w:val="20"/>
                <w:szCs w:val="20"/>
                <w:lang w:val="es-ES_tradnl"/>
              </w:rPr>
            </w:pPr>
            <w:r w:rsidRPr="00C800D3">
              <w:rPr>
                <w:rFonts w:asciiTheme="minorHAnsi" w:hAnsiTheme="minorHAnsi" w:cstheme="minorHAnsi"/>
                <w:sz w:val="20"/>
                <w:szCs w:val="20"/>
                <w:lang w:val="es-ES_tradnl"/>
              </w:rPr>
              <w:t>3</w:t>
            </w:r>
          </w:p>
        </w:tc>
        <w:tc>
          <w:tcPr>
            <w:tcW w:w="3198" w:type="dxa"/>
            <w:shd w:val="clear" w:color="auto" w:fill="auto"/>
            <w:vAlign w:val="center"/>
          </w:tcPr>
          <w:p w:rsidR="009113B2" w:rsidRPr="00E224D8" w:rsidRDefault="009113B2" w:rsidP="007A4FA9">
            <w:pPr>
              <w:spacing w:before="100" w:beforeAutospacing="1" w:after="100" w:afterAutospacing="1"/>
              <w:jc w:val="both"/>
              <w:rPr>
                <w:rFonts w:asciiTheme="minorHAnsi" w:hAnsiTheme="minorHAnsi" w:cstheme="minorHAnsi"/>
                <w:sz w:val="20"/>
                <w:szCs w:val="20"/>
                <w:lang w:val="es-ES_tradnl"/>
              </w:rPr>
            </w:pPr>
            <w:r w:rsidRPr="00E224D8">
              <w:rPr>
                <w:rFonts w:asciiTheme="minorHAnsi" w:hAnsiTheme="minorHAnsi" w:cstheme="minorHAnsi"/>
                <w:sz w:val="20"/>
                <w:szCs w:val="20"/>
                <w:lang w:val="es-ES_tradnl"/>
              </w:rPr>
              <w:t xml:space="preserve">TUBERÍA DE PE 90 MM </w:t>
            </w:r>
          </w:p>
        </w:tc>
        <w:tc>
          <w:tcPr>
            <w:tcW w:w="1512" w:type="dxa"/>
            <w:shd w:val="clear" w:color="auto" w:fill="auto"/>
            <w:vAlign w:val="center"/>
          </w:tcPr>
          <w:p w:rsidR="009113B2" w:rsidRPr="00E224D8" w:rsidRDefault="00716632" w:rsidP="007A4FA9">
            <w:pPr>
              <w:spacing w:before="100" w:beforeAutospacing="1" w:after="100" w:afterAutospacing="1"/>
              <w:jc w:val="center"/>
              <w:rPr>
                <w:rFonts w:asciiTheme="minorHAnsi" w:hAnsiTheme="minorHAnsi" w:cstheme="minorHAnsi"/>
                <w:sz w:val="20"/>
                <w:szCs w:val="20"/>
                <w:lang w:val="es-ES_tradnl"/>
              </w:rPr>
            </w:pPr>
            <w:r w:rsidRPr="00E224D8">
              <w:rPr>
                <w:rFonts w:asciiTheme="minorHAnsi" w:hAnsiTheme="minorHAnsi" w:cstheme="minorHAnsi"/>
                <w:sz w:val="20"/>
                <w:szCs w:val="20"/>
                <w:lang w:val="es-ES_tradnl"/>
              </w:rPr>
              <w:t>----</w:t>
            </w:r>
          </w:p>
        </w:tc>
        <w:tc>
          <w:tcPr>
            <w:tcW w:w="1809" w:type="dxa"/>
            <w:shd w:val="clear" w:color="auto" w:fill="auto"/>
            <w:vAlign w:val="center"/>
          </w:tcPr>
          <w:p w:rsidR="009113B2" w:rsidRPr="00E224D8" w:rsidRDefault="00716632" w:rsidP="007A4FA9">
            <w:pPr>
              <w:spacing w:before="100" w:beforeAutospacing="1" w:after="100" w:afterAutospacing="1"/>
              <w:jc w:val="center"/>
              <w:rPr>
                <w:rFonts w:asciiTheme="minorHAnsi" w:hAnsiTheme="minorHAnsi" w:cstheme="minorHAnsi"/>
                <w:sz w:val="20"/>
                <w:szCs w:val="20"/>
                <w:lang w:val="es-ES_tradnl"/>
              </w:rPr>
            </w:pPr>
            <w:r w:rsidRPr="00E224D8">
              <w:rPr>
                <w:rFonts w:asciiTheme="minorHAnsi" w:hAnsiTheme="minorHAnsi" w:cstheme="minorHAnsi"/>
                <w:sz w:val="20"/>
                <w:szCs w:val="20"/>
                <w:lang w:val="es-ES_tradnl"/>
              </w:rPr>
              <w:t>----</w:t>
            </w:r>
          </w:p>
        </w:tc>
      </w:tr>
      <w:tr w:rsidR="00C800D3" w:rsidRPr="00C800D3" w:rsidTr="007A4FA9">
        <w:trPr>
          <w:jc w:val="center"/>
        </w:trPr>
        <w:tc>
          <w:tcPr>
            <w:tcW w:w="392" w:type="dxa"/>
            <w:shd w:val="clear" w:color="auto" w:fill="auto"/>
            <w:vAlign w:val="center"/>
          </w:tcPr>
          <w:p w:rsidR="009113B2" w:rsidRPr="00C800D3" w:rsidRDefault="009113B2" w:rsidP="007A4FA9">
            <w:pPr>
              <w:spacing w:before="100" w:beforeAutospacing="1" w:after="100" w:afterAutospacing="1"/>
              <w:jc w:val="both"/>
              <w:rPr>
                <w:rFonts w:asciiTheme="minorHAnsi" w:hAnsiTheme="minorHAnsi" w:cstheme="minorHAnsi"/>
                <w:sz w:val="20"/>
                <w:szCs w:val="20"/>
                <w:lang w:val="es-ES_tradnl"/>
              </w:rPr>
            </w:pPr>
            <w:r w:rsidRPr="00C800D3">
              <w:rPr>
                <w:rFonts w:asciiTheme="minorHAnsi" w:hAnsiTheme="minorHAnsi" w:cstheme="minorHAnsi"/>
                <w:sz w:val="20"/>
                <w:szCs w:val="20"/>
                <w:lang w:val="es-ES_tradnl"/>
              </w:rPr>
              <w:t>4</w:t>
            </w:r>
          </w:p>
        </w:tc>
        <w:tc>
          <w:tcPr>
            <w:tcW w:w="3198" w:type="dxa"/>
            <w:shd w:val="clear" w:color="auto" w:fill="auto"/>
            <w:vAlign w:val="center"/>
          </w:tcPr>
          <w:p w:rsidR="009113B2" w:rsidRPr="00E224D8" w:rsidRDefault="009113B2" w:rsidP="007A4FA9">
            <w:pPr>
              <w:spacing w:before="100" w:beforeAutospacing="1" w:after="100" w:afterAutospacing="1"/>
              <w:jc w:val="both"/>
              <w:rPr>
                <w:rFonts w:asciiTheme="minorHAnsi" w:hAnsiTheme="minorHAnsi" w:cstheme="minorHAnsi"/>
                <w:sz w:val="20"/>
                <w:szCs w:val="20"/>
                <w:lang w:val="es-ES_tradnl"/>
              </w:rPr>
            </w:pPr>
            <w:r w:rsidRPr="00E224D8">
              <w:rPr>
                <w:rFonts w:asciiTheme="minorHAnsi" w:hAnsiTheme="minorHAnsi" w:cstheme="minorHAnsi"/>
                <w:sz w:val="20"/>
                <w:szCs w:val="20"/>
                <w:lang w:val="es-ES_tradnl"/>
              </w:rPr>
              <w:t xml:space="preserve">TUBERÍA DE PE 110 MM </w:t>
            </w:r>
          </w:p>
        </w:tc>
        <w:tc>
          <w:tcPr>
            <w:tcW w:w="1512" w:type="dxa"/>
            <w:shd w:val="clear" w:color="auto" w:fill="auto"/>
            <w:vAlign w:val="center"/>
          </w:tcPr>
          <w:p w:rsidR="009113B2" w:rsidRPr="00E224D8" w:rsidRDefault="00DC4342" w:rsidP="007A4FA9">
            <w:pPr>
              <w:spacing w:before="100" w:beforeAutospacing="1" w:after="100" w:afterAutospacing="1"/>
              <w:jc w:val="center"/>
              <w:rPr>
                <w:rFonts w:asciiTheme="minorHAnsi" w:hAnsiTheme="minorHAnsi" w:cstheme="minorHAnsi"/>
                <w:sz w:val="20"/>
                <w:szCs w:val="20"/>
                <w:lang w:val="es-ES_tradnl"/>
              </w:rPr>
            </w:pPr>
            <w:r w:rsidRPr="00E224D8">
              <w:rPr>
                <w:rFonts w:asciiTheme="minorHAnsi" w:hAnsiTheme="minorHAnsi" w:cstheme="minorHAnsi"/>
                <w:sz w:val="20"/>
                <w:szCs w:val="20"/>
                <w:lang w:val="es-ES_tradnl"/>
              </w:rPr>
              <w:t>1009,93</w:t>
            </w:r>
            <w:r w:rsidR="00CF015A" w:rsidRPr="00E224D8">
              <w:rPr>
                <w:rFonts w:asciiTheme="minorHAnsi" w:hAnsiTheme="minorHAnsi" w:cstheme="minorHAnsi"/>
                <w:sz w:val="20"/>
                <w:szCs w:val="20"/>
                <w:lang w:val="es-ES_tradnl"/>
              </w:rPr>
              <w:t xml:space="preserve"> </w:t>
            </w:r>
            <w:r w:rsidR="009113B2" w:rsidRPr="00E224D8">
              <w:rPr>
                <w:rFonts w:asciiTheme="minorHAnsi" w:hAnsiTheme="minorHAnsi" w:cstheme="minorHAnsi"/>
                <w:sz w:val="20"/>
                <w:szCs w:val="20"/>
                <w:lang w:val="es-ES_tradnl"/>
              </w:rPr>
              <w:t>[m]</w:t>
            </w:r>
          </w:p>
        </w:tc>
        <w:tc>
          <w:tcPr>
            <w:tcW w:w="1809" w:type="dxa"/>
            <w:shd w:val="clear" w:color="auto" w:fill="auto"/>
            <w:vAlign w:val="center"/>
          </w:tcPr>
          <w:p w:rsidR="009113B2" w:rsidRPr="00E224D8" w:rsidRDefault="00716632" w:rsidP="007A4FA9">
            <w:pPr>
              <w:spacing w:before="100" w:beforeAutospacing="1" w:after="100" w:afterAutospacing="1"/>
              <w:jc w:val="center"/>
              <w:rPr>
                <w:rFonts w:asciiTheme="minorHAnsi" w:hAnsiTheme="minorHAnsi" w:cstheme="minorHAnsi"/>
                <w:sz w:val="20"/>
                <w:szCs w:val="20"/>
                <w:lang w:val="es-ES_tradnl"/>
              </w:rPr>
            </w:pPr>
            <w:r w:rsidRPr="00E224D8">
              <w:rPr>
                <w:rFonts w:asciiTheme="minorHAnsi" w:hAnsiTheme="minorHAnsi" w:cstheme="minorHAnsi"/>
                <w:sz w:val="20"/>
                <w:szCs w:val="20"/>
                <w:lang w:val="es-ES_tradnl"/>
              </w:rPr>
              <w:t>15</w:t>
            </w:r>
            <w:r w:rsidR="00CF015A" w:rsidRPr="00E224D8">
              <w:rPr>
                <w:rFonts w:asciiTheme="minorHAnsi" w:hAnsiTheme="minorHAnsi" w:cstheme="minorHAnsi"/>
                <w:sz w:val="20"/>
                <w:szCs w:val="20"/>
                <w:lang w:val="es-ES_tradnl"/>
              </w:rPr>
              <w:t xml:space="preserve"> </w:t>
            </w:r>
            <w:r w:rsidR="009113B2" w:rsidRPr="00E224D8">
              <w:rPr>
                <w:rFonts w:asciiTheme="minorHAnsi" w:hAnsiTheme="minorHAnsi" w:cstheme="minorHAnsi"/>
                <w:sz w:val="20"/>
                <w:szCs w:val="20"/>
                <w:lang w:val="es-ES_tradnl"/>
              </w:rPr>
              <w:t>Barras</w:t>
            </w:r>
          </w:p>
        </w:tc>
      </w:tr>
      <w:tr w:rsidR="00716632" w:rsidRPr="00C800D3" w:rsidTr="00BE1986">
        <w:trPr>
          <w:jc w:val="center"/>
        </w:trPr>
        <w:tc>
          <w:tcPr>
            <w:tcW w:w="392" w:type="dxa"/>
            <w:shd w:val="clear" w:color="auto" w:fill="auto"/>
            <w:vAlign w:val="center"/>
          </w:tcPr>
          <w:p w:rsidR="00716632" w:rsidRPr="00C800D3" w:rsidRDefault="00716632" w:rsidP="00716632">
            <w:pPr>
              <w:spacing w:before="100" w:beforeAutospacing="1" w:after="100" w:afterAutospacing="1"/>
              <w:jc w:val="both"/>
              <w:rPr>
                <w:rFonts w:asciiTheme="minorHAnsi" w:hAnsiTheme="minorHAnsi" w:cstheme="minorHAnsi"/>
                <w:sz w:val="20"/>
                <w:szCs w:val="20"/>
                <w:lang w:val="es-ES_tradnl"/>
              </w:rPr>
            </w:pPr>
            <w:r w:rsidRPr="00C800D3">
              <w:rPr>
                <w:rFonts w:asciiTheme="minorHAnsi" w:hAnsiTheme="minorHAnsi" w:cstheme="minorHAnsi"/>
                <w:sz w:val="20"/>
                <w:szCs w:val="20"/>
                <w:lang w:val="es-ES_tradnl"/>
              </w:rPr>
              <w:t>5</w:t>
            </w:r>
          </w:p>
        </w:tc>
        <w:tc>
          <w:tcPr>
            <w:tcW w:w="3198" w:type="dxa"/>
            <w:shd w:val="clear" w:color="auto" w:fill="auto"/>
            <w:vAlign w:val="center"/>
          </w:tcPr>
          <w:p w:rsidR="00716632" w:rsidRPr="00E224D8" w:rsidRDefault="00716632" w:rsidP="00716632">
            <w:pPr>
              <w:spacing w:before="100" w:beforeAutospacing="1" w:after="100" w:afterAutospacing="1"/>
              <w:jc w:val="both"/>
              <w:rPr>
                <w:rFonts w:asciiTheme="minorHAnsi" w:hAnsiTheme="minorHAnsi" w:cstheme="minorHAnsi"/>
                <w:sz w:val="20"/>
                <w:szCs w:val="20"/>
                <w:lang w:val="es-ES_tradnl"/>
              </w:rPr>
            </w:pPr>
            <w:r w:rsidRPr="00E224D8">
              <w:rPr>
                <w:rFonts w:asciiTheme="minorHAnsi" w:hAnsiTheme="minorHAnsi" w:cstheme="minorHAnsi"/>
                <w:sz w:val="20"/>
                <w:szCs w:val="20"/>
                <w:lang w:val="es-ES_tradnl"/>
              </w:rPr>
              <w:t>TUBERÍA DE PE 125 MM</w:t>
            </w:r>
          </w:p>
        </w:tc>
        <w:tc>
          <w:tcPr>
            <w:tcW w:w="1512" w:type="dxa"/>
            <w:shd w:val="clear" w:color="auto" w:fill="auto"/>
            <w:vAlign w:val="center"/>
          </w:tcPr>
          <w:p w:rsidR="00716632" w:rsidRPr="00E224D8" w:rsidRDefault="00716632" w:rsidP="00716632">
            <w:pPr>
              <w:spacing w:before="100" w:beforeAutospacing="1" w:after="100" w:afterAutospacing="1"/>
              <w:jc w:val="center"/>
              <w:rPr>
                <w:rFonts w:asciiTheme="minorHAnsi" w:hAnsiTheme="minorHAnsi" w:cstheme="minorHAnsi"/>
                <w:sz w:val="20"/>
                <w:szCs w:val="20"/>
                <w:lang w:val="es-ES_tradnl"/>
              </w:rPr>
            </w:pPr>
            <w:r w:rsidRPr="00E224D8">
              <w:rPr>
                <w:rFonts w:asciiTheme="minorHAnsi" w:hAnsiTheme="minorHAnsi" w:cstheme="minorHAnsi"/>
                <w:sz w:val="20"/>
                <w:szCs w:val="20"/>
                <w:lang w:val="es-ES_tradnl"/>
              </w:rPr>
              <w:t>----</w:t>
            </w:r>
          </w:p>
        </w:tc>
        <w:tc>
          <w:tcPr>
            <w:tcW w:w="1809" w:type="dxa"/>
            <w:shd w:val="clear" w:color="auto" w:fill="auto"/>
          </w:tcPr>
          <w:p w:rsidR="00716632" w:rsidRPr="00E224D8" w:rsidRDefault="00716632" w:rsidP="00716632">
            <w:pPr>
              <w:jc w:val="center"/>
            </w:pPr>
            <w:r w:rsidRPr="00E224D8">
              <w:rPr>
                <w:rFonts w:asciiTheme="minorHAnsi" w:hAnsiTheme="minorHAnsi" w:cstheme="minorHAnsi"/>
                <w:sz w:val="20"/>
                <w:szCs w:val="20"/>
                <w:lang w:val="es-ES_tradnl"/>
              </w:rPr>
              <w:t>----</w:t>
            </w:r>
          </w:p>
        </w:tc>
      </w:tr>
      <w:tr w:rsidR="00716632" w:rsidRPr="00C800D3" w:rsidTr="00BE1986">
        <w:trPr>
          <w:jc w:val="center"/>
        </w:trPr>
        <w:tc>
          <w:tcPr>
            <w:tcW w:w="392" w:type="dxa"/>
            <w:shd w:val="clear" w:color="auto" w:fill="auto"/>
            <w:vAlign w:val="center"/>
          </w:tcPr>
          <w:p w:rsidR="00716632" w:rsidRPr="00C800D3" w:rsidRDefault="00716632" w:rsidP="00716632">
            <w:pPr>
              <w:spacing w:before="100" w:beforeAutospacing="1" w:after="100" w:afterAutospacing="1"/>
              <w:jc w:val="both"/>
              <w:rPr>
                <w:rFonts w:asciiTheme="minorHAnsi" w:hAnsiTheme="minorHAnsi" w:cstheme="minorHAnsi"/>
                <w:sz w:val="20"/>
                <w:szCs w:val="20"/>
                <w:lang w:val="es-ES_tradnl"/>
              </w:rPr>
            </w:pPr>
            <w:r w:rsidRPr="00C800D3">
              <w:rPr>
                <w:rFonts w:asciiTheme="minorHAnsi" w:hAnsiTheme="minorHAnsi" w:cstheme="minorHAnsi"/>
                <w:sz w:val="20"/>
                <w:szCs w:val="20"/>
                <w:lang w:val="es-ES_tradnl"/>
              </w:rPr>
              <w:t>6</w:t>
            </w:r>
          </w:p>
        </w:tc>
        <w:tc>
          <w:tcPr>
            <w:tcW w:w="3198" w:type="dxa"/>
            <w:shd w:val="clear" w:color="auto" w:fill="auto"/>
            <w:vAlign w:val="center"/>
          </w:tcPr>
          <w:p w:rsidR="00716632" w:rsidRPr="00E224D8" w:rsidRDefault="00716632" w:rsidP="00716632">
            <w:pPr>
              <w:spacing w:before="100" w:beforeAutospacing="1" w:after="100" w:afterAutospacing="1"/>
              <w:jc w:val="both"/>
              <w:rPr>
                <w:rFonts w:asciiTheme="minorHAnsi" w:hAnsiTheme="minorHAnsi" w:cstheme="minorHAnsi"/>
                <w:sz w:val="20"/>
                <w:szCs w:val="20"/>
                <w:lang w:val="es-ES_tradnl"/>
              </w:rPr>
            </w:pPr>
            <w:r w:rsidRPr="00E224D8">
              <w:rPr>
                <w:rFonts w:asciiTheme="minorHAnsi" w:hAnsiTheme="minorHAnsi" w:cstheme="minorHAnsi"/>
                <w:sz w:val="20"/>
                <w:szCs w:val="20"/>
                <w:lang w:val="es-ES_tradnl"/>
              </w:rPr>
              <w:t>TUBERÍA DE F.G.</w:t>
            </w:r>
          </w:p>
        </w:tc>
        <w:tc>
          <w:tcPr>
            <w:tcW w:w="1512" w:type="dxa"/>
            <w:shd w:val="clear" w:color="auto" w:fill="auto"/>
            <w:vAlign w:val="center"/>
          </w:tcPr>
          <w:p w:rsidR="00716632" w:rsidRPr="00E224D8" w:rsidRDefault="00716632" w:rsidP="00716632">
            <w:pPr>
              <w:spacing w:before="100" w:beforeAutospacing="1" w:after="100" w:afterAutospacing="1"/>
              <w:jc w:val="center"/>
              <w:rPr>
                <w:rFonts w:asciiTheme="minorHAnsi" w:hAnsiTheme="minorHAnsi" w:cstheme="minorHAnsi"/>
                <w:sz w:val="20"/>
                <w:szCs w:val="20"/>
                <w:lang w:val="es-ES_tradnl"/>
              </w:rPr>
            </w:pPr>
            <w:r w:rsidRPr="00E224D8">
              <w:rPr>
                <w:rFonts w:asciiTheme="minorHAnsi" w:hAnsiTheme="minorHAnsi" w:cstheme="minorHAnsi"/>
                <w:sz w:val="20"/>
                <w:szCs w:val="20"/>
                <w:lang w:val="es-ES_tradnl"/>
              </w:rPr>
              <w:t>----</w:t>
            </w:r>
          </w:p>
        </w:tc>
        <w:tc>
          <w:tcPr>
            <w:tcW w:w="1809" w:type="dxa"/>
            <w:shd w:val="clear" w:color="auto" w:fill="auto"/>
          </w:tcPr>
          <w:p w:rsidR="00716632" w:rsidRPr="00E224D8" w:rsidRDefault="00716632" w:rsidP="00716632">
            <w:pPr>
              <w:jc w:val="center"/>
            </w:pPr>
            <w:r w:rsidRPr="00E224D8">
              <w:rPr>
                <w:rFonts w:asciiTheme="minorHAnsi" w:hAnsiTheme="minorHAnsi" w:cstheme="minorHAnsi"/>
                <w:sz w:val="20"/>
                <w:szCs w:val="20"/>
                <w:lang w:val="es-ES_tradnl"/>
              </w:rPr>
              <w:t>----</w:t>
            </w:r>
          </w:p>
        </w:tc>
      </w:tr>
    </w:tbl>
    <w:p w:rsidR="009113B2" w:rsidRPr="00C800D3" w:rsidRDefault="009113B2" w:rsidP="008C5F9C">
      <w:pPr>
        <w:pStyle w:val="Prrafodelista"/>
        <w:numPr>
          <w:ilvl w:val="1"/>
          <w:numId w:val="26"/>
        </w:numPr>
        <w:spacing w:before="100" w:beforeAutospacing="1" w:after="100" w:afterAutospacing="1"/>
        <w:jc w:val="both"/>
        <w:rPr>
          <w:rFonts w:asciiTheme="minorHAnsi" w:eastAsia="Arial Unicode MS" w:hAnsiTheme="minorHAnsi" w:cstheme="minorHAnsi"/>
          <w:b/>
          <w:sz w:val="20"/>
          <w:szCs w:val="20"/>
        </w:rPr>
      </w:pPr>
      <w:r w:rsidRPr="00C800D3">
        <w:rPr>
          <w:rFonts w:asciiTheme="minorHAnsi" w:eastAsia="Arial Unicode MS" w:hAnsiTheme="minorHAnsi" w:cstheme="minorHAnsi"/>
          <w:b/>
          <w:sz w:val="20"/>
          <w:szCs w:val="20"/>
        </w:rPr>
        <w:t>PROCEDIMIENTO PARA LA EJECUCIÓN.</w:t>
      </w:r>
    </w:p>
    <w:p w:rsidR="009113B2"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C800D3">
        <w:rPr>
          <w:rFonts w:asciiTheme="minorHAnsi" w:eastAsia="Arial Unicode MS" w:hAnsiTheme="minorHAnsi" w:cstheme="minorHAnsi"/>
          <w:sz w:val="20"/>
          <w:szCs w:val="20"/>
        </w:rPr>
        <w:t xml:space="preserve">Los trabajos de Transporte de tubería serán ejecutados tomando en cuenta los siguientes procedimientos: </w:t>
      </w:r>
    </w:p>
    <w:p w:rsidR="00C800D3" w:rsidRPr="00C800D3" w:rsidRDefault="00C800D3" w:rsidP="009113B2">
      <w:pPr>
        <w:tabs>
          <w:tab w:val="left" w:pos="2235"/>
        </w:tabs>
        <w:spacing w:before="100" w:beforeAutospacing="1" w:after="100" w:afterAutospacing="1"/>
        <w:jc w:val="both"/>
        <w:rPr>
          <w:rFonts w:asciiTheme="minorHAnsi" w:eastAsia="Arial Unicode MS" w:hAnsiTheme="minorHAnsi" w:cstheme="minorHAnsi"/>
          <w:sz w:val="20"/>
          <w:szCs w:val="20"/>
        </w:rPr>
      </w:pPr>
    </w:p>
    <w:p w:rsidR="009113B2" w:rsidRPr="00C800D3" w:rsidRDefault="009113B2" w:rsidP="00B6092D">
      <w:pPr>
        <w:pStyle w:val="Prrafodelista"/>
        <w:numPr>
          <w:ilvl w:val="0"/>
          <w:numId w:val="25"/>
        </w:numPr>
        <w:spacing w:before="100" w:beforeAutospacing="1" w:after="100" w:afterAutospacing="1" w:line="276" w:lineRule="auto"/>
        <w:ind w:hanging="218"/>
        <w:jc w:val="both"/>
        <w:rPr>
          <w:rFonts w:asciiTheme="minorHAnsi" w:eastAsia="Arial Unicode MS" w:hAnsiTheme="minorHAnsi" w:cstheme="minorHAnsi"/>
          <w:b/>
          <w:sz w:val="20"/>
          <w:szCs w:val="20"/>
        </w:rPr>
      </w:pPr>
      <w:r w:rsidRPr="00C800D3">
        <w:rPr>
          <w:rFonts w:asciiTheme="minorHAnsi" w:eastAsia="Arial Unicode MS" w:hAnsiTheme="minorHAnsi" w:cstheme="minorHAnsi"/>
          <w:b/>
          <w:sz w:val="20"/>
          <w:szCs w:val="20"/>
        </w:rPr>
        <w:t>Recepción y Cambio de custodia de tubería y fundas</w:t>
      </w:r>
    </w:p>
    <w:p w:rsidR="009113B2" w:rsidRPr="00C800D3" w:rsidRDefault="009113B2" w:rsidP="009113B2">
      <w:pPr>
        <w:spacing w:before="100" w:beforeAutospacing="1" w:after="100" w:afterAutospacing="1"/>
        <w:jc w:val="both"/>
        <w:rPr>
          <w:rFonts w:asciiTheme="minorHAnsi" w:eastAsia="Arial Unicode MS" w:hAnsiTheme="minorHAnsi" w:cstheme="minorHAnsi"/>
          <w:sz w:val="20"/>
          <w:szCs w:val="20"/>
        </w:rPr>
      </w:pPr>
      <w:r w:rsidRPr="00C800D3">
        <w:rPr>
          <w:rFonts w:asciiTheme="minorHAnsi" w:eastAsia="Arial Unicode MS" w:hAnsiTheme="minorHAnsi" w:cstheme="minorHAnsi"/>
          <w:sz w:val="20"/>
          <w:szCs w:val="20"/>
        </w:rPr>
        <w:t xml:space="preserve">La tubería y las fundas a ser utilizadas en el presente proyecto serán </w:t>
      </w:r>
      <w:proofErr w:type="spellStart"/>
      <w:r w:rsidRPr="00C800D3">
        <w:rPr>
          <w:rFonts w:asciiTheme="minorHAnsi" w:eastAsia="Arial Unicode MS" w:hAnsiTheme="minorHAnsi" w:cstheme="minorHAnsi"/>
          <w:sz w:val="20"/>
          <w:szCs w:val="20"/>
        </w:rPr>
        <w:t>recepcionadas</w:t>
      </w:r>
      <w:proofErr w:type="spellEnd"/>
      <w:r w:rsidRPr="00C800D3">
        <w:rPr>
          <w:rFonts w:asciiTheme="minorHAnsi" w:eastAsia="Arial Unicode MS" w:hAnsiTheme="minorHAnsi" w:cstheme="minorHAnsi"/>
          <w:sz w:val="20"/>
          <w:szCs w:val="20"/>
        </w:rPr>
        <w:t xml:space="preserve"> por el CONTRATISTA en los almacenes de YPFB, por lotes y en periodos definidos entre el CONTRATISTA y el SUPERVISOR DE OBRA, basados en el cronograma de ejecución de obras entregado. La tubería decepcionada por el CONTRATISTA quedara bajo su responsabilidad.</w:t>
      </w:r>
    </w:p>
    <w:p w:rsidR="009113B2" w:rsidRPr="00C800D3" w:rsidRDefault="009113B2" w:rsidP="009113B2">
      <w:pPr>
        <w:spacing w:before="100" w:beforeAutospacing="1" w:after="100" w:afterAutospacing="1"/>
        <w:jc w:val="both"/>
        <w:rPr>
          <w:rFonts w:asciiTheme="minorHAnsi" w:eastAsia="Arial Unicode MS" w:hAnsiTheme="minorHAnsi" w:cstheme="minorHAnsi"/>
          <w:sz w:val="20"/>
          <w:szCs w:val="20"/>
        </w:rPr>
      </w:pPr>
      <w:r w:rsidRPr="00C800D3">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C800D3">
        <w:rPr>
          <w:rFonts w:asciiTheme="minorHAnsi" w:eastAsia="Arial Unicode MS" w:hAnsiTheme="minorHAnsi" w:cstheme="minorHAnsi"/>
          <w:b/>
          <w:sz w:val="20"/>
          <w:szCs w:val="20"/>
        </w:rPr>
        <w:t xml:space="preserve"> antes</w:t>
      </w:r>
      <w:r w:rsidRPr="00C800D3">
        <w:rPr>
          <w:rFonts w:asciiTheme="minorHAnsi" w:eastAsia="Arial Unicode MS" w:hAnsiTheme="minorHAnsi" w:cstheme="minorHAnsi"/>
          <w:sz w:val="20"/>
          <w:szCs w:val="20"/>
        </w:rPr>
        <w:t xml:space="preserve"> de retirarla del almacén.</w:t>
      </w:r>
    </w:p>
    <w:p w:rsidR="009113B2" w:rsidRPr="00C800D3" w:rsidRDefault="009113B2" w:rsidP="009113B2">
      <w:pPr>
        <w:spacing w:before="100" w:beforeAutospacing="1" w:after="100" w:afterAutospacing="1"/>
        <w:jc w:val="both"/>
        <w:rPr>
          <w:rFonts w:asciiTheme="minorHAnsi" w:eastAsia="Arial Unicode MS" w:hAnsiTheme="minorHAnsi" w:cstheme="minorHAnsi"/>
          <w:sz w:val="20"/>
          <w:szCs w:val="20"/>
        </w:rPr>
      </w:pPr>
      <w:r w:rsidRPr="00C800D3">
        <w:rPr>
          <w:rFonts w:asciiTheme="minorHAnsi" w:eastAsia="Arial Unicode MS" w:hAnsiTheme="minorHAnsi" w:cstheme="minorHAnsi"/>
          <w:sz w:val="20"/>
          <w:szCs w:val="20"/>
        </w:rPr>
        <w:t xml:space="preserve">Toda la tubería </w:t>
      </w:r>
      <w:proofErr w:type="spellStart"/>
      <w:r w:rsidRPr="00C800D3">
        <w:rPr>
          <w:rFonts w:asciiTheme="minorHAnsi" w:eastAsia="Arial Unicode MS" w:hAnsiTheme="minorHAnsi" w:cstheme="minorHAnsi"/>
          <w:sz w:val="20"/>
          <w:szCs w:val="20"/>
        </w:rPr>
        <w:t>recepcionada</w:t>
      </w:r>
      <w:proofErr w:type="spellEnd"/>
      <w:r w:rsidRPr="00C800D3">
        <w:rPr>
          <w:rFonts w:asciiTheme="minorHAnsi" w:eastAsia="Arial Unicode MS" w:hAnsiTheme="minorHAnsi" w:cstheme="minorHAnsi"/>
          <w:sz w:val="20"/>
          <w:szCs w:val="20"/>
        </w:rPr>
        <w:t xml:space="preserve"> sin que se hayan registrado observaciones oportunas será considerada en buen estado, siendo responsabilidad del CONTRATISTA, cualquier daño posterior ocasionado. Por ello, de encontrarse fugas durante las pruebas realizadas por YPFB, la empresa deberá disponer de su personal y </w:t>
      </w:r>
      <w:r w:rsidRPr="00C800D3">
        <w:rPr>
          <w:rFonts w:asciiTheme="minorHAnsi" w:eastAsia="Arial Unicode MS" w:hAnsiTheme="minorHAnsi" w:cstheme="minorHAnsi"/>
          <w:sz w:val="20"/>
          <w:szCs w:val="20"/>
        </w:rPr>
        <w:lastRenderedPageBreak/>
        <w:t>equipos para identificar los puntos a través de sondeos sin que ello signifique un incremento en el costo de la obra, ni el tiempo de la misma.</w:t>
      </w:r>
    </w:p>
    <w:p w:rsidR="009113B2" w:rsidRPr="00C800D3" w:rsidRDefault="009113B2" w:rsidP="00B6092D">
      <w:pPr>
        <w:pStyle w:val="Prrafodelista"/>
        <w:numPr>
          <w:ilvl w:val="0"/>
          <w:numId w:val="25"/>
        </w:numPr>
        <w:spacing w:before="100" w:beforeAutospacing="1" w:after="100" w:afterAutospacing="1" w:line="276" w:lineRule="auto"/>
        <w:ind w:hanging="218"/>
        <w:jc w:val="both"/>
        <w:rPr>
          <w:rFonts w:asciiTheme="minorHAnsi" w:eastAsia="Arial Unicode MS" w:hAnsiTheme="minorHAnsi" w:cstheme="minorHAnsi"/>
          <w:b/>
          <w:sz w:val="20"/>
          <w:szCs w:val="20"/>
        </w:rPr>
      </w:pPr>
      <w:r w:rsidRPr="00C800D3">
        <w:rPr>
          <w:rFonts w:asciiTheme="minorHAnsi" w:eastAsia="Arial Unicode MS" w:hAnsiTheme="minorHAnsi" w:cstheme="minorHAnsi"/>
          <w:b/>
          <w:sz w:val="20"/>
          <w:szCs w:val="20"/>
        </w:rPr>
        <w:t xml:space="preserve">Carguío y </w:t>
      </w:r>
      <w:proofErr w:type="spellStart"/>
      <w:r w:rsidRPr="00C800D3">
        <w:rPr>
          <w:rFonts w:asciiTheme="minorHAnsi" w:eastAsia="Arial Unicode MS" w:hAnsiTheme="minorHAnsi" w:cstheme="minorHAnsi"/>
          <w:b/>
          <w:sz w:val="20"/>
          <w:szCs w:val="20"/>
        </w:rPr>
        <w:t>Descarguío</w:t>
      </w:r>
      <w:proofErr w:type="spellEnd"/>
      <w:r w:rsidRPr="00C800D3">
        <w:rPr>
          <w:rFonts w:asciiTheme="minorHAnsi" w:eastAsia="Arial Unicode MS" w:hAnsiTheme="minorHAnsi" w:cstheme="minorHAnsi"/>
          <w:b/>
          <w:sz w:val="20"/>
          <w:szCs w:val="20"/>
        </w:rPr>
        <w:t xml:space="preserve"> de Tubería</w:t>
      </w:r>
      <w:r w:rsidRPr="00C800D3">
        <w:rPr>
          <w:rFonts w:asciiTheme="minorHAnsi" w:eastAsia="Arial Unicode MS" w:hAnsiTheme="minorHAnsi" w:cstheme="minorHAnsi"/>
          <w:i/>
          <w:sz w:val="20"/>
          <w:szCs w:val="20"/>
        </w:rPr>
        <w:t>.</w:t>
      </w:r>
    </w:p>
    <w:p w:rsidR="009113B2" w:rsidRPr="00C800D3" w:rsidRDefault="009113B2" w:rsidP="009113B2">
      <w:pPr>
        <w:spacing w:before="100" w:beforeAutospacing="1" w:after="100" w:afterAutospacing="1"/>
        <w:jc w:val="both"/>
        <w:rPr>
          <w:rFonts w:asciiTheme="minorHAnsi" w:eastAsia="Arial Unicode MS" w:hAnsiTheme="minorHAnsi" w:cstheme="minorHAnsi"/>
          <w:sz w:val="20"/>
          <w:szCs w:val="20"/>
        </w:rPr>
      </w:pPr>
      <w:r w:rsidRPr="00C800D3">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C800D3" w:rsidRDefault="009113B2" w:rsidP="008C5F9C">
      <w:pPr>
        <w:numPr>
          <w:ilvl w:val="0"/>
          <w:numId w:val="24"/>
        </w:numPr>
        <w:spacing w:before="100" w:beforeAutospacing="1" w:after="100" w:afterAutospacing="1" w:line="276" w:lineRule="auto"/>
        <w:jc w:val="both"/>
        <w:rPr>
          <w:rFonts w:asciiTheme="minorHAnsi" w:eastAsia="Arial Unicode MS" w:hAnsiTheme="minorHAnsi" w:cstheme="minorHAnsi"/>
          <w:bCs/>
          <w:sz w:val="20"/>
          <w:szCs w:val="20"/>
        </w:rPr>
      </w:pPr>
      <w:r w:rsidRPr="00C800D3">
        <w:rPr>
          <w:rFonts w:asciiTheme="minorHAnsi" w:eastAsia="Arial Unicode MS" w:hAnsiTheme="minorHAnsi" w:cstheme="minorHAnsi"/>
          <w:bCs/>
          <w:sz w:val="20"/>
          <w:szCs w:val="20"/>
        </w:rPr>
        <w:t>El elemento más adecuado de manipuleo es el montacargas con sus uñas protegidas.</w:t>
      </w:r>
    </w:p>
    <w:p w:rsidR="009113B2" w:rsidRPr="00C800D3" w:rsidRDefault="009113B2" w:rsidP="008C5F9C">
      <w:pPr>
        <w:numPr>
          <w:ilvl w:val="0"/>
          <w:numId w:val="24"/>
        </w:numPr>
        <w:spacing w:before="100" w:beforeAutospacing="1" w:after="100" w:afterAutospacing="1" w:line="276" w:lineRule="auto"/>
        <w:jc w:val="both"/>
        <w:rPr>
          <w:rFonts w:asciiTheme="minorHAnsi" w:eastAsia="Arial Unicode MS" w:hAnsiTheme="minorHAnsi" w:cstheme="minorHAnsi"/>
          <w:bCs/>
          <w:sz w:val="20"/>
          <w:szCs w:val="20"/>
        </w:rPr>
      </w:pPr>
      <w:r w:rsidRPr="00C800D3">
        <w:rPr>
          <w:rFonts w:asciiTheme="minorHAnsi" w:eastAsia="Arial Unicode MS" w:hAnsiTheme="minorHAnsi" w:cstheme="minorHAnsi"/>
          <w:bCs/>
          <w:sz w:val="20"/>
          <w:szCs w:val="20"/>
        </w:rPr>
        <w:t>Se debe evitar arrastrar las bobinas y los tubos sobre el piso, utilizar siempre plataformas de madera.</w:t>
      </w:r>
    </w:p>
    <w:p w:rsidR="009113B2" w:rsidRPr="00C800D3" w:rsidRDefault="009113B2" w:rsidP="008C5F9C">
      <w:pPr>
        <w:numPr>
          <w:ilvl w:val="0"/>
          <w:numId w:val="24"/>
        </w:numPr>
        <w:spacing w:before="100" w:beforeAutospacing="1" w:after="100" w:afterAutospacing="1" w:line="276" w:lineRule="auto"/>
        <w:jc w:val="both"/>
        <w:rPr>
          <w:rFonts w:asciiTheme="minorHAnsi" w:eastAsia="Arial Unicode MS" w:hAnsiTheme="minorHAnsi" w:cstheme="minorHAnsi"/>
          <w:bCs/>
          <w:sz w:val="20"/>
          <w:szCs w:val="20"/>
        </w:rPr>
      </w:pPr>
      <w:r w:rsidRPr="00C800D3">
        <w:rPr>
          <w:rFonts w:asciiTheme="minorHAnsi" w:eastAsia="Arial Unicode MS" w:hAnsiTheme="minorHAnsi" w:cstheme="minorHAnsi"/>
          <w:bCs/>
          <w:sz w:val="20"/>
          <w:szCs w:val="20"/>
        </w:rPr>
        <w:t>Utilizar como medios de elevación fajas textiles y nunca eslingas metálicas.</w:t>
      </w:r>
    </w:p>
    <w:p w:rsidR="009113B2" w:rsidRPr="00C800D3" w:rsidRDefault="009113B2" w:rsidP="008C5F9C">
      <w:pPr>
        <w:numPr>
          <w:ilvl w:val="0"/>
          <w:numId w:val="24"/>
        </w:numPr>
        <w:spacing w:before="100" w:beforeAutospacing="1" w:after="100" w:afterAutospacing="1" w:line="276" w:lineRule="auto"/>
        <w:jc w:val="both"/>
        <w:rPr>
          <w:rFonts w:asciiTheme="minorHAnsi" w:eastAsia="Arial Unicode MS" w:hAnsiTheme="minorHAnsi" w:cstheme="minorHAnsi"/>
          <w:bCs/>
          <w:sz w:val="20"/>
          <w:szCs w:val="20"/>
        </w:rPr>
      </w:pPr>
      <w:r w:rsidRPr="00C800D3">
        <w:rPr>
          <w:rFonts w:asciiTheme="minorHAnsi" w:eastAsia="Arial Unicode MS" w:hAnsiTheme="minorHAnsi" w:cstheme="minorHAnsi"/>
          <w:bCs/>
          <w:sz w:val="20"/>
          <w:szCs w:val="20"/>
        </w:rPr>
        <w:t xml:space="preserve">Durante el carguío y </w:t>
      </w:r>
      <w:proofErr w:type="spellStart"/>
      <w:r w:rsidRPr="00C800D3">
        <w:rPr>
          <w:rFonts w:asciiTheme="minorHAnsi" w:eastAsia="Arial Unicode MS" w:hAnsiTheme="minorHAnsi" w:cstheme="minorHAnsi"/>
          <w:bCs/>
          <w:sz w:val="20"/>
          <w:szCs w:val="20"/>
        </w:rPr>
        <w:t>descarguio</w:t>
      </w:r>
      <w:proofErr w:type="spellEnd"/>
      <w:r w:rsidRPr="00C800D3">
        <w:rPr>
          <w:rFonts w:asciiTheme="minorHAnsi" w:eastAsia="Arial Unicode MS" w:hAnsiTheme="minorHAnsi" w:cstheme="minorHAnsi"/>
          <w:bCs/>
          <w:sz w:val="20"/>
          <w:szCs w:val="20"/>
        </w:rPr>
        <w:t xml:space="preserve"> de los tubos, no se debe arrojar al piso ni golpearlos.</w:t>
      </w:r>
    </w:p>
    <w:p w:rsidR="009113B2" w:rsidRPr="00C800D3" w:rsidRDefault="009113B2" w:rsidP="00B6092D">
      <w:pPr>
        <w:pStyle w:val="Prrafodelista"/>
        <w:numPr>
          <w:ilvl w:val="0"/>
          <w:numId w:val="25"/>
        </w:numPr>
        <w:spacing w:before="100" w:beforeAutospacing="1" w:after="100" w:afterAutospacing="1" w:line="276" w:lineRule="auto"/>
        <w:ind w:hanging="218"/>
        <w:jc w:val="both"/>
        <w:rPr>
          <w:rFonts w:asciiTheme="minorHAnsi" w:eastAsia="Arial Unicode MS" w:hAnsiTheme="minorHAnsi" w:cstheme="minorHAnsi"/>
          <w:b/>
          <w:sz w:val="20"/>
          <w:szCs w:val="20"/>
        </w:rPr>
      </w:pPr>
      <w:r w:rsidRPr="00C800D3">
        <w:rPr>
          <w:rFonts w:asciiTheme="minorHAnsi" w:eastAsia="Arial Unicode MS" w:hAnsiTheme="minorHAnsi" w:cstheme="minorHAnsi"/>
          <w:b/>
          <w:sz w:val="20"/>
          <w:szCs w:val="20"/>
        </w:rPr>
        <w:t>Transporte de Tubería</w:t>
      </w:r>
    </w:p>
    <w:p w:rsidR="009113B2" w:rsidRPr="00C800D3" w:rsidRDefault="009113B2" w:rsidP="009113B2">
      <w:pPr>
        <w:spacing w:before="100" w:beforeAutospacing="1" w:after="100" w:afterAutospacing="1"/>
        <w:jc w:val="both"/>
        <w:rPr>
          <w:rFonts w:asciiTheme="minorHAnsi" w:eastAsia="Arial Unicode MS" w:hAnsiTheme="minorHAnsi" w:cstheme="minorHAnsi"/>
          <w:b/>
          <w:sz w:val="20"/>
          <w:szCs w:val="20"/>
        </w:rPr>
      </w:pPr>
      <w:r w:rsidRPr="00C800D3">
        <w:rPr>
          <w:rFonts w:asciiTheme="minorHAnsi" w:eastAsia="Arial Unicode MS" w:hAnsiTheme="minorHAnsi" w:cstheme="minorHAnsi"/>
          <w:sz w:val="20"/>
          <w:szCs w:val="20"/>
        </w:rPr>
        <w:t>Las recomendaciones generales para el transporte son:</w:t>
      </w:r>
    </w:p>
    <w:p w:rsidR="009113B2" w:rsidRPr="00C800D3" w:rsidRDefault="009113B2" w:rsidP="008C5F9C">
      <w:pPr>
        <w:numPr>
          <w:ilvl w:val="0"/>
          <w:numId w:val="24"/>
        </w:numPr>
        <w:spacing w:before="100" w:beforeAutospacing="1" w:after="100" w:afterAutospacing="1" w:line="276" w:lineRule="auto"/>
        <w:jc w:val="both"/>
        <w:rPr>
          <w:rFonts w:asciiTheme="minorHAnsi" w:eastAsia="Arial Unicode MS" w:hAnsiTheme="minorHAnsi" w:cstheme="minorHAnsi"/>
          <w:bCs/>
          <w:sz w:val="20"/>
          <w:szCs w:val="20"/>
        </w:rPr>
      </w:pPr>
      <w:r w:rsidRPr="00C800D3">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C800D3" w:rsidRDefault="009113B2" w:rsidP="008C5F9C">
      <w:pPr>
        <w:numPr>
          <w:ilvl w:val="0"/>
          <w:numId w:val="24"/>
        </w:numPr>
        <w:spacing w:before="100" w:beforeAutospacing="1" w:after="100" w:afterAutospacing="1" w:line="276" w:lineRule="auto"/>
        <w:jc w:val="both"/>
        <w:rPr>
          <w:rFonts w:asciiTheme="minorHAnsi" w:eastAsia="Arial Unicode MS" w:hAnsiTheme="minorHAnsi" w:cstheme="minorHAnsi"/>
          <w:bCs/>
          <w:sz w:val="20"/>
          <w:szCs w:val="20"/>
        </w:rPr>
      </w:pPr>
      <w:r w:rsidRPr="00C800D3">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C800D3" w:rsidRDefault="009113B2" w:rsidP="008C5F9C">
      <w:pPr>
        <w:numPr>
          <w:ilvl w:val="0"/>
          <w:numId w:val="24"/>
        </w:numPr>
        <w:spacing w:before="100" w:beforeAutospacing="1" w:after="100" w:afterAutospacing="1" w:line="276" w:lineRule="auto"/>
        <w:jc w:val="both"/>
        <w:rPr>
          <w:rFonts w:asciiTheme="minorHAnsi" w:eastAsia="Arial Unicode MS" w:hAnsiTheme="minorHAnsi" w:cstheme="minorHAnsi"/>
          <w:bCs/>
          <w:sz w:val="20"/>
          <w:szCs w:val="20"/>
        </w:rPr>
      </w:pPr>
      <w:r w:rsidRPr="00C800D3">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C800D3" w:rsidRDefault="009113B2" w:rsidP="008C5F9C">
      <w:pPr>
        <w:numPr>
          <w:ilvl w:val="0"/>
          <w:numId w:val="24"/>
        </w:numPr>
        <w:spacing w:before="100" w:beforeAutospacing="1" w:after="100" w:afterAutospacing="1" w:line="276" w:lineRule="auto"/>
        <w:jc w:val="both"/>
        <w:rPr>
          <w:rFonts w:asciiTheme="minorHAnsi" w:eastAsia="Arial Unicode MS" w:hAnsiTheme="minorHAnsi" w:cstheme="minorHAnsi"/>
          <w:bCs/>
          <w:sz w:val="20"/>
          <w:szCs w:val="20"/>
        </w:rPr>
      </w:pPr>
      <w:r w:rsidRPr="00C800D3">
        <w:rPr>
          <w:rFonts w:asciiTheme="minorHAnsi" w:eastAsia="Arial Unicode MS" w:hAnsiTheme="minorHAnsi" w:cstheme="minorHAnsi"/>
          <w:bCs/>
          <w:sz w:val="20"/>
          <w:szCs w:val="20"/>
        </w:rPr>
        <w:t xml:space="preserve">No se debe adicionar otro tipo de carga sobre las tuberías. </w:t>
      </w:r>
    </w:p>
    <w:p w:rsidR="009113B2" w:rsidRPr="00C800D3" w:rsidRDefault="009113B2" w:rsidP="009113B2">
      <w:pPr>
        <w:spacing w:before="100" w:beforeAutospacing="1" w:after="100" w:afterAutospacing="1"/>
        <w:jc w:val="both"/>
        <w:rPr>
          <w:rFonts w:asciiTheme="minorHAnsi" w:eastAsia="Arial Unicode MS" w:hAnsiTheme="minorHAnsi" w:cstheme="minorHAnsi"/>
          <w:sz w:val="20"/>
          <w:szCs w:val="20"/>
        </w:rPr>
      </w:pPr>
      <w:r w:rsidRPr="00C800D3">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C800D3">
        <w:rPr>
          <w:rFonts w:asciiTheme="minorHAnsi" w:eastAsia="Arial Unicode MS" w:hAnsiTheme="minorHAnsi" w:cstheme="minorHAnsi"/>
          <w:b/>
          <w:sz w:val="20"/>
          <w:szCs w:val="20"/>
          <w:u w:val="single"/>
        </w:rPr>
        <w:t>(Ver Sección Gráficos- 1)</w:t>
      </w:r>
    </w:p>
    <w:p w:rsidR="00C800D3" w:rsidRDefault="009113B2" w:rsidP="009113B2">
      <w:pPr>
        <w:spacing w:before="100" w:beforeAutospacing="1" w:after="100" w:afterAutospacing="1"/>
        <w:jc w:val="both"/>
        <w:rPr>
          <w:rFonts w:asciiTheme="minorHAnsi" w:eastAsia="Arial Unicode MS" w:hAnsiTheme="minorHAnsi" w:cstheme="minorHAnsi"/>
          <w:sz w:val="20"/>
          <w:szCs w:val="20"/>
        </w:rPr>
      </w:pPr>
      <w:r w:rsidRPr="00C800D3">
        <w:rPr>
          <w:rFonts w:asciiTheme="minorHAnsi" w:eastAsia="Arial Unicode MS" w:hAnsiTheme="minorHAnsi" w:cstheme="minorHAnsi"/>
          <w:sz w:val="20"/>
          <w:szCs w:val="20"/>
        </w:rPr>
        <w:t>Las tuberías en rollos zunchadas podrán transportarse en forma horizontal. Se emplearán plata</w:t>
      </w:r>
      <w:r w:rsidR="00C800D3">
        <w:rPr>
          <w:rFonts w:asciiTheme="minorHAnsi" w:eastAsia="Arial Unicode MS" w:hAnsiTheme="minorHAnsi" w:cstheme="minorHAnsi"/>
          <w:sz w:val="20"/>
          <w:szCs w:val="20"/>
        </w:rPr>
        <w:t>formas transportables (pallets).</w:t>
      </w:r>
    </w:p>
    <w:p w:rsidR="00C800D3" w:rsidRDefault="00C800D3" w:rsidP="009113B2">
      <w:pPr>
        <w:spacing w:before="100" w:beforeAutospacing="1" w:after="100" w:afterAutospacing="1"/>
        <w:jc w:val="both"/>
        <w:rPr>
          <w:rFonts w:asciiTheme="minorHAnsi" w:eastAsia="Arial Unicode MS" w:hAnsiTheme="minorHAnsi" w:cstheme="minorHAnsi"/>
          <w:sz w:val="20"/>
          <w:szCs w:val="20"/>
        </w:rPr>
      </w:pPr>
    </w:p>
    <w:p w:rsidR="00B6092D" w:rsidRDefault="00B6092D" w:rsidP="009113B2">
      <w:pPr>
        <w:spacing w:before="100" w:beforeAutospacing="1" w:after="100" w:afterAutospacing="1"/>
        <w:jc w:val="both"/>
        <w:rPr>
          <w:rFonts w:asciiTheme="minorHAnsi" w:eastAsia="Arial Unicode MS" w:hAnsiTheme="minorHAnsi" w:cstheme="minorHAnsi"/>
          <w:sz w:val="20"/>
          <w:szCs w:val="20"/>
        </w:rPr>
      </w:pPr>
    </w:p>
    <w:p w:rsidR="00B6092D" w:rsidRDefault="00B6092D" w:rsidP="009113B2">
      <w:pPr>
        <w:spacing w:before="100" w:beforeAutospacing="1" w:after="100" w:afterAutospacing="1"/>
        <w:jc w:val="both"/>
        <w:rPr>
          <w:rFonts w:asciiTheme="minorHAnsi" w:eastAsia="Arial Unicode MS" w:hAnsiTheme="minorHAnsi" w:cstheme="minorHAnsi"/>
          <w:sz w:val="20"/>
          <w:szCs w:val="20"/>
        </w:rPr>
      </w:pPr>
    </w:p>
    <w:p w:rsidR="00C800D3" w:rsidRPr="00C800D3" w:rsidRDefault="00C800D3" w:rsidP="009113B2">
      <w:pPr>
        <w:spacing w:before="100" w:beforeAutospacing="1" w:after="100" w:afterAutospacing="1"/>
        <w:jc w:val="both"/>
        <w:rPr>
          <w:rFonts w:asciiTheme="minorHAnsi" w:eastAsia="Arial Unicode MS" w:hAnsiTheme="minorHAnsi" w:cstheme="minorHAnsi"/>
          <w:sz w:val="20"/>
          <w:szCs w:val="20"/>
        </w:rPr>
      </w:pPr>
    </w:p>
    <w:p w:rsidR="009113B2" w:rsidRPr="00C800D3" w:rsidRDefault="009113B2" w:rsidP="00B6092D">
      <w:pPr>
        <w:pStyle w:val="Prrafodelista"/>
        <w:numPr>
          <w:ilvl w:val="0"/>
          <w:numId w:val="25"/>
        </w:numPr>
        <w:spacing w:before="100" w:beforeAutospacing="1" w:after="100" w:afterAutospacing="1" w:line="276" w:lineRule="auto"/>
        <w:ind w:hanging="218"/>
        <w:jc w:val="both"/>
        <w:rPr>
          <w:rFonts w:asciiTheme="minorHAnsi" w:eastAsia="Arial Unicode MS" w:hAnsiTheme="minorHAnsi" w:cstheme="minorHAnsi"/>
          <w:b/>
          <w:sz w:val="20"/>
          <w:szCs w:val="20"/>
        </w:rPr>
      </w:pPr>
      <w:r w:rsidRPr="00C800D3">
        <w:rPr>
          <w:rFonts w:asciiTheme="minorHAnsi" w:eastAsia="Arial Unicode MS" w:hAnsiTheme="minorHAnsi" w:cstheme="minorHAnsi"/>
          <w:b/>
          <w:sz w:val="20"/>
          <w:szCs w:val="20"/>
        </w:rPr>
        <w:lastRenderedPageBreak/>
        <w:t>Almacenaje de Tubería</w:t>
      </w:r>
    </w:p>
    <w:p w:rsidR="009113B2" w:rsidRPr="00C800D3" w:rsidRDefault="009113B2" w:rsidP="009113B2">
      <w:pPr>
        <w:spacing w:before="100" w:beforeAutospacing="1" w:after="100" w:afterAutospacing="1"/>
        <w:jc w:val="both"/>
        <w:rPr>
          <w:rFonts w:asciiTheme="minorHAnsi" w:eastAsia="Arial Unicode MS" w:hAnsiTheme="minorHAnsi" w:cstheme="minorHAnsi"/>
          <w:bCs/>
          <w:sz w:val="20"/>
          <w:szCs w:val="20"/>
        </w:rPr>
      </w:pPr>
      <w:r w:rsidRPr="00C800D3">
        <w:rPr>
          <w:rFonts w:asciiTheme="minorHAnsi" w:eastAsia="Arial Unicode MS" w:hAnsiTheme="minorHAnsi" w:cstheme="minorHAnsi"/>
          <w:bCs/>
          <w:sz w:val="20"/>
          <w:szCs w:val="20"/>
        </w:rPr>
        <w:t xml:space="preserve">Las barras se apilarán sin sobrepasar 1 m de altura para evitar deformaciones por compresión, ya que el límite máximo de </w:t>
      </w:r>
      <w:proofErr w:type="spellStart"/>
      <w:r w:rsidRPr="00C800D3">
        <w:rPr>
          <w:rFonts w:asciiTheme="minorHAnsi" w:eastAsia="Arial Unicode MS" w:hAnsiTheme="minorHAnsi" w:cstheme="minorHAnsi"/>
          <w:bCs/>
          <w:sz w:val="20"/>
          <w:szCs w:val="20"/>
        </w:rPr>
        <w:t>ovalización</w:t>
      </w:r>
      <w:proofErr w:type="spellEnd"/>
      <w:r w:rsidRPr="00C800D3">
        <w:rPr>
          <w:rFonts w:asciiTheme="minorHAnsi" w:eastAsia="Arial Unicode MS" w:hAnsiTheme="minorHAnsi" w:cstheme="minorHAnsi"/>
          <w:bCs/>
          <w:sz w:val="20"/>
          <w:szCs w:val="20"/>
        </w:rPr>
        <w:t xml:space="preserve"> se sitúa en ±1,5 % del diámetro exterior, ya que el exceso de </w:t>
      </w:r>
      <w:proofErr w:type="spellStart"/>
      <w:r w:rsidRPr="00C800D3">
        <w:rPr>
          <w:rFonts w:asciiTheme="minorHAnsi" w:eastAsia="Arial Unicode MS" w:hAnsiTheme="minorHAnsi" w:cstheme="minorHAnsi"/>
          <w:bCs/>
          <w:sz w:val="20"/>
          <w:szCs w:val="20"/>
        </w:rPr>
        <w:t>ovalización</w:t>
      </w:r>
      <w:proofErr w:type="spellEnd"/>
      <w:r w:rsidRPr="00C800D3">
        <w:rPr>
          <w:rFonts w:asciiTheme="minorHAnsi" w:eastAsia="Arial Unicode MS" w:hAnsiTheme="minorHAnsi" w:cstheme="minorHAnsi"/>
          <w:bCs/>
          <w:sz w:val="20"/>
          <w:szCs w:val="20"/>
        </w:rPr>
        <w:t xml:space="preserve"> dificulta la soldadura.</w:t>
      </w:r>
    </w:p>
    <w:p w:rsidR="009113B2" w:rsidRPr="00C800D3" w:rsidRDefault="009113B2" w:rsidP="009113B2">
      <w:pPr>
        <w:spacing w:before="100" w:beforeAutospacing="1" w:after="100" w:afterAutospacing="1"/>
        <w:jc w:val="both"/>
        <w:rPr>
          <w:rFonts w:asciiTheme="minorHAnsi" w:eastAsia="Arial Unicode MS" w:hAnsiTheme="minorHAnsi" w:cstheme="minorHAnsi"/>
          <w:bCs/>
          <w:sz w:val="20"/>
          <w:szCs w:val="20"/>
        </w:rPr>
      </w:pPr>
      <w:r w:rsidRPr="00C800D3">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9113B2" w:rsidRPr="00C800D3" w:rsidRDefault="009113B2" w:rsidP="009113B2">
      <w:pPr>
        <w:spacing w:before="100" w:beforeAutospacing="1" w:after="100" w:afterAutospacing="1"/>
        <w:jc w:val="both"/>
        <w:rPr>
          <w:rFonts w:asciiTheme="minorHAnsi" w:eastAsia="Arial Unicode MS" w:hAnsiTheme="minorHAnsi" w:cstheme="minorHAnsi"/>
          <w:bCs/>
          <w:sz w:val="20"/>
          <w:szCs w:val="20"/>
        </w:rPr>
      </w:pPr>
      <w:r w:rsidRPr="00C800D3">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8C5E7C" w:rsidRPr="00C800D3" w:rsidRDefault="009113B2" w:rsidP="009113B2">
      <w:pPr>
        <w:spacing w:before="100" w:beforeAutospacing="1" w:after="100" w:afterAutospacing="1"/>
        <w:jc w:val="both"/>
        <w:rPr>
          <w:rFonts w:asciiTheme="minorHAnsi" w:eastAsia="Arial Unicode MS" w:hAnsiTheme="minorHAnsi" w:cstheme="minorHAnsi"/>
          <w:bCs/>
          <w:sz w:val="20"/>
          <w:szCs w:val="20"/>
        </w:rPr>
      </w:pPr>
      <w:r w:rsidRPr="00C800D3">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w:t>
      </w:r>
      <w:r w:rsidR="008C5E7C" w:rsidRPr="00C800D3">
        <w:rPr>
          <w:rFonts w:asciiTheme="minorHAnsi" w:eastAsia="Arial Unicode MS" w:hAnsiTheme="minorHAnsi" w:cstheme="minorHAnsi"/>
          <w:bCs/>
          <w:sz w:val="20"/>
          <w:szCs w:val="20"/>
        </w:rPr>
        <w:t xml:space="preserve">al que produzca la </w:t>
      </w:r>
      <w:proofErr w:type="spellStart"/>
      <w:r w:rsidR="008C5E7C" w:rsidRPr="00C800D3">
        <w:rPr>
          <w:rFonts w:asciiTheme="minorHAnsi" w:eastAsia="Arial Unicode MS" w:hAnsiTheme="minorHAnsi" w:cstheme="minorHAnsi"/>
          <w:bCs/>
          <w:sz w:val="20"/>
          <w:szCs w:val="20"/>
        </w:rPr>
        <w:t>ovalización</w:t>
      </w:r>
      <w:proofErr w:type="spellEnd"/>
      <w:r w:rsidR="008C5E7C" w:rsidRPr="00C800D3">
        <w:rPr>
          <w:rFonts w:asciiTheme="minorHAnsi" w:eastAsia="Arial Unicode MS" w:hAnsiTheme="minorHAnsi" w:cstheme="minorHAnsi"/>
          <w:bCs/>
          <w:sz w:val="20"/>
          <w:szCs w:val="20"/>
        </w:rPr>
        <w:t>.</w:t>
      </w:r>
    </w:p>
    <w:p w:rsidR="009113B2" w:rsidRPr="00716632" w:rsidRDefault="009113B2" w:rsidP="008C5F9C">
      <w:pPr>
        <w:pStyle w:val="Prrafodelista"/>
        <w:numPr>
          <w:ilvl w:val="1"/>
          <w:numId w:val="26"/>
        </w:numPr>
        <w:spacing w:before="100" w:beforeAutospacing="1" w:after="100" w:afterAutospacing="1"/>
        <w:jc w:val="both"/>
        <w:rPr>
          <w:rFonts w:asciiTheme="minorHAnsi" w:eastAsia="Arial Unicode MS" w:hAnsiTheme="minorHAnsi" w:cstheme="minorHAnsi"/>
          <w:b/>
          <w:bCs/>
          <w:sz w:val="20"/>
          <w:szCs w:val="20"/>
        </w:rPr>
      </w:pPr>
      <w:r w:rsidRPr="00716632">
        <w:rPr>
          <w:rFonts w:asciiTheme="minorHAnsi" w:hAnsiTheme="minorHAnsi" w:cstheme="minorHAnsi"/>
          <w:b/>
          <w:iCs/>
          <w:sz w:val="20"/>
          <w:szCs w:val="20"/>
          <w:lang w:val="es-ES_tradnl"/>
        </w:rPr>
        <w:t>MEDIDAS DE MITIGACION AMBIENTAL</w:t>
      </w:r>
    </w:p>
    <w:p w:rsidR="009113B2" w:rsidRPr="00C800D3" w:rsidRDefault="009113B2" w:rsidP="009113B2">
      <w:pPr>
        <w:contextualSpacing/>
        <w:jc w:val="both"/>
        <w:rPr>
          <w:rFonts w:asciiTheme="minorHAnsi" w:hAnsiTheme="minorHAnsi" w:cstheme="minorHAnsi"/>
          <w:kern w:val="28"/>
          <w:sz w:val="20"/>
          <w:szCs w:val="20"/>
        </w:rPr>
      </w:pPr>
      <w:r w:rsidRPr="00C800D3">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C800D3" w:rsidRDefault="009113B2" w:rsidP="009113B2">
      <w:pPr>
        <w:contextualSpacing/>
        <w:jc w:val="both"/>
        <w:rPr>
          <w:rFonts w:asciiTheme="minorHAnsi" w:hAnsiTheme="minorHAnsi" w:cstheme="minorHAnsi"/>
          <w:kern w:val="28"/>
          <w:sz w:val="20"/>
          <w:szCs w:val="20"/>
        </w:rPr>
      </w:pPr>
    </w:p>
    <w:p w:rsidR="009113B2" w:rsidRPr="00C800D3" w:rsidRDefault="009113B2" w:rsidP="009113B2">
      <w:pPr>
        <w:contextualSpacing/>
        <w:jc w:val="both"/>
        <w:rPr>
          <w:rFonts w:asciiTheme="minorHAnsi" w:hAnsiTheme="minorHAnsi" w:cstheme="minorHAnsi"/>
          <w:kern w:val="28"/>
          <w:sz w:val="20"/>
          <w:szCs w:val="20"/>
        </w:rPr>
      </w:pPr>
      <w:r w:rsidRPr="00C800D3">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C800D3" w:rsidRDefault="009113B2" w:rsidP="009113B2">
      <w:pPr>
        <w:contextualSpacing/>
        <w:jc w:val="both"/>
        <w:rPr>
          <w:rFonts w:asciiTheme="minorHAnsi" w:hAnsiTheme="minorHAnsi" w:cstheme="minorHAnsi"/>
          <w:kern w:val="28"/>
          <w:sz w:val="20"/>
          <w:szCs w:val="20"/>
        </w:rPr>
      </w:pPr>
    </w:p>
    <w:p w:rsidR="009113B2" w:rsidRPr="00C800D3" w:rsidRDefault="009113B2" w:rsidP="009113B2">
      <w:pPr>
        <w:contextualSpacing/>
        <w:jc w:val="both"/>
        <w:rPr>
          <w:rFonts w:asciiTheme="minorHAnsi" w:hAnsiTheme="minorHAnsi" w:cstheme="minorHAnsi"/>
          <w:kern w:val="28"/>
          <w:sz w:val="20"/>
          <w:szCs w:val="20"/>
        </w:rPr>
      </w:pPr>
      <w:r w:rsidRPr="00C800D3">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C800D3" w:rsidRDefault="009113B2" w:rsidP="009113B2">
      <w:pPr>
        <w:contextualSpacing/>
        <w:jc w:val="both"/>
        <w:rPr>
          <w:rFonts w:asciiTheme="minorHAnsi" w:hAnsiTheme="minorHAnsi" w:cstheme="minorHAnsi"/>
          <w:kern w:val="28"/>
          <w:sz w:val="20"/>
          <w:szCs w:val="20"/>
        </w:rPr>
      </w:pPr>
    </w:p>
    <w:p w:rsidR="009113B2" w:rsidRPr="00C800D3" w:rsidRDefault="009113B2" w:rsidP="009113B2">
      <w:pPr>
        <w:contextualSpacing/>
        <w:jc w:val="both"/>
        <w:rPr>
          <w:rFonts w:asciiTheme="minorHAnsi" w:hAnsiTheme="minorHAnsi" w:cstheme="minorHAnsi"/>
          <w:kern w:val="28"/>
          <w:sz w:val="20"/>
          <w:szCs w:val="20"/>
        </w:rPr>
      </w:pPr>
      <w:r w:rsidRPr="00C800D3">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716632" w:rsidRDefault="009113B2" w:rsidP="008C5F9C">
      <w:pPr>
        <w:pStyle w:val="Prrafodelista"/>
        <w:numPr>
          <w:ilvl w:val="1"/>
          <w:numId w:val="26"/>
        </w:numPr>
        <w:spacing w:before="100" w:beforeAutospacing="1" w:after="100" w:afterAutospacing="1"/>
        <w:jc w:val="both"/>
        <w:rPr>
          <w:rFonts w:asciiTheme="minorHAnsi" w:hAnsiTheme="minorHAnsi" w:cstheme="minorHAnsi"/>
          <w:b/>
          <w:sz w:val="20"/>
          <w:szCs w:val="20"/>
        </w:rPr>
      </w:pPr>
      <w:r w:rsidRPr="00716632">
        <w:rPr>
          <w:rFonts w:asciiTheme="minorHAnsi" w:eastAsia="Arial Unicode MS" w:hAnsiTheme="minorHAnsi" w:cstheme="minorHAnsi"/>
          <w:b/>
          <w:sz w:val="20"/>
          <w:szCs w:val="20"/>
        </w:rPr>
        <w:lastRenderedPageBreak/>
        <w:t>MEDICIÓN Y FORMA DE PAGO.</w:t>
      </w:r>
    </w:p>
    <w:p w:rsidR="009113B2" w:rsidRPr="00C800D3" w:rsidRDefault="009113B2" w:rsidP="009113B2">
      <w:pPr>
        <w:tabs>
          <w:tab w:val="left" w:pos="2235"/>
        </w:tabs>
        <w:spacing w:before="100" w:beforeAutospacing="1" w:after="100" w:afterAutospacing="1"/>
        <w:jc w:val="both"/>
        <w:rPr>
          <w:rFonts w:asciiTheme="minorHAnsi" w:eastAsia="Arial Unicode MS" w:hAnsiTheme="minorHAnsi" w:cstheme="minorHAnsi"/>
          <w:bCs/>
          <w:sz w:val="20"/>
          <w:szCs w:val="20"/>
        </w:rPr>
      </w:pPr>
      <w:r w:rsidRPr="00C800D3">
        <w:rPr>
          <w:rFonts w:asciiTheme="minorHAnsi" w:eastAsia="Arial Unicode MS" w:hAnsiTheme="minorHAnsi" w:cstheme="minorHAnsi"/>
          <w:bCs/>
          <w:sz w:val="20"/>
          <w:szCs w:val="20"/>
        </w:rPr>
        <w:t xml:space="preserve">El ítem de </w:t>
      </w:r>
      <w:r w:rsidRPr="00C800D3">
        <w:rPr>
          <w:rFonts w:asciiTheme="minorHAnsi" w:eastAsia="Arial Unicode MS" w:hAnsiTheme="minorHAnsi" w:cstheme="minorHAnsi"/>
          <w:sz w:val="20"/>
          <w:szCs w:val="20"/>
        </w:rPr>
        <w:t>transporte de tubería se</w:t>
      </w:r>
      <w:r w:rsidRPr="00C800D3">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9113B2" w:rsidRDefault="009113B2" w:rsidP="008C5E7C">
      <w:pPr>
        <w:spacing w:before="100" w:beforeAutospacing="1" w:after="100" w:afterAutospacing="1"/>
        <w:jc w:val="both"/>
        <w:rPr>
          <w:rFonts w:asciiTheme="minorHAnsi" w:eastAsia="Arial Unicode MS" w:hAnsiTheme="minorHAnsi" w:cstheme="minorHAnsi"/>
          <w:bCs/>
          <w:sz w:val="20"/>
          <w:szCs w:val="20"/>
        </w:rPr>
      </w:pPr>
      <w:r w:rsidRPr="00C800D3">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B6092D" w:rsidRPr="00C800D3" w:rsidRDefault="00B6092D" w:rsidP="008C5E7C">
      <w:pPr>
        <w:spacing w:before="100" w:beforeAutospacing="1" w:after="100" w:afterAutospacing="1"/>
        <w:jc w:val="both"/>
        <w:rPr>
          <w:rFonts w:asciiTheme="minorHAnsi" w:hAnsiTheme="minorHAnsi" w:cstheme="minorHAnsi"/>
          <w:sz w:val="20"/>
          <w:szCs w:val="20"/>
        </w:rPr>
      </w:pPr>
    </w:p>
    <w:p w:rsidR="009113B2" w:rsidRPr="00C800D3" w:rsidRDefault="009113B2" w:rsidP="008C5F9C">
      <w:pPr>
        <w:pStyle w:val="Ttulo2"/>
        <w:numPr>
          <w:ilvl w:val="0"/>
          <w:numId w:val="26"/>
        </w:numPr>
        <w:spacing w:before="200" w:line="276" w:lineRule="auto"/>
        <w:ind w:left="708" w:hanging="708"/>
        <w:jc w:val="both"/>
        <w:rPr>
          <w:rFonts w:asciiTheme="minorHAnsi" w:hAnsiTheme="minorHAnsi" w:cstheme="minorHAnsi"/>
          <w:b/>
          <w:color w:val="auto"/>
          <w:sz w:val="20"/>
          <w:szCs w:val="20"/>
        </w:rPr>
      </w:pPr>
      <w:r w:rsidRPr="00C800D3">
        <w:rPr>
          <w:rFonts w:asciiTheme="minorHAnsi" w:hAnsiTheme="minorHAnsi" w:cstheme="minorHAnsi"/>
          <w:b/>
          <w:color w:val="auto"/>
          <w:sz w:val="20"/>
          <w:szCs w:val="20"/>
        </w:rPr>
        <w:t>PROVISIÓN Y COLOCADO DE</w:t>
      </w:r>
      <w:r w:rsidR="00524C57" w:rsidRPr="00C800D3">
        <w:rPr>
          <w:rFonts w:asciiTheme="minorHAnsi" w:hAnsiTheme="minorHAnsi" w:cstheme="minorHAnsi"/>
          <w:b/>
          <w:color w:val="auto"/>
          <w:sz w:val="20"/>
          <w:szCs w:val="20"/>
        </w:rPr>
        <w:t xml:space="preserve"> FUNDA DE PROTECCION</w:t>
      </w:r>
      <w:r w:rsidRPr="00C800D3">
        <w:rPr>
          <w:rFonts w:asciiTheme="minorHAnsi" w:hAnsiTheme="minorHAnsi" w:cstheme="minorHAnsi"/>
          <w:b/>
          <w:color w:val="auto"/>
          <w:sz w:val="20"/>
          <w:szCs w:val="20"/>
        </w:rPr>
        <w:t xml:space="preserve"> PVC DN-</w:t>
      </w:r>
      <w:r w:rsidR="00716632">
        <w:rPr>
          <w:rFonts w:asciiTheme="minorHAnsi" w:hAnsiTheme="minorHAnsi" w:cstheme="minorHAnsi"/>
          <w:b/>
          <w:color w:val="auto"/>
          <w:sz w:val="20"/>
          <w:szCs w:val="20"/>
        </w:rPr>
        <w:t>3</w:t>
      </w:r>
      <w:r w:rsidRPr="00C800D3">
        <w:rPr>
          <w:rFonts w:asciiTheme="minorHAnsi" w:hAnsiTheme="minorHAnsi" w:cstheme="minorHAnsi"/>
          <w:b/>
          <w:color w:val="auto"/>
          <w:sz w:val="20"/>
          <w:szCs w:val="20"/>
        </w:rPr>
        <w:t>”</w:t>
      </w:r>
    </w:p>
    <w:p w:rsidR="009113B2" w:rsidRDefault="009113B2" w:rsidP="009113B2">
      <w:pPr>
        <w:rPr>
          <w:rFonts w:asciiTheme="minorHAnsi" w:hAnsiTheme="minorHAnsi" w:cstheme="minorHAnsi"/>
          <w:b/>
          <w:sz w:val="20"/>
          <w:szCs w:val="20"/>
        </w:rPr>
      </w:pPr>
      <w:r w:rsidRPr="00C800D3">
        <w:rPr>
          <w:rFonts w:asciiTheme="minorHAnsi" w:hAnsiTheme="minorHAnsi" w:cstheme="minorHAnsi"/>
          <w:b/>
          <w:sz w:val="20"/>
          <w:szCs w:val="20"/>
        </w:rPr>
        <w:t>UNIDAD: Metro (m).</w:t>
      </w:r>
    </w:p>
    <w:p w:rsidR="00716632" w:rsidRPr="00920A4F" w:rsidRDefault="00716632" w:rsidP="00DC4342">
      <w:pPr>
        <w:pStyle w:val="Estilo1"/>
      </w:pPr>
      <w:r w:rsidRPr="00920A4F">
        <w:t xml:space="preserve">DEFINICIÓN </w:t>
      </w:r>
    </w:p>
    <w:p w:rsidR="00716632" w:rsidRPr="00920A4F" w:rsidRDefault="00716632" w:rsidP="00716632">
      <w:pPr>
        <w:pStyle w:val="Sangra2detindependiente"/>
        <w:spacing w:line="276" w:lineRule="auto"/>
        <w:ind w:left="0"/>
        <w:jc w:val="both"/>
        <w:rPr>
          <w:rFonts w:cstheme="minorHAnsi"/>
          <w:sz w:val="20"/>
          <w:szCs w:val="20"/>
        </w:rPr>
      </w:pPr>
      <w:r w:rsidRPr="00920A4F">
        <w:rPr>
          <w:rFonts w:cstheme="minorHAnsi"/>
          <w:sz w:val="20"/>
          <w:szCs w:val="20"/>
        </w:rPr>
        <w:t>Este ítem se refiere a la provisión y colocación de tubería PVC SCH E-40  DN-3”</w:t>
      </w:r>
      <w:r w:rsidRPr="00920A4F">
        <w:rPr>
          <w:rFonts w:cstheme="minorHAnsi"/>
          <w:bCs/>
          <w:sz w:val="20"/>
          <w:szCs w:val="20"/>
        </w:rPr>
        <w:t xml:space="preserve">, </w:t>
      </w:r>
      <w:r w:rsidRPr="00920A4F">
        <w:rPr>
          <w:rFonts w:cstheme="minorHAnsi"/>
          <w:sz w:val="20"/>
          <w:szCs w:val="20"/>
        </w:rPr>
        <w:t>que servirá de encamisado y  protegerá la red de gas a construir.</w:t>
      </w:r>
    </w:p>
    <w:p w:rsidR="00716632" w:rsidRPr="00920A4F" w:rsidRDefault="00716632" w:rsidP="00DC4342">
      <w:pPr>
        <w:pStyle w:val="Estilo1"/>
      </w:pPr>
      <w:r w:rsidRPr="00920A4F">
        <w:t>MATERIALES, HERRAMIENTAS Y EQUIPO</w:t>
      </w:r>
    </w:p>
    <w:p w:rsidR="00716632" w:rsidRPr="00920A4F" w:rsidRDefault="00716632" w:rsidP="0071663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DN-3”</w:t>
      </w:r>
      <w:r w:rsidRPr="00920A4F">
        <w:rPr>
          <w:rFonts w:asciiTheme="minorHAnsi" w:eastAsia="Arial Unicode MS" w:hAnsiTheme="minorHAnsi" w:cstheme="minorHAnsi"/>
          <w:bCs/>
          <w:sz w:val="20"/>
          <w:szCs w:val="20"/>
        </w:rPr>
        <w:t xml:space="preserve">, </w:t>
      </w:r>
      <w:r w:rsidRPr="00920A4F">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716632" w:rsidRPr="00920A4F" w:rsidRDefault="00716632" w:rsidP="00DC4342">
      <w:pPr>
        <w:pStyle w:val="Estilo1"/>
      </w:pPr>
      <w:r w:rsidRPr="00920A4F">
        <w:t>PROCEDIMIENTO PARA LA EJECUCIÓN</w:t>
      </w:r>
    </w:p>
    <w:p w:rsidR="00716632" w:rsidRPr="00920A4F" w:rsidRDefault="00716632" w:rsidP="0071663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iCs/>
          <w:sz w:val="20"/>
          <w:szCs w:val="20"/>
        </w:rPr>
        <w:t xml:space="preserve">Las </w:t>
      </w:r>
      <w:r w:rsidRPr="00920A4F">
        <w:rPr>
          <w:rFonts w:asciiTheme="minorHAnsi" w:hAnsiTheme="minorHAnsi" w:cstheme="minorHAnsi"/>
          <w:sz w:val="20"/>
          <w:szCs w:val="20"/>
        </w:rPr>
        <w:t xml:space="preserve">tuberías de PVC SCH E-40  DN-3” </w:t>
      </w:r>
      <w:r w:rsidRPr="00920A4F">
        <w:rPr>
          <w:rFonts w:asciiTheme="minorHAnsi" w:hAnsiTheme="minorHAnsi" w:cstheme="minorHAnsi"/>
          <w:iCs/>
          <w:sz w:val="20"/>
          <w:szCs w:val="20"/>
        </w:rPr>
        <w:t>deben ser ubicada en todos los cruces y cunetas con la longitud y disposición previamente aprobadas p</w:t>
      </w:r>
      <w:r w:rsidR="00BE1986">
        <w:rPr>
          <w:rFonts w:asciiTheme="minorHAnsi" w:hAnsiTheme="minorHAnsi" w:cstheme="minorHAnsi"/>
          <w:iCs/>
          <w:sz w:val="20"/>
          <w:szCs w:val="20"/>
        </w:rPr>
        <w:t>or el SUPERVISOR DE OBRA</w:t>
      </w:r>
      <w:r w:rsidRPr="00920A4F">
        <w:rPr>
          <w:rFonts w:asciiTheme="minorHAnsi" w:hAnsiTheme="minorHAnsi" w:cstheme="minorHAnsi"/>
          <w:iCs/>
          <w:sz w:val="20"/>
          <w:szCs w:val="20"/>
        </w:rPr>
        <w:t>.</w:t>
      </w:r>
    </w:p>
    <w:p w:rsidR="00716632" w:rsidRDefault="00716632" w:rsidP="0071663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716632" w:rsidRDefault="00716632" w:rsidP="00716632">
      <w:pPr>
        <w:widowControl w:val="0"/>
        <w:autoSpaceDE w:val="0"/>
        <w:autoSpaceDN w:val="0"/>
        <w:adjustRightInd w:val="0"/>
        <w:jc w:val="both"/>
        <w:rPr>
          <w:rFonts w:asciiTheme="minorHAnsi" w:hAnsiTheme="minorHAnsi" w:cstheme="minorHAnsi"/>
          <w:sz w:val="20"/>
          <w:szCs w:val="20"/>
        </w:rPr>
      </w:pPr>
    </w:p>
    <w:p w:rsidR="00716632" w:rsidRPr="00920A4F" w:rsidRDefault="00716632" w:rsidP="0071663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716632" w:rsidRPr="00920A4F" w:rsidTr="00BE1986">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716632" w:rsidRPr="00920A4F" w:rsidRDefault="00716632" w:rsidP="00BE1986">
            <w:pPr>
              <w:jc w:val="center"/>
              <w:rPr>
                <w:rFonts w:asciiTheme="minorHAnsi" w:hAnsiTheme="minorHAnsi" w:cstheme="minorHAnsi"/>
                <w:b/>
                <w:sz w:val="20"/>
                <w:szCs w:val="20"/>
              </w:rPr>
            </w:pPr>
            <w:r w:rsidRPr="00920A4F">
              <w:rPr>
                <w:rFonts w:asciiTheme="minorHAnsi" w:hAnsiTheme="minorHAnsi" w:cstheme="minorHAnsi"/>
                <w:b/>
                <w:sz w:val="20"/>
                <w:szCs w:val="20"/>
              </w:rPr>
              <w:t xml:space="preserve">TUBERÍAS DE PROTECCIÓN  PVC </w:t>
            </w:r>
            <w:r w:rsidRPr="00920A4F">
              <w:rPr>
                <w:rFonts w:asciiTheme="minorHAnsi" w:hAnsiTheme="minorHAnsi" w:cstheme="minorHAnsi"/>
                <w:sz w:val="20"/>
                <w:szCs w:val="20"/>
              </w:rPr>
              <w:t xml:space="preserve"> </w:t>
            </w:r>
            <w:r w:rsidRPr="00920A4F">
              <w:rPr>
                <w:rFonts w:asciiTheme="minorHAnsi" w:hAnsiTheme="minorHAnsi" w:cstheme="minorHAnsi"/>
                <w:b/>
                <w:sz w:val="20"/>
                <w:szCs w:val="20"/>
              </w:rPr>
              <w:t>SCH E-40 DE 3” (PULGADAS)</w:t>
            </w:r>
          </w:p>
        </w:tc>
      </w:tr>
      <w:tr w:rsidR="00716632" w:rsidRPr="00920A4F" w:rsidTr="00BE1986">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716632" w:rsidRPr="00920A4F" w:rsidRDefault="00716632" w:rsidP="00BE1986">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716632" w:rsidRPr="00920A4F" w:rsidRDefault="00716632" w:rsidP="00BE1986">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716632" w:rsidRPr="00920A4F" w:rsidTr="00BE1986">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716632" w:rsidRPr="00920A4F" w:rsidRDefault="00716632" w:rsidP="00BE1986">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716632" w:rsidRPr="00920A4F" w:rsidRDefault="00716632" w:rsidP="00BE1986">
            <w:pPr>
              <w:jc w:val="both"/>
              <w:rPr>
                <w:rFonts w:asciiTheme="minorHAnsi" w:hAnsiTheme="minorHAnsi" w:cstheme="minorHAnsi"/>
                <w:sz w:val="20"/>
                <w:szCs w:val="20"/>
              </w:rPr>
            </w:pPr>
            <w:r w:rsidRPr="00920A4F">
              <w:rPr>
                <w:rFonts w:asciiTheme="minorHAnsi" w:hAnsiTheme="minorHAnsi" w:cstheme="minorHAnsi"/>
                <w:sz w:val="20"/>
                <w:szCs w:val="20"/>
              </w:rPr>
              <w:t>PVC, ESQUEMA 40</w:t>
            </w:r>
          </w:p>
        </w:tc>
      </w:tr>
      <w:tr w:rsidR="00716632" w:rsidRPr="00920A4F" w:rsidTr="00BE1986">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716632" w:rsidRPr="00920A4F" w:rsidRDefault="00716632" w:rsidP="00BE1986">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716632" w:rsidRPr="00920A4F" w:rsidRDefault="00716632" w:rsidP="00BE1986">
            <w:pPr>
              <w:jc w:val="both"/>
              <w:rPr>
                <w:rFonts w:asciiTheme="minorHAnsi" w:hAnsiTheme="minorHAnsi" w:cstheme="minorHAnsi"/>
                <w:sz w:val="20"/>
                <w:szCs w:val="20"/>
              </w:rPr>
            </w:pPr>
            <w:r w:rsidRPr="00920A4F">
              <w:rPr>
                <w:rFonts w:asciiTheme="minorHAnsi" w:hAnsiTheme="minorHAnsi" w:cstheme="minorHAnsi"/>
                <w:sz w:val="20"/>
                <w:szCs w:val="20"/>
              </w:rPr>
              <w:t>B</w:t>
            </w:r>
            <w:r>
              <w:rPr>
                <w:rFonts w:asciiTheme="minorHAnsi" w:hAnsiTheme="minorHAnsi" w:cstheme="minorHAnsi"/>
                <w:sz w:val="20"/>
                <w:szCs w:val="20"/>
              </w:rPr>
              <w:t>ARRA DE 6 METROS DIÁMETRO DE  3</w:t>
            </w:r>
            <w:r w:rsidRPr="00920A4F">
              <w:rPr>
                <w:rFonts w:asciiTheme="minorHAnsi" w:hAnsiTheme="minorHAnsi" w:cstheme="minorHAnsi"/>
                <w:sz w:val="20"/>
                <w:szCs w:val="20"/>
              </w:rPr>
              <w:t>“ PULGADAS</w:t>
            </w:r>
          </w:p>
        </w:tc>
      </w:tr>
    </w:tbl>
    <w:p w:rsidR="00716632" w:rsidRDefault="00716632" w:rsidP="00B6092D">
      <w:pPr>
        <w:pStyle w:val="Estilo1"/>
        <w:numPr>
          <w:ilvl w:val="0"/>
          <w:numId w:val="0"/>
        </w:numPr>
        <w:ind w:left="360"/>
      </w:pPr>
    </w:p>
    <w:tbl>
      <w:tblPr>
        <w:tblW w:w="7230" w:type="dxa"/>
        <w:jc w:val="center"/>
        <w:tblCellMar>
          <w:left w:w="70" w:type="dxa"/>
          <w:right w:w="70" w:type="dxa"/>
        </w:tblCellMar>
        <w:tblLook w:val="04A0" w:firstRow="1" w:lastRow="0" w:firstColumn="1" w:lastColumn="0" w:noHBand="0" w:noVBand="1"/>
      </w:tblPr>
      <w:tblGrid>
        <w:gridCol w:w="1178"/>
        <w:gridCol w:w="1035"/>
        <w:gridCol w:w="1034"/>
        <w:gridCol w:w="1034"/>
        <w:gridCol w:w="1673"/>
        <w:gridCol w:w="1276"/>
      </w:tblGrid>
      <w:tr w:rsidR="00716632" w:rsidRPr="00C800D3" w:rsidTr="00BE1986">
        <w:trPr>
          <w:trHeight w:val="465"/>
          <w:jc w:val="center"/>
        </w:trPr>
        <w:tc>
          <w:tcPr>
            <w:tcW w:w="7230" w:type="dxa"/>
            <w:gridSpan w:val="6"/>
            <w:tcBorders>
              <w:top w:val="single" w:sz="4" w:space="0" w:color="auto"/>
              <w:left w:val="single" w:sz="4" w:space="0" w:color="auto"/>
              <w:bottom w:val="single" w:sz="4" w:space="0" w:color="auto"/>
              <w:right w:val="single" w:sz="4" w:space="0" w:color="auto"/>
            </w:tcBorders>
            <w:shd w:val="clear" w:color="auto" w:fill="B4C6E7" w:themeFill="accent5" w:themeFillTint="66"/>
            <w:noWrap/>
            <w:vAlign w:val="center"/>
            <w:hideMark/>
          </w:tcPr>
          <w:p w:rsidR="00716632" w:rsidRPr="00C800D3" w:rsidRDefault="00716632" w:rsidP="00716632">
            <w:pPr>
              <w:jc w:val="center"/>
              <w:rPr>
                <w:rFonts w:ascii="Century Gothic" w:hAnsi="Century Gothic"/>
                <w:b/>
                <w:bCs/>
                <w:sz w:val="20"/>
                <w:szCs w:val="20"/>
                <w:lang w:val="es-BO" w:eastAsia="es-BO"/>
              </w:rPr>
            </w:pPr>
            <w:r w:rsidRPr="00C800D3">
              <w:rPr>
                <w:rFonts w:ascii="Century Gothic" w:hAnsi="Century Gothic"/>
                <w:b/>
                <w:bCs/>
                <w:sz w:val="20"/>
                <w:szCs w:val="20"/>
                <w:lang w:val="es-BO" w:eastAsia="es-BO"/>
              </w:rPr>
              <w:lastRenderedPageBreak/>
              <w:t xml:space="preserve">TUBERÍAS DE PROTECCIÓN  PVC – SCH. </w:t>
            </w:r>
            <w:r>
              <w:rPr>
                <w:rFonts w:ascii="Century Gothic" w:hAnsi="Century Gothic"/>
                <w:b/>
                <w:bCs/>
                <w:sz w:val="20"/>
                <w:szCs w:val="20"/>
                <w:lang w:val="es-BO" w:eastAsia="es-BO"/>
              </w:rPr>
              <w:t>E-</w:t>
            </w:r>
            <w:r w:rsidRPr="00C800D3">
              <w:rPr>
                <w:rFonts w:ascii="Century Gothic" w:hAnsi="Century Gothic"/>
                <w:b/>
                <w:bCs/>
                <w:sz w:val="20"/>
                <w:szCs w:val="20"/>
                <w:lang w:val="es-BO" w:eastAsia="es-BO"/>
              </w:rPr>
              <w:t xml:space="preserve">40 DN </w:t>
            </w:r>
            <w:r>
              <w:rPr>
                <w:rFonts w:ascii="Century Gothic" w:hAnsi="Century Gothic"/>
                <w:b/>
                <w:bCs/>
                <w:sz w:val="20"/>
                <w:szCs w:val="20"/>
                <w:lang w:val="es-BO" w:eastAsia="es-BO"/>
              </w:rPr>
              <w:t>3</w:t>
            </w:r>
            <w:r w:rsidRPr="00C800D3">
              <w:rPr>
                <w:rFonts w:ascii="Century Gothic" w:hAnsi="Century Gothic"/>
                <w:b/>
                <w:bCs/>
                <w:sz w:val="20"/>
                <w:szCs w:val="20"/>
                <w:lang w:val="es-BO" w:eastAsia="es-BO"/>
              </w:rPr>
              <w:t>” (PULGADAS)</w:t>
            </w:r>
          </w:p>
        </w:tc>
      </w:tr>
      <w:tr w:rsidR="00716632" w:rsidRPr="00C800D3" w:rsidTr="00BE1986">
        <w:trPr>
          <w:trHeight w:val="300"/>
          <w:jc w:val="center"/>
        </w:trPr>
        <w:tc>
          <w:tcPr>
            <w:tcW w:w="117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16632" w:rsidRPr="00C800D3" w:rsidRDefault="00716632" w:rsidP="00BE1986">
            <w:pPr>
              <w:jc w:val="center"/>
              <w:rPr>
                <w:rFonts w:ascii="Century Gothic" w:hAnsi="Century Gothic"/>
                <w:b/>
                <w:bCs/>
                <w:sz w:val="16"/>
                <w:szCs w:val="16"/>
                <w:lang w:val="es-BO" w:eastAsia="es-BO"/>
              </w:rPr>
            </w:pPr>
            <w:r w:rsidRPr="00C800D3">
              <w:rPr>
                <w:rFonts w:ascii="Century Gothic" w:hAnsi="Century Gothic"/>
                <w:b/>
                <w:bCs/>
                <w:sz w:val="16"/>
                <w:szCs w:val="16"/>
                <w:lang w:val="es-BO" w:eastAsia="es-BO"/>
              </w:rPr>
              <w:t xml:space="preserve">PRODUCTO </w:t>
            </w:r>
          </w:p>
        </w:tc>
        <w:tc>
          <w:tcPr>
            <w:tcW w:w="103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16632" w:rsidRPr="00C800D3" w:rsidRDefault="00716632" w:rsidP="00BE1986">
            <w:pPr>
              <w:jc w:val="center"/>
              <w:rPr>
                <w:rFonts w:ascii="Century Gothic" w:hAnsi="Century Gothic"/>
                <w:b/>
                <w:bCs/>
                <w:sz w:val="16"/>
                <w:szCs w:val="16"/>
                <w:lang w:val="es-BO" w:eastAsia="es-BO"/>
              </w:rPr>
            </w:pPr>
            <w:r w:rsidRPr="00C800D3">
              <w:rPr>
                <w:rFonts w:ascii="Century Gothic" w:hAnsi="Century Gothic"/>
                <w:b/>
                <w:bCs/>
                <w:sz w:val="16"/>
                <w:szCs w:val="16"/>
                <w:lang w:val="es-BO" w:eastAsia="es-BO"/>
              </w:rPr>
              <w:t>MATERIAL</w:t>
            </w:r>
          </w:p>
        </w:tc>
        <w:tc>
          <w:tcPr>
            <w:tcW w:w="2068" w:type="dxa"/>
            <w:gridSpan w:val="2"/>
            <w:tcBorders>
              <w:top w:val="single" w:sz="4" w:space="0" w:color="auto"/>
              <w:left w:val="nil"/>
              <w:bottom w:val="single" w:sz="4" w:space="0" w:color="auto"/>
              <w:right w:val="single" w:sz="4" w:space="0" w:color="000000"/>
            </w:tcBorders>
            <w:shd w:val="clear" w:color="auto" w:fill="auto"/>
            <w:noWrap/>
            <w:vAlign w:val="center"/>
            <w:hideMark/>
          </w:tcPr>
          <w:p w:rsidR="00716632" w:rsidRPr="00C800D3" w:rsidRDefault="00716632" w:rsidP="00BE1986">
            <w:pPr>
              <w:jc w:val="center"/>
              <w:rPr>
                <w:rFonts w:ascii="Century Gothic" w:hAnsi="Century Gothic"/>
                <w:b/>
                <w:bCs/>
                <w:sz w:val="16"/>
                <w:szCs w:val="16"/>
                <w:lang w:val="es-BO" w:eastAsia="es-BO"/>
              </w:rPr>
            </w:pPr>
            <w:r w:rsidRPr="00C800D3">
              <w:rPr>
                <w:rFonts w:ascii="Century Gothic" w:hAnsi="Century Gothic"/>
                <w:b/>
                <w:bCs/>
                <w:sz w:val="16"/>
                <w:szCs w:val="16"/>
                <w:lang w:val="es-BO" w:eastAsia="es-BO"/>
              </w:rPr>
              <w:t>ESPECIFICACIONES</w:t>
            </w:r>
          </w:p>
        </w:tc>
        <w:tc>
          <w:tcPr>
            <w:tcW w:w="1673" w:type="dxa"/>
            <w:tcBorders>
              <w:top w:val="single" w:sz="4" w:space="0" w:color="auto"/>
              <w:left w:val="nil"/>
              <w:bottom w:val="single" w:sz="4" w:space="0" w:color="auto"/>
              <w:right w:val="single" w:sz="4" w:space="0" w:color="auto"/>
            </w:tcBorders>
            <w:shd w:val="clear" w:color="auto" w:fill="auto"/>
            <w:noWrap/>
            <w:vAlign w:val="bottom"/>
            <w:hideMark/>
          </w:tcPr>
          <w:p w:rsidR="00716632" w:rsidRPr="00C800D3" w:rsidRDefault="00716632" w:rsidP="00BE1986">
            <w:pPr>
              <w:jc w:val="center"/>
              <w:rPr>
                <w:rFonts w:ascii="Century Gothic" w:hAnsi="Century Gothic"/>
                <w:b/>
                <w:bCs/>
                <w:sz w:val="16"/>
                <w:szCs w:val="16"/>
                <w:lang w:val="es-BO" w:eastAsia="es-BO"/>
              </w:rPr>
            </w:pPr>
            <w:r w:rsidRPr="00C800D3">
              <w:rPr>
                <w:rFonts w:ascii="Century Gothic" w:hAnsi="Century Gothic"/>
                <w:b/>
                <w:bCs/>
                <w:sz w:val="16"/>
                <w:szCs w:val="16"/>
                <w:lang w:val="es-BO" w:eastAsia="es-BO"/>
              </w:rPr>
              <w:t>LONGITUD (m)</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16632" w:rsidRPr="00C800D3" w:rsidRDefault="00716632" w:rsidP="00BE1986">
            <w:pPr>
              <w:jc w:val="center"/>
              <w:rPr>
                <w:rFonts w:ascii="Century Gothic" w:hAnsi="Century Gothic"/>
                <w:b/>
                <w:bCs/>
                <w:sz w:val="16"/>
                <w:szCs w:val="16"/>
                <w:lang w:val="es-BO" w:eastAsia="es-BO"/>
              </w:rPr>
            </w:pPr>
            <w:r w:rsidRPr="00C800D3">
              <w:rPr>
                <w:rFonts w:ascii="Century Gothic" w:hAnsi="Century Gothic"/>
                <w:b/>
                <w:bCs/>
                <w:sz w:val="16"/>
                <w:szCs w:val="16"/>
                <w:lang w:val="es-BO" w:eastAsia="es-BO"/>
              </w:rPr>
              <w:t>CANTIDAD (barras)</w:t>
            </w:r>
          </w:p>
        </w:tc>
      </w:tr>
      <w:tr w:rsidR="00716632" w:rsidRPr="00C800D3" w:rsidTr="00BE1986">
        <w:trPr>
          <w:trHeight w:val="300"/>
          <w:jc w:val="center"/>
        </w:trPr>
        <w:tc>
          <w:tcPr>
            <w:tcW w:w="1178" w:type="dxa"/>
            <w:vMerge/>
            <w:tcBorders>
              <w:top w:val="nil"/>
              <w:left w:val="single" w:sz="4" w:space="0" w:color="auto"/>
              <w:bottom w:val="single" w:sz="4" w:space="0" w:color="auto"/>
              <w:right w:val="single" w:sz="4" w:space="0" w:color="auto"/>
            </w:tcBorders>
            <w:vAlign w:val="center"/>
            <w:hideMark/>
          </w:tcPr>
          <w:p w:rsidR="00716632" w:rsidRPr="00C800D3" w:rsidRDefault="00716632" w:rsidP="00BE1986">
            <w:pPr>
              <w:rPr>
                <w:rFonts w:ascii="Century Gothic" w:hAnsi="Century Gothic"/>
                <w:b/>
                <w:bCs/>
                <w:sz w:val="16"/>
                <w:szCs w:val="16"/>
                <w:lang w:val="es-BO" w:eastAsia="es-BO"/>
              </w:rPr>
            </w:pPr>
          </w:p>
        </w:tc>
        <w:tc>
          <w:tcPr>
            <w:tcW w:w="1035" w:type="dxa"/>
            <w:vMerge/>
            <w:tcBorders>
              <w:top w:val="nil"/>
              <w:left w:val="single" w:sz="4" w:space="0" w:color="auto"/>
              <w:bottom w:val="single" w:sz="4" w:space="0" w:color="auto"/>
              <w:right w:val="single" w:sz="4" w:space="0" w:color="auto"/>
            </w:tcBorders>
            <w:vAlign w:val="center"/>
            <w:hideMark/>
          </w:tcPr>
          <w:p w:rsidR="00716632" w:rsidRPr="00C800D3" w:rsidRDefault="00716632" w:rsidP="00BE1986">
            <w:pPr>
              <w:rPr>
                <w:rFonts w:ascii="Century Gothic" w:hAnsi="Century Gothic"/>
                <w:b/>
                <w:bCs/>
                <w:sz w:val="16"/>
                <w:szCs w:val="16"/>
                <w:lang w:val="es-BO" w:eastAsia="es-BO"/>
              </w:rPr>
            </w:pPr>
          </w:p>
        </w:tc>
        <w:tc>
          <w:tcPr>
            <w:tcW w:w="1034" w:type="dxa"/>
            <w:tcBorders>
              <w:top w:val="nil"/>
              <w:left w:val="nil"/>
              <w:bottom w:val="single" w:sz="4" w:space="0" w:color="auto"/>
              <w:right w:val="single" w:sz="4" w:space="0" w:color="auto"/>
            </w:tcBorders>
            <w:shd w:val="clear" w:color="auto" w:fill="auto"/>
            <w:noWrap/>
            <w:vAlign w:val="center"/>
            <w:hideMark/>
          </w:tcPr>
          <w:p w:rsidR="00716632" w:rsidRPr="00C800D3" w:rsidRDefault="00716632" w:rsidP="00BE1986">
            <w:pPr>
              <w:jc w:val="center"/>
              <w:rPr>
                <w:rFonts w:ascii="Century Gothic" w:hAnsi="Century Gothic"/>
                <w:b/>
                <w:bCs/>
                <w:sz w:val="16"/>
                <w:szCs w:val="16"/>
                <w:lang w:val="es-BO" w:eastAsia="es-BO"/>
              </w:rPr>
            </w:pPr>
            <w:r w:rsidRPr="00C800D3">
              <w:rPr>
                <w:rFonts w:ascii="Century Gothic" w:hAnsi="Century Gothic"/>
                <w:b/>
                <w:bCs/>
                <w:sz w:val="16"/>
                <w:szCs w:val="16"/>
                <w:lang w:val="es-BO" w:eastAsia="es-BO"/>
              </w:rPr>
              <w:t>LONGITUD (m)</w:t>
            </w:r>
          </w:p>
        </w:tc>
        <w:tc>
          <w:tcPr>
            <w:tcW w:w="1034" w:type="dxa"/>
            <w:tcBorders>
              <w:top w:val="nil"/>
              <w:left w:val="nil"/>
              <w:bottom w:val="single" w:sz="4" w:space="0" w:color="auto"/>
              <w:right w:val="single" w:sz="4" w:space="0" w:color="auto"/>
            </w:tcBorders>
            <w:shd w:val="clear" w:color="auto" w:fill="auto"/>
            <w:noWrap/>
            <w:vAlign w:val="center"/>
            <w:hideMark/>
          </w:tcPr>
          <w:p w:rsidR="00716632" w:rsidRPr="00C800D3" w:rsidRDefault="00716632" w:rsidP="00BE1986">
            <w:pPr>
              <w:jc w:val="center"/>
              <w:rPr>
                <w:rFonts w:ascii="Century Gothic" w:hAnsi="Century Gothic"/>
                <w:b/>
                <w:bCs/>
                <w:sz w:val="16"/>
                <w:szCs w:val="16"/>
                <w:lang w:val="es-BO" w:eastAsia="es-BO"/>
              </w:rPr>
            </w:pPr>
            <w:r w:rsidRPr="00C800D3">
              <w:rPr>
                <w:rFonts w:ascii="Century Gothic" w:hAnsi="Century Gothic"/>
                <w:b/>
                <w:bCs/>
                <w:sz w:val="16"/>
                <w:szCs w:val="16"/>
                <w:lang w:val="es-BO" w:eastAsia="es-BO"/>
              </w:rPr>
              <w:t>DIAMETRO (</w:t>
            </w:r>
            <w:proofErr w:type="spellStart"/>
            <w:r w:rsidRPr="00C800D3">
              <w:rPr>
                <w:rFonts w:ascii="Century Gothic" w:hAnsi="Century Gothic"/>
                <w:b/>
                <w:bCs/>
                <w:sz w:val="16"/>
                <w:szCs w:val="16"/>
                <w:lang w:val="es-BO" w:eastAsia="es-BO"/>
              </w:rPr>
              <w:t>plg</w:t>
            </w:r>
            <w:proofErr w:type="spellEnd"/>
            <w:r w:rsidRPr="00C800D3">
              <w:rPr>
                <w:rFonts w:ascii="Century Gothic" w:hAnsi="Century Gothic"/>
                <w:b/>
                <w:bCs/>
                <w:sz w:val="16"/>
                <w:szCs w:val="16"/>
                <w:lang w:val="es-BO" w:eastAsia="es-BO"/>
              </w:rPr>
              <w:t>)</w:t>
            </w:r>
          </w:p>
        </w:tc>
        <w:tc>
          <w:tcPr>
            <w:tcW w:w="1673" w:type="dxa"/>
            <w:tcBorders>
              <w:top w:val="nil"/>
              <w:left w:val="nil"/>
              <w:bottom w:val="single" w:sz="4" w:space="0" w:color="auto"/>
              <w:right w:val="single" w:sz="4" w:space="0" w:color="auto"/>
            </w:tcBorders>
            <w:shd w:val="clear" w:color="auto" w:fill="auto"/>
            <w:noWrap/>
            <w:vAlign w:val="bottom"/>
            <w:hideMark/>
          </w:tcPr>
          <w:p w:rsidR="00716632" w:rsidRPr="00C800D3" w:rsidRDefault="00716632" w:rsidP="00BE1986">
            <w:pPr>
              <w:jc w:val="center"/>
              <w:rPr>
                <w:rFonts w:ascii="Century Gothic" w:hAnsi="Century Gothic"/>
                <w:b/>
                <w:bCs/>
                <w:sz w:val="16"/>
                <w:szCs w:val="16"/>
                <w:lang w:val="es-BO" w:eastAsia="es-BO"/>
              </w:rPr>
            </w:pPr>
            <w:r w:rsidRPr="00C800D3">
              <w:rPr>
                <w:rFonts w:ascii="Century Gothic" w:hAnsi="Century Gothic"/>
                <w:b/>
                <w:bCs/>
                <w:sz w:val="16"/>
                <w:szCs w:val="16"/>
                <w:lang w:val="es-BO" w:eastAsia="es-BO"/>
              </w:rPr>
              <w:t>PARA 110 mm PE</w:t>
            </w:r>
          </w:p>
        </w:tc>
        <w:tc>
          <w:tcPr>
            <w:tcW w:w="1276" w:type="dxa"/>
            <w:vMerge/>
            <w:tcBorders>
              <w:top w:val="nil"/>
              <w:left w:val="single" w:sz="4" w:space="0" w:color="auto"/>
              <w:bottom w:val="single" w:sz="4" w:space="0" w:color="auto"/>
              <w:right w:val="single" w:sz="4" w:space="0" w:color="auto"/>
            </w:tcBorders>
            <w:vAlign w:val="center"/>
            <w:hideMark/>
          </w:tcPr>
          <w:p w:rsidR="00716632" w:rsidRPr="00C800D3" w:rsidRDefault="00716632" w:rsidP="00BE1986">
            <w:pPr>
              <w:rPr>
                <w:rFonts w:ascii="Century Gothic" w:hAnsi="Century Gothic"/>
                <w:b/>
                <w:bCs/>
                <w:sz w:val="16"/>
                <w:szCs w:val="16"/>
                <w:lang w:val="es-BO" w:eastAsia="es-BO"/>
              </w:rPr>
            </w:pPr>
          </w:p>
        </w:tc>
      </w:tr>
      <w:tr w:rsidR="00716632" w:rsidRPr="00C800D3" w:rsidTr="00BE1986">
        <w:trPr>
          <w:trHeight w:val="600"/>
          <w:jc w:val="center"/>
        </w:trPr>
        <w:tc>
          <w:tcPr>
            <w:tcW w:w="1178" w:type="dxa"/>
            <w:tcBorders>
              <w:top w:val="nil"/>
              <w:left w:val="single" w:sz="4" w:space="0" w:color="auto"/>
              <w:bottom w:val="single" w:sz="4" w:space="0" w:color="auto"/>
              <w:right w:val="single" w:sz="4" w:space="0" w:color="auto"/>
            </w:tcBorders>
            <w:shd w:val="clear" w:color="auto" w:fill="auto"/>
            <w:vAlign w:val="center"/>
            <w:hideMark/>
          </w:tcPr>
          <w:p w:rsidR="00716632" w:rsidRPr="00C800D3" w:rsidRDefault="00716632" w:rsidP="00BE1986">
            <w:pPr>
              <w:jc w:val="center"/>
              <w:rPr>
                <w:rFonts w:ascii="Century Gothic" w:hAnsi="Century Gothic"/>
                <w:sz w:val="16"/>
                <w:szCs w:val="16"/>
                <w:lang w:val="es-BO" w:eastAsia="es-BO"/>
              </w:rPr>
            </w:pPr>
            <w:r w:rsidRPr="00C800D3">
              <w:rPr>
                <w:rFonts w:ascii="Century Gothic" w:hAnsi="Century Gothic"/>
                <w:sz w:val="16"/>
                <w:szCs w:val="16"/>
                <w:lang w:val="es-BO" w:eastAsia="es-BO"/>
              </w:rPr>
              <w:t>Tubería de Protección</w:t>
            </w:r>
          </w:p>
        </w:tc>
        <w:tc>
          <w:tcPr>
            <w:tcW w:w="1035" w:type="dxa"/>
            <w:tcBorders>
              <w:top w:val="nil"/>
              <w:left w:val="nil"/>
              <w:bottom w:val="single" w:sz="4" w:space="0" w:color="auto"/>
              <w:right w:val="single" w:sz="4" w:space="0" w:color="auto"/>
            </w:tcBorders>
            <w:shd w:val="clear" w:color="auto" w:fill="auto"/>
            <w:noWrap/>
            <w:vAlign w:val="center"/>
            <w:hideMark/>
          </w:tcPr>
          <w:p w:rsidR="00716632" w:rsidRPr="00C800D3" w:rsidRDefault="00716632" w:rsidP="00BE1986">
            <w:pPr>
              <w:jc w:val="center"/>
              <w:rPr>
                <w:rFonts w:ascii="Century Gothic" w:hAnsi="Century Gothic"/>
                <w:sz w:val="16"/>
                <w:szCs w:val="16"/>
                <w:lang w:val="es-BO" w:eastAsia="es-BO"/>
              </w:rPr>
            </w:pPr>
            <w:r w:rsidRPr="00C800D3">
              <w:rPr>
                <w:rFonts w:ascii="Century Gothic" w:hAnsi="Century Gothic"/>
                <w:sz w:val="16"/>
                <w:szCs w:val="16"/>
                <w:lang w:val="es-BO" w:eastAsia="es-BO"/>
              </w:rPr>
              <w:t>PVC</w:t>
            </w:r>
          </w:p>
        </w:tc>
        <w:tc>
          <w:tcPr>
            <w:tcW w:w="1034" w:type="dxa"/>
            <w:tcBorders>
              <w:top w:val="nil"/>
              <w:left w:val="nil"/>
              <w:bottom w:val="single" w:sz="4" w:space="0" w:color="auto"/>
              <w:right w:val="single" w:sz="4" w:space="0" w:color="auto"/>
            </w:tcBorders>
            <w:shd w:val="clear" w:color="auto" w:fill="auto"/>
            <w:noWrap/>
            <w:vAlign w:val="center"/>
            <w:hideMark/>
          </w:tcPr>
          <w:p w:rsidR="00716632" w:rsidRPr="00C800D3" w:rsidRDefault="00716632" w:rsidP="00BE1986">
            <w:pPr>
              <w:jc w:val="center"/>
              <w:rPr>
                <w:rFonts w:ascii="Century Gothic" w:hAnsi="Century Gothic"/>
                <w:sz w:val="16"/>
                <w:szCs w:val="16"/>
                <w:lang w:val="es-BO" w:eastAsia="es-BO"/>
              </w:rPr>
            </w:pPr>
            <w:r w:rsidRPr="00C800D3">
              <w:rPr>
                <w:rFonts w:ascii="Century Gothic" w:hAnsi="Century Gothic"/>
                <w:sz w:val="16"/>
                <w:szCs w:val="16"/>
                <w:lang w:val="es-BO" w:eastAsia="es-BO"/>
              </w:rPr>
              <w:t>6</w:t>
            </w:r>
          </w:p>
        </w:tc>
        <w:tc>
          <w:tcPr>
            <w:tcW w:w="1034" w:type="dxa"/>
            <w:tcBorders>
              <w:top w:val="nil"/>
              <w:left w:val="nil"/>
              <w:bottom w:val="single" w:sz="4" w:space="0" w:color="auto"/>
              <w:right w:val="single" w:sz="4" w:space="0" w:color="auto"/>
            </w:tcBorders>
            <w:shd w:val="clear" w:color="auto" w:fill="auto"/>
            <w:noWrap/>
            <w:vAlign w:val="center"/>
            <w:hideMark/>
          </w:tcPr>
          <w:p w:rsidR="00716632" w:rsidRPr="00716632" w:rsidRDefault="00716632" w:rsidP="00BE1986">
            <w:pPr>
              <w:jc w:val="center"/>
              <w:rPr>
                <w:rFonts w:ascii="Century Gothic" w:hAnsi="Century Gothic"/>
                <w:sz w:val="16"/>
                <w:szCs w:val="16"/>
                <w:lang w:val="es-BO" w:eastAsia="es-BO"/>
              </w:rPr>
            </w:pPr>
            <w:r w:rsidRPr="00716632">
              <w:rPr>
                <w:rFonts w:ascii="Century Gothic" w:hAnsi="Century Gothic"/>
                <w:sz w:val="16"/>
                <w:szCs w:val="16"/>
                <w:lang w:val="es-BO" w:eastAsia="es-BO"/>
              </w:rPr>
              <w:t>3</w:t>
            </w:r>
          </w:p>
        </w:tc>
        <w:tc>
          <w:tcPr>
            <w:tcW w:w="1673" w:type="dxa"/>
            <w:tcBorders>
              <w:top w:val="nil"/>
              <w:left w:val="nil"/>
              <w:bottom w:val="single" w:sz="4" w:space="0" w:color="auto"/>
              <w:right w:val="single" w:sz="4" w:space="0" w:color="auto"/>
            </w:tcBorders>
            <w:shd w:val="clear" w:color="auto" w:fill="auto"/>
            <w:noWrap/>
            <w:vAlign w:val="center"/>
            <w:hideMark/>
          </w:tcPr>
          <w:p w:rsidR="00716632" w:rsidRPr="00716632" w:rsidRDefault="00716632" w:rsidP="00BE1986">
            <w:pPr>
              <w:jc w:val="center"/>
              <w:rPr>
                <w:rFonts w:asciiTheme="minorHAnsi" w:eastAsiaTheme="minorHAnsi" w:hAnsiTheme="minorHAnsi" w:cstheme="minorBidi"/>
                <w:sz w:val="22"/>
                <w:szCs w:val="22"/>
                <w:lang w:val="es-BO" w:eastAsia="en-US"/>
              </w:rPr>
            </w:pPr>
            <w:r w:rsidRPr="00716632">
              <w:rPr>
                <w:rFonts w:ascii="Century Gothic" w:hAnsi="Century Gothic"/>
                <w:sz w:val="16"/>
                <w:szCs w:val="16"/>
                <w:lang w:val="es-BO" w:eastAsia="es-BO"/>
              </w:rPr>
              <w:fldChar w:fldCharType="begin"/>
            </w:r>
            <w:r w:rsidRPr="00716632">
              <w:rPr>
                <w:rFonts w:ascii="Century Gothic" w:hAnsi="Century Gothic"/>
                <w:sz w:val="16"/>
                <w:szCs w:val="16"/>
                <w:lang w:val="es-BO" w:eastAsia="es-BO"/>
              </w:rPr>
              <w:instrText xml:space="preserve"> LINK </w:instrText>
            </w:r>
            <w:r w:rsidR="00DC4342">
              <w:rPr>
                <w:rFonts w:ascii="Century Gothic" w:hAnsi="Century Gothic"/>
                <w:sz w:val="16"/>
                <w:szCs w:val="16"/>
                <w:lang w:val="es-BO" w:eastAsia="es-BO"/>
              </w:rPr>
              <w:instrText xml:space="preserve">Excel.Sheet.12 "C:\\Users\\Ana Tapia\\Desktop\\RIBERALTA SIN IZQUIERDO.xlsx" RESUMEN!F55C12 </w:instrText>
            </w:r>
            <w:r w:rsidRPr="00716632">
              <w:rPr>
                <w:rFonts w:ascii="Century Gothic" w:hAnsi="Century Gothic"/>
                <w:sz w:val="16"/>
                <w:szCs w:val="16"/>
                <w:lang w:val="es-BO" w:eastAsia="es-BO"/>
              </w:rPr>
              <w:instrText xml:space="preserve">\a \f 5 \h  \* MERGEFORMAT </w:instrText>
            </w:r>
            <w:r w:rsidRPr="00716632">
              <w:rPr>
                <w:rFonts w:ascii="Century Gothic" w:hAnsi="Century Gothic"/>
                <w:sz w:val="16"/>
                <w:szCs w:val="16"/>
                <w:lang w:val="es-BO" w:eastAsia="es-BO"/>
              </w:rPr>
              <w:fldChar w:fldCharType="separate"/>
            </w:r>
          </w:p>
          <w:p w:rsidR="00716632" w:rsidRPr="00716632" w:rsidRDefault="00716632" w:rsidP="00716632">
            <w:pPr>
              <w:jc w:val="center"/>
              <w:rPr>
                <w:rFonts w:ascii="Century Gothic" w:hAnsi="Century Gothic"/>
                <w:bCs/>
                <w:sz w:val="16"/>
                <w:szCs w:val="16"/>
                <w:lang w:val="es-BO" w:eastAsia="es-BO"/>
              </w:rPr>
            </w:pPr>
            <w:r w:rsidRPr="00716632">
              <w:rPr>
                <w:rFonts w:ascii="Century Gothic" w:hAnsi="Century Gothic"/>
                <w:bCs/>
                <w:sz w:val="16"/>
                <w:szCs w:val="16"/>
                <w:lang w:eastAsia="es-BO"/>
              </w:rPr>
              <w:t>1.701,14</w:t>
            </w:r>
          </w:p>
          <w:p w:rsidR="00716632" w:rsidRPr="00716632" w:rsidRDefault="00716632" w:rsidP="00BE1986">
            <w:pPr>
              <w:jc w:val="center"/>
              <w:rPr>
                <w:rFonts w:ascii="Century Gothic" w:hAnsi="Century Gothic"/>
                <w:sz w:val="16"/>
                <w:szCs w:val="16"/>
                <w:lang w:val="es-BO" w:eastAsia="es-BO"/>
              </w:rPr>
            </w:pPr>
            <w:r w:rsidRPr="00716632">
              <w:rPr>
                <w:rFonts w:ascii="Century Gothic" w:hAnsi="Century Gothic"/>
                <w:sz w:val="16"/>
                <w:szCs w:val="16"/>
                <w:lang w:val="es-BO" w:eastAsia="es-BO"/>
              </w:rPr>
              <w:fldChar w:fldCharType="end"/>
            </w:r>
          </w:p>
        </w:tc>
        <w:tc>
          <w:tcPr>
            <w:tcW w:w="1276" w:type="dxa"/>
            <w:tcBorders>
              <w:top w:val="nil"/>
              <w:left w:val="nil"/>
              <w:bottom w:val="single" w:sz="4" w:space="0" w:color="auto"/>
              <w:right w:val="single" w:sz="4" w:space="0" w:color="auto"/>
            </w:tcBorders>
            <w:shd w:val="clear" w:color="auto" w:fill="auto"/>
            <w:noWrap/>
            <w:vAlign w:val="center"/>
            <w:hideMark/>
          </w:tcPr>
          <w:p w:rsidR="00716632" w:rsidRPr="00C800D3" w:rsidRDefault="00716632" w:rsidP="00BE1986">
            <w:pPr>
              <w:jc w:val="center"/>
              <w:rPr>
                <w:rFonts w:ascii="Century Gothic" w:hAnsi="Century Gothic"/>
                <w:sz w:val="16"/>
                <w:szCs w:val="16"/>
                <w:lang w:val="es-BO" w:eastAsia="es-BO"/>
              </w:rPr>
            </w:pPr>
            <w:r>
              <w:rPr>
                <w:rFonts w:ascii="Century Gothic" w:hAnsi="Century Gothic"/>
                <w:sz w:val="16"/>
                <w:szCs w:val="16"/>
                <w:lang w:val="es-BO" w:eastAsia="es-BO"/>
              </w:rPr>
              <w:t>284</w:t>
            </w:r>
          </w:p>
        </w:tc>
      </w:tr>
    </w:tbl>
    <w:p w:rsidR="00716632" w:rsidRDefault="00716632" w:rsidP="00DC4342">
      <w:pPr>
        <w:pStyle w:val="Estilo1"/>
        <w:numPr>
          <w:ilvl w:val="0"/>
          <w:numId w:val="0"/>
        </w:numPr>
        <w:ind w:left="360"/>
      </w:pPr>
    </w:p>
    <w:p w:rsidR="00716632" w:rsidRPr="00C83748" w:rsidRDefault="00716632" w:rsidP="00DC4342">
      <w:pPr>
        <w:pStyle w:val="Estilo1"/>
      </w:pPr>
      <w:r w:rsidRPr="00C83748">
        <w:t>MEDIDAS DE MITIGACION AMBIENTAL</w:t>
      </w:r>
    </w:p>
    <w:p w:rsidR="00716632" w:rsidRPr="00920A4F" w:rsidRDefault="00716632" w:rsidP="0071663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16632" w:rsidRPr="00920A4F" w:rsidRDefault="00716632" w:rsidP="00716632">
      <w:pPr>
        <w:contextualSpacing/>
        <w:jc w:val="both"/>
        <w:rPr>
          <w:rFonts w:asciiTheme="minorHAnsi" w:hAnsiTheme="minorHAnsi" w:cstheme="minorHAnsi"/>
          <w:kern w:val="28"/>
          <w:sz w:val="20"/>
          <w:szCs w:val="20"/>
        </w:rPr>
      </w:pPr>
    </w:p>
    <w:p w:rsidR="00716632" w:rsidRPr="00920A4F" w:rsidRDefault="00716632" w:rsidP="0071663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16632" w:rsidRPr="00920A4F" w:rsidRDefault="00716632" w:rsidP="00716632">
      <w:pPr>
        <w:contextualSpacing/>
        <w:jc w:val="both"/>
        <w:rPr>
          <w:rFonts w:asciiTheme="minorHAnsi" w:hAnsiTheme="minorHAnsi" w:cstheme="minorHAnsi"/>
          <w:kern w:val="28"/>
          <w:sz w:val="20"/>
          <w:szCs w:val="20"/>
        </w:rPr>
      </w:pPr>
    </w:p>
    <w:p w:rsidR="00716632" w:rsidRPr="00920A4F" w:rsidRDefault="00716632" w:rsidP="0071663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16632" w:rsidRPr="00920A4F" w:rsidRDefault="00716632" w:rsidP="00716632">
      <w:pPr>
        <w:contextualSpacing/>
        <w:jc w:val="both"/>
        <w:rPr>
          <w:rFonts w:asciiTheme="minorHAnsi" w:hAnsiTheme="minorHAnsi" w:cstheme="minorHAnsi"/>
          <w:kern w:val="28"/>
          <w:sz w:val="20"/>
          <w:szCs w:val="20"/>
        </w:rPr>
      </w:pPr>
    </w:p>
    <w:p w:rsidR="00716632" w:rsidRDefault="00716632" w:rsidP="0071663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16632" w:rsidRPr="00920A4F" w:rsidRDefault="00716632" w:rsidP="00DC4342">
      <w:pPr>
        <w:pStyle w:val="Estilo1"/>
      </w:pPr>
      <w:r w:rsidRPr="00920A4F">
        <w:t>MEDICIÓN Y FORMA DE PAGO</w:t>
      </w:r>
    </w:p>
    <w:p w:rsidR="00716632" w:rsidRPr="00920A4F" w:rsidRDefault="00716632" w:rsidP="0071663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DN-3” será medida por metro, con materiales y dimensiones aprobadas p</w:t>
      </w:r>
      <w:r w:rsidR="00BE1986">
        <w:rPr>
          <w:rFonts w:asciiTheme="minorHAnsi" w:hAnsiTheme="minorHAnsi" w:cstheme="minorHAnsi"/>
          <w:sz w:val="20"/>
          <w:szCs w:val="20"/>
        </w:rPr>
        <w:t>or el SUPERVISOR DE OBRA</w:t>
      </w:r>
      <w:r w:rsidRPr="00920A4F">
        <w:rPr>
          <w:rFonts w:asciiTheme="minorHAnsi" w:hAnsiTheme="minorHAnsi" w:cstheme="minorHAnsi"/>
          <w:sz w:val="20"/>
          <w:szCs w:val="20"/>
        </w:rPr>
        <w:t xml:space="preserve"> y compatibles con lo aquí especificado, será pagada sólo la longitud empleada en zanja y según el precio cotizado en la propuesta aceptada.</w:t>
      </w:r>
    </w:p>
    <w:p w:rsidR="00716632" w:rsidRPr="00C800D3" w:rsidRDefault="00716632" w:rsidP="00716632">
      <w:pPr>
        <w:rPr>
          <w:rFonts w:asciiTheme="minorHAnsi" w:hAnsiTheme="minorHAnsi" w:cstheme="minorHAnsi"/>
          <w:b/>
          <w:sz w:val="20"/>
          <w:szCs w:val="20"/>
        </w:rPr>
      </w:pPr>
      <w:r w:rsidRPr="00920A4F">
        <w:rPr>
          <w:rFonts w:asciiTheme="minorHAnsi" w:hAnsiTheme="minorHAnsi" w:cstheme="minorHAnsi"/>
          <w:sz w:val="20"/>
          <w:szCs w:val="20"/>
        </w:rPr>
        <w:lastRenderedPageBreak/>
        <w:t>En este precio global están comprendidos todas las herramientas, mano de obra, material y transporte necesarios para la ejecución total de este ítem.</w:t>
      </w:r>
    </w:p>
    <w:p w:rsidR="009113B2" w:rsidRPr="00C800D3" w:rsidRDefault="009113B2" w:rsidP="009113B2">
      <w:pPr>
        <w:jc w:val="both"/>
        <w:rPr>
          <w:rFonts w:asciiTheme="minorHAnsi" w:hAnsiTheme="minorHAnsi" w:cstheme="minorHAnsi"/>
          <w:b/>
          <w:sz w:val="20"/>
          <w:szCs w:val="20"/>
        </w:rPr>
      </w:pPr>
    </w:p>
    <w:p w:rsidR="009113B2" w:rsidRPr="00C800D3" w:rsidRDefault="009113B2" w:rsidP="008C5F9C">
      <w:pPr>
        <w:pStyle w:val="Ttulo2"/>
        <w:numPr>
          <w:ilvl w:val="0"/>
          <w:numId w:val="26"/>
        </w:numPr>
        <w:spacing w:before="200" w:line="276" w:lineRule="auto"/>
        <w:ind w:left="708" w:hanging="708"/>
        <w:jc w:val="both"/>
        <w:rPr>
          <w:rFonts w:asciiTheme="minorHAnsi" w:hAnsiTheme="minorHAnsi" w:cstheme="minorHAnsi"/>
          <w:b/>
          <w:color w:val="auto"/>
          <w:sz w:val="20"/>
          <w:szCs w:val="20"/>
        </w:rPr>
      </w:pPr>
      <w:r w:rsidRPr="00C800D3">
        <w:rPr>
          <w:rFonts w:asciiTheme="minorHAnsi" w:hAnsiTheme="minorHAnsi" w:cstheme="minorHAnsi"/>
          <w:b/>
          <w:color w:val="auto"/>
          <w:sz w:val="20"/>
          <w:szCs w:val="20"/>
        </w:rPr>
        <w:t>PR</w:t>
      </w:r>
      <w:r w:rsidR="00524C57" w:rsidRPr="00C800D3">
        <w:rPr>
          <w:rFonts w:asciiTheme="minorHAnsi" w:hAnsiTheme="minorHAnsi" w:cstheme="minorHAnsi"/>
          <w:b/>
          <w:color w:val="auto"/>
          <w:sz w:val="20"/>
          <w:szCs w:val="20"/>
        </w:rPr>
        <w:t>OVISIÓN Y COLOCADO DE FUNDA DE PROTECCION</w:t>
      </w:r>
      <w:r w:rsidRPr="00C800D3">
        <w:rPr>
          <w:rFonts w:asciiTheme="minorHAnsi" w:hAnsiTheme="minorHAnsi" w:cstheme="minorHAnsi"/>
          <w:b/>
          <w:color w:val="auto"/>
          <w:sz w:val="20"/>
          <w:szCs w:val="20"/>
        </w:rPr>
        <w:t xml:space="preserve"> PVC DN-8”</w:t>
      </w:r>
    </w:p>
    <w:p w:rsidR="009113B2" w:rsidRPr="00C800D3" w:rsidRDefault="009113B2" w:rsidP="009113B2">
      <w:pPr>
        <w:rPr>
          <w:rFonts w:asciiTheme="minorHAnsi" w:hAnsiTheme="minorHAnsi" w:cstheme="minorHAnsi"/>
          <w:b/>
          <w:sz w:val="20"/>
          <w:szCs w:val="20"/>
        </w:rPr>
      </w:pPr>
      <w:r w:rsidRPr="00C800D3">
        <w:rPr>
          <w:rFonts w:asciiTheme="minorHAnsi" w:hAnsiTheme="minorHAnsi" w:cstheme="minorHAnsi"/>
          <w:b/>
          <w:sz w:val="20"/>
          <w:szCs w:val="20"/>
        </w:rPr>
        <w:t>UNIDAD: Metro (m).</w:t>
      </w:r>
    </w:p>
    <w:p w:rsidR="009113B2" w:rsidRPr="00C800D3" w:rsidRDefault="009113B2" w:rsidP="00DC4342">
      <w:pPr>
        <w:pStyle w:val="Estilo1"/>
      </w:pPr>
      <w:r w:rsidRPr="00C800D3">
        <w:t xml:space="preserve">DEFINICIÓN </w:t>
      </w:r>
    </w:p>
    <w:p w:rsidR="009113B2" w:rsidRPr="00C800D3" w:rsidRDefault="009113B2" w:rsidP="009113B2">
      <w:pPr>
        <w:pStyle w:val="Sangra2detindependiente"/>
        <w:spacing w:line="276" w:lineRule="auto"/>
        <w:ind w:left="0"/>
        <w:jc w:val="both"/>
        <w:rPr>
          <w:rFonts w:cstheme="minorHAnsi"/>
          <w:sz w:val="20"/>
          <w:szCs w:val="20"/>
        </w:rPr>
      </w:pPr>
      <w:r w:rsidRPr="00C800D3">
        <w:rPr>
          <w:rFonts w:eastAsia="Times New Roman" w:cstheme="minorHAnsi"/>
          <w:sz w:val="20"/>
          <w:szCs w:val="20"/>
        </w:rPr>
        <w:t>Este ítem se refiere a la provisión y colocación de tubería PVC SCH E-40 DN-8”, que protegerá la red de gas a construir.</w:t>
      </w:r>
    </w:p>
    <w:p w:rsidR="009113B2" w:rsidRPr="00C800D3" w:rsidRDefault="009113B2" w:rsidP="00DC4342">
      <w:pPr>
        <w:pStyle w:val="Estilo1"/>
      </w:pPr>
      <w:r w:rsidRPr="00C800D3">
        <w:t>MATERIALES, HERRAMIENTAS Y EQUIPO</w:t>
      </w:r>
    </w:p>
    <w:p w:rsidR="009113B2" w:rsidRPr="00C800D3" w:rsidRDefault="009113B2" w:rsidP="009113B2">
      <w:pPr>
        <w:widowControl w:val="0"/>
        <w:autoSpaceDE w:val="0"/>
        <w:autoSpaceDN w:val="0"/>
        <w:adjustRightInd w:val="0"/>
        <w:jc w:val="both"/>
        <w:rPr>
          <w:rFonts w:asciiTheme="minorHAnsi" w:hAnsiTheme="minorHAnsi" w:cstheme="minorHAnsi"/>
          <w:sz w:val="20"/>
          <w:szCs w:val="20"/>
        </w:rPr>
      </w:pPr>
      <w:r w:rsidRPr="00C800D3">
        <w:rPr>
          <w:rFonts w:asciiTheme="minorHAnsi" w:hAnsiTheme="minorHAnsi" w:cstheme="minorHAnsi"/>
          <w:sz w:val="20"/>
          <w:szCs w:val="20"/>
        </w:rPr>
        <w:t>La tubería PVC SCH E-40 DN-8”, será provista por El CONTRATISTA, de acuerdo a los diámetros y longitudes que la obra requiera. EL CONTRATISTA es quien suministrará todo el material necesario, personal y otros elementos necesarios para la ejecución de este ítem.</w:t>
      </w:r>
    </w:p>
    <w:p w:rsidR="009113B2" w:rsidRPr="00C800D3" w:rsidRDefault="009113B2" w:rsidP="00DC4342">
      <w:pPr>
        <w:pStyle w:val="Estilo1"/>
      </w:pPr>
      <w:r w:rsidRPr="00C800D3">
        <w:t>PROCEDIMIENTO PARA LA EJECUCIÓN</w:t>
      </w:r>
    </w:p>
    <w:p w:rsidR="009113B2" w:rsidRPr="00C800D3" w:rsidRDefault="009113B2" w:rsidP="009113B2">
      <w:pPr>
        <w:widowControl w:val="0"/>
        <w:autoSpaceDE w:val="0"/>
        <w:autoSpaceDN w:val="0"/>
        <w:adjustRightInd w:val="0"/>
        <w:jc w:val="both"/>
        <w:rPr>
          <w:rFonts w:asciiTheme="minorHAnsi" w:hAnsiTheme="minorHAnsi" w:cstheme="minorHAnsi"/>
          <w:sz w:val="20"/>
          <w:szCs w:val="20"/>
        </w:rPr>
      </w:pPr>
      <w:r w:rsidRPr="00C800D3">
        <w:rPr>
          <w:rFonts w:asciiTheme="minorHAnsi" w:hAnsiTheme="minorHAnsi" w:cstheme="minorHAnsi"/>
          <w:sz w:val="20"/>
          <w:szCs w:val="20"/>
        </w:rPr>
        <w:t>Las tuberías de PVC SCH E-40 DN-8” deben ser ubicadas en todos los cruces y cunetas con la longitud y disposición previamente apr</w:t>
      </w:r>
      <w:r w:rsidR="00BE1986">
        <w:rPr>
          <w:rFonts w:asciiTheme="minorHAnsi" w:hAnsiTheme="minorHAnsi" w:cstheme="minorHAnsi"/>
          <w:sz w:val="20"/>
          <w:szCs w:val="20"/>
        </w:rPr>
        <w:t>obadas por el Supervisor</w:t>
      </w:r>
      <w:r w:rsidRPr="00C800D3">
        <w:rPr>
          <w:rFonts w:asciiTheme="minorHAnsi" w:hAnsiTheme="minorHAnsi" w:cstheme="minorHAnsi"/>
          <w:sz w:val="20"/>
          <w:szCs w:val="20"/>
        </w:rPr>
        <w:t>.</w:t>
      </w:r>
    </w:p>
    <w:p w:rsidR="009113B2" w:rsidRPr="00C800D3" w:rsidRDefault="009113B2" w:rsidP="009113B2">
      <w:pPr>
        <w:widowControl w:val="0"/>
        <w:autoSpaceDE w:val="0"/>
        <w:autoSpaceDN w:val="0"/>
        <w:adjustRightInd w:val="0"/>
        <w:jc w:val="both"/>
        <w:rPr>
          <w:rFonts w:asciiTheme="minorHAnsi" w:hAnsiTheme="minorHAnsi" w:cstheme="minorHAnsi"/>
          <w:sz w:val="20"/>
          <w:szCs w:val="20"/>
        </w:rPr>
      </w:pPr>
      <w:r w:rsidRPr="00C800D3">
        <w:rPr>
          <w:rFonts w:asciiTheme="minorHAnsi" w:hAnsiTheme="minorHAnsi" w:cstheme="minorHAnsi"/>
          <w:sz w:val="20"/>
          <w:szCs w:val="20"/>
        </w:rPr>
        <w:t>Se debe tener especial cuidado en no romper, fisurar o doblar la tubería PVC al momento de su colocación y al compactar la zanja.</w:t>
      </w:r>
    </w:p>
    <w:p w:rsidR="009113B2" w:rsidRPr="00C800D3" w:rsidRDefault="009113B2" w:rsidP="009113B2">
      <w:pPr>
        <w:widowControl w:val="0"/>
        <w:autoSpaceDE w:val="0"/>
        <w:autoSpaceDN w:val="0"/>
        <w:adjustRightInd w:val="0"/>
        <w:jc w:val="both"/>
        <w:rPr>
          <w:rFonts w:asciiTheme="minorHAnsi" w:hAnsiTheme="minorHAnsi" w:cstheme="minorHAnsi"/>
          <w:sz w:val="20"/>
          <w:szCs w:val="20"/>
        </w:rPr>
      </w:pPr>
    </w:p>
    <w:p w:rsidR="009113B2" w:rsidRPr="00C800D3" w:rsidRDefault="009113B2"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C800D3" w:rsidRPr="00C800D3" w:rsidTr="007A4FA9">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C800D3" w:rsidRDefault="009113B2" w:rsidP="007A4FA9">
            <w:pPr>
              <w:jc w:val="both"/>
              <w:rPr>
                <w:rFonts w:asciiTheme="minorHAnsi" w:hAnsiTheme="minorHAnsi" w:cstheme="minorHAnsi"/>
                <w:b/>
                <w:sz w:val="20"/>
                <w:szCs w:val="20"/>
              </w:rPr>
            </w:pPr>
            <w:r w:rsidRPr="00C800D3">
              <w:rPr>
                <w:rFonts w:asciiTheme="minorHAnsi" w:hAnsiTheme="minorHAnsi" w:cstheme="minorHAnsi"/>
                <w:b/>
                <w:sz w:val="20"/>
                <w:szCs w:val="20"/>
              </w:rPr>
              <w:t>TUBERÍAS DE PROTECCIÓN  PVC - SCH E-40 DN 8”(PULGADAS)</w:t>
            </w:r>
          </w:p>
        </w:tc>
      </w:tr>
      <w:tr w:rsidR="00C800D3" w:rsidRPr="00C800D3" w:rsidTr="007A4FA9">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C800D3" w:rsidRDefault="009113B2" w:rsidP="007A4FA9">
            <w:pPr>
              <w:jc w:val="both"/>
              <w:rPr>
                <w:rFonts w:asciiTheme="minorHAnsi" w:hAnsiTheme="minorHAnsi" w:cstheme="minorHAnsi"/>
                <w:sz w:val="20"/>
                <w:szCs w:val="20"/>
              </w:rPr>
            </w:pPr>
            <w:r w:rsidRPr="00C800D3">
              <w:rPr>
                <w:rFonts w:asciiTheme="minorHAnsi" w:hAnsiTheme="min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9113B2" w:rsidRPr="00C800D3" w:rsidRDefault="009113B2" w:rsidP="007A4FA9">
            <w:pPr>
              <w:jc w:val="both"/>
              <w:rPr>
                <w:rFonts w:asciiTheme="minorHAnsi" w:hAnsiTheme="minorHAnsi" w:cstheme="minorHAnsi"/>
                <w:sz w:val="20"/>
                <w:szCs w:val="20"/>
              </w:rPr>
            </w:pPr>
            <w:r w:rsidRPr="00C800D3">
              <w:rPr>
                <w:rFonts w:asciiTheme="minorHAnsi" w:hAnsiTheme="minorHAnsi" w:cstheme="minorHAnsi"/>
                <w:sz w:val="20"/>
                <w:szCs w:val="20"/>
              </w:rPr>
              <w:t>TUBERÍA DE PROTECCIÓN</w:t>
            </w:r>
          </w:p>
        </w:tc>
      </w:tr>
      <w:tr w:rsidR="00C800D3" w:rsidRPr="00C800D3" w:rsidTr="007A4FA9">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C800D3" w:rsidRDefault="009113B2" w:rsidP="007A4FA9">
            <w:pPr>
              <w:jc w:val="both"/>
              <w:rPr>
                <w:rFonts w:asciiTheme="minorHAnsi" w:hAnsiTheme="minorHAnsi" w:cstheme="minorHAnsi"/>
                <w:sz w:val="20"/>
                <w:szCs w:val="20"/>
              </w:rPr>
            </w:pPr>
            <w:r w:rsidRPr="00C800D3">
              <w:rPr>
                <w:rFonts w:asciiTheme="minorHAnsi" w:hAnsiTheme="minorHAnsi"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9113B2" w:rsidRPr="00C800D3" w:rsidRDefault="009113B2" w:rsidP="007A4FA9">
            <w:pPr>
              <w:jc w:val="both"/>
              <w:rPr>
                <w:rFonts w:asciiTheme="minorHAnsi" w:hAnsiTheme="minorHAnsi" w:cstheme="minorHAnsi"/>
                <w:sz w:val="20"/>
                <w:szCs w:val="20"/>
              </w:rPr>
            </w:pPr>
            <w:r w:rsidRPr="00C800D3">
              <w:rPr>
                <w:rFonts w:asciiTheme="minorHAnsi" w:hAnsiTheme="minorHAnsi" w:cstheme="minorHAnsi"/>
                <w:sz w:val="20"/>
                <w:szCs w:val="20"/>
              </w:rPr>
              <w:t>PVC</w:t>
            </w:r>
          </w:p>
        </w:tc>
      </w:tr>
      <w:tr w:rsidR="00C800D3" w:rsidRPr="00C800D3" w:rsidTr="007A4FA9">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C800D3" w:rsidRDefault="009113B2" w:rsidP="007A4FA9">
            <w:pPr>
              <w:jc w:val="both"/>
              <w:rPr>
                <w:rFonts w:asciiTheme="minorHAnsi" w:hAnsiTheme="minorHAnsi" w:cstheme="minorHAnsi"/>
                <w:sz w:val="20"/>
                <w:szCs w:val="20"/>
              </w:rPr>
            </w:pPr>
            <w:r w:rsidRPr="00C800D3">
              <w:rPr>
                <w:rFonts w:asciiTheme="minorHAnsi" w:hAnsiTheme="minorHAnsi"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9113B2" w:rsidRPr="00C800D3" w:rsidRDefault="009113B2" w:rsidP="007A4FA9">
            <w:pPr>
              <w:jc w:val="both"/>
              <w:rPr>
                <w:rFonts w:asciiTheme="minorHAnsi" w:hAnsiTheme="minorHAnsi" w:cstheme="minorHAnsi"/>
                <w:sz w:val="20"/>
                <w:szCs w:val="20"/>
              </w:rPr>
            </w:pPr>
            <w:r w:rsidRPr="00C800D3">
              <w:rPr>
                <w:rFonts w:asciiTheme="minorHAnsi" w:hAnsiTheme="minorHAnsi" w:cstheme="minorHAnsi"/>
                <w:sz w:val="20"/>
                <w:szCs w:val="20"/>
              </w:rPr>
              <w:t>BARRA DE 6 METROS  DE DIÁMETRO DE 8 “ PULGADAS</w:t>
            </w:r>
          </w:p>
        </w:tc>
      </w:tr>
    </w:tbl>
    <w:p w:rsidR="009113B2" w:rsidRDefault="009113B2" w:rsidP="009113B2">
      <w:pPr>
        <w:jc w:val="both"/>
        <w:rPr>
          <w:rFonts w:asciiTheme="minorHAnsi" w:eastAsia="Arial Unicode MS" w:hAnsiTheme="minorHAnsi" w:cstheme="minorHAnsi"/>
          <w:b/>
          <w:bCs/>
          <w:sz w:val="20"/>
          <w:szCs w:val="20"/>
        </w:rPr>
      </w:pPr>
    </w:p>
    <w:p w:rsidR="00C800D3" w:rsidRDefault="00C800D3" w:rsidP="009113B2">
      <w:pPr>
        <w:jc w:val="both"/>
        <w:rPr>
          <w:rFonts w:asciiTheme="minorHAnsi" w:eastAsia="Arial Unicode MS" w:hAnsiTheme="minorHAnsi" w:cstheme="minorHAnsi"/>
          <w:b/>
          <w:bCs/>
          <w:sz w:val="20"/>
          <w:szCs w:val="20"/>
        </w:rPr>
      </w:pPr>
    </w:p>
    <w:p w:rsidR="00C800D3" w:rsidRPr="00C800D3" w:rsidRDefault="00C800D3" w:rsidP="009113B2">
      <w:pPr>
        <w:jc w:val="both"/>
        <w:rPr>
          <w:rFonts w:asciiTheme="minorHAnsi" w:eastAsia="Arial Unicode MS" w:hAnsiTheme="minorHAnsi" w:cstheme="minorHAnsi"/>
          <w:b/>
          <w:bCs/>
          <w:sz w:val="20"/>
          <w:szCs w:val="20"/>
        </w:rPr>
      </w:pPr>
    </w:p>
    <w:tbl>
      <w:tblPr>
        <w:tblW w:w="7230" w:type="dxa"/>
        <w:jc w:val="center"/>
        <w:tblCellMar>
          <w:left w:w="70" w:type="dxa"/>
          <w:right w:w="70" w:type="dxa"/>
        </w:tblCellMar>
        <w:tblLook w:val="04A0" w:firstRow="1" w:lastRow="0" w:firstColumn="1" w:lastColumn="0" w:noHBand="0" w:noVBand="1"/>
      </w:tblPr>
      <w:tblGrid>
        <w:gridCol w:w="1178"/>
        <w:gridCol w:w="1035"/>
        <w:gridCol w:w="1034"/>
        <w:gridCol w:w="1034"/>
        <w:gridCol w:w="1673"/>
        <w:gridCol w:w="1276"/>
      </w:tblGrid>
      <w:tr w:rsidR="00C800D3" w:rsidRPr="00C800D3" w:rsidTr="00716632">
        <w:trPr>
          <w:trHeight w:val="465"/>
          <w:jc w:val="center"/>
        </w:trPr>
        <w:tc>
          <w:tcPr>
            <w:tcW w:w="7230" w:type="dxa"/>
            <w:gridSpan w:val="6"/>
            <w:tcBorders>
              <w:top w:val="single" w:sz="4" w:space="0" w:color="auto"/>
              <w:left w:val="single" w:sz="4" w:space="0" w:color="auto"/>
              <w:bottom w:val="single" w:sz="4" w:space="0" w:color="auto"/>
              <w:right w:val="single" w:sz="4" w:space="0" w:color="auto"/>
            </w:tcBorders>
            <w:shd w:val="clear" w:color="auto" w:fill="B4C6E7" w:themeFill="accent5" w:themeFillTint="66"/>
            <w:noWrap/>
            <w:vAlign w:val="center"/>
            <w:hideMark/>
          </w:tcPr>
          <w:p w:rsidR="001224BB" w:rsidRPr="00C800D3" w:rsidRDefault="001224BB" w:rsidP="00AA7B5A">
            <w:pPr>
              <w:jc w:val="center"/>
              <w:rPr>
                <w:rFonts w:ascii="Century Gothic" w:hAnsi="Century Gothic"/>
                <w:b/>
                <w:bCs/>
                <w:sz w:val="20"/>
                <w:szCs w:val="20"/>
                <w:lang w:val="es-BO" w:eastAsia="es-BO"/>
              </w:rPr>
            </w:pPr>
            <w:r w:rsidRPr="00C800D3">
              <w:rPr>
                <w:rFonts w:ascii="Century Gothic" w:hAnsi="Century Gothic"/>
                <w:b/>
                <w:bCs/>
                <w:sz w:val="20"/>
                <w:szCs w:val="20"/>
                <w:lang w:val="es-BO" w:eastAsia="es-BO"/>
              </w:rPr>
              <w:t>TUBERÍAS DE PROTECCIÓN  PVC – SCH. 40 DN 8” (PULGADAS)</w:t>
            </w:r>
          </w:p>
        </w:tc>
      </w:tr>
      <w:tr w:rsidR="00C800D3" w:rsidRPr="00C800D3" w:rsidTr="00716632">
        <w:trPr>
          <w:trHeight w:val="300"/>
          <w:jc w:val="center"/>
        </w:trPr>
        <w:tc>
          <w:tcPr>
            <w:tcW w:w="117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224BB" w:rsidRPr="00C800D3" w:rsidRDefault="001224BB" w:rsidP="00AA7B5A">
            <w:pPr>
              <w:jc w:val="center"/>
              <w:rPr>
                <w:rFonts w:ascii="Century Gothic" w:hAnsi="Century Gothic"/>
                <w:b/>
                <w:bCs/>
                <w:sz w:val="16"/>
                <w:szCs w:val="16"/>
                <w:lang w:val="es-BO" w:eastAsia="es-BO"/>
              </w:rPr>
            </w:pPr>
            <w:r w:rsidRPr="00C800D3">
              <w:rPr>
                <w:rFonts w:ascii="Century Gothic" w:hAnsi="Century Gothic"/>
                <w:b/>
                <w:bCs/>
                <w:sz w:val="16"/>
                <w:szCs w:val="16"/>
                <w:lang w:val="es-BO" w:eastAsia="es-BO"/>
              </w:rPr>
              <w:t xml:space="preserve">PRODUCTO </w:t>
            </w:r>
          </w:p>
        </w:tc>
        <w:tc>
          <w:tcPr>
            <w:tcW w:w="103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224BB" w:rsidRPr="00C800D3" w:rsidRDefault="001224BB" w:rsidP="00AA7B5A">
            <w:pPr>
              <w:jc w:val="center"/>
              <w:rPr>
                <w:rFonts w:ascii="Century Gothic" w:hAnsi="Century Gothic"/>
                <w:b/>
                <w:bCs/>
                <w:sz w:val="16"/>
                <w:szCs w:val="16"/>
                <w:lang w:val="es-BO" w:eastAsia="es-BO"/>
              </w:rPr>
            </w:pPr>
            <w:r w:rsidRPr="00C800D3">
              <w:rPr>
                <w:rFonts w:ascii="Century Gothic" w:hAnsi="Century Gothic"/>
                <w:b/>
                <w:bCs/>
                <w:sz w:val="16"/>
                <w:szCs w:val="16"/>
                <w:lang w:val="es-BO" w:eastAsia="es-BO"/>
              </w:rPr>
              <w:t>MATERIAL</w:t>
            </w:r>
          </w:p>
        </w:tc>
        <w:tc>
          <w:tcPr>
            <w:tcW w:w="2068" w:type="dxa"/>
            <w:gridSpan w:val="2"/>
            <w:tcBorders>
              <w:top w:val="single" w:sz="4" w:space="0" w:color="auto"/>
              <w:left w:val="nil"/>
              <w:bottom w:val="single" w:sz="4" w:space="0" w:color="auto"/>
              <w:right w:val="single" w:sz="4" w:space="0" w:color="000000"/>
            </w:tcBorders>
            <w:shd w:val="clear" w:color="auto" w:fill="auto"/>
            <w:noWrap/>
            <w:vAlign w:val="center"/>
            <w:hideMark/>
          </w:tcPr>
          <w:p w:rsidR="001224BB" w:rsidRPr="00C800D3" w:rsidRDefault="001224BB" w:rsidP="00AA7B5A">
            <w:pPr>
              <w:jc w:val="center"/>
              <w:rPr>
                <w:rFonts w:ascii="Century Gothic" w:hAnsi="Century Gothic"/>
                <w:b/>
                <w:bCs/>
                <w:sz w:val="16"/>
                <w:szCs w:val="16"/>
                <w:lang w:val="es-BO" w:eastAsia="es-BO"/>
              </w:rPr>
            </w:pPr>
            <w:r w:rsidRPr="00C800D3">
              <w:rPr>
                <w:rFonts w:ascii="Century Gothic" w:hAnsi="Century Gothic"/>
                <w:b/>
                <w:bCs/>
                <w:sz w:val="16"/>
                <w:szCs w:val="16"/>
                <w:lang w:val="es-BO" w:eastAsia="es-BO"/>
              </w:rPr>
              <w:t>ESPECIFICACIONES</w:t>
            </w:r>
          </w:p>
        </w:tc>
        <w:tc>
          <w:tcPr>
            <w:tcW w:w="1673" w:type="dxa"/>
            <w:tcBorders>
              <w:top w:val="single" w:sz="4" w:space="0" w:color="auto"/>
              <w:left w:val="nil"/>
              <w:bottom w:val="single" w:sz="4" w:space="0" w:color="auto"/>
              <w:right w:val="single" w:sz="4" w:space="0" w:color="auto"/>
            </w:tcBorders>
            <w:shd w:val="clear" w:color="auto" w:fill="auto"/>
            <w:noWrap/>
            <w:vAlign w:val="bottom"/>
            <w:hideMark/>
          </w:tcPr>
          <w:p w:rsidR="001224BB" w:rsidRPr="00C800D3" w:rsidRDefault="001224BB" w:rsidP="00AA7B5A">
            <w:pPr>
              <w:jc w:val="center"/>
              <w:rPr>
                <w:rFonts w:ascii="Century Gothic" w:hAnsi="Century Gothic"/>
                <w:b/>
                <w:bCs/>
                <w:sz w:val="16"/>
                <w:szCs w:val="16"/>
                <w:lang w:val="es-BO" w:eastAsia="es-BO"/>
              </w:rPr>
            </w:pPr>
            <w:r w:rsidRPr="00C800D3">
              <w:rPr>
                <w:rFonts w:ascii="Century Gothic" w:hAnsi="Century Gothic"/>
                <w:b/>
                <w:bCs/>
                <w:sz w:val="16"/>
                <w:szCs w:val="16"/>
                <w:lang w:val="es-BO" w:eastAsia="es-BO"/>
              </w:rPr>
              <w:t>LONGITUD (m)</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224BB" w:rsidRPr="00C800D3" w:rsidRDefault="001224BB" w:rsidP="00AA7B5A">
            <w:pPr>
              <w:jc w:val="center"/>
              <w:rPr>
                <w:rFonts w:ascii="Century Gothic" w:hAnsi="Century Gothic"/>
                <w:b/>
                <w:bCs/>
                <w:sz w:val="16"/>
                <w:szCs w:val="16"/>
                <w:lang w:val="es-BO" w:eastAsia="es-BO"/>
              </w:rPr>
            </w:pPr>
            <w:r w:rsidRPr="00C800D3">
              <w:rPr>
                <w:rFonts w:ascii="Century Gothic" w:hAnsi="Century Gothic"/>
                <w:b/>
                <w:bCs/>
                <w:sz w:val="16"/>
                <w:szCs w:val="16"/>
                <w:lang w:val="es-BO" w:eastAsia="es-BO"/>
              </w:rPr>
              <w:t>CANTIDAD (barras)</w:t>
            </w:r>
          </w:p>
        </w:tc>
      </w:tr>
      <w:tr w:rsidR="00716632" w:rsidRPr="00C800D3" w:rsidTr="00716632">
        <w:trPr>
          <w:trHeight w:val="300"/>
          <w:jc w:val="center"/>
        </w:trPr>
        <w:tc>
          <w:tcPr>
            <w:tcW w:w="1178" w:type="dxa"/>
            <w:vMerge/>
            <w:tcBorders>
              <w:top w:val="nil"/>
              <w:left w:val="single" w:sz="4" w:space="0" w:color="auto"/>
              <w:bottom w:val="single" w:sz="4" w:space="0" w:color="auto"/>
              <w:right w:val="single" w:sz="4" w:space="0" w:color="auto"/>
            </w:tcBorders>
            <w:vAlign w:val="center"/>
            <w:hideMark/>
          </w:tcPr>
          <w:p w:rsidR="00716632" w:rsidRPr="00C800D3" w:rsidRDefault="00716632" w:rsidP="00AA7B5A">
            <w:pPr>
              <w:rPr>
                <w:rFonts w:ascii="Century Gothic" w:hAnsi="Century Gothic"/>
                <w:b/>
                <w:bCs/>
                <w:sz w:val="16"/>
                <w:szCs w:val="16"/>
                <w:lang w:val="es-BO" w:eastAsia="es-BO"/>
              </w:rPr>
            </w:pPr>
          </w:p>
        </w:tc>
        <w:tc>
          <w:tcPr>
            <w:tcW w:w="1035" w:type="dxa"/>
            <w:vMerge/>
            <w:tcBorders>
              <w:top w:val="nil"/>
              <w:left w:val="single" w:sz="4" w:space="0" w:color="auto"/>
              <w:bottom w:val="single" w:sz="4" w:space="0" w:color="auto"/>
              <w:right w:val="single" w:sz="4" w:space="0" w:color="auto"/>
            </w:tcBorders>
            <w:vAlign w:val="center"/>
            <w:hideMark/>
          </w:tcPr>
          <w:p w:rsidR="00716632" w:rsidRPr="00C800D3" w:rsidRDefault="00716632" w:rsidP="00AA7B5A">
            <w:pPr>
              <w:rPr>
                <w:rFonts w:ascii="Century Gothic" w:hAnsi="Century Gothic"/>
                <w:b/>
                <w:bCs/>
                <w:sz w:val="16"/>
                <w:szCs w:val="16"/>
                <w:lang w:val="es-BO" w:eastAsia="es-BO"/>
              </w:rPr>
            </w:pPr>
          </w:p>
        </w:tc>
        <w:tc>
          <w:tcPr>
            <w:tcW w:w="1034" w:type="dxa"/>
            <w:tcBorders>
              <w:top w:val="nil"/>
              <w:left w:val="nil"/>
              <w:bottom w:val="single" w:sz="4" w:space="0" w:color="auto"/>
              <w:right w:val="single" w:sz="4" w:space="0" w:color="auto"/>
            </w:tcBorders>
            <w:shd w:val="clear" w:color="auto" w:fill="auto"/>
            <w:noWrap/>
            <w:vAlign w:val="center"/>
            <w:hideMark/>
          </w:tcPr>
          <w:p w:rsidR="00716632" w:rsidRPr="00C800D3" w:rsidRDefault="00716632" w:rsidP="00AA7B5A">
            <w:pPr>
              <w:jc w:val="center"/>
              <w:rPr>
                <w:rFonts w:ascii="Century Gothic" w:hAnsi="Century Gothic"/>
                <w:b/>
                <w:bCs/>
                <w:sz w:val="16"/>
                <w:szCs w:val="16"/>
                <w:lang w:val="es-BO" w:eastAsia="es-BO"/>
              </w:rPr>
            </w:pPr>
            <w:r w:rsidRPr="00C800D3">
              <w:rPr>
                <w:rFonts w:ascii="Century Gothic" w:hAnsi="Century Gothic"/>
                <w:b/>
                <w:bCs/>
                <w:sz w:val="16"/>
                <w:szCs w:val="16"/>
                <w:lang w:val="es-BO" w:eastAsia="es-BO"/>
              </w:rPr>
              <w:t>LONGITUD (m)</w:t>
            </w:r>
          </w:p>
        </w:tc>
        <w:tc>
          <w:tcPr>
            <w:tcW w:w="1034" w:type="dxa"/>
            <w:tcBorders>
              <w:top w:val="nil"/>
              <w:left w:val="nil"/>
              <w:bottom w:val="single" w:sz="4" w:space="0" w:color="auto"/>
              <w:right w:val="single" w:sz="4" w:space="0" w:color="auto"/>
            </w:tcBorders>
            <w:shd w:val="clear" w:color="auto" w:fill="auto"/>
            <w:noWrap/>
            <w:vAlign w:val="center"/>
            <w:hideMark/>
          </w:tcPr>
          <w:p w:rsidR="00716632" w:rsidRPr="00C800D3" w:rsidRDefault="00716632" w:rsidP="00716632">
            <w:pPr>
              <w:jc w:val="center"/>
              <w:rPr>
                <w:rFonts w:ascii="Century Gothic" w:hAnsi="Century Gothic"/>
                <w:b/>
                <w:bCs/>
                <w:sz w:val="16"/>
                <w:szCs w:val="16"/>
                <w:lang w:val="es-BO" w:eastAsia="es-BO"/>
              </w:rPr>
            </w:pPr>
            <w:r w:rsidRPr="00C800D3">
              <w:rPr>
                <w:rFonts w:ascii="Century Gothic" w:hAnsi="Century Gothic"/>
                <w:b/>
                <w:bCs/>
                <w:sz w:val="16"/>
                <w:szCs w:val="16"/>
                <w:lang w:val="es-BO" w:eastAsia="es-BO"/>
              </w:rPr>
              <w:t>DIAMETRO (</w:t>
            </w:r>
            <w:proofErr w:type="spellStart"/>
            <w:r w:rsidRPr="00C800D3">
              <w:rPr>
                <w:rFonts w:ascii="Century Gothic" w:hAnsi="Century Gothic"/>
                <w:b/>
                <w:bCs/>
                <w:sz w:val="16"/>
                <w:szCs w:val="16"/>
                <w:lang w:val="es-BO" w:eastAsia="es-BO"/>
              </w:rPr>
              <w:t>plg</w:t>
            </w:r>
            <w:proofErr w:type="spellEnd"/>
            <w:r w:rsidRPr="00C800D3">
              <w:rPr>
                <w:rFonts w:ascii="Century Gothic" w:hAnsi="Century Gothic"/>
                <w:b/>
                <w:bCs/>
                <w:sz w:val="16"/>
                <w:szCs w:val="16"/>
                <w:lang w:val="es-BO" w:eastAsia="es-BO"/>
              </w:rPr>
              <w:t>)</w:t>
            </w:r>
          </w:p>
        </w:tc>
        <w:tc>
          <w:tcPr>
            <w:tcW w:w="1673" w:type="dxa"/>
            <w:tcBorders>
              <w:top w:val="nil"/>
              <w:left w:val="nil"/>
              <w:bottom w:val="single" w:sz="4" w:space="0" w:color="auto"/>
              <w:right w:val="single" w:sz="4" w:space="0" w:color="auto"/>
            </w:tcBorders>
            <w:shd w:val="clear" w:color="auto" w:fill="auto"/>
            <w:noWrap/>
            <w:vAlign w:val="bottom"/>
            <w:hideMark/>
          </w:tcPr>
          <w:p w:rsidR="00716632" w:rsidRPr="00C800D3" w:rsidRDefault="00716632" w:rsidP="00AA7B5A">
            <w:pPr>
              <w:jc w:val="center"/>
              <w:rPr>
                <w:rFonts w:ascii="Century Gothic" w:hAnsi="Century Gothic"/>
                <w:b/>
                <w:bCs/>
                <w:sz w:val="16"/>
                <w:szCs w:val="16"/>
                <w:lang w:val="es-BO" w:eastAsia="es-BO"/>
              </w:rPr>
            </w:pPr>
            <w:r w:rsidRPr="00C800D3">
              <w:rPr>
                <w:rFonts w:ascii="Century Gothic" w:hAnsi="Century Gothic"/>
                <w:b/>
                <w:bCs/>
                <w:sz w:val="16"/>
                <w:szCs w:val="16"/>
                <w:lang w:val="es-BO" w:eastAsia="es-BO"/>
              </w:rPr>
              <w:t>PARA 110 mm PE</w:t>
            </w:r>
          </w:p>
        </w:tc>
        <w:tc>
          <w:tcPr>
            <w:tcW w:w="1276" w:type="dxa"/>
            <w:vMerge/>
            <w:tcBorders>
              <w:top w:val="nil"/>
              <w:left w:val="single" w:sz="4" w:space="0" w:color="auto"/>
              <w:bottom w:val="single" w:sz="4" w:space="0" w:color="auto"/>
              <w:right w:val="single" w:sz="4" w:space="0" w:color="auto"/>
            </w:tcBorders>
            <w:vAlign w:val="center"/>
            <w:hideMark/>
          </w:tcPr>
          <w:p w:rsidR="00716632" w:rsidRPr="00C800D3" w:rsidRDefault="00716632" w:rsidP="00AA7B5A">
            <w:pPr>
              <w:rPr>
                <w:rFonts w:ascii="Century Gothic" w:hAnsi="Century Gothic"/>
                <w:b/>
                <w:bCs/>
                <w:sz w:val="16"/>
                <w:szCs w:val="16"/>
                <w:lang w:val="es-BO" w:eastAsia="es-BO"/>
              </w:rPr>
            </w:pPr>
          </w:p>
        </w:tc>
      </w:tr>
      <w:tr w:rsidR="00716632" w:rsidRPr="00C800D3" w:rsidTr="00716632">
        <w:trPr>
          <w:trHeight w:val="600"/>
          <w:jc w:val="center"/>
        </w:trPr>
        <w:tc>
          <w:tcPr>
            <w:tcW w:w="1178" w:type="dxa"/>
            <w:tcBorders>
              <w:top w:val="nil"/>
              <w:left w:val="single" w:sz="4" w:space="0" w:color="auto"/>
              <w:bottom w:val="single" w:sz="4" w:space="0" w:color="auto"/>
              <w:right w:val="single" w:sz="4" w:space="0" w:color="auto"/>
            </w:tcBorders>
            <w:shd w:val="clear" w:color="auto" w:fill="auto"/>
            <w:vAlign w:val="center"/>
            <w:hideMark/>
          </w:tcPr>
          <w:p w:rsidR="00716632" w:rsidRPr="00C800D3" w:rsidRDefault="00716632" w:rsidP="00AA7B5A">
            <w:pPr>
              <w:jc w:val="center"/>
              <w:rPr>
                <w:rFonts w:ascii="Century Gothic" w:hAnsi="Century Gothic"/>
                <w:sz w:val="16"/>
                <w:szCs w:val="16"/>
                <w:lang w:val="es-BO" w:eastAsia="es-BO"/>
              </w:rPr>
            </w:pPr>
            <w:r w:rsidRPr="00C800D3">
              <w:rPr>
                <w:rFonts w:ascii="Century Gothic" w:hAnsi="Century Gothic"/>
                <w:sz w:val="16"/>
                <w:szCs w:val="16"/>
                <w:lang w:val="es-BO" w:eastAsia="es-BO"/>
              </w:rPr>
              <w:t>Tubería de Protección</w:t>
            </w:r>
          </w:p>
        </w:tc>
        <w:tc>
          <w:tcPr>
            <w:tcW w:w="1035" w:type="dxa"/>
            <w:tcBorders>
              <w:top w:val="nil"/>
              <w:left w:val="nil"/>
              <w:bottom w:val="single" w:sz="4" w:space="0" w:color="auto"/>
              <w:right w:val="single" w:sz="4" w:space="0" w:color="auto"/>
            </w:tcBorders>
            <w:shd w:val="clear" w:color="auto" w:fill="auto"/>
            <w:noWrap/>
            <w:vAlign w:val="center"/>
            <w:hideMark/>
          </w:tcPr>
          <w:p w:rsidR="00716632" w:rsidRPr="00C800D3" w:rsidRDefault="00716632" w:rsidP="00AA7B5A">
            <w:pPr>
              <w:jc w:val="center"/>
              <w:rPr>
                <w:rFonts w:ascii="Century Gothic" w:hAnsi="Century Gothic"/>
                <w:sz w:val="16"/>
                <w:szCs w:val="16"/>
                <w:lang w:val="es-BO" w:eastAsia="es-BO"/>
              </w:rPr>
            </w:pPr>
            <w:r w:rsidRPr="00C800D3">
              <w:rPr>
                <w:rFonts w:ascii="Century Gothic" w:hAnsi="Century Gothic"/>
                <w:sz w:val="16"/>
                <w:szCs w:val="16"/>
                <w:lang w:val="es-BO" w:eastAsia="es-BO"/>
              </w:rPr>
              <w:t>PVC</w:t>
            </w:r>
          </w:p>
        </w:tc>
        <w:tc>
          <w:tcPr>
            <w:tcW w:w="1034" w:type="dxa"/>
            <w:tcBorders>
              <w:top w:val="nil"/>
              <w:left w:val="nil"/>
              <w:bottom w:val="single" w:sz="4" w:space="0" w:color="auto"/>
              <w:right w:val="single" w:sz="4" w:space="0" w:color="auto"/>
            </w:tcBorders>
            <w:shd w:val="clear" w:color="auto" w:fill="auto"/>
            <w:noWrap/>
            <w:vAlign w:val="center"/>
            <w:hideMark/>
          </w:tcPr>
          <w:p w:rsidR="00716632" w:rsidRPr="00C800D3" w:rsidRDefault="00716632" w:rsidP="00AA7B5A">
            <w:pPr>
              <w:jc w:val="center"/>
              <w:rPr>
                <w:rFonts w:ascii="Century Gothic" w:hAnsi="Century Gothic"/>
                <w:sz w:val="16"/>
                <w:szCs w:val="16"/>
                <w:lang w:val="es-BO" w:eastAsia="es-BO"/>
              </w:rPr>
            </w:pPr>
            <w:r w:rsidRPr="00C800D3">
              <w:rPr>
                <w:rFonts w:ascii="Century Gothic" w:hAnsi="Century Gothic"/>
                <w:sz w:val="16"/>
                <w:szCs w:val="16"/>
                <w:lang w:val="es-BO" w:eastAsia="es-BO"/>
              </w:rPr>
              <w:t>6</w:t>
            </w:r>
          </w:p>
        </w:tc>
        <w:tc>
          <w:tcPr>
            <w:tcW w:w="1034" w:type="dxa"/>
            <w:tcBorders>
              <w:top w:val="nil"/>
              <w:left w:val="nil"/>
              <w:bottom w:val="single" w:sz="4" w:space="0" w:color="auto"/>
              <w:right w:val="single" w:sz="4" w:space="0" w:color="auto"/>
            </w:tcBorders>
            <w:shd w:val="clear" w:color="auto" w:fill="auto"/>
            <w:noWrap/>
            <w:vAlign w:val="center"/>
            <w:hideMark/>
          </w:tcPr>
          <w:p w:rsidR="00716632" w:rsidRPr="00C800D3" w:rsidRDefault="00716632" w:rsidP="00AA7B5A">
            <w:pPr>
              <w:jc w:val="center"/>
              <w:rPr>
                <w:rFonts w:ascii="Century Gothic" w:hAnsi="Century Gothic"/>
                <w:sz w:val="16"/>
                <w:szCs w:val="16"/>
                <w:lang w:val="es-BO" w:eastAsia="es-BO"/>
              </w:rPr>
            </w:pPr>
            <w:r w:rsidRPr="00C800D3">
              <w:rPr>
                <w:rFonts w:ascii="Century Gothic" w:hAnsi="Century Gothic"/>
                <w:sz w:val="16"/>
                <w:szCs w:val="16"/>
                <w:lang w:val="es-BO" w:eastAsia="es-BO"/>
              </w:rPr>
              <w:t>8</w:t>
            </w:r>
          </w:p>
        </w:tc>
        <w:tc>
          <w:tcPr>
            <w:tcW w:w="1673" w:type="dxa"/>
            <w:tcBorders>
              <w:top w:val="nil"/>
              <w:left w:val="nil"/>
              <w:bottom w:val="single" w:sz="4" w:space="0" w:color="auto"/>
              <w:right w:val="single" w:sz="4" w:space="0" w:color="auto"/>
            </w:tcBorders>
            <w:shd w:val="clear" w:color="auto" w:fill="auto"/>
            <w:noWrap/>
            <w:vAlign w:val="center"/>
            <w:hideMark/>
          </w:tcPr>
          <w:p w:rsidR="00716632" w:rsidRDefault="00716632" w:rsidP="00AA7B5A">
            <w:pPr>
              <w:jc w:val="center"/>
              <w:rPr>
                <w:rFonts w:asciiTheme="minorHAnsi" w:eastAsiaTheme="minorHAnsi" w:hAnsiTheme="minorHAnsi" w:cstheme="minorBidi"/>
                <w:sz w:val="22"/>
                <w:szCs w:val="22"/>
                <w:lang w:val="es-BO" w:eastAsia="en-US"/>
              </w:rPr>
            </w:pPr>
            <w:r>
              <w:rPr>
                <w:rFonts w:ascii="Century Gothic" w:hAnsi="Century Gothic"/>
                <w:sz w:val="16"/>
                <w:szCs w:val="16"/>
                <w:lang w:val="es-BO" w:eastAsia="es-BO"/>
              </w:rPr>
              <w:fldChar w:fldCharType="begin"/>
            </w:r>
            <w:r>
              <w:rPr>
                <w:rFonts w:ascii="Century Gothic" w:hAnsi="Century Gothic"/>
                <w:sz w:val="16"/>
                <w:szCs w:val="16"/>
                <w:lang w:val="es-BO" w:eastAsia="es-BO"/>
              </w:rPr>
              <w:instrText xml:space="preserve"> LINK </w:instrText>
            </w:r>
            <w:r w:rsidR="00DC4342">
              <w:rPr>
                <w:rFonts w:ascii="Century Gothic" w:hAnsi="Century Gothic"/>
                <w:sz w:val="16"/>
                <w:szCs w:val="16"/>
                <w:lang w:val="es-BO" w:eastAsia="es-BO"/>
              </w:rPr>
              <w:instrText xml:space="preserve">Excel.Sheet.12 "C:\\Users\\Ana Tapia\\Desktop\\RIBERALTA SIN IZQUIERDO.xlsx" RESUMEN!F55C12 </w:instrText>
            </w:r>
            <w:r>
              <w:rPr>
                <w:rFonts w:ascii="Century Gothic" w:hAnsi="Century Gothic"/>
                <w:sz w:val="16"/>
                <w:szCs w:val="16"/>
                <w:lang w:val="es-BO" w:eastAsia="es-BO"/>
              </w:rPr>
              <w:instrText xml:space="preserve">\a \f 5 \h  \* MERGEFORMAT </w:instrText>
            </w:r>
            <w:r>
              <w:rPr>
                <w:rFonts w:ascii="Century Gothic" w:hAnsi="Century Gothic"/>
                <w:sz w:val="16"/>
                <w:szCs w:val="16"/>
                <w:lang w:val="es-BO" w:eastAsia="es-BO"/>
              </w:rPr>
              <w:fldChar w:fldCharType="separate"/>
            </w:r>
          </w:p>
          <w:p w:rsidR="00716632" w:rsidRPr="00716632" w:rsidRDefault="00716632" w:rsidP="00716632">
            <w:pPr>
              <w:jc w:val="center"/>
              <w:rPr>
                <w:rFonts w:ascii="Century Gothic" w:hAnsi="Century Gothic"/>
                <w:bCs/>
                <w:sz w:val="16"/>
                <w:szCs w:val="16"/>
                <w:lang w:eastAsia="es-BO"/>
              </w:rPr>
            </w:pPr>
            <w:r w:rsidRPr="00716632">
              <w:rPr>
                <w:rFonts w:ascii="Century Gothic" w:hAnsi="Century Gothic"/>
                <w:bCs/>
                <w:sz w:val="16"/>
                <w:szCs w:val="16"/>
                <w:lang w:eastAsia="es-BO"/>
              </w:rPr>
              <w:t>129,92</w:t>
            </w:r>
          </w:p>
          <w:p w:rsidR="00716632" w:rsidRPr="00C800D3" w:rsidRDefault="00716632" w:rsidP="00716632">
            <w:pPr>
              <w:jc w:val="center"/>
              <w:rPr>
                <w:rFonts w:ascii="Century Gothic" w:hAnsi="Century Gothic"/>
                <w:sz w:val="16"/>
                <w:szCs w:val="16"/>
                <w:lang w:val="es-BO" w:eastAsia="es-BO"/>
              </w:rPr>
            </w:pPr>
            <w:r>
              <w:rPr>
                <w:rFonts w:ascii="Century Gothic" w:hAnsi="Century Gothic"/>
                <w:sz w:val="16"/>
                <w:szCs w:val="16"/>
                <w:lang w:val="es-BO" w:eastAsia="es-BO"/>
              </w:rPr>
              <w:fldChar w:fldCharType="end"/>
            </w:r>
          </w:p>
        </w:tc>
        <w:tc>
          <w:tcPr>
            <w:tcW w:w="1276" w:type="dxa"/>
            <w:tcBorders>
              <w:top w:val="nil"/>
              <w:left w:val="nil"/>
              <w:bottom w:val="single" w:sz="4" w:space="0" w:color="auto"/>
              <w:right w:val="single" w:sz="4" w:space="0" w:color="auto"/>
            </w:tcBorders>
            <w:shd w:val="clear" w:color="auto" w:fill="auto"/>
            <w:noWrap/>
            <w:vAlign w:val="center"/>
            <w:hideMark/>
          </w:tcPr>
          <w:p w:rsidR="00716632" w:rsidRPr="00C800D3" w:rsidRDefault="00716632" w:rsidP="00AA7B5A">
            <w:pPr>
              <w:jc w:val="center"/>
              <w:rPr>
                <w:rFonts w:ascii="Century Gothic" w:hAnsi="Century Gothic"/>
                <w:sz w:val="16"/>
                <w:szCs w:val="16"/>
                <w:lang w:val="es-BO" w:eastAsia="es-BO"/>
              </w:rPr>
            </w:pPr>
            <w:r>
              <w:rPr>
                <w:rFonts w:ascii="Century Gothic" w:hAnsi="Century Gothic"/>
                <w:sz w:val="16"/>
                <w:szCs w:val="16"/>
                <w:lang w:val="es-BO" w:eastAsia="es-BO"/>
              </w:rPr>
              <w:t>22</w:t>
            </w:r>
          </w:p>
        </w:tc>
      </w:tr>
    </w:tbl>
    <w:p w:rsidR="009113B2" w:rsidRPr="00C800D3" w:rsidRDefault="009113B2" w:rsidP="00DC4342">
      <w:pPr>
        <w:pStyle w:val="Estilo1"/>
      </w:pPr>
      <w:r w:rsidRPr="00C800D3">
        <w:lastRenderedPageBreak/>
        <w:t>MEDIDAS DE MITIGACION AMBIENTAL</w:t>
      </w:r>
    </w:p>
    <w:p w:rsidR="009113B2" w:rsidRPr="00C800D3" w:rsidRDefault="009113B2" w:rsidP="009113B2">
      <w:pPr>
        <w:contextualSpacing/>
        <w:jc w:val="both"/>
        <w:rPr>
          <w:rFonts w:asciiTheme="minorHAnsi" w:hAnsiTheme="minorHAnsi" w:cstheme="minorHAnsi"/>
          <w:kern w:val="28"/>
          <w:sz w:val="20"/>
          <w:szCs w:val="20"/>
        </w:rPr>
      </w:pPr>
      <w:r w:rsidRPr="00C800D3">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C800D3" w:rsidRDefault="009113B2" w:rsidP="009113B2">
      <w:pPr>
        <w:contextualSpacing/>
        <w:jc w:val="both"/>
        <w:rPr>
          <w:rFonts w:asciiTheme="minorHAnsi" w:hAnsiTheme="minorHAnsi" w:cstheme="minorHAnsi"/>
          <w:kern w:val="28"/>
          <w:sz w:val="20"/>
          <w:szCs w:val="20"/>
        </w:rPr>
      </w:pPr>
    </w:p>
    <w:p w:rsidR="009113B2" w:rsidRPr="00C800D3" w:rsidRDefault="009113B2" w:rsidP="009113B2">
      <w:pPr>
        <w:contextualSpacing/>
        <w:jc w:val="both"/>
        <w:rPr>
          <w:rFonts w:asciiTheme="minorHAnsi" w:hAnsiTheme="minorHAnsi" w:cstheme="minorHAnsi"/>
          <w:kern w:val="28"/>
          <w:sz w:val="20"/>
          <w:szCs w:val="20"/>
        </w:rPr>
      </w:pPr>
      <w:r w:rsidRPr="00C800D3">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C800D3" w:rsidRDefault="009113B2" w:rsidP="009113B2">
      <w:pPr>
        <w:contextualSpacing/>
        <w:jc w:val="both"/>
        <w:rPr>
          <w:rFonts w:asciiTheme="minorHAnsi" w:hAnsiTheme="minorHAnsi" w:cstheme="minorHAnsi"/>
          <w:kern w:val="28"/>
          <w:sz w:val="20"/>
          <w:szCs w:val="20"/>
        </w:rPr>
      </w:pPr>
    </w:p>
    <w:p w:rsidR="009113B2" w:rsidRPr="00C800D3" w:rsidRDefault="009113B2" w:rsidP="009113B2">
      <w:pPr>
        <w:contextualSpacing/>
        <w:jc w:val="both"/>
        <w:rPr>
          <w:rFonts w:asciiTheme="minorHAnsi" w:hAnsiTheme="minorHAnsi" w:cstheme="minorHAnsi"/>
          <w:kern w:val="28"/>
          <w:sz w:val="20"/>
          <w:szCs w:val="20"/>
        </w:rPr>
      </w:pPr>
      <w:r w:rsidRPr="00C800D3">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C800D3" w:rsidRDefault="009113B2" w:rsidP="009113B2">
      <w:pPr>
        <w:contextualSpacing/>
        <w:jc w:val="both"/>
        <w:rPr>
          <w:rFonts w:asciiTheme="minorHAnsi" w:hAnsiTheme="minorHAnsi" w:cstheme="minorHAnsi"/>
          <w:kern w:val="28"/>
          <w:sz w:val="20"/>
          <w:szCs w:val="20"/>
        </w:rPr>
      </w:pPr>
    </w:p>
    <w:p w:rsidR="009113B2" w:rsidRPr="00C800D3" w:rsidRDefault="009113B2" w:rsidP="009113B2">
      <w:pPr>
        <w:contextualSpacing/>
        <w:jc w:val="both"/>
        <w:rPr>
          <w:rFonts w:asciiTheme="minorHAnsi" w:hAnsiTheme="minorHAnsi" w:cstheme="minorHAnsi"/>
          <w:kern w:val="28"/>
          <w:sz w:val="20"/>
          <w:szCs w:val="20"/>
        </w:rPr>
      </w:pPr>
      <w:r w:rsidRPr="00C800D3">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DC4342" w:rsidRDefault="009113B2" w:rsidP="00DC4342">
      <w:pPr>
        <w:pStyle w:val="Estilo1"/>
      </w:pPr>
      <w:r w:rsidRPr="00DC4342">
        <w:t>MEDICIÓN Y FORMA DE PAGO</w:t>
      </w:r>
    </w:p>
    <w:p w:rsidR="009113B2" w:rsidRPr="00C800D3" w:rsidRDefault="009113B2" w:rsidP="009113B2">
      <w:pPr>
        <w:pStyle w:val="Prrafodelista"/>
        <w:ind w:left="0"/>
        <w:jc w:val="both"/>
        <w:rPr>
          <w:rFonts w:asciiTheme="minorHAnsi" w:hAnsiTheme="minorHAnsi" w:cstheme="minorHAnsi"/>
          <w:sz w:val="20"/>
          <w:szCs w:val="20"/>
        </w:rPr>
      </w:pPr>
      <w:r w:rsidRPr="00C800D3">
        <w:rPr>
          <w:rFonts w:asciiTheme="minorHAnsi" w:hAnsiTheme="minorHAnsi" w:cstheme="minorHAnsi"/>
          <w:sz w:val="20"/>
          <w:szCs w:val="20"/>
        </w:rPr>
        <w:t>La provisión y colocación de tubería PVC SCH E-40 DN-8” será medida por metro, con materiales y dimensiones apr</w:t>
      </w:r>
      <w:r w:rsidR="00BE1986">
        <w:rPr>
          <w:rFonts w:asciiTheme="minorHAnsi" w:hAnsiTheme="minorHAnsi" w:cstheme="minorHAnsi"/>
          <w:sz w:val="20"/>
          <w:szCs w:val="20"/>
        </w:rPr>
        <w:t>obadas por el Supervisor</w:t>
      </w:r>
      <w:r w:rsidRPr="00C800D3">
        <w:rPr>
          <w:rFonts w:asciiTheme="minorHAnsi" w:hAnsiTheme="minorHAnsi" w:cstheme="minorHAnsi"/>
          <w:sz w:val="20"/>
          <w:szCs w:val="20"/>
        </w:rPr>
        <w:t xml:space="preserve"> y compatibles con lo aquí especificado, será pagada sólo la longitud empleada en zanja y según el precio cotizado en la propuesta aceptada.</w:t>
      </w:r>
    </w:p>
    <w:p w:rsidR="009113B2" w:rsidRPr="00C800D3" w:rsidRDefault="009113B2" w:rsidP="009113B2">
      <w:pPr>
        <w:jc w:val="both"/>
        <w:rPr>
          <w:rFonts w:asciiTheme="minorHAnsi" w:hAnsiTheme="minorHAnsi" w:cstheme="minorHAnsi"/>
          <w:sz w:val="20"/>
          <w:szCs w:val="20"/>
        </w:rPr>
      </w:pPr>
      <w:r w:rsidRPr="00C800D3">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Default="009113B2" w:rsidP="009113B2">
      <w:pPr>
        <w:jc w:val="both"/>
        <w:rPr>
          <w:rFonts w:asciiTheme="minorHAnsi" w:hAnsiTheme="minorHAnsi" w:cstheme="minorHAnsi"/>
          <w:b/>
          <w:sz w:val="20"/>
          <w:szCs w:val="20"/>
        </w:rPr>
      </w:pPr>
    </w:p>
    <w:p w:rsidR="00B6092D" w:rsidRDefault="00B6092D" w:rsidP="009113B2">
      <w:pPr>
        <w:jc w:val="both"/>
        <w:rPr>
          <w:rFonts w:asciiTheme="minorHAnsi" w:hAnsiTheme="minorHAnsi" w:cstheme="minorHAnsi"/>
          <w:b/>
          <w:sz w:val="20"/>
          <w:szCs w:val="20"/>
        </w:rPr>
      </w:pPr>
    </w:p>
    <w:p w:rsidR="00B6092D" w:rsidRDefault="00B6092D" w:rsidP="009113B2">
      <w:pPr>
        <w:jc w:val="both"/>
        <w:rPr>
          <w:rFonts w:asciiTheme="minorHAnsi" w:hAnsiTheme="minorHAnsi" w:cstheme="minorHAnsi"/>
          <w:b/>
          <w:sz w:val="20"/>
          <w:szCs w:val="20"/>
        </w:rPr>
      </w:pPr>
    </w:p>
    <w:p w:rsidR="00B6092D" w:rsidRDefault="00B6092D" w:rsidP="009113B2">
      <w:pPr>
        <w:jc w:val="both"/>
        <w:rPr>
          <w:rFonts w:asciiTheme="minorHAnsi" w:hAnsiTheme="minorHAnsi" w:cstheme="minorHAnsi"/>
          <w:b/>
          <w:sz w:val="20"/>
          <w:szCs w:val="20"/>
        </w:rPr>
      </w:pPr>
    </w:p>
    <w:p w:rsidR="00B6092D" w:rsidRDefault="00B6092D" w:rsidP="009113B2">
      <w:pPr>
        <w:jc w:val="both"/>
        <w:rPr>
          <w:rFonts w:asciiTheme="minorHAnsi" w:hAnsiTheme="minorHAnsi" w:cstheme="minorHAnsi"/>
          <w:b/>
          <w:sz w:val="20"/>
          <w:szCs w:val="20"/>
        </w:rPr>
      </w:pPr>
    </w:p>
    <w:p w:rsidR="00B6092D" w:rsidRDefault="00B6092D" w:rsidP="009113B2">
      <w:pPr>
        <w:jc w:val="both"/>
        <w:rPr>
          <w:rFonts w:asciiTheme="minorHAnsi" w:hAnsiTheme="minorHAnsi" w:cstheme="minorHAnsi"/>
          <w:b/>
          <w:sz w:val="20"/>
          <w:szCs w:val="20"/>
        </w:rPr>
      </w:pPr>
    </w:p>
    <w:p w:rsidR="00B6092D" w:rsidRDefault="00B6092D" w:rsidP="009113B2">
      <w:pPr>
        <w:jc w:val="both"/>
        <w:rPr>
          <w:rFonts w:asciiTheme="minorHAnsi" w:hAnsiTheme="minorHAnsi" w:cstheme="minorHAnsi"/>
          <w:b/>
          <w:sz w:val="20"/>
          <w:szCs w:val="20"/>
        </w:rPr>
      </w:pPr>
    </w:p>
    <w:p w:rsidR="00B6092D" w:rsidRDefault="00B6092D" w:rsidP="009113B2">
      <w:pPr>
        <w:jc w:val="both"/>
        <w:rPr>
          <w:rFonts w:asciiTheme="minorHAnsi" w:hAnsiTheme="minorHAnsi" w:cstheme="minorHAnsi"/>
          <w:b/>
          <w:sz w:val="20"/>
          <w:szCs w:val="20"/>
        </w:rPr>
      </w:pPr>
    </w:p>
    <w:p w:rsidR="00B6092D" w:rsidRDefault="00B6092D" w:rsidP="009113B2">
      <w:pPr>
        <w:jc w:val="both"/>
        <w:rPr>
          <w:rFonts w:asciiTheme="minorHAnsi" w:hAnsiTheme="minorHAnsi" w:cstheme="minorHAnsi"/>
          <w:b/>
          <w:sz w:val="20"/>
          <w:szCs w:val="20"/>
        </w:rPr>
      </w:pPr>
    </w:p>
    <w:p w:rsidR="00B6092D" w:rsidRPr="00C800D3" w:rsidRDefault="00B6092D" w:rsidP="009113B2">
      <w:pPr>
        <w:jc w:val="both"/>
        <w:rPr>
          <w:rFonts w:asciiTheme="minorHAnsi" w:hAnsiTheme="minorHAnsi" w:cstheme="minorHAnsi"/>
          <w:b/>
          <w:sz w:val="20"/>
          <w:szCs w:val="20"/>
        </w:rPr>
      </w:pPr>
    </w:p>
    <w:p w:rsidR="009113B2" w:rsidRPr="00C800D3" w:rsidRDefault="009113B2" w:rsidP="008C5F9C">
      <w:pPr>
        <w:pStyle w:val="Ttulo2"/>
        <w:numPr>
          <w:ilvl w:val="0"/>
          <w:numId w:val="26"/>
        </w:numPr>
        <w:spacing w:before="200" w:line="276" w:lineRule="auto"/>
        <w:ind w:left="708" w:hanging="708"/>
        <w:jc w:val="both"/>
        <w:rPr>
          <w:rFonts w:asciiTheme="minorHAnsi" w:hAnsiTheme="minorHAnsi" w:cstheme="minorHAnsi"/>
          <w:b/>
          <w:color w:val="auto"/>
          <w:sz w:val="20"/>
          <w:szCs w:val="20"/>
        </w:rPr>
      </w:pPr>
      <w:r w:rsidRPr="00C800D3">
        <w:rPr>
          <w:rFonts w:asciiTheme="minorHAnsi" w:hAnsiTheme="minorHAnsi" w:cstheme="minorHAnsi"/>
          <w:b/>
          <w:color w:val="auto"/>
          <w:sz w:val="20"/>
          <w:szCs w:val="20"/>
        </w:rPr>
        <w:lastRenderedPageBreak/>
        <w:t xml:space="preserve">TENDIDO DE TUBERÍA </w:t>
      </w:r>
    </w:p>
    <w:p w:rsidR="009113B2" w:rsidRPr="00C800D3" w:rsidRDefault="005A22E4" w:rsidP="005A22E4">
      <w:pPr>
        <w:rPr>
          <w:rFonts w:asciiTheme="minorHAnsi" w:hAnsiTheme="minorHAnsi" w:cstheme="minorHAnsi"/>
          <w:b/>
          <w:sz w:val="20"/>
          <w:szCs w:val="20"/>
        </w:rPr>
      </w:pPr>
      <w:r w:rsidRPr="00C800D3">
        <w:rPr>
          <w:rFonts w:asciiTheme="minorHAnsi" w:hAnsiTheme="minorHAnsi" w:cstheme="minorHAnsi"/>
          <w:b/>
          <w:sz w:val="20"/>
          <w:szCs w:val="20"/>
        </w:rPr>
        <w:t>UNIDAD: Metro (m)</w:t>
      </w:r>
    </w:p>
    <w:p w:rsidR="009113B2" w:rsidRPr="00C800D3" w:rsidRDefault="009113B2" w:rsidP="00DC4342">
      <w:pPr>
        <w:pStyle w:val="Estilo1"/>
      </w:pPr>
      <w:r w:rsidRPr="00C800D3">
        <w:t>DEFINICIÓN.</w:t>
      </w:r>
    </w:p>
    <w:p w:rsidR="009113B2" w:rsidRPr="00C800D3" w:rsidRDefault="009113B2" w:rsidP="009113B2">
      <w:pPr>
        <w:jc w:val="both"/>
        <w:rPr>
          <w:rFonts w:asciiTheme="minorHAnsi" w:hAnsiTheme="minorHAnsi" w:cstheme="minorHAnsi"/>
          <w:sz w:val="20"/>
          <w:szCs w:val="20"/>
        </w:rPr>
      </w:pPr>
      <w:r w:rsidRPr="00C800D3">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Pr="00C800D3" w:rsidRDefault="009113B2" w:rsidP="009113B2">
      <w:pPr>
        <w:jc w:val="both"/>
        <w:rPr>
          <w:rFonts w:asciiTheme="minorHAnsi" w:hAnsiTheme="minorHAnsi" w:cstheme="minorHAnsi"/>
          <w:sz w:val="20"/>
          <w:szCs w:val="20"/>
        </w:rPr>
      </w:pPr>
      <w:r w:rsidRPr="00C800D3">
        <w:rPr>
          <w:rFonts w:asciiTheme="minorHAnsi" w:hAnsiTheme="minorHAnsi" w:cstheme="minorHAnsi"/>
          <w:sz w:val="20"/>
          <w:szCs w:val="20"/>
        </w:rPr>
        <w:t>Será por cuenta del CONTRATISTA el traslado del material desde las instalaciones del almacén hasta el lugar del tendido de la obra</w:t>
      </w:r>
    </w:p>
    <w:p w:rsidR="009113B2" w:rsidRPr="00C800D3" w:rsidRDefault="009113B2" w:rsidP="00DC4342">
      <w:pPr>
        <w:pStyle w:val="Estilo1"/>
      </w:pPr>
      <w:r w:rsidRPr="00C800D3">
        <w:t>MATERIALES, HERRAMIENTAS Y EQUIPO.</w:t>
      </w:r>
    </w:p>
    <w:p w:rsidR="009113B2" w:rsidRPr="00C800D3" w:rsidRDefault="009113B2" w:rsidP="009113B2">
      <w:pPr>
        <w:jc w:val="both"/>
        <w:rPr>
          <w:rFonts w:asciiTheme="minorHAnsi" w:hAnsiTheme="minorHAnsi" w:cstheme="minorHAnsi"/>
          <w:sz w:val="20"/>
          <w:szCs w:val="20"/>
        </w:rPr>
      </w:pPr>
      <w:r w:rsidRPr="00C800D3">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Pr="00C800D3" w:rsidRDefault="009113B2" w:rsidP="009113B2">
      <w:pPr>
        <w:jc w:val="both"/>
        <w:rPr>
          <w:rFonts w:asciiTheme="minorHAnsi" w:hAnsiTheme="minorHAnsi" w:cstheme="minorHAnsi"/>
          <w:sz w:val="20"/>
          <w:szCs w:val="20"/>
        </w:rPr>
      </w:pPr>
      <w:r w:rsidRPr="00C800D3">
        <w:rPr>
          <w:rFonts w:asciiTheme="minorHAnsi" w:hAnsiTheme="minorHAnsi" w:cstheme="minorHAnsi"/>
          <w:sz w:val="20"/>
          <w:szCs w:val="20"/>
        </w:rPr>
        <w:t>Las tuberías para la construcción de redes serán provistas por YPFB. Bajo el siguiente detalle:</w:t>
      </w:r>
    </w:p>
    <w:p w:rsidR="005A22E4" w:rsidRPr="00C800D3" w:rsidRDefault="005A22E4" w:rsidP="009113B2">
      <w:pPr>
        <w:jc w:val="both"/>
        <w:rPr>
          <w:rFonts w:asciiTheme="minorHAnsi" w:hAnsiTheme="minorHAnsi" w:cstheme="minorHAnsi"/>
          <w:sz w:val="20"/>
          <w:szCs w:val="20"/>
        </w:rPr>
      </w:pPr>
    </w:p>
    <w:p w:rsidR="005A22E4" w:rsidRPr="00C800D3" w:rsidRDefault="005A22E4" w:rsidP="009113B2">
      <w:pPr>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797"/>
        <w:gridCol w:w="1338"/>
        <w:gridCol w:w="1984"/>
      </w:tblGrid>
      <w:tr w:rsidR="00C800D3" w:rsidRPr="00C800D3" w:rsidTr="00AA7B5A">
        <w:trPr>
          <w:jc w:val="center"/>
        </w:trPr>
        <w:tc>
          <w:tcPr>
            <w:tcW w:w="392" w:type="dxa"/>
            <w:shd w:val="clear" w:color="auto" w:fill="B4C6E7"/>
            <w:vAlign w:val="center"/>
          </w:tcPr>
          <w:p w:rsidR="005A22E4" w:rsidRPr="00C800D3" w:rsidRDefault="005A22E4" w:rsidP="00AA7B5A">
            <w:pPr>
              <w:jc w:val="both"/>
              <w:rPr>
                <w:rFonts w:ascii="Calibri" w:hAnsi="Calibri" w:cs="Arial"/>
                <w:b/>
                <w:sz w:val="22"/>
                <w:szCs w:val="22"/>
                <w:lang w:val="es-ES_tradnl"/>
              </w:rPr>
            </w:pPr>
            <w:r w:rsidRPr="00C800D3">
              <w:rPr>
                <w:rFonts w:ascii="Calibri" w:hAnsi="Calibri" w:cs="Arial"/>
                <w:b/>
                <w:sz w:val="22"/>
                <w:szCs w:val="22"/>
                <w:lang w:val="es-ES_tradnl"/>
              </w:rPr>
              <w:t>N</w:t>
            </w:r>
          </w:p>
        </w:tc>
        <w:tc>
          <w:tcPr>
            <w:tcW w:w="3198" w:type="dxa"/>
            <w:shd w:val="clear" w:color="auto" w:fill="B4C6E7"/>
            <w:vAlign w:val="center"/>
          </w:tcPr>
          <w:p w:rsidR="005A22E4" w:rsidRPr="00C800D3" w:rsidRDefault="005A22E4" w:rsidP="00AA7B5A">
            <w:pPr>
              <w:jc w:val="both"/>
              <w:rPr>
                <w:rFonts w:ascii="Calibri" w:hAnsi="Calibri" w:cs="Arial"/>
                <w:b/>
                <w:sz w:val="22"/>
                <w:szCs w:val="22"/>
                <w:lang w:val="es-ES_tradnl"/>
              </w:rPr>
            </w:pPr>
            <w:r w:rsidRPr="00C800D3">
              <w:rPr>
                <w:rFonts w:ascii="Calibri" w:hAnsi="Calibri" w:cs="Arial"/>
                <w:b/>
                <w:sz w:val="22"/>
                <w:szCs w:val="22"/>
                <w:lang w:val="es-ES_tradnl"/>
              </w:rPr>
              <w:t xml:space="preserve">DESCRIPCIÓN </w:t>
            </w:r>
          </w:p>
        </w:tc>
        <w:tc>
          <w:tcPr>
            <w:tcW w:w="797" w:type="dxa"/>
            <w:shd w:val="clear" w:color="auto" w:fill="B4C6E7"/>
            <w:vAlign w:val="center"/>
          </w:tcPr>
          <w:p w:rsidR="005A22E4" w:rsidRPr="00C800D3" w:rsidRDefault="005A22E4" w:rsidP="00AA7B5A">
            <w:pPr>
              <w:jc w:val="both"/>
              <w:rPr>
                <w:rFonts w:ascii="Calibri" w:hAnsi="Calibri" w:cs="Arial"/>
                <w:b/>
                <w:sz w:val="22"/>
                <w:szCs w:val="22"/>
                <w:lang w:val="es-ES_tradnl"/>
              </w:rPr>
            </w:pPr>
            <w:r w:rsidRPr="00C800D3">
              <w:rPr>
                <w:rFonts w:ascii="Calibri" w:hAnsi="Calibri" w:cs="Arial"/>
                <w:b/>
                <w:sz w:val="22"/>
                <w:szCs w:val="22"/>
                <w:lang w:val="es-ES_tradnl"/>
              </w:rPr>
              <w:t>UNID.</w:t>
            </w:r>
          </w:p>
        </w:tc>
        <w:tc>
          <w:tcPr>
            <w:tcW w:w="1338" w:type="dxa"/>
            <w:shd w:val="clear" w:color="auto" w:fill="B4C6E7"/>
            <w:vAlign w:val="center"/>
          </w:tcPr>
          <w:p w:rsidR="005A22E4" w:rsidRPr="00C800D3" w:rsidRDefault="005A22E4" w:rsidP="00AA7B5A">
            <w:pPr>
              <w:jc w:val="both"/>
              <w:rPr>
                <w:rFonts w:ascii="Calibri" w:hAnsi="Calibri" w:cs="Arial"/>
                <w:b/>
                <w:sz w:val="22"/>
                <w:szCs w:val="22"/>
                <w:lang w:val="es-ES_tradnl"/>
              </w:rPr>
            </w:pPr>
            <w:r w:rsidRPr="00C800D3">
              <w:rPr>
                <w:rFonts w:ascii="Calibri" w:hAnsi="Calibri" w:cs="Arial"/>
                <w:b/>
                <w:sz w:val="22"/>
                <w:szCs w:val="22"/>
                <w:lang w:val="es-ES_tradnl"/>
              </w:rPr>
              <w:t>CANTIDAD</w:t>
            </w:r>
          </w:p>
        </w:tc>
        <w:tc>
          <w:tcPr>
            <w:tcW w:w="1984" w:type="dxa"/>
            <w:shd w:val="clear" w:color="auto" w:fill="B4C6E7"/>
            <w:vAlign w:val="center"/>
          </w:tcPr>
          <w:p w:rsidR="005A22E4" w:rsidRPr="00C800D3" w:rsidRDefault="005A22E4" w:rsidP="00AA7B5A">
            <w:pPr>
              <w:jc w:val="both"/>
              <w:rPr>
                <w:rFonts w:ascii="Calibri" w:hAnsi="Calibri" w:cs="Arial"/>
                <w:b/>
                <w:sz w:val="22"/>
                <w:szCs w:val="22"/>
                <w:lang w:val="es-ES_tradnl"/>
              </w:rPr>
            </w:pPr>
            <w:r w:rsidRPr="00C800D3">
              <w:rPr>
                <w:rFonts w:ascii="Calibri" w:hAnsi="Calibri" w:cs="Arial"/>
                <w:b/>
                <w:sz w:val="22"/>
                <w:szCs w:val="22"/>
                <w:lang w:val="es-ES_tradnl"/>
              </w:rPr>
              <w:t xml:space="preserve">PRESENTACIÓN </w:t>
            </w:r>
          </w:p>
        </w:tc>
      </w:tr>
      <w:tr w:rsidR="00716632" w:rsidRPr="00C800D3" w:rsidTr="00AA7B5A">
        <w:trPr>
          <w:jc w:val="center"/>
        </w:trPr>
        <w:tc>
          <w:tcPr>
            <w:tcW w:w="392" w:type="dxa"/>
            <w:shd w:val="clear" w:color="auto" w:fill="auto"/>
            <w:vAlign w:val="center"/>
          </w:tcPr>
          <w:p w:rsidR="00716632" w:rsidRPr="00C800D3" w:rsidRDefault="00716632" w:rsidP="00716632">
            <w:pPr>
              <w:jc w:val="both"/>
              <w:rPr>
                <w:rFonts w:ascii="Calibri" w:hAnsi="Calibri" w:cs="Arial"/>
                <w:sz w:val="22"/>
                <w:szCs w:val="22"/>
                <w:lang w:val="es-ES_tradnl"/>
              </w:rPr>
            </w:pPr>
            <w:r w:rsidRPr="00C800D3">
              <w:rPr>
                <w:rFonts w:ascii="Calibri" w:hAnsi="Calibri" w:cs="Arial"/>
                <w:sz w:val="22"/>
                <w:szCs w:val="22"/>
                <w:lang w:val="es-ES_tradnl"/>
              </w:rPr>
              <w:t>1</w:t>
            </w:r>
          </w:p>
        </w:tc>
        <w:tc>
          <w:tcPr>
            <w:tcW w:w="3198" w:type="dxa"/>
            <w:shd w:val="clear" w:color="auto" w:fill="auto"/>
            <w:vAlign w:val="center"/>
          </w:tcPr>
          <w:p w:rsidR="00716632" w:rsidRPr="002F0276" w:rsidRDefault="00716632" w:rsidP="00716632">
            <w:pPr>
              <w:jc w:val="both"/>
              <w:rPr>
                <w:rFonts w:ascii="Calibri" w:hAnsi="Calibri" w:cs="Arial"/>
                <w:sz w:val="22"/>
                <w:szCs w:val="22"/>
                <w:lang w:val="es-ES_tradnl"/>
              </w:rPr>
            </w:pPr>
            <w:r w:rsidRPr="002F0276">
              <w:rPr>
                <w:rFonts w:ascii="Calibri" w:hAnsi="Calibri" w:cs="Arial"/>
                <w:sz w:val="22"/>
                <w:szCs w:val="22"/>
                <w:lang w:val="es-ES_tradnl"/>
              </w:rPr>
              <w:t xml:space="preserve">Tubería HDPE  [125 mm] </w:t>
            </w:r>
          </w:p>
        </w:tc>
        <w:tc>
          <w:tcPr>
            <w:tcW w:w="797" w:type="dxa"/>
            <w:shd w:val="clear" w:color="auto" w:fill="auto"/>
            <w:vAlign w:val="center"/>
          </w:tcPr>
          <w:p w:rsidR="00716632" w:rsidRPr="002F0276" w:rsidRDefault="00716632" w:rsidP="00716632">
            <w:pPr>
              <w:jc w:val="both"/>
              <w:rPr>
                <w:rFonts w:ascii="Calibri" w:hAnsi="Calibri" w:cs="Arial"/>
                <w:sz w:val="22"/>
                <w:szCs w:val="22"/>
                <w:lang w:val="es-ES_tradnl"/>
              </w:rPr>
            </w:pPr>
            <w:r w:rsidRPr="002F0276">
              <w:rPr>
                <w:rFonts w:ascii="Calibri" w:hAnsi="Calibri" w:cs="Arial"/>
                <w:sz w:val="22"/>
                <w:szCs w:val="22"/>
                <w:lang w:val="es-ES_tradnl"/>
              </w:rPr>
              <w:t>[ml]</w:t>
            </w:r>
          </w:p>
        </w:tc>
        <w:tc>
          <w:tcPr>
            <w:tcW w:w="1338" w:type="dxa"/>
            <w:shd w:val="clear" w:color="auto" w:fill="auto"/>
            <w:vAlign w:val="center"/>
          </w:tcPr>
          <w:p w:rsidR="00716632" w:rsidRPr="002F0276" w:rsidRDefault="00716632" w:rsidP="00716632">
            <w:pPr>
              <w:jc w:val="both"/>
              <w:rPr>
                <w:rFonts w:ascii="Calibri" w:hAnsi="Calibri" w:cs="Arial"/>
                <w:sz w:val="22"/>
                <w:szCs w:val="22"/>
                <w:lang w:val="es-ES_tradnl"/>
              </w:rPr>
            </w:pPr>
            <w:r w:rsidRPr="002F0276">
              <w:rPr>
                <w:rFonts w:ascii="Calibri" w:hAnsi="Calibri" w:cs="Arial"/>
                <w:sz w:val="22"/>
                <w:szCs w:val="22"/>
                <w:lang w:val="es-ES_tradnl"/>
              </w:rPr>
              <w:t>----</w:t>
            </w:r>
          </w:p>
        </w:tc>
        <w:tc>
          <w:tcPr>
            <w:tcW w:w="1984" w:type="dxa"/>
            <w:shd w:val="clear" w:color="auto" w:fill="auto"/>
            <w:vAlign w:val="center"/>
          </w:tcPr>
          <w:p w:rsidR="00716632" w:rsidRPr="002F0276" w:rsidRDefault="00716632" w:rsidP="00716632">
            <w:pPr>
              <w:rPr>
                <w:rFonts w:ascii="Calibri" w:hAnsi="Calibri" w:cs="Arial"/>
                <w:sz w:val="22"/>
                <w:szCs w:val="22"/>
                <w:lang w:val="es-ES_tradnl"/>
              </w:rPr>
            </w:pPr>
            <w:r w:rsidRPr="002F0276">
              <w:rPr>
                <w:rFonts w:ascii="Calibri" w:hAnsi="Calibri" w:cs="Arial"/>
                <w:sz w:val="22"/>
                <w:szCs w:val="22"/>
                <w:lang w:val="es-ES_tradnl"/>
              </w:rPr>
              <w:t>----</w:t>
            </w:r>
          </w:p>
        </w:tc>
      </w:tr>
      <w:tr w:rsidR="00C800D3" w:rsidRPr="00C800D3" w:rsidTr="00AA7B5A">
        <w:trPr>
          <w:jc w:val="center"/>
        </w:trPr>
        <w:tc>
          <w:tcPr>
            <w:tcW w:w="392" w:type="dxa"/>
            <w:shd w:val="clear" w:color="auto" w:fill="auto"/>
            <w:vAlign w:val="center"/>
          </w:tcPr>
          <w:p w:rsidR="005A22E4" w:rsidRPr="00C800D3" w:rsidRDefault="005A22E4" w:rsidP="00AA7B5A">
            <w:pPr>
              <w:jc w:val="both"/>
              <w:rPr>
                <w:rFonts w:ascii="Calibri" w:hAnsi="Calibri" w:cs="Arial"/>
                <w:sz w:val="22"/>
                <w:szCs w:val="22"/>
                <w:lang w:val="es-ES_tradnl"/>
              </w:rPr>
            </w:pPr>
            <w:r w:rsidRPr="00C800D3">
              <w:rPr>
                <w:rFonts w:ascii="Calibri" w:hAnsi="Calibri" w:cs="Arial"/>
                <w:sz w:val="22"/>
                <w:szCs w:val="22"/>
                <w:lang w:val="es-ES_tradnl"/>
              </w:rPr>
              <w:t>2</w:t>
            </w:r>
          </w:p>
        </w:tc>
        <w:tc>
          <w:tcPr>
            <w:tcW w:w="3198" w:type="dxa"/>
            <w:shd w:val="clear" w:color="auto" w:fill="auto"/>
            <w:vAlign w:val="center"/>
          </w:tcPr>
          <w:p w:rsidR="005A22E4" w:rsidRPr="002F0276" w:rsidRDefault="005A22E4" w:rsidP="00AA7B5A">
            <w:pPr>
              <w:jc w:val="both"/>
              <w:rPr>
                <w:rFonts w:ascii="Calibri" w:hAnsi="Calibri" w:cs="Arial"/>
                <w:sz w:val="22"/>
                <w:szCs w:val="22"/>
                <w:lang w:val="es-ES_tradnl"/>
              </w:rPr>
            </w:pPr>
            <w:r w:rsidRPr="002F0276">
              <w:rPr>
                <w:rFonts w:ascii="Calibri" w:hAnsi="Calibri" w:cs="Arial"/>
                <w:sz w:val="22"/>
                <w:szCs w:val="22"/>
                <w:lang w:val="es-ES_tradnl"/>
              </w:rPr>
              <w:t xml:space="preserve">Tubería HDPE  [110 mm] </w:t>
            </w:r>
          </w:p>
        </w:tc>
        <w:tc>
          <w:tcPr>
            <w:tcW w:w="797" w:type="dxa"/>
            <w:shd w:val="clear" w:color="auto" w:fill="auto"/>
            <w:vAlign w:val="center"/>
          </w:tcPr>
          <w:p w:rsidR="005A22E4" w:rsidRPr="002F0276" w:rsidRDefault="005A22E4" w:rsidP="00AA7B5A">
            <w:pPr>
              <w:jc w:val="both"/>
              <w:rPr>
                <w:rFonts w:ascii="Calibri" w:hAnsi="Calibri" w:cs="Arial"/>
                <w:sz w:val="22"/>
                <w:szCs w:val="22"/>
                <w:lang w:val="es-ES_tradnl"/>
              </w:rPr>
            </w:pPr>
            <w:r w:rsidRPr="002F0276">
              <w:rPr>
                <w:rFonts w:ascii="Calibri" w:hAnsi="Calibri" w:cs="Arial"/>
                <w:sz w:val="22"/>
                <w:szCs w:val="22"/>
                <w:lang w:val="es-ES_tradnl"/>
              </w:rPr>
              <w:t>[ml]</w:t>
            </w:r>
          </w:p>
        </w:tc>
        <w:tc>
          <w:tcPr>
            <w:tcW w:w="1338" w:type="dxa"/>
            <w:shd w:val="clear" w:color="auto" w:fill="auto"/>
            <w:vAlign w:val="center"/>
          </w:tcPr>
          <w:p w:rsidR="005A22E4" w:rsidRPr="002F0276" w:rsidRDefault="00716632" w:rsidP="00AA7B5A">
            <w:pPr>
              <w:jc w:val="both"/>
              <w:rPr>
                <w:rFonts w:ascii="Calibri" w:hAnsi="Calibri" w:cs="Arial"/>
                <w:sz w:val="22"/>
                <w:szCs w:val="22"/>
                <w:lang w:val="es-ES_tradnl"/>
              </w:rPr>
            </w:pPr>
            <w:r w:rsidRPr="002F0276">
              <w:rPr>
                <w:rFonts w:ascii="Calibri" w:hAnsi="Calibri" w:cs="Arial"/>
                <w:sz w:val="22"/>
                <w:szCs w:val="22"/>
                <w:lang w:val="es-ES_tradnl"/>
              </w:rPr>
              <w:t>1009.93</w:t>
            </w:r>
          </w:p>
        </w:tc>
        <w:tc>
          <w:tcPr>
            <w:tcW w:w="1984" w:type="dxa"/>
            <w:shd w:val="clear" w:color="auto" w:fill="auto"/>
            <w:vAlign w:val="center"/>
          </w:tcPr>
          <w:p w:rsidR="005A22E4" w:rsidRPr="002F0276" w:rsidRDefault="00716632" w:rsidP="00AA7B5A">
            <w:pPr>
              <w:rPr>
                <w:rFonts w:ascii="Calibri" w:hAnsi="Calibri" w:cs="Arial"/>
                <w:sz w:val="22"/>
                <w:szCs w:val="22"/>
                <w:lang w:val="es-ES_tradnl"/>
              </w:rPr>
            </w:pPr>
            <w:r w:rsidRPr="002F0276">
              <w:rPr>
                <w:rFonts w:ascii="Calibri" w:hAnsi="Calibri" w:cs="Arial"/>
                <w:sz w:val="22"/>
                <w:szCs w:val="22"/>
                <w:lang w:val="es-ES_tradnl"/>
              </w:rPr>
              <w:t>15</w:t>
            </w:r>
            <w:r w:rsidR="005A22E4" w:rsidRPr="002F0276">
              <w:rPr>
                <w:rFonts w:ascii="Calibri" w:hAnsi="Calibri" w:cs="Arial"/>
                <w:sz w:val="22"/>
                <w:szCs w:val="22"/>
                <w:lang w:val="es-ES_tradnl"/>
              </w:rPr>
              <w:t xml:space="preserve"> Barras</w:t>
            </w:r>
          </w:p>
        </w:tc>
      </w:tr>
      <w:tr w:rsidR="00716632" w:rsidRPr="00C800D3" w:rsidTr="00AA7B5A">
        <w:trPr>
          <w:jc w:val="center"/>
        </w:trPr>
        <w:tc>
          <w:tcPr>
            <w:tcW w:w="392" w:type="dxa"/>
            <w:shd w:val="clear" w:color="auto" w:fill="auto"/>
            <w:vAlign w:val="center"/>
          </w:tcPr>
          <w:p w:rsidR="00716632" w:rsidRPr="00C800D3" w:rsidRDefault="00716632" w:rsidP="00716632">
            <w:pPr>
              <w:jc w:val="both"/>
              <w:rPr>
                <w:rFonts w:ascii="Calibri" w:hAnsi="Calibri" w:cs="Arial"/>
                <w:sz w:val="22"/>
                <w:szCs w:val="22"/>
                <w:lang w:val="es-ES_tradnl"/>
              </w:rPr>
            </w:pPr>
            <w:r w:rsidRPr="00C800D3">
              <w:rPr>
                <w:rFonts w:ascii="Calibri" w:hAnsi="Calibri" w:cs="Arial"/>
                <w:sz w:val="22"/>
                <w:szCs w:val="22"/>
                <w:lang w:val="es-ES_tradnl"/>
              </w:rPr>
              <w:t>3</w:t>
            </w:r>
          </w:p>
        </w:tc>
        <w:tc>
          <w:tcPr>
            <w:tcW w:w="3198" w:type="dxa"/>
            <w:shd w:val="clear" w:color="auto" w:fill="auto"/>
            <w:vAlign w:val="center"/>
          </w:tcPr>
          <w:p w:rsidR="00716632" w:rsidRPr="002F0276" w:rsidRDefault="00716632" w:rsidP="00716632">
            <w:pPr>
              <w:jc w:val="both"/>
              <w:rPr>
                <w:rFonts w:ascii="Calibri" w:hAnsi="Calibri" w:cs="Arial"/>
                <w:sz w:val="22"/>
                <w:szCs w:val="22"/>
                <w:lang w:val="es-ES_tradnl"/>
              </w:rPr>
            </w:pPr>
            <w:r w:rsidRPr="002F0276">
              <w:rPr>
                <w:rFonts w:ascii="Calibri" w:hAnsi="Calibri" w:cs="Arial"/>
                <w:sz w:val="22"/>
                <w:szCs w:val="22"/>
                <w:lang w:val="es-ES_tradnl"/>
              </w:rPr>
              <w:t>Tubería HDPE  [90 mm]</w:t>
            </w:r>
          </w:p>
        </w:tc>
        <w:tc>
          <w:tcPr>
            <w:tcW w:w="797" w:type="dxa"/>
            <w:shd w:val="clear" w:color="auto" w:fill="auto"/>
            <w:vAlign w:val="center"/>
          </w:tcPr>
          <w:p w:rsidR="00716632" w:rsidRPr="002F0276" w:rsidRDefault="00716632" w:rsidP="00716632">
            <w:pPr>
              <w:jc w:val="both"/>
              <w:rPr>
                <w:rFonts w:ascii="Calibri" w:hAnsi="Calibri" w:cs="Arial"/>
                <w:sz w:val="22"/>
                <w:szCs w:val="22"/>
                <w:lang w:val="es-ES_tradnl"/>
              </w:rPr>
            </w:pPr>
            <w:r w:rsidRPr="002F0276">
              <w:rPr>
                <w:rFonts w:ascii="Calibri" w:hAnsi="Calibri" w:cs="Arial"/>
                <w:sz w:val="22"/>
                <w:szCs w:val="22"/>
                <w:lang w:val="es-ES_tradnl"/>
              </w:rPr>
              <w:t>[ml]</w:t>
            </w:r>
          </w:p>
        </w:tc>
        <w:tc>
          <w:tcPr>
            <w:tcW w:w="1338" w:type="dxa"/>
            <w:shd w:val="clear" w:color="auto" w:fill="auto"/>
            <w:vAlign w:val="center"/>
          </w:tcPr>
          <w:p w:rsidR="00716632" w:rsidRPr="002F0276" w:rsidRDefault="00716632" w:rsidP="00716632">
            <w:pPr>
              <w:jc w:val="both"/>
              <w:rPr>
                <w:rFonts w:ascii="Calibri" w:hAnsi="Calibri" w:cs="Arial"/>
                <w:sz w:val="22"/>
                <w:szCs w:val="22"/>
                <w:lang w:val="es-ES_tradnl"/>
              </w:rPr>
            </w:pPr>
            <w:r w:rsidRPr="002F0276">
              <w:rPr>
                <w:rFonts w:ascii="Calibri" w:hAnsi="Calibri" w:cs="Arial"/>
                <w:sz w:val="22"/>
                <w:szCs w:val="22"/>
                <w:lang w:val="es-ES_tradnl"/>
              </w:rPr>
              <w:t>----</w:t>
            </w:r>
          </w:p>
        </w:tc>
        <w:tc>
          <w:tcPr>
            <w:tcW w:w="1984" w:type="dxa"/>
            <w:shd w:val="clear" w:color="auto" w:fill="auto"/>
            <w:vAlign w:val="center"/>
          </w:tcPr>
          <w:p w:rsidR="00716632" w:rsidRPr="002F0276" w:rsidRDefault="00716632" w:rsidP="00716632">
            <w:pPr>
              <w:rPr>
                <w:rFonts w:ascii="Calibri" w:hAnsi="Calibri" w:cs="Arial"/>
                <w:sz w:val="22"/>
                <w:szCs w:val="22"/>
                <w:lang w:val="es-ES_tradnl"/>
              </w:rPr>
            </w:pPr>
            <w:r w:rsidRPr="002F0276">
              <w:rPr>
                <w:rFonts w:ascii="Calibri" w:hAnsi="Calibri" w:cs="Arial"/>
                <w:sz w:val="22"/>
                <w:szCs w:val="22"/>
                <w:lang w:val="es-ES_tradnl"/>
              </w:rPr>
              <w:t>----</w:t>
            </w:r>
          </w:p>
        </w:tc>
      </w:tr>
      <w:tr w:rsidR="00716632" w:rsidRPr="00C800D3" w:rsidTr="00AA7B5A">
        <w:trPr>
          <w:jc w:val="center"/>
        </w:trPr>
        <w:tc>
          <w:tcPr>
            <w:tcW w:w="392" w:type="dxa"/>
            <w:shd w:val="clear" w:color="auto" w:fill="auto"/>
            <w:vAlign w:val="center"/>
          </w:tcPr>
          <w:p w:rsidR="00716632" w:rsidRPr="00C800D3" w:rsidRDefault="00716632" w:rsidP="00716632">
            <w:pPr>
              <w:jc w:val="both"/>
              <w:rPr>
                <w:rFonts w:ascii="Calibri" w:hAnsi="Calibri" w:cs="Arial"/>
                <w:sz w:val="22"/>
                <w:szCs w:val="22"/>
                <w:lang w:val="es-ES_tradnl"/>
              </w:rPr>
            </w:pPr>
            <w:r w:rsidRPr="00C800D3">
              <w:rPr>
                <w:rFonts w:ascii="Calibri" w:hAnsi="Calibri" w:cs="Arial"/>
                <w:sz w:val="22"/>
                <w:szCs w:val="22"/>
                <w:lang w:val="es-ES_tradnl"/>
              </w:rPr>
              <w:t>4</w:t>
            </w:r>
          </w:p>
        </w:tc>
        <w:tc>
          <w:tcPr>
            <w:tcW w:w="3198" w:type="dxa"/>
            <w:shd w:val="clear" w:color="auto" w:fill="auto"/>
            <w:vAlign w:val="center"/>
          </w:tcPr>
          <w:p w:rsidR="00716632" w:rsidRPr="002F0276" w:rsidRDefault="00716632" w:rsidP="00716632">
            <w:pPr>
              <w:jc w:val="both"/>
              <w:rPr>
                <w:rFonts w:ascii="Calibri" w:hAnsi="Calibri" w:cs="Arial"/>
                <w:sz w:val="22"/>
                <w:szCs w:val="22"/>
                <w:lang w:val="es-ES_tradnl"/>
              </w:rPr>
            </w:pPr>
            <w:r w:rsidRPr="002F0276">
              <w:rPr>
                <w:rFonts w:ascii="Calibri" w:hAnsi="Calibri" w:cs="Arial"/>
                <w:sz w:val="22"/>
                <w:szCs w:val="22"/>
                <w:lang w:val="es-ES_tradnl"/>
              </w:rPr>
              <w:t>Tubería HDPE  [63 mm]</w:t>
            </w:r>
          </w:p>
        </w:tc>
        <w:tc>
          <w:tcPr>
            <w:tcW w:w="797" w:type="dxa"/>
            <w:shd w:val="clear" w:color="auto" w:fill="auto"/>
            <w:vAlign w:val="center"/>
          </w:tcPr>
          <w:p w:rsidR="00716632" w:rsidRPr="002F0276" w:rsidRDefault="00716632" w:rsidP="00716632">
            <w:pPr>
              <w:jc w:val="both"/>
              <w:rPr>
                <w:rFonts w:ascii="Calibri" w:hAnsi="Calibri" w:cs="Arial"/>
                <w:sz w:val="22"/>
                <w:szCs w:val="22"/>
                <w:lang w:val="es-ES_tradnl"/>
              </w:rPr>
            </w:pPr>
            <w:r w:rsidRPr="002F0276">
              <w:rPr>
                <w:rFonts w:ascii="Calibri" w:hAnsi="Calibri" w:cs="Arial"/>
                <w:sz w:val="22"/>
                <w:szCs w:val="22"/>
                <w:lang w:val="es-ES_tradnl"/>
              </w:rPr>
              <w:t>[ml]</w:t>
            </w:r>
          </w:p>
        </w:tc>
        <w:tc>
          <w:tcPr>
            <w:tcW w:w="1338" w:type="dxa"/>
            <w:shd w:val="clear" w:color="auto" w:fill="auto"/>
            <w:vAlign w:val="center"/>
          </w:tcPr>
          <w:p w:rsidR="00716632" w:rsidRPr="002F0276" w:rsidRDefault="00716632" w:rsidP="00716632">
            <w:pPr>
              <w:jc w:val="both"/>
              <w:rPr>
                <w:rFonts w:ascii="Calibri" w:hAnsi="Calibri" w:cs="Arial"/>
                <w:sz w:val="22"/>
                <w:szCs w:val="22"/>
                <w:lang w:val="es-ES_tradnl"/>
              </w:rPr>
            </w:pPr>
            <w:r w:rsidRPr="002F0276">
              <w:rPr>
                <w:rFonts w:ascii="Calibri" w:hAnsi="Calibri" w:cs="Arial"/>
                <w:sz w:val="22"/>
                <w:szCs w:val="22"/>
                <w:lang w:val="es-ES_tradnl"/>
              </w:rPr>
              <w:t>----</w:t>
            </w:r>
          </w:p>
        </w:tc>
        <w:tc>
          <w:tcPr>
            <w:tcW w:w="1984" w:type="dxa"/>
            <w:shd w:val="clear" w:color="auto" w:fill="auto"/>
            <w:vAlign w:val="center"/>
          </w:tcPr>
          <w:p w:rsidR="00716632" w:rsidRPr="002F0276" w:rsidRDefault="00716632" w:rsidP="00716632">
            <w:pPr>
              <w:rPr>
                <w:rFonts w:ascii="Calibri" w:hAnsi="Calibri" w:cs="Arial"/>
                <w:sz w:val="22"/>
                <w:szCs w:val="22"/>
                <w:lang w:val="es-ES_tradnl"/>
              </w:rPr>
            </w:pPr>
            <w:r w:rsidRPr="002F0276">
              <w:rPr>
                <w:rFonts w:ascii="Calibri" w:hAnsi="Calibri" w:cs="Arial"/>
                <w:sz w:val="22"/>
                <w:szCs w:val="22"/>
                <w:lang w:val="es-ES_tradnl"/>
              </w:rPr>
              <w:t>----</w:t>
            </w:r>
          </w:p>
        </w:tc>
      </w:tr>
      <w:tr w:rsidR="00716632" w:rsidRPr="00C800D3" w:rsidTr="00AA7B5A">
        <w:trPr>
          <w:jc w:val="center"/>
        </w:trPr>
        <w:tc>
          <w:tcPr>
            <w:tcW w:w="392" w:type="dxa"/>
            <w:shd w:val="clear" w:color="auto" w:fill="auto"/>
            <w:vAlign w:val="center"/>
          </w:tcPr>
          <w:p w:rsidR="00716632" w:rsidRPr="00C800D3" w:rsidRDefault="00716632" w:rsidP="00716632">
            <w:pPr>
              <w:jc w:val="both"/>
              <w:rPr>
                <w:rFonts w:ascii="Calibri" w:hAnsi="Calibri" w:cs="Arial"/>
                <w:sz w:val="22"/>
                <w:szCs w:val="22"/>
                <w:lang w:val="es-ES_tradnl"/>
              </w:rPr>
            </w:pPr>
            <w:r w:rsidRPr="00C800D3">
              <w:rPr>
                <w:rFonts w:ascii="Calibri" w:hAnsi="Calibri" w:cs="Arial"/>
                <w:sz w:val="22"/>
                <w:szCs w:val="22"/>
                <w:lang w:val="es-ES_tradnl"/>
              </w:rPr>
              <w:t>5</w:t>
            </w:r>
          </w:p>
        </w:tc>
        <w:tc>
          <w:tcPr>
            <w:tcW w:w="3198" w:type="dxa"/>
            <w:shd w:val="clear" w:color="auto" w:fill="auto"/>
            <w:vAlign w:val="center"/>
          </w:tcPr>
          <w:p w:rsidR="00716632" w:rsidRPr="002F0276" w:rsidRDefault="00716632" w:rsidP="00716632">
            <w:pPr>
              <w:jc w:val="both"/>
              <w:rPr>
                <w:rFonts w:ascii="Calibri" w:hAnsi="Calibri" w:cs="Arial"/>
                <w:sz w:val="22"/>
                <w:szCs w:val="22"/>
                <w:lang w:val="es-ES_tradnl"/>
              </w:rPr>
            </w:pPr>
            <w:r w:rsidRPr="002F0276">
              <w:rPr>
                <w:rFonts w:ascii="Calibri" w:hAnsi="Calibri" w:cs="Arial"/>
                <w:sz w:val="22"/>
                <w:szCs w:val="22"/>
                <w:lang w:val="es-ES_tradnl"/>
              </w:rPr>
              <w:t>Tubería HDPE  [40 mm]</w:t>
            </w:r>
          </w:p>
        </w:tc>
        <w:tc>
          <w:tcPr>
            <w:tcW w:w="797" w:type="dxa"/>
            <w:shd w:val="clear" w:color="auto" w:fill="auto"/>
            <w:vAlign w:val="center"/>
          </w:tcPr>
          <w:p w:rsidR="00716632" w:rsidRPr="002F0276" w:rsidRDefault="00716632" w:rsidP="00716632">
            <w:pPr>
              <w:jc w:val="both"/>
              <w:rPr>
                <w:rFonts w:ascii="Calibri" w:hAnsi="Calibri" w:cs="Arial"/>
                <w:sz w:val="22"/>
                <w:szCs w:val="22"/>
                <w:lang w:val="es-ES_tradnl"/>
              </w:rPr>
            </w:pPr>
            <w:r w:rsidRPr="002F0276">
              <w:rPr>
                <w:rFonts w:ascii="Calibri" w:hAnsi="Calibri" w:cs="Arial"/>
                <w:sz w:val="22"/>
                <w:szCs w:val="22"/>
                <w:lang w:val="es-ES_tradnl"/>
              </w:rPr>
              <w:t>[ml]</w:t>
            </w:r>
          </w:p>
        </w:tc>
        <w:tc>
          <w:tcPr>
            <w:tcW w:w="1338" w:type="dxa"/>
            <w:shd w:val="clear" w:color="auto" w:fill="auto"/>
            <w:vAlign w:val="center"/>
          </w:tcPr>
          <w:p w:rsidR="00716632" w:rsidRPr="002F0276" w:rsidRDefault="00716632" w:rsidP="00716632">
            <w:pPr>
              <w:jc w:val="both"/>
              <w:rPr>
                <w:rFonts w:ascii="Calibri" w:hAnsi="Calibri" w:cs="Arial"/>
                <w:sz w:val="22"/>
                <w:szCs w:val="22"/>
                <w:lang w:val="es-ES_tradnl"/>
              </w:rPr>
            </w:pPr>
            <w:r w:rsidRPr="002F0276">
              <w:rPr>
                <w:rFonts w:ascii="Calibri" w:hAnsi="Calibri" w:cs="Arial"/>
                <w:sz w:val="22"/>
                <w:szCs w:val="22"/>
                <w:lang w:val="es-ES_tradnl"/>
              </w:rPr>
              <w:t>37200,26</w:t>
            </w:r>
          </w:p>
        </w:tc>
        <w:tc>
          <w:tcPr>
            <w:tcW w:w="1984" w:type="dxa"/>
            <w:shd w:val="clear" w:color="auto" w:fill="auto"/>
            <w:vAlign w:val="center"/>
          </w:tcPr>
          <w:p w:rsidR="00716632" w:rsidRPr="002F0276" w:rsidRDefault="00716632" w:rsidP="00716632">
            <w:pPr>
              <w:jc w:val="both"/>
              <w:rPr>
                <w:rFonts w:ascii="Calibri" w:hAnsi="Calibri" w:cs="Arial"/>
                <w:sz w:val="22"/>
                <w:szCs w:val="22"/>
                <w:lang w:val="es-ES_tradnl"/>
              </w:rPr>
            </w:pPr>
            <w:r w:rsidRPr="002F0276">
              <w:rPr>
                <w:rFonts w:ascii="Calibri" w:hAnsi="Calibri" w:cs="Arial"/>
                <w:sz w:val="22"/>
                <w:szCs w:val="22"/>
                <w:lang w:val="es-ES_tradnl"/>
              </w:rPr>
              <w:t>183 Rollos</w:t>
            </w:r>
          </w:p>
        </w:tc>
      </w:tr>
    </w:tbl>
    <w:p w:rsidR="009113B2" w:rsidRPr="00C800D3" w:rsidRDefault="009113B2" w:rsidP="009113B2">
      <w:pPr>
        <w:jc w:val="both"/>
        <w:rPr>
          <w:rFonts w:asciiTheme="minorHAnsi" w:hAnsiTheme="minorHAnsi" w:cstheme="minorHAnsi"/>
          <w:sz w:val="20"/>
          <w:szCs w:val="20"/>
          <w:lang w:val="es-ES_tradnl"/>
        </w:rPr>
      </w:pPr>
    </w:p>
    <w:p w:rsidR="009113B2" w:rsidRPr="00C800D3" w:rsidRDefault="009113B2" w:rsidP="00DC4342">
      <w:pPr>
        <w:pStyle w:val="Estilo1"/>
      </w:pPr>
      <w:r w:rsidRPr="00C800D3">
        <w:t>PROCEDIMIENTO PARA LA EJECUCIÓN.</w:t>
      </w:r>
    </w:p>
    <w:p w:rsidR="009113B2" w:rsidRPr="00C800D3" w:rsidRDefault="009113B2" w:rsidP="009113B2">
      <w:pPr>
        <w:spacing w:before="120" w:after="120"/>
        <w:jc w:val="both"/>
        <w:rPr>
          <w:rFonts w:asciiTheme="minorHAnsi" w:hAnsiTheme="minorHAnsi" w:cstheme="minorHAnsi"/>
          <w:sz w:val="20"/>
          <w:szCs w:val="20"/>
        </w:rPr>
      </w:pPr>
      <w:r w:rsidRPr="00C800D3">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C800D3" w:rsidRDefault="009113B2" w:rsidP="009113B2">
      <w:pPr>
        <w:spacing w:before="120" w:after="120"/>
        <w:jc w:val="both"/>
        <w:rPr>
          <w:rFonts w:asciiTheme="minorHAnsi" w:hAnsiTheme="minorHAnsi" w:cstheme="minorHAnsi"/>
          <w:sz w:val="20"/>
          <w:szCs w:val="20"/>
        </w:rPr>
      </w:pPr>
    </w:p>
    <w:p w:rsidR="009113B2" w:rsidRPr="00C800D3" w:rsidRDefault="009113B2" w:rsidP="009113B2">
      <w:pPr>
        <w:pStyle w:val="Textoindependiente"/>
        <w:jc w:val="both"/>
        <w:rPr>
          <w:rFonts w:eastAsia="Times New Roman" w:cstheme="minorHAnsi"/>
          <w:sz w:val="20"/>
          <w:szCs w:val="20"/>
          <w:lang w:val="es-ES" w:eastAsia="es-ES"/>
        </w:rPr>
      </w:pPr>
      <w:r w:rsidRPr="00C800D3">
        <w:rPr>
          <w:rFonts w:eastAsia="Times New Roman" w:cstheme="minorHAnsi"/>
          <w:sz w:val="20"/>
          <w:szCs w:val="20"/>
          <w:lang w:val="es-ES" w:eastAsia="es-ES"/>
        </w:rPr>
        <w:t>Los trabajos de Tendido de tubería comprenden las siguientes operaciones:</w:t>
      </w:r>
    </w:p>
    <w:p w:rsidR="009113B2" w:rsidRPr="00C800D3" w:rsidRDefault="009113B2" w:rsidP="008C5F9C">
      <w:pPr>
        <w:pStyle w:val="Textoindependiente"/>
        <w:numPr>
          <w:ilvl w:val="0"/>
          <w:numId w:val="23"/>
        </w:numPr>
        <w:spacing w:line="276" w:lineRule="auto"/>
        <w:jc w:val="both"/>
        <w:rPr>
          <w:rFonts w:eastAsia="Times New Roman" w:cstheme="minorHAnsi"/>
          <w:sz w:val="20"/>
          <w:szCs w:val="20"/>
          <w:lang w:val="es-ES" w:eastAsia="es-ES"/>
        </w:rPr>
      </w:pPr>
      <w:r w:rsidRPr="00C800D3">
        <w:rPr>
          <w:rFonts w:eastAsia="Times New Roman" w:cstheme="minorHAnsi"/>
          <w:sz w:val="20"/>
          <w:szCs w:val="20"/>
          <w:lang w:val="es-ES" w:eastAsia="es-ES"/>
        </w:rPr>
        <w:t xml:space="preserve">La carga, transporte y descarga hasta el lugar de su instalación. </w:t>
      </w:r>
    </w:p>
    <w:p w:rsidR="009113B2" w:rsidRPr="00C800D3" w:rsidRDefault="009113B2" w:rsidP="008C5F9C">
      <w:pPr>
        <w:pStyle w:val="Textoindependiente"/>
        <w:numPr>
          <w:ilvl w:val="0"/>
          <w:numId w:val="23"/>
        </w:numPr>
        <w:spacing w:line="276" w:lineRule="auto"/>
        <w:jc w:val="both"/>
        <w:rPr>
          <w:rFonts w:eastAsia="Times New Roman" w:cstheme="minorHAnsi"/>
          <w:sz w:val="20"/>
          <w:szCs w:val="20"/>
          <w:lang w:val="es-ES" w:eastAsia="es-ES"/>
        </w:rPr>
      </w:pPr>
      <w:r w:rsidRPr="00C800D3">
        <w:rPr>
          <w:rFonts w:eastAsia="Times New Roman" w:cstheme="minorHAnsi"/>
          <w:sz w:val="20"/>
          <w:szCs w:val="20"/>
          <w:lang w:val="es-ES" w:eastAsia="es-ES"/>
        </w:rPr>
        <w:t>Las maniobras y acarreos locales, para distribuirlas a lo largo de las zanjas.</w:t>
      </w:r>
    </w:p>
    <w:p w:rsidR="009113B2" w:rsidRPr="00C800D3" w:rsidRDefault="009113B2" w:rsidP="008C5F9C">
      <w:pPr>
        <w:pStyle w:val="Textoindependiente"/>
        <w:numPr>
          <w:ilvl w:val="0"/>
          <w:numId w:val="23"/>
        </w:numPr>
        <w:spacing w:line="276" w:lineRule="auto"/>
        <w:jc w:val="both"/>
        <w:rPr>
          <w:rFonts w:eastAsia="Times New Roman" w:cstheme="minorHAnsi"/>
          <w:sz w:val="20"/>
          <w:szCs w:val="20"/>
          <w:lang w:val="es-ES" w:eastAsia="es-ES"/>
        </w:rPr>
      </w:pPr>
      <w:r w:rsidRPr="00C800D3">
        <w:rPr>
          <w:rFonts w:eastAsia="Times New Roman" w:cstheme="minorHAnsi"/>
          <w:sz w:val="20"/>
          <w:szCs w:val="20"/>
          <w:lang w:val="es-ES" w:eastAsia="es-ES"/>
        </w:rPr>
        <w:t>Colocado de la tubería a las zanjas.</w:t>
      </w:r>
    </w:p>
    <w:p w:rsidR="009113B2" w:rsidRPr="00C800D3" w:rsidRDefault="009113B2" w:rsidP="008C5F9C">
      <w:pPr>
        <w:pStyle w:val="Textoindependiente"/>
        <w:numPr>
          <w:ilvl w:val="0"/>
          <w:numId w:val="23"/>
        </w:numPr>
        <w:spacing w:line="276" w:lineRule="auto"/>
        <w:jc w:val="both"/>
        <w:rPr>
          <w:rFonts w:eastAsia="Times New Roman" w:cstheme="minorHAnsi"/>
          <w:sz w:val="20"/>
          <w:szCs w:val="20"/>
          <w:lang w:val="es-ES" w:eastAsia="es-ES"/>
        </w:rPr>
      </w:pPr>
      <w:r w:rsidRPr="00C800D3">
        <w:rPr>
          <w:rFonts w:eastAsia="Times New Roman" w:cstheme="minorHAnsi"/>
          <w:sz w:val="20"/>
          <w:szCs w:val="20"/>
          <w:lang w:val="es-ES" w:eastAsia="es-ES"/>
        </w:rPr>
        <w:t>Su alineación correcta, vertical y horizontal y la verificación de las mismas.</w:t>
      </w:r>
    </w:p>
    <w:p w:rsidR="009113B2" w:rsidRPr="00C800D3" w:rsidRDefault="009113B2" w:rsidP="008C5F9C">
      <w:pPr>
        <w:pStyle w:val="Textoindependiente"/>
        <w:numPr>
          <w:ilvl w:val="0"/>
          <w:numId w:val="23"/>
        </w:numPr>
        <w:spacing w:line="276" w:lineRule="auto"/>
        <w:jc w:val="both"/>
        <w:rPr>
          <w:rFonts w:eastAsia="Times New Roman" w:cstheme="minorHAnsi"/>
          <w:sz w:val="20"/>
          <w:szCs w:val="20"/>
          <w:lang w:val="es-ES" w:eastAsia="es-ES"/>
        </w:rPr>
      </w:pPr>
      <w:r w:rsidRPr="00C800D3">
        <w:rPr>
          <w:rFonts w:eastAsia="Times New Roman" w:cstheme="minorHAnsi"/>
          <w:sz w:val="20"/>
          <w:szCs w:val="20"/>
          <w:lang w:val="es-ES" w:eastAsia="es-ES"/>
        </w:rPr>
        <w:lastRenderedPageBreak/>
        <w:t>El tendido de la tubería, se efectuara previa autorización del SUPERVISOR DE OBRA.</w:t>
      </w:r>
    </w:p>
    <w:p w:rsidR="009113B2" w:rsidRPr="00C800D3" w:rsidRDefault="009113B2" w:rsidP="008C5F9C">
      <w:pPr>
        <w:pStyle w:val="Textoindependiente"/>
        <w:numPr>
          <w:ilvl w:val="0"/>
          <w:numId w:val="23"/>
        </w:numPr>
        <w:spacing w:line="276" w:lineRule="auto"/>
        <w:jc w:val="both"/>
        <w:rPr>
          <w:rFonts w:eastAsia="Times New Roman" w:cstheme="minorHAnsi"/>
          <w:sz w:val="20"/>
          <w:szCs w:val="20"/>
          <w:lang w:val="es-ES" w:eastAsia="es-ES"/>
        </w:rPr>
      </w:pPr>
      <w:r w:rsidRPr="00C800D3">
        <w:rPr>
          <w:rFonts w:eastAsia="Times New Roman" w:cstheme="minorHAnsi"/>
          <w:sz w:val="20"/>
          <w:szCs w:val="20"/>
          <w:lang w:val="es-ES" w:eastAsia="es-ES"/>
        </w:rPr>
        <w:t>Almacenamiento temporal en obra.</w:t>
      </w:r>
    </w:p>
    <w:p w:rsidR="009113B2" w:rsidRPr="00C800D3" w:rsidRDefault="009113B2" w:rsidP="009113B2">
      <w:pPr>
        <w:pStyle w:val="Textoindependiente"/>
        <w:jc w:val="both"/>
        <w:rPr>
          <w:rFonts w:eastAsia="Times New Roman" w:cstheme="minorHAnsi"/>
          <w:sz w:val="20"/>
          <w:szCs w:val="20"/>
          <w:lang w:val="es-ES" w:eastAsia="es-ES"/>
        </w:rPr>
      </w:pPr>
      <w:r w:rsidRPr="00C800D3">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C800D3" w:rsidRDefault="009113B2" w:rsidP="009113B2">
      <w:pPr>
        <w:pStyle w:val="Textoindependiente"/>
        <w:jc w:val="both"/>
        <w:rPr>
          <w:rFonts w:eastAsia="Times New Roman" w:cstheme="minorHAnsi"/>
          <w:sz w:val="20"/>
          <w:szCs w:val="20"/>
          <w:lang w:val="es-ES" w:eastAsia="es-ES"/>
        </w:rPr>
      </w:pPr>
      <w:r w:rsidRPr="00C800D3">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C800D3" w:rsidRDefault="009113B2" w:rsidP="009113B2">
      <w:pPr>
        <w:pStyle w:val="Textoindependiente"/>
        <w:jc w:val="both"/>
        <w:rPr>
          <w:rFonts w:eastAsia="Times New Roman" w:cstheme="minorHAnsi"/>
          <w:sz w:val="20"/>
          <w:szCs w:val="20"/>
          <w:lang w:val="es-ES" w:eastAsia="es-ES"/>
        </w:rPr>
      </w:pPr>
      <w:r w:rsidRPr="00C800D3">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C800D3" w:rsidRDefault="009113B2" w:rsidP="009113B2">
      <w:pPr>
        <w:pStyle w:val="Textoindependiente"/>
        <w:jc w:val="both"/>
        <w:rPr>
          <w:rFonts w:eastAsia="Times New Roman" w:cstheme="minorHAnsi"/>
          <w:sz w:val="20"/>
          <w:szCs w:val="20"/>
          <w:lang w:val="es-ES" w:eastAsia="es-ES"/>
        </w:rPr>
      </w:pPr>
      <w:r w:rsidRPr="00C800D3">
        <w:rPr>
          <w:rFonts w:eastAsia="Times New Roman" w:cstheme="minorHAnsi"/>
          <w:sz w:val="20"/>
          <w:szCs w:val="20"/>
          <w:lang w:val="es-ES" w:eastAsia="es-ES"/>
        </w:rPr>
        <w:t>Entre las tareas principales, para el tendido de las tuberías, se observarán las siguientes normas:</w:t>
      </w:r>
    </w:p>
    <w:p w:rsidR="009113B2" w:rsidRPr="00C800D3" w:rsidRDefault="009113B2" w:rsidP="008C5F9C">
      <w:pPr>
        <w:pStyle w:val="Textoindependiente"/>
        <w:numPr>
          <w:ilvl w:val="0"/>
          <w:numId w:val="22"/>
        </w:numPr>
        <w:spacing w:line="276" w:lineRule="auto"/>
        <w:jc w:val="both"/>
        <w:rPr>
          <w:rFonts w:eastAsia="Times New Roman" w:cstheme="minorHAnsi"/>
          <w:sz w:val="20"/>
          <w:szCs w:val="20"/>
          <w:lang w:val="es-ES" w:eastAsia="es-ES"/>
        </w:rPr>
      </w:pPr>
      <w:r w:rsidRPr="00C800D3">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C800D3" w:rsidRDefault="009113B2" w:rsidP="008C5F9C">
      <w:pPr>
        <w:pStyle w:val="Textoindependiente"/>
        <w:numPr>
          <w:ilvl w:val="0"/>
          <w:numId w:val="22"/>
        </w:numPr>
        <w:spacing w:line="276" w:lineRule="auto"/>
        <w:jc w:val="both"/>
        <w:rPr>
          <w:rFonts w:eastAsia="Times New Roman" w:cstheme="minorHAnsi"/>
          <w:sz w:val="20"/>
          <w:szCs w:val="20"/>
          <w:lang w:val="es-ES" w:eastAsia="es-ES"/>
        </w:rPr>
      </w:pPr>
      <w:r w:rsidRPr="00C800D3">
        <w:rPr>
          <w:rFonts w:eastAsia="Times New Roman" w:cstheme="minorHAnsi"/>
          <w:sz w:val="20"/>
          <w:szCs w:val="20"/>
          <w:lang w:val="es-ES" w:eastAsia="es-ES"/>
        </w:rPr>
        <w:t>Una vez bajada la tubería al fondo de la zanja, deberá ser alineada.</w:t>
      </w:r>
    </w:p>
    <w:p w:rsidR="009113B2" w:rsidRPr="00C800D3" w:rsidRDefault="009113B2" w:rsidP="008C5F9C">
      <w:pPr>
        <w:pStyle w:val="Textoindependiente"/>
        <w:numPr>
          <w:ilvl w:val="0"/>
          <w:numId w:val="22"/>
        </w:numPr>
        <w:spacing w:line="276" w:lineRule="auto"/>
        <w:jc w:val="both"/>
        <w:rPr>
          <w:rFonts w:eastAsia="Times New Roman" w:cstheme="minorHAnsi"/>
          <w:sz w:val="20"/>
          <w:szCs w:val="20"/>
          <w:lang w:val="es-ES" w:eastAsia="es-ES"/>
        </w:rPr>
      </w:pPr>
      <w:r w:rsidRPr="00C800D3">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C800D3" w:rsidRDefault="009113B2" w:rsidP="008C5F9C">
      <w:pPr>
        <w:pStyle w:val="Textoindependiente"/>
        <w:numPr>
          <w:ilvl w:val="0"/>
          <w:numId w:val="22"/>
        </w:numPr>
        <w:spacing w:line="276" w:lineRule="auto"/>
        <w:jc w:val="both"/>
        <w:rPr>
          <w:rFonts w:eastAsia="Times New Roman" w:cstheme="minorHAnsi"/>
          <w:sz w:val="20"/>
          <w:szCs w:val="20"/>
          <w:lang w:val="es-ES" w:eastAsia="es-ES"/>
        </w:rPr>
      </w:pPr>
      <w:r w:rsidRPr="00C800D3">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C800D3" w:rsidRDefault="009113B2" w:rsidP="008C5F9C">
      <w:pPr>
        <w:pStyle w:val="Textoindependiente"/>
        <w:numPr>
          <w:ilvl w:val="0"/>
          <w:numId w:val="22"/>
        </w:numPr>
        <w:spacing w:line="276" w:lineRule="auto"/>
        <w:jc w:val="both"/>
        <w:rPr>
          <w:rFonts w:eastAsia="Times New Roman" w:cstheme="minorHAnsi"/>
          <w:sz w:val="20"/>
          <w:szCs w:val="20"/>
          <w:lang w:val="es-ES" w:eastAsia="es-ES"/>
        </w:rPr>
      </w:pPr>
      <w:r w:rsidRPr="00C800D3">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C800D3" w:rsidRDefault="009113B2" w:rsidP="009113B2">
      <w:pPr>
        <w:pStyle w:val="Textoindependiente"/>
        <w:jc w:val="both"/>
        <w:rPr>
          <w:rFonts w:eastAsia="Times New Roman" w:cstheme="minorHAnsi"/>
          <w:sz w:val="20"/>
          <w:szCs w:val="20"/>
          <w:lang w:val="es-ES" w:eastAsia="es-ES"/>
        </w:rPr>
      </w:pPr>
      <w:r w:rsidRPr="00C800D3">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C800D3" w:rsidRDefault="009113B2" w:rsidP="009113B2">
      <w:pPr>
        <w:pStyle w:val="Textoindependiente"/>
        <w:jc w:val="both"/>
        <w:rPr>
          <w:rFonts w:eastAsia="Times New Roman" w:cstheme="minorHAnsi"/>
          <w:sz w:val="20"/>
          <w:szCs w:val="20"/>
          <w:lang w:val="es-ES" w:eastAsia="es-ES"/>
        </w:rPr>
      </w:pPr>
      <w:r w:rsidRPr="00C800D3">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C800D3" w:rsidRDefault="009113B2" w:rsidP="009113B2">
      <w:pPr>
        <w:spacing w:before="120" w:after="120"/>
        <w:jc w:val="both"/>
        <w:rPr>
          <w:rFonts w:asciiTheme="minorHAnsi" w:hAnsiTheme="minorHAnsi" w:cstheme="minorHAnsi"/>
          <w:sz w:val="20"/>
          <w:szCs w:val="20"/>
        </w:rPr>
      </w:pPr>
      <w:r w:rsidRPr="00C800D3">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C800D3" w:rsidRDefault="009113B2" w:rsidP="009113B2">
      <w:pPr>
        <w:pStyle w:val="Textoindependiente"/>
        <w:jc w:val="both"/>
        <w:rPr>
          <w:rFonts w:eastAsia="Times New Roman" w:cstheme="minorHAnsi"/>
          <w:sz w:val="20"/>
          <w:szCs w:val="20"/>
          <w:lang w:val="es-ES" w:eastAsia="es-ES"/>
        </w:rPr>
      </w:pPr>
      <w:r w:rsidRPr="00C800D3">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C800D3" w:rsidRDefault="009113B2" w:rsidP="009113B2">
      <w:pPr>
        <w:pStyle w:val="Textoindependiente"/>
        <w:jc w:val="both"/>
        <w:rPr>
          <w:rFonts w:eastAsia="Times New Roman" w:cstheme="minorHAnsi"/>
          <w:sz w:val="20"/>
          <w:szCs w:val="20"/>
          <w:lang w:val="es-ES" w:eastAsia="es-ES"/>
        </w:rPr>
      </w:pPr>
      <w:r w:rsidRPr="00C800D3">
        <w:rPr>
          <w:rFonts w:eastAsia="Times New Roman" w:cstheme="minorHAnsi"/>
          <w:sz w:val="20"/>
          <w:szCs w:val="20"/>
          <w:lang w:val="es-ES" w:eastAsia="es-ES"/>
        </w:rPr>
        <w:lastRenderedPageBreak/>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C800D3" w:rsidRDefault="009113B2" w:rsidP="009113B2">
      <w:pPr>
        <w:pStyle w:val="Textoindependiente"/>
        <w:jc w:val="both"/>
        <w:rPr>
          <w:rFonts w:eastAsia="Times New Roman" w:cstheme="minorHAnsi"/>
          <w:sz w:val="20"/>
          <w:szCs w:val="20"/>
          <w:lang w:val="es-ES" w:eastAsia="es-ES"/>
        </w:rPr>
      </w:pPr>
      <w:r w:rsidRPr="00C800D3">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C800D3" w:rsidRDefault="009113B2" w:rsidP="009113B2">
      <w:pPr>
        <w:pStyle w:val="Textoindependiente"/>
        <w:jc w:val="both"/>
        <w:rPr>
          <w:rFonts w:eastAsia="Times New Roman" w:cstheme="minorHAnsi"/>
          <w:sz w:val="20"/>
          <w:szCs w:val="20"/>
          <w:lang w:val="es-ES" w:eastAsia="es-ES"/>
        </w:rPr>
      </w:pPr>
      <w:r w:rsidRPr="00C800D3">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C800D3" w:rsidRDefault="009113B2" w:rsidP="00DC4342">
      <w:pPr>
        <w:pStyle w:val="Estilo1"/>
      </w:pPr>
      <w:r w:rsidRPr="00C800D3">
        <w:t>MEDIDAS DE MITIGACION AMBIENTAL</w:t>
      </w:r>
    </w:p>
    <w:p w:rsidR="009113B2" w:rsidRPr="00C800D3" w:rsidRDefault="009113B2" w:rsidP="009113B2">
      <w:pPr>
        <w:contextualSpacing/>
        <w:jc w:val="both"/>
        <w:rPr>
          <w:rFonts w:asciiTheme="minorHAnsi" w:hAnsiTheme="minorHAnsi" w:cstheme="minorHAnsi"/>
          <w:kern w:val="28"/>
          <w:sz w:val="20"/>
          <w:szCs w:val="20"/>
        </w:rPr>
      </w:pPr>
      <w:r w:rsidRPr="00C800D3">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C800D3" w:rsidRDefault="009113B2" w:rsidP="009113B2">
      <w:pPr>
        <w:contextualSpacing/>
        <w:jc w:val="both"/>
        <w:rPr>
          <w:rFonts w:asciiTheme="minorHAnsi" w:hAnsiTheme="minorHAnsi" w:cstheme="minorHAnsi"/>
          <w:kern w:val="28"/>
          <w:sz w:val="20"/>
          <w:szCs w:val="20"/>
        </w:rPr>
      </w:pPr>
    </w:p>
    <w:p w:rsidR="009113B2" w:rsidRPr="00C800D3" w:rsidRDefault="009113B2" w:rsidP="009113B2">
      <w:pPr>
        <w:contextualSpacing/>
        <w:jc w:val="both"/>
        <w:rPr>
          <w:rFonts w:asciiTheme="minorHAnsi" w:hAnsiTheme="minorHAnsi" w:cstheme="minorHAnsi"/>
          <w:kern w:val="28"/>
          <w:sz w:val="20"/>
          <w:szCs w:val="20"/>
        </w:rPr>
      </w:pPr>
      <w:r w:rsidRPr="00C800D3">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C800D3" w:rsidRDefault="009113B2" w:rsidP="009113B2">
      <w:pPr>
        <w:contextualSpacing/>
        <w:jc w:val="both"/>
        <w:rPr>
          <w:rFonts w:asciiTheme="minorHAnsi" w:hAnsiTheme="minorHAnsi" w:cstheme="minorHAnsi"/>
          <w:kern w:val="28"/>
          <w:sz w:val="20"/>
          <w:szCs w:val="20"/>
        </w:rPr>
      </w:pPr>
    </w:p>
    <w:p w:rsidR="009113B2" w:rsidRPr="00C800D3" w:rsidRDefault="009113B2" w:rsidP="009113B2">
      <w:pPr>
        <w:contextualSpacing/>
        <w:jc w:val="both"/>
        <w:rPr>
          <w:rFonts w:asciiTheme="minorHAnsi" w:hAnsiTheme="minorHAnsi" w:cstheme="minorHAnsi"/>
          <w:kern w:val="28"/>
          <w:sz w:val="20"/>
          <w:szCs w:val="20"/>
        </w:rPr>
      </w:pPr>
      <w:r w:rsidRPr="00C800D3">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C800D3" w:rsidRDefault="009113B2" w:rsidP="009113B2">
      <w:pPr>
        <w:contextualSpacing/>
        <w:jc w:val="both"/>
        <w:rPr>
          <w:rFonts w:asciiTheme="minorHAnsi" w:hAnsiTheme="minorHAnsi" w:cstheme="minorHAnsi"/>
          <w:kern w:val="28"/>
          <w:sz w:val="20"/>
          <w:szCs w:val="20"/>
        </w:rPr>
      </w:pPr>
    </w:p>
    <w:p w:rsidR="009113B2" w:rsidRPr="00C800D3" w:rsidRDefault="009113B2" w:rsidP="009113B2">
      <w:pPr>
        <w:contextualSpacing/>
        <w:jc w:val="both"/>
        <w:rPr>
          <w:rFonts w:asciiTheme="minorHAnsi" w:hAnsiTheme="minorHAnsi" w:cstheme="minorHAnsi"/>
          <w:kern w:val="28"/>
          <w:sz w:val="20"/>
          <w:szCs w:val="20"/>
        </w:rPr>
      </w:pPr>
      <w:r w:rsidRPr="00C800D3">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C800D3" w:rsidRDefault="009113B2" w:rsidP="00DC4342">
      <w:pPr>
        <w:pStyle w:val="Estilo1"/>
      </w:pPr>
      <w:r w:rsidRPr="00C800D3">
        <w:t>MEDICIÓN Y FORMA DE PAGO.</w:t>
      </w:r>
    </w:p>
    <w:p w:rsidR="009113B2" w:rsidRPr="00C800D3" w:rsidRDefault="009113B2" w:rsidP="009113B2">
      <w:pPr>
        <w:jc w:val="both"/>
        <w:rPr>
          <w:rFonts w:asciiTheme="minorHAnsi" w:hAnsiTheme="minorHAnsi" w:cstheme="minorHAnsi"/>
          <w:sz w:val="20"/>
          <w:szCs w:val="20"/>
        </w:rPr>
      </w:pPr>
      <w:r w:rsidRPr="00C800D3">
        <w:rPr>
          <w:rFonts w:asciiTheme="minorHAnsi" w:hAnsiTheme="minorHAnsi" w:cstheme="minorHAnsi"/>
          <w:sz w:val="20"/>
          <w:szCs w:val="20"/>
        </w:rPr>
        <w:t>El ítem de tendido de tubería será medido en metros de acuerdo a la tubería tendida según los planos y especificaciones técnicas. El pago se efectuara de acuerdo al precio unitario de la propuesta aceptada.</w:t>
      </w:r>
    </w:p>
    <w:p w:rsidR="009113B2" w:rsidRDefault="009113B2" w:rsidP="009113B2">
      <w:pPr>
        <w:jc w:val="both"/>
        <w:rPr>
          <w:rFonts w:asciiTheme="minorHAnsi" w:hAnsiTheme="minorHAnsi" w:cstheme="minorHAnsi"/>
          <w:sz w:val="20"/>
          <w:szCs w:val="20"/>
        </w:rPr>
      </w:pPr>
      <w:r w:rsidRPr="00C800D3">
        <w:rPr>
          <w:rFonts w:asciiTheme="minorHAnsi" w:hAnsiTheme="minorHAnsi" w:cstheme="minorHAnsi"/>
          <w:sz w:val="20"/>
          <w:szCs w:val="20"/>
        </w:rPr>
        <w:lastRenderedPageBreak/>
        <w:t>Dicho pago será la compensación total por los materiales, mano de obra, herramientas, equipo y otros gastos que sean necesarios para la adecuada y correcta ejecución de los trabajos.</w:t>
      </w:r>
    </w:p>
    <w:p w:rsidR="00B6092D" w:rsidRDefault="00B6092D" w:rsidP="009113B2">
      <w:pPr>
        <w:jc w:val="both"/>
        <w:rPr>
          <w:rFonts w:asciiTheme="minorHAnsi" w:hAnsiTheme="minorHAnsi" w:cstheme="minorHAnsi"/>
          <w:sz w:val="20"/>
          <w:szCs w:val="20"/>
        </w:rPr>
      </w:pPr>
    </w:p>
    <w:p w:rsidR="00B6092D" w:rsidRDefault="00B6092D" w:rsidP="009113B2">
      <w:pPr>
        <w:jc w:val="both"/>
        <w:rPr>
          <w:rFonts w:asciiTheme="minorHAnsi" w:hAnsiTheme="minorHAnsi" w:cstheme="minorHAnsi"/>
          <w:sz w:val="20"/>
          <w:szCs w:val="20"/>
        </w:rPr>
      </w:pPr>
    </w:p>
    <w:p w:rsidR="009113B2" w:rsidRPr="00C800D3" w:rsidRDefault="009113B2" w:rsidP="00DC4342">
      <w:pPr>
        <w:pStyle w:val="Ttulo2"/>
        <w:numPr>
          <w:ilvl w:val="0"/>
          <w:numId w:val="27"/>
        </w:numPr>
        <w:spacing w:before="200" w:line="276" w:lineRule="auto"/>
        <w:jc w:val="both"/>
        <w:rPr>
          <w:rFonts w:asciiTheme="minorHAnsi" w:hAnsiTheme="minorHAnsi" w:cstheme="minorHAnsi"/>
          <w:b/>
          <w:color w:val="auto"/>
          <w:sz w:val="20"/>
          <w:szCs w:val="20"/>
        </w:rPr>
      </w:pPr>
      <w:r w:rsidRPr="00C800D3">
        <w:rPr>
          <w:rFonts w:asciiTheme="minorHAnsi" w:hAnsiTheme="minorHAnsi" w:cstheme="minorHAnsi"/>
          <w:b/>
          <w:color w:val="auto"/>
          <w:sz w:val="20"/>
          <w:szCs w:val="20"/>
        </w:rPr>
        <w:t xml:space="preserve">OBRAS CIVILES PARA FIJACIÓN PARA VÁLVULA DE P.E. Ø </w:t>
      </w:r>
      <w:r w:rsidR="00732D52">
        <w:rPr>
          <w:rFonts w:asciiTheme="minorHAnsi" w:hAnsiTheme="minorHAnsi" w:cstheme="minorHAnsi"/>
          <w:b/>
          <w:color w:val="auto"/>
          <w:sz w:val="20"/>
          <w:szCs w:val="20"/>
        </w:rPr>
        <w:t>40 mm</w:t>
      </w:r>
    </w:p>
    <w:p w:rsidR="009113B2" w:rsidRDefault="009113B2" w:rsidP="009113B2">
      <w:pPr>
        <w:rPr>
          <w:rFonts w:asciiTheme="minorHAnsi" w:hAnsiTheme="minorHAnsi" w:cstheme="minorHAnsi"/>
          <w:b/>
          <w:sz w:val="20"/>
          <w:szCs w:val="20"/>
        </w:rPr>
      </w:pPr>
      <w:r w:rsidRPr="00C800D3">
        <w:rPr>
          <w:rFonts w:asciiTheme="minorHAnsi" w:hAnsiTheme="minorHAnsi" w:cstheme="minorHAnsi"/>
          <w:b/>
          <w:sz w:val="20"/>
          <w:szCs w:val="20"/>
        </w:rPr>
        <w:t>UNIDAD:   Pieza (</w:t>
      </w:r>
      <w:proofErr w:type="spellStart"/>
      <w:r w:rsidRPr="00C800D3">
        <w:rPr>
          <w:rFonts w:asciiTheme="minorHAnsi" w:hAnsiTheme="minorHAnsi" w:cstheme="minorHAnsi"/>
          <w:b/>
          <w:sz w:val="20"/>
          <w:szCs w:val="20"/>
        </w:rPr>
        <w:t>Pza</w:t>
      </w:r>
      <w:proofErr w:type="spellEnd"/>
      <w:r w:rsidRPr="00C800D3">
        <w:rPr>
          <w:rFonts w:asciiTheme="minorHAnsi" w:hAnsiTheme="minorHAnsi" w:cstheme="minorHAnsi"/>
          <w:b/>
          <w:sz w:val="20"/>
          <w:szCs w:val="20"/>
        </w:rPr>
        <w:t>).</w:t>
      </w:r>
    </w:p>
    <w:p w:rsidR="00DC4342" w:rsidRPr="00DC4342" w:rsidRDefault="00B6092D" w:rsidP="00DC4342">
      <w:pPr>
        <w:pStyle w:val="Prrafodelista"/>
        <w:numPr>
          <w:ilvl w:val="1"/>
          <w:numId w:val="27"/>
        </w:numPr>
        <w:spacing w:before="100" w:beforeAutospacing="1" w:after="100" w:afterAutospacing="1" w:line="276" w:lineRule="auto"/>
        <w:jc w:val="both"/>
        <w:rPr>
          <w:rFonts w:asciiTheme="minorHAnsi" w:hAnsiTheme="minorHAnsi" w:cstheme="minorHAnsi"/>
          <w:b/>
          <w:sz w:val="20"/>
          <w:szCs w:val="20"/>
        </w:rPr>
      </w:pPr>
      <w:r>
        <w:rPr>
          <w:rFonts w:asciiTheme="minorHAnsi" w:hAnsiTheme="minorHAnsi" w:cstheme="minorHAnsi"/>
          <w:b/>
          <w:sz w:val="20"/>
          <w:szCs w:val="20"/>
        </w:rPr>
        <w:t xml:space="preserve"> </w:t>
      </w:r>
      <w:r>
        <w:rPr>
          <w:rFonts w:asciiTheme="minorHAnsi" w:hAnsiTheme="minorHAnsi" w:cstheme="minorHAnsi"/>
          <w:b/>
          <w:sz w:val="20"/>
          <w:szCs w:val="20"/>
        </w:rPr>
        <w:tab/>
      </w:r>
      <w:r w:rsidR="00DC4342" w:rsidRPr="00DC4342">
        <w:rPr>
          <w:rFonts w:asciiTheme="minorHAnsi" w:hAnsiTheme="minorHAnsi" w:cstheme="minorHAnsi"/>
          <w:b/>
          <w:sz w:val="20"/>
          <w:szCs w:val="20"/>
        </w:rPr>
        <w:t>DEFINICIÓN.</w:t>
      </w:r>
    </w:p>
    <w:p w:rsidR="00DC4342" w:rsidRPr="00DC4342" w:rsidRDefault="00DC4342" w:rsidP="00DC4342">
      <w:pPr>
        <w:spacing w:before="100" w:beforeAutospacing="1" w:after="100" w:afterAutospacing="1"/>
        <w:jc w:val="both"/>
        <w:rPr>
          <w:rFonts w:asciiTheme="minorHAnsi" w:hAnsiTheme="minorHAnsi" w:cstheme="minorHAnsi"/>
          <w:sz w:val="20"/>
          <w:szCs w:val="20"/>
        </w:rPr>
      </w:pPr>
      <w:r w:rsidRPr="00DC4342">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DC4342" w:rsidRPr="00DC4342" w:rsidRDefault="00B6092D" w:rsidP="00DC4342">
      <w:pPr>
        <w:pStyle w:val="Prrafodelista"/>
        <w:numPr>
          <w:ilvl w:val="1"/>
          <w:numId w:val="27"/>
        </w:numPr>
        <w:spacing w:before="100" w:beforeAutospacing="1" w:after="100" w:afterAutospacing="1" w:line="276" w:lineRule="auto"/>
        <w:jc w:val="both"/>
        <w:rPr>
          <w:rFonts w:asciiTheme="minorHAnsi" w:hAnsiTheme="minorHAnsi" w:cstheme="minorHAnsi"/>
          <w:b/>
          <w:sz w:val="20"/>
          <w:szCs w:val="20"/>
        </w:rPr>
      </w:pPr>
      <w:r>
        <w:rPr>
          <w:rFonts w:asciiTheme="minorHAnsi" w:hAnsiTheme="minorHAnsi" w:cstheme="minorHAnsi"/>
          <w:b/>
          <w:sz w:val="20"/>
          <w:szCs w:val="20"/>
        </w:rPr>
        <w:t xml:space="preserve"> </w:t>
      </w:r>
      <w:r>
        <w:rPr>
          <w:rFonts w:asciiTheme="minorHAnsi" w:hAnsiTheme="minorHAnsi" w:cstheme="minorHAnsi"/>
          <w:b/>
          <w:sz w:val="20"/>
          <w:szCs w:val="20"/>
        </w:rPr>
        <w:tab/>
      </w:r>
      <w:r w:rsidR="00DC4342" w:rsidRPr="00DC4342">
        <w:rPr>
          <w:rFonts w:asciiTheme="minorHAnsi" w:hAnsiTheme="minorHAnsi" w:cstheme="minorHAnsi"/>
          <w:b/>
          <w:sz w:val="20"/>
          <w:szCs w:val="20"/>
        </w:rPr>
        <w:t>MATERIALES HERRAMIENTAS Y EQUIPO.</w:t>
      </w:r>
    </w:p>
    <w:p w:rsidR="00DC4342" w:rsidRPr="00DC4342" w:rsidRDefault="00DC4342" w:rsidP="00DC4342">
      <w:pPr>
        <w:spacing w:before="100" w:beforeAutospacing="1" w:after="100" w:afterAutospacing="1"/>
        <w:jc w:val="both"/>
        <w:rPr>
          <w:rFonts w:asciiTheme="minorHAnsi" w:hAnsiTheme="minorHAnsi" w:cstheme="minorHAnsi"/>
          <w:sz w:val="20"/>
          <w:szCs w:val="20"/>
        </w:rPr>
      </w:pPr>
      <w:r w:rsidRPr="00DC4342">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DC4342" w:rsidRPr="00DC4342" w:rsidRDefault="00B6092D" w:rsidP="00DC4342">
      <w:pPr>
        <w:numPr>
          <w:ilvl w:val="1"/>
          <w:numId w:val="27"/>
        </w:numPr>
        <w:spacing w:before="100" w:beforeAutospacing="1" w:after="100" w:afterAutospacing="1" w:line="276" w:lineRule="auto"/>
        <w:jc w:val="both"/>
        <w:rPr>
          <w:rFonts w:asciiTheme="minorHAnsi" w:hAnsiTheme="minorHAnsi" w:cstheme="minorHAnsi"/>
          <w:b/>
          <w:sz w:val="20"/>
          <w:szCs w:val="20"/>
        </w:rPr>
      </w:pPr>
      <w:r>
        <w:rPr>
          <w:rFonts w:asciiTheme="minorHAnsi" w:hAnsiTheme="minorHAnsi" w:cstheme="minorHAnsi"/>
          <w:b/>
          <w:sz w:val="20"/>
          <w:szCs w:val="20"/>
        </w:rPr>
        <w:t xml:space="preserve"> </w:t>
      </w:r>
      <w:r>
        <w:rPr>
          <w:rFonts w:asciiTheme="minorHAnsi" w:hAnsiTheme="minorHAnsi" w:cstheme="minorHAnsi"/>
          <w:b/>
          <w:sz w:val="20"/>
          <w:szCs w:val="20"/>
        </w:rPr>
        <w:tab/>
      </w:r>
      <w:r w:rsidR="00DC4342" w:rsidRPr="00DC4342">
        <w:rPr>
          <w:rFonts w:asciiTheme="minorHAnsi" w:hAnsiTheme="minorHAnsi" w:cstheme="minorHAnsi"/>
          <w:b/>
          <w:sz w:val="20"/>
          <w:szCs w:val="20"/>
        </w:rPr>
        <w:t>PROCEDIMIENTO PARA LA EJECUCIÓN.</w:t>
      </w:r>
    </w:p>
    <w:p w:rsidR="00DC4342" w:rsidRPr="00DC4342" w:rsidRDefault="00DC4342" w:rsidP="00DC4342">
      <w:pPr>
        <w:spacing w:before="100" w:beforeAutospacing="1" w:after="100" w:afterAutospacing="1"/>
        <w:jc w:val="both"/>
        <w:rPr>
          <w:rFonts w:asciiTheme="minorHAnsi" w:hAnsiTheme="minorHAnsi" w:cstheme="minorHAnsi"/>
          <w:sz w:val="20"/>
          <w:szCs w:val="20"/>
        </w:rPr>
      </w:pPr>
      <w:r w:rsidRPr="00DC4342">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DC4342" w:rsidRPr="00DC4342" w:rsidRDefault="00DC4342" w:rsidP="00DC4342">
      <w:pPr>
        <w:spacing w:before="100" w:beforeAutospacing="1" w:after="100" w:afterAutospacing="1"/>
        <w:jc w:val="both"/>
        <w:rPr>
          <w:rFonts w:asciiTheme="minorHAnsi" w:hAnsiTheme="minorHAnsi" w:cstheme="minorHAnsi"/>
          <w:sz w:val="20"/>
          <w:szCs w:val="20"/>
        </w:rPr>
      </w:pPr>
      <w:r w:rsidRPr="00DC4342">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DC4342">
        <w:rPr>
          <w:rFonts w:asciiTheme="minorHAnsi" w:hAnsiTheme="minorHAnsi" w:cstheme="minorHAnsi"/>
          <w:b/>
          <w:sz w:val="20"/>
          <w:szCs w:val="20"/>
        </w:rPr>
        <w:t>(VER ANEXOS)</w:t>
      </w:r>
      <w:bookmarkStart w:id="20" w:name="_Toc314666926"/>
      <w:r w:rsidRPr="00DC4342">
        <w:rPr>
          <w:rFonts w:asciiTheme="minorHAnsi" w:hAnsiTheme="minorHAnsi" w:cstheme="minorHAnsi"/>
          <w:b/>
          <w:sz w:val="20"/>
          <w:szCs w:val="20"/>
        </w:rPr>
        <w:t>.</w:t>
      </w:r>
      <w:r w:rsidRPr="00DC4342">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bookmarkEnd w:id="20"/>
    </w:p>
    <w:p w:rsidR="00DC4342" w:rsidRPr="00DC4342" w:rsidRDefault="00DC4342" w:rsidP="00DC4342">
      <w:pPr>
        <w:jc w:val="both"/>
        <w:rPr>
          <w:rFonts w:asciiTheme="minorHAnsi" w:hAnsiTheme="minorHAnsi" w:cstheme="minorHAnsi"/>
          <w:sz w:val="20"/>
          <w:szCs w:val="20"/>
        </w:rPr>
      </w:pPr>
      <w:bookmarkStart w:id="21" w:name="_Toc314666927"/>
      <w:r w:rsidRPr="00DC4342">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bookmarkEnd w:id="21"/>
    </w:p>
    <w:p w:rsidR="00DC4342" w:rsidRPr="00DC4342" w:rsidRDefault="00B6092D" w:rsidP="00DC4342">
      <w:pPr>
        <w:numPr>
          <w:ilvl w:val="1"/>
          <w:numId w:val="27"/>
        </w:numPr>
        <w:spacing w:before="100" w:beforeAutospacing="1" w:after="100" w:afterAutospacing="1" w:line="276" w:lineRule="auto"/>
        <w:jc w:val="both"/>
        <w:rPr>
          <w:rFonts w:asciiTheme="minorHAnsi" w:eastAsia="Arial Unicode MS" w:hAnsiTheme="minorHAnsi" w:cstheme="minorHAnsi"/>
          <w:b/>
          <w:iCs/>
          <w:sz w:val="20"/>
          <w:szCs w:val="20"/>
          <w:lang w:val="es-ES_tradnl"/>
        </w:rPr>
      </w:pPr>
      <w:r>
        <w:rPr>
          <w:rFonts w:asciiTheme="minorHAnsi" w:eastAsia="Arial Unicode MS" w:hAnsiTheme="minorHAnsi" w:cstheme="minorHAnsi"/>
          <w:b/>
          <w:iCs/>
          <w:sz w:val="20"/>
          <w:szCs w:val="20"/>
          <w:lang w:val="es-ES_tradnl"/>
        </w:rPr>
        <w:t xml:space="preserve"> </w:t>
      </w:r>
      <w:r>
        <w:rPr>
          <w:rFonts w:asciiTheme="minorHAnsi" w:eastAsia="Arial Unicode MS" w:hAnsiTheme="minorHAnsi" w:cstheme="minorHAnsi"/>
          <w:b/>
          <w:iCs/>
          <w:sz w:val="20"/>
          <w:szCs w:val="20"/>
          <w:lang w:val="es-ES_tradnl"/>
        </w:rPr>
        <w:tab/>
      </w:r>
      <w:r w:rsidR="00DC4342" w:rsidRPr="00DC4342">
        <w:rPr>
          <w:rFonts w:asciiTheme="minorHAnsi" w:eastAsia="Arial Unicode MS" w:hAnsiTheme="minorHAnsi" w:cstheme="minorHAnsi"/>
          <w:b/>
          <w:iCs/>
          <w:sz w:val="20"/>
          <w:szCs w:val="20"/>
          <w:lang w:val="es-ES_tradnl"/>
        </w:rPr>
        <w:t>MEDIDAS DE MITIGACION AMBIENTAL</w:t>
      </w:r>
    </w:p>
    <w:p w:rsidR="00DC4342" w:rsidRPr="00DC4342" w:rsidRDefault="00DC4342" w:rsidP="00DC4342">
      <w:pPr>
        <w:contextualSpacing/>
        <w:jc w:val="both"/>
        <w:rPr>
          <w:rFonts w:asciiTheme="minorHAnsi" w:hAnsiTheme="minorHAnsi" w:cstheme="minorHAnsi"/>
          <w:kern w:val="28"/>
          <w:sz w:val="20"/>
          <w:szCs w:val="20"/>
        </w:rPr>
      </w:pPr>
      <w:r w:rsidRPr="00DC4342">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DC4342">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C4342" w:rsidRPr="00DC4342" w:rsidRDefault="00DC4342" w:rsidP="00DC4342">
      <w:pPr>
        <w:contextualSpacing/>
        <w:jc w:val="both"/>
        <w:rPr>
          <w:rFonts w:asciiTheme="minorHAnsi" w:hAnsiTheme="minorHAnsi" w:cstheme="minorHAnsi"/>
          <w:kern w:val="28"/>
          <w:sz w:val="20"/>
          <w:szCs w:val="20"/>
        </w:rPr>
      </w:pPr>
    </w:p>
    <w:p w:rsidR="00DC4342" w:rsidRPr="00DC4342" w:rsidRDefault="00DC4342" w:rsidP="00DC4342">
      <w:pPr>
        <w:contextualSpacing/>
        <w:jc w:val="both"/>
        <w:rPr>
          <w:rFonts w:asciiTheme="minorHAnsi" w:hAnsiTheme="minorHAnsi" w:cstheme="minorHAnsi"/>
          <w:kern w:val="28"/>
          <w:sz w:val="20"/>
          <w:szCs w:val="20"/>
        </w:rPr>
      </w:pPr>
      <w:r w:rsidRPr="00DC434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C4342" w:rsidRPr="00DC4342" w:rsidRDefault="00DC4342" w:rsidP="00DC4342">
      <w:pPr>
        <w:contextualSpacing/>
        <w:jc w:val="both"/>
        <w:rPr>
          <w:rFonts w:asciiTheme="minorHAnsi" w:hAnsiTheme="minorHAnsi" w:cstheme="minorHAnsi"/>
          <w:kern w:val="28"/>
          <w:sz w:val="20"/>
          <w:szCs w:val="20"/>
        </w:rPr>
      </w:pPr>
    </w:p>
    <w:p w:rsidR="00DC4342" w:rsidRPr="00DC4342" w:rsidRDefault="00DC4342" w:rsidP="00DC4342">
      <w:pPr>
        <w:contextualSpacing/>
        <w:jc w:val="both"/>
        <w:rPr>
          <w:rFonts w:asciiTheme="minorHAnsi" w:hAnsiTheme="minorHAnsi" w:cstheme="minorHAnsi"/>
          <w:kern w:val="28"/>
          <w:sz w:val="20"/>
          <w:szCs w:val="20"/>
        </w:rPr>
      </w:pPr>
      <w:r w:rsidRPr="00DC434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C4342" w:rsidRPr="00DC4342" w:rsidRDefault="00DC4342" w:rsidP="00DC4342">
      <w:pPr>
        <w:contextualSpacing/>
        <w:jc w:val="both"/>
        <w:rPr>
          <w:rFonts w:asciiTheme="minorHAnsi" w:hAnsiTheme="minorHAnsi" w:cstheme="minorHAnsi"/>
          <w:kern w:val="28"/>
          <w:sz w:val="20"/>
          <w:szCs w:val="20"/>
        </w:rPr>
      </w:pPr>
    </w:p>
    <w:p w:rsidR="00DC4342" w:rsidRPr="00DC4342" w:rsidRDefault="00DC4342" w:rsidP="00DC4342">
      <w:pPr>
        <w:contextualSpacing/>
        <w:jc w:val="both"/>
        <w:rPr>
          <w:rFonts w:asciiTheme="minorHAnsi" w:hAnsiTheme="minorHAnsi" w:cstheme="minorHAnsi"/>
          <w:kern w:val="28"/>
          <w:sz w:val="20"/>
          <w:szCs w:val="20"/>
        </w:rPr>
      </w:pPr>
      <w:r w:rsidRPr="00DC434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C4342" w:rsidRPr="00DC4342" w:rsidRDefault="00B6092D" w:rsidP="00DC4342">
      <w:pPr>
        <w:numPr>
          <w:ilvl w:val="1"/>
          <w:numId w:val="27"/>
        </w:numPr>
        <w:spacing w:before="100" w:beforeAutospacing="1" w:after="100" w:afterAutospacing="1" w:line="276" w:lineRule="auto"/>
        <w:jc w:val="both"/>
        <w:rPr>
          <w:rFonts w:asciiTheme="minorHAnsi" w:hAnsiTheme="minorHAnsi" w:cstheme="minorHAnsi"/>
          <w:b/>
          <w:sz w:val="20"/>
          <w:szCs w:val="20"/>
        </w:rPr>
      </w:pPr>
      <w:r>
        <w:rPr>
          <w:rFonts w:asciiTheme="minorHAnsi" w:hAnsiTheme="minorHAnsi" w:cstheme="minorHAnsi"/>
          <w:b/>
          <w:sz w:val="20"/>
          <w:szCs w:val="20"/>
        </w:rPr>
        <w:t xml:space="preserve"> </w:t>
      </w:r>
      <w:r>
        <w:rPr>
          <w:rFonts w:asciiTheme="minorHAnsi" w:hAnsiTheme="minorHAnsi" w:cstheme="minorHAnsi"/>
          <w:b/>
          <w:sz w:val="20"/>
          <w:szCs w:val="20"/>
        </w:rPr>
        <w:tab/>
      </w:r>
      <w:r w:rsidR="00DC4342" w:rsidRPr="00DC4342">
        <w:rPr>
          <w:rFonts w:asciiTheme="minorHAnsi" w:hAnsiTheme="minorHAnsi" w:cstheme="minorHAnsi"/>
          <w:b/>
          <w:sz w:val="20"/>
          <w:szCs w:val="20"/>
        </w:rPr>
        <w:t>MEDICIÓN Y FORMA DE PAGO.</w:t>
      </w:r>
    </w:p>
    <w:p w:rsidR="00DC4342" w:rsidRDefault="00DC4342" w:rsidP="00DC4342">
      <w:pPr>
        <w:rPr>
          <w:rFonts w:asciiTheme="minorHAnsi" w:hAnsiTheme="minorHAnsi" w:cstheme="minorHAnsi"/>
          <w:sz w:val="20"/>
          <w:szCs w:val="20"/>
        </w:rPr>
      </w:pPr>
      <w:r w:rsidRPr="00DC4342">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DC4342" w:rsidRDefault="00DC4342" w:rsidP="00DC4342">
      <w:pPr>
        <w:rPr>
          <w:rFonts w:asciiTheme="minorHAnsi" w:hAnsiTheme="minorHAnsi" w:cstheme="minorHAnsi"/>
          <w:sz w:val="20"/>
          <w:szCs w:val="20"/>
        </w:rPr>
      </w:pPr>
    </w:p>
    <w:p w:rsidR="009113B2" w:rsidRPr="00C800D3" w:rsidRDefault="009113B2" w:rsidP="00DC4342">
      <w:pPr>
        <w:pStyle w:val="Ttulo2"/>
        <w:numPr>
          <w:ilvl w:val="0"/>
          <w:numId w:val="27"/>
        </w:numPr>
        <w:spacing w:before="200" w:line="276" w:lineRule="auto"/>
        <w:jc w:val="both"/>
        <w:rPr>
          <w:rFonts w:asciiTheme="minorHAnsi" w:hAnsiTheme="minorHAnsi" w:cstheme="minorHAnsi"/>
          <w:b/>
          <w:color w:val="auto"/>
          <w:sz w:val="20"/>
          <w:szCs w:val="20"/>
        </w:rPr>
      </w:pPr>
      <w:r w:rsidRPr="00C800D3">
        <w:rPr>
          <w:rFonts w:asciiTheme="minorHAnsi" w:hAnsiTheme="minorHAnsi" w:cstheme="minorHAnsi"/>
          <w:b/>
          <w:color w:val="auto"/>
          <w:sz w:val="20"/>
          <w:szCs w:val="20"/>
        </w:rPr>
        <w:t>OBRAS CIVILES PARA FIJACI</w:t>
      </w:r>
      <w:r w:rsidR="00732D52">
        <w:rPr>
          <w:rFonts w:asciiTheme="minorHAnsi" w:hAnsiTheme="minorHAnsi" w:cstheme="minorHAnsi"/>
          <w:b/>
          <w:color w:val="auto"/>
          <w:sz w:val="20"/>
          <w:szCs w:val="20"/>
        </w:rPr>
        <w:t>ÓN PARA VÁLVULA DE P.E. Ø 110 mm</w:t>
      </w:r>
    </w:p>
    <w:p w:rsidR="009113B2" w:rsidRPr="00C800D3" w:rsidRDefault="009113B2" w:rsidP="009113B2">
      <w:pPr>
        <w:rPr>
          <w:rFonts w:asciiTheme="minorHAnsi" w:hAnsiTheme="minorHAnsi" w:cstheme="minorHAnsi"/>
          <w:b/>
          <w:sz w:val="20"/>
          <w:szCs w:val="20"/>
        </w:rPr>
      </w:pPr>
      <w:r w:rsidRPr="00C800D3">
        <w:rPr>
          <w:rFonts w:asciiTheme="minorHAnsi" w:hAnsiTheme="minorHAnsi" w:cstheme="minorHAnsi"/>
          <w:b/>
          <w:sz w:val="20"/>
          <w:szCs w:val="20"/>
        </w:rPr>
        <w:t>UNIDAD:   Pieza (</w:t>
      </w:r>
      <w:proofErr w:type="spellStart"/>
      <w:r w:rsidRPr="00C800D3">
        <w:rPr>
          <w:rFonts w:asciiTheme="minorHAnsi" w:hAnsiTheme="minorHAnsi" w:cstheme="minorHAnsi"/>
          <w:b/>
          <w:sz w:val="20"/>
          <w:szCs w:val="20"/>
        </w:rPr>
        <w:t>Pza</w:t>
      </w:r>
      <w:proofErr w:type="spellEnd"/>
      <w:r w:rsidRPr="00C800D3">
        <w:rPr>
          <w:rFonts w:asciiTheme="minorHAnsi" w:hAnsiTheme="minorHAnsi" w:cstheme="minorHAnsi"/>
          <w:b/>
          <w:sz w:val="20"/>
          <w:szCs w:val="20"/>
        </w:rPr>
        <w:t>).</w:t>
      </w:r>
    </w:p>
    <w:p w:rsidR="009113B2" w:rsidRPr="00C800D3" w:rsidRDefault="00B6092D" w:rsidP="00DC4342">
      <w:pPr>
        <w:pStyle w:val="Estilo1"/>
        <w:numPr>
          <w:ilvl w:val="1"/>
          <w:numId w:val="27"/>
        </w:numPr>
      </w:pPr>
      <w:r>
        <w:t xml:space="preserve"> </w:t>
      </w:r>
      <w:r>
        <w:tab/>
      </w:r>
      <w:r w:rsidR="009113B2" w:rsidRPr="00C800D3">
        <w:t>DEFINICIÓN.</w:t>
      </w:r>
    </w:p>
    <w:p w:rsidR="009113B2" w:rsidRDefault="009113B2" w:rsidP="009113B2">
      <w:pPr>
        <w:spacing w:before="100" w:beforeAutospacing="1" w:after="100" w:afterAutospacing="1"/>
        <w:jc w:val="both"/>
        <w:rPr>
          <w:rFonts w:asciiTheme="minorHAnsi" w:hAnsiTheme="minorHAnsi" w:cstheme="minorHAnsi"/>
          <w:sz w:val="20"/>
          <w:szCs w:val="20"/>
        </w:rPr>
      </w:pPr>
      <w:r w:rsidRPr="00C800D3">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B6092D" w:rsidRDefault="00B6092D" w:rsidP="009113B2">
      <w:pPr>
        <w:spacing w:before="100" w:beforeAutospacing="1" w:after="100" w:afterAutospacing="1"/>
        <w:jc w:val="both"/>
        <w:rPr>
          <w:rFonts w:asciiTheme="minorHAnsi" w:hAnsiTheme="minorHAnsi" w:cstheme="minorHAnsi"/>
          <w:sz w:val="20"/>
          <w:szCs w:val="20"/>
        </w:rPr>
      </w:pPr>
    </w:p>
    <w:p w:rsidR="00B6092D" w:rsidRPr="00C800D3" w:rsidRDefault="00B6092D" w:rsidP="009113B2">
      <w:pPr>
        <w:spacing w:before="100" w:beforeAutospacing="1" w:after="100" w:afterAutospacing="1"/>
        <w:jc w:val="both"/>
        <w:rPr>
          <w:rFonts w:asciiTheme="minorHAnsi" w:hAnsiTheme="minorHAnsi" w:cstheme="minorHAnsi"/>
          <w:sz w:val="20"/>
          <w:szCs w:val="20"/>
        </w:rPr>
      </w:pPr>
    </w:p>
    <w:p w:rsidR="009113B2" w:rsidRPr="00C800D3" w:rsidRDefault="00B6092D" w:rsidP="00DC4342">
      <w:pPr>
        <w:pStyle w:val="Estilo1"/>
        <w:numPr>
          <w:ilvl w:val="1"/>
          <w:numId w:val="27"/>
        </w:numPr>
      </w:pPr>
      <w:r>
        <w:lastRenderedPageBreak/>
        <w:t xml:space="preserve"> </w:t>
      </w:r>
      <w:r>
        <w:tab/>
      </w:r>
      <w:r w:rsidR="009113B2" w:rsidRPr="00C800D3">
        <w:t>MATERIALES HERRAMIENTAS Y EQUIPO.</w:t>
      </w:r>
    </w:p>
    <w:p w:rsidR="009113B2" w:rsidRDefault="009113B2" w:rsidP="009113B2">
      <w:pPr>
        <w:spacing w:before="100" w:beforeAutospacing="1" w:after="100" w:afterAutospacing="1"/>
        <w:jc w:val="both"/>
        <w:rPr>
          <w:rFonts w:asciiTheme="minorHAnsi" w:hAnsiTheme="minorHAnsi" w:cstheme="minorHAnsi"/>
          <w:sz w:val="20"/>
          <w:szCs w:val="20"/>
        </w:rPr>
      </w:pPr>
      <w:r w:rsidRPr="00C800D3">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C800D3" w:rsidRPr="00C800D3" w:rsidRDefault="00C800D3" w:rsidP="009113B2">
      <w:pPr>
        <w:spacing w:before="100" w:beforeAutospacing="1" w:after="100" w:afterAutospacing="1"/>
        <w:jc w:val="both"/>
        <w:rPr>
          <w:rFonts w:asciiTheme="minorHAnsi" w:hAnsiTheme="minorHAnsi" w:cstheme="minorHAnsi"/>
          <w:sz w:val="20"/>
          <w:szCs w:val="20"/>
        </w:rPr>
      </w:pPr>
    </w:p>
    <w:p w:rsidR="009113B2" w:rsidRPr="00C800D3" w:rsidRDefault="00B6092D" w:rsidP="00DC4342">
      <w:pPr>
        <w:pStyle w:val="Estilo1"/>
        <w:numPr>
          <w:ilvl w:val="1"/>
          <w:numId w:val="27"/>
        </w:numPr>
      </w:pPr>
      <w:r>
        <w:t xml:space="preserve"> </w:t>
      </w:r>
      <w:r>
        <w:tab/>
      </w:r>
      <w:r w:rsidR="009113B2" w:rsidRPr="00C800D3">
        <w:t>PROCEDIMIENTO PARA LA EJECUCIÓN.</w:t>
      </w:r>
    </w:p>
    <w:p w:rsidR="009113B2" w:rsidRPr="00C800D3" w:rsidRDefault="009113B2" w:rsidP="009113B2">
      <w:pPr>
        <w:spacing w:before="100" w:beforeAutospacing="1" w:after="100" w:afterAutospacing="1"/>
        <w:jc w:val="both"/>
        <w:rPr>
          <w:rFonts w:asciiTheme="minorHAnsi" w:hAnsiTheme="minorHAnsi" w:cstheme="minorHAnsi"/>
          <w:sz w:val="20"/>
          <w:szCs w:val="20"/>
        </w:rPr>
      </w:pPr>
      <w:r w:rsidRPr="00C800D3">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C800D3" w:rsidRDefault="009113B2" w:rsidP="009113B2">
      <w:pPr>
        <w:spacing w:before="100" w:beforeAutospacing="1" w:after="100" w:afterAutospacing="1"/>
        <w:jc w:val="both"/>
        <w:rPr>
          <w:rFonts w:asciiTheme="minorHAnsi" w:hAnsiTheme="minorHAnsi" w:cstheme="minorHAnsi"/>
          <w:sz w:val="20"/>
          <w:szCs w:val="20"/>
        </w:rPr>
      </w:pPr>
      <w:r w:rsidRPr="00C800D3">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C800D3">
        <w:rPr>
          <w:rFonts w:asciiTheme="minorHAnsi" w:hAnsiTheme="minorHAnsi" w:cstheme="minorHAnsi"/>
          <w:b/>
          <w:sz w:val="20"/>
          <w:szCs w:val="20"/>
        </w:rPr>
        <w:t>(VER ANEXOS)</w:t>
      </w:r>
      <w:r w:rsidRPr="00C800D3">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C800D3" w:rsidRDefault="009113B2" w:rsidP="009113B2">
      <w:pPr>
        <w:jc w:val="both"/>
        <w:rPr>
          <w:rFonts w:asciiTheme="minorHAnsi" w:hAnsiTheme="minorHAnsi" w:cstheme="minorHAnsi"/>
          <w:sz w:val="20"/>
          <w:szCs w:val="20"/>
        </w:rPr>
      </w:pPr>
      <w:r w:rsidRPr="00C800D3">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9113B2" w:rsidRPr="00C800D3" w:rsidRDefault="00B6092D" w:rsidP="00DC4342">
      <w:pPr>
        <w:pStyle w:val="Estilo1"/>
        <w:numPr>
          <w:ilvl w:val="1"/>
          <w:numId w:val="27"/>
        </w:numPr>
      </w:pPr>
      <w:r>
        <w:t xml:space="preserve"> </w:t>
      </w:r>
      <w:r>
        <w:tab/>
      </w:r>
      <w:r w:rsidR="009113B2" w:rsidRPr="00C800D3">
        <w:t>MEDIDAS DE MITIGACION AMBIENTAL</w:t>
      </w:r>
    </w:p>
    <w:p w:rsidR="009113B2" w:rsidRPr="00C800D3" w:rsidRDefault="009113B2" w:rsidP="009113B2">
      <w:pPr>
        <w:contextualSpacing/>
        <w:jc w:val="both"/>
        <w:rPr>
          <w:rFonts w:asciiTheme="minorHAnsi" w:hAnsiTheme="minorHAnsi" w:cstheme="minorHAnsi"/>
          <w:kern w:val="28"/>
          <w:sz w:val="20"/>
          <w:szCs w:val="20"/>
        </w:rPr>
      </w:pPr>
      <w:r w:rsidRPr="00C800D3">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C800D3" w:rsidRDefault="009113B2" w:rsidP="009113B2">
      <w:pPr>
        <w:contextualSpacing/>
        <w:jc w:val="both"/>
        <w:rPr>
          <w:rFonts w:asciiTheme="minorHAnsi" w:hAnsiTheme="minorHAnsi" w:cstheme="minorHAnsi"/>
          <w:kern w:val="28"/>
          <w:sz w:val="20"/>
          <w:szCs w:val="20"/>
        </w:rPr>
      </w:pPr>
    </w:p>
    <w:p w:rsidR="009113B2" w:rsidRPr="00C800D3" w:rsidRDefault="009113B2" w:rsidP="009113B2">
      <w:pPr>
        <w:contextualSpacing/>
        <w:jc w:val="both"/>
        <w:rPr>
          <w:rFonts w:asciiTheme="minorHAnsi" w:hAnsiTheme="minorHAnsi" w:cstheme="minorHAnsi"/>
          <w:kern w:val="28"/>
          <w:sz w:val="20"/>
          <w:szCs w:val="20"/>
        </w:rPr>
      </w:pPr>
      <w:r w:rsidRPr="00C800D3">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C800D3" w:rsidRDefault="009113B2" w:rsidP="009113B2">
      <w:pPr>
        <w:contextualSpacing/>
        <w:jc w:val="both"/>
        <w:rPr>
          <w:rFonts w:asciiTheme="minorHAnsi" w:hAnsiTheme="minorHAnsi" w:cstheme="minorHAnsi"/>
          <w:kern w:val="28"/>
          <w:sz w:val="20"/>
          <w:szCs w:val="20"/>
        </w:rPr>
      </w:pPr>
    </w:p>
    <w:p w:rsidR="009113B2" w:rsidRPr="00C800D3" w:rsidRDefault="009113B2" w:rsidP="009113B2">
      <w:pPr>
        <w:contextualSpacing/>
        <w:jc w:val="both"/>
        <w:rPr>
          <w:rFonts w:asciiTheme="minorHAnsi" w:hAnsiTheme="minorHAnsi" w:cstheme="minorHAnsi"/>
          <w:kern w:val="28"/>
          <w:sz w:val="20"/>
          <w:szCs w:val="20"/>
        </w:rPr>
      </w:pPr>
      <w:r w:rsidRPr="00C800D3">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C800D3"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C800D3">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800D3" w:rsidRPr="00C800D3" w:rsidRDefault="00C800D3" w:rsidP="009113B2">
      <w:pPr>
        <w:contextualSpacing/>
        <w:jc w:val="both"/>
        <w:rPr>
          <w:rFonts w:asciiTheme="minorHAnsi" w:hAnsiTheme="minorHAnsi" w:cstheme="minorHAnsi"/>
          <w:kern w:val="28"/>
          <w:sz w:val="20"/>
          <w:szCs w:val="20"/>
        </w:rPr>
      </w:pPr>
    </w:p>
    <w:p w:rsidR="009113B2" w:rsidRPr="00C800D3" w:rsidRDefault="00B6092D" w:rsidP="00DC4342">
      <w:pPr>
        <w:pStyle w:val="Estilo1"/>
        <w:numPr>
          <w:ilvl w:val="1"/>
          <w:numId w:val="27"/>
        </w:numPr>
      </w:pPr>
      <w:r>
        <w:t xml:space="preserve"> </w:t>
      </w:r>
      <w:r>
        <w:tab/>
      </w:r>
      <w:r w:rsidR="009113B2" w:rsidRPr="00C800D3">
        <w:t>MEDICIÓN Y FORMA DE PAGO.</w:t>
      </w:r>
    </w:p>
    <w:p w:rsidR="009113B2" w:rsidRPr="00C800D3" w:rsidRDefault="009113B2" w:rsidP="009113B2">
      <w:pPr>
        <w:spacing w:before="100" w:beforeAutospacing="1" w:after="100" w:afterAutospacing="1"/>
        <w:jc w:val="both"/>
        <w:rPr>
          <w:rFonts w:asciiTheme="minorHAnsi" w:hAnsiTheme="minorHAnsi" w:cstheme="minorHAnsi"/>
          <w:sz w:val="20"/>
          <w:szCs w:val="20"/>
        </w:rPr>
      </w:pPr>
      <w:r w:rsidRPr="00C800D3">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C800D3" w:rsidRDefault="00524C57" w:rsidP="009113B2">
      <w:pPr>
        <w:spacing w:before="100" w:beforeAutospacing="1" w:after="100" w:afterAutospacing="1"/>
        <w:jc w:val="both"/>
        <w:rPr>
          <w:rFonts w:asciiTheme="minorHAnsi" w:hAnsiTheme="minorHAnsi" w:cstheme="minorHAnsi"/>
          <w:sz w:val="20"/>
          <w:szCs w:val="20"/>
        </w:rPr>
      </w:pPr>
      <w:r w:rsidRPr="00C800D3">
        <w:rPr>
          <w:rFonts w:asciiTheme="minorHAnsi" w:hAnsiTheme="minorHAnsi" w:cstheme="minorHAnsi"/>
          <w:sz w:val="20"/>
          <w:szCs w:val="20"/>
        </w:rPr>
        <w:t>.</w:t>
      </w:r>
    </w:p>
    <w:p w:rsidR="009113B2" w:rsidRPr="00C800D3" w:rsidRDefault="009113B2" w:rsidP="00DC4342">
      <w:pPr>
        <w:pStyle w:val="Ttulo2"/>
        <w:numPr>
          <w:ilvl w:val="0"/>
          <w:numId w:val="27"/>
        </w:numPr>
        <w:tabs>
          <w:tab w:val="left" w:pos="364"/>
        </w:tabs>
        <w:spacing w:before="200" w:line="276" w:lineRule="auto"/>
        <w:ind w:left="708" w:hanging="708"/>
        <w:jc w:val="both"/>
        <w:rPr>
          <w:rFonts w:asciiTheme="minorHAnsi" w:hAnsiTheme="minorHAnsi" w:cstheme="minorHAnsi"/>
          <w:b/>
          <w:color w:val="auto"/>
          <w:sz w:val="20"/>
          <w:szCs w:val="20"/>
        </w:rPr>
      </w:pPr>
      <w:r w:rsidRPr="00C800D3">
        <w:rPr>
          <w:rFonts w:asciiTheme="minorHAnsi" w:hAnsiTheme="minorHAnsi" w:cstheme="minorHAnsi"/>
          <w:b/>
          <w:color w:val="auto"/>
          <w:sz w:val="20"/>
          <w:szCs w:val="20"/>
        </w:rPr>
        <w:t xml:space="preserve">PROVISIÓN Y COLOCADO DE CINTA DE SEÑALIZACIÓN </w:t>
      </w:r>
    </w:p>
    <w:p w:rsidR="009113B2" w:rsidRPr="00C800D3" w:rsidRDefault="009113B2" w:rsidP="009113B2">
      <w:pPr>
        <w:rPr>
          <w:rFonts w:asciiTheme="minorHAnsi" w:hAnsiTheme="minorHAnsi" w:cstheme="minorHAnsi"/>
          <w:b/>
          <w:sz w:val="20"/>
          <w:szCs w:val="20"/>
        </w:rPr>
      </w:pPr>
      <w:r w:rsidRPr="00C800D3">
        <w:rPr>
          <w:rFonts w:asciiTheme="minorHAnsi" w:hAnsiTheme="minorHAnsi" w:cstheme="minorHAnsi"/>
          <w:b/>
          <w:sz w:val="20"/>
          <w:szCs w:val="20"/>
        </w:rPr>
        <w:t>UNIDAD: Metro (m)</w:t>
      </w:r>
    </w:p>
    <w:p w:rsidR="009113B2" w:rsidRPr="00C800D3" w:rsidRDefault="00B6092D" w:rsidP="00DC4342">
      <w:pPr>
        <w:pStyle w:val="Estilo1"/>
        <w:numPr>
          <w:ilvl w:val="1"/>
          <w:numId w:val="27"/>
        </w:numPr>
      </w:pPr>
      <w:r>
        <w:t xml:space="preserve"> </w:t>
      </w:r>
      <w:r>
        <w:tab/>
      </w:r>
      <w:r w:rsidR="009113B2" w:rsidRPr="00C800D3">
        <w:t xml:space="preserve">DEFINICIÓN </w:t>
      </w:r>
    </w:p>
    <w:p w:rsidR="009113B2" w:rsidRPr="00B6092D" w:rsidRDefault="009113B2" w:rsidP="00B6092D">
      <w:pPr>
        <w:pStyle w:val="Estilo1"/>
        <w:numPr>
          <w:ilvl w:val="0"/>
          <w:numId w:val="0"/>
        </w:numPr>
        <w:rPr>
          <w:b w:val="0"/>
        </w:rPr>
      </w:pPr>
      <w:r w:rsidRPr="00B6092D">
        <w:rPr>
          <w:b w:val="0"/>
        </w:rPr>
        <w:t>Este ítem se refiere a la provisión y colocación de cinta de señalización, que señalizará la red de gas a construir.</w:t>
      </w:r>
    </w:p>
    <w:p w:rsidR="009113B2" w:rsidRPr="00C800D3" w:rsidRDefault="00B6092D" w:rsidP="00DC4342">
      <w:pPr>
        <w:pStyle w:val="Estilo1"/>
        <w:numPr>
          <w:ilvl w:val="1"/>
          <w:numId w:val="27"/>
        </w:numPr>
      </w:pPr>
      <w:r>
        <w:t xml:space="preserve"> </w:t>
      </w:r>
      <w:r>
        <w:tab/>
      </w:r>
      <w:r w:rsidR="009113B2" w:rsidRPr="00C800D3">
        <w:t>MATERIALES, HERRAMIENTAS Y EQUIPO</w:t>
      </w:r>
    </w:p>
    <w:p w:rsidR="009113B2" w:rsidRPr="00B6092D" w:rsidRDefault="009113B2" w:rsidP="00B6092D">
      <w:pPr>
        <w:pStyle w:val="Estilo1"/>
        <w:numPr>
          <w:ilvl w:val="0"/>
          <w:numId w:val="0"/>
        </w:numPr>
        <w:rPr>
          <w:b w:val="0"/>
        </w:rPr>
      </w:pPr>
      <w:r w:rsidRPr="00B6092D">
        <w:rPr>
          <w:b w:val="0"/>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B6092D" w:rsidRDefault="009113B2" w:rsidP="00B6092D">
      <w:pPr>
        <w:pStyle w:val="Estilo1"/>
        <w:numPr>
          <w:ilvl w:val="0"/>
          <w:numId w:val="0"/>
        </w:numPr>
        <w:rPr>
          <w:b w:val="0"/>
        </w:rPr>
      </w:pPr>
      <w:r w:rsidRPr="00B6092D">
        <w:rPr>
          <w:b w:val="0"/>
        </w:rPr>
        <w:t>El proponente deberá considerar que el material a ser provisto debe ser nuevo.</w:t>
      </w:r>
    </w:p>
    <w:p w:rsidR="009113B2" w:rsidRPr="00C800D3" w:rsidRDefault="00B6092D" w:rsidP="00DC4342">
      <w:pPr>
        <w:pStyle w:val="Estilo1"/>
        <w:numPr>
          <w:ilvl w:val="1"/>
          <w:numId w:val="27"/>
        </w:numPr>
      </w:pPr>
      <w:r>
        <w:t xml:space="preserve"> </w:t>
      </w:r>
      <w:r>
        <w:tab/>
      </w:r>
      <w:r w:rsidR="009113B2" w:rsidRPr="00C800D3">
        <w:t>PROCEDIMIENTO PARA LA EJECUCIÓN</w:t>
      </w:r>
    </w:p>
    <w:p w:rsidR="009113B2" w:rsidRPr="00B6092D" w:rsidRDefault="009113B2" w:rsidP="00B6092D">
      <w:pPr>
        <w:pStyle w:val="Estilo1"/>
        <w:numPr>
          <w:ilvl w:val="0"/>
          <w:numId w:val="0"/>
        </w:numPr>
        <w:rPr>
          <w:b w:val="0"/>
        </w:rPr>
      </w:pPr>
      <w:r w:rsidRPr="00B6092D">
        <w:rPr>
          <w:b w:val="0"/>
        </w:rPr>
        <w:t>La cinta de señalización debe ser ubicada en todos los tramos de tendido de red con la longitud y disposición previamente apro</w:t>
      </w:r>
      <w:r w:rsidR="00BE1986">
        <w:rPr>
          <w:b w:val="0"/>
        </w:rPr>
        <w:t>bada por el Supervisor</w:t>
      </w:r>
      <w:r w:rsidRPr="00B6092D">
        <w:rPr>
          <w:b w:val="0"/>
        </w:rPr>
        <w:t>.</w:t>
      </w:r>
    </w:p>
    <w:p w:rsidR="009113B2" w:rsidRPr="00B6092D" w:rsidRDefault="009113B2" w:rsidP="00B6092D">
      <w:pPr>
        <w:pStyle w:val="Estilo1"/>
        <w:numPr>
          <w:ilvl w:val="0"/>
          <w:numId w:val="0"/>
        </w:numPr>
        <w:rPr>
          <w:b w:val="0"/>
        </w:rPr>
      </w:pPr>
    </w:p>
    <w:p w:rsidR="009113B2" w:rsidRPr="00B6092D" w:rsidRDefault="009113B2" w:rsidP="00B6092D">
      <w:pPr>
        <w:pStyle w:val="Estilo1"/>
        <w:numPr>
          <w:ilvl w:val="0"/>
          <w:numId w:val="0"/>
        </w:numPr>
        <w:rPr>
          <w:b w:val="0"/>
        </w:rPr>
      </w:pPr>
      <w:r w:rsidRPr="00B6092D">
        <w:rPr>
          <w:b w:val="0"/>
        </w:rPr>
        <w:lastRenderedPageBreak/>
        <w:t>La cinta de señalización debe cumplir con las siguientes características técnicas, de carácter enunciativo pero no limitativo.</w:t>
      </w:r>
    </w:p>
    <w:p w:rsidR="009113B2" w:rsidRPr="00B6092D" w:rsidRDefault="009113B2" w:rsidP="00B6092D">
      <w:pPr>
        <w:jc w:val="both"/>
        <w:rPr>
          <w:rFonts w:asciiTheme="minorHAnsi" w:hAnsiTheme="minorHAnsi" w:cstheme="minorHAnsi"/>
          <w:sz w:val="20"/>
          <w:szCs w:val="20"/>
        </w:rPr>
      </w:pPr>
    </w:p>
    <w:p w:rsidR="009113B2" w:rsidRPr="00C800D3" w:rsidRDefault="009113B2" w:rsidP="009113B2">
      <w:pPr>
        <w:jc w:val="both"/>
        <w:rPr>
          <w:rFonts w:asciiTheme="minorHAnsi" w:hAnsiTheme="minorHAnsi" w:cstheme="minorHAnsi"/>
          <w:sz w:val="20"/>
          <w:szCs w:val="20"/>
        </w:rPr>
      </w:pPr>
      <w:r w:rsidRPr="00C800D3">
        <w:rPr>
          <w:rFonts w:asciiTheme="minorHAnsi" w:hAnsiTheme="minorHAnsi" w:cstheme="minorHAnsi"/>
          <w:sz w:val="20"/>
          <w:szCs w:val="20"/>
        </w:rPr>
        <w:t>Los bienes a adquirir deben cumplir con las siguientes características, mismas que tienen carácter enunciativo pero no limitativo:</w:t>
      </w:r>
    </w:p>
    <w:p w:rsidR="009113B2" w:rsidRPr="00C800D3" w:rsidRDefault="009113B2" w:rsidP="009113B2">
      <w:pPr>
        <w:jc w:val="both"/>
        <w:rPr>
          <w:rFonts w:asciiTheme="minorHAnsi" w:hAnsiTheme="minorHAnsi" w:cstheme="minorHAnsi"/>
          <w:sz w:val="20"/>
          <w:szCs w:val="20"/>
        </w:rPr>
      </w:pPr>
    </w:p>
    <w:p w:rsidR="009113B2" w:rsidRPr="00C800D3" w:rsidRDefault="009113B2" w:rsidP="008C5F9C">
      <w:pPr>
        <w:numPr>
          <w:ilvl w:val="2"/>
          <w:numId w:val="13"/>
        </w:numPr>
        <w:spacing w:line="276" w:lineRule="auto"/>
        <w:jc w:val="both"/>
        <w:rPr>
          <w:rFonts w:asciiTheme="minorHAnsi" w:hAnsiTheme="minorHAnsi" w:cstheme="minorHAnsi"/>
          <w:sz w:val="20"/>
          <w:szCs w:val="20"/>
        </w:rPr>
      </w:pPr>
      <w:r w:rsidRPr="00C800D3">
        <w:rPr>
          <w:rFonts w:asciiTheme="minorHAnsi" w:hAnsiTheme="minorHAnsi" w:cstheme="minorHAnsi"/>
          <w:sz w:val="20"/>
          <w:szCs w:val="20"/>
        </w:rPr>
        <w:t>Cinta de señalización de 50 micrones (de carácter obligatorio)</w:t>
      </w:r>
    </w:p>
    <w:p w:rsidR="009113B2" w:rsidRPr="00C800D3" w:rsidRDefault="009113B2" w:rsidP="008C5F9C">
      <w:pPr>
        <w:numPr>
          <w:ilvl w:val="2"/>
          <w:numId w:val="13"/>
        </w:numPr>
        <w:spacing w:line="276" w:lineRule="auto"/>
        <w:jc w:val="both"/>
        <w:rPr>
          <w:rFonts w:asciiTheme="minorHAnsi" w:hAnsiTheme="minorHAnsi" w:cstheme="minorHAnsi"/>
          <w:sz w:val="20"/>
          <w:szCs w:val="20"/>
        </w:rPr>
      </w:pPr>
      <w:r w:rsidRPr="00C800D3">
        <w:rPr>
          <w:rFonts w:asciiTheme="minorHAnsi" w:hAnsiTheme="minorHAnsi" w:cstheme="minorHAnsi"/>
          <w:sz w:val="20"/>
          <w:szCs w:val="20"/>
        </w:rPr>
        <w:t>Ancho de la cinta de 35 cm. (como mínimo)</w:t>
      </w:r>
    </w:p>
    <w:p w:rsidR="009113B2" w:rsidRPr="00C800D3" w:rsidRDefault="009113B2" w:rsidP="008C5F9C">
      <w:pPr>
        <w:numPr>
          <w:ilvl w:val="2"/>
          <w:numId w:val="13"/>
        </w:numPr>
        <w:spacing w:line="276" w:lineRule="auto"/>
        <w:jc w:val="both"/>
        <w:rPr>
          <w:rFonts w:asciiTheme="minorHAnsi" w:hAnsiTheme="minorHAnsi" w:cstheme="minorHAnsi"/>
          <w:sz w:val="20"/>
          <w:szCs w:val="20"/>
        </w:rPr>
      </w:pPr>
      <w:r w:rsidRPr="00C800D3">
        <w:rPr>
          <w:rFonts w:asciiTheme="minorHAnsi" w:hAnsiTheme="minorHAnsi" w:cstheme="minorHAnsi"/>
          <w:sz w:val="20"/>
          <w:szCs w:val="20"/>
        </w:rPr>
        <w:t>Color amarillo</w:t>
      </w:r>
    </w:p>
    <w:p w:rsidR="009113B2" w:rsidRDefault="009113B2" w:rsidP="008C5F9C">
      <w:pPr>
        <w:numPr>
          <w:ilvl w:val="2"/>
          <w:numId w:val="13"/>
        </w:numPr>
        <w:spacing w:line="276" w:lineRule="auto"/>
        <w:jc w:val="both"/>
        <w:rPr>
          <w:rFonts w:asciiTheme="minorHAnsi" w:hAnsiTheme="minorHAnsi" w:cstheme="minorHAnsi"/>
          <w:sz w:val="20"/>
          <w:szCs w:val="20"/>
        </w:rPr>
      </w:pPr>
      <w:r w:rsidRPr="00C800D3">
        <w:rPr>
          <w:rFonts w:asciiTheme="minorHAnsi" w:hAnsiTheme="minorHAnsi" w:cstheme="minorHAnsi"/>
          <w:sz w:val="20"/>
          <w:szCs w:val="20"/>
        </w:rPr>
        <w:t>Texto: PRECAUCIÓN</w:t>
      </w:r>
      <w:proofErr w:type="gramStart"/>
      <w:r w:rsidRPr="00C800D3">
        <w:rPr>
          <w:rFonts w:asciiTheme="minorHAnsi" w:hAnsiTheme="minorHAnsi" w:cstheme="minorHAnsi"/>
          <w:sz w:val="20"/>
          <w:szCs w:val="20"/>
        </w:rPr>
        <w:t>!</w:t>
      </w:r>
      <w:proofErr w:type="gramEnd"/>
      <w:r w:rsidRPr="00C800D3">
        <w:rPr>
          <w:rFonts w:asciiTheme="minorHAnsi" w:hAnsiTheme="minorHAnsi" w:cstheme="minorHAnsi"/>
          <w:sz w:val="20"/>
          <w:szCs w:val="20"/>
        </w:rPr>
        <w:t xml:space="preserve"> YPFB LÍNEA DE GAS.</w:t>
      </w:r>
    </w:p>
    <w:p w:rsidR="00B6092D" w:rsidRPr="00C800D3" w:rsidRDefault="00B6092D" w:rsidP="008C5F9C">
      <w:pPr>
        <w:numPr>
          <w:ilvl w:val="2"/>
          <w:numId w:val="13"/>
        </w:numPr>
        <w:spacing w:line="276" w:lineRule="auto"/>
        <w:jc w:val="both"/>
        <w:rPr>
          <w:rFonts w:asciiTheme="minorHAnsi" w:hAnsiTheme="minorHAnsi" w:cstheme="minorHAnsi"/>
          <w:sz w:val="20"/>
          <w:szCs w:val="20"/>
        </w:rPr>
      </w:pPr>
    </w:p>
    <w:p w:rsidR="009113B2" w:rsidRPr="00C800D3" w:rsidRDefault="009113B2" w:rsidP="009113B2">
      <w:pPr>
        <w:tabs>
          <w:tab w:val="left" w:pos="1140"/>
        </w:tabs>
        <w:ind w:left="1108"/>
        <w:jc w:val="center"/>
        <w:rPr>
          <w:rFonts w:asciiTheme="minorHAnsi" w:eastAsia="Arial Unicode MS" w:hAnsiTheme="minorHAnsi" w:cstheme="minorHAnsi"/>
          <w:b/>
          <w:bCs/>
          <w:sz w:val="20"/>
          <w:szCs w:val="20"/>
        </w:rPr>
      </w:pPr>
      <w:r w:rsidRPr="00C800D3">
        <w:rPr>
          <w:rFonts w:asciiTheme="minorHAnsi" w:eastAsia="Arial Unicode MS" w:hAnsiTheme="minorHAnsi" w:cstheme="minorHAnsi"/>
          <w:b/>
          <w:bCs/>
          <w:sz w:val="20"/>
          <w:szCs w:val="20"/>
        </w:rPr>
        <w:t>GRAFICO 1 (Dimensiones)</w:t>
      </w:r>
    </w:p>
    <w:p w:rsidR="009113B2" w:rsidRPr="00C800D3" w:rsidRDefault="00B6092D" w:rsidP="009113B2">
      <w:pPr>
        <w:tabs>
          <w:tab w:val="left" w:pos="3960"/>
        </w:tabs>
        <w:rPr>
          <w:rFonts w:asciiTheme="minorHAnsi" w:hAnsiTheme="minorHAnsi" w:cstheme="minorHAnsi"/>
          <w:b/>
          <w:sz w:val="20"/>
          <w:szCs w:val="20"/>
        </w:rPr>
      </w:pPr>
      <w:r w:rsidRPr="00C800D3">
        <w:rPr>
          <w:rFonts w:asciiTheme="minorHAnsi" w:hAnsiTheme="minorHAnsi" w:cstheme="minorHAnsi"/>
          <w:b/>
          <w:noProof/>
          <w:sz w:val="20"/>
          <w:szCs w:val="20"/>
          <w:lang w:val="es-BO" w:eastAsia="es-BO"/>
        </w:rPr>
        <mc:AlternateContent>
          <mc:Choice Requires="wps">
            <w:drawing>
              <wp:anchor distT="0" distB="0" distL="114300" distR="114300" simplePos="0" relativeHeight="251660288" behindDoc="0" locked="0" layoutInCell="1" allowOverlap="1" wp14:anchorId="3784550C" wp14:editId="6ABF7D15">
                <wp:simplePos x="0" y="0"/>
                <wp:positionH relativeFrom="column">
                  <wp:posOffset>4766946</wp:posOffset>
                </wp:positionH>
                <wp:positionV relativeFrom="paragraph">
                  <wp:posOffset>8254</wp:posOffset>
                </wp:positionV>
                <wp:extent cx="45719" cy="1965325"/>
                <wp:effectExtent l="76200" t="38100" r="69215" b="5397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719" cy="19653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23E7BB1" id="_x0000_t32" coordsize="21600,21600" o:spt="32" o:oned="t" path="m,l21600,21600e" filled="f">
                <v:path arrowok="t" fillok="f" o:connecttype="none"/>
                <o:lock v:ext="edit" shapetype="t"/>
              </v:shapetype>
              <v:shape id="Conector recto de flecha 6" o:spid="_x0000_s1026" type="#_x0000_t32" style="position:absolute;margin-left:375.35pt;margin-top:.65pt;width:3.6pt;height:154.75pt;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">
                <v:stroke startarrow="block" endarrow="block"/>
              </v:shape>
            </w:pict>
          </mc:Fallback>
        </mc:AlternateContent>
      </w:r>
      <w:r w:rsidRPr="00C800D3">
        <w:rPr>
          <w:rFonts w:asciiTheme="minorHAnsi" w:hAnsiTheme="minorHAnsi" w:cstheme="minorHAnsi"/>
          <w:b/>
          <w:noProof/>
          <w:sz w:val="20"/>
          <w:szCs w:val="20"/>
          <w:lang w:val="es-BO" w:eastAsia="es-BO"/>
        </w:rPr>
        <w:drawing>
          <wp:anchor distT="0" distB="0" distL="114300" distR="114300" simplePos="0" relativeHeight="251666432" behindDoc="0" locked="0" layoutInCell="1" allowOverlap="1" wp14:anchorId="21F582E3" wp14:editId="62AAFC21">
            <wp:simplePos x="0" y="0"/>
            <wp:positionH relativeFrom="margin">
              <wp:posOffset>1660525</wp:posOffset>
            </wp:positionH>
            <wp:positionV relativeFrom="margin">
              <wp:posOffset>2207895</wp:posOffset>
            </wp:positionV>
            <wp:extent cx="3085465" cy="2019300"/>
            <wp:effectExtent l="0" t="0" r="635"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85465" cy="2019300"/>
                    </a:xfrm>
                    <a:prstGeom prst="rect">
                      <a:avLst/>
                    </a:prstGeom>
                    <a:noFill/>
                  </pic:spPr>
                </pic:pic>
              </a:graphicData>
            </a:graphic>
          </wp:anchor>
        </w:drawing>
      </w:r>
      <w:r w:rsidR="009113B2" w:rsidRPr="00C800D3">
        <w:rPr>
          <w:rFonts w:asciiTheme="minorHAnsi" w:hAnsiTheme="minorHAnsi" w:cstheme="minorHAnsi"/>
          <w:b/>
          <w:noProof/>
          <w:sz w:val="20"/>
          <w:szCs w:val="20"/>
          <w:lang w:val="es-BO" w:eastAsia="es-BO"/>
        </w:rPr>
        <w:t xml:space="preserve">                                   </w:t>
      </w:r>
      <w:r w:rsidR="009113B2" w:rsidRPr="00C800D3">
        <w:rPr>
          <w:rFonts w:asciiTheme="minorHAnsi" w:hAnsiTheme="minorHAnsi" w:cstheme="minorHAnsi"/>
          <w:b/>
          <w:noProof/>
          <w:sz w:val="20"/>
          <w:szCs w:val="20"/>
          <w:lang w:val="es-BO" w:eastAsia="es-BO"/>
        </w:rPr>
        <mc:AlternateContent>
          <mc:Choice Requires="wps">
            <w:drawing>
              <wp:anchor distT="0" distB="0" distL="114300" distR="114300" simplePos="0" relativeHeight="251661312" behindDoc="0" locked="0" layoutInCell="1" allowOverlap="1" wp14:anchorId="26D43A9C" wp14:editId="36D92A0B">
                <wp:simplePos x="0" y="0"/>
                <wp:positionH relativeFrom="column">
                  <wp:posOffset>4897755</wp:posOffset>
                </wp:positionH>
                <wp:positionV relativeFrom="paragraph">
                  <wp:posOffset>762635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BE1986" w:rsidRPr="00723B04" w:rsidRDefault="00BE1986"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6D43A9C" id="_x0000_t202" coordsize="21600,21600" o:spt="202" path="m,l,21600r21600,l21600,xe">
                <v:stroke joinstyle="miter"/>
                <v:path gradientshapeok="t" o:connecttype="rect"/>
              </v:shapetype>
              <v:shape id="Cuadro de texto 5" o:spid="_x0000_s1026" type="#_x0000_t202" style="position:absolute;margin-left:385.65pt;margin-top:60.05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fit-shape-to-text:t">
                  <w:txbxContent>
                    <w:p w:rsidR="00BE1986" w:rsidRPr="00723B04" w:rsidRDefault="00BE1986" w:rsidP="009113B2">
                      <w:pPr>
                        <w:rPr>
                          <w:b/>
                          <w:lang w:val="es-BO"/>
                        </w:rPr>
                      </w:pPr>
                      <w:r w:rsidRPr="00723B04">
                        <w:rPr>
                          <w:b/>
                          <w:lang w:val="es-BO"/>
                        </w:rPr>
                        <w:t>35 (cm)</w:t>
                      </w:r>
                    </w:p>
                  </w:txbxContent>
                </v:textbox>
              </v:shape>
            </w:pict>
          </mc:Fallback>
        </mc:AlternateContent>
      </w:r>
    </w:p>
    <w:p w:rsidR="00524C57" w:rsidRPr="00C800D3" w:rsidRDefault="00524C57" w:rsidP="009113B2">
      <w:pPr>
        <w:jc w:val="both"/>
        <w:rPr>
          <w:rFonts w:asciiTheme="minorHAnsi" w:hAnsiTheme="minorHAnsi" w:cstheme="minorHAnsi"/>
          <w:b/>
          <w:sz w:val="20"/>
          <w:szCs w:val="20"/>
        </w:rPr>
      </w:pPr>
    </w:p>
    <w:p w:rsidR="00524C57" w:rsidRPr="00C800D3" w:rsidRDefault="00524C57" w:rsidP="009113B2">
      <w:pPr>
        <w:jc w:val="both"/>
        <w:rPr>
          <w:rFonts w:asciiTheme="minorHAnsi" w:hAnsiTheme="minorHAnsi" w:cstheme="minorHAnsi"/>
          <w:b/>
          <w:sz w:val="20"/>
          <w:szCs w:val="20"/>
        </w:rPr>
      </w:pPr>
    </w:p>
    <w:p w:rsidR="00524C57" w:rsidRPr="00C800D3" w:rsidRDefault="00524C57" w:rsidP="009113B2">
      <w:pPr>
        <w:jc w:val="both"/>
        <w:rPr>
          <w:rFonts w:asciiTheme="minorHAnsi" w:hAnsiTheme="minorHAnsi" w:cstheme="minorHAnsi"/>
          <w:b/>
          <w:sz w:val="20"/>
          <w:szCs w:val="20"/>
        </w:rPr>
      </w:pPr>
    </w:p>
    <w:p w:rsidR="00524C57" w:rsidRPr="00C800D3" w:rsidRDefault="00524C57" w:rsidP="009113B2">
      <w:pPr>
        <w:jc w:val="both"/>
        <w:rPr>
          <w:rFonts w:asciiTheme="minorHAnsi" w:hAnsiTheme="minorHAnsi" w:cstheme="minorHAnsi"/>
          <w:b/>
          <w:sz w:val="20"/>
          <w:szCs w:val="20"/>
        </w:rPr>
      </w:pPr>
    </w:p>
    <w:p w:rsidR="00524C57" w:rsidRPr="00C800D3" w:rsidRDefault="00524C57" w:rsidP="009113B2">
      <w:pPr>
        <w:jc w:val="both"/>
        <w:rPr>
          <w:rFonts w:asciiTheme="minorHAnsi" w:hAnsiTheme="minorHAnsi" w:cstheme="minorHAnsi"/>
          <w:b/>
          <w:sz w:val="20"/>
          <w:szCs w:val="20"/>
        </w:rPr>
      </w:pPr>
    </w:p>
    <w:p w:rsidR="00524C57" w:rsidRPr="00C800D3" w:rsidRDefault="00524C57" w:rsidP="009113B2">
      <w:pPr>
        <w:jc w:val="both"/>
        <w:rPr>
          <w:rFonts w:asciiTheme="minorHAnsi" w:hAnsiTheme="minorHAnsi" w:cstheme="minorHAnsi"/>
          <w:b/>
          <w:sz w:val="20"/>
          <w:szCs w:val="20"/>
        </w:rPr>
      </w:pPr>
    </w:p>
    <w:p w:rsidR="00524C57" w:rsidRPr="00C800D3" w:rsidRDefault="00524C57" w:rsidP="009113B2">
      <w:pPr>
        <w:jc w:val="both"/>
        <w:rPr>
          <w:rFonts w:asciiTheme="minorHAnsi" w:hAnsiTheme="minorHAnsi" w:cstheme="minorHAnsi"/>
          <w:b/>
          <w:sz w:val="20"/>
          <w:szCs w:val="20"/>
        </w:rPr>
      </w:pPr>
    </w:p>
    <w:p w:rsidR="00524C57" w:rsidRPr="00C800D3" w:rsidRDefault="00524C57" w:rsidP="009113B2">
      <w:pPr>
        <w:jc w:val="both"/>
        <w:rPr>
          <w:rFonts w:asciiTheme="minorHAnsi" w:hAnsiTheme="minorHAnsi" w:cstheme="minorHAnsi"/>
          <w:b/>
          <w:sz w:val="20"/>
          <w:szCs w:val="20"/>
        </w:rPr>
      </w:pPr>
    </w:p>
    <w:p w:rsidR="00524C57" w:rsidRPr="00C800D3" w:rsidRDefault="00524C57" w:rsidP="009113B2">
      <w:pPr>
        <w:jc w:val="both"/>
        <w:rPr>
          <w:rFonts w:asciiTheme="minorHAnsi" w:hAnsiTheme="minorHAnsi" w:cstheme="minorHAnsi"/>
          <w:b/>
          <w:sz w:val="20"/>
          <w:szCs w:val="20"/>
        </w:rPr>
      </w:pPr>
    </w:p>
    <w:p w:rsidR="00524C57" w:rsidRPr="00C800D3" w:rsidRDefault="00524C57" w:rsidP="009113B2">
      <w:pPr>
        <w:jc w:val="both"/>
        <w:rPr>
          <w:rFonts w:asciiTheme="minorHAnsi" w:hAnsiTheme="minorHAnsi" w:cstheme="minorHAnsi"/>
          <w:b/>
          <w:sz w:val="20"/>
          <w:szCs w:val="20"/>
        </w:rPr>
      </w:pPr>
    </w:p>
    <w:p w:rsidR="00524C57" w:rsidRPr="00C800D3" w:rsidRDefault="00524C57" w:rsidP="009113B2">
      <w:pPr>
        <w:jc w:val="both"/>
        <w:rPr>
          <w:rFonts w:asciiTheme="minorHAnsi" w:hAnsiTheme="minorHAnsi" w:cstheme="minorHAnsi"/>
          <w:b/>
          <w:sz w:val="20"/>
          <w:szCs w:val="20"/>
        </w:rPr>
      </w:pPr>
    </w:p>
    <w:p w:rsidR="00524C57" w:rsidRPr="00C800D3" w:rsidRDefault="00524C57" w:rsidP="009113B2">
      <w:pPr>
        <w:jc w:val="both"/>
        <w:rPr>
          <w:rFonts w:asciiTheme="minorHAnsi" w:hAnsiTheme="minorHAnsi" w:cstheme="minorHAnsi"/>
          <w:b/>
          <w:sz w:val="20"/>
          <w:szCs w:val="20"/>
        </w:rPr>
      </w:pPr>
    </w:p>
    <w:p w:rsidR="009113B2" w:rsidRPr="00C800D3" w:rsidRDefault="009113B2" w:rsidP="009113B2">
      <w:pPr>
        <w:jc w:val="both"/>
        <w:rPr>
          <w:rFonts w:asciiTheme="minorHAnsi" w:hAnsiTheme="minorHAnsi" w:cstheme="minorHAnsi"/>
          <w:b/>
          <w:sz w:val="20"/>
          <w:szCs w:val="20"/>
        </w:rPr>
      </w:pPr>
      <w:r w:rsidRPr="00C800D3">
        <w:rPr>
          <w:rFonts w:asciiTheme="minorHAnsi" w:hAnsiTheme="minorHAnsi" w:cstheme="minorHAnsi"/>
          <w:b/>
          <w:noProof/>
          <w:sz w:val="20"/>
          <w:szCs w:val="20"/>
          <w:lang w:val="es-BO" w:eastAsia="es-BO"/>
        </w:rPr>
        <mc:AlternateContent>
          <mc:Choice Requires="wps">
            <w:drawing>
              <wp:anchor distT="0" distB="0" distL="114300" distR="114300" simplePos="0" relativeHeight="251659264" behindDoc="0" locked="0" layoutInCell="1" allowOverlap="1" wp14:anchorId="7BFA8136" wp14:editId="543BFF89">
                <wp:simplePos x="0" y="0"/>
                <wp:positionH relativeFrom="column">
                  <wp:posOffset>1467561</wp:posOffset>
                </wp:positionH>
                <wp:positionV relativeFrom="paragraph">
                  <wp:posOffset>152476</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F22297" id="Conector recto de flecha 7" o:spid="_x0000_s1026" type="#_x0000_t32" style="position:absolute;margin-left:115.55pt;margin-top:12pt;width:24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">
                <v:stroke startarrow="block" endarrow="block"/>
              </v:shape>
            </w:pict>
          </mc:Fallback>
        </mc:AlternateContent>
      </w:r>
    </w:p>
    <w:p w:rsidR="00524C57" w:rsidRPr="00C800D3" w:rsidRDefault="00524C57" w:rsidP="00524C57">
      <w:pPr>
        <w:jc w:val="center"/>
        <w:rPr>
          <w:rFonts w:asciiTheme="minorHAnsi" w:hAnsiTheme="minorHAnsi" w:cstheme="minorHAnsi"/>
          <w:b/>
          <w:sz w:val="20"/>
          <w:szCs w:val="20"/>
        </w:rPr>
      </w:pPr>
      <w:r w:rsidRPr="00C800D3">
        <w:rPr>
          <w:rFonts w:asciiTheme="minorHAnsi" w:hAnsiTheme="minorHAnsi" w:cstheme="minorHAnsi"/>
          <w:b/>
          <w:sz w:val="20"/>
          <w:szCs w:val="20"/>
        </w:rPr>
        <w:t xml:space="preserve">                               </w:t>
      </w:r>
      <w:r w:rsidR="009113B2" w:rsidRPr="00C800D3">
        <w:rPr>
          <w:rFonts w:asciiTheme="minorHAnsi" w:hAnsiTheme="minorHAnsi" w:cstheme="minorHAnsi"/>
          <w:b/>
          <w:sz w:val="20"/>
          <w:szCs w:val="20"/>
        </w:rPr>
        <w:t>500 metros</w:t>
      </w:r>
    </w:p>
    <w:p w:rsidR="00524C57" w:rsidRDefault="00524C57" w:rsidP="009113B2">
      <w:pPr>
        <w:jc w:val="both"/>
        <w:rPr>
          <w:rFonts w:asciiTheme="minorHAnsi" w:hAnsiTheme="minorHAnsi" w:cstheme="minorHAnsi"/>
          <w:sz w:val="20"/>
          <w:szCs w:val="20"/>
        </w:rPr>
      </w:pPr>
    </w:p>
    <w:p w:rsidR="00C800D3" w:rsidRPr="00C800D3" w:rsidRDefault="00C800D3" w:rsidP="009113B2">
      <w:pPr>
        <w:jc w:val="both"/>
        <w:rPr>
          <w:rFonts w:asciiTheme="minorHAnsi" w:hAnsiTheme="minorHAnsi" w:cstheme="minorHAnsi"/>
          <w:sz w:val="20"/>
          <w:szCs w:val="20"/>
        </w:rPr>
      </w:pPr>
    </w:p>
    <w:p w:rsidR="009113B2" w:rsidRPr="00C800D3" w:rsidRDefault="009113B2" w:rsidP="009113B2">
      <w:pPr>
        <w:widowControl w:val="0"/>
        <w:autoSpaceDE w:val="0"/>
        <w:autoSpaceDN w:val="0"/>
        <w:adjustRightInd w:val="0"/>
        <w:jc w:val="both"/>
        <w:rPr>
          <w:rFonts w:asciiTheme="minorHAnsi" w:hAnsiTheme="minorHAnsi" w:cstheme="minorHAnsi"/>
          <w:sz w:val="20"/>
          <w:szCs w:val="20"/>
        </w:rPr>
      </w:pPr>
      <w:r w:rsidRPr="00C800D3">
        <w:rPr>
          <w:rFonts w:asciiTheme="minorHAnsi" w:hAnsiTheme="minorHAnsi" w:cstheme="minorHAnsi"/>
          <w:sz w:val="20"/>
          <w:szCs w:val="20"/>
        </w:rPr>
        <w:t>La cinta de señalización debe ser ubicada 30 cm antes del nivel superior de la zanja indicando “PRECAUCIÓN – LÍNEA DE GAS”</w:t>
      </w:r>
      <w:r w:rsidR="00524C57" w:rsidRPr="00C800D3">
        <w:rPr>
          <w:rFonts w:asciiTheme="minorHAnsi" w:hAnsiTheme="minorHAnsi" w:cstheme="minorHAnsi"/>
          <w:sz w:val="20"/>
          <w:szCs w:val="20"/>
        </w:rPr>
        <w:t>.</w:t>
      </w:r>
    </w:p>
    <w:p w:rsidR="00524C57" w:rsidRPr="00C800D3" w:rsidRDefault="00524C57" w:rsidP="009113B2">
      <w:pPr>
        <w:widowControl w:val="0"/>
        <w:autoSpaceDE w:val="0"/>
        <w:autoSpaceDN w:val="0"/>
        <w:adjustRightInd w:val="0"/>
        <w:jc w:val="both"/>
        <w:rPr>
          <w:rFonts w:asciiTheme="minorHAnsi" w:hAnsiTheme="minorHAnsi" w:cstheme="minorHAnsi"/>
          <w:sz w:val="20"/>
          <w:szCs w:val="20"/>
        </w:rPr>
      </w:pPr>
    </w:p>
    <w:p w:rsidR="009113B2" w:rsidRPr="00C800D3" w:rsidRDefault="009113B2" w:rsidP="009113B2">
      <w:pPr>
        <w:widowControl w:val="0"/>
        <w:autoSpaceDE w:val="0"/>
        <w:autoSpaceDN w:val="0"/>
        <w:adjustRightInd w:val="0"/>
        <w:jc w:val="both"/>
        <w:rPr>
          <w:rFonts w:asciiTheme="minorHAnsi" w:hAnsiTheme="minorHAnsi" w:cstheme="minorHAnsi"/>
          <w:sz w:val="20"/>
          <w:szCs w:val="20"/>
        </w:rPr>
      </w:pPr>
      <w:r w:rsidRPr="00C800D3">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9113B2" w:rsidRPr="00C800D3" w:rsidRDefault="00B6092D" w:rsidP="00DC4342">
      <w:pPr>
        <w:pStyle w:val="Estilo1"/>
        <w:numPr>
          <w:ilvl w:val="1"/>
          <w:numId w:val="27"/>
        </w:numPr>
      </w:pPr>
      <w:r>
        <w:t xml:space="preserve"> </w:t>
      </w:r>
      <w:r>
        <w:tab/>
      </w:r>
      <w:r w:rsidR="009113B2" w:rsidRPr="00C800D3">
        <w:t>MEDIDAS DE MITIGACION AMBIENTAL</w:t>
      </w:r>
    </w:p>
    <w:p w:rsidR="009113B2" w:rsidRPr="00C800D3" w:rsidRDefault="009113B2" w:rsidP="009113B2">
      <w:pPr>
        <w:contextualSpacing/>
        <w:jc w:val="both"/>
        <w:rPr>
          <w:rFonts w:asciiTheme="minorHAnsi" w:hAnsiTheme="minorHAnsi" w:cstheme="minorHAnsi"/>
          <w:kern w:val="28"/>
          <w:sz w:val="20"/>
          <w:szCs w:val="20"/>
        </w:rPr>
      </w:pPr>
      <w:r w:rsidRPr="00C800D3">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C800D3">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9113B2" w:rsidRPr="00C800D3" w:rsidRDefault="009113B2" w:rsidP="009113B2">
      <w:pPr>
        <w:contextualSpacing/>
        <w:jc w:val="both"/>
        <w:rPr>
          <w:rFonts w:asciiTheme="minorHAnsi" w:hAnsiTheme="minorHAnsi" w:cstheme="minorHAnsi"/>
          <w:kern w:val="28"/>
          <w:sz w:val="20"/>
          <w:szCs w:val="20"/>
        </w:rPr>
      </w:pPr>
    </w:p>
    <w:p w:rsidR="009113B2" w:rsidRPr="00C800D3" w:rsidRDefault="009113B2" w:rsidP="009113B2">
      <w:pPr>
        <w:contextualSpacing/>
        <w:jc w:val="both"/>
        <w:rPr>
          <w:rFonts w:asciiTheme="minorHAnsi" w:hAnsiTheme="minorHAnsi" w:cstheme="minorHAnsi"/>
          <w:kern w:val="28"/>
          <w:sz w:val="20"/>
          <w:szCs w:val="20"/>
        </w:rPr>
      </w:pPr>
      <w:r w:rsidRPr="00C800D3">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C800D3" w:rsidRDefault="009113B2" w:rsidP="009113B2">
      <w:pPr>
        <w:contextualSpacing/>
        <w:jc w:val="both"/>
        <w:rPr>
          <w:rFonts w:asciiTheme="minorHAnsi" w:hAnsiTheme="minorHAnsi" w:cstheme="minorHAnsi"/>
          <w:kern w:val="28"/>
          <w:sz w:val="20"/>
          <w:szCs w:val="20"/>
        </w:rPr>
      </w:pPr>
    </w:p>
    <w:p w:rsidR="009113B2" w:rsidRPr="00C800D3" w:rsidRDefault="009113B2" w:rsidP="009113B2">
      <w:pPr>
        <w:contextualSpacing/>
        <w:jc w:val="both"/>
        <w:rPr>
          <w:rFonts w:asciiTheme="minorHAnsi" w:hAnsiTheme="minorHAnsi" w:cstheme="minorHAnsi"/>
          <w:kern w:val="28"/>
          <w:sz w:val="20"/>
          <w:szCs w:val="20"/>
        </w:rPr>
      </w:pPr>
      <w:r w:rsidRPr="00C800D3">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C800D3" w:rsidRDefault="009113B2" w:rsidP="009113B2">
      <w:pPr>
        <w:contextualSpacing/>
        <w:jc w:val="both"/>
        <w:rPr>
          <w:rFonts w:asciiTheme="minorHAnsi" w:hAnsiTheme="minorHAnsi" w:cstheme="minorHAnsi"/>
          <w:kern w:val="28"/>
          <w:sz w:val="20"/>
          <w:szCs w:val="20"/>
        </w:rPr>
      </w:pPr>
    </w:p>
    <w:p w:rsidR="009113B2" w:rsidRPr="00C800D3" w:rsidRDefault="009113B2" w:rsidP="009113B2">
      <w:pPr>
        <w:contextualSpacing/>
        <w:jc w:val="both"/>
        <w:rPr>
          <w:rFonts w:asciiTheme="minorHAnsi" w:hAnsiTheme="minorHAnsi" w:cstheme="minorHAnsi"/>
          <w:kern w:val="28"/>
          <w:sz w:val="20"/>
          <w:szCs w:val="20"/>
        </w:rPr>
      </w:pPr>
      <w:r w:rsidRPr="00C800D3">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C800D3" w:rsidRDefault="00B6092D" w:rsidP="00DC4342">
      <w:pPr>
        <w:pStyle w:val="Estilo1"/>
        <w:numPr>
          <w:ilvl w:val="1"/>
          <w:numId w:val="27"/>
        </w:numPr>
      </w:pPr>
      <w:r>
        <w:t xml:space="preserve"> </w:t>
      </w:r>
      <w:r>
        <w:tab/>
      </w:r>
      <w:r w:rsidR="009113B2" w:rsidRPr="00C800D3">
        <w:t>MEDICIÓN Y FORMA DE PAGO</w:t>
      </w:r>
    </w:p>
    <w:p w:rsidR="009113B2" w:rsidRPr="00C800D3" w:rsidRDefault="009113B2" w:rsidP="009113B2">
      <w:pPr>
        <w:pStyle w:val="Prrafodelista"/>
        <w:ind w:left="0"/>
        <w:jc w:val="both"/>
        <w:rPr>
          <w:rFonts w:asciiTheme="minorHAnsi" w:hAnsiTheme="minorHAnsi" w:cstheme="minorHAnsi"/>
          <w:sz w:val="20"/>
          <w:szCs w:val="20"/>
        </w:rPr>
      </w:pPr>
      <w:r w:rsidRPr="00C800D3">
        <w:rPr>
          <w:rFonts w:asciiTheme="minorHAnsi" w:hAnsiTheme="minorHAnsi" w:cstheme="minorHAnsi"/>
          <w:sz w:val="20"/>
          <w:szCs w:val="20"/>
        </w:rPr>
        <w:t>La provisión y colocación de cinta de señalización será medida por metro, con materiales y dimensiones aprobadas por el SUPERVISOR DE OBRA de YPFB y compatibles con lo aquí especificado, será pagada sólo la longitud empleada en zanja y según el precio cotizado en la propuesta aceptada.</w:t>
      </w:r>
    </w:p>
    <w:p w:rsidR="009113B2" w:rsidRPr="00C800D3" w:rsidRDefault="009113B2" w:rsidP="009113B2">
      <w:pPr>
        <w:pStyle w:val="Prrafodelista"/>
        <w:ind w:left="0"/>
        <w:jc w:val="both"/>
        <w:rPr>
          <w:rFonts w:asciiTheme="minorHAnsi" w:hAnsiTheme="minorHAnsi" w:cstheme="minorHAnsi"/>
          <w:sz w:val="20"/>
          <w:szCs w:val="20"/>
        </w:rPr>
      </w:pPr>
    </w:p>
    <w:p w:rsidR="009113B2" w:rsidRPr="00C800D3" w:rsidRDefault="009113B2" w:rsidP="009113B2">
      <w:pPr>
        <w:pStyle w:val="Prrafodelista"/>
        <w:ind w:left="0"/>
        <w:jc w:val="both"/>
        <w:rPr>
          <w:rFonts w:asciiTheme="minorHAnsi" w:hAnsiTheme="minorHAnsi" w:cstheme="minorHAnsi"/>
          <w:sz w:val="20"/>
          <w:szCs w:val="20"/>
        </w:rPr>
      </w:pPr>
      <w:r w:rsidRPr="00C800D3">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Default="009113B2" w:rsidP="009113B2">
      <w:pPr>
        <w:jc w:val="both"/>
        <w:rPr>
          <w:rFonts w:asciiTheme="minorHAnsi" w:hAnsiTheme="minorHAnsi" w:cstheme="minorHAnsi"/>
          <w:b/>
          <w:sz w:val="20"/>
          <w:szCs w:val="20"/>
        </w:rPr>
      </w:pPr>
    </w:p>
    <w:p w:rsidR="00B6092D" w:rsidRPr="00C800D3" w:rsidRDefault="00B6092D" w:rsidP="009113B2">
      <w:pPr>
        <w:jc w:val="both"/>
        <w:rPr>
          <w:rFonts w:asciiTheme="minorHAnsi" w:hAnsiTheme="minorHAnsi" w:cstheme="minorHAnsi"/>
          <w:b/>
          <w:sz w:val="20"/>
          <w:szCs w:val="20"/>
        </w:rPr>
      </w:pPr>
    </w:p>
    <w:p w:rsidR="009113B2" w:rsidRPr="00DC4342" w:rsidRDefault="009113B2" w:rsidP="00DC4342">
      <w:pPr>
        <w:pStyle w:val="Ttulo2"/>
        <w:numPr>
          <w:ilvl w:val="0"/>
          <w:numId w:val="27"/>
        </w:numPr>
        <w:spacing w:before="200" w:line="276" w:lineRule="auto"/>
        <w:ind w:left="708" w:hanging="708"/>
        <w:jc w:val="both"/>
        <w:rPr>
          <w:rFonts w:asciiTheme="minorHAnsi" w:hAnsiTheme="minorHAnsi" w:cstheme="minorHAnsi"/>
          <w:b/>
          <w:color w:val="auto"/>
          <w:sz w:val="20"/>
          <w:szCs w:val="20"/>
        </w:rPr>
      </w:pPr>
      <w:r w:rsidRPr="00DC4342">
        <w:rPr>
          <w:rFonts w:asciiTheme="minorHAnsi" w:hAnsiTheme="minorHAnsi" w:cstheme="minorHAnsi"/>
          <w:b/>
          <w:color w:val="auto"/>
          <w:sz w:val="20"/>
          <w:szCs w:val="20"/>
        </w:rPr>
        <w:t>PROVISIÓN Y COLOCADO DE PLAQUETAS DE SEÑALIZACIÓN HORIZONTAL</w:t>
      </w:r>
      <w:r w:rsidRPr="00DC4342">
        <w:rPr>
          <w:rFonts w:asciiTheme="minorHAnsi" w:hAnsiTheme="minorHAnsi" w:cstheme="minorHAnsi"/>
          <w:b/>
          <w:color w:val="auto"/>
          <w:sz w:val="20"/>
          <w:szCs w:val="20"/>
          <w:lang w:val="es-ES_tradnl"/>
        </w:rPr>
        <w:t xml:space="preserve"> </w:t>
      </w:r>
    </w:p>
    <w:p w:rsidR="009113B2" w:rsidRPr="00C800D3" w:rsidRDefault="009113B2" w:rsidP="009113B2">
      <w:pPr>
        <w:jc w:val="both"/>
        <w:rPr>
          <w:rFonts w:asciiTheme="minorHAnsi" w:hAnsiTheme="minorHAnsi" w:cstheme="minorHAnsi"/>
          <w:b/>
          <w:sz w:val="20"/>
          <w:szCs w:val="20"/>
        </w:rPr>
      </w:pPr>
      <w:r w:rsidRPr="00C800D3">
        <w:rPr>
          <w:rFonts w:asciiTheme="minorHAnsi" w:hAnsiTheme="minorHAnsi" w:cstheme="minorHAnsi"/>
          <w:b/>
          <w:sz w:val="20"/>
          <w:szCs w:val="20"/>
        </w:rPr>
        <w:t>UNIDAD: Pieza (</w:t>
      </w:r>
      <w:proofErr w:type="spellStart"/>
      <w:r w:rsidRPr="00C800D3">
        <w:rPr>
          <w:rFonts w:asciiTheme="minorHAnsi" w:hAnsiTheme="minorHAnsi" w:cstheme="minorHAnsi"/>
          <w:b/>
          <w:sz w:val="20"/>
          <w:szCs w:val="20"/>
        </w:rPr>
        <w:t>Pza</w:t>
      </w:r>
      <w:proofErr w:type="spellEnd"/>
      <w:r w:rsidRPr="00C800D3">
        <w:rPr>
          <w:rFonts w:asciiTheme="minorHAnsi" w:hAnsiTheme="minorHAnsi" w:cstheme="minorHAnsi"/>
          <w:b/>
          <w:sz w:val="20"/>
          <w:szCs w:val="20"/>
        </w:rPr>
        <w:t>)</w:t>
      </w:r>
    </w:p>
    <w:p w:rsidR="009113B2" w:rsidRPr="00C800D3" w:rsidRDefault="009113B2" w:rsidP="009113B2">
      <w:pPr>
        <w:jc w:val="both"/>
        <w:rPr>
          <w:rFonts w:asciiTheme="minorHAnsi" w:hAnsiTheme="minorHAnsi" w:cstheme="minorHAnsi"/>
          <w:b/>
          <w:sz w:val="20"/>
          <w:szCs w:val="20"/>
        </w:rPr>
      </w:pPr>
    </w:p>
    <w:p w:rsidR="009113B2" w:rsidRPr="00C800D3" w:rsidRDefault="00B6092D" w:rsidP="00DC4342">
      <w:pPr>
        <w:pStyle w:val="Estilo1"/>
        <w:numPr>
          <w:ilvl w:val="1"/>
          <w:numId w:val="27"/>
        </w:numPr>
      </w:pPr>
      <w:r>
        <w:t xml:space="preserve"> </w:t>
      </w:r>
      <w:r>
        <w:tab/>
      </w:r>
      <w:r w:rsidR="009113B2" w:rsidRPr="00C800D3">
        <w:t>DEFINICIÓN</w:t>
      </w:r>
    </w:p>
    <w:p w:rsidR="009113B2" w:rsidRPr="00C800D3" w:rsidRDefault="009113B2" w:rsidP="009113B2">
      <w:pPr>
        <w:jc w:val="both"/>
        <w:rPr>
          <w:rFonts w:asciiTheme="minorHAnsi" w:hAnsiTheme="minorHAnsi" w:cstheme="minorHAnsi"/>
          <w:b/>
          <w:sz w:val="20"/>
          <w:szCs w:val="20"/>
        </w:rPr>
      </w:pPr>
    </w:p>
    <w:p w:rsidR="009113B2" w:rsidRPr="00C800D3" w:rsidRDefault="009113B2" w:rsidP="009113B2">
      <w:pPr>
        <w:jc w:val="both"/>
        <w:rPr>
          <w:rFonts w:asciiTheme="minorHAnsi" w:hAnsiTheme="minorHAnsi" w:cstheme="minorHAnsi"/>
          <w:sz w:val="20"/>
          <w:szCs w:val="20"/>
        </w:rPr>
      </w:pPr>
      <w:r w:rsidRPr="00C800D3">
        <w:rPr>
          <w:rFonts w:asciiTheme="minorHAnsi" w:hAnsiTheme="minorHAnsi" w:cstheme="minorHAnsi"/>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9113B2" w:rsidRPr="00C800D3" w:rsidRDefault="009113B2" w:rsidP="009113B2">
      <w:pPr>
        <w:jc w:val="both"/>
        <w:rPr>
          <w:rFonts w:asciiTheme="minorHAnsi" w:hAnsiTheme="minorHAnsi" w:cstheme="minorHAnsi"/>
          <w:sz w:val="20"/>
          <w:szCs w:val="20"/>
        </w:rPr>
      </w:pPr>
      <w:r w:rsidRPr="00C800D3">
        <w:rPr>
          <w:rFonts w:asciiTheme="minorHAnsi" w:hAnsiTheme="minorHAnsi" w:cstheme="minorHAnsi"/>
          <w:sz w:val="20"/>
          <w:szCs w:val="20"/>
        </w:rPr>
        <w:t xml:space="preserve">Estas placas también serán colocadas sobre las áreas en las cuales se tenga cemento, sin costo adicional, en los tramos en los cuales se realicen los trabajos de reposición, las mismas servirán para indicar la ubicación de </w:t>
      </w:r>
      <w:r w:rsidRPr="00C800D3">
        <w:rPr>
          <w:rFonts w:asciiTheme="minorHAnsi" w:hAnsiTheme="minorHAnsi" w:cstheme="minorHAnsi"/>
          <w:sz w:val="20"/>
          <w:szCs w:val="20"/>
        </w:rPr>
        <w:lastRenderedPageBreak/>
        <w:t xml:space="preserve">las tuberías de gas y la dirección del flujo sin costo adicional, simplemente  serán colocados de acuerdo a las especificaciones técnicas, en los lugares establecidos y marcados por el SUPERVISOR DE OBRA. </w:t>
      </w:r>
    </w:p>
    <w:p w:rsidR="009113B2" w:rsidRPr="00C800D3" w:rsidRDefault="009113B2" w:rsidP="009113B2">
      <w:pPr>
        <w:jc w:val="both"/>
        <w:rPr>
          <w:rFonts w:asciiTheme="minorHAnsi" w:hAnsiTheme="minorHAnsi" w:cstheme="minorHAnsi"/>
          <w:bCs/>
          <w:sz w:val="20"/>
          <w:szCs w:val="20"/>
        </w:rPr>
      </w:pPr>
    </w:p>
    <w:p w:rsidR="009113B2" w:rsidRPr="00C800D3" w:rsidRDefault="00B6092D" w:rsidP="00DC4342">
      <w:pPr>
        <w:pStyle w:val="Estilo1"/>
        <w:numPr>
          <w:ilvl w:val="1"/>
          <w:numId w:val="27"/>
        </w:numPr>
      </w:pPr>
      <w:r>
        <w:t xml:space="preserve"> </w:t>
      </w:r>
      <w:r>
        <w:tab/>
      </w:r>
      <w:r w:rsidR="009113B2" w:rsidRPr="00C800D3">
        <w:t>MATERIALES, HERRAMIENTAS Y EQUIPO.</w:t>
      </w:r>
    </w:p>
    <w:p w:rsidR="009113B2" w:rsidRPr="00C800D3" w:rsidRDefault="009113B2" w:rsidP="009113B2">
      <w:pPr>
        <w:jc w:val="both"/>
        <w:rPr>
          <w:rFonts w:asciiTheme="minorHAnsi" w:hAnsiTheme="minorHAnsi" w:cstheme="minorHAnsi"/>
          <w:b/>
          <w:sz w:val="20"/>
          <w:szCs w:val="20"/>
        </w:rPr>
      </w:pPr>
    </w:p>
    <w:p w:rsidR="009113B2" w:rsidRPr="00C800D3" w:rsidRDefault="009113B2" w:rsidP="009113B2">
      <w:pPr>
        <w:jc w:val="both"/>
        <w:rPr>
          <w:rFonts w:asciiTheme="minorHAnsi" w:hAnsiTheme="minorHAnsi" w:cstheme="minorHAnsi"/>
          <w:sz w:val="20"/>
          <w:szCs w:val="20"/>
        </w:rPr>
      </w:pPr>
      <w:r w:rsidRPr="00C800D3">
        <w:rPr>
          <w:rFonts w:asciiTheme="minorHAnsi" w:hAnsiTheme="minorHAnsi" w:cstheme="minorHAnsi"/>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9113B2" w:rsidRPr="00C800D3" w:rsidRDefault="009113B2" w:rsidP="009113B2">
      <w:pPr>
        <w:spacing w:before="100" w:beforeAutospacing="1" w:after="100" w:afterAutospacing="1"/>
        <w:jc w:val="both"/>
        <w:rPr>
          <w:rFonts w:asciiTheme="minorHAnsi" w:hAnsiTheme="minorHAnsi" w:cstheme="minorHAnsi"/>
          <w:sz w:val="20"/>
          <w:szCs w:val="20"/>
        </w:rPr>
      </w:pPr>
      <w:r w:rsidRPr="00C800D3">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9113B2" w:rsidRPr="00C800D3" w:rsidRDefault="00B6092D" w:rsidP="00DC4342">
      <w:pPr>
        <w:pStyle w:val="Estilo1"/>
        <w:numPr>
          <w:ilvl w:val="1"/>
          <w:numId w:val="27"/>
        </w:numPr>
      </w:pPr>
      <w:r>
        <w:t xml:space="preserve"> </w:t>
      </w:r>
      <w:r>
        <w:tab/>
      </w:r>
      <w:r w:rsidR="009113B2" w:rsidRPr="00C800D3">
        <w:t>PROCEDIMIENTO PARA LA EJECUCIÓN.</w:t>
      </w:r>
    </w:p>
    <w:p w:rsidR="009113B2" w:rsidRPr="00C800D3" w:rsidRDefault="009113B2" w:rsidP="009113B2">
      <w:pPr>
        <w:ind w:left="435"/>
        <w:jc w:val="both"/>
        <w:rPr>
          <w:rFonts w:asciiTheme="minorHAnsi" w:hAnsiTheme="minorHAnsi" w:cstheme="minorHAnsi"/>
          <w:sz w:val="20"/>
          <w:szCs w:val="20"/>
        </w:rPr>
      </w:pPr>
    </w:p>
    <w:p w:rsidR="009113B2" w:rsidRDefault="009113B2" w:rsidP="00DC4342">
      <w:pPr>
        <w:rPr>
          <w:rFonts w:asciiTheme="minorHAnsi" w:hAnsiTheme="minorHAnsi"/>
          <w:sz w:val="20"/>
          <w:szCs w:val="20"/>
        </w:rPr>
      </w:pPr>
      <w:r w:rsidRPr="00DC4342">
        <w:rPr>
          <w:rFonts w:asciiTheme="minorHAnsi" w:hAnsiTheme="minorHAnsi"/>
          <w:sz w:val="20"/>
          <w:szCs w:val="20"/>
        </w:rPr>
        <w:t>En el momento de realizar el vaciado de concreto, la empresa deberá colocar las plaquetas de señalización horizontal como parte de este ítem, mismas  serán provistas  por el CONTRATISTA, que deberá colocarlas  cada 50 metros y/o en los puntos especificados p</w:t>
      </w:r>
      <w:r w:rsidR="00BE1986">
        <w:rPr>
          <w:rFonts w:asciiTheme="minorHAnsi" w:hAnsiTheme="minorHAnsi"/>
          <w:sz w:val="20"/>
          <w:szCs w:val="20"/>
        </w:rPr>
        <w:t xml:space="preserve">or el SUPERVISOR DE </w:t>
      </w:r>
      <w:proofErr w:type="gramStart"/>
      <w:r w:rsidR="00BE1986">
        <w:rPr>
          <w:rFonts w:asciiTheme="minorHAnsi" w:hAnsiTheme="minorHAnsi"/>
          <w:sz w:val="20"/>
          <w:szCs w:val="20"/>
        </w:rPr>
        <w:t xml:space="preserve">OBRA </w:t>
      </w:r>
      <w:r w:rsidRPr="00DC4342">
        <w:rPr>
          <w:rFonts w:asciiTheme="minorHAnsi" w:hAnsiTheme="minorHAnsi"/>
          <w:sz w:val="20"/>
          <w:szCs w:val="20"/>
        </w:rPr>
        <w:t>.</w:t>
      </w:r>
      <w:proofErr w:type="gramEnd"/>
    </w:p>
    <w:p w:rsidR="00B6092D" w:rsidRDefault="00B6092D" w:rsidP="00DC4342">
      <w:pPr>
        <w:rPr>
          <w:rFonts w:asciiTheme="minorHAnsi" w:hAnsiTheme="minorHAnsi"/>
          <w:sz w:val="20"/>
          <w:szCs w:val="20"/>
        </w:rPr>
      </w:pPr>
    </w:p>
    <w:p w:rsidR="00DC4342" w:rsidRPr="00DC4342" w:rsidRDefault="00DC4342" w:rsidP="00DC4342">
      <w:pPr>
        <w:rPr>
          <w:rFonts w:asciiTheme="minorHAnsi" w:hAnsiTheme="minorHAnsi"/>
          <w:sz w:val="20"/>
          <w:szCs w:val="20"/>
        </w:rPr>
      </w:pPr>
    </w:p>
    <w:p w:rsidR="009113B2" w:rsidRPr="00DC4342" w:rsidRDefault="009113B2" w:rsidP="009113B2">
      <w:pPr>
        <w:ind w:left="357"/>
        <w:jc w:val="both"/>
        <w:rPr>
          <w:rFonts w:asciiTheme="minorHAnsi" w:hAnsiTheme="minorHAnsi" w:cstheme="minorHAnsi"/>
          <w:b/>
          <w:sz w:val="20"/>
          <w:szCs w:val="20"/>
        </w:rPr>
      </w:pPr>
      <w:r w:rsidRPr="00DC4342">
        <w:rPr>
          <w:rFonts w:asciiTheme="minorHAnsi" w:hAnsiTheme="minorHAnsi" w:cstheme="minorHAnsi"/>
          <w:b/>
          <w:sz w:val="20"/>
          <w:szCs w:val="20"/>
        </w:rPr>
        <w:t xml:space="preserve">ESPECIFICACIONES PLAQUETAS </w:t>
      </w:r>
    </w:p>
    <w:p w:rsidR="00C800D3" w:rsidRPr="00C800D3" w:rsidRDefault="00C800D3" w:rsidP="009113B2">
      <w:pPr>
        <w:ind w:left="357"/>
        <w:jc w:val="both"/>
        <w:rPr>
          <w:rFonts w:asciiTheme="minorHAnsi" w:hAnsiTheme="minorHAnsi" w:cstheme="minorHAnsi"/>
          <w:sz w:val="20"/>
          <w:szCs w:val="20"/>
        </w:rPr>
      </w:pP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3447"/>
        <w:gridCol w:w="4111"/>
      </w:tblGrid>
      <w:tr w:rsidR="00C800D3" w:rsidRPr="00C800D3" w:rsidTr="00C800D3">
        <w:trPr>
          <w:trHeight w:hRule="exact" w:val="562"/>
          <w:jc w:val="center"/>
        </w:trPr>
        <w:tc>
          <w:tcPr>
            <w:tcW w:w="1084" w:type="dxa"/>
            <w:shd w:val="clear" w:color="auto" w:fill="B4C6E7" w:themeFill="accent5" w:themeFillTint="66"/>
            <w:vAlign w:val="center"/>
          </w:tcPr>
          <w:p w:rsidR="009113B2" w:rsidRPr="00C800D3" w:rsidRDefault="009113B2" w:rsidP="007A4FA9">
            <w:pPr>
              <w:spacing w:before="240"/>
              <w:jc w:val="center"/>
              <w:rPr>
                <w:rFonts w:asciiTheme="minorHAnsi" w:hAnsiTheme="minorHAnsi" w:cstheme="minorHAnsi"/>
                <w:b/>
                <w:sz w:val="20"/>
                <w:szCs w:val="20"/>
              </w:rPr>
            </w:pPr>
            <w:r w:rsidRPr="00C800D3">
              <w:rPr>
                <w:rFonts w:asciiTheme="minorHAnsi" w:hAnsiTheme="minorHAnsi" w:cstheme="minorHAnsi"/>
                <w:b/>
                <w:sz w:val="20"/>
                <w:szCs w:val="20"/>
              </w:rPr>
              <w:t>Nº ÍTEM</w:t>
            </w:r>
          </w:p>
        </w:tc>
        <w:tc>
          <w:tcPr>
            <w:tcW w:w="3447" w:type="dxa"/>
            <w:shd w:val="clear" w:color="auto" w:fill="B4C6E7" w:themeFill="accent5" w:themeFillTint="66"/>
            <w:vAlign w:val="center"/>
          </w:tcPr>
          <w:p w:rsidR="009113B2" w:rsidRPr="00C800D3" w:rsidRDefault="009113B2" w:rsidP="007A4FA9">
            <w:pPr>
              <w:spacing w:before="240"/>
              <w:jc w:val="center"/>
              <w:rPr>
                <w:rFonts w:asciiTheme="minorHAnsi" w:hAnsiTheme="minorHAnsi" w:cstheme="minorHAnsi"/>
                <w:b/>
                <w:sz w:val="20"/>
                <w:szCs w:val="20"/>
              </w:rPr>
            </w:pPr>
            <w:r w:rsidRPr="00C800D3">
              <w:rPr>
                <w:rFonts w:asciiTheme="minorHAnsi" w:hAnsiTheme="minorHAnsi" w:cstheme="minorHAnsi"/>
                <w:b/>
                <w:sz w:val="20"/>
                <w:szCs w:val="20"/>
              </w:rPr>
              <w:t>DESCRIPCIÓN</w:t>
            </w:r>
          </w:p>
        </w:tc>
        <w:tc>
          <w:tcPr>
            <w:tcW w:w="4111" w:type="dxa"/>
            <w:shd w:val="clear" w:color="auto" w:fill="B4C6E7" w:themeFill="accent5" w:themeFillTint="66"/>
            <w:vAlign w:val="center"/>
          </w:tcPr>
          <w:p w:rsidR="009113B2" w:rsidRPr="00C800D3" w:rsidRDefault="009113B2" w:rsidP="007A4FA9">
            <w:pPr>
              <w:spacing w:before="240"/>
              <w:jc w:val="center"/>
              <w:rPr>
                <w:rFonts w:asciiTheme="minorHAnsi" w:hAnsiTheme="minorHAnsi" w:cstheme="minorHAnsi"/>
                <w:b/>
                <w:sz w:val="20"/>
                <w:szCs w:val="20"/>
              </w:rPr>
            </w:pPr>
            <w:r w:rsidRPr="00C800D3">
              <w:rPr>
                <w:rFonts w:asciiTheme="minorHAnsi" w:hAnsiTheme="minorHAnsi" w:cstheme="minorHAnsi"/>
                <w:b/>
                <w:sz w:val="20"/>
                <w:szCs w:val="20"/>
              </w:rPr>
              <w:t>ESPECIFICACIONES TÉCNICAS</w:t>
            </w:r>
          </w:p>
          <w:p w:rsidR="009113B2" w:rsidRPr="00C800D3" w:rsidRDefault="009113B2" w:rsidP="007A4FA9">
            <w:pPr>
              <w:spacing w:before="240"/>
              <w:jc w:val="center"/>
              <w:rPr>
                <w:rFonts w:asciiTheme="minorHAnsi" w:hAnsiTheme="minorHAnsi" w:cstheme="minorHAnsi"/>
                <w:b/>
                <w:sz w:val="20"/>
                <w:szCs w:val="20"/>
              </w:rPr>
            </w:pPr>
          </w:p>
        </w:tc>
      </w:tr>
      <w:tr w:rsidR="00C800D3" w:rsidRPr="00C800D3" w:rsidTr="00C800D3">
        <w:trPr>
          <w:trHeight w:hRule="exact" w:val="1583"/>
          <w:jc w:val="center"/>
        </w:trPr>
        <w:tc>
          <w:tcPr>
            <w:tcW w:w="1084" w:type="dxa"/>
            <w:shd w:val="clear" w:color="auto" w:fill="auto"/>
            <w:vAlign w:val="center"/>
          </w:tcPr>
          <w:p w:rsidR="009113B2" w:rsidRPr="00C800D3" w:rsidRDefault="009113B2" w:rsidP="00C800D3">
            <w:pPr>
              <w:spacing w:before="240"/>
              <w:jc w:val="center"/>
              <w:rPr>
                <w:rFonts w:asciiTheme="minorHAnsi" w:hAnsiTheme="minorHAnsi" w:cstheme="minorHAnsi"/>
                <w:sz w:val="20"/>
                <w:szCs w:val="20"/>
              </w:rPr>
            </w:pPr>
            <w:r w:rsidRPr="00C800D3">
              <w:rPr>
                <w:rFonts w:asciiTheme="minorHAnsi" w:hAnsiTheme="minorHAnsi" w:cstheme="minorHAnsi"/>
                <w:sz w:val="20"/>
                <w:szCs w:val="20"/>
              </w:rPr>
              <w:t>1</w:t>
            </w:r>
          </w:p>
        </w:tc>
        <w:tc>
          <w:tcPr>
            <w:tcW w:w="3447" w:type="dxa"/>
            <w:shd w:val="clear" w:color="auto" w:fill="auto"/>
            <w:vAlign w:val="center"/>
          </w:tcPr>
          <w:p w:rsidR="009113B2" w:rsidRPr="00C800D3" w:rsidRDefault="009113B2" w:rsidP="007A4FA9">
            <w:pPr>
              <w:jc w:val="both"/>
              <w:rPr>
                <w:rFonts w:asciiTheme="minorHAnsi" w:hAnsiTheme="minorHAnsi" w:cstheme="minorHAnsi"/>
                <w:sz w:val="20"/>
                <w:szCs w:val="20"/>
              </w:rPr>
            </w:pPr>
            <w:r w:rsidRPr="00C800D3">
              <w:rPr>
                <w:rFonts w:asciiTheme="minorHAnsi" w:hAnsiTheme="minorHAnsi" w:cstheme="minorHAnsi"/>
                <w:sz w:val="20"/>
                <w:szCs w:val="20"/>
              </w:rPr>
              <w:t>Plaquetas de Señalización (Modelo 1)</w:t>
            </w:r>
          </w:p>
        </w:tc>
        <w:tc>
          <w:tcPr>
            <w:tcW w:w="4111" w:type="dxa"/>
            <w:shd w:val="clear" w:color="auto" w:fill="auto"/>
          </w:tcPr>
          <w:p w:rsidR="009113B2" w:rsidRPr="00C800D3" w:rsidRDefault="009113B2" w:rsidP="008C5F9C">
            <w:pPr>
              <w:pStyle w:val="Prrafodelista"/>
              <w:numPr>
                <w:ilvl w:val="0"/>
                <w:numId w:val="14"/>
              </w:numPr>
              <w:spacing w:before="240" w:line="276" w:lineRule="auto"/>
              <w:ind w:left="317" w:hanging="283"/>
              <w:contextualSpacing/>
              <w:jc w:val="both"/>
              <w:rPr>
                <w:rFonts w:asciiTheme="minorHAnsi" w:hAnsiTheme="minorHAnsi" w:cstheme="minorHAnsi"/>
                <w:sz w:val="20"/>
                <w:szCs w:val="20"/>
              </w:rPr>
            </w:pPr>
            <w:r w:rsidRPr="00C800D3">
              <w:rPr>
                <w:rFonts w:asciiTheme="minorHAnsi" w:hAnsiTheme="minorHAnsi" w:cstheme="minorHAnsi"/>
                <w:sz w:val="20"/>
                <w:szCs w:val="20"/>
              </w:rPr>
              <w:t>Material: Aluminio</w:t>
            </w:r>
          </w:p>
          <w:p w:rsidR="009113B2" w:rsidRPr="00C800D3" w:rsidRDefault="009113B2" w:rsidP="008C5F9C">
            <w:pPr>
              <w:pStyle w:val="Prrafodelista"/>
              <w:numPr>
                <w:ilvl w:val="0"/>
                <w:numId w:val="14"/>
              </w:numPr>
              <w:spacing w:before="240" w:line="276" w:lineRule="auto"/>
              <w:ind w:left="317" w:hanging="283"/>
              <w:contextualSpacing/>
              <w:jc w:val="both"/>
              <w:rPr>
                <w:rFonts w:asciiTheme="minorHAnsi" w:hAnsiTheme="minorHAnsi" w:cstheme="minorHAnsi"/>
                <w:sz w:val="20"/>
                <w:szCs w:val="20"/>
              </w:rPr>
            </w:pPr>
            <w:r w:rsidRPr="00C800D3">
              <w:rPr>
                <w:rFonts w:asciiTheme="minorHAnsi" w:hAnsiTheme="minorHAnsi" w:cstheme="minorHAnsi"/>
                <w:sz w:val="20"/>
                <w:szCs w:val="20"/>
              </w:rPr>
              <w:t>Modelos: Ver figura 1</w:t>
            </w:r>
          </w:p>
          <w:p w:rsidR="009113B2" w:rsidRPr="00C800D3" w:rsidRDefault="009113B2" w:rsidP="008C5F9C">
            <w:pPr>
              <w:pStyle w:val="Prrafodelista"/>
              <w:numPr>
                <w:ilvl w:val="0"/>
                <w:numId w:val="14"/>
              </w:numPr>
              <w:spacing w:before="240" w:line="276" w:lineRule="auto"/>
              <w:ind w:left="317" w:hanging="283"/>
              <w:contextualSpacing/>
              <w:jc w:val="both"/>
              <w:rPr>
                <w:rFonts w:asciiTheme="minorHAnsi" w:hAnsiTheme="minorHAnsi" w:cstheme="minorHAnsi"/>
                <w:sz w:val="20"/>
                <w:szCs w:val="20"/>
              </w:rPr>
            </w:pPr>
            <w:r w:rsidRPr="00C800D3">
              <w:rPr>
                <w:rFonts w:asciiTheme="minorHAnsi" w:hAnsiTheme="minorHAnsi" w:cstheme="minorHAnsi"/>
                <w:sz w:val="20"/>
                <w:szCs w:val="20"/>
              </w:rPr>
              <w:t>Dimensiones: Ver figuras 2 y 3</w:t>
            </w:r>
          </w:p>
          <w:p w:rsidR="009113B2" w:rsidRPr="00C800D3" w:rsidRDefault="009113B2" w:rsidP="008C5F9C">
            <w:pPr>
              <w:pStyle w:val="Prrafodelista"/>
              <w:numPr>
                <w:ilvl w:val="0"/>
                <w:numId w:val="14"/>
              </w:numPr>
              <w:spacing w:before="240" w:line="276" w:lineRule="auto"/>
              <w:ind w:left="317" w:hanging="283"/>
              <w:contextualSpacing/>
              <w:jc w:val="both"/>
              <w:rPr>
                <w:rFonts w:asciiTheme="minorHAnsi" w:hAnsiTheme="minorHAnsi" w:cstheme="minorHAnsi"/>
                <w:sz w:val="20"/>
                <w:szCs w:val="20"/>
              </w:rPr>
            </w:pPr>
            <w:r w:rsidRPr="00C800D3">
              <w:rPr>
                <w:rFonts w:asciiTheme="minorHAnsi" w:hAnsiTheme="minorHAnsi" w:cstheme="minorHAnsi"/>
                <w:sz w:val="20"/>
                <w:szCs w:val="20"/>
              </w:rPr>
              <w:t>Color: Amarillo (Parte frontal)</w:t>
            </w:r>
          </w:p>
          <w:p w:rsidR="009113B2" w:rsidRPr="00C800D3" w:rsidRDefault="009113B2" w:rsidP="008C5F9C">
            <w:pPr>
              <w:pStyle w:val="Prrafodelista"/>
              <w:numPr>
                <w:ilvl w:val="0"/>
                <w:numId w:val="14"/>
              </w:numPr>
              <w:spacing w:before="240" w:line="276" w:lineRule="auto"/>
              <w:ind w:left="317" w:hanging="283"/>
              <w:contextualSpacing/>
              <w:jc w:val="both"/>
              <w:rPr>
                <w:rFonts w:asciiTheme="minorHAnsi" w:hAnsiTheme="minorHAnsi" w:cstheme="minorHAnsi"/>
                <w:sz w:val="20"/>
                <w:szCs w:val="20"/>
              </w:rPr>
            </w:pPr>
            <w:r w:rsidRPr="00C800D3">
              <w:rPr>
                <w:rFonts w:asciiTheme="minorHAnsi" w:hAnsiTheme="minorHAnsi" w:cstheme="minorHAnsi"/>
                <w:sz w:val="20"/>
                <w:szCs w:val="20"/>
              </w:rPr>
              <w:t>Peso: 90-100 gr.</w:t>
            </w:r>
          </w:p>
        </w:tc>
      </w:tr>
    </w:tbl>
    <w:p w:rsidR="009113B2" w:rsidRPr="00C800D3" w:rsidRDefault="009113B2" w:rsidP="009113B2">
      <w:pPr>
        <w:spacing w:before="240"/>
        <w:jc w:val="both"/>
        <w:rPr>
          <w:rFonts w:asciiTheme="minorHAnsi" w:hAnsiTheme="minorHAnsi" w:cstheme="minorHAnsi"/>
          <w:sz w:val="20"/>
          <w:szCs w:val="20"/>
        </w:rPr>
      </w:pPr>
      <w:r w:rsidRPr="00C800D3">
        <w:rPr>
          <w:rFonts w:asciiTheme="minorHAnsi" w:hAnsiTheme="minorHAnsi" w:cstheme="minorHAnsi"/>
          <w:sz w:val="20"/>
          <w:szCs w:val="20"/>
        </w:rPr>
        <w:t>El proponente deberá confirmar las medidas de las plaquetas de señalización que se presenta en este documento.</w:t>
      </w:r>
    </w:p>
    <w:p w:rsidR="009113B2" w:rsidRDefault="009113B2" w:rsidP="009113B2">
      <w:pPr>
        <w:jc w:val="both"/>
        <w:rPr>
          <w:rFonts w:asciiTheme="minorHAnsi" w:hAnsiTheme="minorHAnsi" w:cstheme="minorHAnsi"/>
          <w:sz w:val="20"/>
          <w:szCs w:val="20"/>
        </w:rPr>
      </w:pPr>
      <w:r w:rsidRPr="00C800D3">
        <w:rPr>
          <w:rFonts w:asciiTheme="minorHAnsi" w:hAnsiTheme="minorHAnsi" w:cstheme="minorHAnsi"/>
          <w:sz w:val="20"/>
          <w:szCs w:val="20"/>
        </w:rPr>
        <w:t>Todas las medidas están en centímetros, Las plaquetas de señalización se presentan en cuatro modelos diferentes como se indica a continuación:</w:t>
      </w:r>
    </w:p>
    <w:p w:rsidR="00B6092D" w:rsidRDefault="00B6092D" w:rsidP="009113B2">
      <w:pPr>
        <w:jc w:val="both"/>
        <w:rPr>
          <w:rFonts w:asciiTheme="minorHAnsi" w:hAnsiTheme="minorHAnsi" w:cstheme="minorHAnsi"/>
          <w:sz w:val="20"/>
          <w:szCs w:val="20"/>
        </w:rPr>
      </w:pPr>
    </w:p>
    <w:p w:rsidR="00B6092D" w:rsidRDefault="00B6092D" w:rsidP="009113B2">
      <w:pPr>
        <w:jc w:val="both"/>
        <w:rPr>
          <w:rFonts w:asciiTheme="minorHAnsi" w:hAnsiTheme="minorHAnsi" w:cstheme="minorHAnsi"/>
          <w:sz w:val="20"/>
          <w:szCs w:val="20"/>
        </w:rPr>
      </w:pPr>
    </w:p>
    <w:p w:rsidR="00B6092D" w:rsidRDefault="00B6092D" w:rsidP="009113B2">
      <w:pPr>
        <w:jc w:val="both"/>
        <w:rPr>
          <w:rFonts w:asciiTheme="minorHAnsi" w:hAnsiTheme="minorHAnsi" w:cstheme="minorHAnsi"/>
          <w:sz w:val="20"/>
          <w:szCs w:val="20"/>
        </w:rPr>
      </w:pPr>
    </w:p>
    <w:p w:rsidR="00B6092D" w:rsidRPr="00C800D3" w:rsidRDefault="00B6092D" w:rsidP="009113B2">
      <w:pPr>
        <w:jc w:val="both"/>
        <w:rPr>
          <w:rFonts w:asciiTheme="minorHAnsi" w:hAnsiTheme="minorHAnsi" w:cstheme="minorHAnsi"/>
          <w:sz w:val="20"/>
          <w:szCs w:val="20"/>
        </w:rPr>
      </w:pPr>
    </w:p>
    <w:p w:rsidR="009113B2" w:rsidRPr="00C800D3" w:rsidRDefault="009113B2" w:rsidP="009113B2">
      <w:pPr>
        <w:ind w:left="721" w:hanging="1"/>
        <w:jc w:val="both"/>
        <w:rPr>
          <w:rFonts w:asciiTheme="minorHAnsi" w:hAnsiTheme="minorHAnsi" w:cstheme="minorHAnsi"/>
          <w:bCs/>
          <w:sz w:val="20"/>
          <w:szCs w:val="20"/>
        </w:rPr>
      </w:pPr>
    </w:p>
    <w:p w:rsidR="009113B2" w:rsidRPr="00C800D3" w:rsidRDefault="009113B2" w:rsidP="009113B2">
      <w:pPr>
        <w:ind w:left="721" w:hanging="1"/>
        <w:jc w:val="both"/>
        <w:rPr>
          <w:rFonts w:asciiTheme="minorHAnsi" w:hAnsiTheme="minorHAnsi" w:cstheme="minorHAnsi"/>
          <w:bCs/>
          <w:sz w:val="20"/>
          <w:szCs w:val="20"/>
        </w:rPr>
      </w:pPr>
      <w:r w:rsidRPr="00C800D3">
        <w:rPr>
          <w:rFonts w:asciiTheme="minorHAnsi" w:hAnsiTheme="minorHAnsi" w:cstheme="minorHAnsi"/>
          <w:bCs/>
          <w:noProof/>
          <w:sz w:val="20"/>
          <w:szCs w:val="20"/>
          <w:lang w:val="es-BO" w:eastAsia="es-BO"/>
        </w:rPr>
        <w:drawing>
          <wp:anchor distT="0" distB="0" distL="114300" distR="114300" simplePos="0" relativeHeight="251665408" behindDoc="1" locked="0" layoutInCell="1" allowOverlap="1" wp14:anchorId="1CC6FB9F" wp14:editId="18AFB5DE">
            <wp:simplePos x="0" y="0"/>
            <wp:positionH relativeFrom="margin">
              <wp:align>center</wp:align>
            </wp:positionH>
            <wp:positionV relativeFrom="paragraph">
              <wp:posOffset>31140</wp:posOffset>
            </wp:positionV>
            <wp:extent cx="2093771" cy="1895475"/>
            <wp:effectExtent l="19050" t="19050" r="20955" b="952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srcRect l="22783" t="12405" r="34372" b="17480"/>
                    <a:stretch>
                      <a:fillRect/>
                    </a:stretch>
                  </pic:blipFill>
                  <pic:spPr bwMode="auto">
                    <a:xfrm>
                      <a:off x="0" y="0"/>
                      <a:ext cx="2093771" cy="1895475"/>
                    </a:xfrm>
                    <a:prstGeom prst="rect">
                      <a:avLst/>
                    </a:prstGeom>
                    <a:noFill/>
                    <a:ln w="6350" cmpd="sng">
                      <a:solidFill>
                        <a:srgbClr val="000000"/>
                      </a:solidFill>
                      <a:miter lim="800000"/>
                      <a:headEnd/>
                      <a:tailEnd/>
                    </a:ln>
                    <a:effectLst/>
                  </pic:spPr>
                </pic:pic>
              </a:graphicData>
            </a:graphic>
          </wp:anchor>
        </w:drawing>
      </w:r>
    </w:p>
    <w:p w:rsidR="009113B2" w:rsidRPr="00C800D3" w:rsidRDefault="009113B2" w:rsidP="009113B2">
      <w:pPr>
        <w:ind w:left="721" w:hanging="1"/>
        <w:jc w:val="both"/>
        <w:rPr>
          <w:rFonts w:asciiTheme="minorHAnsi" w:hAnsiTheme="minorHAnsi" w:cstheme="minorHAnsi"/>
          <w:bCs/>
          <w:sz w:val="20"/>
          <w:szCs w:val="20"/>
        </w:rPr>
      </w:pPr>
    </w:p>
    <w:p w:rsidR="009113B2" w:rsidRPr="00C800D3" w:rsidRDefault="009113B2" w:rsidP="009113B2">
      <w:pPr>
        <w:ind w:left="721" w:hanging="1"/>
        <w:jc w:val="both"/>
        <w:rPr>
          <w:rFonts w:asciiTheme="minorHAnsi" w:hAnsiTheme="minorHAnsi" w:cstheme="minorHAnsi"/>
          <w:bCs/>
          <w:sz w:val="20"/>
          <w:szCs w:val="20"/>
        </w:rPr>
      </w:pPr>
    </w:p>
    <w:p w:rsidR="009113B2" w:rsidRPr="00C800D3" w:rsidRDefault="009113B2" w:rsidP="009113B2">
      <w:pPr>
        <w:ind w:left="721" w:hanging="1"/>
        <w:jc w:val="both"/>
        <w:rPr>
          <w:rFonts w:asciiTheme="minorHAnsi" w:hAnsiTheme="minorHAnsi" w:cstheme="minorHAnsi"/>
          <w:bCs/>
          <w:i/>
          <w:sz w:val="20"/>
          <w:szCs w:val="20"/>
        </w:rPr>
      </w:pPr>
    </w:p>
    <w:p w:rsidR="009113B2" w:rsidRPr="00C800D3" w:rsidRDefault="009113B2" w:rsidP="009113B2">
      <w:pPr>
        <w:ind w:left="721" w:hanging="1"/>
        <w:jc w:val="both"/>
        <w:rPr>
          <w:rFonts w:asciiTheme="minorHAnsi" w:hAnsiTheme="minorHAnsi" w:cstheme="minorHAnsi"/>
          <w:b/>
          <w:bCs/>
          <w:i/>
          <w:sz w:val="20"/>
          <w:szCs w:val="20"/>
        </w:rPr>
      </w:pPr>
    </w:p>
    <w:p w:rsidR="009113B2" w:rsidRPr="00C800D3" w:rsidRDefault="009113B2" w:rsidP="009113B2">
      <w:pPr>
        <w:ind w:left="721" w:hanging="1"/>
        <w:jc w:val="both"/>
        <w:rPr>
          <w:rFonts w:asciiTheme="minorHAnsi" w:hAnsiTheme="minorHAnsi" w:cstheme="minorHAnsi"/>
          <w:b/>
          <w:bCs/>
          <w:i/>
          <w:sz w:val="20"/>
          <w:szCs w:val="20"/>
        </w:rPr>
      </w:pPr>
    </w:p>
    <w:p w:rsidR="009113B2" w:rsidRPr="00C800D3" w:rsidRDefault="009113B2" w:rsidP="009113B2">
      <w:pPr>
        <w:ind w:left="721" w:hanging="1"/>
        <w:jc w:val="both"/>
        <w:rPr>
          <w:rFonts w:asciiTheme="minorHAnsi" w:hAnsiTheme="minorHAnsi" w:cstheme="minorHAnsi"/>
          <w:b/>
          <w:bCs/>
          <w:i/>
          <w:sz w:val="20"/>
          <w:szCs w:val="20"/>
        </w:rPr>
      </w:pPr>
    </w:p>
    <w:p w:rsidR="009113B2" w:rsidRPr="00C800D3" w:rsidRDefault="009113B2" w:rsidP="009113B2">
      <w:pPr>
        <w:ind w:left="721" w:hanging="1"/>
        <w:jc w:val="both"/>
        <w:rPr>
          <w:rFonts w:asciiTheme="minorHAnsi" w:hAnsiTheme="minorHAnsi" w:cstheme="minorHAnsi"/>
          <w:b/>
          <w:bCs/>
          <w:i/>
          <w:sz w:val="20"/>
          <w:szCs w:val="20"/>
        </w:rPr>
      </w:pPr>
    </w:p>
    <w:p w:rsidR="009113B2" w:rsidRPr="00C800D3" w:rsidRDefault="009113B2" w:rsidP="009113B2">
      <w:pPr>
        <w:ind w:left="721" w:hanging="1"/>
        <w:jc w:val="both"/>
        <w:rPr>
          <w:rFonts w:asciiTheme="minorHAnsi" w:hAnsiTheme="minorHAnsi" w:cstheme="minorHAnsi"/>
          <w:b/>
          <w:bCs/>
          <w:i/>
          <w:sz w:val="20"/>
          <w:szCs w:val="20"/>
        </w:rPr>
      </w:pPr>
    </w:p>
    <w:p w:rsidR="009113B2" w:rsidRPr="00C800D3" w:rsidRDefault="009113B2" w:rsidP="009113B2">
      <w:pPr>
        <w:spacing w:before="240"/>
        <w:ind w:left="426"/>
        <w:jc w:val="both"/>
        <w:rPr>
          <w:rFonts w:asciiTheme="minorHAnsi" w:hAnsiTheme="minorHAnsi" w:cstheme="minorHAnsi"/>
          <w:sz w:val="20"/>
          <w:szCs w:val="20"/>
        </w:rPr>
      </w:pPr>
    </w:p>
    <w:p w:rsidR="009113B2" w:rsidRPr="00C800D3" w:rsidRDefault="00524C57" w:rsidP="009113B2">
      <w:pPr>
        <w:spacing w:before="240"/>
        <w:jc w:val="both"/>
        <w:rPr>
          <w:rFonts w:asciiTheme="minorHAnsi" w:hAnsiTheme="minorHAnsi" w:cstheme="minorHAnsi"/>
          <w:sz w:val="20"/>
          <w:szCs w:val="20"/>
        </w:rPr>
      </w:pPr>
      <w:r w:rsidRPr="00C800D3">
        <w:rPr>
          <w:rFonts w:asciiTheme="minorHAnsi" w:hAnsiTheme="minorHAnsi" w:cstheme="minorHAnsi"/>
          <w:sz w:val="20"/>
          <w:szCs w:val="20"/>
        </w:rPr>
        <w:t xml:space="preserve">  </w:t>
      </w:r>
    </w:p>
    <w:p w:rsidR="00524C57" w:rsidRPr="00C800D3" w:rsidRDefault="00524C57" w:rsidP="00524C57">
      <w:pPr>
        <w:spacing w:before="240"/>
        <w:jc w:val="center"/>
        <w:rPr>
          <w:rFonts w:asciiTheme="minorHAnsi" w:hAnsiTheme="minorHAnsi" w:cstheme="minorHAnsi"/>
          <w:b/>
          <w:i/>
          <w:sz w:val="20"/>
          <w:szCs w:val="20"/>
        </w:rPr>
      </w:pPr>
      <w:r w:rsidRPr="00C800D3">
        <w:rPr>
          <w:rFonts w:asciiTheme="minorHAnsi" w:hAnsiTheme="minorHAnsi" w:cstheme="minorHAnsi"/>
          <w:b/>
          <w:i/>
          <w:sz w:val="20"/>
          <w:szCs w:val="20"/>
        </w:rPr>
        <w:t>Figura 1</w:t>
      </w:r>
    </w:p>
    <w:p w:rsidR="009113B2" w:rsidRPr="00C800D3" w:rsidRDefault="009113B2" w:rsidP="009113B2">
      <w:pPr>
        <w:spacing w:before="240"/>
        <w:jc w:val="both"/>
        <w:rPr>
          <w:rFonts w:asciiTheme="minorHAnsi" w:hAnsiTheme="minorHAnsi" w:cstheme="minorHAnsi"/>
          <w:sz w:val="20"/>
          <w:szCs w:val="20"/>
        </w:rPr>
      </w:pPr>
      <w:r w:rsidRPr="00C800D3">
        <w:rPr>
          <w:rFonts w:asciiTheme="minorHAnsi" w:hAnsiTheme="minorHAnsi" w:cstheme="minorHAnsi"/>
          <w:sz w:val="20"/>
          <w:szCs w:val="20"/>
        </w:rPr>
        <w:t>El espesor de  las plaquetas de señalización deberá ser como mínimo de 0.9 centímetro, lo cual permitirá resistir las condiciones a las que puedan ser expuestas, debido a la ubicación de las mismas.</w:t>
      </w:r>
    </w:p>
    <w:p w:rsidR="009113B2" w:rsidRPr="00C800D3" w:rsidRDefault="009113B2" w:rsidP="008C5F9C">
      <w:pPr>
        <w:pStyle w:val="Prrafodelista"/>
        <w:numPr>
          <w:ilvl w:val="0"/>
          <w:numId w:val="15"/>
        </w:numPr>
        <w:spacing w:before="240" w:line="276" w:lineRule="auto"/>
        <w:ind w:left="426"/>
        <w:contextualSpacing/>
        <w:jc w:val="both"/>
        <w:rPr>
          <w:rFonts w:asciiTheme="minorHAnsi" w:hAnsiTheme="minorHAnsi" w:cstheme="minorHAnsi"/>
          <w:sz w:val="20"/>
          <w:szCs w:val="20"/>
        </w:rPr>
      </w:pPr>
      <w:r w:rsidRPr="00C800D3">
        <w:rPr>
          <w:rFonts w:asciiTheme="minorHAnsi" w:hAnsiTheme="minorHAnsi" w:cstheme="minorHAnsi"/>
          <w:sz w:val="20"/>
          <w:szCs w:val="20"/>
        </w:rPr>
        <w:t xml:space="preserve">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Figura 2. </w:t>
      </w:r>
    </w:p>
    <w:p w:rsidR="009113B2" w:rsidRDefault="009113B2" w:rsidP="009113B2">
      <w:pPr>
        <w:spacing w:before="240"/>
        <w:jc w:val="both"/>
        <w:rPr>
          <w:rFonts w:asciiTheme="minorHAnsi" w:hAnsiTheme="minorHAnsi" w:cstheme="minorHAnsi"/>
          <w:sz w:val="20"/>
          <w:szCs w:val="20"/>
        </w:rPr>
      </w:pPr>
      <w:r w:rsidRPr="00C800D3">
        <w:rPr>
          <w:rFonts w:asciiTheme="minorHAnsi" w:hAnsiTheme="minorHAnsi" w:cstheme="minorHAnsi"/>
          <w:sz w:val="20"/>
          <w:szCs w:val="20"/>
        </w:rPr>
        <w:t xml:space="preserve">        El tipo de letra para la palabra GAS deberá  ser de Times New Román con una altura de 1.5 cm</w:t>
      </w:r>
    </w:p>
    <w:p w:rsidR="00B6092D" w:rsidRDefault="00B6092D" w:rsidP="009113B2">
      <w:pPr>
        <w:spacing w:before="240"/>
        <w:jc w:val="both"/>
        <w:rPr>
          <w:rFonts w:asciiTheme="minorHAnsi" w:hAnsiTheme="minorHAnsi" w:cstheme="minorHAnsi"/>
          <w:sz w:val="20"/>
          <w:szCs w:val="20"/>
        </w:rPr>
      </w:pPr>
    </w:p>
    <w:p w:rsidR="00B6092D" w:rsidRDefault="00B6092D" w:rsidP="009113B2">
      <w:pPr>
        <w:spacing w:before="240"/>
        <w:jc w:val="both"/>
        <w:rPr>
          <w:rFonts w:asciiTheme="minorHAnsi" w:hAnsiTheme="minorHAnsi" w:cstheme="minorHAnsi"/>
          <w:sz w:val="20"/>
          <w:szCs w:val="20"/>
        </w:rPr>
      </w:pPr>
    </w:p>
    <w:p w:rsidR="00B6092D" w:rsidRDefault="00B6092D" w:rsidP="009113B2">
      <w:pPr>
        <w:spacing w:before="240"/>
        <w:jc w:val="both"/>
        <w:rPr>
          <w:rFonts w:asciiTheme="minorHAnsi" w:hAnsiTheme="minorHAnsi" w:cstheme="minorHAnsi"/>
          <w:sz w:val="20"/>
          <w:szCs w:val="20"/>
        </w:rPr>
      </w:pPr>
    </w:p>
    <w:p w:rsidR="00B6092D" w:rsidRDefault="00B6092D" w:rsidP="009113B2">
      <w:pPr>
        <w:spacing w:before="240"/>
        <w:jc w:val="both"/>
        <w:rPr>
          <w:rFonts w:asciiTheme="minorHAnsi" w:hAnsiTheme="minorHAnsi" w:cstheme="minorHAnsi"/>
          <w:sz w:val="20"/>
          <w:szCs w:val="20"/>
        </w:rPr>
      </w:pPr>
    </w:p>
    <w:p w:rsidR="00B6092D" w:rsidRDefault="00B6092D" w:rsidP="009113B2">
      <w:pPr>
        <w:spacing w:before="240"/>
        <w:jc w:val="both"/>
        <w:rPr>
          <w:rFonts w:asciiTheme="minorHAnsi" w:hAnsiTheme="minorHAnsi" w:cstheme="minorHAnsi"/>
          <w:sz w:val="20"/>
          <w:szCs w:val="20"/>
        </w:rPr>
      </w:pPr>
    </w:p>
    <w:p w:rsidR="00B6092D" w:rsidRDefault="00B6092D" w:rsidP="009113B2">
      <w:pPr>
        <w:spacing w:before="240"/>
        <w:jc w:val="both"/>
        <w:rPr>
          <w:rFonts w:asciiTheme="minorHAnsi" w:hAnsiTheme="minorHAnsi" w:cstheme="minorHAnsi"/>
          <w:sz w:val="20"/>
          <w:szCs w:val="20"/>
        </w:rPr>
      </w:pPr>
    </w:p>
    <w:p w:rsidR="00B6092D" w:rsidRPr="00C800D3" w:rsidRDefault="00B6092D" w:rsidP="009113B2">
      <w:pPr>
        <w:spacing w:before="240"/>
        <w:jc w:val="both"/>
        <w:rPr>
          <w:rFonts w:asciiTheme="minorHAnsi" w:hAnsiTheme="minorHAnsi" w:cstheme="minorHAnsi"/>
          <w:sz w:val="20"/>
          <w:szCs w:val="20"/>
        </w:rPr>
      </w:pPr>
    </w:p>
    <w:p w:rsidR="009113B2" w:rsidRPr="00C800D3" w:rsidRDefault="009113B2" w:rsidP="009113B2">
      <w:pPr>
        <w:contextualSpacing/>
        <w:jc w:val="both"/>
        <w:rPr>
          <w:rFonts w:asciiTheme="minorHAnsi" w:hAnsiTheme="minorHAnsi" w:cstheme="minorHAnsi"/>
          <w:b/>
          <w:sz w:val="20"/>
          <w:szCs w:val="20"/>
        </w:rPr>
      </w:pPr>
    </w:p>
    <w:p w:rsidR="009113B2" w:rsidRPr="00C800D3" w:rsidRDefault="009113B2" w:rsidP="009113B2">
      <w:pPr>
        <w:contextualSpacing/>
        <w:jc w:val="both"/>
        <w:rPr>
          <w:rFonts w:asciiTheme="minorHAnsi" w:hAnsiTheme="minorHAnsi" w:cstheme="minorHAnsi"/>
          <w:b/>
          <w:sz w:val="20"/>
          <w:szCs w:val="20"/>
        </w:rPr>
      </w:pPr>
      <w:r w:rsidRPr="00C800D3">
        <w:rPr>
          <w:rFonts w:asciiTheme="minorHAnsi" w:hAnsiTheme="minorHAnsi" w:cstheme="minorHAnsi"/>
          <w:b/>
          <w:sz w:val="20"/>
          <w:szCs w:val="20"/>
        </w:rPr>
        <w:t>CARACTERÍSTICAS TÉCNICAS</w:t>
      </w:r>
    </w:p>
    <w:p w:rsidR="009113B2" w:rsidRPr="00C800D3" w:rsidRDefault="009113B2" w:rsidP="009113B2">
      <w:pPr>
        <w:jc w:val="both"/>
        <w:rPr>
          <w:rFonts w:asciiTheme="minorHAnsi" w:hAnsiTheme="minorHAnsi" w:cstheme="minorHAnsi"/>
          <w:sz w:val="20"/>
          <w:szCs w:val="20"/>
        </w:rPr>
      </w:pPr>
    </w:p>
    <w:p w:rsidR="009113B2" w:rsidRPr="00C800D3" w:rsidRDefault="009113B2" w:rsidP="009113B2">
      <w:pPr>
        <w:jc w:val="both"/>
        <w:rPr>
          <w:rFonts w:asciiTheme="minorHAnsi" w:hAnsiTheme="minorHAnsi" w:cstheme="minorHAnsi"/>
          <w:sz w:val="20"/>
          <w:szCs w:val="20"/>
        </w:rPr>
      </w:pPr>
      <w:r w:rsidRPr="00C800D3">
        <w:rPr>
          <w:rFonts w:asciiTheme="minorHAnsi" w:hAnsiTheme="minorHAnsi" w:cstheme="minorHAnsi"/>
          <w:b/>
          <w:sz w:val="20"/>
          <w:szCs w:val="20"/>
        </w:rPr>
        <w:t>Placas de Señalización de Red Secundaria</w:t>
      </w:r>
      <w:r w:rsidRPr="00C800D3">
        <w:rPr>
          <w:rFonts w:asciiTheme="minorHAnsi" w:hAnsiTheme="minorHAnsi" w:cstheme="minorHAnsi"/>
          <w:sz w:val="20"/>
          <w:szCs w:val="20"/>
        </w:rPr>
        <w:t xml:space="preserve"> (Todas las medidas están en centímetros.)</w:t>
      </w:r>
    </w:p>
    <w:p w:rsidR="009113B2" w:rsidRPr="00C800D3" w:rsidRDefault="009113B2" w:rsidP="009113B2">
      <w:pPr>
        <w:ind w:left="1440"/>
        <w:contextualSpacing/>
        <w:jc w:val="both"/>
        <w:rPr>
          <w:rFonts w:asciiTheme="minorHAnsi" w:hAnsiTheme="minorHAnsi" w:cstheme="minorHAnsi"/>
          <w:b/>
          <w:sz w:val="20"/>
          <w:szCs w:val="20"/>
          <w:lang w:val="es-ES_tradnl"/>
        </w:rPr>
      </w:pPr>
    </w:p>
    <w:p w:rsidR="00C800D3" w:rsidRPr="00C800D3" w:rsidRDefault="00C800D3" w:rsidP="009113B2">
      <w:pPr>
        <w:jc w:val="both"/>
        <w:rPr>
          <w:rFonts w:asciiTheme="minorHAnsi" w:hAnsiTheme="minorHAnsi" w:cstheme="minorHAnsi"/>
          <w:b/>
          <w:bCs/>
          <w:i/>
          <w:sz w:val="20"/>
          <w:szCs w:val="20"/>
        </w:rPr>
      </w:pPr>
    </w:p>
    <w:p w:rsidR="009113B2" w:rsidRPr="00C800D3" w:rsidRDefault="009113B2" w:rsidP="009113B2">
      <w:pPr>
        <w:jc w:val="both"/>
        <w:rPr>
          <w:rFonts w:asciiTheme="minorHAnsi" w:hAnsiTheme="minorHAnsi" w:cstheme="minorHAnsi"/>
          <w:bCs/>
          <w:sz w:val="20"/>
          <w:szCs w:val="20"/>
        </w:rPr>
      </w:pPr>
    </w:p>
    <w:p w:rsidR="009113B2" w:rsidRPr="00C800D3" w:rsidRDefault="009113B2" w:rsidP="009113B2">
      <w:pPr>
        <w:jc w:val="both"/>
        <w:rPr>
          <w:rFonts w:asciiTheme="minorHAnsi" w:hAnsiTheme="minorHAnsi" w:cstheme="minorHAnsi"/>
          <w:bCs/>
          <w:sz w:val="20"/>
          <w:szCs w:val="20"/>
        </w:rPr>
      </w:pPr>
      <w:r w:rsidRPr="00C800D3">
        <w:rPr>
          <w:rFonts w:asciiTheme="minorHAnsi" w:hAnsiTheme="minorHAnsi" w:cstheme="minorHAnsi"/>
          <w:b/>
          <w:i/>
          <w:noProof/>
          <w:sz w:val="20"/>
          <w:szCs w:val="20"/>
          <w:lang w:val="es-BO" w:eastAsia="es-BO"/>
        </w:rPr>
        <w:drawing>
          <wp:anchor distT="0" distB="0" distL="114300" distR="114300" simplePos="0" relativeHeight="251663360" behindDoc="1" locked="0" layoutInCell="1" allowOverlap="1" wp14:anchorId="27E0B47B" wp14:editId="72789A50">
            <wp:simplePos x="0" y="0"/>
            <wp:positionH relativeFrom="column">
              <wp:posOffset>1013460</wp:posOffset>
            </wp:positionH>
            <wp:positionV relativeFrom="paragraph">
              <wp:posOffset>-142240</wp:posOffset>
            </wp:positionV>
            <wp:extent cx="1918352" cy="2878529"/>
            <wp:effectExtent l="19050" t="19050" r="24765" b="17145"/>
            <wp:wrapNone/>
            <wp:docPr id="207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0"/>
                    <a:srcRect l="29889" t="7794" r="43134" b="14680"/>
                    <a:stretch>
                      <a:fillRect/>
                    </a:stretch>
                  </pic:blipFill>
                  <pic:spPr bwMode="auto">
                    <a:xfrm>
                      <a:off x="0" y="0"/>
                      <a:ext cx="1918352" cy="2878529"/>
                    </a:xfrm>
                    <a:prstGeom prst="rect">
                      <a:avLst/>
                    </a:prstGeom>
                    <a:noFill/>
                    <a:ln w="6350" cmpd="sng">
                      <a:solidFill>
                        <a:srgbClr val="000000"/>
                      </a:solidFill>
                      <a:miter lim="800000"/>
                      <a:headEnd/>
                      <a:tailEnd/>
                    </a:ln>
                    <a:effectLst/>
                  </pic:spPr>
                </pic:pic>
              </a:graphicData>
            </a:graphic>
          </wp:anchor>
        </w:drawing>
      </w:r>
      <w:r w:rsidRPr="00C800D3">
        <w:rPr>
          <w:rFonts w:asciiTheme="minorHAnsi" w:hAnsiTheme="minorHAnsi" w:cstheme="minorHAnsi"/>
          <w:b/>
          <w:bCs/>
          <w:i/>
          <w:noProof/>
          <w:sz w:val="20"/>
          <w:szCs w:val="20"/>
          <w:lang w:val="es-BO" w:eastAsia="es-BO"/>
        </w:rPr>
        <w:drawing>
          <wp:anchor distT="0" distB="0" distL="114300" distR="114300" simplePos="0" relativeHeight="251664384" behindDoc="1" locked="0" layoutInCell="1" allowOverlap="1" wp14:anchorId="17C4E1C8" wp14:editId="77166CBA">
            <wp:simplePos x="0" y="0"/>
            <wp:positionH relativeFrom="column">
              <wp:posOffset>3127375</wp:posOffset>
            </wp:positionH>
            <wp:positionV relativeFrom="paragraph">
              <wp:posOffset>-128270</wp:posOffset>
            </wp:positionV>
            <wp:extent cx="2124075" cy="2510790"/>
            <wp:effectExtent l="38100" t="19050" r="28575" b="22860"/>
            <wp:wrapNone/>
            <wp:docPr id="207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1"/>
                    <a:srcRect l="29903" t="9406" r="32349" b="12537"/>
                    <a:stretch>
                      <a:fillRect/>
                    </a:stretch>
                  </pic:blipFill>
                  <pic:spPr bwMode="auto">
                    <a:xfrm>
                      <a:off x="0" y="0"/>
                      <a:ext cx="2124075" cy="2510790"/>
                    </a:xfrm>
                    <a:prstGeom prst="rect">
                      <a:avLst/>
                    </a:prstGeom>
                    <a:noFill/>
                    <a:ln w="6350" cmpd="sng">
                      <a:solidFill>
                        <a:srgbClr val="000000"/>
                      </a:solidFill>
                      <a:miter lim="800000"/>
                      <a:headEnd/>
                      <a:tailEnd/>
                    </a:ln>
                    <a:effectLst/>
                  </pic:spPr>
                </pic:pic>
              </a:graphicData>
            </a:graphic>
          </wp:anchor>
        </w:drawing>
      </w:r>
    </w:p>
    <w:p w:rsidR="009113B2" w:rsidRPr="00C800D3" w:rsidRDefault="009113B2" w:rsidP="009113B2">
      <w:pPr>
        <w:jc w:val="both"/>
        <w:rPr>
          <w:rFonts w:asciiTheme="minorHAnsi" w:hAnsiTheme="minorHAnsi" w:cstheme="minorHAnsi"/>
          <w:bCs/>
          <w:sz w:val="20"/>
          <w:szCs w:val="20"/>
        </w:rPr>
      </w:pPr>
    </w:p>
    <w:p w:rsidR="009113B2" w:rsidRPr="00C800D3" w:rsidRDefault="009113B2" w:rsidP="009113B2">
      <w:pPr>
        <w:jc w:val="both"/>
        <w:rPr>
          <w:rFonts w:asciiTheme="minorHAnsi" w:hAnsiTheme="minorHAnsi" w:cstheme="minorHAnsi"/>
          <w:bCs/>
          <w:sz w:val="20"/>
          <w:szCs w:val="20"/>
        </w:rPr>
      </w:pPr>
    </w:p>
    <w:p w:rsidR="009113B2" w:rsidRPr="00C800D3" w:rsidRDefault="009113B2" w:rsidP="009113B2">
      <w:pPr>
        <w:jc w:val="both"/>
        <w:rPr>
          <w:rFonts w:asciiTheme="minorHAnsi" w:hAnsiTheme="minorHAnsi" w:cstheme="minorHAnsi"/>
          <w:bCs/>
          <w:sz w:val="20"/>
          <w:szCs w:val="20"/>
        </w:rPr>
      </w:pPr>
    </w:p>
    <w:p w:rsidR="009113B2" w:rsidRPr="00C800D3" w:rsidRDefault="009113B2" w:rsidP="009113B2">
      <w:pPr>
        <w:jc w:val="both"/>
        <w:rPr>
          <w:rFonts w:asciiTheme="minorHAnsi" w:hAnsiTheme="minorHAnsi" w:cstheme="minorHAnsi"/>
          <w:bCs/>
          <w:sz w:val="20"/>
          <w:szCs w:val="20"/>
        </w:rPr>
      </w:pPr>
    </w:p>
    <w:p w:rsidR="009113B2" w:rsidRPr="00C800D3" w:rsidRDefault="009113B2" w:rsidP="009113B2">
      <w:pPr>
        <w:jc w:val="both"/>
        <w:rPr>
          <w:rFonts w:asciiTheme="minorHAnsi" w:hAnsiTheme="minorHAnsi" w:cstheme="minorHAnsi"/>
          <w:bCs/>
          <w:sz w:val="20"/>
          <w:szCs w:val="20"/>
        </w:rPr>
      </w:pPr>
    </w:p>
    <w:p w:rsidR="009113B2" w:rsidRPr="00C800D3" w:rsidRDefault="009113B2" w:rsidP="009113B2">
      <w:pPr>
        <w:jc w:val="both"/>
        <w:rPr>
          <w:rFonts w:asciiTheme="minorHAnsi" w:hAnsiTheme="minorHAnsi" w:cstheme="minorHAnsi"/>
          <w:bCs/>
          <w:sz w:val="20"/>
          <w:szCs w:val="20"/>
        </w:rPr>
      </w:pPr>
    </w:p>
    <w:p w:rsidR="009113B2" w:rsidRPr="00C800D3" w:rsidRDefault="009113B2" w:rsidP="009113B2">
      <w:pPr>
        <w:jc w:val="both"/>
        <w:rPr>
          <w:rFonts w:asciiTheme="minorHAnsi" w:hAnsiTheme="minorHAnsi" w:cstheme="minorHAnsi"/>
          <w:bCs/>
          <w:sz w:val="20"/>
          <w:szCs w:val="20"/>
        </w:rPr>
      </w:pPr>
    </w:p>
    <w:p w:rsidR="009113B2" w:rsidRPr="00C800D3" w:rsidRDefault="009113B2" w:rsidP="009113B2">
      <w:pPr>
        <w:jc w:val="both"/>
        <w:rPr>
          <w:rFonts w:asciiTheme="minorHAnsi" w:hAnsiTheme="minorHAnsi" w:cstheme="minorHAnsi"/>
          <w:bCs/>
          <w:sz w:val="20"/>
          <w:szCs w:val="20"/>
        </w:rPr>
      </w:pPr>
    </w:p>
    <w:p w:rsidR="009113B2" w:rsidRPr="00C800D3" w:rsidRDefault="009113B2" w:rsidP="009113B2">
      <w:pPr>
        <w:jc w:val="both"/>
        <w:rPr>
          <w:rFonts w:asciiTheme="minorHAnsi" w:hAnsiTheme="minorHAnsi" w:cstheme="minorHAnsi"/>
          <w:bCs/>
          <w:sz w:val="20"/>
          <w:szCs w:val="20"/>
        </w:rPr>
      </w:pPr>
    </w:p>
    <w:p w:rsidR="009113B2" w:rsidRPr="00C800D3" w:rsidRDefault="009113B2" w:rsidP="009113B2">
      <w:pPr>
        <w:jc w:val="both"/>
        <w:rPr>
          <w:rFonts w:asciiTheme="minorHAnsi" w:hAnsiTheme="minorHAnsi" w:cstheme="minorHAnsi"/>
          <w:bCs/>
          <w:sz w:val="20"/>
          <w:szCs w:val="20"/>
        </w:rPr>
      </w:pPr>
    </w:p>
    <w:p w:rsidR="009113B2" w:rsidRPr="00C800D3" w:rsidRDefault="009113B2" w:rsidP="009113B2">
      <w:pPr>
        <w:jc w:val="both"/>
        <w:rPr>
          <w:rFonts w:asciiTheme="minorHAnsi" w:hAnsiTheme="minorHAnsi" w:cstheme="minorHAnsi"/>
          <w:bCs/>
          <w:sz w:val="20"/>
          <w:szCs w:val="20"/>
        </w:rPr>
      </w:pPr>
    </w:p>
    <w:p w:rsidR="009113B2" w:rsidRPr="00C800D3" w:rsidRDefault="009113B2" w:rsidP="009113B2">
      <w:pPr>
        <w:ind w:left="2124" w:firstLine="708"/>
        <w:jc w:val="both"/>
        <w:rPr>
          <w:rFonts w:asciiTheme="minorHAnsi" w:hAnsiTheme="minorHAnsi" w:cstheme="minorHAnsi"/>
          <w:b/>
          <w:bCs/>
          <w:i/>
          <w:sz w:val="20"/>
          <w:szCs w:val="20"/>
        </w:rPr>
      </w:pPr>
    </w:p>
    <w:p w:rsidR="009113B2" w:rsidRPr="00C800D3" w:rsidRDefault="009113B2" w:rsidP="009113B2">
      <w:pPr>
        <w:ind w:left="2124" w:firstLine="708"/>
        <w:jc w:val="both"/>
        <w:rPr>
          <w:rFonts w:asciiTheme="minorHAnsi" w:hAnsiTheme="minorHAnsi" w:cstheme="minorHAnsi"/>
          <w:b/>
          <w:bCs/>
          <w:i/>
          <w:sz w:val="20"/>
          <w:szCs w:val="20"/>
        </w:rPr>
      </w:pPr>
    </w:p>
    <w:p w:rsidR="009113B2" w:rsidRPr="00C800D3" w:rsidRDefault="009113B2" w:rsidP="009113B2">
      <w:pPr>
        <w:ind w:left="2124" w:firstLine="708"/>
        <w:jc w:val="both"/>
        <w:rPr>
          <w:rFonts w:asciiTheme="minorHAnsi" w:hAnsiTheme="minorHAnsi" w:cstheme="minorHAnsi"/>
          <w:b/>
          <w:bCs/>
          <w:i/>
          <w:sz w:val="20"/>
          <w:szCs w:val="20"/>
        </w:rPr>
      </w:pPr>
    </w:p>
    <w:p w:rsidR="009113B2" w:rsidRPr="00C800D3" w:rsidRDefault="009113B2" w:rsidP="009113B2">
      <w:pPr>
        <w:ind w:left="2124" w:firstLine="708"/>
        <w:jc w:val="both"/>
        <w:rPr>
          <w:rFonts w:asciiTheme="minorHAnsi" w:hAnsiTheme="minorHAnsi" w:cstheme="minorHAnsi"/>
          <w:b/>
          <w:bCs/>
          <w:i/>
          <w:sz w:val="20"/>
          <w:szCs w:val="20"/>
        </w:rPr>
      </w:pPr>
    </w:p>
    <w:p w:rsidR="009113B2" w:rsidRPr="00C800D3" w:rsidRDefault="009113B2" w:rsidP="009113B2">
      <w:pPr>
        <w:ind w:left="2124" w:firstLine="708"/>
        <w:jc w:val="both"/>
        <w:rPr>
          <w:rFonts w:asciiTheme="minorHAnsi" w:hAnsiTheme="minorHAnsi" w:cstheme="minorHAnsi"/>
          <w:b/>
          <w:bCs/>
          <w:i/>
          <w:sz w:val="20"/>
          <w:szCs w:val="20"/>
        </w:rPr>
      </w:pPr>
    </w:p>
    <w:p w:rsidR="009113B2" w:rsidRPr="00C800D3" w:rsidRDefault="009113B2" w:rsidP="009113B2">
      <w:pPr>
        <w:ind w:left="2124" w:firstLine="708"/>
        <w:jc w:val="both"/>
        <w:rPr>
          <w:rFonts w:asciiTheme="minorHAnsi" w:hAnsiTheme="minorHAnsi" w:cstheme="minorHAnsi"/>
          <w:b/>
          <w:bCs/>
          <w:i/>
          <w:sz w:val="20"/>
          <w:szCs w:val="20"/>
        </w:rPr>
      </w:pPr>
    </w:p>
    <w:p w:rsidR="009113B2" w:rsidRPr="00C800D3" w:rsidRDefault="009113B2" w:rsidP="009113B2">
      <w:pPr>
        <w:ind w:left="2124" w:firstLine="708"/>
        <w:jc w:val="both"/>
        <w:rPr>
          <w:rFonts w:asciiTheme="minorHAnsi" w:hAnsiTheme="minorHAnsi" w:cstheme="minorHAnsi"/>
          <w:b/>
          <w:bCs/>
          <w:i/>
          <w:sz w:val="20"/>
          <w:szCs w:val="20"/>
        </w:rPr>
      </w:pPr>
      <w:r w:rsidRPr="00C800D3">
        <w:rPr>
          <w:rFonts w:asciiTheme="minorHAnsi" w:hAnsiTheme="minorHAnsi" w:cstheme="minorHAnsi"/>
          <w:b/>
          <w:bCs/>
          <w:i/>
          <w:sz w:val="20"/>
          <w:szCs w:val="20"/>
        </w:rPr>
        <w:t>Figura 2</w:t>
      </w:r>
      <w:r w:rsidRPr="00C800D3">
        <w:rPr>
          <w:rFonts w:asciiTheme="minorHAnsi" w:hAnsiTheme="minorHAnsi" w:cstheme="minorHAnsi"/>
          <w:b/>
          <w:bCs/>
          <w:i/>
          <w:sz w:val="20"/>
          <w:szCs w:val="20"/>
        </w:rPr>
        <w:tab/>
      </w:r>
      <w:r w:rsidRPr="00C800D3">
        <w:rPr>
          <w:rFonts w:asciiTheme="minorHAnsi" w:hAnsiTheme="minorHAnsi" w:cstheme="minorHAnsi"/>
          <w:b/>
          <w:bCs/>
          <w:i/>
          <w:sz w:val="20"/>
          <w:szCs w:val="20"/>
        </w:rPr>
        <w:tab/>
      </w:r>
      <w:r w:rsidRPr="00C800D3">
        <w:rPr>
          <w:rFonts w:asciiTheme="minorHAnsi" w:hAnsiTheme="minorHAnsi" w:cstheme="minorHAnsi"/>
          <w:b/>
          <w:bCs/>
          <w:i/>
          <w:sz w:val="20"/>
          <w:szCs w:val="20"/>
        </w:rPr>
        <w:tab/>
      </w:r>
      <w:r w:rsidRPr="00C800D3">
        <w:rPr>
          <w:rFonts w:asciiTheme="minorHAnsi" w:hAnsiTheme="minorHAnsi" w:cstheme="minorHAnsi"/>
          <w:b/>
          <w:bCs/>
          <w:i/>
          <w:sz w:val="20"/>
          <w:szCs w:val="20"/>
        </w:rPr>
        <w:tab/>
      </w:r>
      <w:r w:rsidRPr="00C800D3">
        <w:rPr>
          <w:rFonts w:asciiTheme="minorHAnsi" w:hAnsiTheme="minorHAnsi" w:cstheme="minorHAnsi"/>
          <w:b/>
          <w:bCs/>
          <w:i/>
          <w:sz w:val="20"/>
          <w:szCs w:val="20"/>
        </w:rPr>
        <w:tab/>
        <w:t>Figura 3</w:t>
      </w:r>
    </w:p>
    <w:p w:rsidR="009113B2" w:rsidRPr="00C800D3" w:rsidRDefault="009113B2" w:rsidP="009113B2">
      <w:pPr>
        <w:jc w:val="both"/>
        <w:rPr>
          <w:rFonts w:asciiTheme="minorHAnsi" w:hAnsiTheme="minorHAnsi" w:cstheme="minorHAnsi"/>
          <w:bCs/>
          <w:sz w:val="20"/>
          <w:szCs w:val="20"/>
        </w:rPr>
      </w:pPr>
    </w:p>
    <w:p w:rsidR="009113B2" w:rsidRPr="00C800D3" w:rsidRDefault="009113B2" w:rsidP="009113B2">
      <w:pPr>
        <w:jc w:val="both"/>
        <w:rPr>
          <w:rFonts w:asciiTheme="minorHAnsi" w:hAnsiTheme="minorHAnsi" w:cstheme="minorHAnsi"/>
          <w:sz w:val="20"/>
          <w:szCs w:val="20"/>
        </w:rPr>
      </w:pPr>
      <w:r w:rsidRPr="00C800D3">
        <w:rPr>
          <w:rFonts w:asciiTheme="minorHAnsi" w:hAnsiTheme="minorHAnsi" w:cstheme="minorHAnsi"/>
          <w:bCs/>
          <w:sz w:val="20"/>
          <w:szCs w:val="20"/>
        </w:rPr>
        <w:t>E</w:t>
      </w:r>
      <w:r w:rsidRPr="00C800D3">
        <w:rPr>
          <w:rFonts w:asciiTheme="minorHAnsi" w:hAnsiTheme="minorHAnsi" w:cstheme="minorHAnsi"/>
          <w:sz w:val="20"/>
          <w:szCs w:val="20"/>
        </w:rPr>
        <w:t>l tipo de letra para la palabra GAS deberá  ser de Times New Román con una altura de 15 ms.</w:t>
      </w:r>
    </w:p>
    <w:p w:rsidR="009113B2" w:rsidRPr="00C800D3" w:rsidRDefault="009113B2" w:rsidP="009113B2">
      <w:pPr>
        <w:ind w:left="708"/>
        <w:jc w:val="both"/>
        <w:rPr>
          <w:rFonts w:asciiTheme="minorHAnsi" w:hAnsiTheme="minorHAnsi" w:cstheme="minorHAnsi"/>
          <w:sz w:val="20"/>
          <w:szCs w:val="20"/>
        </w:rPr>
      </w:pPr>
    </w:p>
    <w:p w:rsidR="009113B2" w:rsidRPr="00C800D3" w:rsidRDefault="009113B2" w:rsidP="009113B2">
      <w:pPr>
        <w:jc w:val="both"/>
        <w:rPr>
          <w:rFonts w:asciiTheme="minorHAnsi" w:hAnsiTheme="minorHAnsi" w:cstheme="minorHAnsi"/>
          <w:sz w:val="20"/>
          <w:szCs w:val="20"/>
        </w:rPr>
      </w:pPr>
      <w:r w:rsidRPr="00C800D3">
        <w:rPr>
          <w:rFonts w:asciiTheme="minorHAnsi" w:hAnsiTheme="minorHAnsi" w:cstheme="minorHAnsi"/>
          <w:sz w:val="20"/>
          <w:szCs w:val="20"/>
        </w:rPr>
        <w:t>En el momento de realizar el vaciado de concreto la empresa realizara un vaciado (0.4x0.4x0.10 m), la empresa deberá colocar las plaquetas de señalización horizontal como parte de este ítem, mismas que serán provistas por la Empresa Constructora, las que deberán ser colocadas cada 100 metros y/o en los puntos especificados p</w:t>
      </w:r>
      <w:r w:rsidR="00BE1986">
        <w:rPr>
          <w:rFonts w:asciiTheme="minorHAnsi" w:hAnsiTheme="minorHAnsi" w:cstheme="minorHAnsi"/>
          <w:sz w:val="20"/>
          <w:szCs w:val="20"/>
        </w:rPr>
        <w:t>or el SUPERVISOR DE OBRA</w:t>
      </w:r>
      <w:r w:rsidRPr="00C800D3">
        <w:rPr>
          <w:rFonts w:asciiTheme="minorHAnsi" w:hAnsiTheme="minorHAnsi" w:cstheme="minorHAnsi"/>
          <w:sz w:val="20"/>
          <w:szCs w:val="20"/>
        </w:rPr>
        <w:t>, en caso de presentarse terrenos de tierra, empedrado, etc., la empresa realizara un vaciado (0.2x0.2x0.30 m) para el colocado de las misma, el cual será pagado dentro del presente Ítem.</w:t>
      </w:r>
    </w:p>
    <w:p w:rsidR="009113B2" w:rsidRDefault="009113B2" w:rsidP="009113B2">
      <w:pPr>
        <w:jc w:val="both"/>
        <w:rPr>
          <w:rFonts w:asciiTheme="minorHAnsi" w:hAnsiTheme="minorHAnsi" w:cstheme="minorHAnsi"/>
          <w:sz w:val="20"/>
          <w:szCs w:val="20"/>
        </w:rPr>
      </w:pPr>
    </w:p>
    <w:p w:rsidR="00B6092D" w:rsidRDefault="00B6092D" w:rsidP="009113B2">
      <w:pPr>
        <w:jc w:val="both"/>
        <w:rPr>
          <w:rFonts w:asciiTheme="minorHAnsi" w:hAnsiTheme="minorHAnsi" w:cstheme="minorHAnsi"/>
          <w:sz w:val="20"/>
          <w:szCs w:val="20"/>
        </w:rPr>
      </w:pPr>
    </w:p>
    <w:p w:rsidR="00B6092D" w:rsidRPr="00C800D3" w:rsidRDefault="00B6092D"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C800D3">
        <w:rPr>
          <w:rFonts w:asciiTheme="minorHAnsi" w:hAnsiTheme="minorHAnsi" w:cstheme="minorHAnsi"/>
          <w:sz w:val="20"/>
          <w:szCs w:val="20"/>
        </w:rPr>
        <w:t>Las plaquetas de señalización se presentan en cuatro modelos diferentes como se indica a continuación:</w:t>
      </w:r>
      <w:bookmarkStart w:id="22" w:name="_Toc378236517"/>
      <w:bookmarkStart w:id="23" w:name="_Toc378667050"/>
      <w:bookmarkStart w:id="24" w:name="_Toc378667236"/>
      <w:bookmarkStart w:id="25" w:name="_Toc378667751"/>
      <w:bookmarkStart w:id="26" w:name="_Toc381277418"/>
      <w:bookmarkStart w:id="27" w:name="_Toc381278026"/>
      <w:bookmarkStart w:id="28" w:name="_Toc384179172"/>
      <w:bookmarkStart w:id="29" w:name="_Toc384389123"/>
    </w:p>
    <w:p w:rsidR="00B6092D" w:rsidRDefault="00B6092D" w:rsidP="009113B2">
      <w:pPr>
        <w:jc w:val="both"/>
        <w:rPr>
          <w:rFonts w:asciiTheme="minorHAnsi" w:hAnsiTheme="minorHAnsi" w:cstheme="minorHAnsi"/>
          <w:sz w:val="20"/>
          <w:szCs w:val="20"/>
        </w:rPr>
      </w:pPr>
    </w:p>
    <w:p w:rsidR="00B6092D" w:rsidRDefault="00B6092D" w:rsidP="009113B2">
      <w:pPr>
        <w:jc w:val="both"/>
        <w:rPr>
          <w:rFonts w:asciiTheme="minorHAnsi" w:hAnsiTheme="minorHAnsi" w:cstheme="minorHAnsi"/>
          <w:sz w:val="20"/>
          <w:szCs w:val="20"/>
        </w:rPr>
      </w:pPr>
    </w:p>
    <w:p w:rsidR="00B6092D" w:rsidRDefault="00B6092D" w:rsidP="009113B2">
      <w:pPr>
        <w:jc w:val="both"/>
        <w:rPr>
          <w:rFonts w:asciiTheme="minorHAnsi" w:hAnsiTheme="minorHAnsi" w:cstheme="minorHAnsi"/>
          <w:sz w:val="20"/>
          <w:szCs w:val="20"/>
        </w:rPr>
      </w:pPr>
    </w:p>
    <w:p w:rsidR="00B6092D" w:rsidRDefault="00B6092D" w:rsidP="009113B2">
      <w:pPr>
        <w:jc w:val="both"/>
        <w:rPr>
          <w:rFonts w:asciiTheme="minorHAnsi" w:hAnsiTheme="minorHAnsi" w:cstheme="minorHAnsi"/>
          <w:sz w:val="20"/>
          <w:szCs w:val="20"/>
        </w:rPr>
      </w:pPr>
    </w:p>
    <w:p w:rsidR="00B6092D" w:rsidRPr="00C800D3" w:rsidRDefault="00B6092D" w:rsidP="009113B2">
      <w:pPr>
        <w:jc w:val="both"/>
        <w:rPr>
          <w:rFonts w:asciiTheme="minorHAnsi" w:hAnsiTheme="minorHAnsi" w:cstheme="minorHAnsi"/>
          <w:sz w:val="20"/>
          <w:szCs w:val="20"/>
        </w:rPr>
      </w:pPr>
    </w:p>
    <w:p w:rsidR="009113B2" w:rsidRPr="00C800D3" w:rsidRDefault="009113B2" w:rsidP="009113B2">
      <w:pPr>
        <w:jc w:val="both"/>
        <w:rPr>
          <w:rFonts w:asciiTheme="minorHAnsi" w:hAnsiTheme="minorHAnsi" w:cstheme="minorHAnsi"/>
          <w:bCs/>
          <w:sz w:val="20"/>
          <w:szCs w:val="20"/>
        </w:rPr>
      </w:pPr>
    </w:p>
    <w:p w:rsidR="009113B2" w:rsidRPr="00C800D3" w:rsidRDefault="00C800D3" w:rsidP="009113B2">
      <w:pPr>
        <w:jc w:val="both"/>
        <w:rPr>
          <w:rFonts w:asciiTheme="minorHAnsi" w:hAnsiTheme="minorHAnsi" w:cstheme="minorHAnsi"/>
          <w:bCs/>
          <w:sz w:val="20"/>
          <w:szCs w:val="20"/>
        </w:rPr>
      </w:pPr>
      <w:r w:rsidRPr="00C800D3">
        <w:rPr>
          <w:rFonts w:asciiTheme="minorHAnsi" w:hAnsiTheme="minorHAnsi" w:cstheme="minorHAnsi"/>
          <w:noProof/>
          <w:sz w:val="20"/>
          <w:szCs w:val="20"/>
          <w:lang w:val="es-BO" w:eastAsia="es-BO"/>
        </w:rPr>
        <w:lastRenderedPageBreak/>
        <w:drawing>
          <wp:anchor distT="0" distB="0" distL="114300" distR="114300" simplePos="0" relativeHeight="251662336" behindDoc="1" locked="0" layoutInCell="1" allowOverlap="1" wp14:anchorId="325608D1" wp14:editId="299D0D79">
            <wp:simplePos x="0" y="0"/>
            <wp:positionH relativeFrom="column">
              <wp:posOffset>2080536</wp:posOffset>
            </wp:positionH>
            <wp:positionV relativeFrom="paragraph">
              <wp:posOffset>26615</wp:posOffset>
            </wp:positionV>
            <wp:extent cx="1620169" cy="1466850"/>
            <wp:effectExtent l="19050" t="19050" r="18415" b="19050"/>
            <wp:wrapNone/>
            <wp:docPr id="20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srcRect l="22783" t="12405" r="34372" b="17480"/>
                    <a:stretch>
                      <a:fillRect/>
                    </a:stretch>
                  </pic:blipFill>
                  <pic:spPr bwMode="auto">
                    <a:xfrm>
                      <a:off x="0" y="0"/>
                      <a:ext cx="1620169" cy="1466850"/>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p>
    <w:p w:rsidR="009113B2" w:rsidRPr="00C800D3" w:rsidRDefault="009113B2" w:rsidP="009113B2">
      <w:pPr>
        <w:jc w:val="both"/>
        <w:rPr>
          <w:rFonts w:asciiTheme="minorHAnsi" w:hAnsiTheme="minorHAnsi" w:cstheme="minorHAnsi"/>
          <w:bCs/>
          <w:sz w:val="20"/>
          <w:szCs w:val="20"/>
        </w:rPr>
      </w:pPr>
    </w:p>
    <w:p w:rsidR="009113B2" w:rsidRPr="00C800D3" w:rsidRDefault="009113B2" w:rsidP="009113B2">
      <w:pPr>
        <w:jc w:val="both"/>
        <w:rPr>
          <w:rFonts w:asciiTheme="minorHAnsi" w:hAnsiTheme="minorHAnsi" w:cstheme="minorHAnsi"/>
          <w:bCs/>
          <w:sz w:val="20"/>
          <w:szCs w:val="20"/>
        </w:rPr>
      </w:pPr>
    </w:p>
    <w:p w:rsidR="009113B2" w:rsidRPr="00C800D3" w:rsidRDefault="009113B2" w:rsidP="009113B2">
      <w:pPr>
        <w:ind w:left="721" w:hanging="1"/>
        <w:jc w:val="both"/>
        <w:rPr>
          <w:rFonts w:asciiTheme="minorHAnsi" w:hAnsiTheme="minorHAnsi" w:cstheme="minorHAnsi"/>
          <w:bCs/>
          <w:sz w:val="20"/>
          <w:szCs w:val="20"/>
        </w:rPr>
      </w:pPr>
    </w:p>
    <w:p w:rsidR="009113B2" w:rsidRPr="00C800D3" w:rsidRDefault="009113B2" w:rsidP="009113B2">
      <w:pPr>
        <w:ind w:left="721" w:hanging="1"/>
        <w:jc w:val="both"/>
        <w:rPr>
          <w:rFonts w:asciiTheme="minorHAnsi" w:hAnsiTheme="minorHAnsi" w:cstheme="minorHAnsi"/>
          <w:bCs/>
          <w:sz w:val="20"/>
          <w:szCs w:val="20"/>
        </w:rPr>
      </w:pPr>
    </w:p>
    <w:bookmarkEnd w:id="22"/>
    <w:bookmarkEnd w:id="23"/>
    <w:bookmarkEnd w:id="24"/>
    <w:bookmarkEnd w:id="25"/>
    <w:bookmarkEnd w:id="26"/>
    <w:bookmarkEnd w:id="27"/>
    <w:bookmarkEnd w:id="28"/>
    <w:bookmarkEnd w:id="29"/>
    <w:p w:rsidR="009113B2" w:rsidRPr="00C800D3" w:rsidRDefault="009113B2" w:rsidP="009113B2">
      <w:pPr>
        <w:jc w:val="both"/>
        <w:rPr>
          <w:rFonts w:asciiTheme="minorHAnsi" w:eastAsia="Arial Unicode MS" w:hAnsiTheme="minorHAnsi" w:cstheme="minorHAnsi"/>
          <w:b/>
          <w:kern w:val="28"/>
          <w:sz w:val="20"/>
          <w:szCs w:val="20"/>
          <w:lang w:val="es-ES_tradnl"/>
        </w:rPr>
      </w:pPr>
    </w:p>
    <w:p w:rsidR="009113B2" w:rsidRPr="00C800D3" w:rsidRDefault="009113B2" w:rsidP="009113B2">
      <w:pPr>
        <w:jc w:val="both"/>
        <w:rPr>
          <w:rFonts w:asciiTheme="minorHAnsi" w:eastAsia="Arial Unicode MS" w:hAnsiTheme="minorHAnsi" w:cstheme="minorHAnsi"/>
          <w:b/>
          <w:kern w:val="28"/>
          <w:sz w:val="20"/>
          <w:szCs w:val="20"/>
          <w:lang w:val="es-ES_tradnl"/>
        </w:rPr>
      </w:pPr>
    </w:p>
    <w:p w:rsidR="009113B2" w:rsidRPr="00C800D3" w:rsidRDefault="009113B2" w:rsidP="009113B2">
      <w:pPr>
        <w:jc w:val="both"/>
        <w:rPr>
          <w:rFonts w:asciiTheme="minorHAnsi" w:eastAsia="Arial Unicode MS" w:hAnsiTheme="minorHAnsi" w:cstheme="minorHAnsi"/>
          <w:b/>
          <w:kern w:val="28"/>
          <w:sz w:val="20"/>
          <w:szCs w:val="20"/>
          <w:lang w:val="es-ES_tradnl"/>
        </w:rPr>
      </w:pPr>
    </w:p>
    <w:p w:rsidR="009113B2" w:rsidRPr="00C800D3" w:rsidRDefault="009113B2" w:rsidP="009113B2">
      <w:pPr>
        <w:jc w:val="both"/>
        <w:rPr>
          <w:rFonts w:asciiTheme="minorHAnsi" w:eastAsia="Arial Unicode MS" w:hAnsiTheme="minorHAnsi" w:cstheme="minorHAnsi"/>
          <w:b/>
          <w:kern w:val="28"/>
          <w:sz w:val="20"/>
          <w:szCs w:val="20"/>
          <w:lang w:val="es-ES_tradnl"/>
        </w:rPr>
      </w:pPr>
    </w:p>
    <w:p w:rsidR="009113B2" w:rsidRPr="00C800D3" w:rsidRDefault="009113B2" w:rsidP="009113B2">
      <w:pPr>
        <w:jc w:val="both"/>
        <w:rPr>
          <w:rFonts w:asciiTheme="minorHAnsi" w:eastAsia="Arial Unicode MS" w:hAnsiTheme="minorHAnsi" w:cstheme="minorHAnsi"/>
          <w:b/>
          <w:kern w:val="28"/>
          <w:sz w:val="20"/>
          <w:szCs w:val="20"/>
          <w:lang w:val="es-ES_tradnl"/>
        </w:rPr>
      </w:pPr>
    </w:p>
    <w:p w:rsidR="009113B2" w:rsidRPr="00C800D3" w:rsidRDefault="00B6092D" w:rsidP="00DC4342">
      <w:pPr>
        <w:pStyle w:val="Ttulo2"/>
        <w:numPr>
          <w:ilvl w:val="1"/>
          <w:numId w:val="27"/>
        </w:numPr>
        <w:spacing w:before="200" w:line="276" w:lineRule="auto"/>
        <w:jc w:val="both"/>
        <w:rPr>
          <w:rFonts w:asciiTheme="minorHAnsi" w:hAnsiTheme="minorHAnsi" w:cstheme="minorHAnsi"/>
          <w:b/>
          <w:iCs/>
          <w:color w:val="auto"/>
          <w:sz w:val="20"/>
          <w:szCs w:val="20"/>
          <w:lang w:val="es-ES_tradnl"/>
        </w:rPr>
      </w:pPr>
      <w:r>
        <w:rPr>
          <w:rFonts w:asciiTheme="minorHAnsi" w:hAnsiTheme="minorHAnsi" w:cstheme="minorHAnsi"/>
          <w:b/>
          <w:iCs/>
          <w:color w:val="auto"/>
          <w:sz w:val="20"/>
          <w:szCs w:val="20"/>
          <w:lang w:val="es-ES_tradnl"/>
        </w:rPr>
        <w:t xml:space="preserve"> </w:t>
      </w:r>
      <w:r>
        <w:rPr>
          <w:rFonts w:asciiTheme="minorHAnsi" w:hAnsiTheme="minorHAnsi" w:cstheme="minorHAnsi"/>
          <w:b/>
          <w:iCs/>
          <w:color w:val="auto"/>
          <w:sz w:val="20"/>
          <w:szCs w:val="20"/>
          <w:lang w:val="es-ES_tradnl"/>
        </w:rPr>
        <w:tab/>
      </w:r>
      <w:r w:rsidR="009113B2" w:rsidRPr="00C800D3">
        <w:rPr>
          <w:rFonts w:asciiTheme="minorHAnsi" w:hAnsiTheme="minorHAnsi" w:cstheme="minorHAnsi"/>
          <w:b/>
          <w:iCs/>
          <w:color w:val="auto"/>
          <w:sz w:val="20"/>
          <w:szCs w:val="20"/>
          <w:lang w:val="es-ES_tradnl"/>
        </w:rPr>
        <w:t>MEDIDAS DE MITIGACION AMBIENTAL</w:t>
      </w:r>
    </w:p>
    <w:p w:rsidR="009113B2" w:rsidRPr="00C800D3" w:rsidRDefault="009113B2" w:rsidP="009113B2">
      <w:pPr>
        <w:contextualSpacing/>
        <w:jc w:val="both"/>
        <w:rPr>
          <w:rFonts w:asciiTheme="minorHAnsi" w:hAnsiTheme="minorHAnsi" w:cstheme="minorHAnsi"/>
          <w:kern w:val="28"/>
          <w:sz w:val="20"/>
          <w:szCs w:val="20"/>
        </w:rPr>
      </w:pPr>
      <w:r w:rsidRPr="00C800D3">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C800D3" w:rsidRDefault="009113B2" w:rsidP="009113B2">
      <w:pPr>
        <w:contextualSpacing/>
        <w:jc w:val="both"/>
        <w:rPr>
          <w:rFonts w:asciiTheme="minorHAnsi" w:hAnsiTheme="minorHAnsi" w:cstheme="minorHAnsi"/>
          <w:kern w:val="28"/>
          <w:sz w:val="20"/>
          <w:szCs w:val="20"/>
        </w:rPr>
      </w:pPr>
    </w:p>
    <w:p w:rsidR="009113B2" w:rsidRPr="00C800D3" w:rsidRDefault="009113B2" w:rsidP="009113B2">
      <w:pPr>
        <w:contextualSpacing/>
        <w:jc w:val="both"/>
        <w:rPr>
          <w:rFonts w:asciiTheme="minorHAnsi" w:hAnsiTheme="minorHAnsi" w:cstheme="minorHAnsi"/>
          <w:kern w:val="28"/>
          <w:sz w:val="20"/>
          <w:szCs w:val="20"/>
        </w:rPr>
      </w:pPr>
      <w:r w:rsidRPr="00C800D3">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C800D3" w:rsidRDefault="009113B2" w:rsidP="009113B2">
      <w:pPr>
        <w:contextualSpacing/>
        <w:jc w:val="both"/>
        <w:rPr>
          <w:rFonts w:asciiTheme="minorHAnsi" w:hAnsiTheme="minorHAnsi" w:cstheme="minorHAnsi"/>
          <w:kern w:val="28"/>
          <w:sz w:val="20"/>
          <w:szCs w:val="20"/>
        </w:rPr>
      </w:pPr>
    </w:p>
    <w:p w:rsidR="009113B2" w:rsidRPr="00C800D3" w:rsidRDefault="009113B2" w:rsidP="009113B2">
      <w:pPr>
        <w:contextualSpacing/>
        <w:jc w:val="both"/>
        <w:rPr>
          <w:rFonts w:asciiTheme="minorHAnsi" w:hAnsiTheme="minorHAnsi" w:cstheme="minorHAnsi"/>
          <w:kern w:val="28"/>
          <w:sz w:val="20"/>
          <w:szCs w:val="20"/>
        </w:rPr>
      </w:pPr>
      <w:r w:rsidRPr="00C800D3">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C800D3" w:rsidRDefault="009113B2" w:rsidP="009113B2">
      <w:pPr>
        <w:contextualSpacing/>
        <w:jc w:val="both"/>
        <w:rPr>
          <w:rFonts w:asciiTheme="minorHAnsi" w:hAnsiTheme="minorHAnsi" w:cstheme="minorHAnsi"/>
          <w:kern w:val="28"/>
          <w:sz w:val="20"/>
          <w:szCs w:val="20"/>
        </w:rPr>
      </w:pPr>
    </w:p>
    <w:p w:rsidR="009113B2" w:rsidRPr="00C800D3" w:rsidRDefault="009113B2" w:rsidP="009113B2">
      <w:pPr>
        <w:contextualSpacing/>
        <w:jc w:val="both"/>
        <w:rPr>
          <w:rFonts w:asciiTheme="minorHAnsi" w:hAnsiTheme="minorHAnsi" w:cstheme="minorHAnsi"/>
          <w:kern w:val="28"/>
          <w:sz w:val="20"/>
          <w:szCs w:val="20"/>
        </w:rPr>
      </w:pPr>
      <w:r w:rsidRPr="00C800D3">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C800D3" w:rsidRDefault="00B6092D" w:rsidP="00DC4342">
      <w:pPr>
        <w:pStyle w:val="Ttulo2"/>
        <w:numPr>
          <w:ilvl w:val="1"/>
          <w:numId w:val="27"/>
        </w:numPr>
        <w:spacing w:before="200" w:line="276" w:lineRule="auto"/>
        <w:jc w:val="both"/>
        <w:rPr>
          <w:rFonts w:asciiTheme="minorHAnsi" w:eastAsia="Times New Roman" w:hAnsiTheme="minorHAnsi" w:cstheme="minorHAnsi"/>
          <w:b/>
          <w:color w:val="auto"/>
          <w:sz w:val="20"/>
          <w:szCs w:val="20"/>
        </w:rPr>
      </w:pPr>
      <w:r>
        <w:rPr>
          <w:rFonts w:asciiTheme="minorHAnsi" w:eastAsia="Times New Roman" w:hAnsiTheme="minorHAnsi" w:cstheme="minorHAnsi"/>
          <w:b/>
          <w:color w:val="auto"/>
          <w:sz w:val="20"/>
          <w:szCs w:val="20"/>
        </w:rPr>
        <w:t xml:space="preserve"> </w:t>
      </w:r>
      <w:r>
        <w:rPr>
          <w:rFonts w:asciiTheme="minorHAnsi" w:eastAsia="Times New Roman" w:hAnsiTheme="minorHAnsi" w:cstheme="minorHAnsi"/>
          <w:b/>
          <w:color w:val="auto"/>
          <w:sz w:val="20"/>
          <w:szCs w:val="20"/>
        </w:rPr>
        <w:tab/>
      </w:r>
      <w:r w:rsidR="009113B2" w:rsidRPr="00C800D3">
        <w:rPr>
          <w:rFonts w:asciiTheme="minorHAnsi" w:eastAsia="Times New Roman" w:hAnsiTheme="minorHAnsi" w:cstheme="minorHAnsi"/>
          <w:b/>
          <w:color w:val="auto"/>
          <w:sz w:val="20"/>
          <w:szCs w:val="20"/>
        </w:rPr>
        <w:t>MEDICIÓN Y FORMA DE PAGO.</w:t>
      </w:r>
    </w:p>
    <w:p w:rsidR="009113B2" w:rsidRPr="00C800D3" w:rsidRDefault="009113B2" w:rsidP="009113B2">
      <w:pPr>
        <w:spacing w:before="100" w:beforeAutospacing="1" w:after="100" w:afterAutospacing="1"/>
        <w:jc w:val="both"/>
        <w:rPr>
          <w:rFonts w:asciiTheme="minorHAnsi" w:hAnsiTheme="minorHAnsi" w:cstheme="minorHAnsi"/>
          <w:sz w:val="20"/>
          <w:szCs w:val="20"/>
        </w:rPr>
      </w:pPr>
      <w:r w:rsidRPr="00C800D3">
        <w:rPr>
          <w:rFonts w:asciiTheme="minorHAnsi" w:hAnsiTheme="minorHAnsi" w:cstheme="minorHAnsi"/>
          <w:sz w:val="20"/>
          <w:szCs w:val="20"/>
        </w:rPr>
        <w:t>La provisión y colocado de plaquetas de señalización será medida por pieza, con materiales y dimensiones aprobadas p</w:t>
      </w:r>
      <w:r w:rsidR="00BE1986">
        <w:rPr>
          <w:rFonts w:asciiTheme="minorHAnsi" w:hAnsiTheme="minorHAnsi" w:cstheme="minorHAnsi"/>
          <w:sz w:val="20"/>
          <w:szCs w:val="20"/>
        </w:rPr>
        <w:t>or el SUPERVISOR DE OBRA</w:t>
      </w:r>
      <w:r w:rsidRPr="00C800D3">
        <w:rPr>
          <w:rFonts w:asciiTheme="minorHAnsi" w:hAnsiTheme="minorHAnsi" w:cstheme="minorHAnsi"/>
          <w:sz w:val="20"/>
          <w:szCs w:val="20"/>
        </w:rPr>
        <w:t xml:space="preserve"> y compatibles con lo aquí especificado, será pagada sólo la pieza ejecutada en obra en las coberturas correspondientes de Empedrado y Tierra y según el precio cotizado en la propuesta aceptada. </w:t>
      </w:r>
    </w:p>
    <w:p w:rsidR="009113B2" w:rsidRPr="00C800D3" w:rsidRDefault="009113B2" w:rsidP="009113B2">
      <w:pPr>
        <w:spacing w:before="100" w:beforeAutospacing="1" w:after="100" w:afterAutospacing="1"/>
        <w:jc w:val="both"/>
        <w:rPr>
          <w:rFonts w:asciiTheme="minorHAnsi" w:hAnsiTheme="minorHAnsi" w:cstheme="minorHAnsi"/>
          <w:sz w:val="20"/>
          <w:szCs w:val="20"/>
        </w:rPr>
      </w:pPr>
      <w:r w:rsidRPr="00C800D3">
        <w:rPr>
          <w:rFonts w:asciiTheme="minorHAnsi" w:hAnsiTheme="minorHAnsi" w:cstheme="minorHAnsi"/>
          <w:sz w:val="20"/>
          <w:szCs w:val="20"/>
        </w:rPr>
        <w:lastRenderedPageBreak/>
        <w:t>No se tomara en cuenta para la cancelación de este ítem las losetas de señalización colocadas en aceras de hormigón.</w:t>
      </w:r>
    </w:p>
    <w:p w:rsidR="009113B2" w:rsidRDefault="009113B2" w:rsidP="005A1874">
      <w:pPr>
        <w:spacing w:before="100" w:beforeAutospacing="1" w:after="100" w:afterAutospacing="1"/>
        <w:jc w:val="both"/>
        <w:rPr>
          <w:rFonts w:asciiTheme="minorHAnsi" w:hAnsiTheme="minorHAnsi" w:cstheme="minorHAnsi"/>
          <w:sz w:val="20"/>
          <w:szCs w:val="20"/>
        </w:rPr>
      </w:pPr>
      <w:r w:rsidRPr="00C800D3">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C800D3" w:rsidRPr="00C800D3" w:rsidRDefault="00C800D3" w:rsidP="005A1874">
      <w:pPr>
        <w:spacing w:before="100" w:beforeAutospacing="1" w:after="100" w:afterAutospacing="1"/>
        <w:jc w:val="both"/>
        <w:rPr>
          <w:rFonts w:asciiTheme="minorHAnsi" w:hAnsiTheme="minorHAnsi" w:cstheme="minorHAnsi"/>
          <w:sz w:val="20"/>
          <w:szCs w:val="20"/>
        </w:rPr>
      </w:pPr>
    </w:p>
    <w:p w:rsidR="009113B2" w:rsidRPr="00C800D3" w:rsidRDefault="009113B2" w:rsidP="00DC4342">
      <w:pPr>
        <w:pStyle w:val="Ttulo2"/>
        <w:numPr>
          <w:ilvl w:val="0"/>
          <w:numId w:val="38"/>
        </w:numPr>
        <w:spacing w:before="200" w:line="276" w:lineRule="auto"/>
        <w:jc w:val="both"/>
        <w:rPr>
          <w:rFonts w:asciiTheme="minorHAnsi" w:hAnsiTheme="minorHAnsi" w:cstheme="minorHAnsi"/>
          <w:b/>
          <w:color w:val="auto"/>
          <w:sz w:val="20"/>
          <w:szCs w:val="20"/>
        </w:rPr>
      </w:pPr>
      <w:r w:rsidRPr="00C800D3">
        <w:rPr>
          <w:rFonts w:asciiTheme="minorHAnsi" w:hAnsiTheme="minorHAnsi" w:cstheme="minorHAnsi"/>
          <w:b/>
          <w:color w:val="auto"/>
          <w:sz w:val="20"/>
          <w:szCs w:val="20"/>
        </w:rPr>
        <w:t xml:space="preserve">RELLENO Y COMPACTADO DE ZANJA CON MATERIAL COMÚN. </w:t>
      </w:r>
    </w:p>
    <w:p w:rsidR="009113B2" w:rsidRPr="00C800D3" w:rsidRDefault="009113B2" w:rsidP="009113B2">
      <w:pPr>
        <w:rPr>
          <w:rFonts w:asciiTheme="minorHAnsi" w:hAnsiTheme="minorHAnsi" w:cstheme="minorHAnsi"/>
          <w:b/>
          <w:sz w:val="20"/>
          <w:szCs w:val="20"/>
        </w:rPr>
      </w:pPr>
      <w:r w:rsidRPr="00C800D3">
        <w:rPr>
          <w:rFonts w:asciiTheme="minorHAnsi" w:hAnsiTheme="minorHAnsi" w:cstheme="minorHAnsi"/>
          <w:b/>
          <w:sz w:val="20"/>
          <w:szCs w:val="20"/>
        </w:rPr>
        <w:t>UNIDAD: Metro Cubico (m3)</w:t>
      </w:r>
    </w:p>
    <w:p w:rsidR="009113B2" w:rsidRPr="00C800D3" w:rsidRDefault="00DC4342" w:rsidP="00DC4342">
      <w:pPr>
        <w:pStyle w:val="Estilo1"/>
      </w:pPr>
      <w:r>
        <w:t xml:space="preserve"> </w:t>
      </w:r>
      <w:r w:rsidR="00B6092D">
        <w:tab/>
      </w:r>
      <w:r w:rsidR="009113B2" w:rsidRPr="00C800D3">
        <w:t>DEFINICIÓN.</w:t>
      </w:r>
    </w:p>
    <w:p w:rsidR="009113B2" w:rsidRPr="00C800D3" w:rsidRDefault="009113B2" w:rsidP="009113B2">
      <w:pPr>
        <w:spacing w:before="100" w:beforeAutospacing="1" w:after="100" w:afterAutospacing="1"/>
        <w:jc w:val="both"/>
        <w:rPr>
          <w:rFonts w:asciiTheme="minorHAnsi" w:hAnsiTheme="minorHAnsi" w:cstheme="minorHAnsi"/>
          <w:sz w:val="20"/>
          <w:szCs w:val="20"/>
        </w:rPr>
      </w:pPr>
      <w:r w:rsidRPr="00C800D3">
        <w:rPr>
          <w:rFonts w:asciiTheme="minorHAnsi" w:hAnsiTheme="minorHAnsi" w:cstheme="minorHAnsi"/>
          <w:sz w:val="20"/>
          <w:szCs w:val="20"/>
        </w:rPr>
        <w:t xml:space="preserve">Este ítem comprende los trabajos de relleno y compactado en las zanjas de excavaciones ejecutadas para alojar tuberías y pequeñas estructuras, de acuerdo a lo establecido en el formulario de presentación de propuestas, planos y/o instrucciones del SUPERVISOR DE </w:t>
      </w:r>
      <w:proofErr w:type="gramStart"/>
      <w:r w:rsidRPr="00C800D3">
        <w:rPr>
          <w:rFonts w:asciiTheme="minorHAnsi" w:hAnsiTheme="minorHAnsi" w:cstheme="minorHAnsi"/>
          <w:sz w:val="20"/>
          <w:szCs w:val="20"/>
        </w:rPr>
        <w:t>OBRA</w:t>
      </w:r>
      <w:r w:rsidR="00BE1986">
        <w:rPr>
          <w:rFonts w:asciiTheme="minorHAnsi" w:hAnsiTheme="minorHAnsi" w:cstheme="minorHAnsi"/>
          <w:sz w:val="20"/>
          <w:szCs w:val="20"/>
        </w:rPr>
        <w:t xml:space="preserve"> </w:t>
      </w:r>
      <w:r w:rsidRPr="00C800D3">
        <w:rPr>
          <w:rFonts w:asciiTheme="minorHAnsi" w:hAnsiTheme="minorHAnsi" w:cstheme="minorHAnsi"/>
          <w:sz w:val="20"/>
          <w:szCs w:val="20"/>
        </w:rPr>
        <w:t>.</w:t>
      </w:r>
      <w:proofErr w:type="gramEnd"/>
      <w:r w:rsidRPr="00C800D3">
        <w:rPr>
          <w:rFonts w:asciiTheme="minorHAnsi" w:hAnsiTheme="minorHAnsi" w:cstheme="minorHAnsi"/>
          <w:sz w:val="20"/>
          <w:szCs w:val="20"/>
        </w:rPr>
        <w:t xml:space="preserve"> Esta actividad se iniciará una vez concluidos y aceptados los trabajos de tendido de tuberías y la tapada con tierra cernida.</w:t>
      </w:r>
    </w:p>
    <w:p w:rsidR="009113B2" w:rsidRPr="00C800D3" w:rsidRDefault="009113B2" w:rsidP="009113B2">
      <w:pPr>
        <w:spacing w:before="100" w:beforeAutospacing="1" w:after="100" w:afterAutospacing="1"/>
        <w:jc w:val="both"/>
        <w:rPr>
          <w:rFonts w:asciiTheme="minorHAnsi" w:hAnsiTheme="minorHAnsi" w:cstheme="minorHAnsi"/>
          <w:sz w:val="20"/>
          <w:szCs w:val="20"/>
        </w:rPr>
      </w:pPr>
      <w:bookmarkStart w:id="30" w:name="_Toc314666663"/>
      <w:r w:rsidRPr="00C800D3">
        <w:rPr>
          <w:rFonts w:asciiTheme="minorHAnsi" w:hAnsiTheme="minorHAnsi" w:cstheme="minorHAnsi"/>
          <w:sz w:val="20"/>
          <w:szCs w:val="20"/>
        </w:rPr>
        <w:t>Específicamente se refiere al empleo de tierra común o seleccionada, echada por capas, cada una debidamente compactada con máquina.</w:t>
      </w:r>
      <w:bookmarkEnd w:id="30"/>
    </w:p>
    <w:p w:rsidR="009113B2" w:rsidRPr="00C800D3" w:rsidRDefault="00DC4342" w:rsidP="00DC4342">
      <w:pPr>
        <w:pStyle w:val="Estilo1"/>
      </w:pPr>
      <w:r>
        <w:t xml:space="preserve"> </w:t>
      </w:r>
      <w:r w:rsidR="00B6092D">
        <w:tab/>
      </w:r>
      <w:r w:rsidR="009113B2" w:rsidRPr="00C800D3">
        <w:t>MATERIAL, HERRAMIENTAS Y EQUIPO.</w:t>
      </w:r>
    </w:p>
    <w:p w:rsidR="009113B2" w:rsidRPr="00C800D3" w:rsidRDefault="009113B2" w:rsidP="009113B2">
      <w:pPr>
        <w:spacing w:before="100" w:beforeAutospacing="1" w:after="100" w:afterAutospacing="1"/>
        <w:jc w:val="both"/>
        <w:rPr>
          <w:rFonts w:asciiTheme="minorHAnsi" w:hAnsiTheme="minorHAnsi" w:cstheme="minorHAnsi"/>
          <w:sz w:val="20"/>
          <w:szCs w:val="20"/>
        </w:rPr>
      </w:pPr>
      <w:r w:rsidRPr="00C800D3">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31" w:name="_Toc314666665"/>
      <w:r w:rsidRPr="00C800D3">
        <w:rPr>
          <w:rFonts w:asciiTheme="minorHAnsi" w:hAnsiTheme="minorHAnsi" w:cstheme="minorHAnsi"/>
          <w:sz w:val="20"/>
          <w:szCs w:val="20"/>
        </w:rPr>
        <w:t xml:space="preserve"> El material de relleno a emplearse será preferentemente el mismo suelo extraído de la excavación,  libre de </w:t>
      </w:r>
      <w:proofErr w:type="spellStart"/>
      <w:r w:rsidRPr="00C800D3">
        <w:rPr>
          <w:rFonts w:asciiTheme="minorHAnsi" w:hAnsiTheme="minorHAnsi" w:cstheme="minorHAnsi"/>
          <w:sz w:val="20"/>
          <w:szCs w:val="20"/>
        </w:rPr>
        <w:t>pedrones</w:t>
      </w:r>
      <w:proofErr w:type="spellEnd"/>
      <w:r w:rsidRPr="00C800D3">
        <w:rPr>
          <w:rFonts w:asciiTheme="minorHAnsi" w:hAnsiTheme="minorHAnsi" w:cstheme="minorHAnsi"/>
          <w:sz w:val="20"/>
          <w:szCs w:val="20"/>
        </w:rPr>
        <w:t xml:space="preserve"> y material orgánico. En caso de que no se pueda utilizar dicho material de la excavación el CONTRATISTA proporcionara el material necesario autorizado por el SUPERVISOR DE OBRA sin costo adicional.</w:t>
      </w:r>
      <w:bookmarkEnd w:id="31"/>
    </w:p>
    <w:p w:rsidR="009113B2" w:rsidRPr="00C800D3" w:rsidRDefault="009113B2" w:rsidP="009113B2">
      <w:pPr>
        <w:spacing w:before="100" w:beforeAutospacing="1" w:after="100" w:afterAutospacing="1"/>
        <w:jc w:val="both"/>
        <w:rPr>
          <w:rFonts w:asciiTheme="minorHAnsi" w:hAnsiTheme="minorHAnsi" w:cstheme="minorHAnsi"/>
          <w:sz w:val="20"/>
          <w:szCs w:val="20"/>
        </w:rPr>
      </w:pPr>
      <w:bookmarkStart w:id="32" w:name="_Toc314666666"/>
      <w:r w:rsidRPr="00C800D3">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32"/>
    </w:p>
    <w:p w:rsidR="009113B2" w:rsidRPr="00C800D3" w:rsidRDefault="009113B2" w:rsidP="009113B2">
      <w:pPr>
        <w:spacing w:before="100" w:beforeAutospacing="1" w:after="100" w:afterAutospacing="1"/>
        <w:jc w:val="both"/>
        <w:rPr>
          <w:rFonts w:asciiTheme="minorHAnsi" w:hAnsiTheme="minorHAnsi" w:cstheme="minorHAnsi"/>
          <w:sz w:val="20"/>
          <w:szCs w:val="20"/>
        </w:rPr>
      </w:pPr>
      <w:bookmarkStart w:id="33" w:name="_Toc314666667"/>
      <w:r w:rsidRPr="00C800D3">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33"/>
    </w:p>
    <w:p w:rsidR="009113B2" w:rsidRPr="00C800D3" w:rsidRDefault="00DC4342" w:rsidP="00DC4342">
      <w:pPr>
        <w:pStyle w:val="Estilo1"/>
      </w:pPr>
      <w:r>
        <w:t xml:space="preserve">  </w:t>
      </w:r>
      <w:r w:rsidR="00B6092D">
        <w:tab/>
      </w:r>
      <w:r w:rsidR="009113B2" w:rsidRPr="00C800D3">
        <w:t>PROCEDIMIENTO PARA LA EJECUCIÓN.</w:t>
      </w:r>
    </w:p>
    <w:p w:rsidR="009113B2" w:rsidRPr="00C800D3" w:rsidRDefault="009113B2" w:rsidP="009113B2">
      <w:pPr>
        <w:spacing w:before="100" w:beforeAutospacing="1" w:after="100" w:afterAutospacing="1"/>
        <w:jc w:val="both"/>
        <w:rPr>
          <w:rFonts w:asciiTheme="minorHAnsi" w:hAnsiTheme="minorHAnsi" w:cstheme="minorHAnsi"/>
          <w:sz w:val="20"/>
          <w:szCs w:val="20"/>
        </w:rPr>
      </w:pPr>
      <w:r w:rsidRPr="00C800D3">
        <w:rPr>
          <w:rFonts w:asciiTheme="minorHAnsi" w:hAnsiTheme="minorHAnsi" w:cstheme="minorHAnsi"/>
          <w:sz w:val="20"/>
          <w:szCs w:val="20"/>
        </w:rPr>
        <w:t>Los trabajos de relleno y compactado de zanja serán autorizados por el SUPERVISOR, siempre y cuando se verifique en zanja lo siguiente:</w:t>
      </w:r>
    </w:p>
    <w:p w:rsidR="009113B2" w:rsidRPr="00C800D3" w:rsidRDefault="009113B2" w:rsidP="009113B2">
      <w:pPr>
        <w:spacing w:before="100" w:beforeAutospacing="1" w:after="100" w:afterAutospacing="1"/>
        <w:contextualSpacing/>
        <w:jc w:val="both"/>
        <w:rPr>
          <w:rFonts w:asciiTheme="minorHAnsi" w:hAnsiTheme="minorHAnsi" w:cstheme="minorHAnsi"/>
          <w:sz w:val="20"/>
          <w:szCs w:val="20"/>
        </w:rPr>
      </w:pPr>
      <w:r w:rsidRPr="00C800D3">
        <w:rPr>
          <w:rFonts w:asciiTheme="minorHAnsi" w:hAnsiTheme="minorHAnsi" w:cstheme="minorHAnsi"/>
          <w:sz w:val="20"/>
          <w:szCs w:val="20"/>
        </w:rPr>
        <w:lastRenderedPageBreak/>
        <w:t xml:space="preserve">La zanja deberá estar perfilada, libre de cualquier escombro o cualquier otro elemento que pueda dañar la tubería. </w:t>
      </w:r>
    </w:p>
    <w:p w:rsidR="009113B2" w:rsidRPr="00C800D3" w:rsidRDefault="009113B2" w:rsidP="009113B2">
      <w:pPr>
        <w:spacing w:before="100" w:beforeAutospacing="1" w:after="100" w:afterAutospacing="1"/>
        <w:jc w:val="both"/>
        <w:rPr>
          <w:rFonts w:asciiTheme="minorHAnsi" w:hAnsiTheme="minorHAnsi" w:cstheme="minorHAnsi"/>
          <w:sz w:val="20"/>
          <w:szCs w:val="20"/>
        </w:rPr>
      </w:pPr>
      <w:bookmarkStart w:id="34" w:name="_Toc314666668"/>
      <w:r w:rsidRPr="00C800D3">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34"/>
    </w:p>
    <w:p w:rsidR="009113B2" w:rsidRPr="00C800D3"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C800D3">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C800D3" w:rsidRDefault="009113B2" w:rsidP="009113B2">
      <w:pPr>
        <w:spacing w:before="100" w:beforeAutospacing="1" w:after="100" w:afterAutospacing="1"/>
        <w:jc w:val="both"/>
        <w:rPr>
          <w:rFonts w:asciiTheme="minorHAnsi" w:hAnsiTheme="minorHAnsi" w:cstheme="minorHAnsi"/>
          <w:sz w:val="20"/>
          <w:szCs w:val="20"/>
        </w:rPr>
      </w:pPr>
      <w:bookmarkStart w:id="35" w:name="_Toc314666670"/>
      <w:r w:rsidRPr="00C800D3">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5"/>
    </w:p>
    <w:p w:rsidR="009113B2" w:rsidRPr="00C800D3" w:rsidRDefault="009113B2" w:rsidP="009113B2">
      <w:pPr>
        <w:spacing w:before="100" w:beforeAutospacing="1" w:after="100" w:afterAutospacing="1"/>
        <w:jc w:val="both"/>
        <w:rPr>
          <w:rFonts w:asciiTheme="minorHAnsi" w:hAnsiTheme="minorHAnsi" w:cstheme="minorHAnsi"/>
          <w:sz w:val="20"/>
          <w:szCs w:val="20"/>
        </w:rPr>
      </w:pPr>
      <w:bookmarkStart w:id="36" w:name="_Toc314666671"/>
      <w:r w:rsidRPr="00C800D3">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6"/>
    </w:p>
    <w:p w:rsidR="009113B2" w:rsidRPr="00C800D3" w:rsidRDefault="009113B2" w:rsidP="009113B2">
      <w:pPr>
        <w:spacing w:before="100" w:beforeAutospacing="1" w:after="100" w:afterAutospacing="1"/>
        <w:jc w:val="both"/>
        <w:rPr>
          <w:rFonts w:asciiTheme="minorHAnsi" w:hAnsiTheme="minorHAnsi" w:cstheme="minorHAnsi"/>
          <w:sz w:val="20"/>
          <w:szCs w:val="20"/>
        </w:rPr>
      </w:pPr>
      <w:bookmarkStart w:id="37" w:name="_Toc314666672"/>
      <w:r w:rsidRPr="00C800D3">
        <w:rPr>
          <w:rFonts w:asciiTheme="minorHAnsi" w:hAnsiTheme="minorHAnsi" w:cstheme="minorHAnsi"/>
          <w:sz w:val="20"/>
          <w:szCs w:val="20"/>
        </w:rPr>
        <w:t xml:space="preserve">El grado de compactación para vías con tráfico vehicular deberá ser de 95% del </w:t>
      </w:r>
      <w:proofErr w:type="spellStart"/>
      <w:r w:rsidRPr="00C800D3">
        <w:rPr>
          <w:rFonts w:asciiTheme="minorHAnsi" w:hAnsiTheme="minorHAnsi" w:cstheme="minorHAnsi"/>
          <w:sz w:val="20"/>
          <w:szCs w:val="20"/>
        </w:rPr>
        <w:t>Proctor</w:t>
      </w:r>
      <w:proofErr w:type="spellEnd"/>
      <w:r w:rsidRPr="00C800D3">
        <w:rPr>
          <w:rFonts w:asciiTheme="minorHAnsi" w:hAnsiTheme="minorHAnsi" w:cstheme="minorHAnsi"/>
          <w:sz w:val="20"/>
          <w:szCs w:val="20"/>
        </w:rPr>
        <w:t xml:space="preserve"> modificado. Y en el caso de veredas deberá ser del orden del 90% mínimo del </w:t>
      </w:r>
      <w:proofErr w:type="spellStart"/>
      <w:r w:rsidRPr="00C800D3">
        <w:rPr>
          <w:rFonts w:asciiTheme="minorHAnsi" w:hAnsiTheme="minorHAnsi" w:cstheme="minorHAnsi"/>
          <w:sz w:val="20"/>
          <w:szCs w:val="20"/>
        </w:rPr>
        <w:t>Proctor</w:t>
      </w:r>
      <w:proofErr w:type="spellEnd"/>
      <w:r w:rsidRPr="00C800D3">
        <w:rPr>
          <w:rFonts w:asciiTheme="minorHAnsi" w:hAnsiTheme="minorHAnsi" w:cstheme="minorHAnsi"/>
          <w:sz w:val="20"/>
          <w:szCs w:val="20"/>
        </w:rPr>
        <w:t xml:space="preserve"> modificado.</w:t>
      </w:r>
      <w:bookmarkEnd w:id="37"/>
    </w:p>
    <w:p w:rsidR="009113B2" w:rsidRPr="00C800D3" w:rsidRDefault="009113B2" w:rsidP="009113B2">
      <w:pPr>
        <w:spacing w:before="100" w:beforeAutospacing="1" w:after="100" w:afterAutospacing="1"/>
        <w:jc w:val="both"/>
        <w:rPr>
          <w:rFonts w:asciiTheme="minorHAnsi" w:hAnsiTheme="minorHAnsi" w:cstheme="minorHAnsi"/>
          <w:sz w:val="20"/>
          <w:szCs w:val="20"/>
        </w:rPr>
      </w:pPr>
      <w:bookmarkStart w:id="38" w:name="_Toc314666673"/>
      <w:r w:rsidRPr="00C800D3">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8"/>
      <w:r w:rsidRPr="00C800D3">
        <w:rPr>
          <w:rFonts w:asciiTheme="minorHAnsi" w:hAnsiTheme="minorHAnsi" w:cstheme="minorHAnsi"/>
          <w:sz w:val="20"/>
          <w:szCs w:val="20"/>
        </w:rPr>
        <w:t>el CONTRATISTA deberá repetir el trabajo por su cuenta y riesgo.</w:t>
      </w:r>
    </w:p>
    <w:p w:rsidR="009113B2" w:rsidRPr="00C800D3" w:rsidRDefault="009113B2" w:rsidP="009113B2">
      <w:pPr>
        <w:spacing w:before="100" w:beforeAutospacing="1" w:after="100" w:afterAutospacing="1"/>
        <w:jc w:val="both"/>
        <w:rPr>
          <w:rFonts w:asciiTheme="minorHAnsi" w:hAnsiTheme="minorHAnsi" w:cstheme="minorHAnsi"/>
          <w:sz w:val="20"/>
          <w:szCs w:val="20"/>
        </w:rPr>
      </w:pPr>
      <w:r w:rsidRPr="00C800D3">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9113B2" w:rsidRPr="00C800D3" w:rsidRDefault="009113B2" w:rsidP="009113B2">
      <w:pPr>
        <w:spacing w:before="100" w:beforeAutospacing="1" w:after="100" w:afterAutospacing="1"/>
        <w:jc w:val="both"/>
        <w:rPr>
          <w:rFonts w:asciiTheme="minorHAnsi" w:hAnsiTheme="minorHAnsi" w:cstheme="minorHAnsi"/>
          <w:sz w:val="20"/>
          <w:szCs w:val="20"/>
        </w:rPr>
      </w:pPr>
      <w:bookmarkStart w:id="39" w:name="_Toc314666674"/>
      <w:r w:rsidRPr="00C800D3">
        <w:rPr>
          <w:rFonts w:asciiTheme="minorHAnsi" w:hAnsiTheme="minorHAnsi" w:cstheme="minorHAnsi"/>
          <w:sz w:val="20"/>
          <w:szCs w:val="20"/>
        </w:rPr>
        <w:t>En caso de ser necesaria la utilización de agua para la compactación del suelo, la operación deberá ser previamente autorizada por la Supervisión.</w:t>
      </w:r>
      <w:bookmarkEnd w:id="39"/>
    </w:p>
    <w:p w:rsidR="009113B2" w:rsidRPr="00C800D3" w:rsidRDefault="009113B2" w:rsidP="009113B2">
      <w:pPr>
        <w:spacing w:before="100" w:beforeAutospacing="1" w:after="100" w:afterAutospacing="1"/>
        <w:jc w:val="both"/>
        <w:rPr>
          <w:rFonts w:asciiTheme="minorHAnsi" w:hAnsiTheme="minorHAnsi" w:cstheme="minorHAnsi"/>
          <w:sz w:val="20"/>
          <w:szCs w:val="20"/>
        </w:rPr>
      </w:pPr>
      <w:bookmarkStart w:id="40" w:name="_Toc314666675"/>
      <w:r w:rsidRPr="00C800D3">
        <w:rPr>
          <w:rFonts w:asciiTheme="minorHAnsi" w:hAnsiTheme="minorHAnsi" w:cstheme="minorHAnsi"/>
          <w:sz w:val="20"/>
          <w:szCs w:val="20"/>
        </w:rPr>
        <w:t xml:space="preserve">La tierra sobrante del tapado de zanjas, deberá ser retirada de inmediato, tan pronto como haya sido repuesto el </w:t>
      </w:r>
      <w:proofErr w:type="spellStart"/>
      <w:r w:rsidRPr="00C800D3">
        <w:rPr>
          <w:rFonts w:asciiTheme="minorHAnsi" w:hAnsiTheme="minorHAnsi" w:cstheme="minorHAnsi"/>
          <w:sz w:val="20"/>
          <w:szCs w:val="20"/>
        </w:rPr>
        <w:t>contrapiso</w:t>
      </w:r>
      <w:proofErr w:type="spellEnd"/>
      <w:r w:rsidRPr="00C800D3">
        <w:rPr>
          <w:rFonts w:asciiTheme="minorHAnsi" w:hAnsiTheme="minorHAnsi" w:cstheme="minorHAnsi"/>
          <w:sz w:val="20"/>
          <w:szCs w:val="20"/>
        </w:rPr>
        <w:t xml:space="preserve"> de la vereda o la base de la calzada.</w:t>
      </w:r>
      <w:bookmarkEnd w:id="40"/>
    </w:p>
    <w:p w:rsidR="009113B2" w:rsidRPr="00C800D3" w:rsidRDefault="009113B2" w:rsidP="009113B2">
      <w:pPr>
        <w:spacing w:before="100" w:beforeAutospacing="1" w:after="100" w:afterAutospacing="1"/>
        <w:jc w:val="both"/>
        <w:rPr>
          <w:rFonts w:asciiTheme="minorHAnsi" w:hAnsiTheme="minorHAnsi" w:cstheme="minorHAnsi"/>
          <w:sz w:val="20"/>
          <w:szCs w:val="20"/>
        </w:rPr>
      </w:pPr>
      <w:bookmarkStart w:id="41" w:name="_Toc314666676"/>
      <w:r w:rsidRPr="00C800D3">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41"/>
    </w:p>
    <w:p w:rsidR="009113B2" w:rsidRPr="00C800D3" w:rsidRDefault="009113B2" w:rsidP="009113B2">
      <w:pPr>
        <w:spacing w:before="100" w:beforeAutospacing="1" w:after="100" w:afterAutospacing="1"/>
        <w:jc w:val="both"/>
        <w:rPr>
          <w:rFonts w:asciiTheme="minorHAnsi" w:hAnsiTheme="minorHAnsi" w:cstheme="minorHAnsi"/>
          <w:sz w:val="20"/>
          <w:szCs w:val="20"/>
        </w:rPr>
      </w:pPr>
      <w:bookmarkStart w:id="42" w:name="_Toc314666677"/>
      <w:r w:rsidRPr="00C800D3">
        <w:rPr>
          <w:rFonts w:asciiTheme="minorHAnsi" w:hAnsiTheme="minorHAnsi" w:cstheme="minorHAnsi"/>
          <w:sz w:val="20"/>
          <w:szCs w:val="20"/>
        </w:rPr>
        <w:lastRenderedPageBreak/>
        <w:t>La cinta de señalización debe ser ubicada 30 cm antes del nivel superior de la zanja indicando la palabra "PRECAUCIÓN YPFB LÍNEA DE GAS"</w:t>
      </w:r>
      <w:bookmarkEnd w:id="42"/>
      <w:r w:rsidRPr="00C800D3">
        <w:rPr>
          <w:rFonts w:asciiTheme="minorHAnsi" w:hAnsiTheme="minorHAnsi" w:cstheme="minorHAnsi"/>
          <w:sz w:val="20"/>
          <w:szCs w:val="20"/>
        </w:rPr>
        <w:t>, esta cinta de señalización para la zanja será otorgada por YPFB.</w:t>
      </w:r>
    </w:p>
    <w:p w:rsidR="009113B2" w:rsidRPr="00C800D3" w:rsidRDefault="009113B2" w:rsidP="009113B2">
      <w:pPr>
        <w:spacing w:before="100" w:beforeAutospacing="1" w:after="100" w:afterAutospacing="1"/>
        <w:jc w:val="both"/>
        <w:rPr>
          <w:rFonts w:asciiTheme="minorHAnsi" w:hAnsiTheme="minorHAnsi" w:cstheme="minorHAnsi"/>
          <w:sz w:val="20"/>
          <w:szCs w:val="20"/>
        </w:rPr>
      </w:pPr>
      <w:bookmarkStart w:id="43" w:name="_Toc314666678"/>
      <w:r w:rsidRPr="00C800D3">
        <w:rPr>
          <w:rFonts w:asciiTheme="minorHAnsi" w:hAnsiTheme="minorHAnsi" w:cstheme="minorHAnsi"/>
          <w:sz w:val="20"/>
          <w:szCs w:val="20"/>
        </w:rPr>
        <w:t>Todas las áreas comprendidas en el trabajo deberán nivelarse en forma uniforme. La superficie final deberá entregarse libre de irregularidades.</w:t>
      </w:r>
      <w:bookmarkEnd w:id="43"/>
    </w:p>
    <w:p w:rsidR="009113B2" w:rsidRPr="00C800D3"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C800D3">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9113B2" w:rsidRPr="00C800D3"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C800D3">
        <w:rPr>
          <w:rFonts w:asciiTheme="minorHAnsi" w:hAnsiTheme="minorHAnsi" w:cstheme="minorHAnsi"/>
          <w:sz w:val="20"/>
          <w:szCs w:val="20"/>
        </w:rPr>
        <w:t>Tan pronto como se haya culminado con el relleno y compactado, el CONTRATISTA una vez finalizada esta actividad deberá proceder al:</w:t>
      </w:r>
    </w:p>
    <w:p w:rsidR="009113B2" w:rsidRPr="00C800D3" w:rsidRDefault="009113B2" w:rsidP="008C5F9C">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C800D3">
        <w:rPr>
          <w:rFonts w:asciiTheme="minorHAnsi" w:hAnsiTheme="minorHAnsi" w:cstheme="minorHAnsi"/>
          <w:sz w:val="20"/>
          <w:szCs w:val="20"/>
        </w:rPr>
        <w:t>Retiro de todos los escombros y materiales en exceso o rechazados.</w:t>
      </w:r>
    </w:p>
    <w:p w:rsidR="009113B2" w:rsidRPr="00C800D3" w:rsidRDefault="009113B2" w:rsidP="008C5F9C">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C800D3">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C800D3" w:rsidRDefault="009113B2" w:rsidP="008C5F9C">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C800D3">
        <w:rPr>
          <w:rFonts w:asciiTheme="minorHAnsi" w:hAnsiTheme="minorHAnsi" w:cstheme="minorHAnsi"/>
          <w:sz w:val="20"/>
          <w:szCs w:val="20"/>
        </w:rPr>
        <w:t>Limpieza y retiro de todos los escombros incluyendo rocas de gran tamaño, que serán llevados a sitios autorizados.</w:t>
      </w:r>
    </w:p>
    <w:p w:rsidR="009113B2" w:rsidRPr="00C800D3" w:rsidRDefault="009113B2" w:rsidP="008C5F9C">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C800D3">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C800D3" w:rsidRDefault="009113B2" w:rsidP="008C5F9C">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C800D3">
        <w:rPr>
          <w:rFonts w:asciiTheme="minorHAnsi" w:hAnsiTheme="minorHAnsi" w:cstheme="minorHAnsi"/>
          <w:sz w:val="20"/>
          <w:szCs w:val="20"/>
        </w:rPr>
        <w:t xml:space="preserve">Excepto cuando se estableciera lo contrario, deben ser eliminados o removidos todos los accesos, puentes (ramplas), alcantarillas, </w:t>
      </w:r>
      <w:proofErr w:type="spellStart"/>
      <w:r w:rsidRPr="00C800D3">
        <w:rPr>
          <w:rFonts w:asciiTheme="minorHAnsi" w:hAnsiTheme="minorHAnsi" w:cstheme="minorHAnsi"/>
          <w:sz w:val="20"/>
          <w:szCs w:val="20"/>
        </w:rPr>
        <w:t>geotextiles</w:t>
      </w:r>
      <w:proofErr w:type="spellEnd"/>
      <w:r w:rsidRPr="00C800D3">
        <w:rPr>
          <w:rFonts w:asciiTheme="minorHAnsi" w:hAnsiTheme="minorHAnsi" w:cstheme="minorHAnsi"/>
          <w:sz w:val="20"/>
          <w:szCs w:val="20"/>
        </w:rPr>
        <w:t>, maderas y otras instalaciones provisionales (eventuales que surgen durante la construcción de la obra), utilizadas en los trabajos.</w:t>
      </w:r>
    </w:p>
    <w:p w:rsidR="009113B2" w:rsidRPr="00C800D3" w:rsidRDefault="009113B2" w:rsidP="00DC4342">
      <w:pPr>
        <w:pStyle w:val="Estilo1"/>
      </w:pPr>
      <w:r w:rsidRPr="00C800D3">
        <w:t xml:space="preserve"> MEDIDAS DE MITIGACION AMBIENTAL</w:t>
      </w:r>
    </w:p>
    <w:p w:rsidR="009113B2" w:rsidRPr="00C800D3" w:rsidRDefault="009113B2" w:rsidP="009113B2">
      <w:pPr>
        <w:contextualSpacing/>
        <w:jc w:val="both"/>
        <w:rPr>
          <w:rFonts w:asciiTheme="minorHAnsi" w:hAnsiTheme="minorHAnsi" w:cstheme="minorHAnsi"/>
          <w:kern w:val="28"/>
          <w:sz w:val="20"/>
          <w:szCs w:val="20"/>
        </w:rPr>
      </w:pPr>
      <w:r w:rsidRPr="00C800D3">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C800D3" w:rsidRDefault="009113B2" w:rsidP="009113B2">
      <w:pPr>
        <w:contextualSpacing/>
        <w:jc w:val="both"/>
        <w:rPr>
          <w:rFonts w:asciiTheme="minorHAnsi" w:hAnsiTheme="minorHAnsi" w:cstheme="minorHAnsi"/>
          <w:kern w:val="28"/>
          <w:sz w:val="20"/>
          <w:szCs w:val="20"/>
        </w:rPr>
      </w:pPr>
    </w:p>
    <w:p w:rsidR="009113B2" w:rsidRPr="00C800D3" w:rsidRDefault="009113B2" w:rsidP="009113B2">
      <w:pPr>
        <w:contextualSpacing/>
        <w:jc w:val="both"/>
        <w:rPr>
          <w:rFonts w:asciiTheme="minorHAnsi" w:hAnsiTheme="minorHAnsi" w:cstheme="minorHAnsi"/>
          <w:kern w:val="28"/>
          <w:sz w:val="20"/>
          <w:szCs w:val="20"/>
        </w:rPr>
      </w:pPr>
      <w:r w:rsidRPr="00C800D3">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C800D3" w:rsidRDefault="009113B2" w:rsidP="009113B2">
      <w:pPr>
        <w:contextualSpacing/>
        <w:jc w:val="both"/>
        <w:rPr>
          <w:rFonts w:asciiTheme="minorHAnsi" w:hAnsiTheme="minorHAnsi" w:cstheme="minorHAnsi"/>
          <w:kern w:val="28"/>
          <w:sz w:val="20"/>
          <w:szCs w:val="20"/>
        </w:rPr>
      </w:pPr>
    </w:p>
    <w:p w:rsidR="009113B2" w:rsidRPr="00C800D3" w:rsidRDefault="009113B2" w:rsidP="009113B2">
      <w:pPr>
        <w:contextualSpacing/>
        <w:jc w:val="both"/>
        <w:rPr>
          <w:rFonts w:asciiTheme="minorHAnsi" w:hAnsiTheme="minorHAnsi" w:cstheme="minorHAnsi"/>
          <w:kern w:val="28"/>
          <w:sz w:val="20"/>
          <w:szCs w:val="20"/>
        </w:rPr>
      </w:pPr>
      <w:r w:rsidRPr="00C800D3">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C800D3" w:rsidRDefault="009113B2" w:rsidP="009113B2">
      <w:pPr>
        <w:contextualSpacing/>
        <w:jc w:val="both"/>
        <w:rPr>
          <w:rFonts w:asciiTheme="minorHAnsi" w:hAnsiTheme="minorHAnsi" w:cstheme="minorHAnsi"/>
          <w:kern w:val="28"/>
          <w:sz w:val="20"/>
          <w:szCs w:val="20"/>
        </w:rPr>
      </w:pPr>
    </w:p>
    <w:p w:rsidR="009113B2" w:rsidRPr="00C800D3" w:rsidRDefault="009113B2" w:rsidP="009113B2">
      <w:pPr>
        <w:contextualSpacing/>
        <w:jc w:val="both"/>
        <w:rPr>
          <w:rFonts w:asciiTheme="minorHAnsi" w:hAnsiTheme="minorHAnsi" w:cstheme="minorHAnsi"/>
          <w:kern w:val="28"/>
          <w:sz w:val="20"/>
          <w:szCs w:val="20"/>
        </w:rPr>
      </w:pPr>
      <w:r w:rsidRPr="00C800D3">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C800D3" w:rsidRDefault="00ED659A" w:rsidP="00DC4342">
      <w:pPr>
        <w:pStyle w:val="Estilo1"/>
      </w:pPr>
      <w:r>
        <w:t xml:space="preserve"> </w:t>
      </w:r>
      <w:r>
        <w:tab/>
      </w:r>
      <w:r w:rsidR="009113B2" w:rsidRPr="00C800D3">
        <w:t>MEDICIÓN Y FORMA DE PAGO.</w:t>
      </w:r>
    </w:p>
    <w:p w:rsidR="009113B2" w:rsidRPr="00C800D3" w:rsidRDefault="009113B2" w:rsidP="009113B2">
      <w:pPr>
        <w:spacing w:before="100" w:beforeAutospacing="1" w:after="100" w:afterAutospacing="1"/>
        <w:jc w:val="both"/>
        <w:rPr>
          <w:rFonts w:asciiTheme="minorHAnsi" w:hAnsiTheme="minorHAnsi" w:cstheme="minorHAnsi"/>
          <w:sz w:val="20"/>
          <w:szCs w:val="20"/>
        </w:rPr>
      </w:pPr>
      <w:r w:rsidRPr="00C800D3">
        <w:rPr>
          <w:rFonts w:asciiTheme="minorHAnsi" w:hAnsiTheme="minorHAnsi" w:cstheme="minorHAnsi"/>
          <w:sz w:val="20"/>
          <w:szCs w:val="20"/>
        </w:rPr>
        <w:t xml:space="preserve">El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bookmarkStart w:id="44" w:name="_Toc314666680"/>
      <w:r w:rsidRPr="00C800D3">
        <w:rPr>
          <w:rFonts w:asciiTheme="minorHAnsi" w:hAnsiTheme="minorHAnsi" w:cstheme="minorHAnsi"/>
          <w:sz w:val="20"/>
          <w:szCs w:val="20"/>
        </w:rPr>
        <w:t>En la medición se deberá  descontar los volúmenes de tierra que desplazan, estructuras y otros</w:t>
      </w:r>
      <w:bookmarkEnd w:id="44"/>
      <w:r w:rsidRPr="00C800D3">
        <w:rPr>
          <w:rFonts w:asciiTheme="minorHAnsi" w:hAnsiTheme="minorHAnsi" w:cstheme="minorHAnsi"/>
          <w:sz w:val="20"/>
          <w:szCs w:val="20"/>
        </w:rPr>
        <w:t xml:space="preserve"> que la SUPERVISIÓN considere necesario.</w:t>
      </w:r>
    </w:p>
    <w:p w:rsidR="009113B2" w:rsidRPr="00C800D3" w:rsidRDefault="009113B2" w:rsidP="009113B2">
      <w:pPr>
        <w:spacing w:before="100" w:beforeAutospacing="1" w:after="100" w:afterAutospacing="1"/>
        <w:jc w:val="both"/>
        <w:rPr>
          <w:rFonts w:asciiTheme="minorHAnsi" w:hAnsiTheme="minorHAnsi" w:cstheme="minorHAnsi"/>
          <w:sz w:val="20"/>
          <w:szCs w:val="20"/>
        </w:rPr>
      </w:pPr>
      <w:bookmarkStart w:id="45" w:name="_Toc314666682"/>
      <w:r w:rsidRPr="00C800D3">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45"/>
    </w:p>
    <w:p w:rsidR="009113B2" w:rsidRPr="00C800D3" w:rsidRDefault="009113B2" w:rsidP="009113B2">
      <w:pPr>
        <w:spacing w:before="100" w:beforeAutospacing="1" w:after="100" w:afterAutospacing="1"/>
        <w:jc w:val="both"/>
        <w:rPr>
          <w:rFonts w:asciiTheme="minorHAnsi" w:hAnsiTheme="minorHAnsi" w:cstheme="minorHAnsi"/>
          <w:sz w:val="20"/>
          <w:szCs w:val="20"/>
        </w:rPr>
      </w:pPr>
      <w:bookmarkStart w:id="46" w:name="_Toc314666683"/>
      <w:r w:rsidRPr="00C800D3">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46"/>
    </w:p>
    <w:p w:rsidR="009113B2" w:rsidRDefault="009113B2" w:rsidP="009113B2">
      <w:pPr>
        <w:spacing w:before="100" w:beforeAutospacing="1" w:after="100" w:afterAutospacing="1"/>
        <w:jc w:val="both"/>
        <w:rPr>
          <w:rFonts w:asciiTheme="minorHAnsi" w:hAnsiTheme="minorHAnsi" w:cstheme="minorHAnsi"/>
          <w:sz w:val="20"/>
          <w:szCs w:val="20"/>
        </w:rPr>
      </w:pPr>
      <w:bookmarkStart w:id="47" w:name="_Toc314666684"/>
      <w:r w:rsidRPr="00C800D3">
        <w:rPr>
          <w:rFonts w:asciiTheme="minorHAnsi" w:hAnsiTheme="minorHAnsi" w:cstheme="minorHAnsi"/>
          <w:sz w:val="20"/>
          <w:szCs w:val="20"/>
        </w:rPr>
        <w:t>S</w:t>
      </w:r>
      <w:r w:rsidR="00BE1986">
        <w:rPr>
          <w:rFonts w:asciiTheme="minorHAnsi" w:hAnsiTheme="minorHAnsi" w:cstheme="minorHAnsi"/>
          <w:sz w:val="20"/>
          <w:szCs w:val="20"/>
        </w:rPr>
        <w:t xml:space="preserve">i el SUPERVISOR DE OBRA </w:t>
      </w:r>
      <w:r w:rsidRPr="00C800D3">
        <w:rPr>
          <w:rFonts w:asciiTheme="minorHAnsi" w:hAnsiTheme="minorHAnsi" w:cstheme="minorHAnsi"/>
          <w:sz w:val="20"/>
          <w:szCs w:val="20"/>
        </w:rPr>
        <w:t>no indicara lo contrario, correrá a cargo del CONTRATISTA, sin remuneración especial alguna tanto la desviación de las aguas pluviales, como las instalaciones para el agotamiento</w:t>
      </w:r>
      <w:bookmarkEnd w:id="47"/>
      <w:r w:rsidR="00ED659A">
        <w:rPr>
          <w:rFonts w:asciiTheme="minorHAnsi" w:hAnsiTheme="minorHAnsi" w:cstheme="minorHAnsi"/>
          <w:sz w:val="20"/>
          <w:szCs w:val="20"/>
        </w:rPr>
        <w:t>.</w:t>
      </w:r>
    </w:p>
    <w:p w:rsidR="00ED659A" w:rsidRPr="00C800D3" w:rsidRDefault="00ED659A" w:rsidP="009113B2">
      <w:pPr>
        <w:spacing w:before="100" w:beforeAutospacing="1" w:after="100" w:afterAutospacing="1"/>
        <w:jc w:val="both"/>
        <w:rPr>
          <w:rFonts w:asciiTheme="minorHAnsi" w:hAnsiTheme="minorHAnsi" w:cstheme="minorHAnsi"/>
          <w:sz w:val="20"/>
          <w:szCs w:val="20"/>
        </w:rPr>
      </w:pPr>
    </w:p>
    <w:p w:rsidR="009113B2" w:rsidRPr="00C800D3" w:rsidRDefault="009113B2" w:rsidP="00DC4342">
      <w:pPr>
        <w:pStyle w:val="Ttulo2"/>
        <w:numPr>
          <w:ilvl w:val="0"/>
          <w:numId w:val="38"/>
        </w:numPr>
        <w:spacing w:before="200" w:line="276" w:lineRule="auto"/>
        <w:jc w:val="both"/>
        <w:rPr>
          <w:rFonts w:asciiTheme="minorHAnsi" w:hAnsiTheme="minorHAnsi" w:cstheme="minorHAnsi"/>
          <w:color w:val="auto"/>
          <w:sz w:val="20"/>
          <w:szCs w:val="20"/>
          <w:lang w:val="es-ES_tradnl"/>
        </w:rPr>
      </w:pPr>
      <w:bookmarkStart w:id="48" w:name="_Toc378236512"/>
      <w:bookmarkStart w:id="49" w:name="_Toc378667045"/>
      <w:bookmarkStart w:id="50" w:name="_Toc378667231"/>
      <w:bookmarkStart w:id="51" w:name="_Toc378667746"/>
      <w:bookmarkStart w:id="52" w:name="_Toc381213534"/>
      <w:bookmarkStart w:id="53" w:name="_Toc381214011"/>
      <w:bookmarkStart w:id="54" w:name="_Toc381214102"/>
      <w:bookmarkStart w:id="55" w:name="_Toc384130468"/>
      <w:bookmarkStart w:id="56" w:name="_Toc384130689"/>
      <w:bookmarkStart w:id="57" w:name="_Toc384130845"/>
      <w:bookmarkStart w:id="58" w:name="_Toc384131236"/>
      <w:bookmarkStart w:id="59" w:name="_Toc387785987"/>
      <w:bookmarkStart w:id="60" w:name="_Toc387788275"/>
      <w:bookmarkStart w:id="61" w:name="_Toc388648584"/>
      <w:bookmarkStart w:id="62" w:name="_Toc388648673"/>
      <w:bookmarkStart w:id="63" w:name="_Toc388693334"/>
      <w:bookmarkStart w:id="64" w:name="_Toc388702297"/>
      <w:bookmarkStart w:id="65" w:name="_Toc388724575"/>
      <w:bookmarkStart w:id="66" w:name="_Toc404098164"/>
      <w:r w:rsidRPr="00C800D3">
        <w:rPr>
          <w:rFonts w:asciiTheme="minorHAnsi" w:hAnsiTheme="minorHAnsi" w:cstheme="minorHAnsi"/>
          <w:b/>
          <w:color w:val="auto"/>
          <w:sz w:val="20"/>
          <w:szCs w:val="20"/>
        </w:rPr>
        <w:t>REPOSICIÓN Y AFINADO DE ACERAS Y/O CUNETAS</w:t>
      </w:r>
    </w:p>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rsidR="009113B2" w:rsidRPr="00C800D3" w:rsidRDefault="009113B2" w:rsidP="009113B2">
      <w:pPr>
        <w:rPr>
          <w:rFonts w:asciiTheme="minorHAnsi" w:hAnsiTheme="minorHAnsi" w:cstheme="minorHAnsi"/>
          <w:b/>
          <w:sz w:val="20"/>
          <w:szCs w:val="20"/>
        </w:rPr>
      </w:pPr>
      <w:r w:rsidRPr="00C800D3">
        <w:rPr>
          <w:rFonts w:asciiTheme="minorHAnsi" w:hAnsiTheme="minorHAnsi" w:cstheme="minorHAnsi"/>
          <w:b/>
          <w:sz w:val="20"/>
          <w:szCs w:val="20"/>
        </w:rPr>
        <w:t>UNIDAD: Metro Cuadrado (m2)</w:t>
      </w:r>
    </w:p>
    <w:p w:rsidR="009113B2" w:rsidRPr="00C800D3" w:rsidRDefault="00DC4342" w:rsidP="00DC4342">
      <w:pPr>
        <w:pStyle w:val="Estilo1"/>
      </w:pPr>
      <w:r>
        <w:t xml:space="preserve"> </w:t>
      </w:r>
      <w:r>
        <w:tab/>
      </w:r>
      <w:r w:rsidR="009113B2" w:rsidRPr="00C800D3">
        <w:t>DEFINICIÓN.</w:t>
      </w:r>
    </w:p>
    <w:p w:rsidR="009113B2" w:rsidRPr="00C800D3" w:rsidRDefault="009113B2" w:rsidP="009113B2">
      <w:pPr>
        <w:jc w:val="both"/>
        <w:rPr>
          <w:rFonts w:asciiTheme="minorHAnsi" w:hAnsiTheme="minorHAnsi" w:cstheme="minorHAnsi"/>
          <w:sz w:val="20"/>
          <w:szCs w:val="20"/>
        </w:rPr>
      </w:pPr>
      <w:r w:rsidRPr="00C800D3">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9113B2" w:rsidRPr="00C800D3" w:rsidRDefault="009113B2" w:rsidP="009113B2">
      <w:pPr>
        <w:jc w:val="both"/>
        <w:rPr>
          <w:rFonts w:asciiTheme="minorHAnsi" w:hAnsiTheme="minorHAnsi" w:cstheme="minorHAnsi"/>
          <w:sz w:val="20"/>
          <w:szCs w:val="20"/>
        </w:rPr>
      </w:pPr>
    </w:p>
    <w:p w:rsidR="009113B2" w:rsidRPr="00C800D3" w:rsidRDefault="009113B2" w:rsidP="009113B2">
      <w:pPr>
        <w:jc w:val="both"/>
        <w:rPr>
          <w:rFonts w:asciiTheme="minorHAnsi" w:hAnsiTheme="minorHAnsi" w:cstheme="minorHAnsi"/>
          <w:sz w:val="20"/>
          <w:szCs w:val="20"/>
        </w:rPr>
      </w:pPr>
      <w:bookmarkStart w:id="67" w:name="_Toc314666844"/>
      <w:r w:rsidRPr="00C800D3">
        <w:rPr>
          <w:rFonts w:asciiTheme="minorHAnsi" w:hAnsiTheme="minorHAnsi" w:cstheme="minorHAnsi"/>
          <w:sz w:val="20"/>
          <w:szCs w:val="20"/>
        </w:rPr>
        <w:t xml:space="preserve">Después de vaciada la carpeta se procederá a efectuar el afinado con cemento terminado de </w:t>
      </w:r>
      <w:proofErr w:type="spellStart"/>
      <w:r w:rsidRPr="00C800D3">
        <w:rPr>
          <w:rFonts w:asciiTheme="minorHAnsi" w:hAnsiTheme="minorHAnsi" w:cstheme="minorHAnsi"/>
          <w:sz w:val="20"/>
          <w:szCs w:val="20"/>
        </w:rPr>
        <w:t>HºSº</w:t>
      </w:r>
      <w:proofErr w:type="spellEnd"/>
      <w:r w:rsidRPr="00C800D3">
        <w:rPr>
          <w:rFonts w:asciiTheme="minorHAnsi" w:hAnsiTheme="minorHAnsi" w:cstheme="minorHAnsi"/>
          <w:sz w:val="20"/>
          <w:szCs w:val="20"/>
        </w:rPr>
        <w:t xml:space="preserve"> y el respectivo curado; según indicaciones del SUPERVISOR.</w:t>
      </w:r>
      <w:bookmarkEnd w:id="67"/>
    </w:p>
    <w:p w:rsidR="009113B2" w:rsidRPr="00C800D3" w:rsidRDefault="00DC4342" w:rsidP="00DC4342">
      <w:pPr>
        <w:pStyle w:val="Estilo1"/>
        <w:numPr>
          <w:ilvl w:val="1"/>
          <w:numId w:val="38"/>
        </w:numPr>
      </w:pPr>
      <w:r>
        <w:t xml:space="preserve"> </w:t>
      </w:r>
      <w:r>
        <w:tab/>
      </w:r>
      <w:r w:rsidR="009113B2" w:rsidRPr="00C800D3">
        <w:t>MATERIALES, HERRAMIENTAS Y EQUIPO.</w:t>
      </w:r>
    </w:p>
    <w:p w:rsidR="009113B2" w:rsidRPr="00C800D3" w:rsidRDefault="009113B2" w:rsidP="009113B2">
      <w:pPr>
        <w:spacing w:before="100" w:beforeAutospacing="1" w:after="100" w:afterAutospacing="1"/>
        <w:ind w:left="720"/>
        <w:contextualSpacing/>
        <w:jc w:val="both"/>
        <w:rPr>
          <w:rFonts w:asciiTheme="minorHAnsi" w:hAnsiTheme="minorHAnsi" w:cstheme="minorHAnsi"/>
          <w:kern w:val="28"/>
          <w:sz w:val="20"/>
          <w:szCs w:val="20"/>
          <w:lang w:val="es-ES_tradnl"/>
        </w:rPr>
      </w:pPr>
    </w:p>
    <w:p w:rsidR="009113B2" w:rsidRPr="00C800D3" w:rsidRDefault="009113B2" w:rsidP="009113B2">
      <w:pPr>
        <w:spacing w:before="100" w:beforeAutospacing="1" w:after="100" w:afterAutospacing="1"/>
        <w:jc w:val="both"/>
        <w:rPr>
          <w:rFonts w:asciiTheme="minorHAnsi" w:hAnsiTheme="minorHAnsi" w:cstheme="minorHAnsi"/>
          <w:sz w:val="20"/>
          <w:szCs w:val="20"/>
        </w:rPr>
      </w:pPr>
      <w:r w:rsidRPr="00C800D3">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C800D3" w:rsidRDefault="009113B2" w:rsidP="009113B2">
      <w:pPr>
        <w:jc w:val="both"/>
        <w:rPr>
          <w:rFonts w:asciiTheme="minorHAnsi" w:hAnsiTheme="minorHAnsi" w:cstheme="minorHAnsi"/>
          <w:sz w:val="20"/>
          <w:szCs w:val="20"/>
        </w:rPr>
      </w:pPr>
      <w:r w:rsidRPr="00C800D3">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C800D3" w:rsidRDefault="009113B2" w:rsidP="009113B2">
      <w:pPr>
        <w:spacing w:before="100" w:beforeAutospacing="1" w:after="100" w:afterAutospacing="1"/>
        <w:jc w:val="both"/>
        <w:rPr>
          <w:rFonts w:asciiTheme="minorHAnsi" w:hAnsiTheme="minorHAnsi" w:cstheme="minorHAnsi"/>
          <w:sz w:val="20"/>
          <w:szCs w:val="20"/>
        </w:rPr>
      </w:pPr>
      <w:r w:rsidRPr="00C800D3">
        <w:rPr>
          <w:rFonts w:asciiTheme="minorHAnsi" w:hAnsiTheme="minorHAnsi" w:cstheme="minorHAnsi"/>
          <w:sz w:val="20"/>
          <w:szCs w:val="20"/>
        </w:rPr>
        <w:t xml:space="preserve">El agua de mezclado deberá estar limpia y libre de cualquier sustancia perjudicial para el Hormigón.  </w:t>
      </w:r>
    </w:p>
    <w:p w:rsidR="009113B2" w:rsidRPr="00C800D3" w:rsidRDefault="009113B2" w:rsidP="009113B2">
      <w:pPr>
        <w:spacing w:before="100" w:beforeAutospacing="1" w:after="100" w:afterAutospacing="1"/>
        <w:jc w:val="both"/>
        <w:rPr>
          <w:rFonts w:asciiTheme="minorHAnsi" w:hAnsiTheme="minorHAnsi" w:cstheme="minorHAnsi"/>
          <w:sz w:val="20"/>
          <w:szCs w:val="20"/>
        </w:rPr>
      </w:pPr>
      <w:r w:rsidRPr="00C800D3">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C800D3" w:rsidRDefault="009113B2" w:rsidP="009113B2">
      <w:pPr>
        <w:spacing w:before="100" w:beforeAutospacing="1" w:after="100" w:afterAutospacing="1"/>
        <w:jc w:val="both"/>
        <w:rPr>
          <w:rFonts w:asciiTheme="minorHAnsi" w:hAnsiTheme="minorHAnsi" w:cstheme="minorHAnsi"/>
          <w:sz w:val="20"/>
          <w:szCs w:val="20"/>
        </w:rPr>
      </w:pPr>
      <w:r w:rsidRPr="00C800D3">
        <w:rPr>
          <w:rFonts w:asciiTheme="minorHAnsi" w:hAnsiTheme="minorHAnsi" w:cstheme="minorHAnsi"/>
          <w:sz w:val="20"/>
          <w:szCs w:val="20"/>
        </w:rPr>
        <w:t xml:space="preserve">Se hará uso de mezcladora mecánica en la preparación del hormigón, a objeto de obtener homogeneidad en la calidad del concreto. </w:t>
      </w:r>
      <w:proofErr w:type="spellStart"/>
      <w:r w:rsidRPr="00C800D3">
        <w:rPr>
          <w:rFonts w:asciiTheme="minorHAnsi" w:hAnsiTheme="minorHAnsi" w:cstheme="minorHAnsi"/>
          <w:sz w:val="20"/>
          <w:szCs w:val="20"/>
        </w:rPr>
        <w:t>Eestará</w:t>
      </w:r>
      <w:proofErr w:type="spellEnd"/>
      <w:r w:rsidRPr="00C800D3">
        <w:rPr>
          <w:rFonts w:asciiTheme="minorHAnsi" w:hAnsiTheme="minorHAnsi" w:cstheme="minorHAnsi"/>
          <w:sz w:val="20"/>
          <w:szCs w:val="20"/>
        </w:rPr>
        <w:t xml:space="preserve"> autorizado el uso de camiones hormigoneros, siempre y cuando el hormigón, cumpla los requisitos de calidad especificados. </w:t>
      </w:r>
    </w:p>
    <w:p w:rsidR="009113B2" w:rsidRPr="00C800D3" w:rsidRDefault="009113B2" w:rsidP="009113B2">
      <w:pPr>
        <w:spacing w:before="100" w:beforeAutospacing="1" w:after="100" w:afterAutospacing="1"/>
        <w:jc w:val="both"/>
        <w:rPr>
          <w:rFonts w:asciiTheme="minorHAnsi" w:hAnsiTheme="minorHAnsi" w:cstheme="minorHAnsi"/>
          <w:sz w:val="20"/>
          <w:szCs w:val="20"/>
        </w:rPr>
      </w:pPr>
      <w:r w:rsidRPr="00C800D3">
        <w:rPr>
          <w:rFonts w:asciiTheme="minorHAnsi" w:hAnsiTheme="minorHAnsi" w:cstheme="minorHAnsi"/>
          <w:sz w:val="20"/>
          <w:szCs w:val="20"/>
        </w:rPr>
        <w:t>La piedra manzana (soladura de piedra) será la misma que se retire del sector o la repuesta a cuenta del CONTRATISTA.</w:t>
      </w:r>
    </w:p>
    <w:p w:rsidR="009113B2" w:rsidRPr="00C800D3" w:rsidRDefault="00DC4342" w:rsidP="00DC4342">
      <w:pPr>
        <w:pStyle w:val="Estilo1"/>
        <w:numPr>
          <w:ilvl w:val="1"/>
          <w:numId w:val="38"/>
        </w:numPr>
      </w:pPr>
      <w:r>
        <w:t xml:space="preserve"> </w:t>
      </w:r>
      <w:r>
        <w:tab/>
      </w:r>
      <w:r w:rsidR="009113B2" w:rsidRPr="00C800D3">
        <w:t>PROCEDIMIENTO PARA LA EJECUCIÓN.</w:t>
      </w:r>
    </w:p>
    <w:p w:rsidR="009113B2" w:rsidRPr="00C800D3" w:rsidRDefault="009113B2" w:rsidP="009113B2">
      <w:pPr>
        <w:spacing w:before="100" w:beforeAutospacing="1" w:after="100" w:afterAutospacing="1"/>
        <w:jc w:val="both"/>
        <w:rPr>
          <w:rFonts w:asciiTheme="minorHAnsi" w:hAnsiTheme="minorHAnsi" w:cstheme="minorHAnsi"/>
          <w:sz w:val="20"/>
          <w:szCs w:val="20"/>
        </w:rPr>
      </w:pPr>
      <w:r w:rsidRPr="00C800D3">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9113B2" w:rsidRPr="00C800D3" w:rsidRDefault="009113B2" w:rsidP="009113B2">
      <w:pPr>
        <w:spacing w:before="100" w:beforeAutospacing="1" w:after="100" w:afterAutospacing="1"/>
        <w:jc w:val="both"/>
        <w:rPr>
          <w:rFonts w:asciiTheme="minorHAnsi" w:hAnsiTheme="minorHAnsi" w:cstheme="minorHAnsi"/>
          <w:sz w:val="20"/>
          <w:szCs w:val="20"/>
        </w:rPr>
      </w:pPr>
      <w:r w:rsidRPr="00C800D3">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9113B2" w:rsidRPr="00C800D3" w:rsidRDefault="009113B2" w:rsidP="009113B2">
      <w:pPr>
        <w:spacing w:before="100" w:beforeAutospacing="1" w:after="100" w:afterAutospacing="1"/>
        <w:jc w:val="both"/>
        <w:rPr>
          <w:rFonts w:asciiTheme="minorHAnsi" w:hAnsiTheme="minorHAnsi" w:cstheme="minorHAnsi"/>
          <w:sz w:val="20"/>
          <w:szCs w:val="20"/>
        </w:rPr>
      </w:pPr>
      <w:bookmarkStart w:id="68" w:name="_Toc314666850"/>
      <w:r w:rsidRPr="00C800D3">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C800D3">
          <w:rPr>
            <w:rFonts w:asciiTheme="minorHAnsi" w:hAnsiTheme="minorHAnsi" w:cstheme="minorHAnsi"/>
            <w:sz w:val="20"/>
            <w:szCs w:val="20"/>
          </w:rPr>
          <w:t>4 cm</w:t>
        </w:r>
      </w:smartTag>
      <w:r w:rsidRPr="00C800D3">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C800D3" w:rsidRDefault="009113B2" w:rsidP="009113B2">
      <w:pPr>
        <w:spacing w:before="100" w:beforeAutospacing="1" w:after="100" w:afterAutospacing="1"/>
        <w:jc w:val="both"/>
        <w:rPr>
          <w:rFonts w:asciiTheme="minorHAnsi" w:hAnsiTheme="minorHAnsi" w:cstheme="minorHAnsi"/>
          <w:sz w:val="20"/>
          <w:szCs w:val="20"/>
        </w:rPr>
      </w:pPr>
      <w:r w:rsidRPr="00C800D3">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C800D3">
          <w:rPr>
            <w:rFonts w:asciiTheme="minorHAnsi" w:hAnsiTheme="minorHAnsi" w:cstheme="minorHAnsi"/>
            <w:sz w:val="20"/>
            <w:szCs w:val="20"/>
          </w:rPr>
          <w:t>1 cm</w:t>
        </w:r>
      </w:smartTag>
      <w:r w:rsidRPr="00C800D3">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C800D3">
          <w:rPr>
            <w:rFonts w:asciiTheme="minorHAnsi" w:hAnsiTheme="minorHAnsi" w:cstheme="minorHAnsi"/>
            <w:sz w:val="20"/>
            <w:szCs w:val="20"/>
          </w:rPr>
          <w:t>5 cm</w:t>
        </w:r>
      </w:smartTag>
      <w:r w:rsidRPr="00C800D3">
        <w:rPr>
          <w:rFonts w:asciiTheme="minorHAnsi" w:hAnsiTheme="minorHAnsi" w:cstheme="minorHAnsi"/>
          <w:sz w:val="20"/>
          <w:szCs w:val="20"/>
        </w:rPr>
        <w:t>., así como también donde se ubican las bunas y juntas de dilatación.</w:t>
      </w:r>
      <w:bookmarkEnd w:id="68"/>
    </w:p>
    <w:p w:rsidR="009113B2" w:rsidRPr="00C800D3" w:rsidRDefault="009113B2" w:rsidP="009113B2">
      <w:pPr>
        <w:spacing w:before="100" w:beforeAutospacing="1" w:after="100" w:afterAutospacing="1"/>
        <w:jc w:val="both"/>
        <w:rPr>
          <w:rFonts w:asciiTheme="minorHAnsi" w:hAnsiTheme="minorHAnsi" w:cstheme="minorHAnsi"/>
          <w:sz w:val="20"/>
          <w:szCs w:val="20"/>
        </w:rPr>
      </w:pPr>
      <w:bookmarkStart w:id="69" w:name="_Toc314666851"/>
      <w:r w:rsidRPr="00C800D3">
        <w:rPr>
          <w:rFonts w:asciiTheme="minorHAnsi" w:hAnsiTheme="minorHAnsi" w:cstheme="minorHAnsi"/>
          <w:sz w:val="20"/>
          <w:szCs w:val="20"/>
        </w:rPr>
        <w:t>Dosificación:</w:t>
      </w:r>
      <w:bookmarkEnd w:id="69"/>
    </w:p>
    <w:p w:rsidR="009113B2" w:rsidRPr="00C800D3" w:rsidRDefault="009113B2" w:rsidP="009113B2">
      <w:pPr>
        <w:jc w:val="both"/>
        <w:rPr>
          <w:rFonts w:asciiTheme="minorHAnsi" w:hAnsiTheme="minorHAnsi" w:cstheme="minorHAnsi"/>
          <w:sz w:val="20"/>
          <w:szCs w:val="20"/>
        </w:rPr>
      </w:pPr>
      <w:r w:rsidRPr="00C800D3">
        <w:rPr>
          <w:rFonts w:asciiTheme="minorHAnsi" w:hAnsiTheme="minorHAnsi" w:cstheme="minorHAnsi"/>
          <w:sz w:val="20"/>
          <w:szCs w:val="20"/>
        </w:rPr>
        <w:lastRenderedPageBreak/>
        <w:tab/>
      </w:r>
      <w:bookmarkStart w:id="70" w:name="_Toc314666852"/>
      <w:r w:rsidRPr="00C800D3">
        <w:rPr>
          <w:rFonts w:asciiTheme="minorHAnsi" w:hAnsiTheme="minorHAnsi" w:cstheme="minorHAnsi"/>
          <w:sz w:val="20"/>
          <w:szCs w:val="20"/>
        </w:rPr>
        <w:t>1</w:t>
      </w:r>
      <w:bookmarkEnd w:id="70"/>
      <w:r w:rsidRPr="00C800D3">
        <w:rPr>
          <w:rFonts w:asciiTheme="minorHAnsi" w:hAnsiTheme="minorHAnsi" w:cstheme="minorHAnsi"/>
          <w:sz w:val="20"/>
          <w:szCs w:val="20"/>
        </w:rPr>
        <w:t>: Cemento</w:t>
      </w:r>
    </w:p>
    <w:p w:rsidR="009113B2" w:rsidRPr="00C800D3" w:rsidRDefault="009113B2" w:rsidP="009113B2">
      <w:pPr>
        <w:jc w:val="both"/>
        <w:rPr>
          <w:rFonts w:asciiTheme="minorHAnsi" w:hAnsiTheme="minorHAnsi" w:cstheme="minorHAnsi"/>
          <w:sz w:val="20"/>
          <w:szCs w:val="20"/>
        </w:rPr>
      </w:pPr>
      <w:r w:rsidRPr="00C800D3">
        <w:rPr>
          <w:rFonts w:asciiTheme="minorHAnsi" w:hAnsiTheme="minorHAnsi" w:cstheme="minorHAnsi"/>
          <w:sz w:val="20"/>
          <w:szCs w:val="20"/>
        </w:rPr>
        <w:tab/>
      </w:r>
      <w:bookmarkStart w:id="71" w:name="_Toc314666853"/>
      <w:r w:rsidRPr="00C800D3">
        <w:rPr>
          <w:rFonts w:asciiTheme="minorHAnsi" w:hAnsiTheme="minorHAnsi" w:cstheme="minorHAnsi"/>
          <w:sz w:val="20"/>
          <w:szCs w:val="20"/>
        </w:rPr>
        <w:t>2: Arena fina</w:t>
      </w:r>
      <w:bookmarkEnd w:id="71"/>
    </w:p>
    <w:p w:rsidR="009113B2" w:rsidRPr="00C800D3" w:rsidRDefault="009113B2" w:rsidP="009113B2">
      <w:pPr>
        <w:jc w:val="both"/>
        <w:rPr>
          <w:rFonts w:asciiTheme="minorHAnsi" w:hAnsiTheme="minorHAnsi" w:cstheme="minorHAnsi"/>
          <w:sz w:val="20"/>
          <w:szCs w:val="20"/>
        </w:rPr>
      </w:pPr>
      <w:r w:rsidRPr="00C800D3">
        <w:rPr>
          <w:rFonts w:asciiTheme="minorHAnsi" w:hAnsiTheme="minorHAnsi" w:cstheme="minorHAnsi"/>
          <w:sz w:val="20"/>
          <w:szCs w:val="20"/>
        </w:rPr>
        <w:tab/>
      </w:r>
      <w:bookmarkStart w:id="72" w:name="_Toc314666854"/>
      <w:r w:rsidRPr="00C800D3">
        <w:rPr>
          <w:rFonts w:asciiTheme="minorHAnsi" w:hAnsiTheme="minorHAnsi" w:cstheme="minorHAnsi"/>
          <w:sz w:val="20"/>
          <w:szCs w:val="20"/>
        </w:rPr>
        <w:t>3: Grava común</w:t>
      </w:r>
      <w:bookmarkEnd w:id="72"/>
    </w:p>
    <w:p w:rsidR="009113B2" w:rsidRPr="00C800D3" w:rsidRDefault="009113B2" w:rsidP="009113B2">
      <w:pPr>
        <w:spacing w:before="100" w:beforeAutospacing="1" w:after="100" w:afterAutospacing="1"/>
        <w:jc w:val="both"/>
        <w:rPr>
          <w:rFonts w:asciiTheme="minorHAnsi" w:hAnsiTheme="minorHAnsi" w:cstheme="minorHAnsi"/>
          <w:sz w:val="20"/>
          <w:szCs w:val="20"/>
        </w:rPr>
      </w:pPr>
      <w:bookmarkStart w:id="73" w:name="_Toc314666855"/>
      <w:r w:rsidRPr="00C800D3">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w:t>
      </w:r>
      <w:r w:rsidR="00BE1986">
        <w:rPr>
          <w:rFonts w:asciiTheme="minorHAnsi" w:hAnsiTheme="minorHAnsi" w:cstheme="minorHAnsi"/>
          <w:sz w:val="20"/>
          <w:szCs w:val="20"/>
        </w:rPr>
        <w:t>s del SUPERVISOR de Obra</w:t>
      </w:r>
      <w:r w:rsidRPr="00C800D3">
        <w:rPr>
          <w:rFonts w:asciiTheme="minorHAnsi" w:hAnsiTheme="minorHAnsi" w:cstheme="minorHAnsi"/>
          <w:sz w:val="20"/>
          <w:szCs w:val="20"/>
        </w:rPr>
        <w:t xml:space="preserve">. Las líneas de dilatación transversales deberán seguir las ya existentes, en caso de no contar con estas líneas, consultar al </w:t>
      </w:r>
      <w:r w:rsidR="00BE1986">
        <w:rPr>
          <w:rFonts w:asciiTheme="minorHAnsi" w:hAnsiTheme="minorHAnsi" w:cstheme="minorHAnsi"/>
          <w:sz w:val="20"/>
          <w:szCs w:val="20"/>
        </w:rPr>
        <w:t>SUPERVISOR DE OBRA</w:t>
      </w:r>
      <w:r w:rsidRPr="00C800D3">
        <w:rPr>
          <w:rFonts w:asciiTheme="minorHAnsi" w:hAnsiTheme="minorHAnsi" w:cstheme="minorHAnsi"/>
          <w:sz w:val="20"/>
          <w:szCs w:val="20"/>
        </w:rPr>
        <w:t xml:space="preserve"> para determinar los espaciamientos adecuados para las mismas.</w:t>
      </w:r>
      <w:bookmarkEnd w:id="73"/>
    </w:p>
    <w:p w:rsidR="009113B2" w:rsidRPr="00C800D3" w:rsidRDefault="009113B2" w:rsidP="009113B2">
      <w:pPr>
        <w:spacing w:before="100" w:beforeAutospacing="1" w:after="100" w:afterAutospacing="1"/>
        <w:jc w:val="both"/>
        <w:rPr>
          <w:rFonts w:asciiTheme="minorHAnsi" w:hAnsiTheme="minorHAnsi" w:cstheme="minorHAnsi"/>
          <w:sz w:val="20"/>
          <w:szCs w:val="20"/>
        </w:rPr>
      </w:pPr>
      <w:r w:rsidRPr="00C800D3">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C800D3" w:rsidRDefault="009113B2" w:rsidP="009113B2">
      <w:pPr>
        <w:spacing w:before="100" w:beforeAutospacing="1" w:after="100" w:afterAutospacing="1"/>
        <w:jc w:val="both"/>
        <w:rPr>
          <w:rFonts w:asciiTheme="minorHAnsi" w:hAnsiTheme="minorHAnsi" w:cstheme="minorHAnsi"/>
          <w:sz w:val="20"/>
          <w:szCs w:val="20"/>
        </w:rPr>
      </w:pPr>
      <w:r w:rsidRPr="00C800D3">
        <w:rPr>
          <w:rFonts w:asciiTheme="minorHAnsi" w:hAnsiTheme="minorHAnsi" w:cstheme="minorHAnsi"/>
          <w:sz w:val="20"/>
          <w:szCs w:val="20"/>
        </w:rPr>
        <w:t>En caso de encontrarse espesores mayores en la reposición de aceras, el CONTRATISTA deberá cubrir dicho espesor, SIN COSTO ADICIONAL ALGUNO.</w:t>
      </w:r>
    </w:p>
    <w:p w:rsidR="009113B2" w:rsidRPr="00C800D3" w:rsidRDefault="009113B2" w:rsidP="009113B2">
      <w:pPr>
        <w:spacing w:before="100" w:beforeAutospacing="1" w:after="100" w:afterAutospacing="1"/>
        <w:jc w:val="both"/>
        <w:rPr>
          <w:rFonts w:asciiTheme="minorHAnsi" w:hAnsiTheme="minorHAnsi" w:cstheme="minorHAnsi"/>
          <w:sz w:val="20"/>
          <w:szCs w:val="20"/>
        </w:rPr>
      </w:pPr>
      <w:r w:rsidRPr="00C800D3">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C800D3" w:rsidRDefault="009113B2" w:rsidP="009113B2">
      <w:pPr>
        <w:spacing w:before="100" w:beforeAutospacing="1" w:after="100" w:afterAutospacing="1"/>
        <w:jc w:val="both"/>
        <w:rPr>
          <w:rFonts w:asciiTheme="minorHAnsi" w:hAnsiTheme="minorHAnsi" w:cstheme="minorHAnsi"/>
          <w:sz w:val="20"/>
          <w:szCs w:val="20"/>
        </w:rPr>
      </w:pPr>
      <w:r w:rsidRPr="00C800D3">
        <w:rPr>
          <w:rFonts w:asciiTheme="minorHAnsi" w:hAnsiTheme="minorHAnsi" w:cstheme="minorHAnsi"/>
          <w:sz w:val="20"/>
          <w:szCs w:val="20"/>
        </w:rPr>
        <w:t>Las terminaciones de las juntas se alisarán con planchas metáli</w:t>
      </w:r>
      <w:r w:rsidR="005F5ADD" w:rsidRPr="00C800D3">
        <w:rPr>
          <w:rFonts w:asciiTheme="minorHAnsi" w:hAnsiTheme="minorHAnsi" w:cstheme="minorHAnsi"/>
          <w:sz w:val="20"/>
          <w:szCs w:val="20"/>
        </w:rPr>
        <w:t>cas.</w:t>
      </w:r>
    </w:p>
    <w:p w:rsidR="009113B2" w:rsidRPr="00C800D3" w:rsidRDefault="009113B2" w:rsidP="009113B2">
      <w:pPr>
        <w:spacing w:before="100" w:beforeAutospacing="1" w:after="100" w:afterAutospacing="1"/>
        <w:jc w:val="both"/>
        <w:rPr>
          <w:rFonts w:asciiTheme="minorHAnsi" w:hAnsiTheme="minorHAnsi" w:cstheme="minorHAnsi"/>
          <w:sz w:val="20"/>
          <w:szCs w:val="20"/>
        </w:rPr>
      </w:pPr>
      <w:r w:rsidRPr="00C800D3">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9113B2" w:rsidRPr="00C800D3" w:rsidRDefault="009113B2" w:rsidP="009113B2">
      <w:pPr>
        <w:spacing w:before="100" w:beforeAutospacing="1" w:after="100" w:afterAutospacing="1"/>
        <w:jc w:val="both"/>
        <w:rPr>
          <w:rFonts w:asciiTheme="minorHAnsi" w:hAnsiTheme="minorHAnsi" w:cstheme="minorHAnsi"/>
          <w:sz w:val="20"/>
          <w:szCs w:val="20"/>
        </w:rPr>
      </w:pPr>
      <w:r w:rsidRPr="00C800D3">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9113B2" w:rsidRPr="00C800D3" w:rsidRDefault="009113B2" w:rsidP="009113B2">
      <w:pPr>
        <w:spacing w:before="100" w:beforeAutospacing="1" w:after="100" w:afterAutospacing="1"/>
        <w:jc w:val="both"/>
        <w:rPr>
          <w:rFonts w:asciiTheme="minorHAnsi" w:hAnsiTheme="minorHAnsi" w:cstheme="minorHAnsi"/>
          <w:sz w:val="20"/>
          <w:szCs w:val="20"/>
        </w:rPr>
      </w:pPr>
      <w:r w:rsidRPr="00C800D3">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9113B2" w:rsidRPr="00C800D3" w:rsidRDefault="009113B2" w:rsidP="009113B2">
      <w:pPr>
        <w:spacing w:before="100" w:beforeAutospacing="1" w:after="100" w:afterAutospacing="1"/>
        <w:jc w:val="both"/>
        <w:rPr>
          <w:rFonts w:asciiTheme="minorHAnsi" w:hAnsiTheme="minorHAnsi" w:cstheme="minorHAnsi"/>
          <w:sz w:val="20"/>
          <w:szCs w:val="20"/>
        </w:rPr>
      </w:pPr>
      <w:r w:rsidRPr="00C800D3">
        <w:rPr>
          <w:rFonts w:asciiTheme="minorHAnsi" w:hAnsiTheme="minorHAnsi" w:cstheme="minorHAnsi"/>
          <w:sz w:val="20"/>
          <w:szCs w:val="20"/>
        </w:rPr>
        <w:t>Los materiales componentes serán introducidos en el siguiente orden:</w:t>
      </w:r>
    </w:p>
    <w:p w:rsidR="009113B2" w:rsidRPr="00C800D3" w:rsidRDefault="009113B2" w:rsidP="009113B2">
      <w:pPr>
        <w:jc w:val="both"/>
        <w:rPr>
          <w:rFonts w:asciiTheme="minorHAnsi" w:hAnsiTheme="minorHAnsi" w:cstheme="minorHAnsi"/>
          <w:sz w:val="20"/>
          <w:szCs w:val="20"/>
        </w:rPr>
      </w:pPr>
      <w:r w:rsidRPr="00C800D3">
        <w:rPr>
          <w:rFonts w:asciiTheme="minorHAnsi" w:hAnsiTheme="minorHAnsi" w:cstheme="minorHAnsi"/>
          <w:sz w:val="20"/>
          <w:szCs w:val="20"/>
        </w:rPr>
        <w:tab/>
        <w:t>1º</w:t>
      </w:r>
      <w:r w:rsidRPr="00C800D3">
        <w:rPr>
          <w:rFonts w:asciiTheme="minorHAnsi" w:hAnsiTheme="minorHAnsi" w:cstheme="minorHAnsi"/>
          <w:sz w:val="20"/>
          <w:szCs w:val="20"/>
        </w:rPr>
        <w:tab/>
        <w:t>Una parte del agua del mezclado.</w:t>
      </w:r>
    </w:p>
    <w:p w:rsidR="009113B2" w:rsidRPr="00C800D3" w:rsidRDefault="009113B2" w:rsidP="009113B2">
      <w:pPr>
        <w:ind w:firstLine="720"/>
        <w:jc w:val="both"/>
        <w:rPr>
          <w:rFonts w:asciiTheme="minorHAnsi" w:hAnsiTheme="minorHAnsi" w:cstheme="minorHAnsi"/>
          <w:sz w:val="20"/>
          <w:szCs w:val="20"/>
        </w:rPr>
      </w:pPr>
      <w:r w:rsidRPr="00C800D3">
        <w:rPr>
          <w:rFonts w:asciiTheme="minorHAnsi" w:hAnsiTheme="minorHAnsi" w:cstheme="minorHAnsi"/>
          <w:sz w:val="20"/>
          <w:szCs w:val="20"/>
        </w:rPr>
        <w:t>2º</w:t>
      </w:r>
      <w:r w:rsidRPr="00C800D3">
        <w:rPr>
          <w:rFonts w:asciiTheme="minorHAnsi" w:hAnsiTheme="minorHAnsi" w:cstheme="minorHAnsi"/>
          <w:sz w:val="20"/>
          <w:szCs w:val="20"/>
        </w:rPr>
        <w:tab/>
        <w:t>Grava</w:t>
      </w:r>
    </w:p>
    <w:p w:rsidR="009113B2" w:rsidRPr="00C800D3" w:rsidRDefault="009113B2" w:rsidP="009113B2">
      <w:pPr>
        <w:ind w:left="1440" w:hanging="720"/>
        <w:jc w:val="both"/>
        <w:rPr>
          <w:rFonts w:asciiTheme="minorHAnsi" w:hAnsiTheme="minorHAnsi" w:cstheme="minorHAnsi"/>
          <w:sz w:val="20"/>
          <w:szCs w:val="20"/>
        </w:rPr>
      </w:pPr>
      <w:r w:rsidRPr="00C800D3">
        <w:rPr>
          <w:rFonts w:asciiTheme="minorHAnsi" w:hAnsiTheme="minorHAnsi" w:cstheme="minorHAnsi"/>
          <w:sz w:val="20"/>
          <w:szCs w:val="20"/>
        </w:rPr>
        <w:t>3º</w:t>
      </w:r>
      <w:r w:rsidRPr="00C800D3">
        <w:rPr>
          <w:rFonts w:asciiTheme="minorHAnsi" w:hAnsiTheme="minorHAnsi" w:cstheme="minorHAnsi"/>
          <w:sz w:val="20"/>
          <w:szCs w:val="20"/>
        </w:rPr>
        <w:tab/>
        <w:t xml:space="preserve">Arena. </w:t>
      </w:r>
    </w:p>
    <w:p w:rsidR="009113B2" w:rsidRPr="00C800D3" w:rsidRDefault="009113B2" w:rsidP="009113B2">
      <w:pPr>
        <w:jc w:val="both"/>
        <w:rPr>
          <w:rFonts w:asciiTheme="minorHAnsi" w:hAnsiTheme="minorHAnsi" w:cstheme="minorHAnsi"/>
          <w:sz w:val="20"/>
          <w:szCs w:val="20"/>
        </w:rPr>
      </w:pPr>
      <w:r w:rsidRPr="00C800D3">
        <w:rPr>
          <w:rFonts w:asciiTheme="minorHAnsi" w:hAnsiTheme="minorHAnsi" w:cstheme="minorHAnsi"/>
          <w:sz w:val="20"/>
          <w:szCs w:val="20"/>
        </w:rPr>
        <w:tab/>
        <w:t xml:space="preserve">4º </w:t>
      </w:r>
      <w:r w:rsidRPr="00C800D3">
        <w:rPr>
          <w:rFonts w:asciiTheme="minorHAnsi" w:hAnsiTheme="minorHAnsi" w:cstheme="minorHAnsi"/>
          <w:sz w:val="20"/>
          <w:szCs w:val="20"/>
        </w:rPr>
        <w:tab/>
        <w:t>Cemento</w:t>
      </w:r>
    </w:p>
    <w:p w:rsidR="009113B2" w:rsidRPr="00C800D3" w:rsidRDefault="009113B2" w:rsidP="009113B2">
      <w:pPr>
        <w:jc w:val="both"/>
        <w:rPr>
          <w:rFonts w:asciiTheme="minorHAnsi" w:hAnsiTheme="minorHAnsi" w:cstheme="minorHAnsi"/>
          <w:sz w:val="20"/>
          <w:szCs w:val="20"/>
        </w:rPr>
      </w:pPr>
      <w:r w:rsidRPr="00C800D3">
        <w:rPr>
          <w:rFonts w:asciiTheme="minorHAnsi" w:hAnsiTheme="minorHAnsi" w:cstheme="minorHAnsi"/>
          <w:sz w:val="20"/>
          <w:szCs w:val="20"/>
        </w:rPr>
        <w:tab/>
        <w:t>5º</w:t>
      </w:r>
      <w:r w:rsidRPr="00C800D3">
        <w:rPr>
          <w:rFonts w:asciiTheme="minorHAnsi" w:hAnsiTheme="minorHAnsi" w:cstheme="minorHAnsi"/>
          <w:sz w:val="20"/>
          <w:szCs w:val="20"/>
        </w:rPr>
        <w:tab/>
        <w:t>El resto del agua de amasado en caso de que la mezcla lo requiera.</w:t>
      </w:r>
    </w:p>
    <w:p w:rsidR="009113B2" w:rsidRPr="00C800D3" w:rsidRDefault="009113B2" w:rsidP="009113B2">
      <w:pPr>
        <w:spacing w:before="100" w:beforeAutospacing="1" w:after="100" w:afterAutospacing="1"/>
        <w:jc w:val="both"/>
        <w:rPr>
          <w:rFonts w:asciiTheme="minorHAnsi" w:hAnsiTheme="minorHAnsi" w:cstheme="minorHAnsi"/>
          <w:sz w:val="20"/>
          <w:szCs w:val="20"/>
        </w:rPr>
      </w:pPr>
      <w:r w:rsidRPr="00C800D3">
        <w:rPr>
          <w:rFonts w:asciiTheme="minorHAnsi" w:hAnsiTheme="minorHAnsi" w:cstheme="minorHAnsi"/>
          <w:sz w:val="20"/>
          <w:szCs w:val="20"/>
        </w:rPr>
        <w:lastRenderedPageBreak/>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C800D3" w:rsidRDefault="009113B2" w:rsidP="009113B2">
      <w:pPr>
        <w:spacing w:before="100" w:beforeAutospacing="1" w:after="100" w:afterAutospacing="1"/>
        <w:jc w:val="both"/>
        <w:rPr>
          <w:rFonts w:asciiTheme="minorHAnsi" w:hAnsiTheme="minorHAnsi" w:cstheme="minorHAnsi"/>
          <w:sz w:val="20"/>
          <w:szCs w:val="20"/>
        </w:rPr>
      </w:pPr>
      <w:bookmarkStart w:id="74" w:name="_Toc314666866"/>
      <w:r w:rsidRPr="00C800D3">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C800D3">
        <w:rPr>
          <w:rFonts w:asciiTheme="minorHAnsi" w:hAnsiTheme="minorHAnsi" w:cstheme="minorHAnsi"/>
          <w:sz w:val="20"/>
          <w:szCs w:val="20"/>
        </w:rPr>
        <w:t>plastoformo</w:t>
      </w:r>
      <w:proofErr w:type="spellEnd"/>
      <w:r w:rsidRPr="00C800D3">
        <w:rPr>
          <w:rFonts w:asciiTheme="minorHAnsi" w:hAnsiTheme="minorHAnsi" w:cstheme="minorHAnsi"/>
          <w:sz w:val="20"/>
          <w:szCs w:val="20"/>
        </w:rPr>
        <w:t xml:space="preserve"> de acuerdo a la in</w:t>
      </w:r>
      <w:r w:rsidR="00BE1986">
        <w:rPr>
          <w:rFonts w:asciiTheme="minorHAnsi" w:hAnsiTheme="minorHAnsi" w:cstheme="minorHAnsi"/>
          <w:sz w:val="20"/>
          <w:szCs w:val="20"/>
        </w:rPr>
        <w:t>strucción del SUPERVISOR</w:t>
      </w:r>
      <w:r w:rsidRPr="00C800D3">
        <w:rPr>
          <w:rFonts w:asciiTheme="minorHAnsi" w:hAnsiTheme="minorHAnsi" w:cstheme="minorHAnsi"/>
          <w:sz w:val="20"/>
          <w:szCs w:val="20"/>
        </w:rPr>
        <w:t>.</w:t>
      </w:r>
      <w:bookmarkEnd w:id="74"/>
    </w:p>
    <w:p w:rsidR="009113B2" w:rsidRPr="00C800D3" w:rsidRDefault="009113B2" w:rsidP="009113B2">
      <w:pPr>
        <w:spacing w:before="100" w:beforeAutospacing="1" w:after="100" w:afterAutospacing="1"/>
        <w:jc w:val="both"/>
        <w:rPr>
          <w:rFonts w:asciiTheme="minorHAnsi" w:hAnsiTheme="minorHAnsi" w:cstheme="minorHAnsi"/>
          <w:sz w:val="20"/>
          <w:szCs w:val="20"/>
        </w:rPr>
      </w:pPr>
      <w:r w:rsidRPr="00C800D3">
        <w:rPr>
          <w:rFonts w:asciiTheme="minorHAnsi" w:hAnsiTheme="minorHAnsi" w:cstheme="minorHAnsi"/>
          <w:sz w:val="20"/>
          <w:szCs w:val="20"/>
        </w:rPr>
        <w:t>El mezclado manual queda expresamente PROHIBIDO.</w:t>
      </w:r>
    </w:p>
    <w:p w:rsidR="009113B2" w:rsidRPr="00C800D3" w:rsidRDefault="009113B2" w:rsidP="009113B2">
      <w:pPr>
        <w:spacing w:before="100" w:beforeAutospacing="1" w:after="100" w:afterAutospacing="1"/>
        <w:jc w:val="both"/>
        <w:rPr>
          <w:rFonts w:asciiTheme="minorHAnsi" w:hAnsiTheme="minorHAnsi" w:cstheme="minorHAnsi"/>
          <w:sz w:val="20"/>
          <w:szCs w:val="20"/>
        </w:rPr>
      </w:pPr>
      <w:r w:rsidRPr="00C800D3">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C800D3">
        <w:rPr>
          <w:rFonts w:asciiTheme="minorHAnsi" w:hAnsiTheme="minorHAnsi" w:cstheme="minorHAnsi"/>
          <w:b/>
          <w:sz w:val="20"/>
          <w:szCs w:val="20"/>
        </w:rPr>
        <w:t>malos procedimientos en Corte y Rotura de Acera</w:t>
      </w:r>
      <w:r w:rsidRPr="00C800D3">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C800D3">
        <w:rPr>
          <w:rFonts w:asciiTheme="minorHAnsi" w:hAnsiTheme="minorHAnsi" w:cstheme="minorHAnsi"/>
          <w:b/>
          <w:sz w:val="20"/>
          <w:szCs w:val="20"/>
        </w:rPr>
        <w:t>simétrica</w:t>
      </w:r>
      <w:r w:rsidRPr="00C800D3">
        <w:rPr>
          <w:rFonts w:asciiTheme="minorHAnsi" w:hAnsiTheme="minorHAnsi" w:cstheme="minorHAnsi"/>
          <w:sz w:val="20"/>
          <w:szCs w:val="20"/>
        </w:rPr>
        <w:t xml:space="preserve"> ampliando el ancho de reposición en función al daño ocasionado (juntas de acabado longitudinal). (</w:t>
      </w:r>
      <w:r w:rsidRPr="00C800D3">
        <w:rPr>
          <w:rFonts w:asciiTheme="minorHAnsi" w:hAnsiTheme="minorHAnsi" w:cstheme="minorHAnsi"/>
          <w:b/>
          <w:sz w:val="20"/>
          <w:szCs w:val="20"/>
        </w:rPr>
        <w:t>VER ANEXOS</w:t>
      </w:r>
      <w:r w:rsidRPr="00C800D3">
        <w:rPr>
          <w:rFonts w:asciiTheme="minorHAnsi" w:hAnsiTheme="minorHAnsi" w:cstheme="minorHAnsi"/>
          <w:sz w:val="20"/>
          <w:szCs w:val="20"/>
        </w:rPr>
        <w:t>)</w:t>
      </w:r>
    </w:p>
    <w:p w:rsidR="009113B2" w:rsidRPr="00C800D3" w:rsidRDefault="009113B2" w:rsidP="009113B2">
      <w:pPr>
        <w:spacing w:before="100" w:beforeAutospacing="1" w:after="100" w:afterAutospacing="1"/>
        <w:jc w:val="both"/>
        <w:rPr>
          <w:rFonts w:asciiTheme="minorHAnsi" w:hAnsiTheme="minorHAnsi" w:cstheme="minorHAnsi"/>
          <w:sz w:val="20"/>
          <w:szCs w:val="20"/>
        </w:rPr>
      </w:pPr>
      <w:r w:rsidRPr="00C800D3">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C800D3">
        <w:rPr>
          <w:rFonts w:asciiTheme="minorHAnsi" w:hAnsiTheme="minorHAnsi" w:cstheme="minorHAnsi"/>
          <w:b/>
          <w:sz w:val="20"/>
          <w:szCs w:val="20"/>
        </w:rPr>
        <w:t>SUPERVISOR</w:t>
      </w:r>
      <w:r w:rsidRPr="00C800D3">
        <w:rPr>
          <w:rFonts w:asciiTheme="minorHAnsi" w:hAnsiTheme="minorHAnsi" w:cstheme="minorHAnsi"/>
          <w:sz w:val="20"/>
          <w:szCs w:val="20"/>
        </w:rPr>
        <w:t>.</w:t>
      </w:r>
    </w:p>
    <w:p w:rsidR="009113B2" w:rsidRPr="00C800D3" w:rsidRDefault="009113B2" w:rsidP="009113B2">
      <w:pPr>
        <w:spacing w:before="100" w:beforeAutospacing="1" w:after="100" w:afterAutospacing="1"/>
        <w:jc w:val="both"/>
        <w:rPr>
          <w:rFonts w:asciiTheme="minorHAnsi" w:hAnsiTheme="minorHAnsi" w:cstheme="minorHAnsi"/>
          <w:sz w:val="20"/>
          <w:szCs w:val="20"/>
        </w:rPr>
      </w:pPr>
      <w:r w:rsidRPr="00C800D3">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9113B2" w:rsidRPr="00C800D3" w:rsidRDefault="009113B2" w:rsidP="009113B2">
      <w:pPr>
        <w:spacing w:before="100" w:beforeAutospacing="1" w:after="100" w:afterAutospacing="1"/>
        <w:jc w:val="both"/>
        <w:rPr>
          <w:rFonts w:asciiTheme="minorHAnsi" w:hAnsiTheme="minorHAnsi" w:cstheme="minorHAnsi"/>
          <w:sz w:val="20"/>
          <w:szCs w:val="20"/>
        </w:rPr>
      </w:pPr>
      <w:r w:rsidRPr="00C800D3">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w:t>
      </w:r>
      <w:r w:rsidRPr="00BE1986">
        <w:rPr>
          <w:rFonts w:asciiTheme="minorHAnsi" w:hAnsiTheme="minorHAnsi" w:cstheme="minorHAnsi"/>
          <w:sz w:val="20"/>
          <w:szCs w:val="20"/>
          <w:highlight w:val="green"/>
        </w:rPr>
        <w:t>FISCAL.</w:t>
      </w:r>
      <w:r w:rsidRPr="00C800D3">
        <w:rPr>
          <w:rFonts w:asciiTheme="minorHAnsi" w:hAnsiTheme="minorHAnsi" w:cstheme="minorHAnsi"/>
          <w:sz w:val="20"/>
          <w:szCs w:val="20"/>
        </w:rPr>
        <w:t xml:space="preserve"> El SUPERVISOR realizara el marcado de cilindros para confiabilidad de YPFB antes de ser llevado a los laboratorios. </w:t>
      </w:r>
      <w:bookmarkStart w:id="75" w:name="_GoBack"/>
      <w:bookmarkEnd w:id="75"/>
    </w:p>
    <w:p w:rsidR="009113B2" w:rsidRPr="00C800D3"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C800D3">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113B2" w:rsidRPr="00C800D3"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C800D3">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C800D3"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C800D3">
        <w:rPr>
          <w:rFonts w:asciiTheme="minorHAnsi" w:hAnsiTheme="minorHAnsi" w:cstheme="minorHAnsi"/>
          <w:sz w:val="20"/>
          <w:szCs w:val="20"/>
        </w:rPr>
        <w:lastRenderedPageBreak/>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113B2" w:rsidRPr="00C800D3"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C800D3">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9113B2" w:rsidRPr="00C800D3" w:rsidRDefault="009113B2" w:rsidP="009113B2">
      <w:pPr>
        <w:spacing w:before="100" w:beforeAutospacing="1" w:after="100" w:afterAutospacing="1"/>
        <w:jc w:val="both"/>
        <w:rPr>
          <w:rFonts w:asciiTheme="minorHAnsi" w:hAnsiTheme="minorHAnsi" w:cstheme="minorHAnsi"/>
          <w:sz w:val="20"/>
          <w:szCs w:val="20"/>
        </w:rPr>
      </w:pPr>
      <w:r w:rsidRPr="00C800D3">
        <w:rPr>
          <w:rFonts w:asciiTheme="minorHAnsi" w:hAnsiTheme="minorHAnsi" w:cstheme="minorHAnsi"/>
          <w:sz w:val="20"/>
          <w:szCs w:val="20"/>
        </w:rPr>
        <w:t>Todos los ensayos para la calidad de Hormigón especificados u otros que proponga el SUPERVISOR, serán a costo del CONTRATISTA.</w:t>
      </w:r>
    </w:p>
    <w:p w:rsidR="009113B2" w:rsidRPr="00C800D3" w:rsidRDefault="009113B2" w:rsidP="009113B2">
      <w:pPr>
        <w:autoSpaceDE w:val="0"/>
        <w:autoSpaceDN w:val="0"/>
        <w:adjustRightInd w:val="0"/>
        <w:jc w:val="both"/>
        <w:rPr>
          <w:rFonts w:asciiTheme="minorHAnsi" w:hAnsiTheme="minorHAnsi" w:cstheme="minorHAnsi"/>
          <w:b/>
          <w:sz w:val="20"/>
          <w:szCs w:val="20"/>
        </w:rPr>
      </w:pPr>
      <w:bookmarkStart w:id="76" w:name="_Toc314666872"/>
      <w:r w:rsidRPr="00C800D3">
        <w:rPr>
          <w:rFonts w:asciiTheme="minorHAnsi" w:hAnsiTheme="minorHAnsi" w:cstheme="minorHAnsi"/>
          <w:b/>
          <w:sz w:val="20"/>
          <w:szCs w:val="20"/>
        </w:rPr>
        <w:t>Ensayos</w:t>
      </w:r>
      <w:bookmarkEnd w:id="76"/>
    </w:p>
    <w:p w:rsidR="009113B2" w:rsidRPr="00C800D3" w:rsidRDefault="009113B2" w:rsidP="009113B2">
      <w:pPr>
        <w:autoSpaceDE w:val="0"/>
        <w:autoSpaceDN w:val="0"/>
        <w:adjustRightInd w:val="0"/>
        <w:jc w:val="both"/>
        <w:rPr>
          <w:rFonts w:asciiTheme="minorHAnsi" w:hAnsiTheme="minorHAnsi" w:cstheme="minorHAnsi"/>
          <w:b/>
          <w:sz w:val="20"/>
          <w:szCs w:val="20"/>
        </w:rPr>
      </w:pPr>
    </w:p>
    <w:p w:rsidR="009113B2" w:rsidRPr="00C800D3" w:rsidRDefault="009113B2" w:rsidP="009113B2">
      <w:pPr>
        <w:autoSpaceDE w:val="0"/>
        <w:autoSpaceDN w:val="0"/>
        <w:adjustRightInd w:val="0"/>
        <w:jc w:val="both"/>
        <w:rPr>
          <w:rFonts w:asciiTheme="minorHAnsi" w:hAnsiTheme="minorHAnsi" w:cstheme="minorHAnsi"/>
          <w:sz w:val="20"/>
          <w:szCs w:val="20"/>
        </w:rPr>
      </w:pPr>
      <w:bookmarkStart w:id="77" w:name="_Toc314666873"/>
      <w:r w:rsidRPr="00C800D3">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77"/>
    </w:p>
    <w:p w:rsidR="009113B2" w:rsidRPr="00C800D3" w:rsidRDefault="009113B2" w:rsidP="008C5F9C">
      <w:pPr>
        <w:pStyle w:val="Prrafodelista"/>
        <w:numPr>
          <w:ilvl w:val="0"/>
          <w:numId w:val="10"/>
        </w:numPr>
        <w:autoSpaceDE w:val="0"/>
        <w:autoSpaceDN w:val="0"/>
        <w:adjustRightInd w:val="0"/>
        <w:spacing w:line="276" w:lineRule="auto"/>
        <w:contextualSpacing/>
        <w:jc w:val="both"/>
        <w:rPr>
          <w:rFonts w:asciiTheme="minorHAnsi" w:hAnsiTheme="minorHAnsi" w:cstheme="minorHAnsi"/>
          <w:sz w:val="20"/>
          <w:szCs w:val="20"/>
        </w:rPr>
      </w:pPr>
      <w:bookmarkStart w:id="78" w:name="_Toc314666875"/>
      <w:r w:rsidRPr="00C800D3">
        <w:rPr>
          <w:rFonts w:asciiTheme="minorHAnsi" w:hAnsiTheme="minorHAnsi" w:cstheme="minorHAnsi"/>
          <w:b/>
          <w:sz w:val="20"/>
          <w:szCs w:val="20"/>
        </w:rPr>
        <w:t>Laboratorio.</w:t>
      </w:r>
      <w:r w:rsidRPr="00C800D3">
        <w:rPr>
          <w:rFonts w:asciiTheme="minorHAnsi" w:hAnsiTheme="minorHAnsi" w:cstheme="minorHAnsi"/>
          <w:sz w:val="20"/>
          <w:szCs w:val="20"/>
        </w:rPr>
        <w:t xml:space="preserve"> Todos los ensayos se realizarán en un laboratorio de reconocida solvencia y técnica debidamente aprobado por el SUPERVISOR.</w:t>
      </w:r>
      <w:bookmarkEnd w:id="78"/>
    </w:p>
    <w:p w:rsidR="009113B2" w:rsidRPr="00C800D3" w:rsidRDefault="009113B2" w:rsidP="009113B2">
      <w:pPr>
        <w:autoSpaceDE w:val="0"/>
        <w:autoSpaceDN w:val="0"/>
        <w:adjustRightInd w:val="0"/>
        <w:jc w:val="both"/>
        <w:rPr>
          <w:rFonts w:asciiTheme="minorHAnsi" w:hAnsiTheme="minorHAnsi" w:cstheme="minorHAnsi"/>
          <w:sz w:val="20"/>
          <w:szCs w:val="20"/>
        </w:rPr>
      </w:pPr>
    </w:p>
    <w:p w:rsidR="009113B2" w:rsidRPr="00C800D3" w:rsidRDefault="009113B2" w:rsidP="008C5F9C">
      <w:pPr>
        <w:pStyle w:val="Prrafodelista"/>
        <w:numPr>
          <w:ilvl w:val="0"/>
          <w:numId w:val="10"/>
        </w:numPr>
        <w:autoSpaceDE w:val="0"/>
        <w:autoSpaceDN w:val="0"/>
        <w:adjustRightInd w:val="0"/>
        <w:spacing w:line="276" w:lineRule="auto"/>
        <w:contextualSpacing/>
        <w:jc w:val="both"/>
        <w:rPr>
          <w:rFonts w:asciiTheme="minorHAnsi" w:hAnsiTheme="minorHAnsi" w:cstheme="minorHAnsi"/>
          <w:sz w:val="20"/>
          <w:szCs w:val="20"/>
        </w:rPr>
      </w:pPr>
      <w:bookmarkStart w:id="79" w:name="_Toc314666876"/>
      <w:r w:rsidRPr="00C800D3">
        <w:rPr>
          <w:rFonts w:asciiTheme="minorHAnsi" w:hAnsiTheme="minorHAnsi" w:cstheme="minorHAnsi"/>
          <w:b/>
          <w:sz w:val="20"/>
          <w:szCs w:val="20"/>
        </w:rPr>
        <w:t>Frecuencia de los ensayos</w:t>
      </w:r>
      <w:bookmarkEnd w:id="79"/>
      <w:r w:rsidRPr="00C800D3">
        <w:rPr>
          <w:rFonts w:asciiTheme="minorHAnsi" w:hAnsiTheme="minorHAnsi" w:cstheme="minorHAnsi"/>
          <w:b/>
          <w:sz w:val="20"/>
          <w:szCs w:val="20"/>
        </w:rPr>
        <w:t>.</w:t>
      </w:r>
      <w:r w:rsidRPr="00C800D3">
        <w:rPr>
          <w:rFonts w:asciiTheme="minorHAnsi" w:hAnsiTheme="minorHAnsi" w:cstheme="minorHAnsi"/>
          <w:sz w:val="20"/>
          <w:szCs w:val="20"/>
        </w:rPr>
        <w:t xml:space="preserve"> </w:t>
      </w:r>
      <w:bookmarkStart w:id="80" w:name="_Toc314666877"/>
      <w:r w:rsidRPr="00C800D3">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80"/>
      <w:r w:rsidRPr="00C800D3">
        <w:rPr>
          <w:rFonts w:asciiTheme="minorHAnsi" w:hAnsiTheme="minorHAnsi" w:cstheme="minorHAnsi"/>
          <w:sz w:val="20"/>
          <w:szCs w:val="20"/>
        </w:rPr>
        <w:t>.</w:t>
      </w:r>
    </w:p>
    <w:p w:rsidR="009113B2" w:rsidRPr="00C800D3" w:rsidRDefault="009113B2" w:rsidP="009113B2">
      <w:pPr>
        <w:autoSpaceDE w:val="0"/>
        <w:autoSpaceDN w:val="0"/>
        <w:adjustRightInd w:val="0"/>
        <w:ind w:left="360"/>
        <w:jc w:val="both"/>
        <w:rPr>
          <w:rFonts w:asciiTheme="minorHAnsi" w:hAnsiTheme="minorHAnsi" w:cstheme="minorHAnsi"/>
          <w:sz w:val="20"/>
          <w:szCs w:val="20"/>
        </w:rPr>
      </w:pPr>
      <w:bookmarkStart w:id="81" w:name="_Toc314666878"/>
      <w:r w:rsidRPr="00C800D3">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81"/>
    </w:p>
    <w:p w:rsidR="009113B2" w:rsidRPr="00C800D3" w:rsidRDefault="009113B2" w:rsidP="009113B2">
      <w:pPr>
        <w:autoSpaceDE w:val="0"/>
        <w:autoSpaceDN w:val="0"/>
        <w:adjustRightInd w:val="0"/>
        <w:ind w:left="360"/>
        <w:jc w:val="both"/>
        <w:rPr>
          <w:rFonts w:asciiTheme="minorHAnsi" w:hAnsiTheme="minorHAnsi" w:cstheme="minorHAnsi"/>
          <w:sz w:val="20"/>
          <w:szCs w:val="20"/>
        </w:rPr>
      </w:pPr>
      <w:bookmarkStart w:id="82" w:name="_Toc314666879"/>
      <w:r w:rsidRPr="00C800D3">
        <w:rPr>
          <w:rFonts w:asciiTheme="minorHAnsi" w:hAnsiTheme="minorHAnsi" w:cstheme="minorHAnsi"/>
          <w:sz w:val="20"/>
          <w:szCs w:val="20"/>
        </w:rPr>
        <w:t>Se deberá individualizar cada probeta anotando la fecha y hora y el elemento estructural correspondiente.</w:t>
      </w:r>
      <w:bookmarkEnd w:id="82"/>
    </w:p>
    <w:p w:rsidR="009113B2" w:rsidRPr="00C800D3" w:rsidRDefault="009113B2" w:rsidP="009113B2">
      <w:pPr>
        <w:autoSpaceDE w:val="0"/>
        <w:autoSpaceDN w:val="0"/>
        <w:adjustRightInd w:val="0"/>
        <w:ind w:firstLine="360"/>
        <w:jc w:val="both"/>
        <w:rPr>
          <w:rFonts w:asciiTheme="minorHAnsi" w:hAnsiTheme="minorHAnsi" w:cstheme="minorHAnsi"/>
          <w:sz w:val="20"/>
          <w:szCs w:val="20"/>
        </w:rPr>
      </w:pPr>
      <w:bookmarkStart w:id="83" w:name="_Toc314666880"/>
      <w:r w:rsidRPr="00C800D3">
        <w:rPr>
          <w:rFonts w:asciiTheme="minorHAnsi" w:hAnsiTheme="minorHAnsi" w:cstheme="minorHAnsi"/>
          <w:sz w:val="20"/>
          <w:szCs w:val="20"/>
        </w:rPr>
        <w:t>Las probetas serán preparadas en presencia del SUPERVISOR DE OBRA.</w:t>
      </w:r>
      <w:bookmarkEnd w:id="83"/>
    </w:p>
    <w:p w:rsidR="009113B2" w:rsidRPr="00C800D3" w:rsidRDefault="009113B2" w:rsidP="009113B2">
      <w:pPr>
        <w:autoSpaceDE w:val="0"/>
        <w:autoSpaceDN w:val="0"/>
        <w:adjustRightInd w:val="0"/>
        <w:ind w:left="360"/>
        <w:jc w:val="both"/>
        <w:rPr>
          <w:rFonts w:asciiTheme="minorHAnsi" w:hAnsiTheme="minorHAnsi" w:cstheme="minorHAnsi"/>
          <w:sz w:val="20"/>
          <w:szCs w:val="20"/>
        </w:rPr>
      </w:pPr>
      <w:bookmarkStart w:id="84" w:name="_Toc314666881"/>
      <w:r w:rsidRPr="00C800D3">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84"/>
    </w:p>
    <w:p w:rsidR="009113B2" w:rsidRPr="00C800D3" w:rsidRDefault="009113B2" w:rsidP="009113B2">
      <w:pPr>
        <w:autoSpaceDE w:val="0"/>
        <w:autoSpaceDN w:val="0"/>
        <w:adjustRightInd w:val="0"/>
        <w:ind w:left="360"/>
        <w:jc w:val="both"/>
        <w:rPr>
          <w:rFonts w:asciiTheme="minorHAnsi" w:hAnsiTheme="minorHAnsi" w:cstheme="minorHAnsi"/>
          <w:sz w:val="20"/>
          <w:szCs w:val="20"/>
        </w:rPr>
      </w:pPr>
      <w:bookmarkStart w:id="85" w:name="_Toc314666882"/>
      <w:r w:rsidRPr="00C800D3">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85"/>
    </w:p>
    <w:p w:rsidR="009113B2" w:rsidRPr="00C800D3" w:rsidRDefault="009113B2" w:rsidP="008C5F9C">
      <w:pPr>
        <w:pStyle w:val="Prrafodelista"/>
        <w:numPr>
          <w:ilvl w:val="0"/>
          <w:numId w:val="18"/>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86" w:name="_Toc314666883"/>
      <w:r w:rsidRPr="00C800D3">
        <w:rPr>
          <w:rFonts w:asciiTheme="minorHAnsi" w:hAnsiTheme="minorHAnsi" w:cstheme="minorHAnsi"/>
          <w:b/>
          <w:sz w:val="20"/>
          <w:szCs w:val="20"/>
        </w:rPr>
        <w:t xml:space="preserve">Evaluación y aceptación del </w:t>
      </w:r>
      <w:bookmarkStart w:id="87" w:name="_Toc314666884"/>
      <w:bookmarkEnd w:id="86"/>
      <w:r w:rsidRPr="00C800D3">
        <w:rPr>
          <w:rFonts w:asciiTheme="minorHAnsi" w:hAnsiTheme="minorHAnsi" w:cstheme="minorHAnsi"/>
          <w:b/>
          <w:sz w:val="20"/>
          <w:szCs w:val="20"/>
        </w:rPr>
        <w:t>hormigón</w:t>
      </w:r>
      <w:r w:rsidRPr="00C800D3">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87"/>
    </w:p>
    <w:p w:rsidR="009113B2" w:rsidRPr="00C800D3" w:rsidRDefault="009113B2" w:rsidP="008C5F9C">
      <w:pPr>
        <w:pStyle w:val="Prrafodelista"/>
        <w:numPr>
          <w:ilvl w:val="0"/>
          <w:numId w:val="18"/>
        </w:numPr>
        <w:autoSpaceDE w:val="0"/>
        <w:autoSpaceDN w:val="0"/>
        <w:adjustRightInd w:val="0"/>
        <w:spacing w:line="276" w:lineRule="auto"/>
        <w:ind w:left="426"/>
        <w:contextualSpacing/>
        <w:jc w:val="both"/>
        <w:rPr>
          <w:rFonts w:asciiTheme="minorHAnsi" w:hAnsiTheme="minorHAnsi" w:cstheme="minorHAnsi"/>
          <w:sz w:val="20"/>
          <w:szCs w:val="20"/>
        </w:rPr>
      </w:pPr>
      <w:bookmarkStart w:id="88" w:name="_Toc314666885"/>
      <w:r w:rsidRPr="00C800D3">
        <w:rPr>
          <w:rFonts w:asciiTheme="minorHAnsi" w:hAnsiTheme="minorHAnsi" w:cstheme="minorHAnsi"/>
          <w:b/>
          <w:sz w:val="20"/>
          <w:szCs w:val="20"/>
        </w:rPr>
        <w:t xml:space="preserve">Aceptación de la </w:t>
      </w:r>
      <w:bookmarkStart w:id="89" w:name="_Toc314666886"/>
      <w:bookmarkEnd w:id="88"/>
      <w:r w:rsidRPr="00C800D3">
        <w:rPr>
          <w:rFonts w:asciiTheme="minorHAnsi" w:hAnsiTheme="minorHAnsi" w:cstheme="minorHAnsi"/>
          <w:b/>
          <w:sz w:val="20"/>
          <w:szCs w:val="20"/>
        </w:rPr>
        <w:t>estructura</w:t>
      </w:r>
      <w:r w:rsidRPr="00C800D3">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89"/>
    </w:p>
    <w:p w:rsidR="009113B2" w:rsidRPr="00C800D3" w:rsidRDefault="009113B2" w:rsidP="009113B2">
      <w:pPr>
        <w:autoSpaceDE w:val="0"/>
        <w:autoSpaceDN w:val="0"/>
        <w:adjustRightInd w:val="0"/>
        <w:ind w:firstLine="720"/>
        <w:jc w:val="both"/>
        <w:rPr>
          <w:rFonts w:asciiTheme="minorHAnsi" w:hAnsiTheme="minorHAnsi" w:cstheme="minorHAnsi"/>
          <w:sz w:val="20"/>
          <w:szCs w:val="20"/>
        </w:rPr>
      </w:pPr>
      <w:bookmarkStart w:id="90" w:name="_Toc314666887"/>
      <w:r w:rsidRPr="00C800D3">
        <w:rPr>
          <w:rFonts w:asciiTheme="minorHAnsi" w:hAnsiTheme="minorHAnsi" w:cstheme="minorHAnsi"/>
          <w:sz w:val="20"/>
          <w:szCs w:val="20"/>
        </w:rPr>
        <w:t>i) Resistencia del 80 a 90 %.</w:t>
      </w:r>
      <w:bookmarkStart w:id="91" w:name="_Toc314666888"/>
      <w:bookmarkEnd w:id="90"/>
      <w:r w:rsidRPr="00C800D3">
        <w:rPr>
          <w:rFonts w:asciiTheme="minorHAnsi" w:hAnsiTheme="minorHAnsi" w:cstheme="minorHAnsi"/>
          <w:sz w:val="20"/>
          <w:szCs w:val="20"/>
        </w:rPr>
        <w:t>Se procederá a:</w:t>
      </w:r>
      <w:bookmarkEnd w:id="91"/>
    </w:p>
    <w:p w:rsidR="009113B2" w:rsidRPr="00C800D3" w:rsidRDefault="009113B2" w:rsidP="009113B2">
      <w:pPr>
        <w:autoSpaceDE w:val="0"/>
        <w:autoSpaceDN w:val="0"/>
        <w:adjustRightInd w:val="0"/>
        <w:ind w:firstLine="720"/>
        <w:jc w:val="both"/>
        <w:rPr>
          <w:rFonts w:asciiTheme="minorHAnsi" w:hAnsiTheme="minorHAnsi" w:cstheme="minorHAnsi"/>
          <w:sz w:val="20"/>
          <w:szCs w:val="20"/>
        </w:rPr>
      </w:pPr>
      <w:bookmarkStart w:id="92" w:name="_Toc314666889"/>
      <w:r w:rsidRPr="00C800D3">
        <w:rPr>
          <w:rFonts w:asciiTheme="minorHAnsi" w:hAnsiTheme="minorHAnsi" w:cstheme="minorHAnsi"/>
          <w:sz w:val="20"/>
          <w:szCs w:val="20"/>
        </w:rPr>
        <w:t xml:space="preserve">1. Ensayo con esclerómetro, </w:t>
      </w:r>
      <w:proofErr w:type="spellStart"/>
      <w:r w:rsidRPr="00C800D3">
        <w:rPr>
          <w:rFonts w:asciiTheme="minorHAnsi" w:hAnsiTheme="minorHAnsi" w:cstheme="minorHAnsi"/>
          <w:sz w:val="20"/>
          <w:szCs w:val="20"/>
        </w:rPr>
        <w:t>senoscopio</w:t>
      </w:r>
      <w:proofErr w:type="spellEnd"/>
      <w:r w:rsidRPr="00C800D3">
        <w:rPr>
          <w:rFonts w:asciiTheme="minorHAnsi" w:hAnsiTheme="minorHAnsi" w:cstheme="minorHAnsi"/>
          <w:sz w:val="20"/>
          <w:szCs w:val="20"/>
        </w:rPr>
        <w:t xml:space="preserve"> u otro no destructivo.</w:t>
      </w:r>
      <w:bookmarkEnd w:id="92"/>
    </w:p>
    <w:p w:rsidR="009113B2" w:rsidRPr="00C800D3" w:rsidRDefault="009113B2" w:rsidP="009113B2">
      <w:pPr>
        <w:autoSpaceDE w:val="0"/>
        <w:autoSpaceDN w:val="0"/>
        <w:adjustRightInd w:val="0"/>
        <w:ind w:left="720"/>
        <w:jc w:val="both"/>
        <w:rPr>
          <w:rFonts w:asciiTheme="minorHAnsi" w:hAnsiTheme="minorHAnsi" w:cstheme="minorHAnsi"/>
          <w:sz w:val="20"/>
          <w:szCs w:val="20"/>
        </w:rPr>
      </w:pPr>
      <w:bookmarkStart w:id="93" w:name="_Toc314666890"/>
      <w:r w:rsidRPr="00C800D3">
        <w:rPr>
          <w:rFonts w:asciiTheme="minorHAnsi" w:hAnsiTheme="minorHAnsi" w:cstheme="minorHAnsi"/>
          <w:sz w:val="20"/>
          <w:szCs w:val="20"/>
        </w:rPr>
        <w:t>2. Carga directa según normas y precauciones previstas. En caso de obtener resultados satisfactorios, será aceptada la estructura.</w:t>
      </w:r>
      <w:bookmarkEnd w:id="93"/>
    </w:p>
    <w:p w:rsidR="009113B2" w:rsidRPr="00C800D3" w:rsidRDefault="009113B2" w:rsidP="009113B2">
      <w:pPr>
        <w:autoSpaceDE w:val="0"/>
        <w:autoSpaceDN w:val="0"/>
        <w:adjustRightInd w:val="0"/>
        <w:ind w:firstLine="720"/>
        <w:jc w:val="both"/>
        <w:rPr>
          <w:rFonts w:asciiTheme="minorHAnsi" w:hAnsiTheme="minorHAnsi" w:cstheme="minorHAnsi"/>
          <w:sz w:val="20"/>
          <w:szCs w:val="20"/>
        </w:rPr>
      </w:pPr>
      <w:bookmarkStart w:id="94" w:name="_Toc314666891"/>
      <w:r w:rsidRPr="00C800D3">
        <w:rPr>
          <w:rFonts w:asciiTheme="minorHAnsi" w:hAnsiTheme="minorHAnsi" w:cstheme="minorHAnsi"/>
          <w:sz w:val="20"/>
          <w:szCs w:val="20"/>
        </w:rPr>
        <w:t>ii) Resistencia inferior al 60 %.</w:t>
      </w:r>
      <w:bookmarkEnd w:id="94"/>
      <w:r w:rsidRPr="00C800D3">
        <w:rPr>
          <w:rFonts w:asciiTheme="minorHAnsi" w:hAnsiTheme="minorHAnsi" w:cstheme="minorHAnsi"/>
          <w:sz w:val="20"/>
          <w:szCs w:val="20"/>
        </w:rPr>
        <w:t xml:space="preserve"> Se procederá a:</w:t>
      </w:r>
    </w:p>
    <w:p w:rsidR="009113B2" w:rsidRPr="00C800D3" w:rsidRDefault="009113B2" w:rsidP="009113B2">
      <w:pPr>
        <w:autoSpaceDE w:val="0"/>
        <w:autoSpaceDN w:val="0"/>
        <w:adjustRightInd w:val="0"/>
        <w:ind w:left="720"/>
        <w:jc w:val="both"/>
        <w:rPr>
          <w:rFonts w:asciiTheme="minorHAnsi" w:hAnsiTheme="minorHAnsi" w:cstheme="minorHAnsi"/>
          <w:sz w:val="20"/>
          <w:szCs w:val="20"/>
        </w:rPr>
      </w:pPr>
      <w:r w:rsidRPr="00C800D3">
        <w:rPr>
          <w:rFonts w:asciiTheme="minorHAnsi" w:hAnsiTheme="minorHAnsi" w:cstheme="minorHAnsi"/>
          <w:sz w:val="20"/>
          <w:szCs w:val="20"/>
        </w:rPr>
        <w:lastRenderedPageBreak/>
        <w:t xml:space="preserve">1. </w:t>
      </w:r>
      <w:bookmarkStart w:id="95" w:name="_Toc314666892"/>
      <w:r w:rsidRPr="00C800D3">
        <w:rPr>
          <w:rFonts w:asciiTheme="minorHAnsi" w:hAnsiTheme="minorHAnsi" w:cstheme="minorHAnsi"/>
          <w:sz w:val="20"/>
          <w:szCs w:val="20"/>
        </w:rPr>
        <w:t>El CONTRATISTA procederá a la demolición y reemplazo del sector de vaciado afectado.</w:t>
      </w:r>
      <w:bookmarkEnd w:id="95"/>
    </w:p>
    <w:p w:rsidR="009113B2" w:rsidRPr="00C800D3" w:rsidRDefault="009113B2" w:rsidP="009113B2">
      <w:pPr>
        <w:spacing w:before="100" w:beforeAutospacing="1" w:after="100" w:afterAutospacing="1"/>
        <w:jc w:val="both"/>
        <w:rPr>
          <w:rFonts w:asciiTheme="minorHAnsi" w:hAnsiTheme="minorHAnsi" w:cstheme="minorHAnsi"/>
          <w:sz w:val="20"/>
          <w:szCs w:val="20"/>
        </w:rPr>
      </w:pPr>
      <w:bookmarkStart w:id="96" w:name="_Toc314666893"/>
      <w:r w:rsidRPr="00C800D3">
        <w:rPr>
          <w:rFonts w:asciiTheme="minorHAnsi" w:hAnsiTheme="minorHAnsi" w:cstheme="minorHAnsi"/>
          <w:sz w:val="20"/>
          <w:szCs w:val="20"/>
        </w:rPr>
        <w:t>Todos los ensayos, pruebas, demoliciones, reemplazos necesarios serán cancelados por el CONTRATISTA.</w:t>
      </w:r>
      <w:bookmarkEnd w:id="96"/>
    </w:p>
    <w:p w:rsidR="009113B2" w:rsidRPr="00C800D3" w:rsidRDefault="009113B2" w:rsidP="009113B2">
      <w:pPr>
        <w:jc w:val="both"/>
        <w:rPr>
          <w:rFonts w:asciiTheme="minorHAnsi" w:hAnsiTheme="minorHAnsi" w:cstheme="minorHAnsi"/>
          <w:sz w:val="20"/>
          <w:szCs w:val="20"/>
        </w:rPr>
      </w:pPr>
      <w:bookmarkStart w:id="97" w:name="_Toc314666894"/>
      <w:r w:rsidRPr="00C800D3">
        <w:rPr>
          <w:rFonts w:asciiTheme="minorHAnsi" w:hAnsiTheme="minorHAnsi" w:cstheme="minorHAnsi"/>
          <w:b/>
          <w:sz w:val="20"/>
          <w:szCs w:val="20"/>
        </w:rPr>
        <w:t>Curado y Protección del Concreto</w:t>
      </w:r>
      <w:r w:rsidRPr="00C800D3">
        <w:rPr>
          <w:rFonts w:asciiTheme="minorHAnsi" w:hAnsiTheme="minorHAnsi" w:cstheme="minorHAnsi"/>
          <w:sz w:val="20"/>
          <w:szCs w:val="20"/>
        </w:rPr>
        <w:t>. El curado se hará en una de las dos formas siguientes:</w:t>
      </w:r>
      <w:bookmarkEnd w:id="97"/>
    </w:p>
    <w:p w:rsidR="009113B2" w:rsidRPr="00C800D3" w:rsidRDefault="009113B2" w:rsidP="009113B2">
      <w:pPr>
        <w:jc w:val="both"/>
        <w:rPr>
          <w:rFonts w:asciiTheme="minorHAnsi" w:hAnsiTheme="minorHAnsi" w:cstheme="minorHAnsi"/>
          <w:sz w:val="20"/>
          <w:szCs w:val="20"/>
        </w:rPr>
      </w:pPr>
      <w:bookmarkStart w:id="98" w:name="_Toc314666895"/>
      <w:r w:rsidRPr="00C800D3">
        <w:rPr>
          <w:rFonts w:asciiTheme="minorHAnsi" w:hAnsiTheme="minorHAnsi" w:cstheme="minorHAnsi"/>
          <w:b/>
          <w:sz w:val="20"/>
          <w:szCs w:val="20"/>
        </w:rPr>
        <w:t>Curado por Agua.</w:t>
      </w:r>
      <w:r w:rsidRPr="00C800D3">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98"/>
    </w:p>
    <w:p w:rsidR="009113B2" w:rsidRPr="00C800D3" w:rsidRDefault="009113B2" w:rsidP="009113B2">
      <w:pPr>
        <w:jc w:val="both"/>
        <w:rPr>
          <w:rFonts w:asciiTheme="minorHAnsi" w:hAnsiTheme="minorHAnsi" w:cstheme="minorHAnsi"/>
          <w:sz w:val="20"/>
          <w:szCs w:val="20"/>
        </w:rPr>
      </w:pPr>
      <w:bookmarkStart w:id="99" w:name="_Toc314666896"/>
      <w:r w:rsidRPr="00C800D3">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99"/>
    </w:p>
    <w:p w:rsidR="009113B2" w:rsidRPr="00C800D3" w:rsidRDefault="009113B2" w:rsidP="009113B2">
      <w:pPr>
        <w:jc w:val="both"/>
        <w:rPr>
          <w:rFonts w:asciiTheme="minorHAnsi" w:hAnsiTheme="minorHAnsi" w:cstheme="minorHAnsi"/>
          <w:sz w:val="20"/>
          <w:szCs w:val="20"/>
        </w:rPr>
      </w:pPr>
      <w:bookmarkStart w:id="100" w:name="_Toc314666897"/>
      <w:r w:rsidRPr="00C800D3">
        <w:rPr>
          <w:rFonts w:asciiTheme="minorHAnsi" w:hAnsiTheme="minorHAnsi" w:cstheme="minorHAnsi"/>
          <w:sz w:val="20"/>
          <w:szCs w:val="20"/>
        </w:rPr>
        <w:t>En esta forma no se requerirá el empleo adicional de agua una vez la superficie haya sido cubierta.</w:t>
      </w:r>
      <w:bookmarkEnd w:id="100"/>
    </w:p>
    <w:p w:rsidR="009113B2" w:rsidRPr="00C800D3" w:rsidRDefault="009113B2" w:rsidP="009113B2">
      <w:pPr>
        <w:jc w:val="both"/>
        <w:rPr>
          <w:rFonts w:asciiTheme="minorHAnsi" w:hAnsiTheme="minorHAnsi" w:cstheme="minorHAnsi"/>
          <w:sz w:val="20"/>
          <w:szCs w:val="20"/>
        </w:rPr>
      </w:pPr>
      <w:bookmarkStart w:id="101" w:name="_Toc314666898"/>
      <w:r w:rsidRPr="00C800D3">
        <w:rPr>
          <w:rFonts w:asciiTheme="minorHAnsi" w:hAnsiTheme="minorHAnsi" w:cstheme="minorHAnsi"/>
          <w:sz w:val="20"/>
          <w:szCs w:val="20"/>
        </w:rPr>
        <w:t>El tramo debe revisarse frecuentemente para asegurarse que si tenga la humedad requerida.</w:t>
      </w:r>
      <w:bookmarkEnd w:id="101"/>
    </w:p>
    <w:p w:rsidR="009113B2" w:rsidRPr="00C800D3" w:rsidRDefault="009113B2" w:rsidP="009113B2">
      <w:pPr>
        <w:jc w:val="both"/>
        <w:rPr>
          <w:rFonts w:asciiTheme="minorHAnsi" w:hAnsiTheme="minorHAnsi" w:cstheme="minorHAnsi"/>
          <w:sz w:val="20"/>
          <w:szCs w:val="20"/>
        </w:rPr>
      </w:pPr>
      <w:bookmarkStart w:id="102" w:name="_Toc314666899"/>
      <w:r w:rsidRPr="00C800D3">
        <w:rPr>
          <w:rFonts w:asciiTheme="minorHAnsi" w:hAnsiTheme="minorHAnsi" w:cstheme="minorHAnsi"/>
          <w:b/>
          <w:sz w:val="20"/>
          <w:szCs w:val="20"/>
        </w:rPr>
        <w:t>Curado por Compuestos Sellantes</w:t>
      </w:r>
      <w:r w:rsidRPr="00C800D3">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02"/>
    </w:p>
    <w:p w:rsidR="009113B2" w:rsidRPr="00C800D3" w:rsidRDefault="009113B2" w:rsidP="009113B2">
      <w:pPr>
        <w:jc w:val="both"/>
        <w:rPr>
          <w:rFonts w:asciiTheme="minorHAnsi" w:hAnsiTheme="minorHAnsi" w:cstheme="minorHAnsi"/>
          <w:sz w:val="20"/>
          <w:szCs w:val="20"/>
        </w:rPr>
      </w:pPr>
      <w:bookmarkStart w:id="103" w:name="_Toc314666900"/>
      <w:r w:rsidRPr="00C800D3">
        <w:rPr>
          <w:rFonts w:asciiTheme="minorHAnsi" w:hAnsiTheme="minorHAnsi" w:cstheme="minorHAnsi"/>
          <w:sz w:val="20"/>
          <w:szCs w:val="20"/>
        </w:rPr>
        <w:t>La humedad del concreto debe permanecer intacta por lo menos durante los siete días posteriores a su colocación.</w:t>
      </w:r>
      <w:bookmarkEnd w:id="103"/>
    </w:p>
    <w:p w:rsidR="009113B2" w:rsidRPr="00C800D3" w:rsidRDefault="009113B2" w:rsidP="009113B2">
      <w:pPr>
        <w:spacing w:before="100" w:beforeAutospacing="1" w:after="100" w:afterAutospacing="1"/>
        <w:jc w:val="both"/>
        <w:rPr>
          <w:rFonts w:asciiTheme="minorHAnsi" w:hAnsiTheme="minorHAnsi" w:cstheme="minorHAnsi"/>
          <w:sz w:val="20"/>
          <w:szCs w:val="20"/>
        </w:rPr>
      </w:pPr>
      <w:r w:rsidRPr="00C800D3">
        <w:rPr>
          <w:rFonts w:asciiTheme="minorHAnsi" w:hAnsiTheme="minorHAnsi" w:cstheme="minorHAnsi"/>
          <w:sz w:val="20"/>
          <w:szCs w:val="20"/>
        </w:rPr>
        <w:t>Por último el CONTRATISTA estará a cargo de:</w:t>
      </w:r>
    </w:p>
    <w:p w:rsidR="009113B2" w:rsidRPr="00C800D3" w:rsidRDefault="009113B2" w:rsidP="008C5F9C">
      <w:pPr>
        <w:numPr>
          <w:ilvl w:val="0"/>
          <w:numId w:val="17"/>
        </w:numPr>
        <w:spacing w:before="100" w:beforeAutospacing="1" w:after="100" w:afterAutospacing="1" w:line="276" w:lineRule="auto"/>
        <w:jc w:val="both"/>
        <w:rPr>
          <w:rFonts w:asciiTheme="minorHAnsi" w:hAnsiTheme="minorHAnsi" w:cstheme="minorHAnsi"/>
          <w:sz w:val="20"/>
          <w:szCs w:val="20"/>
        </w:rPr>
      </w:pPr>
      <w:r w:rsidRPr="00C800D3">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C800D3">
        <w:rPr>
          <w:rFonts w:asciiTheme="minorHAnsi" w:hAnsiTheme="minorHAnsi" w:cstheme="minorHAnsi"/>
          <w:b/>
          <w:sz w:val="20"/>
          <w:szCs w:val="20"/>
        </w:rPr>
        <w:t>: YPFB-GAS</w:t>
      </w:r>
      <w:r w:rsidRPr="00C800D3">
        <w:rPr>
          <w:rFonts w:asciiTheme="minorHAnsi" w:hAnsiTheme="minorHAnsi" w:cstheme="minorHAnsi"/>
          <w:sz w:val="20"/>
          <w:szCs w:val="20"/>
        </w:rPr>
        <w:t>.</w:t>
      </w:r>
    </w:p>
    <w:p w:rsidR="009113B2" w:rsidRPr="00C800D3" w:rsidRDefault="009113B2" w:rsidP="008C5F9C">
      <w:pPr>
        <w:numPr>
          <w:ilvl w:val="0"/>
          <w:numId w:val="17"/>
        </w:numPr>
        <w:spacing w:before="100" w:beforeAutospacing="1" w:after="100" w:afterAutospacing="1" w:line="276" w:lineRule="auto"/>
        <w:jc w:val="both"/>
        <w:rPr>
          <w:rFonts w:asciiTheme="minorHAnsi" w:hAnsiTheme="minorHAnsi" w:cstheme="minorHAnsi"/>
          <w:sz w:val="20"/>
          <w:szCs w:val="20"/>
        </w:rPr>
      </w:pPr>
      <w:r w:rsidRPr="00C800D3">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113B2" w:rsidRPr="00C800D3" w:rsidRDefault="00DC4342" w:rsidP="00DC4342">
      <w:pPr>
        <w:pStyle w:val="Estilo1"/>
        <w:numPr>
          <w:ilvl w:val="1"/>
          <w:numId w:val="38"/>
        </w:numPr>
      </w:pPr>
      <w:r>
        <w:t xml:space="preserve"> </w:t>
      </w:r>
      <w:r>
        <w:tab/>
      </w:r>
      <w:r w:rsidR="009113B2" w:rsidRPr="00C800D3">
        <w:t>MEDIDAS DE MITIGACION AMBIENTAL</w:t>
      </w:r>
    </w:p>
    <w:p w:rsidR="009113B2" w:rsidRPr="00C800D3" w:rsidRDefault="009113B2" w:rsidP="009113B2">
      <w:pPr>
        <w:jc w:val="both"/>
        <w:rPr>
          <w:rFonts w:asciiTheme="minorHAnsi" w:hAnsiTheme="minorHAnsi" w:cstheme="minorHAnsi"/>
          <w:sz w:val="20"/>
          <w:szCs w:val="20"/>
        </w:rPr>
      </w:pPr>
      <w:r w:rsidRPr="00C800D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C800D3" w:rsidRDefault="009113B2" w:rsidP="009113B2">
      <w:pPr>
        <w:jc w:val="both"/>
        <w:rPr>
          <w:rFonts w:asciiTheme="minorHAnsi" w:hAnsiTheme="minorHAnsi" w:cstheme="minorHAnsi"/>
          <w:sz w:val="20"/>
          <w:szCs w:val="20"/>
        </w:rPr>
      </w:pPr>
    </w:p>
    <w:p w:rsidR="009113B2" w:rsidRPr="00C800D3" w:rsidRDefault="009113B2" w:rsidP="009113B2">
      <w:pPr>
        <w:jc w:val="both"/>
        <w:rPr>
          <w:rFonts w:asciiTheme="minorHAnsi" w:hAnsiTheme="minorHAnsi" w:cstheme="minorHAnsi"/>
          <w:sz w:val="20"/>
          <w:szCs w:val="20"/>
        </w:rPr>
      </w:pPr>
      <w:r w:rsidRPr="00C800D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C800D3">
        <w:rPr>
          <w:rFonts w:asciiTheme="minorHAnsi" w:hAnsiTheme="minorHAnsi" w:cstheme="minorHAnsi"/>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9113B2" w:rsidRPr="00C800D3" w:rsidRDefault="009113B2" w:rsidP="009113B2">
      <w:pPr>
        <w:jc w:val="both"/>
        <w:rPr>
          <w:rFonts w:asciiTheme="minorHAnsi" w:hAnsiTheme="minorHAnsi" w:cstheme="minorHAnsi"/>
          <w:sz w:val="20"/>
          <w:szCs w:val="20"/>
        </w:rPr>
      </w:pPr>
    </w:p>
    <w:p w:rsidR="009113B2" w:rsidRPr="00C800D3" w:rsidRDefault="009113B2" w:rsidP="009113B2">
      <w:pPr>
        <w:jc w:val="both"/>
        <w:rPr>
          <w:rFonts w:asciiTheme="minorHAnsi" w:hAnsiTheme="minorHAnsi" w:cstheme="minorHAnsi"/>
          <w:sz w:val="20"/>
          <w:szCs w:val="20"/>
        </w:rPr>
      </w:pPr>
      <w:r w:rsidRPr="00C800D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C800D3" w:rsidRDefault="009113B2" w:rsidP="009113B2">
      <w:pPr>
        <w:jc w:val="both"/>
        <w:rPr>
          <w:rFonts w:asciiTheme="minorHAnsi" w:hAnsiTheme="minorHAnsi" w:cstheme="minorHAnsi"/>
          <w:sz w:val="20"/>
          <w:szCs w:val="20"/>
        </w:rPr>
      </w:pPr>
    </w:p>
    <w:p w:rsidR="009113B2" w:rsidRPr="00C800D3" w:rsidRDefault="009113B2" w:rsidP="009113B2">
      <w:pPr>
        <w:jc w:val="both"/>
        <w:rPr>
          <w:rFonts w:asciiTheme="minorHAnsi" w:hAnsiTheme="minorHAnsi" w:cstheme="minorHAnsi"/>
          <w:sz w:val="20"/>
          <w:szCs w:val="20"/>
        </w:rPr>
      </w:pPr>
      <w:r w:rsidRPr="00C800D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113B2" w:rsidRPr="00C800D3" w:rsidRDefault="00DC4342" w:rsidP="00DC4342">
      <w:pPr>
        <w:pStyle w:val="Estilo1"/>
        <w:numPr>
          <w:ilvl w:val="1"/>
          <w:numId w:val="38"/>
        </w:numPr>
      </w:pPr>
      <w:r>
        <w:t xml:space="preserve"> </w:t>
      </w:r>
      <w:r>
        <w:tab/>
      </w:r>
      <w:r w:rsidR="009113B2" w:rsidRPr="00C800D3">
        <w:t>MEDICIÓN Y FORMA DE PAGO.</w:t>
      </w:r>
    </w:p>
    <w:p w:rsidR="009113B2" w:rsidRPr="00C800D3" w:rsidRDefault="009113B2" w:rsidP="009113B2">
      <w:pPr>
        <w:jc w:val="both"/>
        <w:rPr>
          <w:rFonts w:asciiTheme="minorHAnsi" w:hAnsiTheme="minorHAnsi" w:cstheme="minorHAnsi"/>
          <w:sz w:val="20"/>
          <w:szCs w:val="20"/>
        </w:rPr>
      </w:pPr>
      <w:r w:rsidRPr="00C800D3">
        <w:rPr>
          <w:rFonts w:asciiTheme="minorHAnsi" w:hAnsiTheme="minorHAnsi" w:cstheme="minorHAnsi"/>
          <w:sz w:val="20"/>
          <w:szCs w:val="20"/>
        </w:rPr>
        <w:t>Las reposiciones en aceras de hormigón, serán medidas en metros cuadrados de acuerdo al área neta ejecutada y aprobada por el SUPERVISOR. Este Ítem será pagado de acuerdo al precio unitario de la propuesta aceptada.</w:t>
      </w:r>
    </w:p>
    <w:p w:rsidR="009113B2" w:rsidRPr="00C800D3" w:rsidRDefault="009113B2" w:rsidP="009113B2">
      <w:pPr>
        <w:jc w:val="both"/>
        <w:rPr>
          <w:rFonts w:asciiTheme="minorHAnsi" w:hAnsiTheme="minorHAnsi" w:cstheme="minorHAnsi"/>
          <w:sz w:val="20"/>
          <w:szCs w:val="20"/>
        </w:rPr>
      </w:pPr>
    </w:p>
    <w:p w:rsidR="009113B2" w:rsidRPr="00C800D3" w:rsidRDefault="009113B2" w:rsidP="009113B2">
      <w:pPr>
        <w:jc w:val="both"/>
        <w:rPr>
          <w:rFonts w:asciiTheme="minorHAnsi" w:hAnsiTheme="minorHAnsi" w:cstheme="minorHAnsi"/>
          <w:sz w:val="20"/>
          <w:szCs w:val="20"/>
        </w:rPr>
      </w:pPr>
      <w:bookmarkStart w:id="104" w:name="_Toc314666902"/>
      <w:r w:rsidRPr="00C800D3">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04"/>
    </w:p>
    <w:p w:rsidR="009113B2" w:rsidRPr="00C800D3" w:rsidRDefault="009113B2" w:rsidP="005F5ADD">
      <w:pPr>
        <w:pStyle w:val="Ttulo2"/>
        <w:numPr>
          <w:ilvl w:val="0"/>
          <w:numId w:val="0"/>
        </w:numPr>
        <w:jc w:val="both"/>
        <w:rPr>
          <w:rFonts w:asciiTheme="minorHAnsi" w:hAnsiTheme="minorHAnsi" w:cstheme="minorHAnsi"/>
          <w:color w:val="auto"/>
          <w:sz w:val="20"/>
          <w:szCs w:val="20"/>
        </w:rPr>
      </w:pPr>
    </w:p>
    <w:p w:rsidR="009113B2" w:rsidRPr="00C800D3" w:rsidRDefault="009113B2" w:rsidP="00DC4342">
      <w:pPr>
        <w:pStyle w:val="Ttulo2"/>
        <w:numPr>
          <w:ilvl w:val="0"/>
          <w:numId w:val="38"/>
        </w:numPr>
        <w:jc w:val="both"/>
        <w:rPr>
          <w:rFonts w:asciiTheme="minorHAnsi" w:hAnsiTheme="minorHAnsi" w:cstheme="minorHAnsi"/>
          <w:b/>
          <w:color w:val="auto"/>
          <w:sz w:val="20"/>
          <w:szCs w:val="20"/>
        </w:rPr>
      </w:pPr>
      <w:r w:rsidRPr="00C800D3">
        <w:rPr>
          <w:rFonts w:asciiTheme="minorHAnsi" w:hAnsiTheme="minorHAnsi" w:cstheme="minorHAnsi"/>
          <w:b/>
          <w:color w:val="auto"/>
          <w:sz w:val="20"/>
          <w:szCs w:val="20"/>
        </w:rPr>
        <w:t xml:space="preserve">REPOSICIÓN DE CERÁMICA, BALDOSAS Y/O </w:t>
      </w:r>
      <w:r w:rsidR="005F5ADD" w:rsidRPr="00C800D3">
        <w:rPr>
          <w:rFonts w:asciiTheme="minorHAnsi" w:hAnsiTheme="minorHAnsi" w:cstheme="minorHAnsi"/>
          <w:b/>
          <w:color w:val="auto"/>
          <w:sz w:val="20"/>
          <w:szCs w:val="20"/>
        </w:rPr>
        <w:t>CORTEZAS ESPECIALES</w:t>
      </w:r>
      <w:r w:rsidR="00DC4342">
        <w:rPr>
          <w:rFonts w:asciiTheme="minorHAnsi" w:hAnsiTheme="minorHAnsi" w:cstheme="minorHAnsi"/>
          <w:b/>
          <w:color w:val="auto"/>
          <w:sz w:val="20"/>
          <w:szCs w:val="20"/>
        </w:rPr>
        <w:t xml:space="preserve"> C/PROVISION</w:t>
      </w:r>
    </w:p>
    <w:p w:rsidR="009113B2" w:rsidRPr="00C800D3" w:rsidRDefault="009113B2" w:rsidP="009113B2">
      <w:pPr>
        <w:rPr>
          <w:rFonts w:asciiTheme="minorHAnsi" w:hAnsiTheme="minorHAnsi" w:cstheme="minorHAnsi"/>
          <w:b/>
          <w:sz w:val="20"/>
          <w:szCs w:val="20"/>
        </w:rPr>
      </w:pPr>
      <w:bookmarkStart w:id="105" w:name="_Toc314666903"/>
      <w:r w:rsidRPr="00C800D3">
        <w:rPr>
          <w:rFonts w:asciiTheme="minorHAnsi" w:hAnsiTheme="minorHAnsi" w:cstheme="minorHAnsi"/>
          <w:b/>
          <w:sz w:val="20"/>
          <w:szCs w:val="20"/>
        </w:rPr>
        <w:t>UNIDAD: Metro Cuadrado (m2)</w:t>
      </w:r>
    </w:p>
    <w:p w:rsidR="009113B2" w:rsidRPr="00C800D3" w:rsidRDefault="00DC4342" w:rsidP="00DC4342">
      <w:pPr>
        <w:pStyle w:val="Estilo1"/>
      </w:pPr>
      <w:r>
        <w:t xml:space="preserve"> </w:t>
      </w:r>
      <w:r>
        <w:tab/>
      </w:r>
      <w:r w:rsidR="009113B2" w:rsidRPr="00C800D3">
        <w:t xml:space="preserve">DEFINICIÓN </w:t>
      </w:r>
    </w:p>
    <w:p w:rsidR="009113B2" w:rsidRPr="00C800D3" w:rsidRDefault="009113B2" w:rsidP="009113B2">
      <w:pPr>
        <w:widowControl w:val="0"/>
        <w:autoSpaceDE w:val="0"/>
        <w:autoSpaceDN w:val="0"/>
        <w:adjustRightInd w:val="0"/>
        <w:spacing w:before="177"/>
        <w:jc w:val="both"/>
        <w:rPr>
          <w:rFonts w:asciiTheme="minorHAnsi" w:hAnsiTheme="minorHAnsi" w:cstheme="minorHAnsi"/>
          <w:sz w:val="20"/>
          <w:szCs w:val="20"/>
        </w:rPr>
      </w:pPr>
      <w:r w:rsidRPr="00C800D3">
        <w:rPr>
          <w:rFonts w:asciiTheme="minorHAnsi" w:hAnsiTheme="minorHAnsi" w:cstheme="minorHAnsi"/>
          <w:sz w:val="20"/>
          <w:szCs w:val="20"/>
        </w:rPr>
        <w:t>Este ítem se refiere a la reposición con provisión de cerámica o baldosa y/o cortezas especiales, en aquellos lugares en los cuales existía este tipo de revestimiento en acera.</w:t>
      </w:r>
      <w:bookmarkEnd w:id="105"/>
    </w:p>
    <w:p w:rsidR="009113B2" w:rsidRPr="00C800D3" w:rsidRDefault="009113B2" w:rsidP="009113B2">
      <w:pPr>
        <w:widowControl w:val="0"/>
        <w:autoSpaceDE w:val="0"/>
        <w:autoSpaceDN w:val="0"/>
        <w:adjustRightInd w:val="0"/>
        <w:spacing w:before="177"/>
        <w:jc w:val="both"/>
        <w:rPr>
          <w:rFonts w:asciiTheme="minorHAnsi" w:hAnsiTheme="minorHAnsi" w:cstheme="minorHAnsi"/>
          <w:sz w:val="20"/>
          <w:szCs w:val="20"/>
        </w:rPr>
      </w:pPr>
      <w:bookmarkStart w:id="106" w:name="_Toc314666904"/>
      <w:r w:rsidRPr="00C800D3">
        <w:rPr>
          <w:rFonts w:asciiTheme="minorHAnsi" w:hAnsiTheme="minorHAnsi" w:cstheme="minorHAnsi"/>
          <w:sz w:val="20"/>
          <w:szCs w:val="20"/>
        </w:rPr>
        <w:t>Todos los trabajos serán ejecutados de acuerdo a las instrucciones del SUPERVISOR DE OBRA.</w:t>
      </w:r>
      <w:bookmarkEnd w:id="106"/>
    </w:p>
    <w:p w:rsidR="009113B2" w:rsidRPr="00C800D3" w:rsidRDefault="00DC4342" w:rsidP="00DC4342">
      <w:pPr>
        <w:pStyle w:val="Estilo1"/>
        <w:numPr>
          <w:ilvl w:val="1"/>
          <w:numId w:val="38"/>
        </w:numPr>
      </w:pPr>
      <w:bookmarkStart w:id="107" w:name="_Toc314666905"/>
      <w:r>
        <w:t xml:space="preserve"> </w:t>
      </w:r>
      <w:r>
        <w:tab/>
      </w:r>
      <w:r w:rsidR="009113B2" w:rsidRPr="00C800D3">
        <w:t>MATERIALES, HERRAMIENTAS Y EQUIPO.</w:t>
      </w:r>
    </w:p>
    <w:p w:rsidR="009113B2" w:rsidRDefault="009113B2" w:rsidP="009113B2">
      <w:pPr>
        <w:widowControl w:val="0"/>
        <w:autoSpaceDE w:val="0"/>
        <w:autoSpaceDN w:val="0"/>
        <w:adjustRightInd w:val="0"/>
        <w:spacing w:before="177"/>
        <w:jc w:val="both"/>
        <w:rPr>
          <w:rFonts w:asciiTheme="minorHAnsi" w:hAnsiTheme="minorHAnsi" w:cstheme="minorHAnsi"/>
          <w:sz w:val="20"/>
          <w:szCs w:val="20"/>
        </w:rPr>
      </w:pPr>
      <w:r w:rsidRPr="00C800D3">
        <w:rPr>
          <w:rFonts w:asciiTheme="minorHAnsi" w:hAnsiTheme="minorHAnsi"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107"/>
    </w:p>
    <w:p w:rsidR="00ED659A" w:rsidRPr="00C800D3" w:rsidRDefault="00ED659A" w:rsidP="009113B2">
      <w:pPr>
        <w:widowControl w:val="0"/>
        <w:autoSpaceDE w:val="0"/>
        <w:autoSpaceDN w:val="0"/>
        <w:adjustRightInd w:val="0"/>
        <w:spacing w:before="177"/>
        <w:jc w:val="both"/>
        <w:rPr>
          <w:rFonts w:asciiTheme="minorHAnsi" w:hAnsiTheme="minorHAnsi" w:cstheme="minorHAnsi"/>
          <w:sz w:val="20"/>
          <w:szCs w:val="20"/>
        </w:rPr>
      </w:pPr>
    </w:p>
    <w:p w:rsidR="009113B2" w:rsidRPr="00C800D3" w:rsidRDefault="00DC4342" w:rsidP="00DC4342">
      <w:pPr>
        <w:pStyle w:val="Estilo1"/>
        <w:numPr>
          <w:ilvl w:val="1"/>
          <w:numId w:val="38"/>
        </w:numPr>
      </w:pPr>
      <w:r>
        <w:lastRenderedPageBreak/>
        <w:t xml:space="preserve"> </w:t>
      </w:r>
      <w:r>
        <w:tab/>
      </w:r>
      <w:r w:rsidR="009113B2" w:rsidRPr="00C800D3">
        <w:t>PROCEDIMIENTO PARA LA EJECUCIÓN</w:t>
      </w:r>
    </w:p>
    <w:p w:rsidR="009113B2" w:rsidRPr="00C800D3" w:rsidRDefault="009113B2" w:rsidP="009113B2">
      <w:pPr>
        <w:jc w:val="both"/>
        <w:rPr>
          <w:rFonts w:asciiTheme="minorHAnsi" w:hAnsiTheme="minorHAnsi" w:cstheme="minorHAnsi"/>
          <w:sz w:val="20"/>
          <w:szCs w:val="20"/>
        </w:rPr>
      </w:pPr>
      <w:bookmarkStart w:id="108" w:name="_Toc314666906"/>
      <w:r w:rsidRPr="00C800D3">
        <w:rPr>
          <w:rFonts w:asciiTheme="minorHAnsi" w:hAnsiTheme="minorHAnsi" w:cstheme="minorHAnsi"/>
          <w:sz w:val="20"/>
          <w:szCs w:val="20"/>
        </w:rPr>
        <w:t>Se colocaran líneas maestras para aplicar el mortero de asiento cuidando de que estén perfectamente niveladas.</w:t>
      </w:r>
      <w:bookmarkEnd w:id="108"/>
    </w:p>
    <w:p w:rsidR="009113B2" w:rsidRPr="00C800D3" w:rsidRDefault="009113B2" w:rsidP="009113B2">
      <w:pPr>
        <w:jc w:val="both"/>
        <w:rPr>
          <w:rFonts w:asciiTheme="minorHAnsi" w:hAnsiTheme="minorHAnsi" w:cstheme="minorHAnsi"/>
          <w:sz w:val="20"/>
          <w:szCs w:val="20"/>
        </w:rPr>
      </w:pPr>
      <w:bookmarkStart w:id="109" w:name="_Toc314666907"/>
      <w:r w:rsidRPr="00C800D3">
        <w:rPr>
          <w:rFonts w:asciiTheme="minorHAnsi" w:hAnsiTheme="minorHAnsi" w:cstheme="minorHAnsi"/>
          <w:sz w:val="20"/>
          <w:szCs w:val="20"/>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C800D3">
          <w:rPr>
            <w:rFonts w:asciiTheme="minorHAnsi" w:hAnsiTheme="minorHAnsi" w:cstheme="minorHAnsi"/>
            <w:sz w:val="20"/>
            <w:szCs w:val="20"/>
          </w:rPr>
          <w:t>1.5 cm</w:t>
        </w:r>
      </w:smartTag>
      <w:r w:rsidRPr="00C800D3">
        <w:rPr>
          <w:rFonts w:asciiTheme="minorHAnsi" w:hAnsiTheme="minorHAnsi" w:cstheme="minorHAnsi"/>
          <w:sz w:val="20"/>
          <w:szCs w:val="20"/>
        </w:rPr>
        <w:t>. Una vez colocadas se rellenarán las juntas entre pieza y pieza  con lechada de cemento puro, blanco o gris u ocre de acuerdo al color del piso.</w:t>
      </w:r>
      <w:bookmarkEnd w:id="109"/>
    </w:p>
    <w:p w:rsidR="009113B2" w:rsidRPr="00C800D3" w:rsidRDefault="009113B2" w:rsidP="009113B2">
      <w:pPr>
        <w:jc w:val="both"/>
        <w:rPr>
          <w:rFonts w:asciiTheme="minorHAnsi" w:hAnsiTheme="minorHAnsi" w:cstheme="minorHAnsi"/>
          <w:sz w:val="20"/>
          <w:szCs w:val="20"/>
        </w:rPr>
      </w:pPr>
      <w:bookmarkStart w:id="110" w:name="_Toc314666908"/>
      <w:r w:rsidRPr="00C800D3">
        <w:rPr>
          <w:rFonts w:asciiTheme="minorHAnsi" w:hAnsiTheme="minorHAnsi" w:cstheme="minorHAnsi"/>
          <w:sz w:val="20"/>
          <w:szCs w:val="20"/>
        </w:rPr>
        <w:t>El CONTRATISTA deberá tomar las precauciones necesarias para evitar el transito sobre las baldosas o cerámicas recién  colocadas, durante por lo menos tres (3) días de su acabado.</w:t>
      </w:r>
      <w:bookmarkEnd w:id="110"/>
    </w:p>
    <w:p w:rsidR="009113B2" w:rsidRPr="00C800D3" w:rsidRDefault="009113B2" w:rsidP="009113B2">
      <w:pPr>
        <w:jc w:val="both"/>
        <w:rPr>
          <w:rFonts w:asciiTheme="minorHAnsi" w:hAnsiTheme="minorHAnsi" w:cstheme="minorHAnsi"/>
          <w:sz w:val="20"/>
          <w:szCs w:val="20"/>
        </w:rPr>
      </w:pPr>
      <w:bookmarkStart w:id="111" w:name="_Toc314666909"/>
      <w:r w:rsidRPr="00C800D3">
        <w:rPr>
          <w:rFonts w:asciiTheme="minorHAnsi" w:hAnsiTheme="minorHAnsi"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C800D3">
          <w:rPr>
            <w:rFonts w:asciiTheme="minorHAnsi" w:hAnsiTheme="minorHAnsi" w:cstheme="minorHAnsi"/>
            <w:sz w:val="20"/>
            <w:szCs w:val="20"/>
          </w:rPr>
          <w:t xml:space="preserve">8 </w:t>
        </w:r>
        <w:proofErr w:type="spellStart"/>
        <w:r w:rsidRPr="00C800D3">
          <w:rPr>
            <w:rFonts w:asciiTheme="minorHAnsi" w:hAnsiTheme="minorHAnsi" w:cstheme="minorHAnsi"/>
            <w:sz w:val="20"/>
            <w:szCs w:val="20"/>
          </w:rPr>
          <w:t>mm</w:t>
        </w:r>
      </w:smartTag>
      <w:r w:rsidRPr="00C800D3">
        <w:rPr>
          <w:rFonts w:asciiTheme="minorHAnsi" w:hAnsiTheme="minorHAnsi" w:cstheme="minorHAnsi"/>
          <w:sz w:val="20"/>
          <w:szCs w:val="20"/>
        </w:rPr>
        <w:t>.</w:t>
      </w:r>
      <w:proofErr w:type="spellEnd"/>
      <w:r w:rsidRPr="00C800D3">
        <w:rPr>
          <w:rFonts w:asciiTheme="minorHAnsi" w:hAnsiTheme="minorHAnsi" w:cstheme="minorHAnsi"/>
          <w:sz w:val="20"/>
          <w:szCs w:val="20"/>
        </w:rPr>
        <w:t>, no pueden ser rayadas por una punta de acero.</w:t>
      </w:r>
      <w:bookmarkEnd w:id="111"/>
    </w:p>
    <w:p w:rsidR="009113B2" w:rsidRPr="00C800D3" w:rsidRDefault="00DC4342" w:rsidP="00DC4342">
      <w:pPr>
        <w:pStyle w:val="Estilo1"/>
        <w:numPr>
          <w:ilvl w:val="1"/>
          <w:numId w:val="38"/>
        </w:numPr>
      </w:pPr>
      <w:r>
        <w:t xml:space="preserve"> </w:t>
      </w:r>
      <w:r>
        <w:tab/>
      </w:r>
      <w:r w:rsidR="009113B2" w:rsidRPr="00C800D3">
        <w:t>MEDIDAS DE MITIGACION AMBIENTAL</w:t>
      </w:r>
    </w:p>
    <w:p w:rsidR="009113B2" w:rsidRPr="00C800D3" w:rsidRDefault="009113B2" w:rsidP="009113B2">
      <w:pPr>
        <w:contextualSpacing/>
        <w:jc w:val="both"/>
        <w:rPr>
          <w:rFonts w:asciiTheme="minorHAnsi" w:hAnsiTheme="minorHAnsi" w:cstheme="minorHAnsi"/>
          <w:kern w:val="28"/>
          <w:sz w:val="20"/>
          <w:szCs w:val="20"/>
        </w:rPr>
      </w:pPr>
      <w:r w:rsidRPr="00C800D3">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C800D3" w:rsidRDefault="009113B2" w:rsidP="009113B2">
      <w:pPr>
        <w:contextualSpacing/>
        <w:jc w:val="both"/>
        <w:rPr>
          <w:rFonts w:asciiTheme="minorHAnsi" w:hAnsiTheme="minorHAnsi" w:cstheme="minorHAnsi"/>
          <w:kern w:val="28"/>
          <w:sz w:val="20"/>
          <w:szCs w:val="20"/>
        </w:rPr>
      </w:pPr>
    </w:p>
    <w:p w:rsidR="009113B2" w:rsidRPr="00C800D3" w:rsidRDefault="009113B2" w:rsidP="009113B2">
      <w:pPr>
        <w:contextualSpacing/>
        <w:jc w:val="both"/>
        <w:rPr>
          <w:rFonts w:asciiTheme="minorHAnsi" w:hAnsiTheme="minorHAnsi" w:cstheme="minorHAnsi"/>
          <w:kern w:val="28"/>
          <w:sz w:val="20"/>
          <w:szCs w:val="20"/>
        </w:rPr>
      </w:pPr>
      <w:r w:rsidRPr="00C800D3">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C800D3" w:rsidRDefault="009113B2" w:rsidP="009113B2">
      <w:pPr>
        <w:contextualSpacing/>
        <w:jc w:val="both"/>
        <w:rPr>
          <w:rFonts w:asciiTheme="minorHAnsi" w:hAnsiTheme="minorHAnsi" w:cstheme="minorHAnsi"/>
          <w:kern w:val="28"/>
          <w:sz w:val="20"/>
          <w:szCs w:val="20"/>
        </w:rPr>
      </w:pPr>
    </w:p>
    <w:p w:rsidR="009113B2" w:rsidRPr="00C800D3" w:rsidRDefault="009113B2" w:rsidP="009113B2">
      <w:pPr>
        <w:contextualSpacing/>
        <w:jc w:val="both"/>
        <w:rPr>
          <w:rFonts w:asciiTheme="minorHAnsi" w:hAnsiTheme="minorHAnsi" w:cstheme="minorHAnsi"/>
          <w:kern w:val="28"/>
          <w:sz w:val="20"/>
          <w:szCs w:val="20"/>
        </w:rPr>
      </w:pPr>
      <w:r w:rsidRPr="00C800D3">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C800D3"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C800D3">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D659A" w:rsidRDefault="00ED659A" w:rsidP="009113B2">
      <w:pPr>
        <w:contextualSpacing/>
        <w:jc w:val="both"/>
        <w:rPr>
          <w:rFonts w:asciiTheme="minorHAnsi" w:hAnsiTheme="minorHAnsi" w:cstheme="minorHAnsi"/>
          <w:kern w:val="28"/>
          <w:sz w:val="20"/>
          <w:szCs w:val="20"/>
        </w:rPr>
      </w:pPr>
    </w:p>
    <w:p w:rsidR="00ED659A" w:rsidRDefault="00ED659A" w:rsidP="009113B2">
      <w:pPr>
        <w:contextualSpacing/>
        <w:jc w:val="both"/>
        <w:rPr>
          <w:rFonts w:asciiTheme="minorHAnsi" w:hAnsiTheme="minorHAnsi" w:cstheme="minorHAnsi"/>
          <w:kern w:val="28"/>
          <w:sz w:val="20"/>
          <w:szCs w:val="20"/>
        </w:rPr>
      </w:pPr>
    </w:p>
    <w:p w:rsidR="00ED659A" w:rsidRPr="00C800D3" w:rsidRDefault="00ED659A" w:rsidP="009113B2">
      <w:pPr>
        <w:contextualSpacing/>
        <w:jc w:val="both"/>
        <w:rPr>
          <w:rFonts w:asciiTheme="minorHAnsi" w:hAnsiTheme="minorHAnsi" w:cstheme="minorHAnsi"/>
          <w:kern w:val="28"/>
          <w:sz w:val="20"/>
          <w:szCs w:val="20"/>
        </w:rPr>
      </w:pPr>
    </w:p>
    <w:p w:rsidR="009113B2" w:rsidRPr="00C800D3" w:rsidRDefault="009113B2" w:rsidP="009113B2">
      <w:pPr>
        <w:jc w:val="both"/>
        <w:rPr>
          <w:rFonts w:asciiTheme="minorHAnsi" w:hAnsiTheme="minorHAnsi" w:cstheme="minorHAnsi"/>
          <w:sz w:val="20"/>
          <w:szCs w:val="20"/>
        </w:rPr>
      </w:pPr>
    </w:p>
    <w:p w:rsidR="009113B2" w:rsidRPr="00C800D3" w:rsidRDefault="00DC4342" w:rsidP="00DC4342">
      <w:pPr>
        <w:pStyle w:val="Estilo1"/>
        <w:numPr>
          <w:ilvl w:val="1"/>
          <w:numId w:val="38"/>
        </w:numPr>
      </w:pPr>
      <w:r>
        <w:lastRenderedPageBreak/>
        <w:t xml:space="preserve"> </w:t>
      </w:r>
      <w:r>
        <w:tab/>
      </w:r>
      <w:r w:rsidR="009113B2" w:rsidRPr="00C800D3">
        <w:t>MEDICIÓN Y FORMA DE PAGO</w:t>
      </w:r>
    </w:p>
    <w:p w:rsidR="009113B2" w:rsidRDefault="009113B2" w:rsidP="002207AB">
      <w:pPr>
        <w:jc w:val="both"/>
        <w:rPr>
          <w:rFonts w:asciiTheme="minorHAnsi" w:hAnsiTheme="minorHAnsi" w:cstheme="minorHAnsi"/>
          <w:sz w:val="20"/>
          <w:szCs w:val="20"/>
        </w:rPr>
      </w:pPr>
      <w:bookmarkStart w:id="112" w:name="_Toc314666910"/>
      <w:r w:rsidRPr="00C800D3">
        <w:rPr>
          <w:rFonts w:asciiTheme="minorHAnsi" w:hAnsiTheme="minorHAnsi" w:cstheme="minorHAnsi"/>
          <w:sz w:val="20"/>
          <w:szCs w:val="20"/>
        </w:rPr>
        <w:t>Los pisos de cerámica, baldosa, se medirán en metros cuadrados, tomando en cuenta únicamente las superficies netas ejecutadas y será pagado al precio unitario de la propuesta aceptada para este ítem.</w:t>
      </w:r>
      <w:bookmarkEnd w:id="112"/>
    </w:p>
    <w:p w:rsidR="00ED659A" w:rsidRDefault="00ED659A" w:rsidP="002207AB">
      <w:pPr>
        <w:jc w:val="both"/>
        <w:rPr>
          <w:rFonts w:asciiTheme="minorHAnsi" w:hAnsiTheme="minorHAnsi" w:cstheme="minorHAnsi"/>
          <w:sz w:val="20"/>
          <w:szCs w:val="20"/>
        </w:rPr>
      </w:pPr>
    </w:p>
    <w:p w:rsidR="000057C2" w:rsidRPr="00C800D3" w:rsidRDefault="000057C2" w:rsidP="002207AB">
      <w:pPr>
        <w:jc w:val="both"/>
        <w:rPr>
          <w:rFonts w:asciiTheme="minorHAnsi" w:hAnsiTheme="minorHAnsi" w:cstheme="minorHAnsi"/>
          <w:sz w:val="20"/>
          <w:szCs w:val="20"/>
        </w:rPr>
      </w:pPr>
    </w:p>
    <w:p w:rsidR="000057C2" w:rsidRPr="00ED659A" w:rsidRDefault="000057C2" w:rsidP="00ED659A">
      <w:pPr>
        <w:pStyle w:val="Ttulo2"/>
        <w:numPr>
          <w:ilvl w:val="0"/>
          <w:numId w:val="38"/>
        </w:numPr>
        <w:jc w:val="both"/>
        <w:rPr>
          <w:rFonts w:asciiTheme="minorHAnsi" w:hAnsiTheme="minorHAnsi" w:cstheme="minorHAnsi"/>
          <w:b/>
          <w:color w:val="auto"/>
          <w:sz w:val="20"/>
          <w:szCs w:val="20"/>
        </w:rPr>
      </w:pPr>
      <w:r w:rsidRPr="00B100A7">
        <w:rPr>
          <w:rFonts w:asciiTheme="minorHAnsi" w:hAnsiTheme="minorHAnsi" w:cstheme="minorHAnsi"/>
          <w:b/>
          <w:color w:val="auto"/>
          <w:sz w:val="20"/>
          <w:szCs w:val="20"/>
        </w:rPr>
        <w:t>REPOSICIÓN DE LADRILLO DE ALTO TRÁFICO</w:t>
      </w:r>
    </w:p>
    <w:p w:rsidR="00DA241C" w:rsidRPr="00DA241C" w:rsidRDefault="00DA241C" w:rsidP="00DA241C">
      <w:pPr>
        <w:rPr>
          <w:rFonts w:asciiTheme="minorHAnsi" w:hAnsiTheme="minorHAnsi" w:cstheme="minorHAnsi"/>
          <w:b/>
          <w:sz w:val="20"/>
          <w:szCs w:val="20"/>
        </w:rPr>
      </w:pPr>
      <w:r w:rsidRPr="00DA241C">
        <w:rPr>
          <w:rFonts w:asciiTheme="minorHAnsi" w:hAnsiTheme="minorHAnsi" w:cstheme="minorHAnsi"/>
          <w:b/>
          <w:sz w:val="20"/>
          <w:szCs w:val="20"/>
        </w:rPr>
        <w:t>UNIDAD: Metro Cuadrado (m2)</w:t>
      </w:r>
    </w:p>
    <w:p w:rsidR="00DA241C" w:rsidRPr="00DA241C" w:rsidRDefault="00DA241C" w:rsidP="00DA241C">
      <w:pPr>
        <w:pStyle w:val="Estilo1"/>
      </w:pPr>
      <w:r>
        <w:t xml:space="preserve"> </w:t>
      </w:r>
      <w:r>
        <w:tab/>
      </w:r>
      <w:r w:rsidRPr="00DA241C">
        <w:t>DEFINICIÓN.</w:t>
      </w:r>
    </w:p>
    <w:p w:rsidR="00DA241C" w:rsidRPr="00DA241C" w:rsidRDefault="00DA241C" w:rsidP="00DA241C">
      <w:pPr>
        <w:jc w:val="both"/>
        <w:rPr>
          <w:rFonts w:asciiTheme="minorHAnsi" w:hAnsiTheme="minorHAnsi" w:cstheme="minorHAnsi"/>
          <w:sz w:val="20"/>
          <w:szCs w:val="20"/>
        </w:rPr>
      </w:pPr>
      <w:bookmarkStart w:id="113" w:name="_Toc314666695"/>
      <w:r w:rsidRPr="00DA241C">
        <w:rPr>
          <w:rFonts w:asciiTheme="minorHAnsi" w:hAnsiTheme="minorHAnsi" w:cstheme="minorHAnsi"/>
          <w:sz w:val="20"/>
          <w:szCs w:val="20"/>
        </w:rPr>
        <w:t xml:space="preserve">Este ítem se refiere a la colocación de </w:t>
      </w:r>
      <w:r>
        <w:rPr>
          <w:rFonts w:asciiTheme="minorHAnsi" w:hAnsiTheme="minorHAnsi" w:cstheme="minorHAnsi"/>
          <w:sz w:val="20"/>
          <w:szCs w:val="20"/>
        </w:rPr>
        <w:t>ladrillo cerámico denominado comercialmente PAVIC</w:t>
      </w:r>
      <w:r w:rsidRPr="00DA241C">
        <w:rPr>
          <w:rFonts w:asciiTheme="minorHAnsi" w:hAnsiTheme="minorHAnsi" w:cstheme="minorHAnsi"/>
          <w:sz w:val="20"/>
          <w:szCs w:val="20"/>
        </w:rPr>
        <w:t>, incluyéndose juntas con arena, tierra cernida u otro material por el cual estaba constituida</w:t>
      </w:r>
      <w:r>
        <w:rPr>
          <w:rFonts w:asciiTheme="minorHAnsi" w:hAnsiTheme="minorHAnsi" w:cstheme="minorHAnsi"/>
          <w:sz w:val="20"/>
          <w:szCs w:val="20"/>
        </w:rPr>
        <w:t xml:space="preserve"> </w:t>
      </w:r>
      <w:r w:rsidR="00B100A7">
        <w:rPr>
          <w:rFonts w:asciiTheme="minorHAnsi" w:hAnsiTheme="minorHAnsi" w:cstheme="minorHAnsi"/>
          <w:sz w:val="20"/>
          <w:szCs w:val="20"/>
        </w:rPr>
        <w:t xml:space="preserve">en un inicio de las </w:t>
      </w:r>
      <w:bookmarkEnd w:id="113"/>
      <w:r w:rsidR="00732D52">
        <w:rPr>
          <w:rFonts w:asciiTheme="minorHAnsi" w:hAnsiTheme="minorHAnsi" w:cstheme="minorHAnsi"/>
          <w:sz w:val="20"/>
          <w:szCs w:val="20"/>
        </w:rPr>
        <w:t>faenas.</w:t>
      </w:r>
    </w:p>
    <w:p w:rsidR="00DA241C" w:rsidRPr="00DA241C" w:rsidRDefault="00B100A7" w:rsidP="00DA241C">
      <w:pPr>
        <w:pStyle w:val="Estilo1"/>
      </w:pPr>
      <w:r>
        <w:t xml:space="preserve"> </w:t>
      </w:r>
      <w:r>
        <w:tab/>
      </w:r>
      <w:r w:rsidR="00DA241C" w:rsidRPr="00DA241C">
        <w:t xml:space="preserve">MATERIAL HERRAMIENTAS Y EQUIPO. </w:t>
      </w:r>
    </w:p>
    <w:p w:rsidR="00DA241C" w:rsidRPr="00DA241C" w:rsidRDefault="00DA241C" w:rsidP="00DA241C">
      <w:pPr>
        <w:jc w:val="both"/>
        <w:rPr>
          <w:rFonts w:asciiTheme="minorHAnsi" w:hAnsiTheme="minorHAnsi" w:cstheme="minorHAnsi"/>
          <w:sz w:val="20"/>
          <w:szCs w:val="20"/>
        </w:rPr>
      </w:pPr>
      <w:bookmarkStart w:id="114" w:name="_Toc314666696"/>
      <w:r w:rsidRPr="00DA241C">
        <w:rPr>
          <w:rFonts w:asciiTheme="minorHAnsi" w:hAnsiTheme="minorHAnsi" w:cstheme="minorHAnsi"/>
          <w:sz w:val="20"/>
          <w:szCs w:val="20"/>
        </w:rPr>
        <w:t>El CONTRATISTA suministrará todos los materiales, herramientas, equipos necesarios y apropiados, de acuerdo a su propuesta.</w:t>
      </w:r>
      <w:bookmarkEnd w:id="114"/>
    </w:p>
    <w:p w:rsidR="00DA241C" w:rsidRPr="00DA241C" w:rsidRDefault="00DA241C" w:rsidP="00DA241C">
      <w:pPr>
        <w:jc w:val="both"/>
        <w:rPr>
          <w:rFonts w:asciiTheme="minorHAnsi" w:hAnsiTheme="minorHAnsi" w:cstheme="minorHAnsi"/>
          <w:sz w:val="20"/>
          <w:szCs w:val="20"/>
        </w:rPr>
      </w:pPr>
    </w:p>
    <w:p w:rsidR="00DA241C" w:rsidRPr="00DA241C" w:rsidRDefault="00DA241C" w:rsidP="00DA241C">
      <w:pPr>
        <w:jc w:val="both"/>
        <w:rPr>
          <w:rFonts w:asciiTheme="minorHAnsi" w:hAnsiTheme="minorHAnsi" w:cstheme="minorHAnsi"/>
          <w:sz w:val="20"/>
          <w:szCs w:val="20"/>
        </w:rPr>
      </w:pPr>
      <w:bookmarkStart w:id="115" w:name="_Toc314666697"/>
      <w:r w:rsidRPr="00DA241C">
        <w:rPr>
          <w:rFonts w:asciiTheme="minorHAnsi" w:hAnsiTheme="minorHAnsi" w:cstheme="minorHAnsi"/>
          <w:sz w:val="20"/>
          <w:szCs w:val="20"/>
        </w:rPr>
        <w:t xml:space="preserve">El </w:t>
      </w:r>
      <w:r w:rsidR="00B100A7">
        <w:rPr>
          <w:rFonts w:asciiTheme="minorHAnsi" w:hAnsiTheme="minorHAnsi" w:cstheme="minorHAnsi"/>
          <w:sz w:val="20"/>
          <w:szCs w:val="20"/>
        </w:rPr>
        <w:t xml:space="preserve">ladrillo cerámico </w:t>
      </w:r>
      <w:r w:rsidRPr="00DA241C">
        <w:rPr>
          <w:rFonts w:asciiTheme="minorHAnsi" w:hAnsiTheme="minorHAnsi" w:cstheme="minorHAnsi"/>
          <w:sz w:val="20"/>
          <w:szCs w:val="20"/>
        </w:rPr>
        <w:t xml:space="preserve">será </w:t>
      </w:r>
      <w:r w:rsidR="00B100A7">
        <w:rPr>
          <w:rFonts w:asciiTheme="minorHAnsi" w:hAnsiTheme="minorHAnsi" w:cstheme="minorHAnsi"/>
          <w:sz w:val="20"/>
          <w:szCs w:val="20"/>
        </w:rPr>
        <w:t xml:space="preserve"> de la misma calidad, dureza y grado de plasticidad de</w:t>
      </w:r>
      <w:r w:rsidRPr="00DA241C">
        <w:rPr>
          <w:rFonts w:asciiTheme="minorHAnsi" w:hAnsiTheme="minorHAnsi" w:cstheme="minorHAnsi"/>
          <w:sz w:val="20"/>
          <w:szCs w:val="20"/>
        </w:rPr>
        <w:t xml:space="preserve">l </w:t>
      </w:r>
      <w:r w:rsidR="00B100A7">
        <w:rPr>
          <w:rFonts w:asciiTheme="minorHAnsi" w:hAnsiTheme="minorHAnsi" w:cstheme="minorHAnsi"/>
          <w:sz w:val="20"/>
          <w:szCs w:val="20"/>
        </w:rPr>
        <w:t xml:space="preserve">material que </w:t>
      </w:r>
      <w:r w:rsidRPr="00DA241C">
        <w:rPr>
          <w:rFonts w:asciiTheme="minorHAnsi" w:hAnsiTheme="minorHAnsi" w:cstheme="minorHAnsi"/>
          <w:sz w:val="20"/>
          <w:szCs w:val="20"/>
        </w:rPr>
        <w:t>se retire y se encuentre en el sector.</w:t>
      </w:r>
      <w:bookmarkEnd w:id="115"/>
    </w:p>
    <w:p w:rsidR="00B100A7" w:rsidRDefault="00B100A7" w:rsidP="00DA241C">
      <w:pPr>
        <w:jc w:val="both"/>
        <w:rPr>
          <w:rFonts w:asciiTheme="minorHAnsi" w:hAnsiTheme="minorHAnsi" w:cstheme="minorHAnsi"/>
          <w:sz w:val="20"/>
          <w:szCs w:val="20"/>
        </w:rPr>
      </w:pPr>
      <w:bookmarkStart w:id="116" w:name="_Toc314666711"/>
    </w:p>
    <w:p w:rsidR="00DA241C" w:rsidRDefault="00B100A7" w:rsidP="00DA241C">
      <w:pPr>
        <w:jc w:val="both"/>
        <w:rPr>
          <w:rFonts w:asciiTheme="minorHAnsi" w:hAnsiTheme="minorHAnsi" w:cstheme="minorHAnsi"/>
          <w:sz w:val="20"/>
          <w:szCs w:val="20"/>
        </w:rPr>
      </w:pPr>
      <w:r>
        <w:rPr>
          <w:rFonts w:asciiTheme="minorHAnsi" w:hAnsiTheme="minorHAnsi" w:cstheme="minorHAnsi"/>
          <w:sz w:val="20"/>
          <w:szCs w:val="20"/>
        </w:rPr>
        <w:t xml:space="preserve">El ladrillo cerámico </w:t>
      </w:r>
      <w:r w:rsidR="00DA241C" w:rsidRPr="00DA241C">
        <w:rPr>
          <w:rFonts w:asciiTheme="minorHAnsi" w:hAnsiTheme="minorHAnsi" w:cstheme="minorHAnsi"/>
          <w:sz w:val="20"/>
          <w:szCs w:val="20"/>
        </w:rPr>
        <w:t xml:space="preserve">a emplearse será de la </w:t>
      </w:r>
      <w:r>
        <w:rPr>
          <w:rFonts w:asciiTheme="minorHAnsi" w:hAnsiTheme="minorHAnsi" w:cstheme="minorHAnsi"/>
          <w:sz w:val="20"/>
          <w:szCs w:val="20"/>
        </w:rPr>
        <w:t xml:space="preserve">misma forma y dimensiones de las piezas de ladrillo cerámico </w:t>
      </w:r>
      <w:r w:rsidR="00DA241C" w:rsidRPr="00DA241C">
        <w:rPr>
          <w:rFonts w:asciiTheme="minorHAnsi" w:hAnsiTheme="minorHAnsi" w:cstheme="minorHAnsi"/>
          <w:sz w:val="20"/>
          <w:szCs w:val="20"/>
        </w:rPr>
        <w:t>removidas</w:t>
      </w:r>
      <w:bookmarkEnd w:id="116"/>
      <w:r>
        <w:rPr>
          <w:rFonts w:asciiTheme="minorHAnsi" w:hAnsiTheme="minorHAnsi" w:cstheme="minorHAnsi"/>
          <w:sz w:val="20"/>
          <w:szCs w:val="20"/>
        </w:rPr>
        <w:t>, colocar características del material</w:t>
      </w:r>
    </w:p>
    <w:p w:rsidR="00B100A7" w:rsidRDefault="00B100A7" w:rsidP="00DA241C">
      <w:pPr>
        <w:jc w:val="both"/>
        <w:rPr>
          <w:rFonts w:asciiTheme="minorHAnsi" w:hAnsiTheme="minorHAnsi" w:cstheme="minorHAnsi"/>
          <w:sz w:val="20"/>
          <w:szCs w:val="20"/>
        </w:rPr>
      </w:pPr>
    </w:p>
    <w:p w:rsidR="00B100A7" w:rsidRPr="00DA241C" w:rsidRDefault="00B100A7" w:rsidP="00DA241C">
      <w:pPr>
        <w:jc w:val="both"/>
        <w:rPr>
          <w:rFonts w:asciiTheme="minorHAnsi" w:hAnsiTheme="minorHAnsi" w:cstheme="minorHAnsi"/>
          <w:sz w:val="20"/>
          <w:szCs w:val="20"/>
        </w:rPr>
      </w:pPr>
    </w:p>
    <w:p w:rsidR="00DA241C" w:rsidRPr="00DA241C" w:rsidRDefault="00B100A7" w:rsidP="00DA241C">
      <w:pPr>
        <w:pStyle w:val="Estilo1"/>
      </w:pPr>
      <w:r>
        <w:t xml:space="preserve"> </w:t>
      </w:r>
      <w:r>
        <w:tab/>
      </w:r>
      <w:r w:rsidR="00DA241C" w:rsidRPr="00DA241C">
        <w:t>PROCEDIMIENTO PARA LA EJECUCIÓN.</w:t>
      </w:r>
    </w:p>
    <w:p w:rsidR="00DA241C" w:rsidRPr="00DA241C" w:rsidRDefault="00DA241C" w:rsidP="00DA241C">
      <w:pPr>
        <w:jc w:val="both"/>
        <w:rPr>
          <w:rFonts w:asciiTheme="minorHAnsi" w:hAnsiTheme="minorHAnsi" w:cstheme="minorHAnsi"/>
          <w:sz w:val="20"/>
          <w:szCs w:val="20"/>
        </w:rPr>
      </w:pPr>
      <w:bookmarkStart w:id="117" w:name="_Toc314666698"/>
      <w:r w:rsidRPr="00DA241C">
        <w:rPr>
          <w:rFonts w:asciiTheme="minorHAnsi" w:hAnsiTheme="minorHAnsi" w:cstheme="minorHAnsi"/>
          <w:sz w:val="20"/>
          <w:szCs w:val="20"/>
        </w:rPr>
        <w:t>Se debe conservar el bombeo de acuerdo al diseño original de la vía.</w:t>
      </w:r>
      <w:bookmarkEnd w:id="117"/>
    </w:p>
    <w:p w:rsidR="00DA241C" w:rsidRPr="00DA241C" w:rsidRDefault="00DA241C" w:rsidP="00DA241C">
      <w:pPr>
        <w:jc w:val="both"/>
        <w:rPr>
          <w:rFonts w:asciiTheme="minorHAnsi" w:hAnsiTheme="minorHAnsi" w:cstheme="minorHAnsi"/>
          <w:sz w:val="20"/>
          <w:szCs w:val="20"/>
        </w:rPr>
      </w:pPr>
    </w:p>
    <w:p w:rsidR="00DA241C" w:rsidRPr="00DA241C" w:rsidRDefault="00DA241C" w:rsidP="00DA241C">
      <w:pPr>
        <w:jc w:val="both"/>
        <w:rPr>
          <w:rFonts w:asciiTheme="minorHAnsi" w:hAnsiTheme="minorHAnsi" w:cstheme="minorHAnsi"/>
          <w:sz w:val="20"/>
          <w:szCs w:val="20"/>
        </w:rPr>
      </w:pPr>
      <w:bookmarkStart w:id="118" w:name="_Toc314666699"/>
      <w:r w:rsidRPr="00DA241C">
        <w:rPr>
          <w:rFonts w:asciiTheme="minorHAnsi" w:hAnsiTheme="minorHAnsi" w:cstheme="minorHAnsi"/>
          <w:sz w:val="20"/>
          <w:szCs w:val="20"/>
        </w:rPr>
        <w:t xml:space="preserve">En caso de ser necesario se realizará una mejora de la </w:t>
      </w:r>
      <w:proofErr w:type="spellStart"/>
      <w:r w:rsidRPr="00DA241C">
        <w:rPr>
          <w:rFonts w:asciiTheme="minorHAnsi" w:hAnsiTheme="minorHAnsi" w:cstheme="minorHAnsi"/>
          <w:sz w:val="20"/>
          <w:szCs w:val="20"/>
        </w:rPr>
        <w:t>subrasante</w:t>
      </w:r>
      <w:proofErr w:type="spellEnd"/>
      <w:r w:rsidRPr="00DA241C">
        <w:rPr>
          <w:rFonts w:asciiTheme="minorHAnsi" w:hAnsiTheme="minorHAnsi" w:cstheme="minorHAnsi"/>
          <w:sz w:val="20"/>
          <w:szCs w:val="20"/>
        </w:rPr>
        <w:t xml:space="preserve"> a un CBR mínimo de 10. Luego se construirá una </w:t>
      </w:r>
      <w:r w:rsidR="00B100A7">
        <w:rPr>
          <w:rFonts w:asciiTheme="minorHAnsi" w:hAnsiTheme="minorHAnsi" w:cstheme="minorHAnsi"/>
          <w:sz w:val="20"/>
          <w:szCs w:val="20"/>
        </w:rPr>
        <w:t>sub-base, donde irá apoyado el ladrillo cerámico</w:t>
      </w:r>
      <w:r w:rsidRPr="00DA241C">
        <w:rPr>
          <w:rFonts w:asciiTheme="minorHAnsi" w:hAnsiTheme="minorHAnsi" w:cstheme="minorHAnsi"/>
          <w:sz w:val="20"/>
          <w:szCs w:val="20"/>
        </w:rPr>
        <w:t>.</w:t>
      </w:r>
      <w:bookmarkEnd w:id="118"/>
      <w:r w:rsidRPr="00DA241C">
        <w:rPr>
          <w:rFonts w:asciiTheme="minorHAnsi" w:hAnsiTheme="minorHAnsi" w:cstheme="minorHAnsi"/>
          <w:sz w:val="20"/>
          <w:szCs w:val="20"/>
        </w:rPr>
        <w:tab/>
      </w:r>
    </w:p>
    <w:p w:rsidR="00DA241C" w:rsidRPr="00DA241C" w:rsidRDefault="00DA241C" w:rsidP="00DA241C">
      <w:pPr>
        <w:jc w:val="both"/>
        <w:rPr>
          <w:rFonts w:asciiTheme="minorHAnsi" w:hAnsiTheme="minorHAnsi" w:cstheme="minorHAnsi"/>
          <w:sz w:val="20"/>
          <w:szCs w:val="20"/>
        </w:rPr>
      </w:pPr>
    </w:p>
    <w:p w:rsidR="00DA241C" w:rsidRPr="00DA241C" w:rsidRDefault="00DA241C" w:rsidP="00DA241C">
      <w:pPr>
        <w:jc w:val="both"/>
        <w:rPr>
          <w:rFonts w:asciiTheme="minorHAnsi" w:hAnsiTheme="minorHAnsi" w:cstheme="minorHAnsi"/>
          <w:sz w:val="20"/>
          <w:szCs w:val="20"/>
        </w:rPr>
      </w:pPr>
      <w:bookmarkStart w:id="119" w:name="_Toc314666700"/>
      <w:r w:rsidRPr="00DA241C">
        <w:rPr>
          <w:rFonts w:asciiTheme="minorHAnsi" w:hAnsiTheme="minorHAnsi" w:cstheme="minorHAnsi"/>
          <w:sz w:val="20"/>
          <w:szCs w:val="20"/>
        </w:rPr>
        <w:t xml:space="preserve">Una vez nivelado el terreno y consolidada la </w:t>
      </w:r>
      <w:proofErr w:type="spellStart"/>
      <w:r w:rsidRPr="00DA241C">
        <w:rPr>
          <w:rFonts w:asciiTheme="minorHAnsi" w:hAnsiTheme="minorHAnsi" w:cstheme="minorHAnsi"/>
          <w:sz w:val="20"/>
          <w:szCs w:val="20"/>
        </w:rPr>
        <w:t>subrasante</w:t>
      </w:r>
      <w:proofErr w:type="spellEnd"/>
      <w:r w:rsidRPr="00DA241C">
        <w:rPr>
          <w:rFonts w:asciiTheme="minorHAnsi" w:hAnsiTheme="minorHAnsi" w:cstheme="minorHAnsi"/>
          <w:sz w:val="20"/>
          <w:szCs w:val="20"/>
        </w:rPr>
        <w:t xml:space="preserve"> se extenderá una capa de arena de 4 cm. de espesor, uniformemente en toda la extensió</w:t>
      </w:r>
      <w:r w:rsidR="00B100A7">
        <w:rPr>
          <w:rFonts w:asciiTheme="minorHAnsi" w:hAnsiTheme="minorHAnsi" w:cstheme="minorHAnsi"/>
          <w:sz w:val="20"/>
          <w:szCs w:val="20"/>
        </w:rPr>
        <w:t xml:space="preserve">n de la superficie destinada a la cerámica </w:t>
      </w:r>
      <w:r w:rsidRPr="00DA241C">
        <w:rPr>
          <w:rFonts w:asciiTheme="minorHAnsi" w:hAnsiTheme="minorHAnsi" w:cstheme="minorHAnsi"/>
          <w:sz w:val="20"/>
          <w:szCs w:val="20"/>
        </w:rPr>
        <w:t>de la calzada.</w:t>
      </w:r>
      <w:bookmarkEnd w:id="119"/>
    </w:p>
    <w:p w:rsidR="00DA241C" w:rsidRPr="00DA241C" w:rsidRDefault="00DA241C" w:rsidP="00DA241C">
      <w:pPr>
        <w:jc w:val="both"/>
        <w:rPr>
          <w:rFonts w:asciiTheme="minorHAnsi" w:hAnsiTheme="minorHAnsi" w:cstheme="minorHAnsi"/>
          <w:sz w:val="20"/>
          <w:szCs w:val="20"/>
        </w:rPr>
      </w:pPr>
    </w:p>
    <w:p w:rsidR="00DA241C" w:rsidRPr="00DA241C" w:rsidRDefault="00DA241C" w:rsidP="00DA241C">
      <w:pPr>
        <w:jc w:val="both"/>
        <w:rPr>
          <w:rFonts w:asciiTheme="minorHAnsi" w:hAnsiTheme="minorHAnsi" w:cstheme="minorHAnsi"/>
          <w:sz w:val="20"/>
          <w:szCs w:val="20"/>
        </w:rPr>
      </w:pPr>
      <w:bookmarkStart w:id="120" w:name="_Toc314666701"/>
      <w:r w:rsidRPr="00DA241C">
        <w:rPr>
          <w:rFonts w:asciiTheme="minorHAnsi" w:hAnsiTheme="minorHAnsi" w:cstheme="minorHAnsi"/>
          <w:sz w:val="20"/>
          <w:szCs w:val="20"/>
        </w:rPr>
        <w:t xml:space="preserve">Encima de la capa de arena se colocarán los </w:t>
      </w:r>
      <w:r w:rsidR="00B100A7">
        <w:rPr>
          <w:rFonts w:asciiTheme="minorHAnsi" w:hAnsiTheme="minorHAnsi" w:cstheme="minorHAnsi"/>
          <w:sz w:val="20"/>
          <w:szCs w:val="20"/>
        </w:rPr>
        <w:t xml:space="preserve">ladrillos cerámicos </w:t>
      </w:r>
      <w:r w:rsidRPr="00DA241C">
        <w:rPr>
          <w:rFonts w:asciiTheme="minorHAnsi" w:hAnsiTheme="minorHAnsi" w:cstheme="minorHAnsi"/>
          <w:sz w:val="20"/>
          <w:szCs w:val="20"/>
        </w:rPr>
        <w:t xml:space="preserve"> debidamente nivelados y limpiados empezando por las maestras longitudinales y transversales, las mismas que servirán de referencia para dar o definir el perfil longitudinal y el bombeo  conforme a la cercha correspondiente.</w:t>
      </w:r>
      <w:bookmarkEnd w:id="120"/>
    </w:p>
    <w:p w:rsidR="00DA241C" w:rsidRPr="00DA241C" w:rsidRDefault="00DA241C" w:rsidP="00DA241C">
      <w:pPr>
        <w:jc w:val="both"/>
        <w:rPr>
          <w:rFonts w:asciiTheme="minorHAnsi" w:hAnsiTheme="minorHAnsi" w:cstheme="minorHAnsi"/>
          <w:sz w:val="20"/>
          <w:szCs w:val="20"/>
        </w:rPr>
      </w:pPr>
    </w:p>
    <w:p w:rsidR="00DA241C" w:rsidRPr="00DA241C" w:rsidRDefault="00DA241C" w:rsidP="00DA241C">
      <w:pPr>
        <w:jc w:val="both"/>
        <w:rPr>
          <w:rFonts w:asciiTheme="minorHAnsi" w:hAnsiTheme="minorHAnsi" w:cstheme="minorHAnsi"/>
          <w:sz w:val="20"/>
          <w:szCs w:val="20"/>
        </w:rPr>
      </w:pPr>
      <w:bookmarkStart w:id="121" w:name="_Toc314666702"/>
      <w:r w:rsidRPr="00DA241C">
        <w:rPr>
          <w:rFonts w:asciiTheme="minorHAnsi" w:hAnsiTheme="minorHAnsi" w:cstheme="minorHAnsi"/>
          <w:sz w:val="20"/>
          <w:szCs w:val="20"/>
        </w:rPr>
        <w:lastRenderedPageBreak/>
        <w:t xml:space="preserve">En seguida se procederá  a la colocación de los </w:t>
      </w:r>
      <w:r w:rsidR="00B100A7">
        <w:rPr>
          <w:rFonts w:asciiTheme="minorHAnsi" w:hAnsiTheme="minorHAnsi" w:cstheme="minorHAnsi"/>
          <w:sz w:val="20"/>
          <w:szCs w:val="20"/>
        </w:rPr>
        <w:t>ladrillos cerámicos</w:t>
      </w:r>
      <w:r w:rsidRPr="00DA241C">
        <w:rPr>
          <w:rFonts w:asciiTheme="minorHAnsi" w:hAnsiTheme="minorHAnsi" w:cstheme="minorHAnsi"/>
          <w:sz w:val="20"/>
          <w:szCs w:val="20"/>
        </w:rPr>
        <w:t xml:space="preserve"> en filas transversales completas, </w:t>
      </w:r>
      <w:r w:rsidR="00B100A7">
        <w:rPr>
          <w:rFonts w:asciiTheme="minorHAnsi" w:hAnsiTheme="minorHAnsi" w:cstheme="minorHAnsi"/>
          <w:sz w:val="20"/>
          <w:szCs w:val="20"/>
        </w:rPr>
        <w:t>longitudinales u horizontales completas según sea el caso, continuando el esquema existente en la disposición de los ladrillos</w:t>
      </w:r>
      <w:r w:rsidRPr="00DA241C">
        <w:rPr>
          <w:rFonts w:asciiTheme="minorHAnsi" w:hAnsiTheme="minorHAnsi" w:cstheme="minorHAnsi"/>
          <w:sz w:val="20"/>
          <w:szCs w:val="20"/>
        </w:rPr>
        <w:t>, golpeándolos hasta dejarlos a nivel entre dos maestras transversales consecutivas.</w:t>
      </w:r>
      <w:bookmarkEnd w:id="121"/>
    </w:p>
    <w:p w:rsidR="00DA241C" w:rsidRPr="00DA241C" w:rsidRDefault="00DA241C" w:rsidP="00DA241C">
      <w:pPr>
        <w:jc w:val="both"/>
        <w:rPr>
          <w:rFonts w:asciiTheme="minorHAnsi" w:hAnsiTheme="minorHAnsi" w:cstheme="minorHAnsi"/>
          <w:sz w:val="20"/>
          <w:szCs w:val="20"/>
        </w:rPr>
      </w:pPr>
    </w:p>
    <w:p w:rsidR="00DA241C" w:rsidRPr="00DA241C" w:rsidRDefault="00DA241C" w:rsidP="00DA241C">
      <w:pPr>
        <w:jc w:val="both"/>
        <w:rPr>
          <w:rFonts w:asciiTheme="minorHAnsi" w:hAnsiTheme="minorHAnsi" w:cstheme="minorHAnsi"/>
          <w:sz w:val="20"/>
          <w:szCs w:val="20"/>
        </w:rPr>
      </w:pPr>
      <w:bookmarkStart w:id="122" w:name="_Toc314666703"/>
      <w:r w:rsidRPr="00DA241C">
        <w:rPr>
          <w:rFonts w:asciiTheme="minorHAnsi" w:hAnsiTheme="minorHAnsi" w:cstheme="minorHAnsi"/>
          <w:sz w:val="20"/>
          <w:szCs w:val="20"/>
        </w:rPr>
        <w:t xml:space="preserve">A fin de lograr la trabazón necesaria con los cordones de acera y conseguir que las juntas entre </w:t>
      </w:r>
      <w:r w:rsidR="00B100A7">
        <w:rPr>
          <w:rFonts w:asciiTheme="minorHAnsi" w:hAnsiTheme="minorHAnsi" w:cstheme="minorHAnsi"/>
          <w:sz w:val="20"/>
          <w:szCs w:val="20"/>
        </w:rPr>
        <w:t>ladrillos cerámicos no sean continuo</w:t>
      </w:r>
      <w:r w:rsidRPr="00DA241C">
        <w:rPr>
          <w:rFonts w:asciiTheme="minorHAnsi" w:hAnsiTheme="minorHAnsi" w:cstheme="minorHAnsi"/>
          <w:sz w:val="20"/>
          <w:szCs w:val="20"/>
        </w:rPr>
        <w:t xml:space="preserve">s, se intercalarán medios </w:t>
      </w:r>
      <w:r w:rsidR="00B100A7">
        <w:rPr>
          <w:rFonts w:asciiTheme="minorHAnsi" w:hAnsiTheme="minorHAnsi" w:cstheme="minorHAnsi"/>
          <w:sz w:val="20"/>
          <w:szCs w:val="20"/>
        </w:rPr>
        <w:t>ladrillos</w:t>
      </w:r>
      <w:r w:rsidRPr="00DA241C">
        <w:rPr>
          <w:rFonts w:asciiTheme="minorHAnsi" w:hAnsiTheme="minorHAnsi" w:cstheme="minorHAnsi"/>
          <w:sz w:val="20"/>
          <w:szCs w:val="20"/>
        </w:rPr>
        <w:t xml:space="preserve"> al principio y al final de cada hilera, o de acuerdo al diseño original</w:t>
      </w:r>
      <w:bookmarkEnd w:id="122"/>
    </w:p>
    <w:p w:rsidR="00DA241C" w:rsidRPr="00DA241C" w:rsidRDefault="00DA241C" w:rsidP="00DA241C">
      <w:pPr>
        <w:jc w:val="both"/>
        <w:rPr>
          <w:rFonts w:asciiTheme="minorHAnsi" w:hAnsiTheme="minorHAnsi" w:cstheme="minorHAnsi"/>
          <w:sz w:val="20"/>
          <w:szCs w:val="20"/>
        </w:rPr>
      </w:pPr>
    </w:p>
    <w:p w:rsidR="00DA241C" w:rsidRPr="00DA241C" w:rsidRDefault="00DA241C" w:rsidP="00DA241C">
      <w:pPr>
        <w:jc w:val="both"/>
        <w:rPr>
          <w:rFonts w:asciiTheme="minorHAnsi" w:hAnsiTheme="minorHAnsi" w:cstheme="minorHAnsi"/>
          <w:sz w:val="20"/>
          <w:szCs w:val="20"/>
        </w:rPr>
      </w:pPr>
      <w:bookmarkStart w:id="123" w:name="_Toc314666704"/>
      <w:r w:rsidRPr="00DA241C">
        <w:rPr>
          <w:rFonts w:asciiTheme="minorHAnsi" w:hAnsiTheme="minorHAnsi" w:cstheme="minorHAnsi"/>
          <w:sz w:val="20"/>
          <w:szCs w:val="20"/>
        </w:rPr>
        <w:t>Se dejará un espacio igual al existente entre</w:t>
      </w:r>
      <w:r w:rsidR="00B100A7">
        <w:rPr>
          <w:rFonts w:asciiTheme="minorHAnsi" w:hAnsiTheme="minorHAnsi" w:cstheme="minorHAnsi"/>
          <w:sz w:val="20"/>
          <w:szCs w:val="20"/>
        </w:rPr>
        <w:t xml:space="preserve"> ladrillos </w:t>
      </w:r>
      <w:r w:rsidR="00732D52">
        <w:rPr>
          <w:rFonts w:asciiTheme="minorHAnsi" w:hAnsiTheme="minorHAnsi" w:cstheme="minorHAnsi"/>
          <w:sz w:val="20"/>
          <w:szCs w:val="20"/>
        </w:rPr>
        <w:t>cerámicos</w:t>
      </w:r>
      <w:r w:rsidRPr="00DA241C">
        <w:rPr>
          <w:rFonts w:asciiTheme="minorHAnsi" w:hAnsiTheme="minorHAnsi" w:cstheme="minorHAnsi"/>
          <w:sz w:val="20"/>
          <w:szCs w:val="20"/>
        </w:rPr>
        <w:t>, el mismo que deberá rellenarse y calafatearse con arena silícea fina, golpeando primero con punzones y fierro redondo y finalmente con láminas de fierro platino de 1/4" de espesor.</w:t>
      </w:r>
      <w:bookmarkEnd w:id="123"/>
    </w:p>
    <w:p w:rsidR="00DA241C" w:rsidRPr="00DA241C" w:rsidRDefault="00DA241C" w:rsidP="00DA241C">
      <w:pPr>
        <w:jc w:val="both"/>
        <w:rPr>
          <w:rFonts w:asciiTheme="minorHAnsi" w:hAnsiTheme="minorHAnsi" w:cstheme="minorHAnsi"/>
          <w:sz w:val="20"/>
          <w:szCs w:val="20"/>
        </w:rPr>
      </w:pPr>
    </w:p>
    <w:p w:rsidR="00DA241C" w:rsidRPr="00DA241C" w:rsidRDefault="00DA241C" w:rsidP="00DA241C">
      <w:pPr>
        <w:jc w:val="both"/>
        <w:rPr>
          <w:rFonts w:asciiTheme="minorHAnsi" w:hAnsiTheme="minorHAnsi" w:cstheme="minorHAnsi"/>
          <w:sz w:val="20"/>
          <w:szCs w:val="20"/>
        </w:rPr>
      </w:pPr>
      <w:bookmarkStart w:id="124" w:name="_Toc314666705"/>
      <w:r w:rsidRPr="00DA241C">
        <w:rPr>
          <w:rFonts w:asciiTheme="minorHAnsi" w:hAnsiTheme="minorHAnsi" w:cstheme="minorHAnsi"/>
          <w:sz w:val="20"/>
          <w:szCs w:val="20"/>
        </w:rPr>
        <w:t>En calles de excesiva pendiente y cuando así lo determi</w:t>
      </w:r>
      <w:r w:rsidR="00BE1986">
        <w:rPr>
          <w:rFonts w:asciiTheme="minorHAnsi" w:hAnsiTheme="minorHAnsi" w:cstheme="minorHAnsi"/>
          <w:sz w:val="20"/>
          <w:szCs w:val="20"/>
        </w:rPr>
        <w:t>ne el SUPERVISOR DE OBRA</w:t>
      </w:r>
      <w:r w:rsidRPr="00DA241C">
        <w:rPr>
          <w:rFonts w:asciiTheme="minorHAnsi" w:hAnsiTheme="minorHAnsi" w:cstheme="minorHAnsi"/>
          <w:sz w:val="20"/>
          <w:szCs w:val="20"/>
        </w:rPr>
        <w:t xml:space="preserve"> se colocarán los </w:t>
      </w:r>
      <w:r w:rsidR="00B100A7">
        <w:rPr>
          <w:rFonts w:asciiTheme="minorHAnsi" w:hAnsiTheme="minorHAnsi" w:cstheme="minorHAnsi"/>
          <w:sz w:val="20"/>
          <w:szCs w:val="20"/>
        </w:rPr>
        <w:t xml:space="preserve">ladrillos </w:t>
      </w:r>
      <w:r w:rsidR="00732D52">
        <w:rPr>
          <w:rFonts w:asciiTheme="minorHAnsi" w:hAnsiTheme="minorHAnsi" w:cstheme="minorHAnsi"/>
          <w:sz w:val="20"/>
          <w:szCs w:val="20"/>
        </w:rPr>
        <w:t>cerámicos</w:t>
      </w:r>
      <w:r w:rsidRPr="00DA241C">
        <w:rPr>
          <w:rFonts w:asciiTheme="minorHAnsi" w:hAnsiTheme="minorHAnsi" w:cstheme="minorHAnsi"/>
          <w:sz w:val="20"/>
          <w:szCs w:val="20"/>
        </w:rPr>
        <w:t xml:space="preserve">  diagonalmente con una  inclinación de 45° grados con respecto a al eje longitudinal.</w:t>
      </w:r>
      <w:bookmarkEnd w:id="124"/>
    </w:p>
    <w:p w:rsidR="00DA241C" w:rsidRPr="00DA241C" w:rsidRDefault="00DA241C" w:rsidP="00DA241C">
      <w:pPr>
        <w:jc w:val="both"/>
        <w:rPr>
          <w:rFonts w:asciiTheme="minorHAnsi" w:hAnsiTheme="minorHAnsi" w:cstheme="minorHAnsi"/>
          <w:sz w:val="20"/>
          <w:szCs w:val="20"/>
        </w:rPr>
      </w:pPr>
    </w:p>
    <w:p w:rsidR="00DA241C" w:rsidRPr="00DA241C" w:rsidRDefault="00DA241C" w:rsidP="00DA241C">
      <w:pPr>
        <w:jc w:val="both"/>
        <w:rPr>
          <w:rFonts w:asciiTheme="minorHAnsi" w:hAnsiTheme="minorHAnsi" w:cstheme="minorHAnsi"/>
          <w:sz w:val="20"/>
          <w:szCs w:val="20"/>
        </w:rPr>
      </w:pPr>
      <w:bookmarkStart w:id="125" w:name="_Toc314666706"/>
      <w:r w:rsidRPr="00DA241C">
        <w:rPr>
          <w:rFonts w:asciiTheme="minorHAnsi" w:hAnsiTheme="minorHAnsi" w:cstheme="minorHAnsi"/>
          <w:sz w:val="20"/>
          <w:szCs w:val="20"/>
        </w:rPr>
        <w:t xml:space="preserve">Si a la conclusión de la reposición del </w:t>
      </w:r>
      <w:r w:rsidR="00B100A7">
        <w:rPr>
          <w:rFonts w:asciiTheme="minorHAnsi" w:hAnsiTheme="minorHAnsi" w:cstheme="minorHAnsi"/>
          <w:sz w:val="20"/>
          <w:szCs w:val="20"/>
        </w:rPr>
        <w:t xml:space="preserve">ladrillo cerámico </w:t>
      </w:r>
      <w:r w:rsidRPr="00DA241C">
        <w:rPr>
          <w:rFonts w:asciiTheme="minorHAnsi" w:hAnsiTheme="minorHAnsi" w:cstheme="minorHAnsi"/>
          <w:sz w:val="20"/>
          <w:szCs w:val="20"/>
        </w:rPr>
        <w:t xml:space="preserve">faltare </w:t>
      </w:r>
      <w:r w:rsidR="00B100A7">
        <w:rPr>
          <w:rFonts w:asciiTheme="minorHAnsi" w:hAnsiTheme="minorHAnsi" w:cstheme="minorHAnsi"/>
          <w:sz w:val="20"/>
          <w:szCs w:val="20"/>
        </w:rPr>
        <w:t xml:space="preserve">el </w:t>
      </w:r>
      <w:r w:rsidRPr="00DA241C">
        <w:rPr>
          <w:rFonts w:asciiTheme="minorHAnsi" w:hAnsiTheme="minorHAnsi" w:cstheme="minorHAnsi"/>
          <w:sz w:val="20"/>
          <w:szCs w:val="20"/>
        </w:rPr>
        <w:t>material, por razones de robo, mal acopio, deterioro, pérdida o por cualquier naturaleza, el CONTRATISTA se verá obligado a reponer el material de reposición de la vía bajo su costo sin esperar retribución monetaria por parte de YPFB.</w:t>
      </w:r>
      <w:bookmarkEnd w:id="125"/>
    </w:p>
    <w:p w:rsidR="00DA241C" w:rsidRPr="00DA241C" w:rsidRDefault="00B100A7" w:rsidP="00DA241C">
      <w:pPr>
        <w:pStyle w:val="Estilo1"/>
        <w:rPr>
          <w:rFonts w:eastAsia="Arial Unicode MS"/>
          <w:iCs/>
          <w:lang w:val="es-ES_tradnl"/>
        </w:rPr>
      </w:pPr>
      <w:r>
        <w:rPr>
          <w:rFonts w:eastAsia="Arial Unicode MS"/>
          <w:iCs/>
          <w:lang w:val="es-ES_tradnl"/>
        </w:rPr>
        <w:t xml:space="preserve"> </w:t>
      </w:r>
      <w:r>
        <w:rPr>
          <w:rFonts w:eastAsia="Arial Unicode MS"/>
          <w:iCs/>
          <w:lang w:val="es-ES_tradnl"/>
        </w:rPr>
        <w:tab/>
      </w:r>
      <w:r w:rsidR="00DA241C" w:rsidRPr="00DA241C">
        <w:rPr>
          <w:rFonts w:eastAsia="Arial Unicode MS"/>
          <w:iCs/>
          <w:lang w:val="es-ES_tradnl"/>
        </w:rPr>
        <w:t>MEDIDAS DE MITIGACION AMBIENTAL</w:t>
      </w:r>
    </w:p>
    <w:p w:rsidR="00DA241C" w:rsidRPr="00DA241C" w:rsidRDefault="00DA241C" w:rsidP="00DA241C">
      <w:pPr>
        <w:contextualSpacing/>
        <w:jc w:val="both"/>
        <w:rPr>
          <w:rFonts w:asciiTheme="minorHAnsi" w:hAnsiTheme="minorHAnsi" w:cstheme="minorHAnsi"/>
          <w:kern w:val="28"/>
          <w:sz w:val="20"/>
          <w:szCs w:val="20"/>
        </w:rPr>
      </w:pPr>
      <w:r w:rsidRPr="00DA241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A241C" w:rsidRPr="00DA241C" w:rsidRDefault="00DA241C" w:rsidP="00DA241C">
      <w:pPr>
        <w:contextualSpacing/>
        <w:jc w:val="both"/>
        <w:rPr>
          <w:rFonts w:asciiTheme="minorHAnsi" w:hAnsiTheme="minorHAnsi" w:cstheme="minorHAnsi"/>
          <w:kern w:val="28"/>
          <w:sz w:val="20"/>
          <w:szCs w:val="20"/>
        </w:rPr>
      </w:pPr>
    </w:p>
    <w:p w:rsidR="00DA241C" w:rsidRPr="00DA241C" w:rsidRDefault="00DA241C" w:rsidP="00DA241C">
      <w:pPr>
        <w:contextualSpacing/>
        <w:jc w:val="both"/>
        <w:rPr>
          <w:rFonts w:asciiTheme="minorHAnsi" w:hAnsiTheme="minorHAnsi" w:cstheme="minorHAnsi"/>
          <w:kern w:val="28"/>
          <w:sz w:val="20"/>
          <w:szCs w:val="20"/>
        </w:rPr>
      </w:pPr>
      <w:r w:rsidRPr="00DA241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A241C" w:rsidRPr="00DA241C" w:rsidRDefault="00DA241C" w:rsidP="00DA241C">
      <w:pPr>
        <w:contextualSpacing/>
        <w:jc w:val="both"/>
        <w:rPr>
          <w:rFonts w:asciiTheme="minorHAnsi" w:hAnsiTheme="minorHAnsi" w:cstheme="minorHAnsi"/>
          <w:kern w:val="28"/>
          <w:sz w:val="20"/>
          <w:szCs w:val="20"/>
        </w:rPr>
      </w:pPr>
    </w:p>
    <w:p w:rsidR="00DA241C" w:rsidRPr="00DA241C" w:rsidRDefault="00DA241C" w:rsidP="00DA241C">
      <w:pPr>
        <w:contextualSpacing/>
        <w:jc w:val="both"/>
        <w:rPr>
          <w:rFonts w:asciiTheme="minorHAnsi" w:hAnsiTheme="minorHAnsi" w:cstheme="minorHAnsi"/>
          <w:kern w:val="28"/>
          <w:sz w:val="20"/>
          <w:szCs w:val="20"/>
        </w:rPr>
      </w:pPr>
      <w:r w:rsidRPr="00DA241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A241C" w:rsidRPr="00DA241C" w:rsidRDefault="00DA241C" w:rsidP="00DA241C">
      <w:pPr>
        <w:contextualSpacing/>
        <w:jc w:val="both"/>
        <w:rPr>
          <w:rFonts w:asciiTheme="minorHAnsi" w:hAnsiTheme="minorHAnsi" w:cstheme="minorHAnsi"/>
          <w:kern w:val="28"/>
          <w:sz w:val="20"/>
          <w:szCs w:val="20"/>
        </w:rPr>
      </w:pPr>
    </w:p>
    <w:p w:rsidR="00DA241C" w:rsidRPr="00DA241C" w:rsidRDefault="00DA241C" w:rsidP="00DA241C">
      <w:pPr>
        <w:contextualSpacing/>
        <w:jc w:val="both"/>
        <w:rPr>
          <w:rFonts w:asciiTheme="minorHAnsi" w:hAnsiTheme="minorHAnsi" w:cstheme="minorHAnsi"/>
          <w:kern w:val="28"/>
          <w:sz w:val="20"/>
          <w:szCs w:val="20"/>
        </w:rPr>
      </w:pPr>
      <w:r w:rsidRPr="00DA241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A241C" w:rsidRPr="00DA241C" w:rsidRDefault="00B100A7" w:rsidP="00DA241C">
      <w:pPr>
        <w:pStyle w:val="Estilo1"/>
      </w:pPr>
      <w:r>
        <w:lastRenderedPageBreak/>
        <w:t xml:space="preserve"> </w:t>
      </w:r>
      <w:r>
        <w:tab/>
      </w:r>
      <w:r w:rsidR="00DA241C" w:rsidRPr="00DA241C">
        <w:t>MEDICIÓN Y FORMA DE PAGO.</w:t>
      </w:r>
    </w:p>
    <w:p w:rsidR="00DA241C" w:rsidRPr="00DA241C" w:rsidRDefault="00DA241C" w:rsidP="00DA241C">
      <w:pPr>
        <w:autoSpaceDE w:val="0"/>
        <w:autoSpaceDN w:val="0"/>
        <w:adjustRightInd w:val="0"/>
        <w:jc w:val="both"/>
        <w:rPr>
          <w:rFonts w:asciiTheme="minorHAnsi" w:hAnsiTheme="minorHAnsi" w:cstheme="minorHAnsi"/>
          <w:sz w:val="20"/>
          <w:szCs w:val="20"/>
        </w:rPr>
      </w:pPr>
      <w:bookmarkStart w:id="126" w:name="_Toc314666707"/>
      <w:r w:rsidRPr="00DA241C">
        <w:rPr>
          <w:rFonts w:asciiTheme="minorHAnsi" w:hAnsiTheme="minorHAnsi" w:cstheme="minorHAnsi"/>
          <w:sz w:val="20"/>
          <w:szCs w:val="20"/>
        </w:rPr>
        <w:t xml:space="preserve">El ítem de reposición de </w:t>
      </w:r>
      <w:r w:rsidR="00732D52">
        <w:rPr>
          <w:rFonts w:asciiTheme="minorHAnsi" w:hAnsiTheme="minorHAnsi" w:cstheme="minorHAnsi"/>
          <w:sz w:val="20"/>
          <w:szCs w:val="20"/>
        </w:rPr>
        <w:t>ladrillo cerámico denominado comercialmente PAVIC</w:t>
      </w:r>
      <w:r w:rsidRPr="00DA241C">
        <w:rPr>
          <w:rFonts w:asciiTheme="minorHAnsi" w:hAnsiTheme="minorHAnsi" w:cstheme="minorHAnsi"/>
          <w:sz w:val="20"/>
          <w:szCs w:val="20"/>
        </w:rPr>
        <w:t>, será medido en metros cuadrados.</w:t>
      </w:r>
      <w:bookmarkEnd w:id="126"/>
    </w:p>
    <w:p w:rsidR="00DA241C" w:rsidRPr="00DA241C" w:rsidRDefault="00DA241C" w:rsidP="00DA241C">
      <w:pPr>
        <w:jc w:val="both"/>
        <w:rPr>
          <w:rFonts w:asciiTheme="minorHAnsi" w:hAnsiTheme="minorHAnsi" w:cstheme="minorHAnsi"/>
          <w:kern w:val="28"/>
          <w:sz w:val="20"/>
          <w:szCs w:val="20"/>
          <w:lang w:val="es-ES_tradnl"/>
        </w:rPr>
      </w:pPr>
    </w:p>
    <w:p w:rsidR="00DA241C" w:rsidRDefault="00DA241C" w:rsidP="00DA241C">
      <w:pPr>
        <w:autoSpaceDE w:val="0"/>
        <w:autoSpaceDN w:val="0"/>
        <w:adjustRightInd w:val="0"/>
        <w:jc w:val="both"/>
        <w:rPr>
          <w:rFonts w:asciiTheme="minorHAnsi" w:hAnsiTheme="minorHAnsi" w:cstheme="minorHAnsi"/>
          <w:sz w:val="20"/>
          <w:szCs w:val="20"/>
        </w:rPr>
      </w:pPr>
      <w:bookmarkStart w:id="127" w:name="_Toc314666708"/>
      <w:r w:rsidRPr="00DA241C">
        <w:rPr>
          <w:rFonts w:asciiTheme="minorHAnsi" w:hAnsiTheme="minorHAnsi" w:cstheme="minorHAnsi"/>
          <w:sz w:val="20"/>
          <w:szCs w:val="20"/>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127"/>
    </w:p>
    <w:p w:rsidR="00B100A7" w:rsidRPr="00DA241C" w:rsidRDefault="00B100A7" w:rsidP="00DA241C">
      <w:pPr>
        <w:autoSpaceDE w:val="0"/>
        <w:autoSpaceDN w:val="0"/>
        <w:adjustRightInd w:val="0"/>
        <w:jc w:val="both"/>
        <w:rPr>
          <w:rFonts w:asciiTheme="minorHAnsi" w:hAnsiTheme="minorHAnsi" w:cstheme="minorHAnsi"/>
          <w:sz w:val="20"/>
          <w:szCs w:val="20"/>
        </w:rPr>
      </w:pPr>
    </w:p>
    <w:p w:rsidR="009113B2" w:rsidRPr="00C800D3" w:rsidRDefault="009113B2" w:rsidP="00DC4342">
      <w:pPr>
        <w:pStyle w:val="Ttulo2"/>
        <w:numPr>
          <w:ilvl w:val="0"/>
          <w:numId w:val="38"/>
        </w:numPr>
        <w:jc w:val="both"/>
        <w:rPr>
          <w:rFonts w:asciiTheme="minorHAnsi" w:hAnsiTheme="minorHAnsi" w:cstheme="minorHAnsi"/>
          <w:b/>
          <w:color w:val="auto"/>
          <w:sz w:val="20"/>
          <w:szCs w:val="20"/>
        </w:rPr>
      </w:pPr>
      <w:r w:rsidRPr="00C800D3">
        <w:rPr>
          <w:rFonts w:asciiTheme="minorHAnsi" w:hAnsiTheme="minorHAnsi" w:cstheme="minorHAnsi"/>
          <w:b/>
          <w:color w:val="auto"/>
          <w:sz w:val="20"/>
          <w:szCs w:val="20"/>
        </w:rPr>
        <w:t>ELABORACIÓN DE PLANOS “AS BUILT”</w:t>
      </w:r>
    </w:p>
    <w:p w:rsidR="009113B2" w:rsidRPr="00C800D3" w:rsidRDefault="009113B2" w:rsidP="009113B2">
      <w:pPr>
        <w:rPr>
          <w:rFonts w:asciiTheme="minorHAnsi" w:hAnsiTheme="minorHAnsi" w:cstheme="minorHAnsi"/>
          <w:b/>
          <w:sz w:val="20"/>
          <w:szCs w:val="20"/>
        </w:rPr>
      </w:pPr>
      <w:r w:rsidRPr="00C800D3">
        <w:rPr>
          <w:rFonts w:asciiTheme="minorHAnsi" w:hAnsiTheme="minorHAnsi" w:cstheme="minorHAnsi"/>
          <w:b/>
          <w:sz w:val="20"/>
          <w:szCs w:val="20"/>
        </w:rPr>
        <w:t>UNIDAD: Metros (m).</w:t>
      </w:r>
    </w:p>
    <w:p w:rsidR="009113B2" w:rsidRPr="00C800D3"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C800D3" w:rsidRDefault="000057C2" w:rsidP="000057C2">
      <w:pPr>
        <w:pStyle w:val="Estilo1"/>
      </w:pPr>
      <w:r>
        <w:t xml:space="preserve"> </w:t>
      </w:r>
      <w:r>
        <w:tab/>
      </w:r>
      <w:r w:rsidR="009113B2" w:rsidRPr="00C800D3">
        <w:t xml:space="preserve">DEFINICIÓN. </w:t>
      </w:r>
    </w:p>
    <w:p w:rsidR="009113B2" w:rsidRPr="00C800D3" w:rsidRDefault="009113B2" w:rsidP="009113B2">
      <w:pPr>
        <w:autoSpaceDE w:val="0"/>
        <w:autoSpaceDN w:val="0"/>
        <w:adjustRightInd w:val="0"/>
        <w:jc w:val="both"/>
        <w:rPr>
          <w:rFonts w:asciiTheme="minorHAnsi" w:hAnsiTheme="minorHAnsi" w:cstheme="minorHAnsi"/>
          <w:sz w:val="20"/>
          <w:szCs w:val="20"/>
        </w:rPr>
      </w:pPr>
      <w:r w:rsidRPr="00C800D3">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9113B2" w:rsidRPr="00C800D3" w:rsidRDefault="000057C2" w:rsidP="000057C2">
      <w:pPr>
        <w:pStyle w:val="Estilo1"/>
      </w:pPr>
      <w:r>
        <w:t xml:space="preserve">  </w:t>
      </w:r>
      <w:r>
        <w:tab/>
      </w:r>
      <w:r w:rsidR="009113B2" w:rsidRPr="00C800D3">
        <w:t xml:space="preserve">MATERIALES, HERRAMIENTAS Y EQUIPO. </w:t>
      </w:r>
    </w:p>
    <w:p w:rsidR="009113B2" w:rsidRPr="00C800D3" w:rsidRDefault="009113B2" w:rsidP="009113B2">
      <w:pPr>
        <w:autoSpaceDE w:val="0"/>
        <w:autoSpaceDN w:val="0"/>
        <w:adjustRightInd w:val="0"/>
        <w:jc w:val="both"/>
        <w:rPr>
          <w:rFonts w:asciiTheme="minorHAnsi" w:hAnsiTheme="minorHAnsi" w:cstheme="minorHAnsi"/>
          <w:sz w:val="20"/>
          <w:szCs w:val="20"/>
        </w:rPr>
      </w:pPr>
      <w:r w:rsidRPr="00C800D3">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9113B2" w:rsidRPr="00C800D3" w:rsidRDefault="000057C2" w:rsidP="000057C2">
      <w:pPr>
        <w:pStyle w:val="Estilo1"/>
      </w:pPr>
      <w:r>
        <w:t xml:space="preserve">  </w:t>
      </w:r>
      <w:r>
        <w:tab/>
      </w:r>
      <w:r w:rsidR="009113B2" w:rsidRPr="00C800D3">
        <w:t xml:space="preserve">PROCEDIMIENTO PARA LA EJECUCIÓN. </w:t>
      </w:r>
    </w:p>
    <w:p w:rsidR="009113B2" w:rsidRPr="00C800D3" w:rsidRDefault="009113B2" w:rsidP="009113B2">
      <w:pPr>
        <w:autoSpaceDE w:val="0"/>
        <w:autoSpaceDN w:val="0"/>
        <w:adjustRightInd w:val="0"/>
        <w:jc w:val="both"/>
        <w:rPr>
          <w:rFonts w:asciiTheme="minorHAnsi" w:hAnsiTheme="minorHAnsi" w:cstheme="minorHAnsi"/>
          <w:sz w:val="20"/>
          <w:szCs w:val="20"/>
        </w:rPr>
      </w:pPr>
      <w:r w:rsidRPr="00C800D3">
        <w:rPr>
          <w:rFonts w:asciiTheme="minorHAnsi" w:eastAsiaTheme="minorHAnsi" w:hAnsiTheme="minorHAnsi" w:cstheme="minorHAnsi"/>
          <w:sz w:val="20"/>
          <w:szCs w:val="20"/>
          <w:lang w:val="es-BO" w:eastAsia="en-US"/>
        </w:rPr>
        <w:t>L</w:t>
      </w:r>
      <w:r w:rsidRPr="00C800D3">
        <w:rPr>
          <w:rFonts w:asciiTheme="minorHAnsi" w:hAnsiTheme="minorHAnsi" w:cstheme="minorHAnsi"/>
          <w:sz w:val="20"/>
          <w:szCs w:val="20"/>
        </w:rPr>
        <w:t xml:space="preserve">os trabajos de elaboración de planos As </w:t>
      </w:r>
      <w:proofErr w:type="spellStart"/>
      <w:r w:rsidRPr="00C800D3">
        <w:rPr>
          <w:rFonts w:asciiTheme="minorHAnsi" w:hAnsiTheme="minorHAnsi" w:cstheme="minorHAnsi"/>
          <w:sz w:val="20"/>
          <w:szCs w:val="20"/>
        </w:rPr>
        <w:t>Built</w:t>
      </w:r>
      <w:proofErr w:type="spellEnd"/>
      <w:r w:rsidRPr="00C800D3">
        <w:rPr>
          <w:rFonts w:asciiTheme="minorHAnsi" w:hAnsiTheme="minorHAnsi" w:cstheme="minorHAnsi"/>
          <w:sz w:val="20"/>
          <w:szCs w:val="20"/>
        </w:rPr>
        <w:t xml:space="preserve">, se llevara a cabo durante la ejecución de la obra, el CONTRATISTA deberá presentar periódicamente el avance de los planos “As </w:t>
      </w:r>
      <w:proofErr w:type="spellStart"/>
      <w:r w:rsidRPr="00C800D3">
        <w:rPr>
          <w:rFonts w:asciiTheme="minorHAnsi" w:hAnsiTheme="minorHAnsi" w:cstheme="minorHAnsi"/>
          <w:sz w:val="20"/>
          <w:szCs w:val="20"/>
        </w:rPr>
        <w:t>Built</w:t>
      </w:r>
      <w:proofErr w:type="spellEnd"/>
      <w:r w:rsidRPr="00C800D3">
        <w:rPr>
          <w:rFonts w:asciiTheme="minorHAnsi" w:hAnsiTheme="minorHAnsi" w:cstheme="minorHAnsi"/>
          <w:sz w:val="20"/>
          <w:szCs w:val="20"/>
        </w:rPr>
        <w:t xml:space="preserve">” (Planta y perfil según corresponda) al SUPERVISOR, dichos planos cumplirán las especificaciones técnicas requeridas por parte de YPFB, que se detallan a continuación: </w:t>
      </w:r>
    </w:p>
    <w:p w:rsidR="009113B2" w:rsidRPr="00C800D3" w:rsidRDefault="009113B2" w:rsidP="009113B2">
      <w:pPr>
        <w:autoSpaceDE w:val="0"/>
        <w:autoSpaceDN w:val="0"/>
        <w:adjustRightInd w:val="0"/>
        <w:jc w:val="both"/>
        <w:rPr>
          <w:rFonts w:asciiTheme="minorHAnsi" w:hAnsiTheme="minorHAnsi" w:cstheme="minorHAnsi"/>
          <w:sz w:val="20"/>
          <w:szCs w:val="20"/>
        </w:rPr>
      </w:pPr>
    </w:p>
    <w:p w:rsidR="009113B2" w:rsidRPr="00C800D3" w:rsidRDefault="009113B2" w:rsidP="009113B2">
      <w:pPr>
        <w:autoSpaceDE w:val="0"/>
        <w:autoSpaceDN w:val="0"/>
        <w:adjustRightInd w:val="0"/>
        <w:jc w:val="both"/>
        <w:rPr>
          <w:rFonts w:asciiTheme="minorHAnsi" w:hAnsiTheme="minorHAnsi" w:cstheme="minorHAnsi"/>
          <w:sz w:val="20"/>
          <w:szCs w:val="20"/>
        </w:rPr>
      </w:pPr>
      <w:r w:rsidRPr="00C800D3">
        <w:rPr>
          <w:rFonts w:asciiTheme="minorHAnsi" w:hAnsiTheme="minorHAnsi" w:cstheme="minorHAnsi"/>
          <w:sz w:val="20"/>
          <w:szCs w:val="20"/>
        </w:rPr>
        <w:t xml:space="preserve">a) La elaboración de los planos As </w:t>
      </w:r>
      <w:proofErr w:type="spellStart"/>
      <w:r w:rsidRPr="00C800D3">
        <w:rPr>
          <w:rFonts w:asciiTheme="minorHAnsi" w:hAnsiTheme="minorHAnsi" w:cstheme="minorHAnsi"/>
          <w:sz w:val="20"/>
          <w:szCs w:val="20"/>
        </w:rPr>
        <w:t>Built</w:t>
      </w:r>
      <w:proofErr w:type="spellEnd"/>
      <w:r w:rsidRPr="00C800D3">
        <w:rPr>
          <w:rFonts w:asciiTheme="minorHAnsi" w:hAnsiTheme="minorHAnsi" w:cstheme="minorHAnsi"/>
          <w:sz w:val="20"/>
          <w:szCs w:val="20"/>
        </w:rPr>
        <w:t xml:space="preserve">, será realizado por personal calificado (Responsable de Planos As </w:t>
      </w:r>
      <w:proofErr w:type="spellStart"/>
      <w:r w:rsidRPr="00C800D3">
        <w:rPr>
          <w:rFonts w:asciiTheme="minorHAnsi" w:hAnsiTheme="minorHAnsi" w:cstheme="minorHAnsi"/>
          <w:sz w:val="20"/>
          <w:szCs w:val="20"/>
        </w:rPr>
        <w:t>Built</w:t>
      </w:r>
      <w:proofErr w:type="spellEnd"/>
      <w:r w:rsidRPr="00C800D3">
        <w:rPr>
          <w:rFonts w:asciiTheme="minorHAnsi" w:hAnsiTheme="minorHAnsi" w:cstheme="minorHAnsi"/>
          <w:sz w:val="20"/>
          <w:szCs w:val="20"/>
        </w:rPr>
        <w:t>), con experiencia y con capacitación en el manejo de paquetes CAD (</w:t>
      </w:r>
      <w:proofErr w:type="spellStart"/>
      <w:r w:rsidRPr="00C800D3">
        <w:rPr>
          <w:rFonts w:asciiTheme="minorHAnsi" w:hAnsiTheme="minorHAnsi" w:cstheme="minorHAnsi"/>
          <w:sz w:val="20"/>
          <w:szCs w:val="20"/>
        </w:rPr>
        <w:t>Computer</w:t>
      </w:r>
      <w:proofErr w:type="spellEnd"/>
      <w:r w:rsidRPr="00C800D3">
        <w:rPr>
          <w:rFonts w:asciiTheme="minorHAnsi" w:hAnsiTheme="minorHAnsi" w:cstheme="minorHAnsi"/>
          <w:sz w:val="20"/>
          <w:szCs w:val="20"/>
        </w:rPr>
        <w:t xml:space="preserve"> </w:t>
      </w:r>
      <w:proofErr w:type="spellStart"/>
      <w:r w:rsidRPr="00C800D3">
        <w:rPr>
          <w:rFonts w:asciiTheme="minorHAnsi" w:hAnsiTheme="minorHAnsi" w:cstheme="minorHAnsi"/>
          <w:sz w:val="20"/>
          <w:szCs w:val="20"/>
        </w:rPr>
        <w:t>Aided</w:t>
      </w:r>
      <w:proofErr w:type="spellEnd"/>
      <w:r w:rsidRPr="00C800D3">
        <w:rPr>
          <w:rFonts w:asciiTheme="minorHAnsi" w:hAnsiTheme="minorHAnsi" w:cstheme="minorHAnsi"/>
          <w:sz w:val="20"/>
          <w:szCs w:val="20"/>
        </w:rPr>
        <w:t xml:space="preserve"> </w:t>
      </w:r>
      <w:proofErr w:type="spellStart"/>
      <w:r w:rsidRPr="00C800D3">
        <w:rPr>
          <w:rFonts w:asciiTheme="minorHAnsi" w:hAnsiTheme="minorHAnsi" w:cstheme="minorHAnsi"/>
          <w:sz w:val="20"/>
          <w:szCs w:val="20"/>
        </w:rPr>
        <w:t>Design</w:t>
      </w:r>
      <w:proofErr w:type="spellEnd"/>
      <w:r w:rsidRPr="00C800D3">
        <w:rPr>
          <w:rFonts w:asciiTheme="minorHAnsi" w:hAnsiTheme="minorHAnsi" w:cstheme="minorHAnsi"/>
          <w:sz w:val="20"/>
          <w:szCs w:val="20"/>
        </w:rPr>
        <w:t xml:space="preserve">), contando con dominio en el software </w:t>
      </w:r>
      <w:proofErr w:type="spellStart"/>
      <w:r w:rsidRPr="00C800D3">
        <w:rPr>
          <w:rFonts w:asciiTheme="minorHAnsi" w:hAnsiTheme="minorHAnsi" w:cstheme="minorHAnsi"/>
          <w:sz w:val="20"/>
          <w:szCs w:val="20"/>
        </w:rPr>
        <w:t>AutoCad</w:t>
      </w:r>
      <w:proofErr w:type="spellEnd"/>
      <w:r w:rsidRPr="00C800D3">
        <w:rPr>
          <w:rFonts w:asciiTheme="minorHAnsi" w:hAnsiTheme="minorHAnsi" w:cstheme="minorHAnsi"/>
          <w:sz w:val="20"/>
          <w:szCs w:val="20"/>
        </w:rPr>
        <w:t xml:space="preserve"> -2011 o versiones posteriores. Se debe presentar la documentación </w:t>
      </w:r>
      <w:proofErr w:type="spellStart"/>
      <w:r w:rsidRPr="00C800D3">
        <w:rPr>
          <w:rFonts w:asciiTheme="minorHAnsi" w:hAnsiTheme="minorHAnsi" w:cstheme="minorHAnsi"/>
          <w:sz w:val="20"/>
          <w:szCs w:val="20"/>
        </w:rPr>
        <w:t>respaldatoria</w:t>
      </w:r>
      <w:proofErr w:type="spellEnd"/>
      <w:r w:rsidRPr="00C800D3">
        <w:rPr>
          <w:rFonts w:asciiTheme="minorHAnsi" w:hAnsiTheme="minorHAnsi" w:cstheme="minorHAnsi"/>
          <w:sz w:val="20"/>
          <w:szCs w:val="20"/>
        </w:rPr>
        <w:t xml:space="preserve">, la misma que será verificada y firmada por el residente de obra, para su presentación al SUPERVISOR. </w:t>
      </w:r>
    </w:p>
    <w:p w:rsidR="009113B2" w:rsidRPr="00C800D3" w:rsidRDefault="009113B2" w:rsidP="009113B2">
      <w:pPr>
        <w:autoSpaceDE w:val="0"/>
        <w:autoSpaceDN w:val="0"/>
        <w:adjustRightInd w:val="0"/>
        <w:jc w:val="both"/>
        <w:rPr>
          <w:rFonts w:asciiTheme="minorHAnsi" w:hAnsiTheme="minorHAnsi" w:cstheme="minorHAnsi"/>
          <w:sz w:val="20"/>
          <w:szCs w:val="20"/>
        </w:rPr>
      </w:pPr>
    </w:p>
    <w:p w:rsidR="009113B2" w:rsidRPr="00C800D3" w:rsidRDefault="009113B2" w:rsidP="009113B2">
      <w:pPr>
        <w:autoSpaceDE w:val="0"/>
        <w:autoSpaceDN w:val="0"/>
        <w:adjustRightInd w:val="0"/>
        <w:jc w:val="both"/>
        <w:rPr>
          <w:rFonts w:asciiTheme="minorHAnsi" w:hAnsiTheme="minorHAnsi" w:cstheme="minorHAnsi"/>
          <w:sz w:val="20"/>
          <w:szCs w:val="20"/>
        </w:rPr>
      </w:pPr>
      <w:r w:rsidRPr="00C800D3">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9113B2" w:rsidRPr="00C800D3"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C800D3" w:rsidRDefault="009113B2" w:rsidP="009113B2">
      <w:pPr>
        <w:autoSpaceDE w:val="0"/>
        <w:autoSpaceDN w:val="0"/>
        <w:adjustRightInd w:val="0"/>
        <w:jc w:val="both"/>
        <w:rPr>
          <w:rFonts w:asciiTheme="minorHAnsi" w:hAnsiTheme="minorHAnsi" w:cstheme="minorHAnsi"/>
          <w:sz w:val="20"/>
          <w:szCs w:val="20"/>
        </w:rPr>
      </w:pPr>
      <w:r w:rsidRPr="00C800D3">
        <w:rPr>
          <w:rFonts w:asciiTheme="minorHAnsi" w:hAnsiTheme="minorHAnsi" w:cstheme="minorHAnsi"/>
          <w:sz w:val="20"/>
          <w:szCs w:val="20"/>
        </w:rPr>
        <w:lastRenderedPageBreak/>
        <w:t xml:space="preserve">c) El SUPERVISOR DE OBRA entregará una </w:t>
      </w:r>
      <w:r w:rsidRPr="00C800D3">
        <w:rPr>
          <w:rFonts w:asciiTheme="minorHAnsi" w:hAnsiTheme="minorHAnsi" w:cstheme="minorHAnsi"/>
          <w:b/>
          <w:sz w:val="20"/>
          <w:szCs w:val="20"/>
        </w:rPr>
        <w:t>guía</w:t>
      </w:r>
      <w:r w:rsidRPr="00C800D3">
        <w:rPr>
          <w:rFonts w:asciiTheme="minorHAnsi" w:hAnsiTheme="minorHAnsi" w:cstheme="minorHAnsi"/>
          <w:sz w:val="20"/>
          <w:szCs w:val="20"/>
        </w:rPr>
        <w:t xml:space="preserve"> al CONTRATISTA, con los parámetros mínimos a ser cumplidos para la elaboración de los planos "As </w:t>
      </w:r>
      <w:proofErr w:type="spellStart"/>
      <w:r w:rsidRPr="00C800D3">
        <w:rPr>
          <w:rFonts w:asciiTheme="minorHAnsi" w:hAnsiTheme="minorHAnsi" w:cstheme="minorHAnsi"/>
          <w:sz w:val="20"/>
          <w:szCs w:val="20"/>
        </w:rPr>
        <w:t>Built</w:t>
      </w:r>
      <w:proofErr w:type="spellEnd"/>
      <w:r w:rsidRPr="00C800D3">
        <w:rPr>
          <w:rFonts w:asciiTheme="minorHAnsi" w:hAnsiTheme="minorHAnsi" w:cstheme="minorHAnsi"/>
          <w:sz w:val="20"/>
          <w:szCs w:val="20"/>
        </w:rPr>
        <w:t xml:space="preserve">", siendo estos enunciativos y no limitativos, considerando que estos parámetros podrán ser modificados según el tipo de proyecto a ejecutar, previa autorización del SUPERVISOR. </w:t>
      </w:r>
    </w:p>
    <w:p w:rsidR="009113B2" w:rsidRPr="00C800D3" w:rsidRDefault="009113B2" w:rsidP="009113B2">
      <w:pPr>
        <w:autoSpaceDE w:val="0"/>
        <w:autoSpaceDN w:val="0"/>
        <w:adjustRightInd w:val="0"/>
        <w:jc w:val="both"/>
        <w:rPr>
          <w:rFonts w:asciiTheme="minorHAnsi" w:hAnsiTheme="minorHAnsi" w:cstheme="minorHAnsi"/>
          <w:sz w:val="20"/>
          <w:szCs w:val="20"/>
        </w:rPr>
      </w:pPr>
    </w:p>
    <w:p w:rsidR="009113B2" w:rsidRPr="00C800D3" w:rsidRDefault="009113B2" w:rsidP="009113B2">
      <w:pPr>
        <w:autoSpaceDE w:val="0"/>
        <w:autoSpaceDN w:val="0"/>
        <w:adjustRightInd w:val="0"/>
        <w:jc w:val="both"/>
        <w:rPr>
          <w:rFonts w:asciiTheme="minorHAnsi" w:hAnsiTheme="minorHAnsi" w:cstheme="minorHAnsi"/>
          <w:sz w:val="20"/>
          <w:szCs w:val="20"/>
        </w:rPr>
      </w:pPr>
      <w:r w:rsidRPr="00C800D3">
        <w:rPr>
          <w:rFonts w:asciiTheme="minorHAnsi" w:hAnsiTheme="minorHAnsi" w:cstheme="minorHAnsi"/>
          <w:sz w:val="20"/>
          <w:szCs w:val="20"/>
        </w:rPr>
        <w:t xml:space="preserve">d) En la elaboración de planos As </w:t>
      </w:r>
      <w:proofErr w:type="spellStart"/>
      <w:r w:rsidRPr="00C800D3">
        <w:rPr>
          <w:rFonts w:asciiTheme="minorHAnsi" w:hAnsiTheme="minorHAnsi" w:cstheme="minorHAnsi"/>
          <w:sz w:val="20"/>
          <w:szCs w:val="20"/>
        </w:rPr>
        <w:t>Built</w:t>
      </w:r>
      <w:proofErr w:type="spellEnd"/>
      <w:r w:rsidRPr="00C800D3">
        <w:rPr>
          <w:rFonts w:asciiTheme="minorHAnsi" w:hAnsiTheme="minorHAnsi" w:cstheme="minorHAnsi"/>
          <w:sz w:val="20"/>
          <w:szCs w:val="20"/>
        </w:rPr>
        <w:t xml:space="preserve">, se deberá realizar todas las mediciones y acotaciones necesarias en obra, para que la información sea coherente con la construcción de red secundaria. </w:t>
      </w:r>
    </w:p>
    <w:p w:rsidR="009113B2" w:rsidRPr="00C800D3"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C800D3" w:rsidRDefault="009113B2" w:rsidP="009113B2">
      <w:pPr>
        <w:autoSpaceDE w:val="0"/>
        <w:autoSpaceDN w:val="0"/>
        <w:adjustRightInd w:val="0"/>
        <w:jc w:val="both"/>
        <w:rPr>
          <w:rFonts w:asciiTheme="minorHAnsi" w:hAnsiTheme="minorHAnsi" w:cstheme="minorHAnsi"/>
          <w:sz w:val="20"/>
          <w:szCs w:val="20"/>
        </w:rPr>
      </w:pPr>
      <w:r w:rsidRPr="00C800D3">
        <w:rPr>
          <w:rFonts w:asciiTheme="minorHAnsi" w:hAnsiTheme="minorHAnsi" w:cstheme="minorHAnsi"/>
          <w:sz w:val="20"/>
          <w:szCs w:val="20"/>
        </w:rPr>
        <w:t xml:space="preserve">e) Los planos "As </w:t>
      </w:r>
      <w:proofErr w:type="spellStart"/>
      <w:r w:rsidRPr="00C800D3">
        <w:rPr>
          <w:rFonts w:asciiTheme="minorHAnsi" w:hAnsiTheme="minorHAnsi" w:cstheme="minorHAnsi"/>
          <w:sz w:val="20"/>
          <w:szCs w:val="20"/>
        </w:rPr>
        <w:t>Built</w:t>
      </w:r>
      <w:proofErr w:type="spellEnd"/>
      <w:r w:rsidRPr="00C800D3">
        <w:rPr>
          <w:rFonts w:asciiTheme="minorHAnsi" w:hAnsiTheme="minorHAnsi" w:cstheme="minorHAnsi"/>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C800D3">
        <w:rPr>
          <w:rFonts w:asciiTheme="minorHAnsi" w:hAnsiTheme="minorHAnsi" w:cstheme="minorHAnsi"/>
          <w:sz w:val="20"/>
          <w:szCs w:val="20"/>
        </w:rPr>
        <w:t>dwg</w:t>
      </w:r>
      <w:proofErr w:type="spellEnd"/>
      <w:r w:rsidRPr="00C800D3">
        <w:rPr>
          <w:rFonts w:asciiTheme="minorHAnsi" w:hAnsiTheme="minorHAnsi" w:cstheme="minorHAnsi"/>
          <w:sz w:val="20"/>
          <w:szCs w:val="20"/>
        </w:rPr>
        <w:t xml:space="preserve"> – 3 copias en CD). </w:t>
      </w:r>
    </w:p>
    <w:p w:rsidR="009113B2" w:rsidRPr="00C800D3" w:rsidRDefault="009113B2" w:rsidP="009113B2">
      <w:pPr>
        <w:autoSpaceDE w:val="0"/>
        <w:autoSpaceDN w:val="0"/>
        <w:adjustRightInd w:val="0"/>
        <w:jc w:val="both"/>
        <w:rPr>
          <w:rFonts w:asciiTheme="minorHAnsi" w:hAnsiTheme="minorHAnsi" w:cstheme="minorHAnsi"/>
          <w:sz w:val="20"/>
          <w:szCs w:val="20"/>
        </w:rPr>
      </w:pPr>
    </w:p>
    <w:p w:rsidR="009113B2" w:rsidRPr="00C800D3" w:rsidRDefault="009113B2" w:rsidP="009113B2">
      <w:pPr>
        <w:autoSpaceDE w:val="0"/>
        <w:autoSpaceDN w:val="0"/>
        <w:adjustRightInd w:val="0"/>
        <w:jc w:val="both"/>
        <w:rPr>
          <w:rFonts w:asciiTheme="minorHAnsi" w:hAnsiTheme="minorHAnsi" w:cstheme="minorHAnsi"/>
          <w:sz w:val="20"/>
          <w:szCs w:val="20"/>
        </w:rPr>
      </w:pPr>
      <w:r w:rsidRPr="00C800D3">
        <w:rPr>
          <w:rFonts w:asciiTheme="minorHAnsi" w:hAnsiTheme="minorHAnsi" w:cstheme="minorHAnsi"/>
          <w:sz w:val="20"/>
          <w:szCs w:val="20"/>
        </w:rPr>
        <w:t xml:space="preserve">f) La presentación final de los planos “As </w:t>
      </w:r>
      <w:proofErr w:type="spellStart"/>
      <w:r w:rsidRPr="00C800D3">
        <w:rPr>
          <w:rFonts w:asciiTheme="minorHAnsi" w:hAnsiTheme="minorHAnsi" w:cstheme="minorHAnsi"/>
          <w:sz w:val="20"/>
          <w:szCs w:val="20"/>
        </w:rPr>
        <w:t>Built</w:t>
      </w:r>
      <w:proofErr w:type="spellEnd"/>
      <w:r w:rsidRPr="00C800D3">
        <w:rPr>
          <w:rFonts w:asciiTheme="minorHAnsi" w:hAnsiTheme="minorHAnsi" w:cstheme="minorHAnsi"/>
          <w:sz w:val="20"/>
          <w:szCs w:val="20"/>
        </w:rPr>
        <w:t xml:space="preserve">” por parte del CONTRATISTA, deberá realizarse antes de la entrega definitiva de la obra, caso contrario no se realizara la recepción de la obra. </w:t>
      </w:r>
    </w:p>
    <w:p w:rsidR="009113B2" w:rsidRPr="00C800D3" w:rsidRDefault="000057C2" w:rsidP="000057C2">
      <w:pPr>
        <w:pStyle w:val="Estilo1"/>
      </w:pPr>
      <w:r>
        <w:t xml:space="preserve">  </w:t>
      </w:r>
      <w:r>
        <w:tab/>
      </w:r>
      <w:r w:rsidR="009113B2" w:rsidRPr="00C800D3">
        <w:t>MEDIDAS DE MITIGACION AMBIENTAL</w:t>
      </w:r>
    </w:p>
    <w:p w:rsidR="009113B2" w:rsidRPr="00C800D3" w:rsidRDefault="009113B2" w:rsidP="009113B2">
      <w:pPr>
        <w:contextualSpacing/>
        <w:jc w:val="both"/>
        <w:rPr>
          <w:rFonts w:asciiTheme="minorHAnsi" w:hAnsiTheme="minorHAnsi" w:cstheme="minorHAnsi"/>
          <w:kern w:val="28"/>
          <w:sz w:val="20"/>
          <w:szCs w:val="20"/>
        </w:rPr>
      </w:pPr>
      <w:r w:rsidRPr="00C800D3">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C800D3" w:rsidRDefault="009113B2" w:rsidP="009113B2">
      <w:pPr>
        <w:contextualSpacing/>
        <w:jc w:val="both"/>
        <w:rPr>
          <w:rFonts w:asciiTheme="minorHAnsi" w:hAnsiTheme="minorHAnsi" w:cstheme="minorHAnsi"/>
          <w:kern w:val="28"/>
          <w:sz w:val="20"/>
          <w:szCs w:val="20"/>
        </w:rPr>
      </w:pPr>
    </w:p>
    <w:p w:rsidR="009113B2" w:rsidRPr="00C800D3" w:rsidRDefault="009113B2" w:rsidP="009113B2">
      <w:pPr>
        <w:contextualSpacing/>
        <w:jc w:val="both"/>
        <w:rPr>
          <w:rFonts w:asciiTheme="minorHAnsi" w:hAnsiTheme="minorHAnsi" w:cstheme="minorHAnsi"/>
          <w:kern w:val="28"/>
          <w:sz w:val="20"/>
          <w:szCs w:val="20"/>
        </w:rPr>
      </w:pPr>
      <w:r w:rsidRPr="00C800D3">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C800D3" w:rsidRDefault="009113B2" w:rsidP="009113B2">
      <w:pPr>
        <w:contextualSpacing/>
        <w:jc w:val="both"/>
        <w:rPr>
          <w:rFonts w:asciiTheme="minorHAnsi" w:hAnsiTheme="minorHAnsi" w:cstheme="minorHAnsi"/>
          <w:kern w:val="28"/>
          <w:sz w:val="20"/>
          <w:szCs w:val="20"/>
        </w:rPr>
      </w:pPr>
    </w:p>
    <w:p w:rsidR="009113B2" w:rsidRPr="00C800D3" w:rsidRDefault="009113B2" w:rsidP="009113B2">
      <w:pPr>
        <w:contextualSpacing/>
        <w:jc w:val="both"/>
        <w:rPr>
          <w:rFonts w:asciiTheme="minorHAnsi" w:hAnsiTheme="minorHAnsi" w:cstheme="minorHAnsi"/>
          <w:kern w:val="28"/>
          <w:sz w:val="20"/>
          <w:szCs w:val="20"/>
        </w:rPr>
      </w:pPr>
      <w:r w:rsidRPr="00C800D3">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C800D3"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C800D3">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D659A" w:rsidRDefault="00ED659A" w:rsidP="009113B2">
      <w:pPr>
        <w:contextualSpacing/>
        <w:jc w:val="both"/>
        <w:rPr>
          <w:rFonts w:asciiTheme="minorHAnsi" w:hAnsiTheme="minorHAnsi" w:cstheme="minorHAnsi"/>
          <w:kern w:val="28"/>
          <w:sz w:val="20"/>
          <w:szCs w:val="20"/>
        </w:rPr>
      </w:pPr>
    </w:p>
    <w:p w:rsidR="00ED659A" w:rsidRDefault="00ED659A" w:rsidP="009113B2">
      <w:pPr>
        <w:contextualSpacing/>
        <w:jc w:val="both"/>
        <w:rPr>
          <w:rFonts w:asciiTheme="minorHAnsi" w:hAnsiTheme="minorHAnsi" w:cstheme="minorHAnsi"/>
          <w:kern w:val="28"/>
          <w:sz w:val="20"/>
          <w:szCs w:val="20"/>
        </w:rPr>
      </w:pPr>
    </w:p>
    <w:p w:rsidR="00ED659A" w:rsidRPr="00C800D3" w:rsidRDefault="00ED659A" w:rsidP="009113B2">
      <w:pPr>
        <w:contextualSpacing/>
        <w:jc w:val="both"/>
        <w:rPr>
          <w:rFonts w:asciiTheme="minorHAnsi" w:hAnsiTheme="minorHAnsi" w:cstheme="minorHAnsi"/>
          <w:kern w:val="28"/>
          <w:sz w:val="20"/>
          <w:szCs w:val="20"/>
        </w:rPr>
      </w:pPr>
    </w:p>
    <w:p w:rsidR="009113B2" w:rsidRPr="00C800D3" w:rsidRDefault="000057C2" w:rsidP="000057C2">
      <w:pPr>
        <w:pStyle w:val="Estilo1"/>
      </w:pPr>
      <w:r>
        <w:lastRenderedPageBreak/>
        <w:t xml:space="preserve">  </w:t>
      </w:r>
      <w:r>
        <w:tab/>
      </w:r>
      <w:r w:rsidR="009113B2" w:rsidRPr="00C800D3">
        <w:t xml:space="preserve">MEDICIÓN Y FORMA DE PAGO. </w:t>
      </w:r>
    </w:p>
    <w:p w:rsidR="009113B2" w:rsidRPr="00C800D3" w:rsidRDefault="009113B2" w:rsidP="009113B2">
      <w:pPr>
        <w:autoSpaceDE w:val="0"/>
        <w:autoSpaceDN w:val="0"/>
        <w:adjustRightInd w:val="0"/>
        <w:jc w:val="both"/>
        <w:rPr>
          <w:rFonts w:asciiTheme="minorHAnsi" w:hAnsiTheme="minorHAnsi" w:cstheme="minorHAnsi"/>
          <w:sz w:val="20"/>
          <w:szCs w:val="20"/>
        </w:rPr>
      </w:pPr>
      <w:r w:rsidRPr="00C800D3">
        <w:rPr>
          <w:rFonts w:asciiTheme="minorHAnsi" w:hAnsiTheme="minorHAnsi" w:cstheme="minorHAnsi"/>
          <w:sz w:val="20"/>
          <w:szCs w:val="20"/>
        </w:rPr>
        <w:t xml:space="preserve">El ítem de elaboración de planos “As </w:t>
      </w:r>
      <w:proofErr w:type="spellStart"/>
      <w:r w:rsidRPr="00C800D3">
        <w:rPr>
          <w:rFonts w:asciiTheme="minorHAnsi" w:hAnsiTheme="minorHAnsi" w:cstheme="minorHAnsi"/>
          <w:sz w:val="20"/>
          <w:szCs w:val="20"/>
        </w:rPr>
        <w:t>Built</w:t>
      </w:r>
      <w:proofErr w:type="spellEnd"/>
      <w:r w:rsidRPr="00C800D3">
        <w:rPr>
          <w:rFonts w:asciiTheme="minorHAnsi" w:hAnsiTheme="minorHAnsi" w:cstheme="minorHAnsi"/>
          <w:sz w:val="20"/>
          <w:szCs w:val="20"/>
        </w:rPr>
        <w:t xml:space="preserve">”, será medido en metros dibujados, de acuerdo a las longitudes, presentados en formato impreso y en medio digital, las cuales serán medidas y aprobadas por el SUPERVISOR. La forma de pago se efectuara de acuerdo al precio unitario de la propuesta aceptada. </w:t>
      </w:r>
    </w:p>
    <w:p w:rsidR="009113B2" w:rsidRPr="00C800D3" w:rsidRDefault="009113B2" w:rsidP="009113B2">
      <w:pPr>
        <w:autoSpaceDE w:val="0"/>
        <w:autoSpaceDN w:val="0"/>
        <w:adjustRightInd w:val="0"/>
        <w:jc w:val="both"/>
        <w:rPr>
          <w:rFonts w:asciiTheme="minorHAnsi" w:hAnsiTheme="minorHAnsi" w:cstheme="minorHAnsi"/>
          <w:sz w:val="20"/>
          <w:szCs w:val="20"/>
        </w:rPr>
      </w:pPr>
      <w:r w:rsidRPr="00C800D3">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C800D3" w:rsidRDefault="009113B2" w:rsidP="009113B2">
      <w:pPr>
        <w:autoSpaceDE w:val="0"/>
        <w:autoSpaceDN w:val="0"/>
        <w:adjustRightInd w:val="0"/>
        <w:jc w:val="both"/>
        <w:rPr>
          <w:rFonts w:asciiTheme="minorHAnsi" w:hAnsiTheme="minorHAnsi" w:cstheme="minorHAnsi"/>
          <w:sz w:val="20"/>
          <w:szCs w:val="20"/>
        </w:rPr>
      </w:pPr>
      <w:r w:rsidRPr="00C800D3">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w:t>
      </w:r>
      <w:proofErr w:type="spellStart"/>
      <w:r w:rsidRPr="00C800D3">
        <w:rPr>
          <w:rFonts w:asciiTheme="minorHAnsi" w:hAnsiTheme="minorHAnsi" w:cstheme="minorHAnsi"/>
          <w:sz w:val="20"/>
          <w:szCs w:val="20"/>
        </w:rPr>
        <w:t>Built</w:t>
      </w:r>
      <w:proofErr w:type="spellEnd"/>
      <w:r w:rsidRPr="00C800D3">
        <w:rPr>
          <w:rFonts w:asciiTheme="minorHAnsi" w:hAnsiTheme="minorHAnsi" w:cstheme="minorHAnsi"/>
          <w:sz w:val="20"/>
          <w:szCs w:val="20"/>
        </w:rPr>
        <w:t xml:space="preserve">, se debe considerar el dibujo y ubicación de los accesorios. </w:t>
      </w:r>
    </w:p>
    <w:p w:rsidR="009113B2"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C800D3">
        <w:rPr>
          <w:rFonts w:asciiTheme="minorHAnsi" w:hAnsiTheme="minorHAnsi" w:cstheme="minorHAnsi"/>
          <w:sz w:val="20"/>
          <w:szCs w:val="20"/>
        </w:rPr>
        <w:t xml:space="preserve">Tanto el Residente de Obra como el Responsable de Planos As </w:t>
      </w:r>
      <w:proofErr w:type="spellStart"/>
      <w:r w:rsidRPr="00C800D3">
        <w:rPr>
          <w:rFonts w:asciiTheme="minorHAnsi" w:hAnsiTheme="minorHAnsi" w:cstheme="minorHAnsi"/>
          <w:sz w:val="20"/>
          <w:szCs w:val="20"/>
        </w:rPr>
        <w:t>Built</w:t>
      </w:r>
      <w:proofErr w:type="spellEnd"/>
      <w:r w:rsidRPr="00C800D3">
        <w:rPr>
          <w:rFonts w:asciiTheme="minorHAnsi" w:hAnsiTheme="minorHAnsi" w:cstheme="minorHAnsi"/>
          <w:sz w:val="20"/>
          <w:szCs w:val="20"/>
        </w:rPr>
        <w:t>, son los responsables de la veracidad, exactitud y presentación de las medidas de obra como sus respectivos detalles graficados en los planos.</w:t>
      </w:r>
    </w:p>
    <w:p w:rsidR="00ED659A" w:rsidRDefault="00ED659A" w:rsidP="009113B2">
      <w:pPr>
        <w:tabs>
          <w:tab w:val="left" w:pos="0"/>
          <w:tab w:val="left" w:pos="142"/>
        </w:tabs>
        <w:autoSpaceDE w:val="0"/>
        <w:autoSpaceDN w:val="0"/>
        <w:adjustRightInd w:val="0"/>
        <w:jc w:val="both"/>
        <w:rPr>
          <w:rFonts w:asciiTheme="minorHAnsi" w:hAnsiTheme="minorHAnsi" w:cstheme="minorHAnsi"/>
          <w:sz w:val="20"/>
          <w:szCs w:val="20"/>
        </w:rPr>
      </w:pPr>
    </w:p>
    <w:p w:rsidR="00ED659A" w:rsidRPr="00C800D3" w:rsidRDefault="00ED659A"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Default="009113B2" w:rsidP="009113B2">
      <w:pPr>
        <w:rPr>
          <w:rFonts w:asciiTheme="minorHAnsi" w:hAnsiTheme="minorHAnsi" w:cstheme="minorHAnsi"/>
          <w:sz w:val="20"/>
          <w:szCs w:val="20"/>
        </w:rPr>
      </w:pPr>
      <w:bookmarkStart w:id="128" w:name="_Toc378236514"/>
      <w:bookmarkStart w:id="129" w:name="_Toc378667047"/>
      <w:bookmarkStart w:id="130" w:name="_Toc378667233"/>
      <w:bookmarkStart w:id="131" w:name="_Toc378667748"/>
      <w:bookmarkStart w:id="132" w:name="_Toc381213541"/>
      <w:bookmarkStart w:id="133" w:name="_Toc381214018"/>
      <w:bookmarkStart w:id="134" w:name="_Toc381214109"/>
      <w:bookmarkStart w:id="135" w:name="_Toc384130477"/>
      <w:bookmarkStart w:id="136" w:name="_Toc384130698"/>
      <w:bookmarkStart w:id="137" w:name="_Toc384130854"/>
      <w:bookmarkStart w:id="138" w:name="_Toc384131245"/>
      <w:bookmarkStart w:id="139" w:name="_Toc387785996"/>
      <w:bookmarkStart w:id="140" w:name="_Toc387788284"/>
      <w:bookmarkStart w:id="141" w:name="_Toc388648593"/>
      <w:bookmarkStart w:id="142" w:name="_Toc388648681"/>
      <w:bookmarkStart w:id="143" w:name="_Toc388693342"/>
      <w:bookmarkStart w:id="144" w:name="_Toc388702304"/>
      <w:bookmarkStart w:id="145" w:name="_Toc388724582"/>
      <w:bookmarkStart w:id="146" w:name="_Toc404098170"/>
    </w:p>
    <w:p w:rsidR="000057C2" w:rsidRDefault="000057C2" w:rsidP="00DC4342">
      <w:pPr>
        <w:pStyle w:val="Ttulo2"/>
        <w:numPr>
          <w:ilvl w:val="0"/>
          <w:numId w:val="38"/>
        </w:numPr>
        <w:jc w:val="both"/>
        <w:rPr>
          <w:rFonts w:asciiTheme="minorHAnsi" w:hAnsiTheme="minorHAnsi" w:cstheme="minorHAnsi"/>
          <w:b/>
          <w:color w:val="auto"/>
          <w:sz w:val="20"/>
          <w:szCs w:val="20"/>
        </w:rPr>
      </w:pPr>
      <w:r>
        <w:rPr>
          <w:rFonts w:asciiTheme="minorHAnsi" w:hAnsiTheme="minorHAnsi" w:cstheme="minorHAnsi"/>
          <w:b/>
          <w:color w:val="auto"/>
          <w:sz w:val="20"/>
          <w:szCs w:val="20"/>
        </w:rPr>
        <w:t>PERFORACION SUBTERRANEA CON TOPO</w:t>
      </w:r>
    </w:p>
    <w:p w:rsidR="000057C2" w:rsidRPr="00920A4F" w:rsidRDefault="000057C2" w:rsidP="000057C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0057C2" w:rsidRPr="00920A4F" w:rsidRDefault="000057C2" w:rsidP="000057C2">
      <w:pPr>
        <w:pStyle w:val="Prrafodelista"/>
        <w:numPr>
          <w:ilvl w:val="0"/>
          <w:numId w:val="41"/>
        </w:numPr>
        <w:spacing w:before="100" w:beforeAutospacing="1" w:after="100" w:afterAutospacing="1" w:line="276" w:lineRule="auto"/>
        <w:contextualSpacing/>
        <w:jc w:val="both"/>
        <w:rPr>
          <w:rFonts w:asciiTheme="minorHAnsi" w:eastAsia="Arial Unicode MS" w:hAnsiTheme="minorHAnsi" w:cstheme="minorHAnsi"/>
          <w:b/>
          <w:vanish/>
          <w:kern w:val="28"/>
          <w:sz w:val="20"/>
          <w:szCs w:val="20"/>
          <w:lang w:val="es-ES_tradnl"/>
        </w:rPr>
      </w:pPr>
    </w:p>
    <w:p w:rsidR="000057C2" w:rsidRPr="00920A4F" w:rsidRDefault="000057C2" w:rsidP="000057C2">
      <w:pPr>
        <w:pStyle w:val="Estilo1"/>
      </w:pPr>
      <w:r>
        <w:t xml:space="preserve"> </w:t>
      </w:r>
      <w:r>
        <w:tab/>
      </w:r>
      <w:r w:rsidRPr="00920A4F">
        <w:t>DEFINICIÓN</w:t>
      </w:r>
    </w:p>
    <w:p w:rsidR="000057C2" w:rsidRPr="00920A4F" w:rsidRDefault="000057C2" w:rsidP="000057C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En los tramos donde las excavaciones tengas que cruzar calles, avenidas o carreteras revestidas con pavimento flexible o rígido (las cuales el municipio, gobernación u otra entidad, la cual deba otorgar autorización de paso de servidumbre o derecho de vía y no autorice la apertura de zanja a cielo abierto); estos serán ejecutados de acuerdo a instrucciones del SUPERVISOR DE OBRA, con la técnicas (perforaciones subterráneas horizontales) tipo topo a una profundidad de 1.50 a 2.50 metros (de acuerdo tipo de terreno)</w:t>
      </w:r>
    </w:p>
    <w:p w:rsidR="000057C2" w:rsidRPr="00920A4F" w:rsidRDefault="000057C2" w:rsidP="000057C2">
      <w:pPr>
        <w:pStyle w:val="Estilo1"/>
        <w:numPr>
          <w:ilvl w:val="1"/>
          <w:numId w:val="38"/>
        </w:numPr>
        <w:contextualSpacing/>
      </w:pPr>
      <w:r>
        <w:t xml:space="preserve"> </w:t>
      </w:r>
      <w:r>
        <w:tab/>
      </w:r>
      <w:r w:rsidRPr="00920A4F">
        <w:t>MATERIALES, HERRAMIENTAS Y EQUIPO.</w:t>
      </w:r>
    </w:p>
    <w:p w:rsidR="000057C2" w:rsidRPr="00920A4F" w:rsidRDefault="000057C2" w:rsidP="000057C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Los trabajos serán realizados con las herramientas necesarias para la ejecución del ítem.</w:t>
      </w:r>
    </w:p>
    <w:p w:rsidR="000057C2" w:rsidRPr="00920A4F" w:rsidRDefault="000057C2" w:rsidP="000057C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El CONTRATISTA previo a ejecutar este ítem deberá presentar los procedimientos técnicos a utilizar al SUPERVISOR DE OBRA, quien revisara y aprobara dicho procedimiento.</w:t>
      </w:r>
    </w:p>
    <w:p w:rsidR="000057C2" w:rsidRPr="00920A4F" w:rsidRDefault="000057C2" w:rsidP="000057C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Habiendo realizado la empresa contratista la inspección previa del lugar de obras es que la misma deberá tomar en cuenta todas las herramientas y equipos en su análisis de precios unitarios. </w:t>
      </w:r>
    </w:p>
    <w:p w:rsidR="000057C2" w:rsidRPr="00920A4F" w:rsidRDefault="000057C2" w:rsidP="000057C2">
      <w:pPr>
        <w:pStyle w:val="Estilo1"/>
        <w:numPr>
          <w:ilvl w:val="1"/>
          <w:numId w:val="38"/>
        </w:numPr>
        <w:contextualSpacing/>
      </w:pPr>
      <w:r>
        <w:t xml:space="preserve"> </w:t>
      </w:r>
      <w:r>
        <w:tab/>
      </w:r>
      <w:r w:rsidRPr="00920A4F">
        <w:t>PROCEDIMIENTO PARA LA EJECUCIÓN.</w:t>
      </w:r>
    </w:p>
    <w:p w:rsidR="000057C2" w:rsidRPr="00920A4F" w:rsidRDefault="000057C2" w:rsidP="000057C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Una vez entregada al SUPERVISOR DE OBRA el procedimiento a utilizar y siendo este revisado y aprobado por el mismo, se iniciaran los trabajos de acuerdo </w:t>
      </w:r>
      <w:proofErr w:type="spellStart"/>
      <w:r w:rsidRPr="00920A4F">
        <w:rPr>
          <w:rFonts w:asciiTheme="minorHAnsi" w:hAnsiTheme="minorHAnsi" w:cstheme="minorHAnsi"/>
          <w:sz w:val="20"/>
          <w:szCs w:val="20"/>
        </w:rPr>
        <w:t>a</w:t>
      </w:r>
      <w:proofErr w:type="spellEnd"/>
      <w:r w:rsidRPr="00920A4F">
        <w:rPr>
          <w:rFonts w:asciiTheme="minorHAnsi" w:hAnsiTheme="minorHAnsi" w:cstheme="minorHAnsi"/>
          <w:sz w:val="20"/>
          <w:szCs w:val="20"/>
        </w:rPr>
        <w:t xml:space="preserve"> cronograma presentado.</w:t>
      </w:r>
    </w:p>
    <w:p w:rsidR="000057C2" w:rsidRPr="00920A4F" w:rsidRDefault="000057C2" w:rsidP="000057C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La tubería atravesara  carreteras, cruces de calle, avenidas, canales, vías férreas; la perforación subterránea será protegida por fundas cuya provisión de las mismas estará a cargo de la Empresa Contratista.</w:t>
      </w:r>
    </w:p>
    <w:p w:rsidR="000057C2" w:rsidRDefault="000057C2" w:rsidP="000057C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lastRenderedPageBreak/>
        <w:t>La tubería de red de gas que atravesara carreteras, cruces de calle, avenidas; etc., los trabajos deben ser coordinados con las alcaldías, gobernaciones y otras entidades de servicios públicos que atraviesen la zona, la misma debe ser gestionada por el CONTRATISTA.</w:t>
      </w:r>
    </w:p>
    <w:p w:rsidR="000057C2" w:rsidRPr="00B83344" w:rsidRDefault="000057C2" w:rsidP="000057C2">
      <w:pPr>
        <w:pStyle w:val="Estilo1"/>
        <w:numPr>
          <w:ilvl w:val="1"/>
          <w:numId w:val="38"/>
        </w:numPr>
        <w:contextualSpacing/>
        <w:rPr>
          <w:iCs/>
        </w:rPr>
      </w:pPr>
      <w:r>
        <w:rPr>
          <w:iCs/>
        </w:rPr>
        <w:t xml:space="preserve"> </w:t>
      </w:r>
      <w:r>
        <w:rPr>
          <w:iCs/>
        </w:rPr>
        <w:tab/>
      </w:r>
      <w:r w:rsidRPr="00B83344">
        <w:rPr>
          <w:iCs/>
        </w:rPr>
        <w:t>MEDIDAS DE MITIGACION AMBIENTAL</w:t>
      </w:r>
    </w:p>
    <w:p w:rsidR="000057C2" w:rsidRPr="00920A4F" w:rsidRDefault="000057C2" w:rsidP="000057C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057C2" w:rsidRPr="00920A4F" w:rsidRDefault="000057C2" w:rsidP="000057C2">
      <w:pPr>
        <w:contextualSpacing/>
        <w:jc w:val="both"/>
        <w:rPr>
          <w:rFonts w:asciiTheme="minorHAnsi" w:hAnsiTheme="minorHAnsi" w:cstheme="minorHAnsi"/>
          <w:kern w:val="28"/>
          <w:sz w:val="20"/>
          <w:szCs w:val="20"/>
        </w:rPr>
      </w:pPr>
    </w:p>
    <w:p w:rsidR="000057C2" w:rsidRPr="00920A4F" w:rsidRDefault="000057C2" w:rsidP="000057C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057C2" w:rsidRPr="00920A4F" w:rsidRDefault="000057C2" w:rsidP="000057C2">
      <w:pPr>
        <w:contextualSpacing/>
        <w:jc w:val="both"/>
        <w:rPr>
          <w:rFonts w:asciiTheme="minorHAnsi" w:hAnsiTheme="minorHAnsi" w:cstheme="minorHAnsi"/>
          <w:kern w:val="28"/>
          <w:sz w:val="20"/>
          <w:szCs w:val="20"/>
        </w:rPr>
      </w:pPr>
    </w:p>
    <w:p w:rsidR="000057C2" w:rsidRPr="00920A4F" w:rsidRDefault="000057C2" w:rsidP="000057C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057C2" w:rsidRPr="00920A4F" w:rsidRDefault="000057C2" w:rsidP="000057C2">
      <w:pPr>
        <w:contextualSpacing/>
        <w:jc w:val="both"/>
        <w:rPr>
          <w:rFonts w:asciiTheme="minorHAnsi" w:hAnsiTheme="minorHAnsi" w:cstheme="minorHAnsi"/>
          <w:kern w:val="28"/>
          <w:sz w:val="20"/>
          <w:szCs w:val="20"/>
        </w:rPr>
      </w:pPr>
    </w:p>
    <w:p w:rsidR="000057C2" w:rsidRDefault="000057C2" w:rsidP="000057C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057C2" w:rsidRPr="00920A4F" w:rsidRDefault="000057C2" w:rsidP="000057C2">
      <w:pPr>
        <w:pStyle w:val="Estilo1"/>
        <w:numPr>
          <w:ilvl w:val="1"/>
          <w:numId w:val="38"/>
        </w:numPr>
        <w:contextualSpacing/>
      </w:pPr>
      <w:r>
        <w:t xml:space="preserve"> </w:t>
      </w:r>
      <w:r>
        <w:tab/>
      </w:r>
      <w:r w:rsidRPr="00920A4F">
        <w:t>MEDICIÓN Y FORMA DE PAGO.</w:t>
      </w:r>
    </w:p>
    <w:p w:rsidR="000057C2" w:rsidRPr="00920A4F" w:rsidRDefault="000057C2" w:rsidP="000057C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Perforación Subterránea con Topo, será medido en metros, de acuerdo a las longitudes, las cuales serán medidas y aprobadas por el SUPERVISOR DE OBRA. La forma de pago se efectuara de acuerdo al precio unitario de la propuesta aceptada. </w:t>
      </w:r>
    </w:p>
    <w:p w:rsidR="000057C2" w:rsidRPr="00920A4F" w:rsidRDefault="000057C2" w:rsidP="000057C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0057C2" w:rsidRDefault="000057C2" w:rsidP="000057C2">
      <w:r w:rsidRPr="00920A4F">
        <w:rPr>
          <w:rFonts w:asciiTheme="minorHAnsi" w:hAnsiTheme="minorHAnsi" w:cstheme="minorHAnsi"/>
          <w:sz w:val="20"/>
          <w:szCs w:val="20"/>
        </w:rPr>
        <w:t xml:space="preserve">Tanto el Residente de Obra como el Responsable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son los responsables de la veracidad, exactitud y presentación de las medidas de obra como sus respectivos detalles graficados en los planos.</w:t>
      </w:r>
    </w:p>
    <w:p w:rsidR="000057C2" w:rsidRDefault="000057C2" w:rsidP="000057C2"/>
    <w:p w:rsidR="000057C2" w:rsidRDefault="000057C2" w:rsidP="000057C2"/>
    <w:p w:rsidR="000057C2" w:rsidRPr="000057C2" w:rsidRDefault="000057C2" w:rsidP="000057C2"/>
    <w:p w:rsidR="009113B2" w:rsidRPr="00C800D3" w:rsidRDefault="009113B2" w:rsidP="00DC4342">
      <w:pPr>
        <w:pStyle w:val="Ttulo2"/>
        <w:numPr>
          <w:ilvl w:val="0"/>
          <w:numId w:val="38"/>
        </w:numPr>
        <w:jc w:val="both"/>
        <w:rPr>
          <w:rFonts w:asciiTheme="minorHAnsi" w:hAnsiTheme="minorHAnsi" w:cstheme="minorHAnsi"/>
          <w:b/>
          <w:color w:val="auto"/>
          <w:sz w:val="20"/>
          <w:szCs w:val="20"/>
        </w:rPr>
      </w:pPr>
      <w:r w:rsidRPr="00C800D3">
        <w:rPr>
          <w:rFonts w:asciiTheme="minorHAnsi" w:hAnsiTheme="minorHAnsi" w:cstheme="minorHAnsi"/>
          <w:b/>
          <w:color w:val="auto"/>
          <w:sz w:val="20"/>
          <w:szCs w:val="20"/>
        </w:rPr>
        <w:lastRenderedPageBreak/>
        <w:t>LIMPIEZA Y RETIRO DE ESCOMBROS.</w:t>
      </w:r>
    </w:p>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rsidR="009113B2" w:rsidRPr="00C800D3" w:rsidRDefault="009113B2" w:rsidP="009113B2">
      <w:pPr>
        <w:rPr>
          <w:rFonts w:asciiTheme="minorHAnsi" w:hAnsiTheme="minorHAnsi" w:cstheme="minorHAnsi"/>
          <w:b/>
          <w:sz w:val="20"/>
          <w:szCs w:val="20"/>
        </w:rPr>
      </w:pPr>
      <w:r w:rsidRPr="00C800D3">
        <w:rPr>
          <w:rFonts w:asciiTheme="minorHAnsi" w:hAnsiTheme="minorHAnsi" w:cstheme="minorHAnsi"/>
          <w:b/>
          <w:sz w:val="20"/>
          <w:szCs w:val="20"/>
        </w:rPr>
        <w:t>UNIDAD: Global (GLB)</w:t>
      </w:r>
    </w:p>
    <w:p w:rsidR="009113B2" w:rsidRPr="00C800D3" w:rsidRDefault="000057C2" w:rsidP="000057C2">
      <w:pPr>
        <w:pStyle w:val="Estilo1"/>
      </w:pPr>
      <w:r>
        <w:t xml:space="preserve"> </w:t>
      </w:r>
      <w:r>
        <w:tab/>
      </w:r>
      <w:r w:rsidR="009113B2" w:rsidRPr="00C800D3">
        <w:t>DEFINICIÓN.</w:t>
      </w:r>
    </w:p>
    <w:p w:rsidR="009113B2" w:rsidRPr="00C800D3" w:rsidRDefault="009113B2" w:rsidP="009113B2">
      <w:pPr>
        <w:spacing w:before="100" w:beforeAutospacing="1" w:after="100" w:afterAutospacing="1"/>
        <w:jc w:val="both"/>
        <w:rPr>
          <w:rFonts w:asciiTheme="minorHAnsi" w:hAnsiTheme="minorHAnsi" w:cstheme="minorHAnsi"/>
          <w:sz w:val="20"/>
          <w:szCs w:val="20"/>
        </w:rPr>
      </w:pPr>
      <w:r w:rsidRPr="00C800D3">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150CEE" w:rsidRPr="00C800D3">
        <w:rPr>
          <w:rFonts w:asciiTheme="minorHAnsi" w:hAnsiTheme="minorHAnsi" w:cstheme="minorHAnsi"/>
          <w:sz w:val="20"/>
          <w:szCs w:val="20"/>
        </w:rPr>
        <w:t xml:space="preserve">. </w:t>
      </w:r>
      <w:r w:rsidRPr="00C800D3">
        <w:rPr>
          <w:rFonts w:asciiTheme="minorHAnsi" w:hAnsiTheme="minorHAnsi" w:cstheme="minorHAnsi"/>
          <w:sz w:val="20"/>
          <w:szCs w:val="20"/>
        </w:rPr>
        <w:t>Los escombros deberán ser recogidos cada tramo, no dejando esta actividad postergada  hasta el final de la obra.</w:t>
      </w:r>
    </w:p>
    <w:p w:rsidR="009113B2" w:rsidRPr="00C800D3" w:rsidRDefault="009113B2" w:rsidP="009113B2">
      <w:pPr>
        <w:spacing w:before="100" w:beforeAutospacing="1" w:after="100" w:afterAutospacing="1"/>
        <w:jc w:val="both"/>
        <w:rPr>
          <w:rFonts w:asciiTheme="minorHAnsi" w:hAnsiTheme="minorHAnsi" w:cstheme="minorHAnsi"/>
          <w:sz w:val="20"/>
          <w:szCs w:val="20"/>
        </w:rPr>
      </w:pPr>
      <w:bookmarkStart w:id="147" w:name="_Toc314666973"/>
      <w:r w:rsidRPr="00C800D3">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47"/>
      <w:r w:rsidRPr="00C800D3">
        <w:rPr>
          <w:rFonts w:asciiTheme="minorHAnsi" w:hAnsiTheme="minorHAnsi" w:cstheme="minorHAnsi"/>
          <w:sz w:val="20"/>
          <w:szCs w:val="20"/>
        </w:rPr>
        <w:t xml:space="preserve"> La limpieza periódica deberá realizarse en cada tramo concluido, dejando el área libre de materiales excedentes y de residuos.</w:t>
      </w:r>
    </w:p>
    <w:p w:rsidR="009113B2" w:rsidRPr="00C800D3" w:rsidRDefault="000057C2" w:rsidP="000057C2">
      <w:pPr>
        <w:pStyle w:val="Estilo1"/>
        <w:numPr>
          <w:ilvl w:val="1"/>
          <w:numId w:val="38"/>
        </w:numPr>
      </w:pPr>
      <w:r>
        <w:t xml:space="preserve">  </w:t>
      </w:r>
      <w:r>
        <w:tab/>
      </w:r>
      <w:r w:rsidR="009113B2" w:rsidRPr="00C800D3">
        <w:t>MATERIALES, HERRAMIENTAS Y EQUIPO.</w:t>
      </w:r>
    </w:p>
    <w:p w:rsidR="009113B2" w:rsidRPr="00C800D3" w:rsidRDefault="009113B2" w:rsidP="009113B2">
      <w:pPr>
        <w:spacing w:before="100" w:beforeAutospacing="1" w:after="100" w:afterAutospacing="1"/>
        <w:jc w:val="both"/>
        <w:rPr>
          <w:rFonts w:asciiTheme="minorHAnsi" w:hAnsiTheme="minorHAnsi" w:cstheme="minorHAnsi"/>
          <w:sz w:val="20"/>
          <w:szCs w:val="20"/>
        </w:rPr>
      </w:pPr>
      <w:r w:rsidRPr="00C800D3">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C800D3" w:rsidRDefault="000057C2" w:rsidP="000057C2">
      <w:pPr>
        <w:pStyle w:val="Estilo1"/>
        <w:numPr>
          <w:ilvl w:val="1"/>
          <w:numId w:val="38"/>
        </w:numPr>
      </w:pPr>
      <w:r>
        <w:t xml:space="preserve"> </w:t>
      </w:r>
      <w:r>
        <w:tab/>
      </w:r>
      <w:r w:rsidR="009113B2" w:rsidRPr="00C800D3">
        <w:t>PROCEDIMIENTO PARA LA EJECUCIÓN.</w:t>
      </w:r>
    </w:p>
    <w:p w:rsidR="009113B2" w:rsidRPr="00C800D3"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C800D3">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C800D3"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C800D3">
        <w:rPr>
          <w:rFonts w:asciiTheme="minorHAnsi" w:hAnsiTheme="minorHAnsi" w:cstheme="minorHAnsi"/>
          <w:sz w:val="20"/>
          <w:szCs w:val="20"/>
        </w:rPr>
        <w:t>Los materiales que indique y considere el SUPERVISOR reutilizables, serán transportados y almacenados en los lugares que este indique, aun cuando estuvieran fuera de los límites de la obra.</w:t>
      </w:r>
      <w:r w:rsidR="00150CEE" w:rsidRPr="00C800D3">
        <w:rPr>
          <w:rFonts w:asciiTheme="minorHAnsi" w:hAnsiTheme="minorHAnsi" w:cstheme="minorHAnsi"/>
          <w:sz w:val="20"/>
          <w:szCs w:val="20"/>
        </w:rPr>
        <w:t xml:space="preserve"> </w:t>
      </w:r>
      <w:r w:rsidRPr="00C800D3">
        <w:rPr>
          <w:rFonts w:asciiTheme="minorHAnsi" w:hAnsiTheme="minorHAnsi" w:cstheme="minorHAnsi"/>
          <w:sz w:val="20"/>
          <w:szCs w:val="20"/>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C800D3"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C800D3">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Pr="00C800D3" w:rsidRDefault="009113B2" w:rsidP="009113B2">
      <w:pPr>
        <w:spacing w:before="100" w:beforeAutospacing="1" w:after="100" w:afterAutospacing="1"/>
        <w:jc w:val="both"/>
        <w:rPr>
          <w:rFonts w:asciiTheme="minorHAnsi" w:hAnsiTheme="minorHAnsi" w:cstheme="minorHAnsi"/>
          <w:sz w:val="20"/>
          <w:szCs w:val="20"/>
        </w:rPr>
      </w:pPr>
      <w:r w:rsidRPr="00C800D3">
        <w:rPr>
          <w:rFonts w:asciiTheme="minorHAnsi" w:hAnsiTheme="minorHAnsi" w:cstheme="minorHAnsi"/>
          <w:sz w:val="20"/>
          <w:szCs w:val="20"/>
        </w:rPr>
        <w:lastRenderedPageBreak/>
        <w:t xml:space="preserve">Una vez terminada la obra de acuerdo con el contrato y previamente a la recepción provisional de la misma, el CONTRATISTA estará obligado a ejecutar, además de la limpieza periódica, la limpieza general del lugar. </w:t>
      </w:r>
    </w:p>
    <w:p w:rsidR="009113B2" w:rsidRPr="00C800D3" w:rsidRDefault="000057C2" w:rsidP="000057C2">
      <w:pPr>
        <w:pStyle w:val="Estilo1"/>
        <w:numPr>
          <w:ilvl w:val="1"/>
          <w:numId w:val="38"/>
        </w:numPr>
      </w:pPr>
      <w:r>
        <w:t xml:space="preserve"> </w:t>
      </w:r>
      <w:r>
        <w:tab/>
      </w:r>
      <w:r w:rsidR="009113B2" w:rsidRPr="00C800D3">
        <w:t>MEDIDAS DE MITIGACION AMBIENTAL</w:t>
      </w:r>
    </w:p>
    <w:p w:rsidR="009113B2" w:rsidRPr="00C800D3" w:rsidRDefault="009113B2" w:rsidP="009113B2">
      <w:pPr>
        <w:contextualSpacing/>
        <w:jc w:val="both"/>
        <w:rPr>
          <w:rFonts w:asciiTheme="minorHAnsi" w:hAnsiTheme="minorHAnsi" w:cstheme="minorHAnsi"/>
          <w:kern w:val="28"/>
          <w:sz w:val="20"/>
          <w:szCs w:val="20"/>
        </w:rPr>
      </w:pPr>
      <w:r w:rsidRPr="00C800D3">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C800D3" w:rsidRDefault="009113B2" w:rsidP="009113B2">
      <w:pPr>
        <w:contextualSpacing/>
        <w:jc w:val="both"/>
        <w:rPr>
          <w:rFonts w:asciiTheme="minorHAnsi" w:hAnsiTheme="minorHAnsi" w:cstheme="minorHAnsi"/>
          <w:kern w:val="28"/>
          <w:sz w:val="20"/>
          <w:szCs w:val="20"/>
        </w:rPr>
      </w:pPr>
    </w:p>
    <w:p w:rsidR="009113B2" w:rsidRPr="00C800D3" w:rsidRDefault="009113B2" w:rsidP="009113B2">
      <w:pPr>
        <w:contextualSpacing/>
        <w:jc w:val="both"/>
        <w:rPr>
          <w:rFonts w:asciiTheme="minorHAnsi" w:hAnsiTheme="minorHAnsi" w:cstheme="minorHAnsi"/>
          <w:kern w:val="28"/>
          <w:sz w:val="20"/>
          <w:szCs w:val="20"/>
        </w:rPr>
      </w:pPr>
      <w:r w:rsidRPr="00C800D3">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C800D3" w:rsidRDefault="009113B2" w:rsidP="009113B2">
      <w:pPr>
        <w:contextualSpacing/>
        <w:jc w:val="both"/>
        <w:rPr>
          <w:rFonts w:asciiTheme="minorHAnsi" w:hAnsiTheme="minorHAnsi" w:cstheme="minorHAnsi"/>
          <w:kern w:val="28"/>
          <w:sz w:val="20"/>
          <w:szCs w:val="20"/>
        </w:rPr>
      </w:pPr>
    </w:p>
    <w:p w:rsidR="009113B2" w:rsidRPr="00C800D3" w:rsidRDefault="009113B2" w:rsidP="009113B2">
      <w:pPr>
        <w:contextualSpacing/>
        <w:jc w:val="both"/>
        <w:rPr>
          <w:rFonts w:asciiTheme="minorHAnsi" w:hAnsiTheme="minorHAnsi" w:cstheme="minorHAnsi"/>
          <w:kern w:val="28"/>
          <w:sz w:val="20"/>
          <w:szCs w:val="20"/>
        </w:rPr>
      </w:pPr>
      <w:r w:rsidRPr="00C800D3">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C800D3" w:rsidRDefault="009113B2" w:rsidP="009113B2">
      <w:pPr>
        <w:contextualSpacing/>
        <w:jc w:val="both"/>
        <w:rPr>
          <w:rFonts w:asciiTheme="minorHAnsi" w:hAnsiTheme="minorHAnsi" w:cstheme="minorHAnsi"/>
          <w:kern w:val="28"/>
          <w:sz w:val="20"/>
          <w:szCs w:val="20"/>
        </w:rPr>
      </w:pPr>
    </w:p>
    <w:p w:rsidR="009113B2" w:rsidRPr="00C800D3" w:rsidRDefault="009113B2" w:rsidP="009113B2">
      <w:pPr>
        <w:contextualSpacing/>
        <w:jc w:val="both"/>
        <w:rPr>
          <w:rFonts w:asciiTheme="minorHAnsi" w:hAnsiTheme="minorHAnsi" w:cstheme="minorHAnsi"/>
          <w:kern w:val="28"/>
          <w:sz w:val="20"/>
          <w:szCs w:val="20"/>
        </w:rPr>
      </w:pPr>
      <w:r w:rsidRPr="00C800D3">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C800D3" w:rsidRDefault="000057C2" w:rsidP="000057C2">
      <w:pPr>
        <w:pStyle w:val="Estilo1"/>
        <w:numPr>
          <w:ilvl w:val="1"/>
          <w:numId w:val="38"/>
        </w:numPr>
      </w:pPr>
      <w:r>
        <w:t xml:space="preserve"> </w:t>
      </w:r>
      <w:r>
        <w:tab/>
      </w:r>
      <w:r w:rsidR="009113B2" w:rsidRPr="00C800D3">
        <w:t>MEDICIÓN Y FORMA DE PAGO.</w:t>
      </w:r>
    </w:p>
    <w:p w:rsidR="009113B2" w:rsidRPr="00C800D3" w:rsidRDefault="009113B2" w:rsidP="009113B2">
      <w:pPr>
        <w:spacing w:before="100" w:beforeAutospacing="1" w:after="100" w:afterAutospacing="1"/>
        <w:jc w:val="both"/>
        <w:rPr>
          <w:rFonts w:asciiTheme="minorHAnsi" w:hAnsiTheme="minorHAnsi" w:cstheme="minorHAnsi"/>
          <w:sz w:val="20"/>
          <w:szCs w:val="20"/>
        </w:rPr>
      </w:pPr>
      <w:r w:rsidRPr="00C800D3">
        <w:rPr>
          <w:rFonts w:asciiTheme="minorHAnsi" w:hAnsiTheme="minorHAnsi" w:cstheme="minorHAnsi"/>
          <w:sz w:val="20"/>
          <w:szCs w:val="20"/>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9113B2" w:rsidRPr="00C800D3" w:rsidRDefault="009113B2" w:rsidP="009113B2">
      <w:pPr>
        <w:spacing w:before="100" w:beforeAutospacing="1" w:after="100" w:afterAutospacing="1"/>
        <w:jc w:val="both"/>
        <w:rPr>
          <w:rFonts w:asciiTheme="minorHAnsi" w:hAnsiTheme="minorHAnsi" w:cstheme="minorHAnsi"/>
          <w:sz w:val="20"/>
          <w:szCs w:val="20"/>
        </w:rPr>
      </w:pPr>
      <w:r w:rsidRPr="00C800D3">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3B188F" w:rsidRPr="00C800D3" w:rsidRDefault="003B188F" w:rsidP="009113B2"/>
    <w:sectPr w:rsidR="003B188F" w:rsidRPr="00C800D3">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61C8" w:rsidRDefault="005E61C8" w:rsidP="0031499A">
      <w:r>
        <w:separator/>
      </w:r>
    </w:p>
  </w:endnote>
  <w:endnote w:type="continuationSeparator" w:id="0">
    <w:p w:rsidR="005E61C8" w:rsidRDefault="005E61C8"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BE1986" w:rsidRPr="000810BB" w:rsidTr="007A4FA9">
      <w:tc>
        <w:tcPr>
          <w:tcW w:w="2942" w:type="dxa"/>
        </w:tcPr>
        <w:p w:rsidR="00BE1986" w:rsidRPr="000810BB" w:rsidRDefault="00BE1986"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BE1986" w:rsidRPr="000810BB" w:rsidRDefault="00BE1986" w:rsidP="0031499A">
          <w:pPr>
            <w:pStyle w:val="Piedepgina"/>
            <w:rPr>
              <w:rFonts w:ascii="Calibri" w:hAnsi="Calibri"/>
              <w:sz w:val="16"/>
              <w:szCs w:val="20"/>
            </w:rPr>
          </w:pPr>
          <w:r w:rsidRPr="000810BB">
            <w:rPr>
              <w:rFonts w:ascii="Calibri" w:hAnsi="Calibri"/>
              <w:sz w:val="16"/>
              <w:szCs w:val="20"/>
            </w:rPr>
            <w:t>Recibido por:</w:t>
          </w:r>
        </w:p>
      </w:tc>
      <w:tc>
        <w:tcPr>
          <w:tcW w:w="2943" w:type="dxa"/>
        </w:tcPr>
        <w:p w:rsidR="00BE1986" w:rsidRPr="000810BB" w:rsidRDefault="00BE1986" w:rsidP="0031499A">
          <w:pPr>
            <w:pStyle w:val="Piedepgina"/>
            <w:rPr>
              <w:rFonts w:ascii="Calibri" w:hAnsi="Calibri"/>
              <w:sz w:val="16"/>
              <w:szCs w:val="20"/>
            </w:rPr>
          </w:pPr>
          <w:r w:rsidRPr="000810BB">
            <w:rPr>
              <w:rFonts w:ascii="Calibri" w:hAnsi="Calibri"/>
              <w:sz w:val="16"/>
              <w:szCs w:val="20"/>
            </w:rPr>
            <w:t>Aprobado por:</w:t>
          </w:r>
        </w:p>
      </w:tc>
    </w:tr>
    <w:tr w:rsidR="00BE1986" w:rsidRPr="000810BB" w:rsidTr="007A4FA9">
      <w:tc>
        <w:tcPr>
          <w:tcW w:w="2942" w:type="dxa"/>
        </w:tcPr>
        <w:p w:rsidR="00BE1986" w:rsidRDefault="00BE1986" w:rsidP="0031499A">
          <w:pPr>
            <w:pStyle w:val="Piedepgina"/>
            <w:rPr>
              <w:rFonts w:ascii="Calibri" w:hAnsi="Calibri"/>
              <w:sz w:val="16"/>
              <w:szCs w:val="20"/>
            </w:rPr>
          </w:pPr>
        </w:p>
        <w:p w:rsidR="00BE1986" w:rsidRDefault="00BE1986" w:rsidP="0031499A">
          <w:pPr>
            <w:pStyle w:val="Piedepgina"/>
            <w:rPr>
              <w:rFonts w:ascii="Calibri" w:hAnsi="Calibri"/>
              <w:sz w:val="16"/>
              <w:szCs w:val="20"/>
            </w:rPr>
          </w:pPr>
        </w:p>
        <w:p w:rsidR="00BE1986" w:rsidRDefault="00BE1986" w:rsidP="0031499A">
          <w:pPr>
            <w:pStyle w:val="Piedepgina"/>
            <w:rPr>
              <w:rFonts w:ascii="Calibri" w:hAnsi="Calibri"/>
              <w:sz w:val="16"/>
              <w:szCs w:val="20"/>
            </w:rPr>
          </w:pPr>
        </w:p>
        <w:p w:rsidR="00BE1986" w:rsidRDefault="00BE1986" w:rsidP="0031499A">
          <w:pPr>
            <w:pStyle w:val="Piedepgina"/>
            <w:rPr>
              <w:rFonts w:ascii="Calibri" w:hAnsi="Calibri"/>
              <w:sz w:val="16"/>
              <w:szCs w:val="20"/>
            </w:rPr>
          </w:pPr>
        </w:p>
        <w:p w:rsidR="00BE1986" w:rsidRDefault="00BE1986" w:rsidP="0031499A">
          <w:pPr>
            <w:pStyle w:val="Piedepgina"/>
            <w:rPr>
              <w:rFonts w:ascii="Calibri" w:hAnsi="Calibri"/>
              <w:sz w:val="16"/>
              <w:szCs w:val="20"/>
            </w:rPr>
          </w:pPr>
        </w:p>
        <w:p w:rsidR="00BE1986" w:rsidRPr="000810BB" w:rsidRDefault="00BE1986" w:rsidP="0031499A">
          <w:pPr>
            <w:pStyle w:val="Piedepgina"/>
            <w:rPr>
              <w:rFonts w:ascii="Calibri" w:hAnsi="Calibri"/>
              <w:sz w:val="16"/>
              <w:szCs w:val="20"/>
            </w:rPr>
          </w:pPr>
        </w:p>
      </w:tc>
      <w:tc>
        <w:tcPr>
          <w:tcW w:w="2943" w:type="dxa"/>
        </w:tcPr>
        <w:p w:rsidR="00BE1986" w:rsidRPr="000810BB" w:rsidRDefault="00BE1986" w:rsidP="0031499A">
          <w:pPr>
            <w:pStyle w:val="Piedepgina"/>
            <w:rPr>
              <w:rFonts w:ascii="Calibri" w:hAnsi="Calibri"/>
              <w:sz w:val="16"/>
              <w:szCs w:val="20"/>
            </w:rPr>
          </w:pPr>
        </w:p>
      </w:tc>
      <w:tc>
        <w:tcPr>
          <w:tcW w:w="2943" w:type="dxa"/>
        </w:tcPr>
        <w:p w:rsidR="00BE1986" w:rsidRPr="000810BB" w:rsidRDefault="00BE1986" w:rsidP="0031499A">
          <w:pPr>
            <w:pStyle w:val="Piedepgina"/>
            <w:rPr>
              <w:rFonts w:ascii="Calibri" w:hAnsi="Calibri"/>
              <w:sz w:val="16"/>
              <w:szCs w:val="20"/>
            </w:rPr>
          </w:pPr>
        </w:p>
        <w:p w:rsidR="00BE1986" w:rsidRPr="000810BB" w:rsidRDefault="00BE1986" w:rsidP="0031499A">
          <w:pPr>
            <w:pStyle w:val="Piedepgina"/>
            <w:rPr>
              <w:rFonts w:ascii="Calibri" w:hAnsi="Calibri"/>
              <w:sz w:val="16"/>
              <w:szCs w:val="20"/>
            </w:rPr>
          </w:pPr>
        </w:p>
        <w:p w:rsidR="00BE1986" w:rsidRPr="000810BB" w:rsidRDefault="00BE1986" w:rsidP="0031499A">
          <w:pPr>
            <w:pStyle w:val="Piedepgina"/>
            <w:rPr>
              <w:rFonts w:ascii="Calibri" w:hAnsi="Calibri"/>
              <w:sz w:val="16"/>
              <w:szCs w:val="20"/>
            </w:rPr>
          </w:pPr>
        </w:p>
        <w:p w:rsidR="00BE1986" w:rsidRPr="000810BB" w:rsidRDefault="00BE1986" w:rsidP="0031499A">
          <w:pPr>
            <w:pStyle w:val="Piedepgina"/>
            <w:rPr>
              <w:rFonts w:ascii="Calibri" w:hAnsi="Calibri"/>
              <w:sz w:val="16"/>
              <w:szCs w:val="20"/>
            </w:rPr>
          </w:pPr>
        </w:p>
      </w:tc>
    </w:tr>
    <w:tr w:rsidR="00BE1986" w:rsidRPr="000810BB" w:rsidTr="007A4FA9">
      <w:tc>
        <w:tcPr>
          <w:tcW w:w="2942" w:type="dxa"/>
        </w:tcPr>
        <w:p w:rsidR="00BE1986" w:rsidRPr="000810BB" w:rsidRDefault="00BE1986"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BE1986" w:rsidRPr="000810BB" w:rsidRDefault="00BE1986"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BE1986" w:rsidRPr="000810BB" w:rsidRDefault="00BE1986"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BE1986" w:rsidRDefault="00BE198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61C8" w:rsidRDefault="005E61C8" w:rsidP="0031499A">
      <w:r>
        <w:separator/>
      </w:r>
    </w:p>
  </w:footnote>
  <w:footnote w:type="continuationSeparator" w:id="0">
    <w:p w:rsidR="005E61C8" w:rsidRDefault="005E61C8"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BE1986" w:rsidRPr="00FA0D94" w:rsidTr="007A4FA9">
      <w:tc>
        <w:tcPr>
          <w:tcW w:w="1446" w:type="dxa"/>
          <w:vMerge w:val="restart"/>
          <w:vAlign w:val="center"/>
        </w:tcPr>
        <w:p w:rsidR="00BE1986" w:rsidRPr="00FA0D94" w:rsidRDefault="00BE1986"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BE1986" w:rsidRDefault="00BE1986"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BE1986" w:rsidRDefault="00BE1986"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BE1986" w:rsidRPr="0076024C" w:rsidRDefault="00BE1986"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p>
      </w:tc>
      <w:tc>
        <w:tcPr>
          <w:tcW w:w="1276" w:type="dxa"/>
          <w:vAlign w:val="center"/>
        </w:tcPr>
        <w:p w:rsidR="00BE1986" w:rsidRPr="0076024C" w:rsidRDefault="00BE1986"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BE1986" w:rsidRDefault="00BE1986"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BE1986" w:rsidRPr="0076024C" w:rsidRDefault="00BE1986" w:rsidP="0031499A">
          <w:pPr>
            <w:pStyle w:val="Encabezado"/>
            <w:jc w:val="center"/>
            <w:rPr>
              <w:rFonts w:ascii="Calibri" w:eastAsia="Arial Unicode MS" w:hAnsi="Calibri" w:cs="Arial"/>
              <w:b/>
              <w:sz w:val="14"/>
              <w:szCs w:val="14"/>
              <w:lang w:val="es-MX"/>
            </w:rPr>
          </w:pPr>
        </w:p>
      </w:tc>
    </w:tr>
    <w:tr w:rsidR="00BE1986" w:rsidRPr="00FA0D94" w:rsidTr="007A4FA9">
      <w:trPr>
        <w:trHeight w:val="478"/>
      </w:trPr>
      <w:tc>
        <w:tcPr>
          <w:tcW w:w="1446" w:type="dxa"/>
          <w:vMerge/>
          <w:vAlign w:val="center"/>
        </w:tcPr>
        <w:p w:rsidR="00BE1986" w:rsidRPr="00FA0D94" w:rsidRDefault="00BE1986" w:rsidP="0031499A">
          <w:pPr>
            <w:pStyle w:val="Encabezado"/>
            <w:jc w:val="center"/>
            <w:rPr>
              <w:rFonts w:ascii="Arial Narrow" w:eastAsia="Arial Unicode MS" w:hAnsi="Arial Narrow"/>
              <w:szCs w:val="12"/>
              <w:lang w:val="es-MX"/>
            </w:rPr>
          </w:pPr>
        </w:p>
      </w:tc>
      <w:tc>
        <w:tcPr>
          <w:tcW w:w="6209" w:type="dxa"/>
          <w:vAlign w:val="center"/>
        </w:tcPr>
        <w:p w:rsidR="00BE1986" w:rsidRPr="0076024C" w:rsidRDefault="00BE1986"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BE1986" w:rsidRPr="0076024C" w:rsidRDefault="00BE1986"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BE1986" w:rsidRPr="0076024C" w:rsidRDefault="00BE1986"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CA3511">
            <w:rPr>
              <w:rStyle w:val="Nmerodepgina"/>
              <w:rFonts w:ascii="Calibri" w:eastAsiaTheme="majorEastAsia" w:hAnsi="Calibri"/>
              <w:noProof/>
              <w:sz w:val="16"/>
              <w:szCs w:val="16"/>
            </w:rPr>
            <w:t>21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CA3511">
            <w:rPr>
              <w:rStyle w:val="Nmerodepgina"/>
              <w:rFonts w:ascii="Calibri" w:eastAsiaTheme="majorEastAsia" w:hAnsi="Calibri"/>
              <w:noProof/>
              <w:sz w:val="16"/>
              <w:szCs w:val="16"/>
            </w:rPr>
            <w:t>53</w:t>
          </w:r>
          <w:r w:rsidRPr="0076024C">
            <w:rPr>
              <w:rStyle w:val="Nmerodepgina"/>
              <w:rFonts w:ascii="Calibri" w:eastAsiaTheme="majorEastAsia" w:hAnsi="Calibri"/>
              <w:sz w:val="16"/>
              <w:szCs w:val="16"/>
            </w:rPr>
            <w:fldChar w:fldCharType="end"/>
          </w:r>
        </w:p>
      </w:tc>
    </w:tr>
  </w:tbl>
  <w:p w:rsidR="00BE1986" w:rsidRDefault="00BE198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2">
    <w:nsid w:val="10F821F3"/>
    <w:multiLevelType w:val="multilevel"/>
    <w:tmpl w:val="42F65268"/>
    <w:lvl w:ilvl="0">
      <w:start w:val="1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4">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0311D48"/>
    <w:multiLevelType w:val="hybridMultilevel"/>
    <w:tmpl w:val="C2D6473E"/>
    <w:lvl w:ilvl="0" w:tplc="06006CF8">
      <w:start w:val="18"/>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C4A40DD"/>
    <w:multiLevelType w:val="multilevel"/>
    <w:tmpl w:val="25628A6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220" w:hanging="72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330" w:hanging="108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440" w:hanging="1440"/>
      </w:pPr>
      <w:rPr>
        <w:rFonts w:hint="default"/>
      </w:rPr>
    </w:lvl>
  </w:abstractNum>
  <w:abstractNum w:abstractNumId="14">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6">
    <w:nsid w:val="381835A4"/>
    <w:multiLevelType w:val="multilevel"/>
    <w:tmpl w:val="BAF62952"/>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8">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3D8F565C"/>
    <w:multiLevelType w:val="multilevel"/>
    <w:tmpl w:val="990E2020"/>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EB9775F"/>
    <w:multiLevelType w:val="multilevel"/>
    <w:tmpl w:val="899EFF7E"/>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220" w:hanging="72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330" w:hanging="108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440" w:hanging="1440"/>
      </w:pPr>
      <w:rPr>
        <w:rFonts w:hint="default"/>
      </w:rPr>
    </w:lvl>
  </w:abstractNum>
  <w:abstractNum w:abstractNumId="22">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3">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504D543B"/>
    <w:multiLevelType w:val="multilevel"/>
    <w:tmpl w:val="4E9623DC"/>
    <w:lvl w:ilvl="0">
      <w:start w:val="1"/>
      <w:numFmt w:val="decimal"/>
      <w:lvlText w:val="%1."/>
      <w:lvlJc w:val="left"/>
      <w:pPr>
        <w:ind w:left="360" w:hanging="360"/>
      </w:pPr>
      <w:rPr>
        <w:rFonts w:hint="default"/>
        <w:b/>
      </w:rPr>
    </w:lvl>
    <w:lvl w:ilvl="1">
      <w:start w:val="1"/>
      <w:numFmt w:val="decimal"/>
      <w:pStyle w:val="Estilo1"/>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6">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54AB6589"/>
    <w:multiLevelType w:val="multilevel"/>
    <w:tmpl w:val="1C4AC4D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594D21B0"/>
    <w:multiLevelType w:val="multilevel"/>
    <w:tmpl w:val="387068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5DE849AE"/>
    <w:multiLevelType w:val="multilevel"/>
    <w:tmpl w:val="4188584E"/>
    <w:lvl w:ilvl="0">
      <w:start w:val="16"/>
      <w:numFmt w:val="decimal"/>
      <w:lvlText w:val="%1."/>
      <w:lvlJc w:val="left"/>
      <w:pPr>
        <w:ind w:left="360" w:hanging="360"/>
      </w:pPr>
      <w:rPr>
        <w:rFonts w:hint="default"/>
      </w:rPr>
    </w:lvl>
    <w:lvl w:ilvl="1">
      <w:start w:val="1"/>
      <w:numFmt w:val="decimal"/>
      <w:isLgl/>
      <w:lvlText w:val="%1.%2."/>
      <w:lvlJc w:val="left"/>
      <w:pPr>
        <w:ind w:left="435" w:hanging="43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400" w:hanging="108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32">
    <w:nsid w:val="5FD365AC"/>
    <w:multiLevelType w:val="multilevel"/>
    <w:tmpl w:val="81BA2F3E"/>
    <w:lvl w:ilvl="0">
      <w:start w:val="1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6ADF4A75"/>
    <w:multiLevelType w:val="multilevel"/>
    <w:tmpl w:val="3274FCBC"/>
    <w:lvl w:ilvl="0">
      <w:start w:val="10"/>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1470" w:hanging="720"/>
      </w:pPr>
      <w:rPr>
        <w:rFonts w:hint="default"/>
      </w:rPr>
    </w:lvl>
    <w:lvl w:ilvl="3">
      <w:start w:val="1"/>
      <w:numFmt w:val="decimal"/>
      <w:isLgl/>
      <w:lvlText w:val="%1.%2.%3.%4"/>
      <w:lvlJc w:val="left"/>
      <w:pPr>
        <w:ind w:left="1845" w:hanging="720"/>
      </w:pPr>
      <w:rPr>
        <w:rFonts w:hint="default"/>
      </w:rPr>
    </w:lvl>
    <w:lvl w:ilvl="4">
      <w:start w:val="1"/>
      <w:numFmt w:val="decimal"/>
      <w:isLgl/>
      <w:lvlText w:val="%1.%2.%3.%4.%5"/>
      <w:lvlJc w:val="left"/>
      <w:pPr>
        <w:ind w:left="2220" w:hanging="720"/>
      </w:pPr>
      <w:rPr>
        <w:rFonts w:hint="default"/>
      </w:rPr>
    </w:lvl>
    <w:lvl w:ilvl="5">
      <w:start w:val="1"/>
      <w:numFmt w:val="decimal"/>
      <w:isLgl/>
      <w:lvlText w:val="%1.%2.%3.%4.%5.%6"/>
      <w:lvlJc w:val="left"/>
      <w:pPr>
        <w:ind w:left="2955" w:hanging="1080"/>
      </w:pPr>
      <w:rPr>
        <w:rFonts w:hint="default"/>
      </w:rPr>
    </w:lvl>
    <w:lvl w:ilvl="6">
      <w:start w:val="1"/>
      <w:numFmt w:val="decimal"/>
      <w:isLgl/>
      <w:lvlText w:val="%1.%2.%3.%4.%5.%6.%7"/>
      <w:lvlJc w:val="left"/>
      <w:pPr>
        <w:ind w:left="3330" w:hanging="1080"/>
      </w:pPr>
      <w:rPr>
        <w:rFonts w:hint="default"/>
      </w:rPr>
    </w:lvl>
    <w:lvl w:ilvl="7">
      <w:start w:val="1"/>
      <w:numFmt w:val="decimal"/>
      <w:isLgl/>
      <w:lvlText w:val="%1.%2.%3.%4.%5.%6.%7.%8"/>
      <w:lvlJc w:val="left"/>
      <w:pPr>
        <w:ind w:left="4065" w:hanging="1440"/>
      </w:pPr>
      <w:rPr>
        <w:rFonts w:hint="default"/>
      </w:rPr>
    </w:lvl>
    <w:lvl w:ilvl="8">
      <w:start w:val="1"/>
      <w:numFmt w:val="decimal"/>
      <w:isLgl/>
      <w:lvlText w:val="%1.%2.%3.%4.%5.%6.%7.%8.%9"/>
      <w:lvlJc w:val="left"/>
      <w:pPr>
        <w:ind w:left="4440" w:hanging="1440"/>
      </w:pPr>
      <w:rPr>
        <w:rFonts w:hint="default"/>
      </w:rPr>
    </w:lvl>
  </w:abstractNum>
  <w:abstractNum w:abstractNumId="34">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35">
    <w:nsid w:val="6D617368"/>
    <w:multiLevelType w:val="multilevel"/>
    <w:tmpl w:val="76344A3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37">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243388B"/>
    <w:multiLevelType w:val="multilevel"/>
    <w:tmpl w:val="B4188C9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220" w:hanging="72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330" w:hanging="108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440" w:hanging="1440"/>
      </w:pPr>
      <w:rPr>
        <w:rFonts w:hint="default"/>
      </w:rPr>
    </w:lvl>
  </w:abstractNum>
  <w:abstractNum w:abstractNumId="39">
    <w:nsid w:val="74EC64B6"/>
    <w:multiLevelType w:val="multilevel"/>
    <w:tmpl w:val="BD3409AC"/>
    <w:lvl w:ilvl="0">
      <w:start w:val="4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41">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F3C06CF"/>
    <w:multiLevelType w:val="hybridMultilevel"/>
    <w:tmpl w:val="F83E1A20"/>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8"/>
  </w:num>
  <w:num w:numId="2">
    <w:abstractNumId w:val="7"/>
  </w:num>
  <w:num w:numId="3">
    <w:abstractNumId w:val="9"/>
  </w:num>
  <w:num w:numId="4">
    <w:abstractNumId w:val="36"/>
  </w:num>
  <w:num w:numId="5">
    <w:abstractNumId w:val="40"/>
  </w:num>
  <w:num w:numId="6">
    <w:abstractNumId w:val="28"/>
  </w:num>
  <w:num w:numId="7">
    <w:abstractNumId w:val="5"/>
  </w:num>
  <w:num w:numId="8">
    <w:abstractNumId w:val="15"/>
  </w:num>
  <w:num w:numId="9">
    <w:abstractNumId w:val="4"/>
  </w:num>
  <w:num w:numId="10">
    <w:abstractNumId w:val="1"/>
  </w:num>
  <w:num w:numId="11">
    <w:abstractNumId w:val="0"/>
  </w:num>
  <w:num w:numId="12">
    <w:abstractNumId w:val="10"/>
  </w:num>
  <w:num w:numId="13">
    <w:abstractNumId w:val="37"/>
  </w:num>
  <w:num w:numId="14">
    <w:abstractNumId w:val="24"/>
  </w:num>
  <w:num w:numId="15">
    <w:abstractNumId w:val="22"/>
  </w:num>
  <w:num w:numId="16">
    <w:abstractNumId w:val="3"/>
  </w:num>
  <w:num w:numId="17">
    <w:abstractNumId w:val="14"/>
  </w:num>
  <w:num w:numId="18">
    <w:abstractNumId w:val="6"/>
  </w:num>
  <w:num w:numId="19">
    <w:abstractNumId w:val="11"/>
  </w:num>
  <w:num w:numId="20">
    <w:abstractNumId w:val="17"/>
  </w:num>
  <w:num w:numId="21">
    <w:abstractNumId w:val="42"/>
  </w:num>
  <w:num w:numId="22">
    <w:abstractNumId w:val="19"/>
  </w:num>
  <w:num w:numId="23">
    <w:abstractNumId w:val="12"/>
  </w:num>
  <w:num w:numId="24">
    <w:abstractNumId w:val="23"/>
  </w:num>
  <w:num w:numId="25">
    <w:abstractNumId w:val="26"/>
  </w:num>
  <w:num w:numId="26">
    <w:abstractNumId w:val="25"/>
  </w:num>
  <w:num w:numId="27">
    <w:abstractNumId w:val="33"/>
  </w:num>
  <w:num w:numId="28">
    <w:abstractNumId w:val="31"/>
  </w:num>
  <w:num w:numId="29">
    <w:abstractNumId w:val="2"/>
  </w:num>
  <w:num w:numId="30">
    <w:abstractNumId w:val="29"/>
  </w:num>
  <w:num w:numId="31">
    <w:abstractNumId w:val="13"/>
  </w:num>
  <w:num w:numId="32">
    <w:abstractNumId w:val="38"/>
  </w:num>
  <w:num w:numId="33">
    <w:abstractNumId w:val="21"/>
  </w:num>
  <w:num w:numId="34">
    <w:abstractNumId w:val="30"/>
  </w:num>
  <w:num w:numId="35">
    <w:abstractNumId w:val="20"/>
  </w:num>
  <w:num w:numId="36">
    <w:abstractNumId w:val="16"/>
  </w:num>
  <w:num w:numId="37">
    <w:abstractNumId w:val="35"/>
  </w:num>
  <w:num w:numId="38">
    <w:abstractNumId w:val="25"/>
    <w:lvlOverride w:ilvl="0">
      <w:startOverride w:val="14"/>
    </w:lvlOverride>
  </w:num>
  <w:num w:numId="39">
    <w:abstractNumId w:val="32"/>
  </w:num>
  <w:num w:numId="40">
    <w:abstractNumId w:val="8"/>
  </w:num>
  <w:num w:numId="41">
    <w:abstractNumId w:val="41"/>
  </w:num>
  <w:num w:numId="42">
    <w:abstractNumId w:val="34"/>
  </w:num>
  <w:num w:numId="43">
    <w:abstractNumId w:val="39"/>
  </w:num>
  <w:num w:numId="44">
    <w:abstractNumId w:val="2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57C2"/>
    <w:rsid w:val="001224BB"/>
    <w:rsid w:val="00150CEE"/>
    <w:rsid w:val="001D034D"/>
    <w:rsid w:val="002207AB"/>
    <w:rsid w:val="00232300"/>
    <w:rsid w:val="00262174"/>
    <w:rsid w:val="00273CE5"/>
    <w:rsid w:val="002F0226"/>
    <w:rsid w:val="002F0276"/>
    <w:rsid w:val="0031499A"/>
    <w:rsid w:val="00392DFB"/>
    <w:rsid w:val="003B188F"/>
    <w:rsid w:val="003D2642"/>
    <w:rsid w:val="003D722E"/>
    <w:rsid w:val="00484970"/>
    <w:rsid w:val="004D7DD7"/>
    <w:rsid w:val="00523480"/>
    <w:rsid w:val="00524337"/>
    <w:rsid w:val="00524C57"/>
    <w:rsid w:val="00587DAC"/>
    <w:rsid w:val="005A1874"/>
    <w:rsid w:val="005A22E4"/>
    <w:rsid w:val="005E61C8"/>
    <w:rsid w:val="005F5ADD"/>
    <w:rsid w:val="006517ED"/>
    <w:rsid w:val="006D5E32"/>
    <w:rsid w:val="00703731"/>
    <w:rsid w:val="0071016A"/>
    <w:rsid w:val="00716632"/>
    <w:rsid w:val="00732D52"/>
    <w:rsid w:val="007A4FA9"/>
    <w:rsid w:val="007B00A2"/>
    <w:rsid w:val="008C5E7C"/>
    <w:rsid w:val="008C5F9C"/>
    <w:rsid w:val="009100F0"/>
    <w:rsid w:val="009113B2"/>
    <w:rsid w:val="00926D64"/>
    <w:rsid w:val="00A35EA9"/>
    <w:rsid w:val="00A455A5"/>
    <w:rsid w:val="00AA7B5A"/>
    <w:rsid w:val="00B100A7"/>
    <w:rsid w:val="00B56E0A"/>
    <w:rsid w:val="00B6092D"/>
    <w:rsid w:val="00B845CA"/>
    <w:rsid w:val="00BA3BBD"/>
    <w:rsid w:val="00BE1986"/>
    <w:rsid w:val="00C800D3"/>
    <w:rsid w:val="00CA3511"/>
    <w:rsid w:val="00CF015A"/>
    <w:rsid w:val="00D93C6F"/>
    <w:rsid w:val="00DA241C"/>
    <w:rsid w:val="00DC4342"/>
    <w:rsid w:val="00E224D8"/>
    <w:rsid w:val="00ED659A"/>
    <w:rsid w:val="00F12412"/>
    <w:rsid w:val="00FB630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uiPriority w:val="99"/>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DC4342"/>
    <w:pPr>
      <w:numPr>
        <w:ilvl w:val="1"/>
        <w:numId w:val="26"/>
      </w:numPr>
      <w:spacing w:before="100" w:beforeAutospacing="1" w:after="100" w:afterAutospacing="1" w:line="276" w:lineRule="auto"/>
      <w:jc w:val="both"/>
    </w:pPr>
    <w:rPr>
      <w:rFonts w:asciiTheme="minorHAnsi" w:hAnsiTheme="minorHAnsi" w:cstheme="minorHAnsi"/>
      <w:b/>
      <w:sz w:val="20"/>
      <w:szCs w:val="20"/>
    </w:rPr>
  </w:style>
  <w:style w:type="character" w:customStyle="1" w:styleId="Estilo1Car">
    <w:name w:val="Estilo1 Car"/>
    <w:link w:val="Estilo1"/>
    <w:rsid w:val="00DC4342"/>
    <w:rPr>
      <w:rFonts w:eastAsia="Times New Roman" w:cstheme="minorHAnsi"/>
      <w:b/>
      <w:sz w:val="20"/>
      <w:szCs w:val="20"/>
      <w:lang w:val="es-ES"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9"/>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0"/>
      </w:numPr>
      <w:jc w:val="both"/>
    </w:pPr>
    <w:rPr>
      <w:rFonts w:ascii="Arial" w:hAnsi="Arial"/>
      <w:sz w:val="18"/>
      <w:szCs w:val="20"/>
    </w:rPr>
  </w:style>
  <w:style w:type="paragraph" w:styleId="Listaconvietas">
    <w:name w:val="List Bullet"/>
    <w:basedOn w:val="Normal"/>
    <w:autoRedefine/>
    <w:semiHidden/>
    <w:rsid w:val="0031499A"/>
    <w:pPr>
      <w:numPr>
        <w:ilvl w:val="3"/>
        <w:numId w:val="20"/>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75267">
      <w:bodyDiv w:val="1"/>
      <w:marLeft w:val="0"/>
      <w:marRight w:val="0"/>
      <w:marTop w:val="0"/>
      <w:marBottom w:val="0"/>
      <w:divBdr>
        <w:top w:val="none" w:sz="0" w:space="0" w:color="auto"/>
        <w:left w:val="none" w:sz="0" w:space="0" w:color="auto"/>
        <w:bottom w:val="none" w:sz="0" w:space="0" w:color="auto"/>
        <w:right w:val="none" w:sz="0" w:space="0" w:color="auto"/>
      </w:divBdr>
    </w:div>
    <w:div w:id="1576279544">
      <w:bodyDiv w:val="1"/>
      <w:marLeft w:val="0"/>
      <w:marRight w:val="0"/>
      <w:marTop w:val="0"/>
      <w:marBottom w:val="0"/>
      <w:divBdr>
        <w:top w:val="none" w:sz="0" w:space="0" w:color="auto"/>
        <w:left w:val="none" w:sz="0" w:space="0" w:color="auto"/>
        <w:bottom w:val="none" w:sz="0" w:space="0" w:color="auto"/>
        <w:right w:val="none" w:sz="0" w:space="0" w:color="auto"/>
      </w:divBdr>
    </w:div>
    <w:div w:id="1742866743">
      <w:bodyDiv w:val="1"/>
      <w:marLeft w:val="0"/>
      <w:marRight w:val="0"/>
      <w:marTop w:val="0"/>
      <w:marBottom w:val="0"/>
      <w:divBdr>
        <w:top w:val="none" w:sz="0" w:space="0" w:color="auto"/>
        <w:left w:val="none" w:sz="0" w:space="0" w:color="auto"/>
        <w:bottom w:val="none" w:sz="0" w:space="0" w:color="auto"/>
        <w:right w:val="none" w:sz="0" w:space="0" w:color="auto"/>
      </w:divBdr>
    </w:div>
    <w:div w:id="1854294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4F94E-D2F3-42F7-91A8-B238450AB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53</Pages>
  <Words>20454</Words>
  <Characters>112498</Characters>
  <Application>Microsoft Office Word</Application>
  <DocSecurity>0</DocSecurity>
  <Lines>937</Lines>
  <Paragraphs>265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Ana Tapia</cp:lastModifiedBy>
  <cp:revision>13</cp:revision>
  <cp:lastPrinted>2016-03-22T02:08:00Z</cp:lastPrinted>
  <dcterms:created xsi:type="dcterms:W3CDTF">2016-03-24T02:39:00Z</dcterms:created>
  <dcterms:modified xsi:type="dcterms:W3CDTF">2016-03-28T15:51:00Z</dcterms:modified>
</cp:coreProperties>
</file>