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9C536B"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35277EFF" wp14:editId="473FBD26">
            <wp:simplePos x="0" y="0"/>
            <wp:positionH relativeFrom="margin">
              <wp:posOffset>63500</wp:posOffset>
            </wp:positionH>
            <wp:positionV relativeFrom="paragraph">
              <wp:posOffset>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5A3240F" wp14:editId="5EAB128A">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26827B"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63F30FB9" wp14:editId="7EAF1301">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6DD905"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D7915A9" wp14:editId="4940B775">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011C" w:rsidRPr="00AD6AF2" w:rsidRDefault="0091011C" w:rsidP="00B26F20">
                            <w:pPr>
                              <w:ind w:right="930"/>
                              <w:jc w:val="center"/>
                              <w:rPr>
                                <w:rFonts w:ascii="Century Gothic" w:hAnsi="Century Gothic"/>
                                <w:sz w:val="14"/>
                                <w:lang w:val="es-ES_tradnl"/>
                              </w:rPr>
                            </w:pPr>
                          </w:p>
                          <w:p w:rsidR="0091011C" w:rsidRDefault="0091011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91011C" w:rsidRPr="00AD6AF2" w:rsidRDefault="0091011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7915A9"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91011C" w:rsidRPr="00AD6AF2" w:rsidRDefault="0091011C" w:rsidP="00B26F20">
                      <w:pPr>
                        <w:ind w:right="930"/>
                        <w:jc w:val="center"/>
                        <w:rPr>
                          <w:rFonts w:ascii="Century Gothic" w:hAnsi="Century Gothic"/>
                          <w:sz w:val="14"/>
                          <w:lang w:val="es-ES_tradnl"/>
                        </w:rPr>
                      </w:pPr>
                    </w:p>
                    <w:p w:rsidR="0091011C" w:rsidRDefault="0091011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91011C" w:rsidRPr="00AD6AF2" w:rsidRDefault="0091011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011C" w:rsidRPr="00B26F20" w:rsidRDefault="0091011C" w:rsidP="00BC21BB">
                            <w:pPr>
                              <w:pStyle w:val="Ttulo1"/>
                              <w:ind w:left="142"/>
                              <w:jc w:val="center"/>
                              <w:rPr>
                                <w:rFonts w:ascii="Century Gothic" w:hAnsi="Century Gothic"/>
                                <w:sz w:val="10"/>
                                <w:szCs w:val="28"/>
                              </w:rPr>
                            </w:pPr>
                          </w:p>
                          <w:p w:rsidR="0091011C" w:rsidRDefault="0091011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011C" w:rsidRPr="00196858" w:rsidRDefault="0091011C" w:rsidP="00196858"/>
                          <w:p w:rsidR="0091011C" w:rsidRDefault="0091011C" w:rsidP="00BC21BB">
                            <w:pPr>
                              <w:ind w:left="142"/>
                              <w:jc w:val="center"/>
                              <w:rPr>
                                <w:rFonts w:ascii="Verdana" w:hAnsi="Verdana"/>
                                <w:b/>
                              </w:rPr>
                            </w:pPr>
                          </w:p>
                          <w:p w:rsidR="0091011C" w:rsidRDefault="0091011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011C" w:rsidRPr="00103622" w:rsidRDefault="0091011C" w:rsidP="00963B46">
                            <w:pPr>
                              <w:ind w:left="142"/>
                              <w:jc w:val="center"/>
                              <w:rPr>
                                <w:rFonts w:ascii="Century Gothic" w:hAnsi="Century Gothic" w:cs="Arial"/>
                                <w:b/>
                                <w:sz w:val="32"/>
                                <w:szCs w:val="32"/>
                                <w:lang w:val="es-MX"/>
                              </w:rPr>
                            </w:pPr>
                          </w:p>
                          <w:p w:rsidR="0091011C" w:rsidRPr="00103622" w:rsidRDefault="0091011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1011C" w:rsidRDefault="0091011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1011C" w:rsidRDefault="0091011C" w:rsidP="00BC6236">
                            <w:pPr>
                              <w:jc w:val="center"/>
                              <w:rPr>
                                <w:rFonts w:ascii="Century Gothic" w:hAnsi="Century Gothic" w:cs="Arial"/>
                                <w:b/>
                                <w:sz w:val="28"/>
                                <w:szCs w:val="32"/>
                              </w:rPr>
                            </w:pPr>
                          </w:p>
                          <w:p w:rsidR="0091011C" w:rsidRDefault="0091011C" w:rsidP="00BC6236">
                            <w:pPr>
                              <w:jc w:val="center"/>
                              <w:rPr>
                                <w:rFonts w:ascii="Century Gothic" w:hAnsi="Century Gothic" w:cs="Arial"/>
                                <w:b/>
                                <w:sz w:val="28"/>
                                <w:szCs w:val="32"/>
                              </w:rPr>
                            </w:pPr>
                          </w:p>
                          <w:p w:rsidR="0091011C" w:rsidRPr="00D94CE2" w:rsidRDefault="0091011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1011C" w:rsidRPr="00D94CE2" w:rsidRDefault="0091011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1011C" w:rsidRPr="00F40D69" w:rsidRDefault="0091011C" w:rsidP="003606AD">
                            <w:pPr>
                              <w:ind w:left="142"/>
                              <w:jc w:val="center"/>
                              <w:rPr>
                                <w:rFonts w:ascii="Century Gothic" w:hAnsi="Century Gothic" w:cs="Arial"/>
                                <w:b/>
                                <w:sz w:val="28"/>
                                <w:szCs w:val="28"/>
                              </w:rPr>
                            </w:pPr>
                          </w:p>
                          <w:p w:rsidR="0091011C" w:rsidRDefault="0091011C" w:rsidP="003606AD">
                            <w:pPr>
                              <w:ind w:left="142"/>
                              <w:jc w:val="center"/>
                              <w:rPr>
                                <w:rFonts w:ascii="Century Gothic" w:hAnsi="Century Gothic" w:cs="Arial"/>
                                <w:b/>
                                <w:sz w:val="28"/>
                                <w:szCs w:val="28"/>
                                <w:lang w:val="es-MX"/>
                              </w:rPr>
                            </w:pPr>
                          </w:p>
                          <w:p w:rsidR="0091011C" w:rsidRPr="00103622" w:rsidRDefault="0091011C"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1011C" w:rsidRPr="005F6C94" w:rsidRDefault="0091011C" w:rsidP="003606AD">
                            <w:pPr>
                              <w:ind w:left="142"/>
                              <w:rPr>
                                <w:rFonts w:ascii="Century Gothic" w:hAnsi="Century Gothic"/>
                                <w:b/>
                                <w:sz w:val="28"/>
                                <w:szCs w:val="28"/>
                                <w:lang w:val="es-MX"/>
                              </w:rPr>
                            </w:pPr>
                          </w:p>
                          <w:p w:rsidR="0091011C" w:rsidRPr="00D94CE2" w:rsidRDefault="0091011C"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SERVICIOS DE TERMINACION Y PRUEBAS PARA EL PROYECTO EXPLORATORIO LML-X1</w:t>
                            </w:r>
                          </w:p>
                          <w:p w:rsidR="0091011C" w:rsidRPr="00D94CE2" w:rsidRDefault="0091011C" w:rsidP="003606AD">
                            <w:pPr>
                              <w:jc w:val="center"/>
                              <w:rPr>
                                <w:rFonts w:ascii="Century Gothic" w:hAnsi="Century Gothic" w:cs="Century Gothic"/>
                                <w:b/>
                                <w:bCs/>
                                <w:color w:val="FF0000"/>
                                <w:sz w:val="28"/>
                                <w:szCs w:val="28"/>
                              </w:rPr>
                            </w:pPr>
                          </w:p>
                          <w:p w:rsidR="0091011C" w:rsidRPr="00D94CE2" w:rsidRDefault="0091011C"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85839" w:rsidRPr="00E85839">
                              <w:rPr>
                                <w:rFonts w:ascii="Tahoma" w:hAnsi="Tahoma" w:cs="Tahoma"/>
                                <w:b/>
                                <w:bCs/>
                                <w:color w:val="000000"/>
                                <w:sz w:val="28"/>
                                <w:szCs w:val="28"/>
                                <w:shd w:val="clear" w:color="auto" w:fill="FFFFFF"/>
                              </w:rPr>
                              <w:t>DRCO-CDL-GEE-131-16</w:t>
                            </w:r>
                          </w:p>
                          <w:p w:rsidR="0091011C" w:rsidRPr="00D94CE2" w:rsidRDefault="0091011C" w:rsidP="003606AD">
                            <w:pPr>
                              <w:jc w:val="center"/>
                              <w:rPr>
                                <w:rFonts w:ascii="Century Gothic" w:hAnsi="Century Gothic" w:cs="Century Gothic"/>
                                <w:b/>
                                <w:bCs/>
                                <w:color w:val="FF0000"/>
                                <w:sz w:val="28"/>
                                <w:szCs w:val="28"/>
                              </w:rPr>
                            </w:pPr>
                          </w:p>
                          <w:p w:rsidR="0091011C" w:rsidRPr="004A0E50" w:rsidRDefault="0091011C" w:rsidP="003606AD">
                            <w:pPr>
                              <w:jc w:val="center"/>
                              <w:rPr>
                                <w:rFonts w:ascii="Century Gothic" w:hAnsi="Century Gothic"/>
                                <w:b/>
                                <w:sz w:val="28"/>
                                <w:szCs w:val="28"/>
                                <w:lang w:val="es-ES_tradnl"/>
                              </w:rPr>
                            </w:pPr>
                            <w:r w:rsidRPr="004A0E50">
                              <w:rPr>
                                <w:rFonts w:ascii="Century Gothic" w:hAnsi="Century Gothic" w:cs="Century Gothic"/>
                                <w:b/>
                                <w:bCs/>
                                <w:sz w:val="28"/>
                                <w:szCs w:val="28"/>
                              </w:rPr>
                              <w:t>(Primera Convocatoria</w:t>
                            </w:r>
                            <w:r w:rsidRPr="004A0E50">
                              <w:rPr>
                                <w:rFonts w:ascii="Century Gothic" w:hAnsi="Century Gothic"/>
                                <w:b/>
                                <w:sz w:val="28"/>
                                <w:szCs w:val="28"/>
                                <w:lang w:val="es-ES_tradnl"/>
                              </w:rPr>
                              <w:t>)</w:t>
                            </w:r>
                          </w:p>
                          <w:p w:rsidR="0091011C" w:rsidRPr="004A0E50" w:rsidRDefault="0091011C" w:rsidP="003606AD">
                            <w:pPr>
                              <w:jc w:val="center"/>
                              <w:rPr>
                                <w:rFonts w:ascii="Century Gothic" w:hAnsi="Century Gothic"/>
                                <w:sz w:val="32"/>
                                <w:szCs w:val="32"/>
                                <w:lang w:val="es-ES_tradnl"/>
                              </w:rPr>
                            </w:pPr>
                          </w:p>
                          <w:p w:rsidR="0091011C" w:rsidRPr="00103622" w:rsidRDefault="0091011C" w:rsidP="00BC21BB">
                            <w:pPr>
                              <w:ind w:right="930"/>
                              <w:jc w:val="center"/>
                              <w:rPr>
                                <w:rFonts w:ascii="Century Gothic" w:hAnsi="Century Gothic"/>
                                <w:sz w:val="32"/>
                                <w:szCs w:val="32"/>
                                <w:lang w:val="es-ES_tradnl"/>
                              </w:rPr>
                            </w:pPr>
                          </w:p>
                          <w:p w:rsidR="0091011C" w:rsidRPr="00103622" w:rsidRDefault="0091011C" w:rsidP="00BC21BB">
                            <w:pPr>
                              <w:ind w:right="930"/>
                              <w:jc w:val="center"/>
                              <w:rPr>
                                <w:rFonts w:ascii="Century Gothic" w:hAnsi="Century Gothic"/>
                                <w:sz w:val="32"/>
                                <w:szCs w:val="32"/>
                                <w:lang w:val="es-ES_tradnl"/>
                              </w:rPr>
                            </w:pPr>
                          </w:p>
                          <w:p w:rsidR="0091011C" w:rsidRDefault="0091011C" w:rsidP="00BC21BB">
                            <w:pPr>
                              <w:ind w:right="930"/>
                              <w:jc w:val="center"/>
                              <w:rPr>
                                <w:rFonts w:ascii="Century Gothic" w:hAnsi="Century Gothic"/>
                                <w:lang w:val="es-ES_tradnl"/>
                              </w:rPr>
                            </w:pPr>
                          </w:p>
                          <w:p w:rsidR="0091011C" w:rsidRPr="009C5A35" w:rsidRDefault="0091011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91011C" w:rsidRPr="00B26F20" w:rsidRDefault="0091011C" w:rsidP="00BC21BB">
                      <w:pPr>
                        <w:pStyle w:val="Ttulo1"/>
                        <w:ind w:left="142"/>
                        <w:jc w:val="center"/>
                        <w:rPr>
                          <w:rFonts w:ascii="Century Gothic" w:hAnsi="Century Gothic"/>
                          <w:sz w:val="10"/>
                          <w:szCs w:val="28"/>
                        </w:rPr>
                      </w:pPr>
                    </w:p>
                    <w:p w:rsidR="0091011C" w:rsidRDefault="0091011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011C" w:rsidRPr="00196858" w:rsidRDefault="0091011C" w:rsidP="00196858"/>
                    <w:p w:rsidR="0091011C" w:rsidRDefault="0091011C" w:rsidP="00BC21BB">
                      <w:pPr>
                        <w:ind w:left="142"/>
                        <w:jc w:val="center"/>
                        <w:rPr>
                          <w:rFonts w:ascii="Verdana" w:hAnsi="Verdana"/>
                          <w:b/>
                        </w:rPr>
                      </w:pPr>
                    </w:p>
                    <w:p w:rsidR="0091011C" w:rsidRDefault="0091011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011C" w:rsidRPr="00103622" w:rsidRDefault="0091011C" w:rsidP="00963B46">
                      <w:pPr>
                        <w:ind w:left="142"/>
                        <w:jc w:val="center"/>
                        <w:rPr>
                          <w:rFonts w:ascii="Century Gothic" w:hAnsi="Century Gothic" w:cs="Arial"/>
                          <w:b/>
                          <w:sz w:val="32"/>
                          <w:szCs w:val="32"/>
                          <w:lang w:val="es-MX"/>
                        </w:rPr>
                      </w:pPr>
                    </w:p>
                    <w:p w:rsidR="0091011C" w:rsidRPr="00103622" w:rsidRDefault="0091011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1011C" w:rsidRDefault="0091011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1011C" w:rsidRDefault="0091011C" w:rsidP="00BC6236">
                      <w:pPr>
                        <w:jc w:val="center"/>
                        <w:rPr>
                          <w:rFonts w:ascii="Century Gothic" w:hAnsi="Century Gothic" w:cs="Arial"/>
                          <w:b/>
                          <w:sz w:val="28"/>
                          <w:szCs w:val="32"/>
                        </w:rPr>
                      </w:pPr>
                    </w:p>
                    <w:p w:rsidR="0091011C" w:rsidRDefault="0091011C" w:rsidP="00BC6236">
                      <w:pPr>
                        <w:jc w:val="center"/>
                        <w:rPr>
                          <w:rFonts w:ascii="Century Gothic" w:hAnsi="Century Gothic" w:cs="Arial"/>
                          <w:b/>
                          <w:sz w:val="28"/>
                          <w:szCs w:val="32"/>
                        </w:rPr>
                      </w:pPr>
                    </w:p>
                    <w:p w:rsidR="0091011C" w:rsidRPr="00D94CE2" w:rsidRDefault="0091011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1011C" w:rsidRPr="00D94CE2" w:rsidRDefault="0091011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1011C" w:rsidRPr="00F40D69" w:rsidRDefault="0091011C" w:rsidP="003606AD">
                      <w:pPr>
                        <w:ind w:left="142"/>
                        <w:jc w:val="center"/>
                        <w:rPr>
                          <w:rFonts w:ascii="Century Gothic" w:hAnsi="Century Gothic" w:cs="Arial"/>
                          <w:b/>
                          <w:sz w:val="28"/>
                          <w:szCs w:val="28"/>
                        </w:rPr>
                      </w:pPr>
                    </w:p>
                    <w:p w:rsidR="0091011C" w:rsidRDefault="0091011C" w:rsidP="003606AD">
                      <w:pPr>
                        <w:ind w:left="142"/>
                        <w:jc w:val="center"/>
                        <w:rPr>
                          <w:rFonts w:ascii="Century Gothic" w:hAnsi="Century Gothic" w:cs="Arial"/>
                          <w:b/>
                          <w:sz w:val="28"/>
                          <w:szCs w:val="28"/>
                          <w:lang w:val="es-MX"/>
                        </w:rPr>
                      </w:pPr>
                    </w:p>
                    <w:p w:rsidR="0091011C" w:rsidRPr="00103622" w:rsidRDefault="0091011C"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1011C" w:rsidRPr="005F6C94" w:rsidRDefault="0091011C" w:rsidP="003606AD">
                      <w:pPr>
                        <w:ind w:left="142"/>
                        <w:rPr>
                          <w:rFonts w:ascii="Century Gothic" w:hAnsi="Century Gothic"/>
                          <w:b/>
                          <w:sz w:val="28"/>
                          <w:szCs w:val="28"/>
                          <w:lang w:val="es-MX"/>
                        </w:rPr>
                      </w:pPr>
                    </w:p>
                    <w:p w:rsidR="0091011C" w:rsidRPr="00D94CE2" w:rsidRDefault="0091011C"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SERVICIOS DE TERMINACION Y PRUEBAS PARA EL PROYECTO EXPLORATORIO LML-X1</w:t>
                      </w:r>
                    </w:p>
                    <w:p w:rsidR="0091011C" w:rsidRPr="00D94CE2" w:rsidRDefault="0091011C" w:rsidP="003606AD">
                      <w:pPr>
                        <w:jc w:val="center"/>
                        <w:rPr>
                          <w:rFonts w:ascii="Century Gothic" w:hAnsi="Century Gothic" w:cs="Century Gothic"/>
                          <w:b/>
                          <w:bCs/>
                          <w:color w:val="FF0000"/>
                          <w:sz w:val="28"/>
                          <w:szCs w:val="28"/>
                        </w:rPr>
                      </w:pPr>
                    </w:p>
                    <w:p w:rsidR="0091011C" w:rsidRPr="00D94CE2" w:rsidRDefault="0091011C"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85839" w:rsidRPr="00E85839">
                        <w:rPr>
                          <w:rFonts w:ascii="Tahoma" w:hAnsi="Tahoma" w:cs="Tahoma"/>
                          <w:b/>
                          <w:bCs/>
                          <w:color w:val="000000"/>
                          <w:sz w:val="28"/>
                          <w:szCs w:val="28"/>
                          <w:shd w:val="clear" w:color="auto" w:fill="FFFFFF"/>
                        </w:rPr>
                        <w:t>DRCO-CDL-GEE-131-16</w:t>
                      </w:r>
                    </w:p>
                    <w:p w:rsidR="0091011C" w:rsidRPr="00D94CE2" w:rsidRDefault="0091011C" w:rsidP="003606AD">
                      <w:pPr>
                        <w:jc w:val="center"/>
                        <w:rPr>
                          <w:rFonts w:ascii="Century Gothic" w:hAnsi="Century Gothic" w:cs="Century Gothic"/>
                          <w:b/>
                          <w:bCs/>
                          <w:color w:val="FF0000"/>
                          <w:sz w:val="28"/>
                          <w:szCs w:val="28"/>
                        </w:rPr>
                      </w:pPr>
                    </w:p>
                    <w:p w:rsidR="0091011C" w:rsidRPr="004A0E50" w:rsidRDefault="0091011C" w:rsidP="003606AD">
                      <w:pPr>
                        <w:jc w:val="center"/>
                        <w:rPr>
                          <w:rFonts w:ascii="Century Gothic" w:hAnsi="Century Gothic"/>
                          <w:b/>
                          <w:sz w:val="28"/>
                          <w:szCs w:val="28"/>
                          <w:lang w:val="es-ES_tradnl"/>
                        </w:rPr>
                      </w:pPr>
                      <w:r w:rsidRPr="004A0E50">
                        <w:rPr>
                          <w:rFonts w:ascii="Century Gothic" w:hAnsi="Century Gothic" w:cs="Century Gothic"/>
                          <w:b/>
                          <w:bCs/>
                          <w:sz w:val="28"/>
                          <w:szCs w:val="28"/>
                        </w:rPr>
                        <w:t>(Primera Convocatoria</w:t>
                      </w:r>
                      <w:r w:rsidRPr="004A0E50">
                        <w:rPr>
                          <w:rFonts w:ascii="Century Gothic" w:hAnsi="Century Gothic"/>
                          <w:b/>
                          <w:sz w:val="28"/>
                          <w:szCs w:val="28"/>
                          <w:lang w:val="es-ES_tradnl"/>
                        </w:rPr>
                        <w:t>)</w:t>
                      </w:r>
                    </w:p>
                    <w:p w:rsidR="0091011C" w:rsidRPr="004A0E50" w:rsidRDefault="0091011C" w:rsidP="003606AD">
                      <w:pPr>
                        <w:jc w:val="center"/>
                        <w:rPr>
                          <w:rFonts w:ascii="Century Gothic" w:hAnsi="Century Gothic"/>
                          <w:sz w:val="32"/>
                          <w:szCs w:val="32"/>
                          <w:lang w:val="es-ES_tradnl"/>
                        </w:rPr>
                      </w:pPr>
                    </w:p>
                    <w:p w:rsidR="0091011C" w:rsidRPr="00103622" w:rsidRDefault="0091011C" w:rsidP="00BC21BB">
                      <w:pPr>
                        <w:ind w:right="930"/>
                        <w:jc w:val="center"/>
                        <w:rPr>
                          <w:rFonts w:ascii="Century Gothic" w:hAnsi="Century Gothic"/>
                          <w:sz w:val="32"/>
                          <w:szCs w:val="32"/>
                          <w:lang w:val="es-ES_tradnl"/>
                        </w:rPr>
                      </w:pPr>
                    </w:p>
                    <w:p w:rsidR="0091011C" w:rsidRPr="00103622" w:rsidRDefault="0091011C" w:rsidP="00BC21BB">
                      <w:pPr>
                        <w:ind w:right="930"/>
                        <w:jc w:val="center"/>
                        <w:rPr>
                          <w:rFonts w:ascii="Century Gothic" w:hAnsi="Century Gothic"/>
                          <w:sz w:val="32"/>
                          <w:szCs w:val="32"/>
                          <w:lang w:val="es-ES_tradnl"/>
                        </w:rPr>
                      </w:pPr>
                    </w:p>
                    <w:p w:rsidR="0091011C" w:rsidRDefault="0091011C" w:rsidP="00BC21BB">
                      <w:pPr>
                        <w:ind w:right="930"/>
                        <w:jc w:val="center"/>
                        <w:rPr>
                          <w:rFonts w:ascii="Century Gothic" w:hAnsi="Century Gothic"/>
                          <w:lang w:val="es-ES_tradnl"/>
                        </w:rPr>
                      </w:pPr>
                    </w:p>
                    <w:p w:rsidR="0091011C" w:rsidRPr="009C5A35" w:rsidRDefault="0091011C"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923899" w:rsidRDefault="00923899" w:rsidP="00B37050">
      <w:pPr>
        <w:jc w:val="center"/>
        <w:rPr>
          <w:rFonts w:asciiTheme="minorHAnsi" w:hAnsiTheme="minorHAnsi" w:cstheme="minorHAnsi"/>
          <w:b/>
          <w:sz w:val="22"/>
          <w:szCs w:val="22"/>
        </w:rPr>
      </w:pPr>
    </w:p>
    <w:p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rsidR="00923899" w:rsidRPr="00552079" w:rsidRDefault="00923899"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A0E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A0E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A0E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923899" w:rsidRDefault="00A73638" w:rsidP="00923899">
      <w:pPr>
        <w:rPr>
          <w:rFonts w:asciiTheme="minorHAnsi" w:hAnsiTheme="minorHAnsi" w:cstheme="minorHAnsi"/>
          <w:b/>
          <w:sz w:val="10"/>
          <w:szCs w:val="10"/>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923899">
        <w:trPr>
          <w:trHeight w:val="150"/>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923899">
        <w:trPr>
          <w:trHeight w:val="28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923899" w:rsidP="00923899">
            <w:pPr>
              <w:jc w:val="both"/>
              <w:rPr>
                <w:rFonts w:asciiTheme="minorHAnsi" w:hAnsiTheme="minorHAnsi" w:cstheme="minorHAnsi"/>
                <w:color w:val="000000"/>
                <w:sz w:val="22"/>
                <w:szCs w:val="22"/>
              </w:rPr>
            </w:pPr>
            <w:r w:rsidRPr="00923899">
              <w:rPr>
                <w:rFonts w:ascii="Calibri" w:hAnsi="Calibri"/>
                <w:b/>
                <w:sz w:val="16"/>
                <w:szCs w:val="16"/>
              </w:rPr>
              <w:t>No se requiere</w:t>
            </w:r>
            <w:r>
              <w:rPr>
                <w:rFonts w:ascii="Calibri" w:hAnsi="Calibri"/>
                <w:b/>
                <w:color w:val="FF0000"/>
                <w:sz w:val="16"/>
                <w:szCs w:val="16"/>
              </w:rPr>
              <w:t>.</w:t>
            </w:r>
          </w:p>
        </w:tc>
      </w:tr>
      <w:tr w:rsidR="00103622" w:rsidRPr="00552079" w:rsidTr="00923899">
        <w:trPr>
          <w:trHeight w:val="50"/>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A87960" w:rsidRDefault="00A87960" w:rsidP="00A87960">
            <w:pPr>
              <w:rPr>
                <w:rFonts w:asciiTheme="minorHAnsi" w:hAnsiTheme="minorHAnsi" w:cstheme="minorHAnsi"/>
                <w:sz w:val="18"/>
                <w:szCs w:val="18"/>
              </w:rPr>
            </w:pPr>
            <w:r w:rsidRPr="00A87960">
              <w:rPr>
                <w:rFonts w:asciiTheme="minorHAnsi" w:hAnsiTheme="minorHAnsi" w:cstheme="minorHAnsi"/>
                <w:sz w:val="18"/>
                <w:szCs w:val="18"/>
              </w:rPr>
              <w:t>1</w:t>
            </w:r>
            <w:r>
              <w:rPr>
                <w:rFonts w:asciiTheme="minorHAnsi" w:hAnsiTheme="minorHAnsi" w:cstheme="minorHAnsi"/>
                <w:sz w:val="18"/>
                <w:szCs w:val="18"/>
              </w:rPr>
              <w:t>3</w:t>
            </w:r>
            <w:r w:rsidRPr="00A87960">
              <w:rPr>
                <w:rFonts w:asciiTheme="minorHAnsi" w:hAnsiTheme="minorHAnsi" w:cstheme="minorHAnsi"/>
                <w:sz w:val="18"/>
                <w:szCs w:val="18"/>
              </w:rPr>
              <w:t>/05/2016</w:t>
            </w:r>
          </w:p>
        </w:tc>
        <w:tc>
          <w:tcPr>
            <w:tcW w:w="1089"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87960" w:rsidRPr="00A87960" w:rsidRDefault="00A87960" w:rsidP="00B37050">
            <w:pPr>
              <w:jc w:val="center"/>
              <w:rPr>
                <w:rFonts w:asciiTheme="minorHAnsi" w:hAnsiTheme="minorHAnsi" w:cstheme="minorHAnsi"/>
                <w:sz w:val="18"/>
                <w:szCs w:val="18"/>
              </w:rPr>
            </w:pPr>
            <w:r w:rsidRPr="00A87960">
              <w:rPr>
                <w:rFonts w:asciiTheme="minorHAnsi" w:hAnsiTheme="minorHAnsi" w:cstheme="minorHAnsi"/>
                <w:sz w:val="18"/>
                <w:szCs w:val="18"/>
              </w:rPr>
              <w:t>18:30</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923899" w:rsidRDefault="00923899" w:rsidP="00923899">
            <w:pPr>
              <w:rPr>
                <w:rFonts w:asciiTheme="minorHAnsi" w:hAnsiTheme="minorHAnsi" w:cstheme="minorHAnsi"/>
                <w:b/>
                <w:sz w:val="18"/>
                <w:szCs w:val="22"/>
              </w:rPr>
            </w:pPr>
            <w:r w:rsidRPr="00923899">
              <w:rPr>
                <w:rFonts w:asciiTheme="minorHAnsi" w:hAnsiTheme="minorHAnsi" w:cstheme="minorHAnsi"/>
                <w:b/>
                <w:sz w:val="18"/>
                <w:szCs w:val="22"/>
              </w:rPr>
              <w:t>Al correo electrónico:</w:t>
            </w:r>
          </w:p>
          <w:p w:rsidR="00923899" w:rsidRPr="00552079" w:rsidRDefault="00923899" w:rsidP="00923899">
            <w:pPr>
              <w:jc w:val="center"/>
              <w:rPr>
                <w:rFonts w:asciiTheme="minorHAnsi" w:hAnsiTheme="minorHAnsi" w:cstheme="minorHAnsi"/>
                <w:b/>
                <w:color w:val="000000"/>
                <w:sz w:val="22"/>
                <w:szCs w:val="22"/>
              </w:rPr>
            </w:pPr>
            <w:r w:rsidRPr="00923899">
              <w:rPr>
                <w:rFonts w:asciiTheme="minorHAnsi" w:hAnsiTheme="minorHAnsi" w:cstheme="minorHAnsi"/>
                <w:b/>
                <w:sz w:val="18"/>
                <w:szCs w:val="22"/>
              </w:rPr>
              <w:t>rnina@ypfb.gob.bo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923899">
        <w:trPr>
          <w:trHeight w:val="1349"/>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87960" w:rsidP="00A87960">
            <w:pPr>
              <w:rPr>
                <w:rFonts w:asciiTheme="minorHAnsi" w:hAnsiTheme="minorHAnsi" w:cstheme="minorHAnsi"/>
                <w:sz w:val="22"/>
                <w:szCs w:val="22"/>
              </w:rPr>
            </w:pPr>
            <w:r>
              <w:rPr>
                <w:rFonts w:asciiTheme="minorHAnsi" w:hAnsiTheme="minorHAnsi" w:cstheme="minorHAnsi"/>
                <w:sz w:val="18"/>
                <w:szCs w:val="18"/>
              </w:rPr>
              <w:t>17</w:t>
            </w:r>
            <w:r w:rsidRPr="00A87960">
              <w:rPr>
                <w:rFonts w:asciiTheme="minorHAnsi" w:hAnsiTheme="minorHAnsi" w:cstheme="minorHAnsi"/>
                <w:sz w:val="18"/>
                <w:szCs w:val="18"/>
              </w:rPr>
              <w:t>/05/2016</w:t>
            </w:r>
          </w:p>
        </w:tc>
        <w:tc>
          <w:tcPr>
            <w:tcW w:w="1089" w:type="dxa"/>
            <w:vAlign w:val="center"/>
          </w:tcPr>
          <w:p w:rsidR="00A87960" w:rsidRDefault="00A87960"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87960" w:rsidRPr="00A87960" w:rsidRDefault="00A87960" w:rsidP="00A87960">
            <w:pPr>
              <w:jc w:val="center"/>
              <w:rPr>
                <w:rFonts w:asciiTheme="minorHAnsi" w:hAnsiTheme="minorHAnsi" w:cstheme="minorHAnsi"/>
                <w:sz w:val="18"/>
                <w:szCs w:val="18"/>
              </w:rPr>
            </w:pPr>
            <w:r>
              <w:rPr>
                <w:rFonts w:asciiTheme="minorHAnsi" w:hAnsiTheme="minorHAnsi" w:cstheme="minorHAnsi"/>
                <w:sz w:val="18"/>
                <w:szCs w:val="18"/>
              </w:rPr>
              <w:t>16</w:t>
            </w:r>
            <w:r w:rsidRPr="00A87960">
              <w:rPr>
                <w:rFonts w:asciiTheme="minorHAnsi" w:hAnsiTheme="minorHAnsi" w:cstheme="minorHAnsi"/>
                <w:sz w:val="18"/>
                <w:szCs w:val="18"/>
              </w:rPr>
              <w:t>:</w:t>
            </w:r>
            <w:r>
              <w:rPr>
                <w:rFonts w:asciiTheme="minorHAnsi" w:hAnsiTheme="minorHAnsi" w:cstheme="minorHAnsi"/>
                <w:sz w:val="18"/>
                <w:szCs w:val="18"/>
              </w:rPr>
              <w:t>0</w:t>
            </w:r>
            <w:r w:rsidRPr="00A87960">
              <w:rPr>
                <w:rFonts w:asciiTheme="minorHAnsi" w:hAnsiTheme="minorHAnsi" w:cstheme="minorHAnsi"/>
                <w:sz w:val="18"/>
                <w:szCs w:val="18"/>
              </w:rPr>
              <w:t>0</w:t>
            </w:r>
          </w:p>
          <w:p w:rsidR="00103622" w:rsidRPr="00552079" w:rsidRDefault="00103622" w:rsidP="00B37050">
            <w:pPr>
              <w:rPr>
                <w:rFonts w:asciiTheme="minorHAnsi" w:hAnsiTheme="minorHAnsi" w:cstheme="minorHAnsi"/>
                <w:sz w:val="22"/>
                <w:szCs w:val="22"/>
              </w:rPr>
            </w:pPr>
          </w:p>
        </w:tc>
        <w:tc>
          <w:tcPr>
            <w:tcW w:w="3344" w:type="dxa"/>
          </w:tcPr>
          <w:p w:rsidR="00923899" w:rsidRPr="00CF112D" w:rsidRDefault="00923899" w:rsidP="00923899">
            <w:pPr>
              <w:rPr>
                <w:rFonts w:ascii="Calibri" w:hAnsi="Calibri" w:cs="Calibri"/>
                <w:b/>
                <w:color w:val="000000"/>
                <w:sz w:val="18"/>
                <w:szCs w:val="18"/>
                <w:u w:val="single"/>
              </w:rPr>
            </w:pPr>
            <w:r w:rsidRPr="00CF112D">
              <w:rPr>
                <w:rFonts w:ascii="Calibri" w:hAnsi="Calibri" w:cs="Calibri"/>
                <w:b/>
                <w:color w:val="000000"/>
                <w:sz w:val="18"/>
                <w:szCs w:val="18"/>
                <w:u w:val="single"/>
              </w:rPr>
              <w:t>Lugar:</w:t>
            </w:r>
          </w:p>
          <w:p w:rsidR="00103622" w:rsidRPr="001B5615" w:rsidRDefault="00923899" w:rsidP="00923899">
            <w:pPr>
              <w:rPr>
                <w:rFonts w:asciiTheme="minorHAnsi" w:hAnsiTheme="minorHAnsi" w:cstheme="minorHAnsi"/>
                <w:color w:val="FF0000"/>
                <w:sz w:val="22"/>
                <w:szCs w:val="22"/>
              </w:rPr>
            </w:pPr>
            <w:r w:rsidRPr="002C5DD0">
              <w:rPr>
                <w:rFonts w:ascii="Calibri" w:hAnsi="Calibri" w:cs="Calibri"/>
                <w:color w:val="000000"/>
                <w:sz w:val="18"/>
                <w:szCs w:val="18"/>
              </w:rPr>
              <w:t>Oficinas de YPFB</w:t>
            </w:r>
            <w:r>
              <w:rPr>
                <w:rFonts w:ascii="Calibri" w:hAnsi="Calibri" w:cs="Calibri"/>
                <w:color w:val="000000"/>
                <w:sz w:val="18"/>
                <w:szCs w:val="18"/>
              </w:rPr>
              <w:t xml:space="preserve"> /VNO, </w:t>
            </w:r>
            <w:r w:rsidRPr="002C5DD0">
              <w:rPr>
                <w:rFonts w:ascii="Calibri" w:hAnsi="Calibri" w:cs="Calibri"/>
                <w:color w:val="000000"/>
                <w:sz w:val="18"/>
                <w:szCs w:val="18"/>
              </w:rPr>
              <w:t>ubicada</w:t>
            </w:r>
            <w:r>
              <w:rPr>
                <w:rFonts w:ascii="Calibri" w:hAnsi="Calibri" w:cs="Calibri"/>
                <w:color w:val="000000"/>
                <w:sz w:val="18"/>
                <w:szCs w:val="18"/>
              </w:rPr>
              <w:t>s</w:t>
            </w:r>
            <w:r w:rsidRPr="002C5DD0">
              <w:rPr>
                <w:rFonts w:ascii="Calibri" w:hAnsi="Calibri" w:cs="Calibri"/>
                <w:color w:val="000000"/>
                <w:sz w:val="18"/>
                <w:szCs w:val="18"/>
              </w:rPr>
              <w:t xml:space="preserve"> en la Av. </w:t>
            </w:r>
            <w:proofErr w:type="spellStart"/>
            <w:r w:rsidRPr="002C5DD0">
              <w:rPr>
                <w:rFonts w:ascii="Calibri" w:hAnsi="Calibri" w:cs="Calibri"/>
                <w:color w:val="000000"/>
                <w:sz w:val="18"/>
                <w:szCs w:val="18"/>
              </w:rPr>
              <w:t>Grigota</w:t>
            </w:r>
            <w:proofErr w:type="spellEnd"/>
            <w:r w:rsidRPr="002C5DD0">
              <w:rPr>
                <w:rFonts w:ascii="Calibri" w:hAnsi="Calibri" w:cs="Calibri"/>
                <w:color w:val="000000"/>
                <w:sz w:val="18"/>
                <w:szCs w:val="18"/>
              </w:rPr>
              <w:t xml:space="preserve"> esq. Regimiento Lanza s/n entre 3er. y 4to. Anillo, de la Ciudad de Santa Cruz de la Sierra.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923899">
        <w:trPr>
          <w:trHeight w:val="151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87960" w:rsidP="00A87960">
            <w:pPr>
              <w:rPr>
                <w:rFonts w:asciiTheme="minorHAnsi" w:hAnsiTheme="minorHAnsi" w:cstheme="minorHAnsi"/>
                <w:sz w:val="22"/>
                <w:szCs w:val="22"/>
              </w:rPr>
            </w:pPr>
            <w:r>
              <w:rPr>
                <w:rFonts w:asciiTheme="minorHAnsi" w:hAnsiTheme="minorHAnsi" w:cstheme="minorHAnsi"/>
                <w:sz w:val="18"/>
                <w:szCs w:val="18"/>
              </w:rPr>
              <w:t>25</w:t>
            </w:r>
            <w:r w:rsidRPr="00A87960">
              <w:rPr>
                <w:rFonts w:asciiTheme="minorHAnsi" w:hAnsiTheme="minorHAnsi" w:cstheme="minorHAnsi"/>
                <w:sz w:val="18"/>
                <w:szCs w:val="18"/>
              </w:rPr>
              <w:t>/05/2016</w:t>
            </w:r>
          </w:p>
        </w:tc>
        <w:tc>
          <w:tcPr>
            <w:tcW w:w="1089" w:type="dxa"/>
            <w:vAlign w:val="center"/>
          </w:tcPr>
          <w:p w:rsidR="00A87960" w:rsidRDefault="00A87960" w:rsidP="00B37050">
            <w:pPr>
              <w:jc w:val="center"/>
              <w:rPr>
                <w:rFonts w:asciiTheme="minorHAnsi" w:hAnsiTheme="minorHAnsi" w:cstheme="minorHAnsi"/>
                <w:sz w:val="22"/>
                <w:szCs w:val="22"/>
              </w:rPr>
            </w:pPr>
          </w:p>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87960" w:rsidRPr="00A87960" w:rsidRDefault="00A87960" w:rsidP="00A87960">
            <w:pPr>
              <w:jc w:val="center"/>
              <w:rPr>
                <w:rFonts w:asciiTheme="minorHAnsi" w:hAnsiTheme="minorHAnsi" w:cstheme="minorHAnsi"/>
                <w:sz w:val="18"/>
                <w:szCs w:val="18"/>
              </w:rPr>
            </w:pPr>
            <w:r w:rsidRPr="00A87960">
              <w:rPr>
                <w:rFonts w:asciiTheme="minorHAnsi" w:hAnsiTheme="minorHAnsi" w:cstheme="minorHAnsi"/>
                <w:sz w:val="18"/>
                <w:szCs w:val="18"/>
              </w:rPr>
              <w:t>1</w:t>
            </w:r>
            <w:r>
              <w:rPr>
                <w:rFonts w:asciiTheme="minorHAnsi" w:hAnsiTheme="minorHAnsi" w:cstheme="minorHAnsi"/>
                <w:sz w:val="18"/>
                <w:szCs w:val="18"/>
              </w:rPr>
              <w:t>6</w:t>
            </w:r>
            <w:r w:rsidRPr="00A87960">
              <w:rPr>
                <w:rFonts w:asciiTheme="minorHAnsi" w:hAnsiTheme="minorHAnsi" w:cstheme="minorHAnsi"/>
                <w:sz w:val="18"/>
                <w:szCs w:val="18"/>
              </w:rPr>
              <w:t>:</w:t>
            </w:r>
            <w:r>
              <w:rPr>
                <w:rFonts w:asciiTheme="minorHAnsi" w:hAnsiTheme="minorHAnsi" w:cstheme="minorHAnsi"/>
                <w:sz w:val="18"/>
                <w:szCs w:val="18"/>
              </w:rPr>
              <w:t>0</w:t>
            </w:r>
            <w:r w:rsidRPr="00A87960">
              <w:rPr>
                <w:rFonts w:asciiTheme="minorHAnsi" w:hAnsiTheme="minorHAnsi" w:cstheme="minorHAnsi"/>
                <w:sz w:val="18"/>
                <w:szCs w:val="18"/>
              </w:rPr>
              <w:t>0</w:t>
            </w:r>
          </w:p>
          <w:p w:rsidR="00A87960" w:rsidRPr="00552079" w:rsidRDefault="00A87960" w:rsidP="00B37050">
            <w:pPr>
              <w:jc w:val="center"/>
              <w:rPr>
                <w:rFonts w:asciiTheme="minorHAnsi" w:hAnsiTheme="minorHAnsi" w:cstheme="minorHAnsi"/>
                <w:sz w:val="22"/>
                <w:szCs w:val="22"/>
              </w:rPr>
            </w:pPr>
          </w:p>
          <w:p w:rsidR="00103622" w:rsidRPr="00552079" w:rsidRDefault="00103622" w:rsidP="00B37050">
            <w:pPr>
              <w:rPr>
                <w:rFonts w:asciiTheme="minorHAnsi" w:hAnsiTheme="minorHAnsi" w:cstheme="minorHAnsi"/>
                <w:sz w:val="22"/>
                <w:szCs w:val="22"/>
              </w:rPr>
            </w:pPr>
          </w:p>
        </w:tc>
        <w:tc>
          <w:tcPr>
            <w:tcW w:w="3344" w:type="dxa"/>
          </w:tcPr>
          <w:p w:rsidR="00923899" w:rsidRPr="00923899" w:rsidRDefault="00923899" w:rsidP="00923899">
            <w:pPr>
              <w:jc w:val="both"/>
              <w:rPr>
                <w:rFonts w:ascii="Calibri" w:hAnsi="Calibri" w:cs="Calibri"/>
                <w:b/>
                <w:color w:val="000000"/>
                <w:sz w:val="18"/>
                <w:szCs w:val="18"/>
                <w:u w:val="single"/>
              </w:rPr>
            </w:pPr>
            <w:r w:rsidRPr="00923899">
              <w:rPr>
                <w:rFonts w:ascii="Calibri" w:hAnsi="Calibri" w:cs="Calibri"/>
                <w:b/>
                <w:color w:val="000000"/>
                <w:sz w:val="18"/>
                <w:szCs w:val="18"/>
                <w:u w:val="single"/>
              </w:rPr>
              <w:t xml:space="preserve">Lugar: </w:t>
            </w:r>
          </w:p>
          <w:p w:rsidR="00103622" w:rsidRPr="001B5615" w:rsidRDefault="00923899" w:rsidP="00923899">
            <w:pPr>
              <w:rPr>
                <w:rFonts w:asciiTheme="minorHAnsi" w:hAnsiTheme="minorHAnsi" w:cstheme="minorHAnsi"/>
                <w:color w:val="FF0000"/>
                <w:sz w:val="22"/>
                <w:szCs w:val="22"/>
              </w:rPr>
            </w:pPr>
            <w:r w:rsidRPr="002C5DD0">
              <w:rPr>
                <w:rFonts w:ascii="Calibri" w:hAnsi="Calibri" w:cs="Calibri"/>
                <w:color w:val="000000"/>
                <w:sz w:val="18"/>
                <w:szCs w:val="18"/>
              </w:rPr>
              <w:t>Oficinas de YPFB</w:t>
            </w:r>
            <w:r>
              <w:rPr>
                <w:rFonts w:ascii="Calibri" w:hAnsi="Calibri" w:cs="Calibri"/>
                <w:color w:val="000000"/>
                <w:sz w:val="18"/>
                <w:szCs w:val="18"/>
              </w:rPr>
              <w:t xml:space="preserve"> /VNO, Dirección Regional de Contrataciones</w:t>
            </w:r>
            <w:r w:rsidRPr="002C5DD0">
              <w:rPr>
                <w:rFonts w:ascii="Calibri" w:hAnsi="Calibri" w:cs="Calibri"/>
                <w:color w:val="000000"/>
                <w:sz w:val="18"/>
                <w:szCs w:val="18"/>
              </w:rPr>
              <w:t xml:space="preserve">, ubicada en la Av. </w:t>
            </w:r>
            <w:proofErr w:type="spellStart"/>
            <w:r w:rsidRPr="002C5DD0">
              <w:rPr>
                <w:rFonts w:ascii="Calibri" w:hAnsi="Calibri" w:cs="Calibri"/>
                <w:color w:val="000000"/>
                <w:sz w:val="18"/>
                <w:szCs w:val="18"/>
              </w:rPr>
              <w:t>Grigota</w:t>
            </w:r>
            <w:proofErr w:type="spellEnd"/>
            <w:r w:rsidRPr="002C5DD0">
              <w:rPr>
                <w:rFonts w:ascii="Calibri" w:hAnsi="Calibri" w:cs="Calibri"/>
                <w:color w:val="000000"/>
                <w:sz w:val="18"/>
                <w:szCs w:val="18"/>
              </w:rPr>
              <w:t xml:space="preserve"> esq. Regimiento Lanza s/n entre 3er. y 4to. Anillo, de la Ciudad de Santa Cruz de la Sierra.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923899">
        <w:trPr>
          <w:trHeight w:val="1334"/>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87960" w:rsidP="00A87960">
            <w:pPr>
              <w:rPr>
                <w:rFonts w:asciiTheme="minorHAnsi" w:hAnsiTheme="minorHAnsi" w:cstheme="minorHAnsi"/>
                <w:sz w:val="22"/>
                <w:szCs w:val="22"/>
              </w:rPr>
            </w:pPr>
            <w:r>
              <w:rPr>
                <w:rFonts w:asciiTheme="minorHAnsi" w:hAnsiTheme="minorHAnsi" w:cstheme="minorHAnsi"/>
                <w:sz w:val="18"/>
                <w:szCs w:val="18"/>
              </w:rPr>
              <w:t>25</w:t>
            </w:r>
            <w:r w:rsidRPr="00A87960">
              <w:rPr>
                <w:rFonts w:asciiTheme="minorHAnsi" w:hAnsiTheme="minorHAnsi" w:cstheme="minorHAnsi"/>
                <w:sz w:val="18"/>
                <w:szCs w:val="18"/>
              </w:rPr>
              <w:t>/05/2016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87960" w:rsidRPr="00A87960" w:rsidRDefault="00A87960" w:rsidP="00A87960">
            <w:pPr>
              <w:jc w:val="center"/>
              <w:rPr>
                <w:rFonts w:asciiTheme="minorHAnsi" w:hAnsiTheme="minorHAnsi" w:cstheme="minorHAnsi"/>
                <w:sz w:val="18"/>
                <w:szCs w:val="18"/>
              </w:rPr>
            </w:pPr>
            <w:r w:rsidRPr="00A87960">
              <w:rPr>
                <w:rFonts w:asciiTheme="minorHAnsi" w:hAnsiTheme="minorHAnsi" w:cstheme="minorHAnsi"/>
                <w:sz w:val="18"/>
                <w:szCs w:val="18"/>
              </w:rPr>
              <w:t>1</w:t>
            </w:r>
            <w:r>
              <w:rPr>
                <w:rFonts w:asciiTheme="minorHAnsi" w:hAnsiTheme="minorHAnsi" w:cstheme="minorHAnsi"/>
                <w:sz w:val="18"/>
                <w:szCs w:val="18"/>
              </w:rPr>
              <w:t>6</w:t>
            </w:r>
            <w:r w:rsidRPr="00A87960">
              <w:rPr>
                <w:rFonts w:asciiTheme="minorHAnsi" w:hAnsiTheme="minorHAnsi" w:cstheme="minorHAnsi"/>
                <w:sz w:val="18"/>
                <w:szCs w:val="18"/>
              </w:rPr>
              <w:t>:</w:t>
            </w:r>
            <w:r>
              <w:rPr>
                <w:rFonts w:asciiTheme="minorHAnsi" w:hAnsiTheme="minorHAnsi" w:cstheme="minorHAnsi"/>
                <w:sz w:val="18"/>
                <w:szCs w:val="18"/>
              </w:rPr>
              <w:t>3</w:t>
            </w:r>
            <w:r w:rsidRPr="00A87960">
              <w:rPr>
                <w:rFonts w:asciiTheme="minorHAnsi" w:hAnsiTheme="minorHAnsi" w:cstheme="minorHAnsi"/>
                <w:sz w:val="18"/>
                <w:szCs w:val="18"/>
              </w:rPr>
              <w:t>0</w:t>
            </w:r>
          </w:p>
          <w:p w:rsidR="00103622" w:rsidRPr="00552079" w:rsidRDefault="00103622" w:rsidP="00B37050">
            <w:pPr>
              <w:rPr>
                <w:rFonts w:asciiTheme="minorHAnsi" w:hAnsiTheme="minorHAnsi" w:cstheme="minorHAnsi"/>
                <w:sz w:val="22"/>
                <w:szCs w:val="22"/>
              </w:rPr>
            </w:pPr>
          </w:p>
        </w:tc>
        <w:tc>
          <w:tcPr>
            <w:tcW w:w="3344" w:type="dxa"/>
            <w:vAlign w:val="center"/>
          </w:tcPr>
          <w:p w:rsidR="00923899" w:rsidRPr="00CF112D" w:rsidRDefault="00923899" w:rsidP="00923899">
            <w:pPr>
              <w:rPr>
                <w:rFonts w:ascii="Calibri" w:hAnsi="Calibri" w:cs="Calibri"/>
                <w:b/>
                <w:color w:val="000000"/>
                <w:sz w:val="18"/>
                <w:szCs w:val="18"/>
                <w:u w:val="single"/>
              </w:rPr>
            </w:pPr>
            <w:r w:rsidRPr="00CF112D">
              <w:rPr>
                <w:rFonts w:ascii="Calibri" w:hAnsi="Calibri" w:cs="Calibri"/>
                <w:b/>
                <w:color w:val="000000"/>
                <w:sz w:val="18"/>
                <w:szCs w:val="18"/>
                <w:u w:val="single"/>
              </w:rPr>
              <w:t>Lugar:</w:t>
            </w:r>
          </w:p>
          <w:p w:rsidR="00103622" w:rsidRPr="001B5615" w:rsidRDefault="00923899" w:rsidP="00923899">
            <w:pPr>
              <w:rPr>
                <w:rFonts w:asciiTheme="minorHAnsi" w:hAnsiTheme="minorHAnsi" w:cstheme="minorHAnsi"/>
                <w:color w:val="FF0000"/>
                <w:sz w:val="22"/>
                <w:szCs w:val="22"/>
                <w:lang w:val="es-BO"/>
              </w:rPr>
            </w:pPr>
            <w:r w:rsidRPr="002C5DD0">
              <w:rPr>
                <w:rFonts w:ascii="Calibri" w:hAnsi="Calibri" w:cs="Calibri"/>
                <w:color w:val="000000"/>
                <w:sz w:val="18"/>
                <w:szCs w:val="18"/>
              </w:rPr>
              <w:t>Oficinas de YPFB</w:t>
            </w:r>
            <w:r>
              <w:rPr>
                <w:rFonts w:ascii="Calibri" w:hAnsi="Calibri" w:cs="Calibri"/>
                <w:color w:val="000000"/>
                <w:sz w:val="18"/>
                <w:szCs w:val="18"/>
              </w:rPr>
              <w:t xml:space="preserve"> /VNO, </w:t>
            </w:r>
            <w:r w:rsidRPr="002C5DD0">
              <w:rPr>
                <w:rFonts w:ascii="Calibri" w:hAnsi="Calibri" w:cs="Calibri"/>
                <w:color w:val="000000"/>
                <w:sz w:val="18"/>
                <w:szCs w:val="18"/>
              </w:rPr>
              <w:t>ubicada</w:t>
            </w:r>
            <w:r>
              <w:rPr>
                <w:rFonts w:ascii="Calibri" w:hAnsi="Calibri" w:cs="Calibri"/>
                <w:color w:val="000000"/>
                <w:sz w:val="18"/>
                <w:szCs w:val="18"/>
              </w:rPr>
              <w:t>s</w:t>
            </w:r>
            <w:r w:rsidRPr="002C5DD0">
              <w:rPr>
                <w:rFonts w:ascii="Calibri" w:hAnsi="Calibri" w:cs="Calibri"/>
                <w:color w:val="000000"/>
                <w:sz w:val="18"/>
                <w:szCs w:val="18"/>
              </w:rPr>
              <w:t xml:space="preserve"> en la Av. </w:t>
            </w:r>
            <w:proofErr w:type="spellStart"/>
            <w:r w:rsidRPr="002C5DD0">
              <w:rPr>
                <w:rFonts w:ascii="Calibri" w:hAnsi="Calibri" w:cs="Calibri"/>
                <w:color w:val="000000"/>
                <w:sz w:val="18"/>
                <w:szCs w:val="18"/>
              </w:rPr>
              <w:t>Grigota</w:t>
            </w:r>
            <w:proofErr w:type="spellEnd"/>
            <w:r w:rsidRPr="002C5DD0">
              <w:rPr>
                <w:rFonts w:ascii="Calibri" w:hAnsi="Calibri" w:cs="Calibri"/>
                <w:color w:val="000000"/>
                <w:sz w:val="18"/>
                <w:szCs w:val="18"/>
              </w:rPr>
              <w:t xml:space="preserve"> esq. Regimiento Lanza s/n entre 3er. y 4to. Anillo, de la Ciudad de Santa Cruz de la Sierra.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923899" w:rsidRDefault="00923899" w:rsidP="00B37050">
      <w:pPr>
        <w:jc w:val="center"/>
        <w:rPr>
          <w:rFonts w:asciiTheme="minorHAnsi" w:hAnsiTheme="minorHAnsi" w:cstheme="minorHAnsi"/>
          <w:sz w:val="22"/>
          <w:szCs w:val="22"/>
        </w:rPr>
      </w:pPr>
    </w:p>
    <w:p w:rsidR="00923899" w:rsidRDefault="00923899" w:rsidP="00B37050">
      <w:pPr>
        <w:jc w:val="center"/>
        <w:rPr>
          <w:rFonts w:asciiTheme="minorHAnsi" w:hAnsiTheme="minorHAnsi" w:cstheme="minorHAnsi"/>
          <w:sz w:val="22"/>
          <w:szCs w:val="22"/>
        </w:rPr>
      </w:pPr>
    </w:p>
    <w:p w:rsidR="00923899" w:rsidRDefault="00923899" w:rsidP="00B37050">
      <w:pPr>
        <w:jc w:val="center"/>
        <w:rPr>
          <w:rFonts w:asciiTheme="minorHAnsi" w:hAnsiTheme="minorHAnsi" w:cstheme="minorHAnsi"/>
          <w:sz w:val="22"/>
          <w:szCs w:val="22"/>
        </w:rPr>
      </w:pPr>
    </w:p>
    <w:p w:rsidR="00923899" w:rsidRDefault="00923899" w:rsidP="00B37050">
      <w:pPr>
        <w:jc w:val="center"/>
        <w:rPr>
          <w:rFonts w:asciiTheme="minorHAnsi" w:hAnsiTheme="minorHAnsi" w:cstheme="minorHAnsi"/>
          <w:sz w:val="22"/>
          <w:szCs w:val="22"/>
        </w:rPr>
      </w:pPr>
    </w:p>
    <w:p w:rsidR="00923899" w:rsidRDefault="00923899" w:rsidP="00B37050">
      <w:pPr>
        <w:jc w:val="center"/>
        <w:rPr>
          <w:rFonts w:asciiTheme="minorHAnsi" w:hAnsiTheme="minorHAnsi" w:cstheme="minorHAnsi"/>
          <w:sz w:val="22"/>
          <w:szCs w:val="22"/>
        </w:rPr>
      </w:pPr>
    </w:p>
    <w:p w:rsidR="00923899" w:rsidRDefault="00923899" w:rsidP="00B37050">
      <w:pPr>
        <w:jc w:val="center"/>
        <w:rPr>
          <w:rFonts w:asciiTheme="minorHAnsi" w:hAnsiTheme="minorHAnsi" w:cstheme="minorHAnsi"/>
          <w:sz w:val="22"/>
          <w:szCs w:val="22"/>
        </w:rPr>
      </w:pPr>
    </w:p>
    <w:p w:rsidR="00923899" w:rsidRDefault="00923899" w:rsidP="00B37050">
      <w:pPr>
        <w:jc w:val="center"/>
        <w:rPr>
          <w:rFonts w:asciiTheme="minorHAnsi" w:hAnsiTheme="minorHAnsi" w:cstheme="minorHAnsi"/>
          <w:sz w:val="22"/>
          <w:szCs w:val="22"/>
        </w:rPr>
      </w:pPr>
    </w:p>
    <w:p w:rsidR="00923899" w:rsidRDefault="00923899" w:rsidP="00B37050">
      <w:pPr>
        <w:jc w:val="center"/>
        <w:rPr>
          <w:rFonts w:asciiTheme="minorHAnsi" w:hAnsiTheme="minorHAnsi" w:cstheme="minorHAnsi"/>
          <w:sz w:val="22"/>
          <w:szCs w:val="22"/>
        </w:rPr>
      </w:pPr>
    </w:p>
    <w:p w:rsidR="00923899" w:rsidRDefault="00923899"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92389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23899" w:rsidRPr="00552079" w:rsidTr="00C6422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23899" w:rsidRPr="00552079" w:rsidRDefault="00923899" w:rsidP="009238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923899" w:rsidRPr="00520FE7" w:rsidRDefault="00923899" w:rsidP="00923899">
            <w:pPr>
              <w:rPr>
                <w:rFonts w:ascii="Calibri" w:hAnsi="Calibri" w:cs="Calibri"/>
                <w:color w:val="000000"/>
                <w:lang w:val="es-BO" w:eastAsia="es-BO"/>
              </w:rPr>
            </w:pPr>
            <w:r>
              <w:rPr>
                <w:rFonts w:ascii="Calibri" w:hAnsi="Calibri" w:cs="Calibri"/>
                <w:color w:val="000000"/>
              </w:rPr>
              <w:t>Servicio de Terminación y Empaque de Grava para el proyecto exploratorio LML-X1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23899" w:rsidRPr="00552079" w:rsidRDefault="00923899" w:rsidP="009238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bottom"/>
          </w:tcPr>
          <w:p w:rsidR="00923899" w:rsidRPr="00923899" w:rsidRDefault="00923899" w:rsidP="00923899">
            <w:pPr>
              <w:jc w:val="right"/>
              <w:rPr>
                <w:rFonts w:ascii="Calibri" w:hAnsi="Calibri" w:cs="Calibri"/>
                <w:color w:val="000000"/>
                <w:lang w:val="es-BO" w:eastAsia="es-BO"/>
              </w:rPr>
            </w:pPr>
            <w:r w:rsidRPr="00923899">
              <w:rPr>
                <w:rFonts w:ascii="Calibri" w:hAnsi="Calibri"/>
                <w:bCs/>
                <w:color w:val="000000"/>
              </w:rPr>
              <w:t>3.425.936,11</w:t>
            </w:r>
          </w:p>
        </w:tc>
        <w:tc>
          <w:tcPr>
            <w:tcW w:w="1772" w:type="dxa"/>
            <w:tcBorders>
              <w:top w:val="nil"/>
              <w:left w:val="nil"/>
              <w:bottom w:val="single" w:sz="8" w:space="0" w:color="auto"/>
              <w:right w:val="single" w:sz="8" w:space="0" w:color="auto"/>
            </w:tcBorders>
            <w:shd w:val="clear" w:color="auto" w:fill="auto"/>
            <w:noWrap/>
            <w:vAlign w:val="bottom"/>
          </w:tcPr>
          <w:p w:rsidR="00923899" w:rsidRPr="00923899" w:rsidRDefault="00923899" w:rsidP="00923899">
            <w:pPr>
              <w:jc w:val="right"/>
              <w:rPr>
                <w:rFonts w:ascii="Calibri" w:hAnsi="Calibri" w:cs="Calibri"/>
                <w:color w:val="000000"/>
                <w:lang w:val="es-BO" w:eastAsia="es-BO"/>
              </w:rPr>
            </w:pPr>
            <w:r w:rsidRPr="00923899">
              <w:rPr>
                <w:rFonts w:ascii="Calibri" w:hAnsi="Calibri"/>
                <w:bCs/>
                <w:color w:val="000000"/>
              </w:rPr>
              <w:t>3.425.936,11</w:t>
            </w:r>
          </w:p>
        </w:tc>
      </w:tr>
      <w:tr w:rsidR="00923899" w:rsidRPr="00552079" w:rsidTr="00C6422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23899" w:rsidRPr="00552079" w:rsidRDefault="00923899" w:rsidP="009238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923899" w:rsidRPr="00520FE7" w:rsidRDefault="00923899" w:rsidP="00923899">
            <w:pPr>
              <w:rPr>
                <w:rFonts w:ascii="Calibri" w:hAnsi="Calibri" w:cs="Calibri"/>
                <w:color w:val="000000"/>
              </w:rPr>
            </w:pPr>
            <w:r>
              <w:rPr>
                <w:rFonts w:ascii="Calibri" w:hAnsi="Calibri" w:cs="Calibri"/>
                <w:color w:val="000000"/>
              </w:rPr>
              <w:t>Servicio DST-TCP para el proyecto exploratorio LML-X1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23899" w:rsidRPr="00552079" w:rsidRDefault="00923899" w:rsidP="009238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bottom"/>
          </w:tcPr>
          <w:p w:rsidR="00923899" w:rsidRPr="00923899" w:rsidRDefault="00923899" w:rsidP="00923899">
            <w:pPr>
              <w:jc w:val="right"/>
              <w:rPr>
                <w:rFonts w:ascii="Calibri" w:hAnsi="Calibri" w:cs="Calibri"/>
                <w:color w:val="000000"/>
              </w:rPr>
            </w:pPr>
            <w:r w:rsidRPr="00923899">
              <w:rPr>
                <w:rFonts w:ascii="Calibri" w:hAnsi="Calibri"/>
                <w:bCs/>
                <w:color w:val="000000"/>
              </w:rPr>
              <w:t>4.330.236,4</w:t>
            </w:r>
            <w:r>
              <w:rPr>
                <w:rFonts w:ascii="Calibri" w:hAnsi="Calibri"/>
                <w:bCs/>
                <w:color w:val="000000"/>
              </w:rPr>
              <w:t>0</w:t>
            </w:r>
          </w:p>
        </w:tc>
        <w:tc>
          <w:tcPr>
            <w:tcW w:w="1772" w:type="dxa"/>
            <w:tcBorders>
              <w:top w:val="nil"/>
              <w:left w:val="nil"/>
              <w:bottom w:val="single" w:sz="8" w:space="0" w:color="auto"/>
              <w:right w:val="single" w:sz="8" w:space="0" w:color="auto"/>
            </w:tcBorders>
            <w:shd w:val="clear" w:color="auto" w:fill="auto"/>
            <w:noWrap/>
            <w:vAlign w:val="bottom"/>
          </w:tcPr>
          <w:p w:rsidR="00923899" w:rsidRPr="00923899" w:rsidRDefault="00923899" w:rsidP="00923899">
            <w:pPr>
              <w:jc w:val="right"/>
              <w:rPr>
                <w:rFonts w:ascii="Calibri" w:hAnsi="Calibri" w:cs="Calibri"/>
                <w:color w:val="000000"/>
              </w:rPr>
            </w:pPr>
            <w:r w:rsidRPr="00923899">
              <w:rPr>
                <w:rFonts w:ascii="Calibri" w:hAnsi="Calibri"/>
                <w:bCs/>
                <w:color w:val="000000"/>
              </w:rPr>
              <w:t>4.330.236,4</w:t>
            </w:r>
            <w:r>
              <w:rPr>
                <w:rFonts w:ascii="Calibri" w:hAnsi="Calibri"/>
                <w:bCs/>
                <w:color w:val="000000"/>
              </w:rPr>
              <w:t>0</w:t>
            </w:r>
          </w:p>
        </w:tc>
      </w:tr>
      <w:tr w:rsidR="00923899" w:rsidRPr="00552079" w:rsidTr="00C6422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23899" w:rsidRPr="00552079" w:rsidRDefault="00923899" w:rsidP="009238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4245" w:type="dxa"/>
            <w:tcBorders>
              <w:top w:val="nil"/>
              <w:left w:val="nil"/>
              <w:bottom w:val="single" w:sz="8" w:space="0" w:color="auto"/>
              <w:right w:val="single" w:sz="4" w:space="0" w:color="auto"/>
            </w:tcBorders>
            <w:shd w:val="clear" w:color="000000" w:fill="FFFFFF"/>
            <w:vAlign w:val="center"/>
          </w:tcPr>
          <w:p w:rsidR="00923899" w:rsidRPr="00520FE7" w:rsidRDefault="00923899" w:rsidP="00923899">
            <w:pPr>
              <w:rPr>
                <w:rFonts w:ascii="Calibri" w:hAnsi="Calibri" w:cs="Calibri"/>
                <w:color w:val="000000"/>
              </w:rPr>
            </w:pPr>
            <w:r w:rsidRPr="00520FE7">
              <w:rPr>
                <w:rFonts w:ascii="Calibri" w:hAnsi="Calibri" w:cs="Calibri"/>
                <w:color w:val="000000"/>
              </w:rPr>
              <w:t>Servici</w:t>
            </w:r>
            <w:r>
              <w:rPr>
                <w:rFonts w:ascii="Calibri" w:hAnsi="Calibri" w:cs="Calibri"/>
                <w:color w:val="000000"/>
              </w:rPr>
              <w:t xml:space="preserve">o de pruebas de producción </w:t>
            </w:r>
            <w:proofErr w:type="spellStart"/>
            <w:r>
              <w:rPr>
                <w:rFonts w:ascii="Calibri" w:hAnsi="Calibri" w:cs="Calibri"/>
                <w:color w:val="000000"/>
              </w:rPr>
              <w:t>Well</w:t>
            </w:r>
            <w:proofErr w:type="spellEnd"/>
            <w:r>
              <w:rPr>
                <w:rFonts w:ascii="Calibri" w:hAnsi="Calibri" w:cs="Calibri"/>
                <w:color w:val="000000"/>
              </w:rPr>
              <w:t xml:space="preserve"> </w:t>
            </w:r>
            <w:proofErr w:type="spellStart"/>
            <w:r>
              <w:rPr>
                <w:rFonts w:ascii="Calibri" w:hAnsi="Calibri" w:cs="Calibri"/>
                <w:color w:val="000000"/>
              </w:rPr>
              <w:t>Testing</w:t>
            </w:r>
            <w:proofErr w:type="spellEnd"/>
            <w:r>
              <w:rPr>
                <w:rFonts w:ascii="Calibri" w:hAnsi="Calibri" w:cs="Calibri"/>
                <w:color w:val="000000"/>
              </w:rPr>
              <w:t xml:space="preserve"> para el proyecto exploratorio LML-X1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23899" w:rsidRPr="00552079" w:rsidRDefault="00923899" w:rsidP="009238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bottom"/>
          </w:tcPr>
          <w:p w:rsidR="00923899" w:rsidRPr="00923899" w:rsidRDefault="00923899" w:rsidP="00923899">
            <w:pPr>
              <w:jc w:val="right"/>
              <w:rPr>
                <w:rFonts w:ascii="Calibri" w:hAnsi="Calibri" w:cs="Calibri"/>
                <w:color w:val="000000"/>
              </w:rPr>
            </w:pPr>
            <w:r w:rsidRPr="00923899">
              <w:rPr>
                <w:rFonts w:ascii="Calibri" w:hAnsi="Calibri"/>
                <w:bCs/>
                <w:color w:val="000000"/>
              </w:rPr>
              <w:t>1.085.216,4</w:t>
            </w:r>
            <w:r>
              <w:rPr>
                <w:rFonts w:ascii="Calibri" w:hAnsi="Calibri"/>
                <w:bCs/>
                <w:color w:val="000000"/>
              </w:rPr>
              <w:t>0</w:t>
            </w:r>
          </w:p>
        </w:tc>
        <w:tc>
          <w:tcPr>
            <w:tcW w:w="1772" w:type="dxa"/>
            <w:tcBorders>
              <w:top w:val="nil"/>
              <w:left w:val="nil"/>
              <w:bottom w:val="single" w:sz="8" w:space="0" w:color="auto"/>
              <w:right w:val="single" w:sz="8" w:space="0" w:color="auto"/>
            </w:tcBorders>
            <w:shd w:val="clear" w:color="auto" w:fill="auto"/>
            <w:noWrap/>
            <w:vAlign w:val="bottom"/>
          </w:tcPr>
          <w:p w:rsidR="00923899" w:rsidRPr="00923899" w:rsidRDefault="00923899" w:rsidP="00923899">
            <w:pPr>
              <w:jc w:val="right"/>
              <w:rPr>
                <w:rFonts w:ascii="Calibri" w:hAnsi="Calibri" w:cs="Calibri"/>
                <w:color w:val="000000"/>
              </w:rPr>
            </w:pPr>
            <w:r w:rsidRPr="00923899">
              <w:rPr>
                <w:rFonts w:ascii="Calibri" w:hAnsi="Calibri"/>
                <w:bCs/>
                <w:color w:val="000000"/>
              </w:rPr>
              <w:t>1.085.216,4</w:t>
            </w:r>
            <w:r>
              <w:rPr>
                <w:rFonts w:ascii="Calibri" w:hAnsi="Calibri"/>
                <w:bCs/>
                <w:color w:val="000000"/>
              </w:rPr>
              <w:t>0</w:t>
            </w:r>
          </w:p>
        </w:tc>
      </w:tr>
      <w:tr w:rsidR="00923899" w:rsidRPr="00552079" w:rsidTr="00C6422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23899" w:rsidRPr="00552079" w:rsidRDefault="00923899" w:rsidP="009238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4245" w:type="dxa"/>
            <w:tcBorders>
              <w:top w:val="nil"/>
              <w:left w:val="nil"/>
              <w:bottom w:val="single" w:sz="8" w:space="0" w:color="auto"/>
              <w:right w:val="single" w:sz="4" w:space="0" w:color="auto"/>
            </w:tcBorders>
            <w:shd w:val="clear" w:color="000000" w:fill="FFFFFF"/>
            <w:vAlign w:val="center"/>
          </w:tcPr>
          <w:p w:rsidR="00923899" w:rsidRPr="00520FE7" w:rsidRDefault="00923899" w:rsidP="00923899">
            <w:pPr>
              <w:rPr>
                <w:rFonts w:ascii="Calibri" w:hAnsi="Calibri" w:cs="Calibri"/>
                <w:color w:val="000000"/>
              </w:rPr>
            </w:pPr>
            <w:r w:rsidRPr="00520FE7">
              <w:rPr>
                <w:rFonts w:ascii="Calibri" w:hAnsi="Calibri" w:cs="Calibri"/>
                <w:color w:val="000000"/>
              </w:rPr>
              <w:t>S</w:t>
            </w:r>
            <w:r>
              <w:rPr>
                <w:rFonts w:ascii="Calibri" w:hAnsi="Calibri" w:cs="Calibri"/>
                <w:color w:val="000000"/>
              </w:rPr>
              <w:t xml:space="preserve">ervicio de Operaciones de </w:t>
            </w:r>
            <w:proofErr w:type="spellStart"/>
            <w:r>
              <w:rPr>
                <w:rFonts w:ascii="Calibri" w:hAnsi="Calibri" w:cs="Calibri"/>
                <w:color w:val="000000"/>
              </w:rPr>
              <w:t>Slikline</w:t>
            </w:r>
            <w:proofErr w:type="spellEnd"/>
            <w:r>
              <w:rPr>
                <w:rFonts w:ascii="Calibri" w:hAnsi="Calibri" w:cs="Calibri"/>
                <w:color w:val="000000"/>
              </w:rPr>
              <w:t xml:space="preserve"> y </w:t>
            </w:r>
            <w:proofErr w:type="spellStart"/>
            <w:r>
              <w:rPr>
                <w:rFonts w:ascii="Calibri" w:hAnsi="Calibri" w:cs="Calibri"/>
                <w:color w:val="000000"/>
              </w:rPr>
              <w:t>Pistoneo</w:t>
            </w:r>
            <w:proofErr w:type="spellEnd"/>
            <w:r>
              <w:rPr>
                <w:rFonts w:ascii="Calibri" w:hAnsi="Calibri" w:cs="Calibri"/>
                <w:color w:val="000000"/>
              </w:rPr>
              <w:t xml:space="preserve"> para el proyecto exploratorio LML-X1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23899" w:rsidRPr="00552079" w:rsidRDefault="00923899" w:rsidP="009238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bottom"/>
          </w:tcPr>
          <w:p w:rsidR="00923899" w:rsidRPr="00923899" w:rsidRDefault="00923899" w:rsidP="00923899">
            <w:pPr>
              <w:jc w:val="right"/>
              <w:rPr>
                <w:rFonts w:ascii="Calibri" w:hAnsi="Calibri" w:cs="Calibri"/>
                <w:color w:val="000000"/>
              </w:rPr>
            </w:pPr>
            <w:r w:rsidRPr="00923899">
              <w:rPr>
                <w:rFonts w:ascii="Calibri" w:hAnsi="Calibri"/>
                <w:color w:val="000000"/>
              </w:rPr>
              <w:t>1.007.56</w:t>
            </w:r>
            <w:r>
              <w:rPr>
                <w:rFonts w:ascii="Calibri" w:hAnsi="Calibri"/>
                <w:color w:val="000000"/>
              </w:rPr>
              <w:t>0,00</w:t>
            </w:r>
          </w:p>
        </w:tc>
        <w:tc>
          <w:tcPr>
            <w:tcW w:w="1772" w:type="dxa"/>
            <w:tcBorders>
              <w:top w:val="nil"/>
              <w:left w:val="nil"/>
              <w:bottom w:val="single" w:sz="8" w:space="0" w:color="auto"/>
              <w:right w:val="single" w:sz="8" w:space="0" w:color="auto"/>
            </w:tcBorders>
            <w:shd w:val="clear" w:color="auto" w:fill="auto"/>
            <w:noWrap/>
            <w:vAlign w:val="bottom"/>
          </w:tcPr>
          <w:p w:rsidR="00923899" w:rsidRPr="00923899" w:rsidRDefault="00923899" w:rsidP="00923899">
            <w:pPr>
              <w:jc w:val="right"/>
              <w:rPr>
                <w:rFonts w:ascii="Calibri" w:hAnsi="Calibri" w:cs="Calibri"/>
                <w:color w:val="000000"/>
              </w:rPr>
            </w:pPr>
            <w:r w:rsidRPr="00923899">
              <w:rPr>
                <w:rFonts w:ascii="Calibri" w:hAnsi="Calibri"/>
                <w:color w:val="000000"/>
              </w:rPr>
              <w:t>1.007.56</w:t>
            </w:r>
            <w:r>
              <w:rPr>
                <w:rFonts w:ascii="Calibri" w:hAnsi="Calibri"/>
                <w:color w:val="000000"/>
              </w:rPr>
              <w:t>0,00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r w:rsidR="00923899">
              <w:rPr>
                <w:rFonts w:asciiTheme="minorHAnsi" w:hAnsiTheme="minorHAnsi" w:cstheme="minorHAnsi"/>
                <w:b/>
                <w:bCs/>
                <w:color w:val="000000"/>
                <w:sz w:val="22"/>
                <w:szCs w:val="22"/>
                <w:lang w:val="es-BO" w:eastAsia="es-BO"/>
              </w:rPr>
              <w:t xml:space="preserve"> BS.</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923899" w:rsidRDefault="00923899" w:rsidP="00B37050">
            <w:pPr>
              <w:jc w:val="right"/>
              <w:rPr>
                <w:rFonts w:asciiTheme="minorHAnsi" w:hAnsiTheme="minorHAnsi" w:cstheme="minorHAnsi"/>
                <w:b/>
                <w:color w:val="000000"/>
                <w:sz w:val="22"/>
                <w:szCs w:val="22"/>
                <w:lang w:val="es-BO" w:eastAsia="es-BO"/>
              </w:rPr>
            </w:pPr>
            <w:r w:rsidRPr="00923899">
              <w:rPr>
                <w:rFonts w:asciiTheme="minorHAnsi" w:hAnsiTheme="minorHAnsi" w:cstheme="minorHAnsi"/>
                <w:b/>
                <w:color w:val="000000"/>
                <w:sz w:val="22"/>
                <w:szCs w:val="22"/>
                <w:lang w:val="es-BO" w:eastAsia="es-BO"/>
              </w:rPr>
              <w:t>9.848.948,91</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923899" w:rsidRDefault="009238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C216C">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C216C">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C216C">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C216C">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C216C">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C216C">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C37E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7C37E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C37E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C37E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C37E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C37E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7C37E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C37E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C37E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C37E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C37E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7C37E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C37E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C37E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C37E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C37E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C37E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C216C">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C216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C216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C216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C37E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C37E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C37E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7C37E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C216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C37E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C37E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7C37E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C37E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C216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C216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C37E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C37E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C37E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923899" w:rsidRPr="00552079">
        <w:rPr>
          <w:rFonts w:asciiTheme="minorHAnsi" w:hAnsiTheme="minorHAnsi" w:cstheme="minorHAnsi"/>
          <w:i/>
          <w:color w:val="FF0000"/>
          <w:sz w:val="22"/>
          <w:szCs w:val="22"/>
          <w:lang w:val="es-ES_tradnl"/>
        </w:rPr>
        <w:t>“</w:t>
      </w:r>
      <w:r w:rsidR="00923899" w:rsidRPr="00552079">
        <w:rPr>
          <w:rFonts w:asciiTheme="minorHAnsi" w:hAnsiTheme="minorHAnsi" w:cstheme="minorHAnsi"/>
          <w:b/>
          <w:i/>
          <w:color w:val="FF0000"/>
          <w:sz w:val="22"/>
          <w:szCs w:val="22"/>
          <w:lang w:val="es-ES_tradnl"/>
        </w:rPr>
        <w:t>NO APLICA</w:t>
      </w:r>
      <w:r w:rsidR="00923899" w:rsidRPr="00552079">
        <w:rPr>
          <w:rFonts w:asciiTheme="minorHAnsi" w:hAnsiTheme="minorHAnsi" w:cstheme="minorHAnsi"/>
          <w:i/>
          <w:color w:val="FF0000"/>
          <w:sz w:val="22"/>
          <w:szCs w:val="22"/>
          <w:lang w:val="es-ES_tradnl"/>
        </w:rPr>
        <w:t>”.</w:t>
      </w:r>
    </w:p>
    <w:p w:rsidR="005B5002" w:rsidRPr="00552079" w:rsidRDefault="005B5002" w:rsidP="00B37050">
      <w:pPr>
        <w:jc w:val="both"/>
        <w:rPr>
          <w:rFonts w:asciiTheme="minorHAnsi" w:hAnsiTheme="minorHAnsi" w:cstheme="minorHAnsi"/>
          <w:sz w:val="22"/>
          <w:szCs w:val="22"/>
        </w:rPr>
      </w:pP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3913C6" w:rsidRDefault="003913C6" w:rsidP="00B37050">
      <w:pPr>
        <w:tabs>
          <w:tab w:val="num" w:pos="993"/>
        </w:tabs>
        <w:jc w:val="both"/>
        <w:rPr>
          <w:rFonts w:asciiTheme="minorHAnsi" w:hAnsiTheme="minorHAnsi" w:cstheme="minorHAnsi"/>
          <w:color w:val="FF0000"/>
          <w:sz w:val="22"/>
          <w:szCs w:val="22"/>
        </w:rPr>
      </w:pPr>
    </w:p>
    <w:p w:rsidR="00923899" w:rsidRPr="00552079" w:rsidRDefault="00923899"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0F17D2" w:rsidRDefault="000F17D2" w:rsidP="00472D6C">
      <w:pPr>
        <w:pStyle w:val="Prrafodelista"/>
        <w:ind w:left="426"/>
        <w:jc w:val="both"/>
        <w:rPr>
          <w:rStyle w:val="Hipervnculo"/>
          <w:rFonts w:asciiTheme="minorHAnsi" w:hAnsiTheme="minorHAnsi" w:cstheme="minorHAnsi"/>
          <w:sz w:val="22"/>
          <w:szCs w:val="22"/>
        </w:rPr>
      </w:pPr>
    </w:p>
    <w:p w:rsidR="000F17D2" w:rsidRPr="00552079" w:rsidRDefault="000F17D2"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923899" w:rsidRPr="006E7B64" w:rsidRDefault="00923899" w:rsidP="00766F6D">
      <w:pPr>
        <w:pStyle w:val="Prrafodelista"/>
        <w:tabs>
          <w:tab w:val="left" w:pos="2127"/>
        </w:tabs>
        <w:ind w:left="1560"/>
        <w:jc w:val="both"/>
        <w:rPr>
          <w:rFonts w:ascii="Calibri" w:hAnsi="Calibri" w:cs="Calibri"/>
          <w:sz w:val="22"/>
          <w:szCs w:val="22"/>
        </w:rPr>
      </w:pP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D82D86" w:rsidRDefault="00D82D86" w:rsidP="00D82D86">
            <w:pPr>
              <w:jc w:val="center"/>
              <w:rPr>
                <w:rFonts w:asciiTheme="minorHAnsi" w:hAnsiTheme="minorHAnsi" w:cstheme="minorHAnsi"/>
              </w:rPr>
            </w:pPr>
            <w:r w:rsidRPr="00D82D86">
              <w:rPr>
                <w:rFonts w:ascii="Century Gothic" w:hAnsi="Century Gothic" w:cs="Century Gothic"/>
                <w:b/>
                <w:bCs/>
                <w:color w:val="000000"/>
              </w:rPr>
              <w:t>SERVICIOS DE TERMINACION Y PRUEBAS PARA EL PROYECTO EXPLORATORIO LML-X1</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E85839" w:rsidRDefault="00E85839" w:rsidP="00E85839">
            <w:pPr>
              <w:jc w:val="center"/>
              <w:rPr>
                <w:rFonts w:asciiTheme="minorHAnsi" w:hAnsiTheme="minorHAnsi" w:cstheme="minorHAnsi"/>
                <w:sz w:val="24"/>
                <w:szCs w:val="24"/>
              </w:rPr>
            </w:pPr>
            <w:r w:rsidRPr="00E85839">
              <w:rPr>
                <w:rFonts w:ascii="Tahoma" w:hAnsi="Tahoma" w:cs="Tahoma"/>
                <w:b/>
                <w:bCs/>
                <w:color w:val="000000"/>
                <w:sz w:val="24"/>
                <w:szCs w:val="24"/>
                <w:shd w:val="clear" w:color="auto" w:fill="FFFFFF"/>
              </w:rPr>
              <w:t>DRCO-CDL-GEE-131-16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C37E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C37E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D82D86" w:rsidRDefault="00D82D86" w:rsidP="00B37050">
      <w:pPr>
        <w:jc w:val="center"/>
        <w:rPr>
          <w:rFonts w:asciiTheme="minorHAnsi" w:hAnsiTheme="minorHAnsi" w:cstheme="minorHAnsi"/>
          <w:b/>
          <w:sz w:val="22"/>
          <w:szCs w:val="22"/>
          <w:highlight w:val="yellow"/>
        </w:rPr>
      </w:pPr>
    </w:p>
    <w:p w:rsidR="00D82D86" w:rsidRDefault="00D82D86" w:rsidP="00B37050">
      <w:pPr>
        <w:jc w:val="center"/>
        <w:rPr>
          <w:rFonts w:asciiTheme="minorHAnsi" w:hAnsiTheme="minorHAnsi" w:cstheme="minorHAnsi"/>
          <w:b/>
          <w:sz w:val="22"/>
          <w:szCs w:val="22"/>
          <w:highlight w:val="yellow"/>
        </w:rPr>
      </w:pPr>
    </w:p>
    <w:p w:rsidR="00D82D86" w:rsidRDefault="00D82D86" w:rsidP="00B37050">
      <w:pPr>
        <w:jc w:val="center"/>
        <w:rPr>
          <w:rFonts w:asciiTheme="minorHAnsi" w:hAnsiTheme="minorHAnsi" w:cstheme="minorHAnsi"/>
          <w:b/>
          <w:sz w:val="22"/>
          <w:szCs w:val="22"/>
          <w:highlight w:val="yellow"/>
        </w:rPr>
      </w:pPr>
    </w:p>
    <w:p w:rsidR="00D82D86" w:rsidRDefault="00D82D86" w:rsidP="00B37050">
      <w:pPr>
        <w:jc w:val="center"/>
        <w:rPr>
          <w:rFonts w:asciiTheme="minorHAnsi" w:hAnsiTheme="minorHAnsi" w:cstheme="minorHAnsi"/>
          <w:b/>
          <w:sz w:val="22"/>
          <w:szCs w:val="22"/>
          <w:highlight w:val="yellow"/>
        </w:rPr>
      </w:pPr>
    </w:p>
    <w:p w:rsidR="00D82D86" w:rsidRDefault="00D82D86" w:rsidP="00B37050">
      <w:pPr>
        <w:jc w:val="center"/>
        <w:rPr>
          <w:rFonts w:asciiTheme="minorHAnsi" w:hAnsiTheme="minorHAnsi" w:cstheme="minorHAnsi"/>
          <w:b/>
          <w:sz w:val="22"/>
          <w:szCs w:val="22"/>
          <w:highlight w:val="yellow"/>
        </w:rPr>
      </w:pPr>
    </w:p>
    <w:p w:rsidR="00F86DCA" w:rsidRDefault="00F86DCA" w:rsidP="00B37050">
      <w:pPr>
        <w:jc w:val="center"/>
        <w:rPr>
          <w:rFonts w:asciiTheme="minorHAnsi" w:hAnsiTheme="minorHAnsi" w:cstheme="minorHAnsi"/>
          <w:b/>
          <w:sz w:val="22"/>
          <w:szCs w:val="22"/>
          <w:highlight w:val="yellow"/>
        </w:rPr>
      </w:pPr>
      <w:bookmarkStart w:id="2" w:name="_GoBack"/>
      <w:bookmarkEnd w:id="2"/>
    </w:p>
    <w:p w:rsidR="00D82D86" w:rsidRDefault="00D82D8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344AF2" w:rsidRPr="006019EB" w:rsidRDefault="00344AF2" w:rsidP="00344AF2">
      <w:pPr>
        <w:jc w:val="center"/>
        <w:rPr>
          <w:rFonts w:ascii="Calibri" w:hAnsi="Calibri" w:cs="Calibri"/>
          <w:b/>
          <w:bCs/>
          <w:sz w:val="22"/>
          <w:szCs w:val="22"/>
          <w:lang w:val="es-ES_tradnl"/>
        </w:rPr>
      </w:pPr>
      <w:r w:rsidRPr="006019EB">
        <w:rPr>
          <w:rFonts w:ascii="Calibri" w:hAnsi="Calibri" w:cs="Calibri"/>
          <w:b/>
          <w:bCs/>
          <w:sz w:val="22"/>
          <w:szCs w:val="22"/>
          <w:lang w:val="es-ES_tradnl"/>
        </w:rPr>
        <w:t>GARANTIAS FINANCIERAS SOLICITADAS</w:t>
      </w:r>
    </w:p>
    <w:p w:rsidR="00344AF2" w:rsidRPr="00344AF2" w:rsidRDefault="00344AF2" w:rsidP="00344AF2">
      <w:pPr>
        <w:pStyle w:val="Ttulo2"/>
        <w:rPr>
          <w:rFonts w:ascii="Calibri" w:hAnsi="Calibri"/>
          <w:i w:val="0"/>
          <w:sz w:val="20"/>
          <w:szCs w:val="20"/>
          <w:lang w:eastAsia="es-BO"/>
        </w:rPr>
      </w:pPr>
      <w:bookmarkStart w:id="3" w:name="_Toc449081096"/>
      <w:r w:rsidRPr="00344AF2">
        <w:rPr>
          <w:rFonts w:ascii="Calibri" w:hAnsi="Calibri"/>
          <w:i w:val="0"/>
          <w:sz w:val="20"/>
          <w:szCs w:val="20"/>
          <w:lang w:eastAsia="es-BO"/>
        </w:rPr>
        <w:t>GARANTÍA DE SERIEDAD DE PROPUESTA</w:t>
      </w:r>
      <w:bookmarkEnd w:id="3"/>
    </w:p>
    <w:p w:rsidR="00344AF2" w:rsidRPr="00344AF2" w:rsidRDefault="00344AF2" w:rsidP="006C216C">
      <w:pPr>
        <w:numPr>
          <w:ilvl w:val="0"/>
          <w:numId w:val="73"/>
        </w:numPr>
        <w:ind w:left="567" w:hanging="567"/>
        <w:jc w:val="both"/>
        <w:rPr>
          <w:rFonts w:ascii="Calibri" w:hAnsi="Calibri"/>
          <w:lang w:eastAsia="es-BO"/>
        </w:rPr>
      </w:pPr>
      <w:r w:rsidRPr="00344AF2">
        <w:rPr>
          <w:rFonts w:ascii="Calibri" w:hAnsi="Calibri"/>
          <w:b/>
          <w:lang w:eastAsia="es-BO"/>
        </w:rPr>
        <w:t>Boleta de Garantía</w:t>
      </w:r>
      <w:r w:rsidRPr="00344AF2">
        <w:rPr>
          <w:rFonts w:ascii="Calibri" w:hAnsi="Calibri"/>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 la propuesta económica.</w:t>
      </w:r>
    </w:p>
    <w:p w:rsidR="00344AF2" w:rsidRPr="00344AF2" w:rsidRDefault="00344AF2" w:rsidP="006C216C">
      <w:pPr>
        <w:numPr>
          <w:ilvl w:val="0"/>
          <w:numId w:val="73"/>
        </w:numPr>
        <w:ind w:left="567" w:hanging="567"/>
        <w:jc w:val="both"/>
        <w:rPr>
          <w:rFonts w:ascii="Calibri" w:hAnsi="Calibri"/>
          <w:lang w:eastAsia="es-BO"/>
        </w:rPr>
      </w:pPr>
      <w:r w:rsidRPr="00344AF2">
        <w:rPr>
          <w:rFonts w:ascii="Calibri" w:hAnsi="Calibri"/>
          <w:b/>
          <w:lang w:eastAsia="es-BO"/>
        </w:rPr>
        <w:t>Garantía a Primer Requerimiento</w:t>
      </w:r>
      <w:r w:rsidRPr="00344AF2">
        <w:rPr>
          <w:rFonts w:ascii="Calibri" w:hAnsi="Calibri"/>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en Bolivianos,  con características expresas de renovable, irrevocable y de ejecución a primer requerimiento con vigencia de 90  días por un importe equivalente al 0.5(%) del valor total de la propuesta económica.</w:t>
      </w:r>
    </w:p>
    <w:p w:rsidR="00344AF2" w:rsidRPr="00344AF2" w:rsidRDefault="00344AF2" w:rsidP="006C216C">
      <w:pPr>
        <w:numPr>
          <w:ilvl w:val="0"/>
          <w:numId w:val="73"/>
        </w:numPr>
        <w:ind w:left="567" w:hanging="567"/>
        <w:jc w:val="both"/>
        <w:rPr>
          <w:rFonts w:ascii="Calibri" w:hAnsi="Calibri"/>
          <w:lang w:eastAsia="es-BO"/>
        </w:rPr>
      </w:pPr>
      <w:r w:rsidRPr="00344AF2">
        <w:rPr>
          <w:rFonts w:ascii="Calibri" w:hAnsi="Calibri"/>
          <w:b/>
          <w:lang w:eastAsia="es-BO"/>
        </w:rPr>
        <w:t>Póliza de caución a Primer requerimiento</w:t>
      </w:r>
      <w:r w:rsidRPr="00344AF2">
        <w:rPr>
          <w:rFonts w:ascii="Calibri" w:hAnsi="Calibri"/>
          <w:lang w:eastAsia="es-BO"/>
        </w:rPr>
        <w:t>,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 del valor total de la propuesta económica.</w:t>
      </w:r>
    </w:p>
    <w:p w:rsidR="00344AF2" w:rsidRPr="00344AF2" w:rsidRDefault="00344AF2" w:rsidP="00344AF2">
      <w:pPr>
        <w:pStyle w:val="Ttulo2"/>
        <w:rPr>
          <w:rFonts w:ascii="Calibri" w:hAnsi="Calibri"/>
          <w:i w:val="0"/>
          <w:sz w:val="20"/>
          <w:szCs w:val="20"/>
          <w:lang w:eastAsia="es-BO"/>
        </w:rPr>
      </w:pPr>
      <w:bookmarkStart w:id="4" w:name="_Toc449081097"/>
      <w:r w:rsidRPr="00344AF2">
        <w:rPr>
          <w:rFonts w:ascii="Calibri" w:hAnsi="Calibri"/>
          <w:i w:val="0"/>
          <w:sz w:val="20"/>
          <w:szCs w:val="20"/>
          <w:lang w:eastAsia="es-BO"/>
        </w:rPr>
        <w:t>GARANTÍA DE CORRECTA INVERSIÓN DE ANTICIPO</w:t>
      </w:r>
      <w:bookmarkEnd w:id="4"/>
    </w:p>
    <w:p w:rsidR="00344AF2" w:rsidRPr="00344AF2" w:rsidRDefault="00344AF2" w:rsidP="006C216C">
      <w:pPr>
        <w:pStyle w:val="Prrafodelista"/>
        <w:numPr>
          <w:ilvl w:val="0"/>
          <w:numId w:val="72"/>
        </w:numPr>
        <w:ind w:left="567" w:hanging="567"/>
        <w:jc w:val="both"/>
        <w:rPr>
          <w:rFonts w:ascii="Calibri" w:hAnsi="Calibri"/>
          <w:lang w:eastAsia="es-BO"/>
        </w:rPr>
      </w:pPr>
      <w:r w:rsidRPr="00344AF2">
        <w:rPr>
          <w:rFonts w:ascii="Calibri" w:hAnsi="Calibri"/>
          <w:b/>
          <w:lang w:eastAsia="es-BO"/>
        </w:rPr>
        <w:t>Boleta de garantía</w:t>
      </w:r>
      <w:r w:rsidRPr="00344AF2">
        <w:rPr>
          <w:rFonts w:ascii="Calibri" w:hAnsi="Calibri"/>
          <w:lang w:eastAsia="es-BO"/>
        </w:rPr>
        <w:t>, emitida por una entidad bancaria del Estado Plurinacional de Bolivia, registrada, autorizada y bajo el control de la Autoridad de Supervisión del Sistema Financiero-SAFI, a la orden/a favor de Yacimientos Petrolíferos Fiscales Bolivianos, con características expresas de renovable, irrevocable y de ejecución inmediata cuya vigencia será de 90 días,  por un importe equivalente al 100% del monto del anticipo.</w:t>
      </w:r>
    </w:p>
    <w:p w:rsidR="00344AF2" w:rsidRPr="00344AF2" w:rsidRDefault="00344AF2" w:rsidP="006C216C">
      <w:pPr>
        <w:pStyle w:val="Prrafodelista"/>
        <w:numPr>
          <w:ilvl w:val="0"/>
          <w:numId w:val="72"/>
        </w:numPr>
        <w:ind w:left="567" w:hanging="567"/>
        <w:jc w:val="both"/>
        <w:rPr>
          <w:rFonts w:ascii="Calibri" w:hAnsi="Calibri"/>
          <w:lang w:eastAsia="es-BO"/>
        </w:rPr>
      </w:pPr>
      <w:r w:rsidRPr="00344AF2">
        <w:rPr>
          <w:rFonts w:ascii="Calibri" w:hAnsi="Calibri"/>
          <w:b/>
          <w:lang w:eastAsia="es-BO"/>
        </w:rPr>
        <w:t>Garantía a Primer Requerimiento</w:t>
      </w:r>
      <w:r w:rsidRPr="00344AF2">
        <w:rPr>
          <w:rFonts w:ascii="Calibri" w:hAnsi="Calibri"/>
          <w:lang w:eastAsia="es-BO"/>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p w:rsidR="00344AF2" w:rsidRPr="00344AF2" w:rsidRDefault="00344AF2" w:rsidP="00344AF2">
      <w:pPr>
        <w:pStyle w:val="Ttulo2"/>
        <w:rPr>
          <w:rFonts w:ascii="Calibri" w:hAnsi="Calibri"/>
          <w:i w:val="0"/>
          <w:sz w:val="20"/>
          <w:szCs w:val="20"/>
          <w:lang w:eastAsia="es-BO"/>
        </w:rPr>
      </w:pPr>
      <w:bookmarkStart w:id="5" w:name="_Toc449081098"/>
      <w:r w:rsidRPr="00344AF2">
        <w:rPr>
          <w:rFonts w:ascii="Calibri" w:hAnsi="Calibri"/>
          <w:i w:val="0"/>
          <w:sz w:val="20"/>
          <w:szCs w:val="20"/>
          <w:lang w:eastAsia="es-BO"/>
        </w:rPr>
        <w:t>GARANTÍA DE CUMPLIMIENTO DE CONTRATO</w:t>
      </w:r>
      <w:bookmarkEnd w:id="5"/>
    </w:p>
    <w:p w:rsidR="00344AF2" w:rsidRPr="00344AF2" w:rsidRDefault="00344AF2" w:rsidP="006C216C">
      <w:pPr>
        <w:pStyle w:val="Prrafodelista"/>
        <w:numPr>
          <w:ilvl w:val="2"/>
          <w:numId w:val="74"/>
        </w:numPr>
        <w:ind w:left="567" w:hanging="567"/>
        <w:jc w:val="both"/>
        <w:rPr>
          <w:rFonts w:ascii="Calibri" w:hAnsi="Calibri"/>
          <w:lang w:eastAsia="es-BO"/>
        </w:rPr>
      </w:pPr>
      <w:r w:rsidRPr="00344AF2">
        <w:rPr>
          <w:rFonts w:ascii="Calibri" w:hAnsi="Calibri"/>
          <w:b/>
          <w:lang w:eastAsia="es-BO"/>
        </w:rPr>
        <w:t xml:space="preserve">Boleta de Garantía, </w:t>
      </w:r>
      <w:r w:rsidRPr="00344AF2">
        <w:rPr>
          <w:rFonts w:ascii="Calibri" w:hAnsi="Calibri"/>
          <w:lang w:eastAsia="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 </w:t>
      </w:r>
    </w:p>
    <w:p w:rsidR="00344AF2" w:rsidRPr="00344AF2" w:rsidRDefault="00344AF2" w:rsidP="006C216C">
      <w:pPr>
        <w:pStyle w:val="Prrafodelista"/>
        <w:numPr>
          <w:ilvl w:val="2"/>
          <w:numId w:val="74"/>
        </w:numPr>
        <w:ind w:left="567" w:hanging="567"/>
        <w:jc w:val="both"/>
        <w:rPr>
          <w:rFonts w:ascii="Calibri" w:hAnsi="Calibri"/>
          <w:lang w:eastAsia="es-BO"/>
        </w:rPr>
      </w:pPr>
      <w:r w:rsidRPr="00344AF2">
        <w:rPr>
          <w:rFonts w:ascii="Calibri" w:hAnsi="Calibri"/>
          <w:b/>
          <w:lang w:eastAsia="es-BO"/>
        </w:rPr>
        <w:t xml:space="preserve">Garantía a Primer requerimiento, </w:t>
      </w:r>
      <w:r w:rsidRPr="00344AF2">
        <w:rPr>
          <w:rFonts w:ascii="Calibri" w:hAnsi="Calibri"/>
          <w:lang w:eastAsia="es-BO"/>
        </w:rPr>
        <w:t>emitida por una Entidad Bancaría del Estado Plurinacional de Bolivia, registrada, autorizada y bajo el control de la Autoridad de Supervisión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344AF2" w:rsidRPr="00344AF2" w:rsidRDefault="00344AF2" w:rsidP="00B37050">
      <w:pPr>
        <w:jc w:val="center"/>
        <w:rPr>
          <w:rFonts w:asciiTheme="minorHAnsi" w:hAnsiTheme="minorHAnsi" w:cstheme="minorHAnsi"/>
          <w:b/>
        </w:rPr>
      </w:pPr>
    </w:p>
    <w:p w:rsidR="00344AF2" w:rsidRDefault="00344AF2" w:rsidP="00B37050">
      <w:pPr>
        <w:jc w:val="center"/>
        <w:rPr>
          <w:rFonts w:asciiTheme="minorHAnsi" w:hAnsiTheme="minorHAnsi" w:cstheme="minorHAnsi"/>
          <w:b/>
          <w:sz w:val="22"/>
          <w:szCs w:val="22"/>
          <w:lang w:val="es-ES_tradnl"/>
        </w:rPr>
      </w:pPr>
    </w:p>
    <w:p w:rsidR="00D82D86" w:rsidRDefault="00D82D86" w:rsidP="00B37050">
      <w:pPr>
        <w:jc w:val="center"/>
        <w:rPr>
          <w:rFonts w:asciiTheme="minorHAnsi" w:hAnsiTheme="minorHAnsi" w:cstheme="minorHAnsi"/>
          <w:b/>
          <w:sz w:val="22"/>
          <w:szCs w:val="22"/>
          <w:lang w:val="es-ES_tradnl"/>
        </w:rPr>
      </w:pPr>
    </w:p>
    <w:p w:rsidR="00B96671" w:rsidRDefault="00B96671" w:rsidP="00B37050">
      <w:pPr>
        <w:jc w:val="center"/>
        <w:rPr>
          <w:rFonts w:asciiTheme="minorHAnsi" w:hAnsiTheme="minorHAnsi" w:cstheme="minorHAnsi"/>
          <w:b/>
          <w:sz w:val="22"/>
          <w:szCs w:val="22"/>
          <w:lang w:val="es-ES_tradnl"/>
        </w:rPr>
      </w:pPr>
    </w:p>
    <w:p w:rsidR="00D82D86" w:rsidRDefault="00D82D86" w:rsidP="00B37050">
      <w:pPr>
        <w:jc w:val="center"/>
        <w:rPr>
          <w:rFonts w:asciiTheme="minorHAnsi" w:hAnsiTheme="minorHAnsi" w:cstheme="minorHAnsi"/>
          <w:b/>
          <w:sz w:val="22"/>
          <w:szCs w:val="22"/>
          <w:lang w:val="es-ES_tradnl"/>
        </w:rPr>
      </w:pPr>
    </w:p>
    <w:p w:rsidR="00D82D86" w:rsidRDefault="00D82D86" w:rsidP="00B37050">
      <w:pPr>
        <w:jc w:val="center"/>
        <w:rPr>
          <w:rFonts w:asciiTheme="minorHAnsi" w:hAnsiTheme="minorHAnsi" w:cstheme="minorHAnsi"/>
          <w:b/>
          <w:sz w:val="22"/>
          <w:szCs w:val="22"/>
          <w:lang w:val="es-ES_tradnl"/>
        </w:rPr>
      </w:pPr>
    </w:p>
    <w:p w:rsidR="00D82D86" w:rsidRDefault="00D82D86"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6" w:name="_Toc71629437"/>
      <w:bookmarkStart w:id="7" w:name="_Toc287523215"/>
      <w:bookmarkStart w:id="8" w:name="_Toc275355323"/>
      <w:r w:rsidRPr="00B857A6">
        <w:rPr>
          <w:rFonts w:asciiTheme="minorHAnsi" w:eastAsia="Arial Unicode MS" w:hAnsiTheme="minorHAnsi" w:cstheme="minorHAnsi"/>
          <w:sz w:val="22"/>
          <w:szCs w:val="22"/>
        </w:rPr>
        <w:t>ESPECIFICACIONES TÉCNICAS</w:t>
      </w:r>
    </w:p>
    <w:bookmarkEnd w:id="6"/>
    <w:bookmarkEnd w:id="7"/>
    <w:bookmarkEnd w:id="8"/>
    <w:p w:rsidR="00F17C85" w:rsidRPr="00FA7935" w:rsidRDefault="00FA7935" w:rsidP="00B37050">
      <w:pPr>
        <w:jc w:val="both"/>
        <w:rPr>
          <w:rFonts w:asciiTheme="minorHAnsi" w:hAnsiTheme="minorHAnsi" w:cstheme="minorHAnsi"/>
          <w:b/>
          <w:snapToGrid w:val="0"/>
          <w:sz w:val="28"/>
          <w:szCs w:val="28"/>
        </w:rPr>
      </w:pPr>
      <w:r w:rsidRPr="00FA7935">
        <w:rPr>
          <w:rFonts w:asciiTheme="minorHAnsi" w:hAnsiTheme="minorHAnsi" w:cstheme="minorHAnsi"/>
          <w:b/>
          <w:snapToGrid w:val="0"/>
          <w:sz w:val="28"/>
          <w:szCs w:val="28"/>
          <w:highlight w:val="yellow"/>
        </w:rPr>
        <w:t>“</w:t>
      </w:r>
      <w:r w:rsidR="00F17C85" w:rsidRPr="00FA7935">
        <w:rPr>
          <w:rFonts w:asciiTheme="minorHAnsi" w:hAnsiTheme="minorHAnsi" w:cstheme="minorHAnsi"/>
          <w:b/>
          <w:snapToGrid w:val="0"/>
          <w:sz w:val="28"/>
          <w:szCs w:val="28"/>
          <w:highlight w:val="yellow"/>
        </w:rPr>
        <w:t>LAS ESPECIFICACIONES TÉ</w:t>
      </w:r>
      <w:r w:rsidR="00C43EF5" w:rsidRPr="00FA7935">
        <w:rPr>
          <w:rFonts w:asciiTheme="minorHAnsi" w:hAnsiTheme="minorHAnsi" w:cstheme="minorHAnsi"/>
          <w:b/>
          <w:snapToGrid w:val="0"/>
          <w:sz w:val="28"/>
          <w:szCs w:val="28"/>
          <w:highlight w:val="yellow"/>
        </w:rPr>
        <w:t>C</w:t>
      </w:r>
      <w:r w:rsidR="00F17C85" w:rsidRPr="00FA7935">
        <w:rPr>
          <w:rFonts w:asciiTheme="minorHAnsi" w:hAnsiTheme="minorHAnsi" w:cstheme="minorHAnsi"/>
          <w:b/>
          <w:snapToGrid w:val="0"/>
          <w:sz w:val="28"/>
          <w:szCs w:val="28"/>
          <w:highlight w:val="yellow"/>
        </w:rPr>
        <w:t xml:space="preserve">NICAS </w:t>
      </w:r>
      <w:r w:rsidR="00C43EF5" w:rsidRPr="00FA7935">
        <w:rPr>
          <w:rFonts w:asciiTheme="minorHAnsi" w:hAnsiTheme="minorHAnsi" w:cstheme="minorHAnsi"/>
          <w:b/>
          <w:snapToGrid w:val="0"/>
          <w:sz w:val="28"/>
          <w:szCs w:val="28"/>
          <w:highlight w:val="yellow"/>
        </w:rPr>
        <w:t xml:space="preserve">SE ENCUENTRAN ADJUNTAS </w:t>
      </w:r>
      <w:r w:rsidR="00F17C85" w:rsidRPr="00FA7935">
        <w:rPr>
          <w:rFonts w:asciiTheme="minorHAnsi" w:hAnsiTheme="minorHAnsi" w:cstheme="minorHAnsi"/>
          <w:b/>
          <w:snapToGrid w:val="0"/>
          <w:sz w:val="28"/>
          <w:szCs w:val="28"/>
          <w:highlight w:val="yellow"/>
        </w:rPr>
        <w:t>AL PRESENTE DOCUMENTO, LOS MISMOS FORMAN PARTE INTEGRANTE DEL DOCUMENTO BASE DE CONTRATACIÓN</w:t>
      </w:r>
      <w:r w:rsidR="00651D2A" w:rsidRPr="00FA7935">
        <w:rPr>
          <w:rFonts w:asciiTheme="minorHAnsi" w:hAnsiTheme="minorHAnsi" w:cstheme="minorHAnsi"/>
          <w:b/>
          <w:snapToGrid w:val="0"/>
          <w:sz w:val="28"/>
          <w:szCs w:val="28"/>
          <w:highlight w:val="yellow"/>
        </w:rPr>
        <w:t>”</w:t>
      </w:r>
      <w:r w:rsidR="00F17C85" w:rsidRPr="00FA7935">
        <w:rPr>
          <w:rFonts w:asciiTheme="minorHAnsi" w:hAnsiTheme="minorHAnsi" w:cstheme="minorHAnsi"/>
          <w:b/>
          <w:snapToGrid w:val="0"/>
          <w:sz w:val="28"/>
          <w:szCs w:val="28"/>
          <w:highlight w:val="yellow"/>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C37E0">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7C37E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7C37E0">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7C37E0">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7C37E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7C37E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7C37E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7C37E0">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A7935">
        <w:rPr>
          <w:rFonts w:asciiTheme="minorHAnsi" w:hAnsiTheme="minorHAnsi" w:cstheme="minorHAnsi"/>
          <w:color w:val="000000"/>
          <w:sz w:val="22"/>
          <w:szCs w:val="22"/>
        </w:rPr>
        <w:t xml:space="preserve">. </w:t>
      </w:r>
      <w:r w:rsidR="00FA7935" w:rsidRPr="00FA7935">
        <w:rPr>
          <w:rFonts w:asciiTheme="minorHAnsi" w:hAnsiTheme="minorHAnsi" w:cstheme="minorHAnsi"/>
          <w:color w:val="000000"/>
          <w:sz w:val="22"/>
          <w:szCs w:val="22"/>
          <w:highlight w:val="yellow"/>
        </w:rPr>
        <w:t>NO APLICA</w:t>
      </w:r>
      <w:r w:rsidR="00FA7935">
        <w:rPr>
          <w:rFonts w:asciiTheme="minorHAnsi" w:hAnsiTheme="minorHAnsi" w:cstheme="minorHAnsi"/>
          <w:color w:val="000000"/>
          <w:sz w:val="22"/>
          <w:szCs w:val="22"/>
        </w:rPr>
        <w:t xml:space="preserve">. </w:t>
      </w:r>
    </w:p>
    <w:p w:rsidR="004A11B1" w:rsidRPr="00AB0118" w:rsidRDefault="000A2BD2" w:rsidP="007C37E0">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w:t>
      </w:r>
      <w:r w:rsidR="00FA7935">
        <w:rPr>
          <w:rFonts w:asciiTheme="minorHAnsi" w:hAnsiTheme="minorHAnsi" w:cstheme="minorHAnsi"/>
          <w:sz w:val="22"/>
          <w:szCs w:val="22"/>
        </w:rPr>
        <w: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7C37E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C37E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C37E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C37E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7C37E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7C37E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C37E0">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C37E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C37E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7C37E0">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7C37E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7C37E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C37E0">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C37E0">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C216C">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C216C">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C216C">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FA7935" w:rsidRDefault="00BF45BC" w:rsidP="007C37E0">
      <w:pPr>
        <w:pStyle w:val="Prrafodelista"/>
        <w:numPr>
          <w:ilvl w:val="2"/>
          <w:numId w:val="10"/>
        </w:numPr>
        <w:ind w:left="1080"/>
        <w:jc w:val="both"/>
        <w:rPr>
          <w:rFonts w:asciiTheme="minorHAnsi" w:hAnsiTheme="minorHAnsi" w:cstheme="minorHAnsi"/>
          <w:sz w:val="22"/>
          <w:szCs w:val="22"/>
          <w:highlight w:val="yellow"/>
        </w:rPr>
      </w:pPr>
      <w:r w:rsidRPr="00FA7935">
        <w:rPr>
          <w:rFonts w:asciiTheme="minorHAnsi" w:hAnsiTheme="minorHAnsi" w:cstheme="minorHAnsi"/>
          <w:sz w:val="22"/>
          <w:szCs w:val="22"/>
        </w:rPr>
        <w:t>Estados Financieros al cierre de la última gestión fiscal en fotocopia simple que refleje la información detallada</w:t>
      </w:r>
      <w:r w:rsidR="00FA7935">
        <w:rPr>
          <w:rFonts w:asciiTheme="minorHAnsi" w:hAnsiTheme="minorHAnsi" w:cstheme="minorHAnsi"/>
          <w:sz w:val="22"/>
          <w:szCs w:val="22"/>
        </w:rPr>
        <w:t xml:space="preserve">. </w:t>
      </w:r>
      <w:r w:rsidR="00FA7935" w:rsidRPr="00FA7935">
        <w:rPr>
          <w:rFonts w:asciiTheme="minorHAnsi" w:hAnsiTheme="minorHAnsi" w:cstheme="minorHAnsi"/>
          <w:sz w:val="22"/>
          <w:szCs w:val="22"/>
          <w:highlight w:val="yellow"/>
        </w:rPr>
        <w:t>NO APLICA.</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7C37E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C37E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C37E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C37E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7C37E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7C37E0">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7C37E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C37E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FA7935">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00FA7935">
        <w:rPr>
          <w:rFonts w:asciiTheme="minorHAnsi" w:hAnsiTheme="minorHAnsi" w:cstheme="minorHAnsi"/>
          <w:sz w:val="22"/>
          <w:szCs w:val="22"/>
          <w:lang w:val="es-BO"/>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FA7935" w:rsidRDefault="00FA7935" w:rsidP="006025E6">
      <w:pPr>
        <w:tabs>
          <w:tab w:val="left" w:pos="5025"/>
        </w:tabs>
        <w:ind w:left="709"/>
        <w:rPr>
          <w:rFonts w:asciiTheme="minorHAnsi" w:hAnsiTheme="minorHAnsi" w:cstheme="minorHAnsi"/>
          <w:color w:val="FF0000"/>
          <w:sz w:val="22"/>
          <w:szCs w:val="22"/>
        </w:rPr>
      </w:pPr>
    </w:p>
    <w:p w:rsidR="00FA7935" w:rsidRDefault="00FA7935" w:rsidP="006025E6">
      <w:pPr>
        <w:tabs>
          <w:tab w:val="left" w:pos="5025"/>
        </w:tabs>
        <w:ind w:left="709"/>
        <w:rPr>
          <w:rFonts w:asciiTheme="minorHAnsi" w:hAnsiTheme="minorHAnsi" w:cstheme="minorHAnsi"/>
          <w:color w:val="FF0000"/>
          <w:sz w:val="22"/>
          <w:szCs w:val="22"/>
        </w:rPr>
      </w:pPr>
    </w:p>
    <w:p w:rsidR="00FA7935" w:rsidRDefault="00FA7935" w:rsidP="006025E6">
      <w:pPr>
        <w:tabs>
          <w:tab w:val="left" w:pos="5025"/>
        </w:tabs>
        <w:ind w:left="709"/>
        <w:rPr>
          <w:rFonts w:asciiTheme="minorHAnsi" w:hAnsiTheme="minorHAnsi" w:cstheme="minorHAnsi"/>
          <w:color w:val="FF0000"/>
          <w:sz w:val="22"/>
          <w:szCs w:val="22"/>
        </w:rPr>
      </w:pPr>
    </w:p>
    <w:p w:rsidR="00FA7935" w:rsidRDefault="00FA7935" w:rsidP="006025E6">
      <w:pPr>
        <w:tabs>
          <w:tab w:val="left" w:pos="5025"/>
        </w:tabs>
        <w:ind w:left="709"/>
        <w:rPr>
          <w:rFonts w:asciiTheme="minorHAnsi" w:hAnsiTheme="minorHAnsi" w:cstheme="minorHAnsi"/>
          <w:color w:val="FF0000"/>
          <w:sz w:val="22"/>
          <w:szCs w:val="22"/>
        </w:rPr>
      </w:pPr>
    </w:p>
    <w:p w:rsidR="00FA7935" w:rsidRDefault="00FA7935" w:rsidP="006025E6">
      <w:pPr>
        <w:tabs>
          <w:tab w:val="left" w:pos="5025"/>
        </w:tabs>
        <w:ind w:left="709"/>
        <w:rPr>
          <w:rFonts w:asciiTheme="minorHAnsi" w:hAnsiTheme="minorHAnsi" w:cstheme="minorHAnsi"/>
          <w:color w:val="FF0000"/>
          <w:sz w:val="22"/>
          <w:szCs w:val="22"/>
        </w:rPr>
      </w:pPr>
    </w:p>
    <w:p w:rsidR="00FA7935" w:rsidRDefault="00FA7935" w:rsidP="006025E6">
      <w:pPr>
        <w:tabs>
          <w:tab w:val="left" w:pos="5025"/>
        </w:tabs>
        <w:ind w:left="709"/>
        <w:rPr>
          <w:rFonts w:asciiTheme="minorHAnsi" w:hAnsiTheme="minorHAnsi" w:cstheme="minorHAnsi"/>
          <w:color w:val="FF0000"/>
          <w:sz w:val="22"/>
          <w:szCs w:val="22"/>
        </w:rPr>
      </w:pPr>
    </w:p>
    <w:p w:rsidR="00FA7935" w:rsidRDefault="00FA7935" w:rsidP="006025E6">
      <w:pPr>
        <w:tabs>
          <w:tab w:val="left" w:pos="5025"/>
        </w:tabs>
        <w:ind w:left="709"/>
        <w:rPr>
          <w:rFonts w:asciiTheme="minorHAnsi" w:hAnsiTheme="minorHAnsi" w:cstheme="minorHAnsi"/>
          <w:color w:val="FF0000"/>
          <w:sz w:val="22"/>
          <w:szCs w:val="22"/>
        </w:rPr>
      </w:pPr>
    </w:p>
    <w:p w:rsidR="00FA7935" w:rsidRDefault="00FA7935" w:rsidP="006025E6">
      <w:pPr>
        <w:tabs>
          <w:tab w:val="left" w:pos="5025"/>
        </w:tabs>
        <w:ind w:left="709"/>
        <w:rPr>
          <w:rFonts w:asciiTheme="minorHAnsi" w:hAnsiTheme="minorHAnsi" w:cstheme="minorHAnsi"/>
          <w:color w:val="FF0000"/>
          <w:sz w:val="22"/>
          <w:szCs w:val="22"/>
        </w:rPr>
      </w:pPr>
    </w:p>
    <w:p w:rsidR="00FA7935" w:rsidRDefault="00FA7935" w:rsidP="006025E6">
      <w:pPr>
        <w:tabs>
          <w:tab w:val="left" w:pos="5025"/>
        </w:tabs>
        <w:ind w:left="709"/>
        <w:rPr>
          <w:rFonts w:asciiTheme="minorHAnsi" w:hAnsiTheme="minorHAnsi" w:cstheme="minorHAnsi"/>
          <w:color w:val="FF0000"/>
          <w:sz w:val="22"/>
          <w:szCs w:val="22"/>
        </w:rPr>
      </w:pPr>
    </w:p>
    <w:p w:rsidR="00FA7935" w:rsidRDefault="00FA7935" w:rsidP="006025E6">
      <w:pPr>
        <w:tabs>
          <w:tab w:val="left" w:pos="5025"/>
        </w:tabs>
        <w:ind w:left="709"/>
        <w:rPr>
          <w:rFonts w:asciiTheme="minorHAnsi" w:hAnsiTheme="minorHAnsi" w:cstheme="minorHAnsi"/>
          <w:color w:val="FF0000"/>
          <w:sz w:val="22"/>
          <w:szCs w:val="22"/>
        </w:rPr>
      </w:pPr>
    </w:p>
    <w:p w:rsidR="00FA7935" w:rsidRDefault="00FA7935" w:rsidP="006025E6">
      <w:pPr>
        <w:tabs>
          <w:tab w:val="left" w:pos="5025"/>
        </w:tabs>
        <w:ind w:left="709"/>
        <w:rPr>
          <w:rFonts w:asciiTheme="minorHAnsi" w:hAnsiTheme="minorHAnsi" w:cstheme="minorHAnsi"/>
          <w:color w:val="FF0000"/>
          <w:sz w:val="22"/>
          <w:szCs w:val="22"/>
        </w:rPr>
      </w:pPr>
    </w:p>
    <w:p w:rsidR="006025E6" w:rsidRDefault="006025E6" w:rsidP="006025E6">
      <w:pPr>
        <w:tabs>
          <w:tab w:val="left" w:pos="5025"/>
        </w:tabs>
        <w:rPr>
          <w:rFonts w:asciiTheme="minorHAnsi" w:hAnsiTheme="minorHAnsi" w:cstheme="minorHAnsi"/>
          <w:b/>
          <w:sz w:val="22"/>
          <w:szCs w:val="22"/>
        </w:rPr>
      </w:pPr>
    </w:p>
    <w:p w:rsidR="00FA7935" w:rsidRPr="00552079" w:rsidRDefault="00FA7935"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7C37E0">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7C37E0">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7C37E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7C37E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7C37E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7C37E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7C37E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7C37E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7C37E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7C37E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7C37E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7C37E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FA7935" w:rsidRPr="00FA7935" w:rsidRDefault="002C772A" w:rsidP="007C37E0">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A7935">
        <w:rPr>
          <w:rFonts w:asciiTheme="minorHAnsi" w:hAnsiTheme="minorHAnsi" w:cstheme="minorHAnsi"/>
          <w:sz w:val="22"/>
          <w:szCs w:val="22"/>
        </w:rPr>
        <w:t>:</w:t>
      </w:r>
    </w:p>
    <w:p w:rsidR="00FA7935" w:rsidRPr="00FA7935" w:rsidRDefault="00FA7935" w:rsidP="00FA7935">
      <w:pPr>
        <w:ind w:left="720"/>
        <w:jc w:val="both"/>
        <w:rPr>
          <w:rFonts w:asciiTheme="minorHAnsi" w:hAnsiTheme="minorHAnsi" w:cstheme="minorHAnsi"/>
          <w:color w:val="000000"/>
          <w:sz w:val="22"/>
          <w:szCs w:val="22"/>
        </w:rPr>
      </w:pPr>
    </w:p>
    <w:p w:rsidR="00FA7935" w:rsidRPr="00733276" w:rsidRDefault="00FA7935" w:rsidP="007C37E0">
      <w:pPr>
        <w:pStyle w:val="Prrafodelista"/>
        <w:numPr>
          <w:ilvl w:val="2"/>
          <w:numId w:val="21"/>
        </w:numPr>
        <w:jc w:val="both"/>
        <w:rPr>
          <w:rFonts w:ascii="Calibri" w:hAnsi="Calibri"/>
          <w:sz w:val="22"/>
          <w:szCs w:val="22"/>
          <w:lang w:eastAsia="es-BO"/>
        </w:rPr>
      </w:pPr>
      <w:r w:rsidRPr="00733276">
        <w:rPr>
          <w:rFonts w:ascii="Calibri" w:hAnsi="Calibri"/>
          <w:b/>
          <w:sz w:val="22"/>
          <w:szCs w:val="22"/>
          <w:lang w:eastAsia="es-BO"/>
        </w:rPr>
        <w:t xml:space="preserve">Boleta de Garantía, </w:t>
      </w:r>
      <w:r w:rsidRPr="00733276">
        <w:rPr>
          <w:rFonts w:ascii="Calibri" w:hAnsi="Calibri"/>
          <w:sz w:val="22"/>
          <w:szCs w:val="22"/>
          <w:lang w:eastAsia="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w:t>
      </w:r>
      <w:r>
        <w:rPr>
          <w:rFonts w:ascii="Calibri" w:hAnsi="Calibri"/>
          <w:sz w:val="22"/>
          <w:szCs w:val="22"/>
          <w:lang w:eastAsia="es-BO"/>
        </w:rPr>
        <w:t>ión inmediata con vigencia de 60</w:t>
      </w:r>
      <w:r w:rsidRPr="00733276">
        <w:rPr>
          <w:rFonts w:ascii="Calibri" w:hAnsi="Calibri"/>
          <w:sz w:val="22"/>
          <w:szCs w:val="22"/>
          <w:lang w:eastAsia="es-BO"/>
        </w:rPr>
        <w:t xml:space="preserve"> días calendario adicionales a la vigencia del contrato, por un importe equivalente al 7% del valor total del contrato</w:t>
      </w:r>
      <w:r>
        <w:rPr>
          <w:rFonts w:ascii="Calibri" w:hAnsi="Calibri"/>
          <w:sz w:val="22"/>
          <w:szCs w:val="22"/>
          <w:lang w:eastAsia="es-BO"/>
        </w:rPr>
        <w:t xml:space="preserve">, debiendo ser renovada las veces que YPFB así lo requiera. </w:t>
      </w:r>
    </w:p>
    <w:p w:rsidR="00FA7935" w:rsidRPr="00733276" w:rsidRDefault="00FA7935" w:rsidP="007C37E0">
      <w:pPr>
        <w:pStyle w:val="Prrafodelista"/>
        <w:numPr>
          <w:ilvl w:val="2"/>
          <w:numId w:val="21"/>
        </w:numPr>
        <w:jc w:val="both"/>
        <w:rPr>
          <w:rFonts w:ascii="Calibri" w:hAnsi="Calibri"/>
          <w:sz w:val="22"/>
          <w:szCs w:val="22"/>
          <w:lang w:eastAsia="es-BO"/>
        </w:rPr>
      </w:pPr>
      <w:r w:rsidRPr="00733276">
        <w:rPr>
          <w:rFonts w:ascii="Calibri" w:hAnsi="Calibri"/>
          <w:b/>
          <w:sz w:val="22"/>
          <w:szCs w:val="22"/>
          <w:lang w:eastAsia="es-BO"/>
        </w:rPr>
        <w:t xml:space="preserve">Garantía a Primer requerimiento, </w:t>
      </w:r>
      <w:r w:rsidRPr="00733276">
        <w:rPr>
          <w:rFonts w:ascii="Calibri" w:hAnsi="Calibri"/>
          <w:sz w:val="22"/>
          <w:szCs w:val="22"/>
          <w:lang w:eastAsia="es-BO"/>
        </w:rPr>
        <w:t xml:space="preserve">emitida por una Entidad Bancaría del Estado Plurinacional de Bolivia, registrada, autorizada y bajo el control de la Autoridad de Supervisión Financiero-ASFI, a la orden/a favor de Yacimientos Petrolíferos Fiscales Bolivianos, con características expresas de renovable, irrevocable y de </w:t>
      </w:r>
      <w:r w:rsidRPr="00733276">
        <w:rPr>
          <w:rFonts w:ascii="Calibri" w:hAnsi="Calibri"/>
          <w:sz w:val="22"/>
          <w:szCs w:val="22"/>
          <w:lang w:eastAsia="es-BO"/>
        </w:rPr>
        <w:lastRenderedPageBreak/>
        <w:t>ejecución a primer requerimiento con vigencia de 6</w:t>
      </w:r>
      <w:r>
        <w:rPr>
          <w:rFonts w:ascii="Calibri" w:hAnsi="Calibri"/>
          <w:sz w:val="22"/>
          <w:szCs w:val="22"/>
          <w:lang w:eastAsia="es-BO"/>
        </w:rPr>
        <w:t>0</w:t>
      </w:r>
      <w:r w:rsidRPr="00733276">
        <w:rPr>
          <w:rFonts w:ascii="Calibri" w:hAnsi="Calibri"/>
          <w:sz w:val="22"/>
          <w:szCs w:val="22"/>
          <w:lang w:eastAsia="es-BO"/>
        </w:rPr>
        <w:t xml:space="preserve"> días calendario adicionales a la vigencia del contrato, por un importe equivalente al </w:t>
      </w:r>
      <w:r>
        <w:rPr>
          <w:rFonts w:ascii="Calibri" w:hAnsi="Calibri"/>
          <w:sz w:val="22"/>
          <w:szCs w:val="22"/>
          <w:lang w:eastAsia="es-BO"/>
        </w:rPr>
        <w:t>7% del valor total del contrato,  debiendo ser renovada las veces que YPFB así lo requiera.</w:t>
      </w:r>
    </w:p>
    <w:p w:rsidR="00FA7935" w:rsidRPr="008C7CAD" w:rsidRDefault="00FA7935" w:rsidP="00FA7935">
      <w:pPr>
        <w:jc w:val="both"/>
        <w:rPr>
          <w:rFonts w:asciiTheme="minorHAnsi" w:hAnsiTheme="minorHAnsi" w:cstheme="minorHAnsi"/>
          <w:color w:val="000000"/>
          <w:sz w:val="22"/>
          <w:szCs w:val="22"/>
        </w:rPr>
      </w:pPr>
    </w:p>
    <w:p w:rsidR="00F10C70" w:rsidRPr="0013370D" w:rsidRDefault="00F10C70" w:rsidP="007C37E0">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7C37E0">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7C37E0">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C207A2" w:rsidRDefault="000D31B1" w:rsidP="00596B5C">
      <w:pPr>
        <w:jc w:val="center"/>
        <w:rPr>
          <w:rFonts w:asciiTheme="minorHAnsi" w:hAnsiTheme="minorHAnsi" w:cs="Calibri"/>
          <w:b/>
          <w:sz w:val="24"/>
          <w:szCs w:val="24"/>
        </w:rPr>
      </w:pPr>
      <w:r w:rsidRPr="00C207A2">
        <w:rPr>
          <w:rFonts w:asciiTheme="minorHAnsi" w:hAnsiTheme="minorHAnsi" w:cs="Calibri"/>
          <w:b/>
          <w:sz w:val="24"/>
          <w:szCs w:val="24"/>
        </w:rPr>
        <w:t xml:space="preserve">ITEM 1 </w:t>
      </w:r>
    </w:p>
    <w:p w:rsidR="000D31B1" w:rsidRPr="00C207A2" w:rsidRDefault="000D31B1" w:rsidP="00596B5C">
      <w:pPr>
        <w:jc w:val="center"/>
        <w:rPr>
          <w:rFonts w:asciiTheme="minorHAnsi" w:hAnsiTheme="minorHAnsi" w:cs="Calibri"/>
          <w:b/>
          <w:sz w:val="24"/>
          <w:szCs w:val="24"/>
        </w:rPr>
      </w:pPr>
      <w:r w:rsidRPr="00C207A2">
        <w:rPr>
          <w:rFonts w:asciiTheme="minorHAnsi" w:hAnsiTheme="minorHAnsi" w:cs="Calibri"/>
          <w:b/>
          <w:sz w:val="24"/>
          <w:szCs w:val="24"/>
          <w:lang w:val="es-BO"/>
        </w:rPr>
        <w:t>SERVICIO DE TERMINACIÓN Y EMPAQUE DE GRAVA PARA EL PROYECTO EXPLORATORIO LML-X1</w:t>
      </w: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05"/>
        <w:gridCol w:w="3221"/>
        <w:gridCol w:w="336"/>
        <w:gridCol w:w="330"/>
        <w:gridCol w:w="649"/>
      </w:tblGrid>
      <w:tr w:rsidR="00596B5C" w:rsidRPr="00C64221" w:rsidTr="004B6C16">
        <w:trPr>
          <w:tblHeader/>
          <w:jc w:val="center"/>
        </w:trPr>
        <w:tc>
          <w:tcPr>
            <w:tcW w:w="4805" w:type="dxa"/>
            <w:shd w:val="clear" w:color="auto" w:fill="D9D9D9" w:themeFill="background1" w:themeFillShade="D9"/>
            <w:vAlign w:val="center"/>
          </w:tcPr>
          <w:p w:rsidR="00596B5C" w:rsidRPr="00C64221" w:rsidRDefault="00596B5C" w:rsidP="00560F45">
            <w:pPr>
              <w:jc w:val="center"/>
              <w:rPr>
                <w:rFonts w:asciiTheme="minorHAnsi" w:hAnsiTheme="minorHAnsi" w:cs="Calibri"/>
                <w:b/>
                <w:sz w:val="18"/>
                <w:szCs w:val="18"/>
              </w:rPr>
            </w:pPr>
            <w:r w:rsidRPr="00C64221">
              <w:rPr>
                <w:rFonts w:asciiTheme="minorHAnsi" w:hAnsiTheme="minorHAnsi" w:cs="Calibri"/>
                <w:b/>
                <w:sz w:val="18"/>
                <w:szCs w:val="18"/>
              </w:rPr>
              <w:t>Descripción de las Especificaciones Técnicas</w:t>
            </w:r>
          </w:p>
        </w:tc>
        <w:tc>
          <w:tcPr>
            <w:tcW w:w="3221" w:type="dxa"/>
            <w:shd w:val="clear" w:color="auto" w:fill="D9D9D9" w:themeFill="background1" w:themeFillShade="D9"/>
            <w:vAlign w:val="center"/>
          </w:tcPr>
          <w:p w:rsidR="00596B5C" w:rsidRPr="00C64221" w:rsidRDefault="00596B5C" w:rsidP="00560F45">
            <w:pPr>
              <w:jc w:val="center"/>
              <w:rPr>
                <w:rFonts w:asciiTheme="minorHAnsi" w:hAnsiTheme="minorHAnsi" w:cs="Calibri"/>
                <w:b/>
                <w:sz w:val="18"/>
                <w:szCs w:val="18"/>
              </w:rPr>
            </w:pPr>
            <w:r w:rsidRPr="00C64221">
              <w:rPr>
                <w:rFonts w:asciiTheme="minorHAnsi" w:hAnsiTheme="minorHAnsi" w:cs="Calibri"/>
                <w:b/>
                <w:sz w:val="18"/>
                <w:szCs w:val="18"/>
              </w:rPr>
              <w:t xml:space="preserve">PARA SER LLENADO POR EL PROPONENTE </w:t>
            </w:r>
          </w:p>
          <w:p w:rsidR="00596B5C" w:rsidRPr="00C64221" w:rsidRDefault="00596B5C" w:rsidP="00560F45">
            <w:pPr>
              <w:jc w:val="center"/>
              <w:rPr>
                <w:rFonts w:asciiTheme="minorHAnsi" w:hAnsiTheme="minorHAnsi" w:cs="Calibri"/>
                <w:b/>
                <w:sz w:val="18"/>
                <w:szCs w:val="18"/>
              </w:rPr>
            </w:pPr>
            <w:r w:rsidRPr="00C64221">
              <w:rPr>
                <w:rFonts w:asciiTheme="minorHAnsi" w:hAnsiTheme="minorHAnsi" w:cs="Calibri"/>
                <w:b/>
                <w:sz w:val="18"/>
                <w:szCs w:val="18"/>
              </w:rPr>
              <w:t xml:space="preserve">(DESCRIBIR SU PROPUESTA EN BASE A LO SOLICITADO) </w:t>
            </w:r>
          </w:p>
        </w:tc>
        <w:tc>
          <w:tcPr>
            <w:tcW w:w="1315" w:type="dxa"/>
            <w:gridSpan w:val="3"/>
            <w:tcBorders>
              <w:top w:val="single" w:sz="12" w:space="0" w:color="auto"/>
              <w:bottom w:val="single" w:sz="2" w:space="0" w:color="000000"/>
            </w:tcBorders>
            <w:shd w:val="clear" w:color="auto" w:fill="D9D9D9" w:themeFill="background1" w:themeFillShade="D9"/>
            <w:vAlign w:val="center"/>
          </w:tcPr>
          <w:p w:rsidR="00596B5C" w:rsidRPr="00C64221" w:rsidRDefault="00596B5C" w:rsidP="00560F45">
            <w:pPr>
              <w:jc w:val="both"/>
              <w:rPr>
                <w:rFonts w:asciiTheme="minorHAnsi" w:hAnsiTheme="minorHAnsi" w:cs="Calibri"/>
                <w:b/>
                <w:sz w:val="18"/>
                <w:szCs w:val="18"/>
              </w:rPr>
            </w:pPr>
            <w:r w:rsidRPr="00C64221">
              <w:rPr>
                <w:rFonts w:asciiTheme="minorHAnsi" w:hAnsiTheme="minorHAnsi" w:cs="Calibri"/>
                <w:b/>
                <w:sz w:val="18"/>
                <w:szCs w:val="18"/>
              </w:rPr>
              <w:t>Evaluación (para ser llenado por el personal técnico del Comité de Licitación)</w:t>
            </w:r>
          </w:p>
        </w:tc>
      </w:tr>
      <w:tr w:rsidR="00596B5C" w:rsidRPr="00C64221" w:rsidTr="004B6C16">
        <w:trPr>
          <w:cantSplit/>
          <w:trHeight w:val="1448"/>
          <w:jc w:val="center"/>
        </w:trPr>
        <w:tc>
          <w:tcPr>
            <w:tcW w:w="4805" w:type="dxa"/>
            <w:shd w:val="clear" w:color="auto" w:fill="D9D9D9" w:themeFill="background1" w:themeFillShade="D9"/>
            <w:vAlign w:val="center"/>
          </w:tcPr>
          <w:p w:rsidR="00596B5C" w:rsidRPr="00C64221" w:rsidRDefault="00596B5C" w:rsidP="00560F45">
            <w:pPr>
              <w:jc w:val="center"/>
              <w:rPr>
                <w:rFonts w:asciiTheme="minorHAnsi" w:hAnsiTheme="minorHAnsi" w:cs="Calibri"/>
                <w:b/>
                <w:sz w:val="18"/>
                <w:szCs w:val="18"/>
              </w:rPr>
            </w:pPr>
            <w:r w:rsidRPr="00C64221">
              <w:rPr>
                <w:rFonts w:asciiTheme="minorHAnsi" w:hAnsiTheme="minorHAnsi" w:cs="Calibri"/>
                <w:b/>
                <w:sz w:val="18"/>
                <w:szCs w:val="18"/>
              </w:rPr>
              <w:t>Característica del Servicio requerido por YPFB</w:t>
            </w:r>
          </w:p>
        </w:tc>
        <w:tc>
          <w:tcPr>
            <w:tcW w:w="3221" w:type="dxa"/>
            <w:shd w:val="clear" w:color="auto" w:fill="D9D9D9" w:themeFill="background1" w:themeFillShade="D9"/>
            <w:vAlign w:val="center"/>
          </w:tcPr>
          <w:p w:rsidR="00596B5C" w:rsidRPr="00C64221" w:rsidRDefault="00596B5C" w:rsidP="00560F45">
            <w:pPr>
              <w:jc w:val="center"/>
              <w:rPr>
                <w:rFonts w:asciiTheme="minorHAnsi" w:hAnsiTheme="minorHAnsi" w:cs="Calibri"/>
                <w:b/>
                <w:sz w:val="18"/>
                <w:szCs w:val="18"/>
              </w:rPr>
            </w:pPr>
            <w:r w:rsidRPr="00C64221">
              <w:rPr>
                <w:rFonts w:asciiTheme="minorHAnsi" w:hAnsiTheme="minorHAnsi" w:cs="Calibri"/>
                <w:b/>
                <w:sz w:val="18"/>
                <w:szCs w:val="18"/>
              </w:rPr>
              <w:t xml:space="preserve">Características Propuestos por el Proponente </w:t>
            </w:r>
          </w:p>
        </w:tc>
        <w:tc>
          <w:tcPr>
            <w:tcW w:w="336" w:type="dxa"/>
            <w:tcBorders>
              <w:top w:val="single" w:sz="2" w:space="0" w:color="000000"/>
              <w:bottom w:val="single" w:sz="2" w:space="0" w:color="000000"/>
            </w:tcBorders>
            <w:shd w:val="clear" w:color="auto" w:fill="D9D9D9" w:themeFill="background1" w:themeFillShade="D9"/>
            <w:textDirection w:val="btLr"/>
            <w:vAlign w:val="center"/>
          </w:tcPr>
          <w:p w:rsidR="00596B5C" w:rsidRPr="00C64221" w:rsidRDefault="00596B5C" w:rsidP="00560F45">
            <w:pPr>
              <w:rPr>
                <w:rFonts w:asciiTheme="minorHAnsi" w:hAnsiTheme="minorHAnsi" w:cs="Calibri"/>
                <w:b/>
                <w:sz w:val="18"/>
                <w:szCs w:val="18"/>
              </w:rPr>
            </w:pPr>
            <w:r w:rsidRPr="00C64221">
              <w:rPr>
                <w:rFonts w:asciiTheme="minorHAnsi" w:hAnsiTheme="minorHAnsi" w:cs="Calibri"/>
                <w:b/>
                <w:sz w:val="18"/>
                <w:szCs w:val="18"/>
              </w:rPr>
              <w:t>CUMPLE</w:t>
            </w:r>
          </w:p>
        </w:tc>
        <w:tc>
          <w:tcPr>
            <w:tcW w:w="330" w:type="dxa"/>
            <w:tcBorders>
              <w:top w:val="single" w:sz="2" w:space="0" w:color="000000"/>
              <w:bottom w:val="single" w:sz="2" w:space="0" w:color="000000"/>
            </w:tcBorders>
            <w:shd w:val="clear" w:color="auto" w:fill="D9D9D9" w:themeFill="background1" w:themeFillShade="D9"/>
            <w:textDirection w:val="btLr"/>
            <w:vAlign w:val="center"/>
          </w:tcPr>
          <w:p w:rsidR="00596B5C" w:rsidRPr="00C64221" w:rsidRDefault="00596B5C" w:rsidP="00560F45">
            <w:pPr>
              <w:rPr>
                <w:rFonts w:asciiTheme="minorHAnsi" w:hAnsiTheme="minorHAnsi" w:cs="Calibri"/>
                <w:b/>
                <w:sz w:val="18"/>
                <w:szCs w:val="18"/>
              </w:rPr>
            </w:pPr>
            <w:r w:rsidRPr="00C64221">
              <w:rPr>
                <w:rFonts w:asciiTheme="minorHAnsi" w:hAnsiTheme="minorHAnsi" w:cs="Calibri"/>
                <w:b/>
                <w:sz w:val="18"/>
                <w:szCs w:val="18"/>
              </w:rPr>
              <w:t>NO CUMPLE</w:t>
            </w:r>
          </w:p>
        </w:tc>
        <w:tc>
          <w:tcPr>
            <w:tcW w:w="649" w:type="dxa"/>
            <w:tcBorders>
              <w:top w:val="single" w:sz="2" w:space="0" w:color="000000"/>
              <w:bottom w:val="single" w:sz="2" w:space="0" w:color="000000"/>
            </w:tcBorders>
            <w:shd w:val="clear" w:color="auto" w:fill="D9D9D9" w:themeFill="background1" w:themeFillShade="D9"/>
            <w:textDirection w:val="btLr"/>
            <w:vAlign w:val="center"/>
          </w:tcPr>
          <w:p w:rsidR="00596B5C" w:rsidRPr="00C64221" w:rsidRDefault="00596B5C" w:rsidP="00560F45">
            <w:pPr>
              <w:rPr>
                <w:rFonts w:asciiTheme="minorHAnsi" w:hAnsiTheme="minorHAnsi" w:cs="Calibri"/>
                <w:b/>
                <w:sz w:val="18"/>
                <w:szCs w:val="18"/>
              </w:rPr>
            </w:pPr>
            <w:r w:rsidRPr="00C64221">
              <w:rPr>
                <w:rFonts w:asciiTheme="minorHAnsi" w:hAnsiTheme="minorHAnsi" w:cs="Calibri"/>
                <w:b/>
                <w:sz w:val="18"/>
                <w:szCs w:val="18"/>
              </w:rPr>
              <w:t>DESCRIPCION PORQUE NO CUMPLE</w:t>
            </w:r>
          </w:p>
        </w:tc>
      </w:tr>
      <w:tr w:rsidR="000D31B1" w:rsidRPr="00C64221" w:rsidTr="004B6C16">
        <w:trPr>
          <w:jc w:val="center"/>
        </w:trPr>
        <w:tc>
          <w:tcPr>
            <w:tcW w:w="4805" w:type="dxa"/>
          </w:tcPr>
          <w:p w:rsidR="000D31B1" w:rsidRPr="00C64221" w:rsidRDefault="000D31B1" w:rsidP="000D31B1">
            <w:pPr>
              <w:rPr>
                <w:rFonts w:asciiTheme="minorHAnsi" w:hAnsiTheme="minorHAnsi" w:cs="Arial"/>
                <w:b/>
                <w:bCs/>
                <w:sz w:val="18"/>
                <w:szCs w:val="18"/>
              </w:rPr>
            </w:pPr>
            <w:r w:rsidRPr="00C64221">
              <w:rPr>
                <w:rFonts w:asciiTheme="minorHAnsi" w:hAnsiTheme="minorHAnsi" w:cs="Arial"/>
                <w:b/>
                <w:bCs/>
                <w:sz w:val="18"/>
                <w:szCs w:val="18"/>
                <w:u w:val="single"/>
              </w:rPr>
              <w:t>ALCANCE DEL SERVICIO.</w:t>
            </w:r>
          </w:p>
        </w:tc>
        <w:tc>
          <w:tcPr>
            <w:tcW w:w="3221" w:type="dxa"/>
            <w:vAlign w:val="center"/>
          </w:tcPr>
          <w:p w:rsidR="000D31B1" w:rsidRPr="00C64221" w:rsidRDefault="000D31B1" w:rsidP="000D31B1">
            <w:pPr>
              <w:rPr>
                <w:rFonts w:asciiTheme="minorHAnsi" w:hAnsiTheme="minorHAnsi" w:cs="Calibri"/>
                <w:b/>
                <w:sz w:val="18"/>
                <w:szCs w:val="18"/>
              </w:rPr>
            </w:pPr>
          </w:p>
        </w:tc>
        <w:tc>
          <w:tcPr>
            <w:tcW w:w="336" w:type="dxa"/>
            <w:tcBorders>
              <w:top w:val="single" w:sz="2" w:space="0" w:color="000000"/>
            </w:tcBorders>
            <w:vAlign w:val="center"/>
          </w:tcPr>
          <w:p w:rsidR="000D31B1" w:rsidRPr="00C64221" w:rsidRDefault="000D31B1" w:rsidP="000D31B1">
            <w:pPr>
              <w:rPr>
                <w:rFonts w:asciiTheme="minorHAnsi" w:hAnsiTheme="minorHAnsi" w:cs="Calibri"/>
                <w:b/>
                <w:sz w:val="18"/>
                <w:szCs w:val="18"/>
              </w:rPr>
            </w:pPr>
          </w:p>
        </w:tc>
        <w:tc>
          <w:tcPr>
            <w:tcW w:w="330" w:type="dxa"/>
            <w:tcBorders>
              <w:top w:val="single" w:sz="2" w:space="0" w:color="000000"/>
            </w:tcBorders>
            <w:vAlign w:val="center"/>
          </w:tcPr>
          <w:p w:rsidR="000D31B1" w:rsidRPr="00C64221" w:rsidRDefault="000D31B1" w:rsidP="000D31B1">
            <w:pPr>
              <w:rPr>
                <w:rFonts w:asciiTheme="minorHAnsi" w:hAnsiTheme="minorHAnsi" w:cs="Calibri"/>
                <w:b/>
                <w:sz w:val="18"/>
                <w:szCs w:val="18"/>
              </w:rPr>
            </w:pPr>
          </w:p>
        </w:tc>
        <w:tc>
          <w:tcPr>
            <w:tcW w:w="649" w:type="dxa"/>
            <w:tcBorders>
              <w:top w:val="single" w:sz="2" w:space="0" w:color="000000"/>
            </w:tcBorders>
            <w:vAlign w:val="center"/>
          </w:tcPr>
          <w:p w:rsidR="000D31B1" w:rsidRPr="00C64221" w:rsidRDefault="000D31B1" w:rsidP="000D31B1">
            <w:pPr>
              <w:rPr>
                <w:rFonts w:asciiTheme="minorHAnsi" w:hAnsiTheme="minorHAnsi" w:cs="Calibri"/>
                <w:b/>
                <w:sz w:val="18"/>
                <w:szCs w:val="18"/>
              </w:rPr>
            </w:pPr>
          </w:p>
        </w:tc>
      </w:tr>
      <w:tr w:rsidR="000D31B1" w:rsidRPr="00C64221" w:rsidTr="004B6C16">
        <w:trPr>
          <w:trHeight w:val="771"/>
          <w:jc w:val="center"/>
        </w:trPr>
        <w:tc>
          <w:tcPr>
            <w:tcW w:w="4805" w:type="dxa"/>
          </w:tcPr>
          <w:p w:rsidR="000D31B1" w:rsidRPr="00C64221" w:rsidRDefault="000D31B1" w:rsidP="000D31B1">
            <w:pPr>
              <w:spacing w:line="360" w:lineRule="auto"/>
              <w:ind w:right="51"/>
              <w:jc w:val="both"/>
              <w:rPr>
                <w:rFonts w:asciiTheme="minorHAnsi" w:hAnsiTheme="minorHAnsi" w:cs="Arial"/>
                <w:bCs/>
                <w:sz w:val="18"/>
                <w:szCs w:val="18"/>
                <w:lang w:val="es-BO"/>
              </w:rPr>
            </w:pPr>
            <w:r w:rsidRPr="00C64221">
              <w:rPr>
                <w:rFonts w:asciiTheme="minorHAnsi" w:hAnsiTheme="minorHAnsi" w:cs="Arial"/>
                <w:bCs/>
                <w:sz w:val="18"/>
                <w:szCs w:val="18"/>
              </w:rPr>
              <w:t>El alcance consta de los siguientes ítems:</w:t>
            </w:r>
          </w:p>
          <w:p w:rsidR="000D31B1" w:rsidRPr="00C64221" w:rsidRDefault="000D31B1" w:rsidP="000D31B1">
            <w:pPr>
              <w:spacing w:line="360" w:lineRule="auto"/>
              <w:ind w:right="51"/>
              <w:jc w:val="both"/>
              <w:rPr>
                <w:rFonts w:asciiTheme="minorHAnsi" w:hAnsiTheme="minorHAnsi" w:cs="Arial"/>
                <w:bCs/>
                <w:sz w:val="18"/>
                <w:szCs w:val="18"/>
              </w:rPr>
            </w:pPr>
            <w:r w:rsidRPr="00C64221">
              <w:rPr>
                <w:rFonts w:asciiTheme="minorHAnsi" w:hAnsiTheme="minorHAnsi" w:cs="Arial"/>
                <w:bCs/>
                <w:sz w:val="18"/>
                <w:szCs w:val="18"/>
                <w:lang w:val="es-BO"/>
              </w:rPr>
              <w:t xml:space="preserve">El alcance, comprende ejecutar los servicios de terminación y provisión de materiales, tomando en cuenta </w:t>
            </w:r>
            <w:r w:rsidRPr="00C64221">
              <w:rPr>
                <w:rFonts w:asciiTheme="minorHAnsi" w:hAnsiTheme="minorHAnsi" w:cs="Arial"/>
                <w:bCs/>
                <w:sz w:val="18"/>
                <w:szCs w:val="18"/>
              </w:rPr>
              <w:t>que tratándose de un proyecto exploratorio, la instalación del arreglo de producción en las cañerías de 7” – 5” y el empaque de grava, estará en función a los resultados a obtener en la pruebas preliminares de producción, por lo que se están considerando las alternativas de:</w:t>
            </w:r>
          </w:p>
          <w:p w:rsidR="000D31B1" w:rsidRPr="00C64221" w:rsidRDefault="000D31B1" w:rsidP="006C216C">
            <w:pPr>
              <w:numPr>
                <w:ilvl w:val="0"/>
                <w:numId w:val="31"/>
              </w:numPr>
              <w:spacing w:line="360" w:lineRule="auto"/>
              <w:ind w:left="1276" w:right="51" w:hanging="142"/>
              <w:jc w:val="both"/>
              <w:rPr>
                <w:rFonts w:asciiTheme="minorHAnsi" w:hAnsiTheme="minorHAnsi" w:cs="Arial"/>
                <w:bCs/>
                <w:sz w:val="18"/>
                <w:szCs w:val="18"/>
                <w:lang w:val="es-BO"/>
              </w:rPr>
            </w:pPr>
            <w:r w:rsidRPr="00C64221">
              <w:rPr>
                <w:rFonts w:asciiTheme="minorHAnsi" w:hAnsiTheme="minorHAnsi" w:cs="Arial"/>
                <w:bCs/>
                <w:sz w:val="18"/>
                <w:szCs w:val="18"/>
              </w:rPr>
              <w:t xml:space="preserve"> Arreglo simple 2 7/8” con Empaque de grava reservorio </w:t>
            </w:r>
            <w:proofErr w:type="spellStart"/>
            <w:r w:rsidRPr="00C64221">
              <w:rPr>
                <w:rFonts w:asciiTheme="minorHAnsi" w:hAnsiTheme="minorHAnsi" w:cs="Arial"/>
                <w:bCs/>
                <w:sz w:val="18"/>
                <w:szCs w:val="18"/>
              </w:rPr>
              <w:t>Tupambi</w:t>
            </w:r>
            <w:proofErr w:type="spellEnd"/>
            <w:r w:rsidRPr="00C64221">
              <w:rPr>
                <w:rFonts w:asciiTheme="minorHAnsi" w:hAnsiTheme="minorHAnsi" w:cs="Arial"/>
                <w:bCs/>
                <w:sz w:val="18"/>
                <w:szCs w:val="18"/>
              </w:rPr>
              <w:t xml:space="preserve"> (cañería 7”). </w:t>
            </w:r>
          </w:p>
          <w:p w:rsidR="000D31B1" w:rsidRPr="00C64221" w:rsidRDefault="000D31B1" w:rsidP="006C216C">
            <w:pPr>
              <w:numPr>
                <w:ilvl w:val="0"/>
                <w:numId w:val="31"/>
              </w:numPr>
              <w:spacing w:line="360" w:lineRule="auto"/>
              <w:ind w:left="1276" w:right="51" w:hanging="142"/>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 </w:t>
            </w:r>
            <w:r w:rsidRPr="00C64221">
              <w:rPr>
                <w:rFonts w:asciiTheme="minorHAnsi" w:hAnsiTheme="minorHAnsi" w:cs="Arial"/>
                <w:bCs/>
                <w:sz w:val="18"/>
                <w:szCs w:val="18"/>
              </w:rPr>
              <w:t>Arreglo simple selectivo 2 3/8” x 2 7/8” para los reservorios Limoncito (</w:t>
            </w:r>
            <w:proofErr w:type="spellStart"/>
            <w:r w:rsidRPr="00C64221">
              <w:rPr>
                <w:rFonts w:asciiTheme="minorHAnsi" w:hAnsiTheme="minorHAnsi" w:cs="Arial"/>
                <w:bCs/>
                <w:sz w:val="18"/>
                <w:szCs w:val="18"/>
              </w:rPr>
              <w:t>liner</w:t>
            </w:r>
            <w:proofErr w:type="spellEnd"/>
            <w:r w:rsidRPr="00C64221">
              <w:rPr>
                <w:rFonts w:asciiTheme="minorHAnsi" w:hAnsiTheme="minorHAnsi" w:cs="Arial"/>
                <w:bCs/>
                <w:sz w:val="18"/>
                <w:szCs w:val="18"/>
              </w:rPr>
              <w:t xml:space="preserve"> 5”) y empaque de grava </w:t>
            </w:r>
            <w:proofErr w:type="spellStart"/>
            <w:r w:rsidRPr="00C64221">
              <w:rPr>
                <w:rFonts w:asciiTheme="minorHAnsi" w:hAnsiTheme="minorHAnsi" w:cs="Arial"/>
                <w:bCs/>
                <w:sz w:val="18"/>
                <w:szCs w:val="18"/>
              </w:rPr>
              <w:t>Tupambi</w:t>
            </w:r>
            <w:proofErr w:type="spellEnd"/>
            <w:r w:rsidRPr="00C64221">
              <w:rPr>
                <w:rFonts w:asciiTheme="minorHAnsi" w:hAnsiTheme="minorHAnsi" w:cs="Arial"/>
                <w:bCs/>
                <w:sz w:val="18"/>
                <w:szCs w:val="18"/>
              </w:rPr>
              <w:t xml:space="preserve"> (cañería 7”). </w:t>
            </w:r>
          </w:p>
          <w:p w:rsidR="000D31B1" w:rsidRPr="00C64221" w:rsidRDefault="000D31B1" w:rsidP="000D31B1">
            <w:pPr>
              <w:spacing w:line="360" w:lineRule="auto"/>
              <w:ind w:right="51"/>
              <w:jc w:val="both"/>
              <w:rPr>
                <w:rFonts w:asciiTheme="minorHAnsi" w:hAnsiTheme="minorHAnsi" w:cs="Arial"/>
                <w:bCs/>
                <w:sz w:val="18"/>
                <w:szCs w:val="18"/>
                <w:lang w:val="es-BO"/>
              </w:rPr>
            </w:pPr>
            <w:r w:rsidRPr="00C64221">
              <w:rPr>
                <w:rFonts w:asciiTheme="minorHAnsi" w:hAnsiTheme="minorHAnsi" w:cs="Arial"/>
                <w:bCs/>
                <w:sz w:val="18"/>
                <w:szCs w:val="18"/>
              </w:rPr>
              <w:t xml:space="preserve">Haciendo notar que la ejecución del empaque de grava estará sujeto al comportamiento de la producción de hidrocarburos que se observe en la prueba TCT – DST del reservorio </w:t>
            </w:r>
            <w:proofErr w:type="spellStart"/>
            <w:r w:rsidRPr="00C64221">
              <w:rPr>
                <w:rFonts w:asciiTheme="minorHAnsi" w:hAnsiTheme="minorHAnsi" w:cs="Arial"/>
                <w:bCs/>
                <w:sz w:val="18"/>
                <w:szCs w:val="18"/>
              </w:rPr>
              <w:t>Tupambi</w:t>
            </w:r>
            <w:proofErr w:type="spellEnd"/>
            <w:r w:rsidRPr="00C64221">
              <w:rPr>
                <w:rFonts w:asciiTheme="minorHAnsi" w:hAnsiTheme="minorHAnsi" w:cs="Arial"/>
                <w:bCs/>
                <w:sz w:val="18"/>
                <w:szCs w:val="18"/>
              </w:rPr>
              <w:t>.</w:t>
            </w:r>
          </w:p>
          <w:p w:rsidR="000D31B1" w:rsidRPr="00C64221" w:rsidRDefault="000D31B1" w:rsidP="000D31B1">
            <w:pPr>
              <w:spacing w:line="360" w:lineRule="auto"/>
              <w:ind w:right="51"/>
              <w:jc w:val="both"/>
              <w:rPr>
                <w:rFonts w:asciiTheme="minorHAnsi" w:hAnsiTheme="minorHAnsi" w:cs="Arial"/>
                <w:bCs/>
                <w:i/>
                <w:iCs/>
                <w:sz w:val="18"/>
                <w:szCs w:val="18"/>
                <w:lang w:val="es-BO"/>
              </w:rPr>
            </w:pPr>
            <w:r w:rsidRPr="00C64221">
              <w:rPr>
                <w:rFonts w:asciiTheme="minorHAnsi" w:hAnsiTheme="minorHAnsi" w:cs="Arial"/>
                <w:bCs/>
                <w:sz w:val="18"/>
                <w:szCs w:val="18"/>
                <w:lang w:val="es-BO"/>
              </w:rPr>
              <w:t>El alcance del Servicio incluye los siguientes componentes:</w:t>
            </w:r>
          </w:p>
          <w:p w:rsidR="000D31B1" w:rsidRPr="00C64221" w:rsidRDefault="000D31B1" w:rsidP="006C216C">
            <w:pPr>
              <w:pStyle w:val="Prrafodelista"/>
              <w:numPr>
                <w:ilvl w:val="0"/>
                <w:numId w:val="32"/>
              </w:numPr>
              <w:spacing w:before="100" w:beforeAutospacing="1" w:after="100" w:afterAutospacing="1" w:line="360" w:lineRule="auto"/>
              <w:ind w:left="1276" w:hanging="218"/>
              <w:jc w:val="both"/>
              <w:rPr>
                <w:rFonts w:asciiTheme="minorHAnsi" w:hAnsiTheme="minorHAnsi" w:cs="Arial"/>
                <w:bCs/>
                <w:sz w:val="18"/>
                <w:szCs w:val="18"/>
              </w:rPr>
            </w:pPr>
            <w:r w:rsidRPr="00C64221">
              <w:rPr>
                <w:rFonts w:asciiTheme="minorHAnsi" w:hAnsiTheme="minorHAnsi" w:cs="Arial"/>
                <w:bCs/>
                <w:sz w:val="18"/>
                <w:szCs w:val="18"/>
              </w:rPr>
              <w:t>Provisión de Materiales de Terminación y empaque de grava</w:t>
            </w:r>
          </w:p>
          <w:p w:rsidR="000D31B1" w:rsidRPr="00C64221" w:rsidRDefault="000D31B1" w:rsidP="006C216C">
            <w:pPr>
              <w:pStyle w:val="Prrafodelista"/>
              <w:numPr>
                <w:ilvl w:val="0"/>
                <w:numId w:val="32"/>
              </w:numPr>
              <w:spacing w:before="100" w:beforeAutospacing="1" w:after="100" w:afterAutospacing="1" w:line="360" w:lineRule="auto"/>
              <w:ind w:left="1276" w:hanging="218"/>
              <w:jc w:val="both"/>
              <w:rPr>
                <w:rFonts w:asciiTheme="minorHAnsi" w:hAnsiTheme="minorHAnsi" w:cs="Arial"/>
                <w:bCs/>
                <w:sz w:val="18"/>
                <w:szCs w:val="18"/>
              </w:rPr>
            </w:pPr>
            <w:r w:rsidRPr="00C64221">
              <w:rPr>
                <w:rFonts w:asciiTheme="minorHAnsi" w:hAnsiTheme="minorHAnsi" w:cs="Arial"/>
                <w:bCs/>
                <w:sz w:val="18"/>
                <w:szCs w:val="18"/>
              </w:rPr>
              <w:t>Servicio de Instalaciones de arreglo de Terminación</w:t>
            </w:r>
          </w:p>
          <w:p w:rsidR="000D31B1" w:rsidRPr="00C64221" w:rsidRDefault="000D31B1" w:rsidP="006C216C">
            <w:pPr>
              <w:pStyle w:val="Prrafodelista"/>
              <w:numPr>
                <w:ilvl w:val="0"/>
                <w:numId w:val="32"/>
              </w:numPr>
              <w:spacing w:before="100" w:beforeAutospacing="1" w:after="100" w:afterAutospacing="1" w:line="360" w:lineRule="auto"/>
              <w:ind w:left="1276" w:hanging="218"/>
              <w:jc w:val="both"/>
              <w:rPr>
                <w:rFonts w:asciiTheme="minorHAnsi" w:hAnsiTheme="minorHAnsi" w:cs="Arial"/>
                <w:bCs/>
                <w:sz w:val="18"/>
                <w:szCs w:val="18"/>
              </w:rPr>
            </w:pPr>
            <w:r w:rsidRPr="00C64221">
              <w:rPr>
                <w:rFonts w:asciiTheme="minorHAnsi" w:hAnsiTheme="minorHAnsi" w:cs="Arial"/>
                <w:bCs/>
                <w:sz w:val="18"/>
                <w:szCs w:val="18"/>
              </w:rPr>
              <w:t>Servicio de instalación del empaque de grava</w:t>
            </w:r>
          </w:p>
          <w:p w:rsidR="000D31B1" w:rsidRPr="00C64221" w:rsidRDefault="000D31B1" w:rsidP="006C216C">
            <w:pPr>
              <w:pStyle w:val="Prrafodelista"/>
              <w:numPr>
                <w:ilvl w:val="0"/>
                <w:numId w:val="32"/>
              </w:numPr>
              <w:spacing w:before="100" w:beforeAutospacing="1" w:after="100" w:afterAutospacing="1" w:line="360" w:lineRule="auto"/>
              <w:ind w:left="1276" w:hanging="218"/>
              <w:jc w:val="both"/>
              <w:rPr>
                <w:rFonts w:asciiTheme="minorHAnsi" w:hAnsiTheme="minorHAnsi" w:cs="Arial"/>
                <w:bCs/>
                <w:sz w:val="18"/>
                <w:szCs w:val="18"/>
              </w:rPr>
            </w:pPr>
            <w:r w:rsidRPr="00C64221">
              <w:rPr>
                <w:rFonts w:asciiTheme="minorHAnsi" w:hAnsiTheme="minorHAnsi" w:cs="Arial"/>
                <w:bCs/>
                <w:sz w:val="18"/>
                <w:szCs w:val="18"/>
              </w:rPr>
              <w:t xml:space="preserve">Servicio Técnico y </w:t>
            </w:r>
            <w:proofErr w:type="spellStart"/>
            <w:r w:rsidRPr="00C64221">
              <w:rPr>
                <w:rFonts w:asciiTheme="minorHAnsi" w:hAnsiTheme="minorHAnsi" w:cs="Arial"/>
                <w:bCs/>
                <w:sz w:val="18"/>
                <w:szCs w:val="18"/>
              </w:rPr>
              <w:t>supervision</w:t>
            </w:r>
            <w:proofErr w:type="spellEnd"/>
            <w:r w:rsidRPr="00C64221">
              <w:rPr>
                <w:rFonts w:asciiTheme="minorHAnsi" w:hAnsiTheme="minorHAnsi" w:cs="Arial"/>
                <w:bCs/>
                <w:sz w:val="18"/>
                <w:szCs w:val="18"/>
              </w:rPr>
              <w:t>.</w:t>
            </w:r>
          </w:p>
          <w:p w:rsidR="000D31B1" w:rsidRPr="00C64221" w:rsidRDefault="000D31B1" w:rsidP="006C216C">
            <w:pPr>
              <w:pStyle w:val="Prrafodelista"/>
              <w:numPr>
                <w:ilvl w:val="0"/>
                <w:numId w:val="32"/>
              </w:numPr>
              <w:spacing w:before="100" w:beforeAutospacing="1" w:after="100" w:afterAutospacing="1" w:line="360" w:lineRule="auto"/>
              <w:ind w:left="1276" w:hanging="218"/>
              <w:jc w:val="both"/>
              <w:rPr>
                <w:rFonts w:asciiTheme="minorHAnsi" w:hAnsiTheme="minorHAnsi" w:cs="Arial"/>
                <w:bCs/>
                <w:sz w:val="18"/>
                <w:szCs w:val="18"/>
              </w:rPr>
            </w:pPr>
            <w:r w:rsidRPr="00C64221">
              <w:rPr>
                <w:rFonts w:asciiTheme="minorHAnsi" w:hAnsiTheme="minorHAnsi" w:cs="Arial"/>
                <w:bCs/>
                <w:sz w:val="18"/>
                <w:szCs w:val="18"/>
              </w:rPr>
              <w:lastRenderedPageBreak/>
              <w:t>Movilización/Desmovilización de equipos y personal.</w:t>
            </w:r>
          </w:p>
        </w:tc>
        <w:tc>
          <w:tcPr>
            <w:tcW w:w="3221" w:type="dxa"/>
            <w:vAlign w:val="center"/>
          </w:tcPr>
          <w:p w:rsidR="000D31B1" w:rsidRPr="00C64221" w:rsidRDefault="000D31B1" w:rsidP="000D31B1">
            <w:pPr>
              <w:rPr>
                <w:rFonts w:asciiTheme="minorHAnsi" w:hAnsiTheme="minorHAnsi" w:cs="Calibri"/>
                <w:b/>
                <w:sz w:val="18"/>
                <w:szCs w:val="18"/>
              </w:rPr>
            </w:pPr>
          </w:p>
        </w:tc>
        <w:tc>
          <w:tcPr>
            <w:tcW w:w="336" w:type="dxa"/>
            <w:vAlign w:val="center"/>
          </w:tcPr>
          <w:p w:rsidR="000D31B1" w:rsidRPr="00C64221" w:rsidRDefault="000D31B1" w:rsidP="000D31B1">
            <w:pPr>
              <w:rPr>
                <w:rFonts w:asciiTheme="minorHAnsi" w:hAnsiTheme="minorHAnsi" w:cs="Calibri"/>
                <w:b/>
                <w:sz w:val="18"/>
                <w:szCs w:val="18"/>
              </w:rPr>
            </w:pPr>
          </w:p>
        </w:tc>
        <w:tc>
          <w:tcPr>
            <w:tcW w:w="330" w:type="dxa"/>
            <w:vAlign w:val="center"/>
          </w:tcPr>
          <w:p w:rsidR="000D31B1" w:rsidRPr="00C64221" w:rsidRDefault="000D31B1" w:rsidP="000D31B1">
            <w:pPr>
              <w:rPr>
                <w:rFonts w:asciiTheme="minorHAnsi" w:hAnsiTheme="minorHAnsi" w:cs="Calibri"/>
                <w:b/>
                <w:sz w:val="18"/>
                <w:szCs w:val="18"/>
              </w:rPr>
            </w:pPr>
          </w:p>
        </w:tc>
        <w:tc>
          <w:tcPr>
            <w:tcW w:w="649" w:type="dxa"/>
            <w:vAlign w:val="center"/>
          </w:tcPr>
          <w:p w:rsidR="000D31B1" w:rsidRPr="00C64221" w:rsidRDefault="000D31B1" w:rsidP="000D31B1">
            <w:pPr>
              <w:rPr>
                <w:rFonts w:asciiTheme="minorHAnsi" w:hAnsiTheme="minorHAnsi" w:cs="Calibri"/>
                <w:b/>
                <w:sz w:val="18"/>
                <w:szCs w:val="18"/>
              </w:rPr>
            </w:pPr>
          </w:p>
        </w:tc>
      </w:tr>
      <w:tr w:rsidR="00596B5C" w:rsidRPr="00C64221" w:rsidTr="004B6C16">
        <w:trPr>
          <w:jc w:val="center"/>
        </w:trPr>
        <w:tc>
          <w:tcPr>
            <w:tcW w:w="4805" w:type="dxa"/>
            <w:vAlign w:val="center"/>
          </w:tcPr>
          <w:p w:rsidR="00596B5C" w:rsidRPr="00C64221" w:rsidRDefault="000D31B1" w:rsidP="00560F45">
            <w:pPr>
              <w:rPr>
                <w:rFonts w:asciiTheme="minorHAnsi" w:hAnsiTheme="minorHAnsi" w:cs="Calibri"/>
                <w:b/>
                <w:sz w:val="18"/>
                <w:szCs w:val="18"/>
              </w:rPr>
            </w:pPr>
            <w:r w:rsidRPr="00C64221">
              <w:rPr>
                <w:rFonts w:asciiTheme="minorHAnsi" w:hAnsiTheme="minorHAnsi" w:cs="Arial"/>
                <w:b/>
                <w:bCs/>
                <w:sz w:val="18"/>
                <w:szCs w:val="18"/>
              </w:rPr>
              <w:lastRenderedPageBreak/>
              <w:t xml:space="preserve"> </w:t>
            </w:r>
            <w:r w:rsidRPr="00C64221">
              <w:rPr>
                <w:rFonts w:asciiTheme="minorHAnsi" w:hAnsiTheme="minorHAnsi" w:cs="Arial"/>
                <w:b/>
                <w:bCs/>
                <w:sz w:val="18"/>
                <w:szCs w:val="18"/>
                <w:u w:val="single"/>
              </w:rPr>
              <w:t>SERVICIO DE TERMINACIÓN</w:t>
            </w:r>
          </w:p>
        </w:tc>
        <w:tc>
          <w:tcPr>
            <w:tcW w:w="3221" w:type="dxa"/>
            <w:vAlign w:val="center"/>
          </w:tcPr>
          <w:p w:rsidR="00596B5C" w:rsidRPr="00C64221" w:rsidRDefault="00596B5C" w:rsidP="00560F45">
            <w:pPr>
              <w:rPr>
                <w:rFonts w:asciiTheme="minorHAnsi" w:hAnsiTheme="minorHAnsi" w:cs="Calibri"/>
                <w:b/>
                <w:sz w:val="18"/>
                <w:szCs w:val="18"/>
              </w:rPr>
            </w:pPr>
          </w:p>
        </w:tc>
        <w:tc>
          <w:tcPr>
            <w:tcW w:w="336" w:type="dxa"/>
            <w:vAlign w:val="center"/>
          </w:tcPr>
          <w:p w:rsidR="00596B5C" w:rsidRPr="00C64221" w:rsidRDefault="00596B5C" w:rsidP="00560F45">
            <w:pPr>
              <w:rPr>
                <w:rFonts w:asciiTheme="minorHAnsi" w:hAnsiTheme="minorHAnsi" w:cs="Calibri"/>
                <w:b/>
                <w:sz w:val="18"/>
                <w:szCs w:val="18"/>
              </w:rPr>
            </w:pPr>
          </w:p>
        </w:tc>
        <w:tc>
          <w:tcPr>
            <w:tcW w:w="330" w:type="dxa"/>
            <w:vAlign w:val="center"/>
          </w:tcPr>
          <w:p w:rsidR="00596B5C" w:rsidRPr="00C64221" w:rsidRDefault="00596B5C" w:rsidP="00560F45">
            <w:pPr>
              <w:rPr>
                <w:rFonts w:asciiTheme="minorHAnsi" w:hAnsiTheme="minorHAnsi" w:cs="Calibri"/>
                <w:b/>
                <w:sz w:val="18"/>
                <w:szCs w:val="18"/>
              </w:rPr>
            </w:pPr>
          </w:p>
        </w:tc>
        <w:tc>
          <w:tcPr>
            <w:tcW w:w="649" w:type="dxa"/>
            <w:vAlign w:val="center"/>
          </w:tcPr>
          <w:p w:rsidR="00596B5C" w:rsidRPr="00C64221" w:rsidRDefault="00596B5C" w:rsidP="00560F45">
            <w:pPr>
              <w:rPr>
                <w:rFonts w:asciiTheme="minorHAnsi" w:hAnsiTheme="minorHAnsi" w:cs="Calibri"/>
                <w:b/>
                <w:sz w:val="18"/>
                <w:szCs w:val="18"/>
              </w:rPr>
            </w:pPr>
          </w:p>
        </w:tc>
      </w:tr>
      <w:tr w:rsidR="00596B5C" w:rsidRPr="00C64221" w:rsidTr="004B6C16">
        <w:trPr>
          <w:jc w:val="center"/>
        </w:trPr>
        <w:tc>
          <w:tcPr>
            <w:tcW w:w="4805" w:type="dxa"/>
            <w:vAlign w:val="center"/>
          </w:tcPr>
          <w:p w:rsidR="000D31B1" w:rsidRPr="00C64221" w:rsidRDefault="000D31B1" w:rsidP="000D31B1">
            <w:pPr>
              <w:spacing w:line="360" w:lineRule="auto"/>
              <w:jc w:val="both"/>
              <w:rPr>
                <w:rFonts w:asciiTheme="minorHAnsi" w:hAnsiTheme="minorHAnsi" w:cs="Arial"/>
                <w:bCs/>
                <w:sz w:val="18"/>
                <w:szCs w:val="18"/>
              </w:rPr>
            </w:pPr>
            <w:r w:rsidRPr="00C64221">
              <w:rPr>
                <w:rFonts w:asciiTheme="minorHAnsi" w:hAnsiTheme="minorHAnsi" w:cs="Arial"/>
                <w:bCs/>
                <w:sz w:val="18"/>
                <w:szCs w:val="18"/>
              </w:rPr>
              <w:t>Corresponde al suministro de instalación del arreglo de terminación, materiales, equipos, insumos y herramientas necesarias conforme a las especificaciones técnicas.</w:t>
            </w:r>
          </w:p>
          <w:p w:rsidR="000D31B1" w:rsidRPr="00C64221" w:rsidRDefault="000D31B1" w:rsidP="000D31B1">
            <w:pPr>
              <w:spacing w:line="360" w:lineRule="auto"/>
              <w:jc w:val="both"/>
              <w:rPr>
                <w:rFonts w:asciiTheme="minorHAnsi" w:hAnsiTheme="minorHAnsi" w:cs="Arial"/>
                <w:bCs/>
                <w:sz w:val="18"/>
                <w:szCs w:val="18"/>
              </w:rPr>
            </w:pPr>
            <w:r w:rsidRPr="00C64221">
              <w:rPr>
                <w:rFonts w:asciiTheme="minorHAnsi" w:hAnsiTheme="minorHAnsi" w:cs="Arial"/>
                <w:bCs/>
                <w:sz w:val="18"/>
                <w:szCs w:val="18"/>
              </w:rPr>
              <w:t xml:space="preserve">El </w:t>
            </w:r>
            <w:r w:rsidRPr="00C64221">
              <w:rPr>
                <w:rFonts w:asciiTheme="minorHAnsi" w:hAnsiTheme="minorHAnsi" w:cs="Arial"/>
                <w:b/>
                <w:bCs/>
                <w:sz w:val="18"/>
                <w:szCs w:val="18"/>
              </w:rPr>
              <w:t xml:space="preserve">proponente </w:t>
            </w:r>
            <w:r w:rsidRPr="00C64221">
              <w:rPr>
                <w:rFonts w:asciiTheme="minorHAnsi" w:hAnsiTheme="minorHAnsi" w:cs="Arial"/>
                <w:bCs/>
                <w:sz w:val="18"/>
                <w:szCs w:val="18"/>
              </w:rPr>
              <w:t>deberá tomar en cuenta las siguientes actividades (de manera enunciativa más no limitativa):</w:t>
            </w:r>
          </w:p>
          <w:p w:rsidR="000D31B1" w:rsidRPr="00C64221" w:rsidRDefault="000D31B1" w:rsidP="006C216C">
            <w:pPr>
              <w:numPr>
                <w:ilvl w:val="0"/>
                <w:numId w:val="33"/>
              </w:numPr>
              <w:spacing w:line="360" w:lineRule="auto"/>
              <w:ind w:left="666" w:right="51"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El suministro de accesorios de terminación,  herramientas, equipos, materiales, productos químicos y supervisión del sitio. </w:t>
            </w:r>
          </w:p>
          <w:p w:rsidR="000D31B1" w:rsidRPr="00C64221" w:rsidRDefault="000D31B1" w:rsidP="006C216C">
            <w:pPr>
              <w:numPr>
                <w:ilvl w:val="0"/>
                <w:numId w:val="33"/>
              </w:numPr>
              <w:spacing w:line="360" w:lineRule="auto"/>
              <w:ind w:left="666" w:right="51"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Instalación del arreglo seleccionado Simple 2 7/8” o Simple Selectivo 2 3/8” x 2 7/8” con empaque de grava. </w:t>
            </w:r>
          </w:p>
          <w:p w:rsidR="000D31B1" w:rsidRPr="00C64221" w:rsidRDefault="000D31B1" w:rsidP="006C216C">
            <w:pPr>
              <w:numPr>
                <w:ilvl w:val="0"/>
                <w:numId w:val="33"/>
              </w:numPr>
              <w:spacing w:line="360" w:lineRule="auto"/>
              <w:ind w:left="666" w:right="51"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El Proponente debe tomar en cuenta que las características de los accesorios de Camisa Deslizable SSD y </w:t>
            </w:r>
            <w:proofErr w:type="spellStart"/>
            <w:r w:rsidRPr="00C64221">
              <w:rPr>
                <w:rFonts w:asciiTheme="minorHAnsi" w:hAnsiTheme="minorHAnsi" w:cs="Arial"/>
                <w:bCs/>
                <w:sz w:val="18"/>
                <w:szCs w:val="18"/>
                <w:lang w:val="es-BO"/>
              </w:rPr>
              <w:t>Niple</w:t>
            </w:r>
            <w:proofErr w:type="spellEnd"/>
            <w:r w:rsidRPr="00C64221">
              <w:rPr>
                <w:rFonts w:asciiTheme="minorHAnsi" w:hAnsiTheme="minorHAnsi" w:cs="Arial"/>
                <w:bCs/>
                <w:sz w:val="18"/>
                <w:szCs w:val="18"/>
                <w:lang w:val="es-BO"/>
              </w:rPr>
              <w:t xml:space="preserve"> Asiento a suministrar, deben ser adecuados para la instalación de válvula de gas </w:t>
            </w:r>
            <w:proofErr w:type="spellStart"/>
            <w:r w:rsidRPr="00C64221">
              <w:rPr>
                <w:rFonts w:asciiTheme="minorHAnsi" w:hAnsiTheme="minorHAnsi" w:cs="Arial"/>
                <w:bCs/>
                <w:sz w:val="18"/>
                <w:szCs w:val="18"/>
                <w:lang w:val="es-BO"/>
              </w:rPr>
              <w:t>lift</w:t>
            </w:r>
            <w:proofErr w:type="spellEnd"/>
            <w:r w:rsidRPr="00C64221">
              <w:rPr>
                <w:rFonts w:asciiTheme="minorHAnsi" w:hAnsiTheme="minorHAnsi" w:cs="Arial"/>
                <w:bCs/>
                <w:sz w:val="18"/>
                <w:szCs w:val="18"/>
                <w:lang w:val="es-BO"/>
              </w:rPr>
              <w:t xml:space="preserve"> de </w:t>
            </w:r>
            <w:proofErr w:type="spellStart"/>
            <w:r w:rsidRPr="00C64221">
              <w:rPr>
                <w:rFonts w:asciiTheme="minorHAnsi" w:hAnsiTheme="minorHAnsi" w:cs="Arial"/>
                <w:bCs/>
                <w:sz w:val="18"/>
                <w:szCs w:val="18"/>
                <w:lang w:val="es-BO"/>
              </w:rPr>
              <w:t>tubing</w:t>
            </w:r>
            <w:proofErr w:type="spellEnd"/>
            <w:r w:rsidRPr="00C64221">
              <w:rPr>
                <w:rFonts w:asciiTheme="minorHAnsi" w:hAnsiTheme="minorHAnsi" w:cs="Arial"/>
                <w:bCs/>
                <w:sz w:val="18"/>
                <w:szCs w:val="18"/>
                <w:lang w:val="es-BO"/>
              </w:rPr>
              <w:t xml:space="preserve"> y válvula de pie, para instalación futura de un sistema de gas </w:t>
            </w:r>
            <w:proofErr w:type="spellStart"/>
            <w:r w:rsidRPr="00C64221">
              <w:rPr>
                <w:rFonts w:asciiTheme="minorHAnsi" w:hAnsiTheme="minorHAnsi" w:cs="Arial"/>
                <w:bCs/>
                <w:sz w:val="18"/>
                <w:szCs w:val="18"/>
                <w:lang w:val="es-BO"/>
              </w:rPr>
              <w:t>lift</w:t>
            </w:r>
            <w:proofErr w:type="spellEnd"/>
            <w:r w:rsidRPr="00C64221">
              <w:rPr>
                <w:rFonts w:asciiTheme="minorHAnsi" w:hAnsiTheme="minorHAnsi" w:cs="Arial"/>
                <w:bCs/>
                <w:sz w:val="18"/>
                <w:szCs w:val="18"/>
                <w:lang w:val="es-BO"/>
              </w:rPr>
              <w:t xml:space="preserve"> en el pozo.</w:t>
            </w:r>
          </w:p>
          <w:p w:rsidR="000D31B1" w:rsidRPr="00C64221" w:rsidRDefault="000D31B1" w:rsidP="006C216C">
            <w:pPr>
              <w:numPr>
                <w:ilvl w:val="0"/>
                <w:numId w:val="33"/>
              </w:numPr>
              <w:spacing w:line="360" w:lineRule="auto"/>
              <w:ind w:left="666" w:right="51"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Proveer el personal necesario para la ejecución de la terminación convencional y empaque de grava, de acuerdo a los procedimientos  y directrices para su instalación.</w:t>
            </w:r>
          </w:p>
          <w:p w:rsidR="000D31B1" w:rsidRPr="00C64221" w:rsidRDefault="000D31B1" w:rsidP="006C216C">
            <w:pPr>
              <w:numPr>
                <w:ilvl w:val="0"/>
                <w:numId w:val="33"/>
              </w:numPr>
              <w:spacing w:line="360" w:lineRule="auto"/>
              <w:ind w:left="666" w:right="51"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Provisión de soporte técnico para el diseño y supervisión de los trabajos de instalación para la terminación en el  pozo LML-X1.</w:t>
            </w:r>
          </w:p>
          <w:p w:rsidR="000D31B1" w:rsidRPr="00C64221" w:rsidRDefault="000D31B1" w:rsidP="006C216C">
            <w:pPr>
              <w:numPr>
                <w:ilvl w:val="0"/>
                <w:numId w:val="33"/>
              </w:numPr>
              <w:spacing w:line="360" w:lineRule="auto"/>
              <w:ind w:left="666" w:right="51" w:hanging="218"/>
              <w:jc w:val="both"/>
              <w:rPr>
                <w:rFonts w:asciiTheme="minorHAnsi" w:hAnsiTheme="minorHAnsi" w:cs="Arial"/>
                <w:sz w:val="18"/>
                <w:szCs w:val="18"/>
              </w:rPr>
            </w:pPr>
            <w:proofErr w:type="spellStart"/>
            <w:r w:rsidRPr="00C64221">
              <w:rPr>
                <w:rFonts w:asciiTheme="minorHAnsi" w:hAnsiTheme="minorHAnsi" w:cs="Arial"/>
                <w:sz w:val="18"/>
                <w:szCs w:val="18"/>
              </w:rPr>
              <w:t>Preveer</w:t>
            </w:r>
            <w:proofErr w:type="spellEnd"/>
            <w:r w:rsidRPr="00C64221">
              <w:rPr>
                <w:rFonts w:asciiTheme="minorHAnsi" w:hAnsiTheme="minorHAnsi" w:cs="Arial"/>
                <w:sz w:val="18"/>
                <w:szCs w:val="18"/>
              </w:rPr>
              <w:t xml:space="preserve"> el </w:t>
            </w:r>
            <w:r w:rsidRPr="00C64221">
              <w:rPr>
                <w:rFonts w:asciiTheme="minorHAnsi" w:hAnsiTheme="minorHAnsi" w:cs="Arial"/>
                <w:bCs/>
                <w:sz w:val="18"/>
                <w:szCs w:val="18"/>
              </w:rPr>
              <w:t>traslado del personal y material desde su base operativa hasta el lugar de trabajo y viceversa.</w:t>
            </w:r>
          </w:p>
          <w:p w:rsidR="000D31B1" w:rsidRPr="00C64221" w:rsidRDefault="000D31B1" w:rsidP="006C216C">
            <w:pPr>
              <w:numPr>
                <w:ilvl w:val="0"/>
                <w:numId w:val="33"/>
              </w:numPr>
              <w:spacing w:line="360" w:lineRule="auto"/>
              <w:ind w:left="666" w:right="51" w:hanging="218"/>
              <w:jc w:val="both"/>
              <w:rPr>
                <w:rFonts w:asciiTheme="minorHAnsi" w:hAnsiTheme="minorHAnsi" w:cs="Arial"/>
                <w:sz w:val="18"/>
                <w:szCs w:val="18"/>
              </w:rPr>
            </w:pPr>
            <w:r w:rsidRPr="00C64221">
              <w:rPr>
                <w:rFonts w:asciiTheme="minorHAnsi" w:hAnsiTheme="minorHAnsi" w:cs="Arial"/>
                <w:sz w:val="18"/>
                <w:szCs w:val="18"/>
              </w:rPr>
              <w:t>Elaboración y entrega de informes finales, después de finalizadas las operaciones del Servicio</w:t>
            </w:r>
          </w:p>
          <w:p w:rsidR="000D31B1" w:rsidRPr="00C64221" w:rsidRDefault="000D31B1" w:rsidP="006C216C">
            <w:pPr>
              <w:numPr>
                <w:ilvl w:val="0"/>
                <w:numId w:val="33"/>
              </w:numPr>
              <w:spacing w:line="360" w:lineRule="auto"/>
              <w:ind w:left="666" w:right="51" w:hanging="218"/>
              <w:jc w:val="both"/>
              <w:rPr>
                <w:rFonts w:asciiTheme="minorHAnsi" w:hAnsiTheme="minorHAnsi" w:cs="Arial"/>
                <w:sz w:val="18"/>
                <w:szCs w:val="18"/>
              </w:rPr>
            </w:pPr>
            <w:r w:rsidRPr="00C64221">
              <w:rPr>
                <w:rFonts w:asciiTheme="minorHAnsi" w:hAnsiTheme="minorHAnsi" w:cs="Arial"/>
                <w:bCs/>
                <w:sz w:val="18"/>
                <w:szCs w:val="18"/>
              </w:rPr>
              <w:t>Alguna otra actividad que sin estar expresamente mencionada, emerja del correspondiente servicio y se adecúe al Programa de Terminación del Pozo LML-X1.</w:t>
            </w:r>
          </w:p>
          <w:p w:rsidR="000D31B1" w:rsidRPr="00C64221" w:rsidRDefault="000D31B1" w:rsidP="006C216C">
            <w:pPr>
              <w:numPr>
                <w:ilvl w:val="0"/>
                <w:numId w:val="33"/>
              </w:numPr>
              <w:spacing w:line="360" w:lineRule="auto"/>
              <w:ind w:left="666" w:right="51" w:hanging="218"/>
              <w:jc w:val="both"/>
              <w:rPr>
                <w:rFonts w:asciiTheme="minorHAnsi" w:hAnsiTheme="minorHAnsi" w:cs="Arial"/>
                <w:sz w:val="18"/>
                <w:szCs w:val="18"/>
              </w:rPr>
            </w:pPr>
            <w:r w:rsidRPr="00C64221">
              <w:rPr>
                <w:rFonts w:asciiTheme="minorHAnsi" w:hAnsiTheme="minorHAnsi" w:cs="Arial"/>
                <w:bCs/>
                <w:sz w:val="18"/>
                <w:szCs w:val="18"/>
              </w:rPr>
              <w:lastRenderedPageBreak/>
              <w:t>Se reconocerán los materiales y accesorios usados en la terminación final del pozo.</w:t>
            </w:r>
          </w:p>
          <w:p w:rsidR="000D31B1" w:rsidRPr="00C64221" w:rsidRDefault="000D31B1" w:rsidP="006C216C">
            <w:pPr>
              <w:pStyle w:val="Ttulo5"/>
              <w:widowControl/>
              <w:numPr>
                <w:ilvl w:val="0"/>
                <w:numId w:val="36"/>
              </w:numPr>
              <w:ind w:left="524"/>
              <w:jc w:val="left"/>
              <w:rPr>
                <w:rFonts w:asciiTheme="minorHAnsi" w:hAnsiTheme="minorHAnsi" w:cs="Arial"/>
                <w:i/>
                <w:sz w:val="18"/>
                <w:szCs w:val="18"/>
              </w:rPr>
            </w:pPr>
            <w:r w:rsidRPr="00C64221">
              <w:rPr>
                <w:rFonts w:asciiTheme="minorHAnsi" w:hAnsiTheme="minorHAnsi" w:cs="Arial"/>
                <w:i/>
                <w:sz w:val="18"/>
                <w:szCs w:val="18"/>
              </w:rPr>
              <w:t>Equipos y Materiales Mínimos Comprometidos</w:t>
            </w:r>
          </w:p>
          <w:p w:rsidR="000D31B1" w:rsidRPr="00C64221" w:rsidRDefault="000D31B1" w:rsidP="004B6C16">
            <w:pPr>
              <w:spacing w:before="100" w:beforeAutospacing="1" w:after="100" w:afterAutospacing="1" w:line="360" w:lineRule="auto"/>
              <w:ind w:left="383"/>
              <w:jc w:val="both"/>
              <w:rPr>
                <w:rFonts w:asciiTheme="minorHAnsi" w:hAnsiTheme="minorHAnsi" w:cs="Arial"/>
                <w:bCs/>
                <w:sz w:val="18"/>
                <w:szCs w:val="18"/>
                <w:lang w:val="es-BO"/>
              </w:rPr>
            </w:pPr>
            <w:r w:rsidRPr="00C64221">
              <w:rPr>
                <w:rFonts w:asciiTheme="minorHAnsi" w:hAnsiTheme="minorHAnsi" w:cs="Arial"/>
                <w:bCs/>
                <w:sz w:val="18"/>
                <w:szCs w:val="18"/>
                <w:lang w:val="es-BO"/>
              </w:rPr>
              <w:t>Para realizar las actividades relacionadas al presente servicio, el proponente deberá proveer los siguientes equipos y herramientas.</w:t>
            </w:r>
          </w:p>
          <w:p w:rsidR="000D31B1" w:rsidRPr="00C64221" w:rsidRDefault="000D31B1" w:rsidP="004B6C16">
            <w:pPr>
              <w:spacing w:line="360" w:lineRule="auto"/>
              <w:ind w:left="383"/>
              <w:jc w:val="both"/>
              <w:rPr>
                <w:rFonts w:asciiTheme="minorHAnsi" w:hAnsiTheme="minorHAnsi" w:cs="Arial"/>
                <w:bCs/>
                <w:sz w:val="18"/>
                <w:szCs w:val="18"/>
              </w:rPr>
            </w:pPr>
            <w:r w:rsidRPr="00C64221">
              <w:rPr>
                <w:rFonts w:asciiTheme="minorHAnsi" w:hAnsiTheme="minorHAnsi" w:cs="Arial"/>
                <w:bCs/>
                <w:sz w:val="18"/>
                <w:szCs w:val="18"/>
              </w:rPr>
              <w:t>Se detalla en las siguientes Tablas los requerimientos y las especificaciones mínimas pero no limitativas del equipamiento y accesorios de control sub superficial, para las alternativas de:</w:t>
            </w:r>
          </w:p>
          <w:p w:rsidR="000D31B1" w:rsidRPr="00C64221" w:rsidRDefault="000D31B1" w:rsidP="006C216C">
            <w:pPr>
              <w:numPr>
                <w:ilvl w:val="0"/>
                <w:numId w:val="34"/>
              </w:numPr>
              <w:spacing w:line="360" w:lineRule="auto"/>
              <w:ind w:left="950"/>
              <w:jc w:val="both"/>
              <w:rPr>
                <w:rFonts w:asciiTheme="minorHAnsi" w:hAnsiTheme="minorHAnsi" w:cs="Arial"/>
                <w:b/>
                <w:bCs/>
                <w:sz w:val="18"/>
                <w:szCs w:val="18"/>
              </w:rPr>
            </w:pPr>
            <w:r w:rsidRPr="00C64221">
              <w:rPr>
                <w:rFonts w:asciiTheme="minorHAnsi" w:hAnsiTheme="minorHAnsi" w:cs="Arial"/>
                <w:bCs/>
                <w:sz w:val="18"/>
                <w:szCs w:val="18"/>
                <w:lang w:val="es-BO"/>
              </w:rPr>
              <w:t xml:space="preserve">Arreglo Simple Selectivo de 5” x 2 3/8” la formación Limoncito y 7” x 2 7/8” formación </w:t>
            </w:r>
            <w:proofErr w:type="spellStart"/>
            <w:r w:rsidRPr="00C64221">
              <w:rPr>
                <w:rFonts w:asciiTheme="minorHAnsi" w:hAnsiTheme="minorHAnsi" w:cs="Arial"/>
                <w:bCs/>
                <w:sz w:val="18"/>
                <w:szCs w:val="18"/>
                <w:lang w:val="es-BO"/>
              </w:rPr>
              <w:t>Tupambi</w:t>
            </w:r>
            <w:proofErr w:type="spellEnd"/>
            <w:r w:rsidRPr="00C64221">
              <w:rPr>
                <w:rFonts w:asciiTheme="minorHAnsi" w:hAnsiTheme="minorHAnsi" w:cs="Arial"/>
                <w:bCs/>
                <w:sz w:val="18"/>
                <w:szCs w:val="18"/>
                <w:lang w:val="es-BO"/>
              </w:rPr>
              <w:t xml:space="preserve"> con alternativa empaque de grava.</w:t>
            </w:r>
          </w:p>
          <w:p w:rsidR="000D31B1" w:rsidRPr="00C64221" w:rsidRDefault="000D31B1" w:rsidP="006C216C">
            <w:pPr>
              <w:numPr>
                <w:ilvl w:val="0"/>
                <w:numId w:val="34"/>
              </w:numPr>
              <w:spacing w:line="360" w:lineRule="auto"/>
              <w:ind w:left="950"/>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Arreglo de terminación simple 7” x 2 7/8” y alternativa con empaque de grava para la formación </w:t>
            </w:r>
            <w:proofErr w:type="spellStart"/>
            <w:r w:rsidRPr="00C64221">
              <w:rPr>
                <w:rFonts w:asciiTheme="minorHAnsi" w:hAnsiTheme="minorHAnsi" w:cs="Arial"/>
                <w:bCs/>
                <w:sz w:val="18"/>
                <w:szCs w:val="18"/>
                <w:lang w:val="es-BO"/>
              </w:rPr>
              <w:t>Tupambi</w:t>
            </w:r>
            <w:proofErr w:type="spellEnd"/>
            <w:r w:rsidRPr="00C64221">
              <w:rPr>
                <w:rFonts w:asciiTheme="minorHAnsi" w:hAnsiTheme="minorHAnsi" w:cs="Arial"/>
                <w:bCs/>
                <w:sz w:val="18"/>
                <w:szCs w:val="18"/>
                <w:lang w:val="es-BO"/>
              </w:rPr>
              <w:t>.</w:t>
            </w:r>
          </w:p>
          <w:p w:rsidR="000D31B1" w:rsidRPr="00C64221" w:rsidRDefault="000D31B1" w:rsidP="000D31B1">
            <w:pPr>
              <w:spacing w:after="240" w:line="360" w:lineRule="auto"/>
              <w:jc w:val="both"/>
              <w:rPr>
                <w:rFonts w:asciiTheme="minorHAnsi" w:hAnsiTheme="minorHAnsi" w:cs="Arial"/>
                <w:bCs/>
                <w:sz w:val="18"/>
                <w:szCs w:val="18"/>
                <w:lang w:val="es-BO"/>
              </w:rPr>
            </w:pPr>
            <w:r w:rsidRPr="00C64221">
              <w:rPr>
                <w:rFonts w:asciiTheme="minorHAnsi" w:hAnsiTheme="minorHAnsi" w:cs="Arial"/>
                <w:bCs/>
                <w:sz w:val="18"/>
                <w:szCs w:val="18"/>
                <w:lang w:val="es-BO"/>
              </w:rPr>
              <w:t>Las mismas están sujetas a las necesidades del pozo:</w:t>
            </w:r>
          </w:p>
          <w:p w:rsidR="000D31B1" w:rsidRPr="00C64221" w:rsidRDefault="000D31B1" w:rsidP="000D31B1">
            <w:pPr>
              <w:spacing w:line="360" w:lineRule="auto"/>
              <w:jc w:val="center"/>
              <w:rPr>
                <w:rFonts w:asciiTheme="minorHAnsi" w:hAnsiTheme="minorHAnsi"/>
                <w:b/>
                <w:bCs/>
                <w:color w:val="000000"/>
                <w:sz w:val="18"/>
                <w:szCs w:val="18"/>
              </w:rPr>
            </w:pPr>
            <w:r w:rsidRPr="00C64221">
              <w:rPr>
                <w:rFonts w:asciiTheme="minorHAnsi" w:hAnsiTheme="minorHAnsi" w:cs="Arial"/>
                <w:b/>
                <w:bCs/>
                <w:sz w:val="18"/>
                <w:szCs w:val="18"/>
              </w:rPr>
              <w:t>Tabla N°4.2.1:</w:t>
            </w:r>
            <w:r w:rsidRPr="00C64221">
              <w:rPr>
                <w:rFonts w:asciiTheme="minorHAnsi" w:hAnsiTheme="minorHAnsi"/>
                <w:b/>
                <w:bCs/>
                <w:color w:val="000000"/>
                <w:sz w:val="18"/>
                <w:szCs w:val="18"/>
              </w:rPr>
              <w:t xml:space="preserve"> COMPLETACION SIMPLE 2 7/8” CON EMPAQUE GRABA TUPAMBI</w:t>
            </w:r>
          </w:p>
          <w:p w:rsidR="000D31B1" w:rsidRPr="00C64221" w:rsidRDefault="000D31B1" w:rsidP="000D31B1">
            <w:pPr>
              <w:spacing w:line="360" w:lineRule="auto"/>
              <w:jc w:val="center"/>
              <w:rPr>
                <w:rFonts w:asciiTheme="minorHAnsi" w:hAnsiTheme="minorHAnsi"/>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426"/>
              <w:gridCol w:w="3543"/>
            </w:tblGrid>
            <w:tr w:rsidR="000D31B1" w:rsidRPr="004B6C16" w:rsidTr="00643B07">
              <w:trPr>
                <w:trHeight w:val="286"/>
              </w:trPr>
              <w:tc>
                <w:tcPr>
                  <w:tcW w:w="519" w:type="dxa"/>
                  <w:shd w:val="clear" w:color="auto" w:fill="auto"/>
                </w:tcPr>
                <w:p w:rsidR="000D31B1" w:rsidRPr="004B6C16" w:rsidRDefault="000D31B1" w:rsidP="000D31B1">
                  <w:pPr>
                    <w:spacing w:line="360" w:lineRule="auto"/>
                    <w:jc w:val="center"/>
                    <w:rPr>
                      <w:rFonts w:asciiTheme="minorHAnsi" w:hAnsiTheme="minorHAnsi"/>
                      <w:b/>
                      <w:bCs/>
                      <w:color w:val="000000"/>
                      <w:sz w:val="16"/>
                      <w:szCs w:val="16"/>
                    </w:rPr>
                  </w:pPr>
                  <w:r w:rsidRPr="004B6C16">
                    <w:rPr>
                      <w:rFonts w:asciiTheme="minorHAnsi" w:hAnsiTheme="minorHAnsi"/>
                      <w:b/>
                      <w:bCs/>
                      <w:color w:val="000000"/>
                      <w:sz w:val="16"/>
                      <w:szCs w:val="16"/>
                    </w:rPr>
                    <w:t>ITEM</w:t>
                  </w:r>
                </w:p>
              </w:tc>
              <w:tc>
                <w:tcPr>
                  <w:tcW w:w="426" w:type="dxa"/>
                  <w:shd w:val="clear" w:color="auto" w:fill="auto"/>
                </w:tcPr>
                <w:p w:rsidR="000D31B1" w:rsidRPr="004B6C16" w:rsidRDefault="000D31B1" w:rsidP="00643B07">
                  <w:pPr>
                    <w:spacing w:line="360" w:lineRule="auto"/>
                    <w:jc w:val="center"/>
                    <w:rPr>
                      <w:rFonts w:asciiTheme="minorHAnsi" w:hAnsiTheme="minorHAnsi"/>
                      <w:b/>
                      <w:bCs/>
                      <w:color w:val="000000"/>
                      <w:sz w:val="16"/>
                      <w:szCs w:val="16"/>
                    </w:rPr>
                  </w:pPr>
                  <w:r w:rsidRPr="004B6C16">
                    <w:rPr>
                      <w:rFonts w:asciiTheme="minorHAnsi" w:hAnsiTheme="minorHAnsi"/>
                      <w:b/>
                      <w:bCs/>
                      <w:color w:val="000000"/>
                      <w:sz w:val="16"/>
                      <w:szCs w:val="16"/>
                    </w:rPr>
                    <w:t>CANT</w:t>
                  </w:r>
                </w:p>
              </w:tc>
              <w:tc>
                <w:tcPr>
                  <w:tcW w:w="3543" w:type="dxa"/>
                  <w:shd w:val="clear" w:color="auto" w:fill="auto"/>
                </w:tcPr>
                <w:p w:rsidR="000D31B1" w:rsidRPr="004B6C16" w:rsidRDefault="000D31B1" w:rsidP="000D31B1">
                  <w:pPr>
                    <w:spacing w:line="360" w:lineRule="auto"/>
                    <w:rPr>
                      <w:rFonts w:asciiTheme="minorHAnsi" w:hAnsiTheme="minorHAnsi"/>
                      <w:b/>
                      <w:bCs/>
                      <w:color w:val="000000"/>
                      <w:sz w:val="16"/>
                      <w:szCs w:val="16"/>
                    </w:rPr>
                  </w:pPr>
                  <w:r w:rsidRPr="004B6C16">
                    <w:rPr>
                      <w:rFonts w:asciiTheme="minorHAnsi" w:hAnsiTheme="minorHAnsi"/>
                      <w:b/>
                      <w:bCs/>
                      <w:color w:val="000000"/>
                      <w:sz w:val="16"/>
                      <w:szCs w:val="16"/>
                    </w:rPr>
                    <w:t>DESCRIPCION</w:t>
                  </w:r>
                </w:p>
              </w:tc>
            </w:tr>
            <w:tr w:rsidR="000D31B1" w:rsidRPr="0091011C"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1.1</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Pup joint 2 7/8” </w:t>
                  </w:r>
                  <w:proofErr w:type="spellStart"/>
                  <w:r w:rsidRPr="004B6C16">
                    <w:rPr>
                      <w:rFonts w:asciiTheme="minorHAnsi" w:hAnsiTheme="minorHAnsi"/>
                      <w:bCs/>
                      <w:color w:val="000000"/>
                      <w:sz w:val="16"/>
                      <w:szCs w:val="16"/>
                      <w:lang w:val="en-US"/>
                    </w:rPr>
                    <w:t>PxP</w:t>
                  </w:r>
                  <w:proofErr w:type="spellEnd"/>
                  <w:r w:rsidRPr="004B6C16">
                    <w:rPr>
                      <w:rFonts w:asciiTheme="minorHAnsi" w:hAnsiTheme="minorHAnsi"/>
                      <w:bCs/>
                      <w:color w:val="000000"/>
                      <w:sz w:val="16"/>
                      <w:szCs w:val="16"/>
                      <w:lang w:val="en-US"/>
                    </w:rPr>
                    <w:t>, CS HYD, 6.5 #</w:t>
                  </w:r>
                </w:p>
              </w:tc>
            </w:tr>
            <w:tr w:rsidR="000D31B1" w:rsidRPr="0091011C" w:rsidTr="00643B07">
              <w:trPr>
                <w:trHeight w:val="559"/>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1.2</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Sliding Side Door Circulating Production Device 2.875” x 2-313”, HYD CS B x P</w:t>
                  </w:r>
                </w:p>
              </w:tc>
            </w:tr>
            <w:tr w:rsidR="000D31B1" w:rsidRPr="0091011C"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1.3</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Landing Nipple XN 2.313”, 2 7/8” HYD CS, 6.5 #, </w:t>
                  </w:r>
                  <w:proofErr w:type="spellStart"/>
                  <w:r w:rsidRPr="004B6C16">
                    <w:rPr>
                      <w:rFonts w:asciiTheme="minorHAnsi" w:hAnsiTheme="minorHAnsi"/>
                      <w:bCs/>
                      <w:color w:val="000000"/>
                      <w:sz w:val="16"/>
                      <w:szCs w:val="16"/>
                      <w:lang w:val="en-US"/>
                    </w:rPr>
                    <w:t>BxP</w:t>
                  </w:r>
                  <w:proofErr w:type="spellEnd"/>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1.4</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 xml:space="preserve">Localizador NO </w:t>
                  </w:r>
                  <w:proofErr w:type="spellStart"/>
                  <w:r w:rsidRPr="004B6C16">
                    <w:rPr>
                      <w:rFonts w:asciiTheme="minorHAnsi" w:hAnsiTheme="minorHAnsi"/>
                      <w:bCs/>
                      <w:color w:val="000000"/>
                      <w:sz w:val="16"/>
                      <w:szCs w:val="16"/>
                    </w:rPr>
                    <w:t>Go</w:t>
                  </w:r>
                  <w:proofErr w:type="spellEnd"/>
                  <w:r w:rsidRPr="004B6C16">
                    <w:rPr>
                      <w:rFonts w:asciiTheme="minorHAnsi" w:hAnsiTheme="minorHAnsi"/>
                      <w:bCs/>
                      <w:color w:val="000000"/>
                      <w:sz w:val="16"/>
                      <w:szCs w:val="16"/>
                    </w:rPr>
                    <w:t xml:space="preserve"> 2 7/8” HYD CS x 3 ½” – 12 UN </w:t>
                  </w:r>
                  <w:proofErr w:type="spellStart"/>
                  <w:r w:rsidRPr="004B6C16">
                    <w:rPr>
                      <w:rFonts w:asciiTheme="minorHAnsi" w:hAnsiTheme="minorHAnsi"/>
                      <w:bCs/>
                      <w:color w:val="000000"/>
                      <w:sz w:val="16"/>
                      <w:szCs w:val="16"/>
                    </w:rPr>
                    <w:t>BxP</w:t>
                  </w:r>
                  <w:proofErr w:type="spellEnd"/>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1.5</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proofErr w:type="spellStart"/>
                  <w:r w:rsidRPr="004B6C16">
                    <w:rPr>
                      <w:rFonts w:asciiTheme="minorHAnsi" w:hAnsiTheme="minorHAnsi"/>
                      <w:bCs/>
                      <w:color w:val="000000"/>
                      <w:sz w:val="16"/>
                      <w:szCs w:val="16"/>
                    </w:rPr>
                    <w:t>Seal</w:t>
                  </w:r>
                  <w:proofErr w:type="spellEnd"/>
                  <w:r w:rsidRPr="004B6C16">
                    <w:rPr>
                      <w:rFonts w:asciiTheme="minorHAnsi" w:hAnsiTheme="minorHAnsi"/>
                      <w:bCs/>
                      <w:color w:val="000000"/>
                      <w:sz w:val="16"/>
                      <w:szCs w:val="16"/>
                    </w:rPr>
                    <w:t xml:space="preserve"> </w:t>
                  </w:r>
                  <w:proofErr w:type="spellStart"/>
                  <w:r w:rsidRPr="004B6C16">
                    <w:rPr>
                      <w:rFonts w:asciiTheme="minorHAnsi" w:hAnsiTheme="minorHAnsi"/>
                      <w:bCs/>
                      <w:color w:val="000000"/>
                      <w:sz w:val="16"/>
                      <w:szCs w:val="16"/>
                    </w:rPr>
                    <w:t>Assy</w:t>
                  </w:r>
                  <w:proofErr w:type="spellEnd"/>
                  <w:r w:rsidRPr="004B6C16">
                    <w:rPr>
                      <w:rFonts w:asciiTheme="minorHAnsi" w:hAnsiTheme="minorHAnsi"/>
                      <w:bCs/>
                      <w:color w:val="000000"/>
                      <w:sz w:val="16"/>
                      <w:szCs w:val="16"/>
                    </w:rPr>
                    <w:t xml:space="preserve"> MLD, 3.880” x 3 ½” – 12 UN </w:t>
                  </w:r>
                  <w:proofErr w:type="spellStart"/>
                  <w:r w:rsidRPr="004B6C16">
                    <w:rPr>
                      <w:rFonts w:asciiTheme="minorHAnsi" w:hAnsiTheme="minorHAnsi"/>
                      <w:bCs/>
                      <w:color w:val="000000"/>
                      <w:sz w:val="16"/>
                      <w:szCs w:val="16"/>
                    </w:rPr>
                    <w:t>BxP</w:t>
                  </w:r>
                  <w:proofErr w:type="spellEnd"/>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1.6</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proofErr w:type="spellStart"/>
                  <w:r w:rsidRPr="004B6C16">
                    <w:rPr>
                      <w:rFonts w:asciiTheme="minorHAnsi" w:hAnsiTheme="minorHAnsi"/>
                      <w:bCs/>
                      <w:color w:val="000000"/>
                      <w:sz w:val="16"/>
                      <w:szCs w:val="16"/>
                    </w:rPr>
                    <w:t>Mule</w:t>
                  </w:r>
                  <w:proofErr w:type="spellEnd"/>
                  <w:r w:rsidRPr="004B6C16">
                    <w:rPr>
                      <w:rFonts w:asciiTheme="minorHAnsi" w:hAnsiTheme="minorHAnsi"/>
                      <w:bCs/>
                      <w:color w:val="000000"/>
                      <w:sz w:val="16"/>
                      <w:szCs w:val="16"/>
                    </w:rPr>
                    <w:t xml:space="preserve"> </w:t>
                  </w:r>
                  <w:proofErr w:type="spellStart"/>
                  <w:r w:rsidRPr="004B6C16">
                    <w:rPr>
                      <w:rFonts w:asciiTheme="minorHAnsi" w:hAnsiTheme="minorHAnsi"/>
                      <w:bCs/>
                      <w:color w:val="000000"/>
                      <w:sz w:val="16"/>
                      <w:szCs w:val="16"/>
                    </w:rPr>
                    <w:t>Shoe</w:t>
                  </w:r>
                  <w:proofErr w:type="spellEnd"/>
                  <w:r w:rsidRPr="004B6C16">
                    <w:rPr>
                      <w:rFonts w:asciiTheme="minorHAnsi" w:hAnsiTheme="minorHAnsi"/>
                      <w:bCs/>
                      <w:color w:val="000000"/>
                      <w:sz w:val="16"/>
                      <w:szCs w:val="16"/>
                    </w:rPr>
                    <w:t xml:space="preserve"> GID, 3 ½” UN – 2B, Box</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
                      <w:bCs/>
                      <w:color w:val="000000"/>
                      <w:sz w:val="16"/>
                      <w:szCs w:val="16"/>
                    </w:rPr>
                  </w:pPr>
                </w:p>
              </w:tc>
              <w:tc>
                <w:tcPr>
                  <w:tcW w:w="426" w:type="dxa"/>
                  <w:shd w:val="clear" w:color="auto" w:fill="auto"/>
                </w:tcPr>
                <w:p w:rsidR="000D31B1" w:rsidRPr="004B6C16" w:rsidRDefault="000D31B1" w:rsidP="000D31B1">
                  <w:pPr>
                    <w:spacing w:line="360" w:lineRule="auto"/>
                    <w:rPr>
                      <w:rFonts w:asciiTheme="minorHAnsi" w:hAnsiTheme="minorHAnsi"/>
                      <w:b/>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
                      <w:bCs/>
                      <w:color w:val="000000"/>
                      <w:sz w:val="16"/>
                      <w:szCs w:val="16"/>
                    </w:rPr>
                  </w:pPr>
                  <w:r w:rsidRPr="004B6C16">
                    <w:rPr>
                      <w:rFonts w:asciiTheme="minorHAnsi" w:hAnsiTheme="minorHAnsi"/>
                      <w:b/>
                      <w:bCs/>
                      <w:color w:val="000000"/>
                      <w:sz w:val="16"/>
                      <w:szCs w:val="16"/>
                    </w:rPr>
                    <w:t>EMPAQUE DE GRAVA TUPAMBI</w:t>
                  </w:r>
                </w:p>
              </w:tc>
            </w:tr>
            <w:tr w:rsidR="000D31B1" w:rsidRPr="0091011C" w:rsidTr="00643B07">
              <w:trPr>
                <w:trHeight w:val="583"/>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lastRenderedPageBreak/>
                    <w:t>1.7</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543"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Packer VTA Versa </w:t>
                  </w:r>
                  <w:proofErr w:type="spellStart"/>
                  <w:r w:rsidRPr="004B6C16">
                    <w:rPr>
                      <w:rFonts w:asciiTheme="minorHAnsi" w:hAnsiTheme="minorHAnsi"/>
                      <w:bCs/>
                      <w:color w:val="000000"/>
                      <w:sz w:val="16"/>
                      <w:szCs w:val="16"/>
                      <w:lang w:val="en-US"/>
                    </w:rPr>
                    <w:t>trieve</w:t>
                  </w:r>
                  <w:proofErr w:type="spellEnd"/>
                  <w:r w:rsidRPr="004B6C16">
                    <w:rPr>
                      <w:rFonts w:asciiTheme="minorHAnsi" w:hAnsiTheme="minorHAnsi"/>
                      <w:bCs/>
                      <w:color w:val="000000"/>
                      <w:sz w:val="16"/>
                      <w:szCs w:val="16"/>
                      <w:lang w:val="en-US"/>
                    </w:rPr>
                    <w:t xml:space="preserve"> retrievable control packer (o similar) de 7”, 23-29 #, </w:t>
                  </w:r>
                </w:p>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3.888 in Seal Bore ID. Nitrile Rubber element 5 ½” -10 UNS-28 Box 6.00 In, Max</w:t>
                  </w:r>
                </w:p>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OD 3.88, Min ID 70.71 in. Length 4 ½” -4 AC-LH Latch type 40, 275 F.</w:t>
                  </w:r>
                </w:p>
              </w:tc>
            </w:tr>
            <w:tr w:rsidR="000D31B1" w:rsidRPr="0091011C"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1.8</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Sub Bolt, VST 5 ½-10 UNS x 5 ½” API LTC, </w:t>
                  </w:r>
                  <w:proofErr w:type="spellStart"/>
                  <w:r w:rsidRPr="004B6C16">
                    <w:rPr>
                      <w:rFonts w:asciiTheme="minorHAnsi" w:hAnsiTheme="minorHAnsi"/>
                      <w:bCs/>
                      <w:color w:val="000000"/>
                      <w:sz w:val="16"/>
                      <w:szCs w:val="16"/>
                      <w:lang w:val="en-US"/>
                    </w:rPr>
                    <w:t>PxB</w:t>
                  </w:r>
                  <w:proofErr w:type="spellEnd"/>
                </w:p>
              </w:tc>
            </w:tr>
            <w:tr w:rsidR="000D31B1" w:rsidRPr="0091011C"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1.9</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1 </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Upper </w:t>
                  </w:r>
                  <w:proofErr w:type="spellStart"/>
                  <w:r w:rsidRPr="004B6C16">
                    <w:rPr>
                      <w:rFonts w:asciiTheme="minorHAnsi" w:hAnsiTheme="minorHAnsi"/>
                      <w:bCs/>
                      <w:color w:val="000000"/>
                      <w:sz w:val="16"/>
                      <w:szCs w:val="16"/>
                      <w:lang w:val="en-US"/>
                    </w:rPr>
                    <w:t>Csg</w:t>
                  </w:r>
                  <w:proofErr w:type="spellEnd"/>
                  <w:r w:rsidRPr="004B6C16">
                    <w:rPr>
                      <w:rFonts w:asciiTheme="minorHAnsi" w:hAnsiTheme="minorHAnsi"/>
                      <w:bCs/>
                      <w:color w:val="000000"/>
                      <w:sz w:val="16"/>
                      <w:szCs w:val="16"/>
                      <w:lang w:val="en-US"/>
                    </w:rPr>
                    <w:t xml:space="preserve"> Ext 5 ½” -17 API- STC x 36, </w:t>
                  </w:r>
                  <w:proofErr w:type="spellStart"/>
                  <w:r w:rsidRPr="004B6C16">
                    <w:rPr>
                      <w:rFonts w:asciiTheme="minorHAnsi" w:hAnsiTheme="minorHAnsi"/>
                      <w:bCs/>
                      <w:color w:val="000000"/>
                      <w:sz w:val="16"/>
                      <w:szCs w:val="16"/>
                      <w:lang w:val="en-US"/>
                    </w:rPr>
                    <w:t>PxP</w:t>
                  </w:r>
                  <w:proofErr w:type="spellEnd"/>
                </w:p>
              </w:tc>
            </w:tr>
            <w:tr w:rsidR="000D31B1" w:rsidRPr="0091011C"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1.10</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MULT POSG CLS SLV 5 1/2 API X 5-18, BXB</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91011C"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1.11</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LOWER CSG EXT, 5-18 API-LTC PIN X 291, BXP</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91011C" w:rsidTr="00643B07">
              <w:trPr>
                <w:trHeight w:val="583"/>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1.12</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EGF </w:t>
                  </w:r>
                  <w:proofErr w:type="spellStart"/>
                  <w:r w:rsidRPr="004B6C16">
                    <w:rPr>
                      <w:rFonts w:asciiTheme="minorHAnsi" w:hAnsiTheme="minorHAnsi"/>
                      <w:bCs/>
                      <w:color w:val="000000"/>
                      <w:sz w:val="16"/>
                      <w:szCs w:val="16"/>
                      <w:lang w:val="en-US"/>
                    </w:rPr>
                    <w:t>Frangilble</w:t>
                  </w:r>
                  <w:proofErr w:type="spellEnd"/>
                  <w:r w:rsidRPr="004B6C16">
                    <w:rPr>
                      <w:rFonts w:asciiTheme="minorHAnsi" w:hAnsiTheme="minorHAnsi"/>
                      <w:bCs/>
                      <w:color w:val="000000"/>
                      <w:sz w:val="16"/>
                      <w:szCs w:val="16"/>
                      <w:lang w:val="en-US"/>
                    </w:rPr>
                    <w:t xml:space="preserve"> Fluid Loss Control Flapper RETRIEVABLE PROP 5 API-LC Box x 5-18.00 API-LC Pin 5.480 in. Max OD 3.010 in. Min ID 26.41 in. Length 41XX Low Alloy Steel </w:t>
                  </w:r>
                  <w:proofErr w:type="spellStart"/>
                  <w:r w:rsidRPr="004B6C16">
                    <w:rPr>
                      <w:rFonts w:asciiTheme="minorHAnsi" w:hAnsiTheme="minorHAnsi"/>
                      <w:bCs/>
                      <w:color w:val="000000"/>
                      <w:sz w:val="16"/>
                      <w:szCs w:val="16"/>
                      <w:lang w:val="en-US"/>
                    </w:rPr>
                    <w:t>Matl</w:t>
                  </w:r>
                  <w:proofErr w:type="spellEnd"/>
                  <w:r w:rsidRPr="004B6C16">
                    <w:rPr>
                      <w:rFonts w:asciiTheme="minorHAnsi" w:hAnsiTheme="minorHAnsi"/>
                      <w:bCs/>
                      <w:color w:val="000000"/>
                      <w:sz w:val="16"/>
                      <w:szCs w:val="16"/>
                      <w:lang w:val="en-US"/>
                    </w:rPr>
                    <w:t xml:space="preserve"> 110000 psi Min Yield CERAMIC  </w:t>
                  </w:r>
                  <w:proofErr w:type="spellStart"/>
                  <w:r w:rsidRPr="004B6C16">
                    <w:rPr>
                      <w:rFonts w:asciiTheme="minorHAnsi" w:hAnsiTheme="minorHAnsi"/>
                      <w:bCs/>
                      <w:color w:val="000000"/>
                      <w:sz w:val="16"/>
                      <w:szCs w:val="16"/>
                      <w:lang w:val="en-US"/>
                    </w:rPr>
                    <w:t>Std</w:t>
                  </w:r>
                  <w:proofErr w:type="spellEnd"/>
                  <w:r w:rsidRPr="004B6C16">
                    <w:rPr>
                      <w:rFonts w:asciiTheme="minorHAnsi" w:hAnsiTheme="minorHAnsi"/>
                      <w:bCs/>
                      <w:color w:val="000000"/>
                      <w:sz w:val="16"/>
                      <w:szCs w:val="16"/>
                      <w:lang w:val="en-US"/>
                    </w:rPr>
                    <w:t xml:space="preserve"> Service </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91011C" w:rsidTr="00643B07">
              <w:trPr>
                <w:trHeight w:val="385"/>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1.13</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Safety Shear Joint 5 API-LC Box x 3 1/2 API-NU Pin 5.280 in. Max OD 2.972 in. Min ID 27.86 in. Length 41XX Low Alloy Steel </w:t>
                  </w:r>
                  <w:proofErr w:type="spellStart"/>
                  <w:r w:rsidRPr="004B6C16">
                    <w:rPr>
                      <w:rFonts w:asciiTheme="minorHAnsi" w:hAnsiTheme="minorHAnsi"/>
                      <w:bCs/>
                      <w:color w:val="000000"/>
                      <w:sz w:val="16"/>
                      <w:szCs w:val="16"/>
                      <w:lang w:val="en-US"/>
                    </w:rPr>
                    <w:t>Matl</w:t>
                  </w:r>
                  <w:proofErr w:type="spellEnd"/>
                  <w:r w:rsidRPr="004B6C16">
                    <w:rPr>
                      <w:rFonts w:asciiTheme="minorHAnsi" w:hAnsiTheme="minorHAnsi"/>
                      <w:bCs/>
                      <w:color w:val="000000"/>
                      <w:sz w:val="16"/>
                      <w:szCs w:val="16"/>
                      <w:lang w:val="en-US"/>
                    </w:rPr>
                    <w:t xml:space="preserve"> 110000 psi Min Yield 275 F. </w:t>
                  </w:r>
                  <w:proofErr w:type="spellStart"/>
                  <w:r w:rsidRPr="004B6C16">
                    <w:rPr>
                      <w:rFonts w:asciiTheme="minorHAnsi" w:hAnsiTheme="minorHAnsi"/>
                      <w:bCs/>
                      <w:color w:val="000000"/>
                      <w:sz w:val="16"/>
                      <w:szCs w:val="16"/>
                      <w:lang w:val="en-US"/>
                    </w:rPr>
                    <w:t>Std</w:t>
                  </w:r>
                  <w:proofErr w:type="spellEnd"/>
                  <w:r w:rsidRPr="004B6C16">
                    <w:rPr>
                      <w:rFonts w:asciiTheme="minorHAnsi" w:hAnsiTheme="minorHAnsi"/>
                      <w:bCs/>
                      <w:color w:val="000000"/>
                      <w:sz w:val="16"/>
                      <w:szCs w:val="16"/>
                      <w:lang w:val="en-US"/>
                    </w:rPr>
                    <w:t xml:space="preserve"> Service  </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1.14</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BLANK PIPE 3 1/2" NU Box x Pin</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91011C" w:rsidTr="00643B07">
              <w:trPr>
                <w:trHeight w:val="771"/>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1.15</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w:t>
                  </w:r>
                </w:p>
              </w:tc>
              <w:tc>
                <w:tcPr>
                  <w:tcW w:w="3543"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Sand Control Screen, 4.293 in. Max OD, 2.918 in. Min ID, 3.500 inch Base Pipe Size, 9.20 </w:t>
                  </w:r>
                  <w:proofErr w:type="spellStart"/>
                  <w:r w:rsidRPr="004B6C16">
                    <w:rPr>
                      <w:rFonts w:asciiTheme="minorHAnsi" w:hAnsiTheme="minorHAnsi"/>
                      <w:bCs/>
                      <w:color w:val="000000"/>
                      <w:sz w:val="16"/>
                      <w:szCs w:val="16"/>
                      <w:lang w:val="en-US"/>
                    </w:rPr>
                    <w:t>lbs</w:t>
                  </w:r>
                  <w:proofErr w:type="spellEnd"/>
                  <w:r w:rsidRPr="004B6C16">
                    <w:rPr>
                      <w:rFonts w:asciiTheme="minorHAnsi" w:hAnsiTheme="minorHAnsi"/>
                      <w:bCs/>
                      <w:color w:val="000000"/>
                      <w:sz w:val="16"/>
                      <w:szCs w:val="16"/>
                      <w:lang w:val="en-US"/>
                    </w:rPr>
                    <w:t xml:space="preserve">/Ft Base Pipe Weight, Hal grade n-80 low alloy steel, 80000 psi Base Pipe Material Yield strength Min, 3 1/2-9.20 API-NU Box x Pin, Mesh Screen Construction Type, 4.150 in. Screen Jacket Maximum OD, 277.50 in. Screened Length, 316l stainless steel Screen Material, </w:t>
                  </w:r>
                  <w:proofErr w:type="spellStart"/>
                  <w:r w:rsidRPr="004B6C16">
                    <w:rPr>
                      <w:rFonts w:asciiTheme="minorHAnsi" w:hAnsiTheme="minorHAnsi"/>
                      <w:bCs/>
                      <w:color w:val="000000"/>
                      <w:sz w:val="16"/>
                      <w:szCs w:val="16"/>
                      <w:lang w:val="en-US"/>
                    </w:rPr>
                    <w:t>Std</w:t>
                  </w:r>
                  <w:proofErr w:type="spellEnd"/>
                  <w:r w:rsidRPr="004B6C16">
                    <w:rPr>
                      <w:rFonts w:asciiTheme="minorHAnsi" w:hAnsiTheme="minorHAnsi"/>
                      <w:bCs/>
                      <w:color w:val="000000"/>
                      <w:sz w:val="16"/>
                      <w:szCs w:val="16"/>
                      <w:lang w:val="en-US"/>
                    </w:rPr>
                    <w:t xml:space="preserve"> Service. </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1.16</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Bull Plug</w:t>
                  </w:r>
                </w:p>
              </w:tc>
            </w:tr>
            <w:tr w:rsidR="000D31B1" w:rsidRPr="004B6C16" w:rsidTr="00643B07">
              <w:trPr>
                <w:trHeight w:val="573"/>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1.17</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PBP - EZDRILL BRIDGE PLUG - 7" ST Drillable Metal Packers EZ DRILL SVB PACKER STYLE STANDARD 7 INCH in. 5.500 in. NOMINAL OD 5.90-6.46 in. CASING ID RANGE 10000 psi Pressure Rating 425 Deg. F </w:t>
                  </w:r>
                  <w:proofErr w:type="gramStart"/>
                  <w:r w:rsidRPr="004B6C16">
                    <w:rPr>
                      <w:rFonts w:asciiTheme="minorHAnsi" w:hAnsiTheme="minorHAnsi"/>
                      <w:bCs/>
                      <w:color w:val="000000"/>
                      <w:sz w:val="16"/>
                      <w:szCs w:val="16"/>
                      <w:lang w:val="en-US"/>
                    </w:rPr>
                    <w:t>TEMPERATURE .</w:t>
                  </w:r>
                  <w:proofErr w:type="gramEnd"/>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4B6C16" w:rsidTr="00643B07">
              <w:trPr>
                <w:trHeight w:val="583"/>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1.18</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PBP - EZDRILL BRIDGE PLUG - 5" ST Drillable Metal Packers EZ DRILL SVB PACKER STYLE STANDARD 5 INCH in. 3.970 in. NOMINAL OD 4.27-4.56 in. CASING ID RANGE 10000 psi Pressure Rating 425 Deg. F TEMPERATURE. </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p>
              </w:tc>
              <w:tc>
                <w:tcPr>
                  <w:tcW w:w="3543" w:type="dxa"/>
                  <w:shd w:val="clear" w:color="auto" w:fill="auto"/>
                </w:tcPr>
                <w:p w:rsidR="000D31B1" w:rsidRPr="004B6C16" w:rsidRDefault="000D31B1" w:rsidP="000D31B1">
                  <w:pPr>
                    <w:rPr>
                      <w:rFonts w:asciiTheme="minorHAnsi" w:hAnsiTheme="minorHAnsi"/>
                      <w:b/>
                      <w:bCs/>
                      <w:color w:val="000000"/>
                      <w:sz w:val="16"/>
                      <w:szCs w:val="16"/>
                      <w:lang w:val="en-US"/>
                    </w:rPr>
                  </w:pPr>
                  <w:r w:rsidRPr="004B6C16">
                    <w:rPr>
                      <w:rFonts w:asciiTheme="minorHAnsi" w:hAnsiTheme="minorHAnsi"/>
                      <w:b/>
                      <w:bCs/>
                      <w:color w:val="000000"/>
                      <w:sz w:val="16"/>
                      <w:szCs w:val="16"/>
                      <w:lang w:val="en-US"/>
                    </w:rPr>
                    <w:t>HERRAMIENTAS OPERACION TERMINACION</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1.19</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Adapter kit </w:t>
                  </w:r>
                  <w:proofErr w:type="spellStart"/>
                  <w:r w:rsidRPr="004B6C16">
                    <w:rPr>
                      <w:rFonts w:asciiTheme="minorHAnsi" w:hAnsiTheme="minorHAnsi"/>
                      <w:bCs/>
                      <w:color w:val="000000"/>
                      <w:sz w:val="16"/>
                      <w:szCs w:val="16"/>
                      <w:lang w:val="en-US"/>
                    </w:rPr>
                    <w:t>anclaje</w:t>
                  </w:r>
                  <w:proofErr w:type="spellEnd"/>
                  <w:r w:rsidRPr="004B6C16">
                    <w:rPr>
                      <w:rFonts w:asciiTheme="minorHAnsi" w:hAnsiTheme="minorHAnsi"/>
                      <w:bCs/>
                      <w:color w:val="000000"/>
                      <w:sz w:val="16"/>
                      <w:szCs w:val="16"/>
                      <w:lang w:val="en-US"/>
                    </w:rPr>
                    <w:t xml:space="preserve"> packers</w:t>
                  </w:r>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1.20</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 xml:space="preserve">Herramienta recuperación </w:t>
                  </w:r>
                  <w:proofErr w:type="spellStart"/>
                  <w:r w:rsidRPr="004B6C16">
                    <w:rPr>
                      <w:rFonts w:asciiTheme="minorHAnsi" w:hAnsiTheme="minorHAnsi"/>
                      <w:bCs/>
                      <w:color w:val="000000"/>
                      <w:sz w:val="16"/>
                      <w:szCs w:val="16"/>
                    </w:rPr>
                    <w:t>packers</w:t>
                  </w:r>
                  <w:proofErr w:type="spellEnd"/>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1.21</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proofErr w:type="spellStart"/>
                  <w:r w:rsidRPr="004B6C16">
                    <w:rPr>
                      <w:rFonts w:asciiTheme="minorHAnsi" w:hAnsiTheme="minorHAnsi"/>
                      <w:bCs/>
                      <w:color w:val="000000"/>
                      <w:sz w:val="16"/>
                      <w:szCs w:val="16"/>
                    </w:rPr>
                    <w:t>Scrapper</w:t>
                  </w:r>
                  <w:proofErr w:type="spellEnd"/>
                  <w:r w:rsidRPr="004B6C16">
                    <w:rPr>
                      <w:rFonts w:asciiTheme="minorHAnsi" w:hAnsiTheme="minorHAnsi"/>
                      <w:bCs/>
                      <w:color w:val="000000"/>
                      <w:sz w:val="16"/>
                      <w:szCs w:val="16"/>
                    </w:rPr>
                    <w:t xml:space="preserve"> 7" – 5”.</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lastRenderedPageBreak/>
                    <w:t>1.22</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Herramienta rectificadora baleos 7" – 5”</w:t>
                  </w:r>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1.23</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Magneto 7" – 5”</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
                      <w:bCs/>
                      <w:color w:val="000000"/>
                      <w:sz w:val="16"/>
                      <w:szCs w:val="16"/>
                    </w:rPr>
                  </w:pPr>
                  <w:r w:rsidRPr="004B6C16">
                    <w:rPr>
                      <w:rFonts w:asciiTheme="minorHAnsi" w:hAnsiTheme="minorHAnsi"/>
                      <w:b/>
                      <w:bCs/>
                      <w:color w:val="000000"/>
                      <w:sz w:val="16"/>
                      <w:szCs w:val="16"/>
                    </w:rPr>
                    <w:t>HERRAMIENTAS, EQUIPOS Y MATERIALES PARA EMPAQUE GRAVA</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1.24</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Herramienta de empaque pozo entubado</w:t>
                  </w:r>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1.25</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Herramientas de Servicio de Bombeo, unidad de bombeo</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1.26</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 xml:space="preserve">Grava seleccionada malla 10 - 20.; </w:t>
                  </w:r>
                  <w:proofErr w:type="spellStart"/>
                  <w:r w:rsidRPr="004B6C16">
                    <w:rPr>
                      <w:rFonts w:asciiTheme="minorHAnsi" w:hAnsiTheme="minorHAnsi"/>
                      <w:bCs/>
                      <w:color w:val="000000"/>
                      <w:sz w:val="16"/>
                      <w:szCs w:val="16"/>
                    </w:rPr>
                    <w:t>carbolite</w:t>
                  </w:r>
                  <w:proofErr w:type="spellEnd"/>
                  <w:r w:rsidRPr="004B6C16">
                    <w:rPr>
                      <w:rFonts w:asciiTheme="minorHAnsi" w:hAnsiTheme="minorHAnsi"/>
                      <w:bCs/>
                      <w:color w:val="000000"/>
                      <w:sz w:val="16"/>
                      <w:szCs w:val="16"/>
                    </w:rPr>
                    <w:t>-natural</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1.27</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Mezclador de arena, mezclador de aditivos y químicos</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1.28</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proofErr w:type="spellStart"/>
                  <w:r w:rsidRPr="004B6C16">
                    <w:rPr>
                      <w:rFonts w:asciiTheme="minorHAnsi" w:hAnsiTheme="minorHAnsi"/>
                      <w:bCs/>
                      <w:color w:val="000000"/>
                      <w:sz w:val="16"/>
                      <w:szCs w:val="16"/>
                    </w:rPr>
                    <w:t>Power</w:t>
                  </w:r>
                  <w:proofErr w:type="spellEnd"/>
                  <w:r w:rsidRPr="004B6C16">
                    <w:rPr>
                      <w:rFonts w:asciiTheme="minorHAnsi" w:hAnsiTheme="minorHAnsi"/>
                      <w:bCs/>
                      <w:color w:val="000000"/>
                      <w:sz w:val="16"/>
                      <w:szCs w:val="16"/>
                    </w:rPr>
                    <w:t xml:space="preserve"> Pack</w:t>
                  </w:r>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1.29</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proofErr w:type="spellStart"/>
                  <w:r w:rsidRPr="004B6C16">
                    <w:rPr>
                      <w:rFonts w:asciiTheme="minorHAnsi" w:hAnsiTheme="minorHAnsi"/>
                      <w:bCs/>
                      <w:color w:val="000000"/>
                      <w:sz w:val="16"/>
                      <w:szCs w:val="16"/>
                    </w:rPr>
                    <w:t>Batch</w:t>
                  </w:r>
                  <w:proofErr w:type="spellEnd"/>
                  <w:r w:rsidRPr="004B6C16">
                    <w:rPr>
                      <w:rFonts w:asciiTheme="minorHAnsi" w:hAnsiTheme="minorHAnsi"/>
                      <w:bCs/>
                      <w:color w:val="000000"/>
                      <w:sz w:val="16"/>
                      <w:szCs w:val="16"/>
                    </w:rPr>
                    <w:t xml:space="preserve"> </w:t>
                  </w:r>
                  <w:proofErr w:type="spellStart"/>
                  <w:r w:rsidRPr="004B6C16">
                    <w:rPr>
                      <w:rFonts w:asciiTheme="minorHAnsi" w:hAnsiTheme="minorHAnsi"/>
                      <w:bCs/>
                      <w:color w:val="000000"/>
                      <w:sz w:val="16"/>
                      <w:szCs w:val="16"/>
                    </w:rPr>
                    <w:t>mixer</w:t>
                  </w:r>
                  <w:proofErr w:type="spellEnd"/>
                  <w:r w:rsidRPr="004B6C16">
                    <w:rPr>
                      <w:rFonts w:asciiTheme="minorHAnsi" w:hAnsiTheme="minorHAnsi"/>
                      <w:bCs/>
                      <w:color w:val="000000"/>
                      <w:sz w:val="16"/>
                      <w:szCs w:val="16"/>
                    </w:rPr>
                    <w:t>, mezclador</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1.30</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rPr>
                      <w:rFonts w:asciiTheme="minorHAnsi" w:hAnsiTheme="minorHAnsi"/>
                      <w:bCs/>
                      <w:color w:val="000000"/>
                      <w:sz w:val="16"/>
                      <w:szCs w:val="16"/>
                    </w:rPr>
                  </w:pPr>
                  <w:r w:rsidRPr="004B6C16">
                    <w:rPr>
                      <w:rFonts w:asciiTheme="minorHAnsi" w:hAnsiTheme="minorHAnsi"/>
                      <w:bCs/>
                      <w:color w:val="000000"/>
                      <w:sz w:val="16"/>
                      <w:szCs w:val="16"/>
                    </w:rPr>
                    <w:t xml:space="preserve">Cabina de Monitoreo/Data </w:t>
                  </w:r>
                  <w:proofErr w:type="spellStart"/>
                  <w:r w:rsidRPr="004B6C16">
                    <w:rPr>
                      <w:rFonts w:asciiTheme="minorHAnsi" w:hAnsiTheme="minorHAnsi"/>
                      <w:bCs/>
                      <w:color w:val="000000"/>
                      <w:sz w:val="16"/>
                      <w:szCs w:val="16"/>
                    </w:rPr>
                    <w:t>adquisition</w:t>
                  </w:r>
                  <w:proofErr w:type="spellEnd"/>
                  <w:r w:rsidRPr="004B6C16">
                    <w:rPr>
                      <w:rFonts w:asciiTheme="minorHAnsi" w:hAnsiTheme="minorHAnsi"/>
                      <w:bCs/>
                      <w:color w:val="000000"/>
                      <w:sz w:val="16"/>
                      <w:szCs w:val="16"/>
                    </w:rPr>
                    <w:t>, Sistema Portable de Adquisición de datos</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1.31</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Densímetro nuclear</w:t>
                  </w:r>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1.32</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Medidor de flujo - registrador de presión</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1.33</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Bomba centrífuga para transferencia de fluidos</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1.34</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Sensor y registrador de caudal y presión</w:t>
                  </w:r>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1.35</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Compresores, Generador de corriente</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1.36</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 xml:space="preserve">Set tubería alta presión, </w:t>
                  </w:r>
                  <w:proofErr w:type="spellStart"/>
                  <w:r w:rsidRPr="004B6C16">
                    <w:rPr>
                      <w:rFonts w:asciiTheme="minorHAnsi" w:hAnsiTheme="minorHAnsi"/>
                      <w:bCs/>
                      <w:color w:val="000000"/>
                      <w:sz w:val="16"/>
                      <w:szCs w:val="16"/>
                    </w:rPr>
                    <w:t>manifold</w:t>
                  </w:r>
                  <w:proofErr w:type="spellEnd"/>
                  <w:r w:rsidRPr="004B6C16">
                    <w:rPr>
                      <w:rFonts w:asciiTheme="minorHAnsi" w:hAnsiTheme="minorHAnsi"/>
                      <w:bCs/>
                      <w:color w:val="000000"/>
                      <w:sz w:val="16"/>
                      <w:szCs w:val="16"/>
                    </w:rPr>
                    <w:t xml:space="preserve"> con  válvulas y mangueras</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1.37</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proofErr w:type="spellStart"/>
                  <w:r w:rsidRPr="004B6C16">
                    <w:rPr>
                      <w:rFonts w:asciiTheme="minorHAnsi" w:hAnsiTheme="minorHAnsi"/>
                      <w:bCs/>
                      <w:color w:val="000000"/>
                      <w:sz w:val="16"/>
                      <w:szCs w:val="16"/>
                    </w:rPr>
                    <w:t>Manifold</w:t>
                  </w:r>
                  <w:proofErr w:type="spellEnd"/>
                  <w:r w:rsidRPr="004B6C16">
                    <w:rPr>
                      <w:rFonts w:asciiTheme="minorHAnsi" w:hAnsiTheme="minorHAnsi"/>
                      <w:bCs/>
                      <w:color w:val="000000"/>
                      <w:sz w:val="16"/>
                      <w:szCs w:val="16"/>
                    </w:rPr>
                    <w:t xml:space="preserve"> de 5000 psi</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1.38</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Tapón para aislación de zonas</w:t>
                  </w:r>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1.39</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 xml:space="preserve">Pescador de </w:t>
                  </w:r>
                  <w:proofErr w:type="spellStart"/>
                  <w:r w:rsidRPr="004B6C16">
                    <w:rPr>
                      <w:rFonts w:asciiTheme="minorHAnsi" w:hAnsiTheme="minorHAnsi"/>
                      <w:bCs/>
                      <w:color w:val="000000"/>
                      <w:sz w:val="16"/>
                      <w:szCs w:val="16"/>
                    </w:rPr>
                    <w:t>packer</w:t>
                  </w:r>
                  <w:proofErr w:type="spellEnd"/>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1.40</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Herramienta de cruce</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1.41</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Herramienta cierre camisa</w:t>
                  </w:r>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1.42</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proofErr w:type="spellStart"/>
                  <w:r w:rsidRPr="004B6C16">
                    <w:rPr>
                      <w:rFonts w:asciiTheme="minorHAnsi" w:hAnsiTheme="minorHAnsi"/>
                      <w:bCs/>
                      <w:color w:val="000000"/>
                      <w:sz w:val="16"/>
                      <w:szCs w:val="16"/>
                    </w:rPr>
                    <w:t>Wash</w:t>
                  </w:r>
                  <w:proofErr w:type="spellEnd"/>
                  <w:r w:rsidRPr="004B6C16">
                    <w:rPr>
                      <w:rFonts w:asciiTheme="minorHAnsi" w:hAnsiTheme="minorHAnsi"/>
                      <w:bCs/>
                      <w:color w:val="000000"/>
                      <w:sz w:val="16"/>
                      <w:szCs w:val="16"/>
                    </w:rPr>
                    <w:t xml:space="preserve"> pipe</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1.43</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Mesa para bajar filtros</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1.44</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Canasta de herramientas</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1.45</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Tanques de almacenaje de fluidos, grava, ácido</w:t>
                  </w:r>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1.46</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Control de perdidas</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1.47</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Soda caustica</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1.48</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proofErr w:type="spellStart"/>
                  <w:r w:rsidRPr="004B6C16">
                    <w:rPr>
                      <w:rFonts w:asciiTheme="minorHAnsi" w:hAnsiTheme="minorHAnsi"/>
                      <w:bCs/>
                      <w:color w:val="000000"/>
                      <w:sz w:val="16"/>
                      <w:szCs w:val="16"/>
                    </w:rPr>
                    <w:t>Pickle</w:t>
                  </w:r>
                  <w:proofErr w:type="spellEnd"/>
                  <w:r w:rsidRPr="004B6C16">
                    <w:rPr>
                      <w:rFonts w:asciiTheme="minorHAnsi" w:hAnsiTheme="minorHAnsi"/>
                      <w:bCs/>
                      <w:color w:val="000000"/>
                      <w:sz w:val="16"/>
                      <w:szCs w:val="16"/>
                    </w:rPr>
                    <w:t xml:space="preserve"> ácido orgánico</w:t>
                  </w:r>
                </w:p>
              </w:tc>
            </w:tr>
            <w:tr w:rsidR="000D31B1" w:rsidRPr="004B6C16" w:rsidTr="00643B07">
              <w:trPr>
                <w:trHeight w:val="29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1.49</w:t>
                  </w: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proofErr w:type="spellStart"/>
                  <w:r w:rsidRPr="004B6C16">
                    <w:rPr>
                      <w:rFonts w:asciiTheme="minorHAnsi" w:hAnsiTheme="minorHAnsi"/>
                      <w:bCs/>
                      <w:color w:val="000000"/>
                      <w:sz w:val="16"/>
                      <w:szCs w:val="16"/>
                    </w:rPr>
                    <w:t>Pickle</w:t>
                  </w:r>
                  <w:proofErr w:type="spellEnd"/>
                  <w:r w:rsidRPr="004B6C16">
                    <w:rPr>
                      <w:rFonts w:asciiTheme="minorHAnsi" w:hAnsiTheme="minorHAnsi"/>
                      <w:bCs/>
                      <w:color w:val="000000"/>
                      <w:sz w:val="16"/>
                      <w:szCs w:val="16"/>
                    </w:rPr>
                    <w:t xml:space="preserve"> ácido - HCL @ 7.5%</w:t>
                  </w:r>
                </w:p>
              </w:tc>
            </w:tr>
            <w:tr w:rsidR="000D31B1" w:rsidRPr="004B6C16" w:rsidTr="00643B07">
              <w:trPr>
                <w:trHeight w:val="28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426"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543"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r>
          </w:tbl>
          <w:p w:rsidR="000D31B1" w:rsidRPr="00C64221" w:rsidRDefault="000D31B1" w:rsidP="000D31B1">
            <w:pPr>
              <w:spacing w:line="360" w:lineRule="auto"/>
              <w:rPr>
                <w:rFonts w:asciiTheme="minorHAnsi" w:hAnsiTheme="minorHAnsi"/>
                <w:b/>
                <w:bCs/>
                <w:color w:val="000000"/>
                <w:sz w:val="18"/>
                <w:szCs w:val="18"/>
              </w:rPr>
            </w:pPr>
          </w:p>
          <w:p w:rsidR="000D31B1" w:rsidRPr="00C64221" w:rsidRDefault="000D31B1" w:rsidP="000D31B1">
            <w:pPr>
              <w:spacing w:line="360" w:lineRule="auto"/>
              <w:jc w:val="center"/>
              <w:rPr>
                <w:rFonts w:asciiTheme="minorHAnsi" w:hAnsiTheme="minorHAnsi"/>
                <w:b/>
                <w:bCs/>
                <w:color w:val="000000"/>
                <w:sz w:val="18"/>
                <w:szCs w:val="18"/>
              </w:rPr>
            </w:pPr>
            <w:r w:rsidRPr="00C64221">
              <w:rPr>
                <w:rFonts w:asciiTheme="minorHAnsi" w:hAnsiTheme="minorHAnsi" w:cs="Arial"/>
                <w:b/>
                <w:bCs/>
                <w:sz w:val="18"/>
                <w:szCs w:val="18"/>
              </w:rPr>
              <w:lastRenderedPageBreak/>
              <w:t>Tabla N°4.2.2:</w:t>
            </w:r>
            <w:r w:rsidRPr="00C64221">
              <w:rPr>
                <w:rFonts w:asciiTheme="minorHAnsi" w:hAnsiTheme="minorHAnsi"/>
                <w:b/>
                <w:bCs/>
                <w:color w:val="000000"/>
                <w:sz w:val="18"/>
                <w:szCs w:val="18"/>
              </w:rPr>
              <w:t xml:space="preserve"> COMPLETACION SIMPLE SELECTIVO 2 3/8”- 2 7/8” CON EMPAQUE GRAVA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379"/>
              <w:gridCol w:w="3367"/>
            </w:tblGrid>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2.1</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Pup joint 2 7/8” </w:t>
                  </w:r>
                  <w:proofErr w:type="spellStart"/>
                  <w:r w:rsidRPr="004B6C16">
                    <w:rPr>
                      <w:rFonts w:asciiTheme="minorHAnsi" w:hAnsiTheme="minorHAnsi"/>
                      <w:bCs/>
                      <w:color w:val="000000"/>
                      <w:sz w:val="16"/>
                      <w:szCs w:val="16"/>
                      <w:lang w:val="en-US"/>
                    </w:rPr>
                    <w:t>PxP</w:t>
                  </w:r>
                  <w:proofErr w:type="spellEnd"/>
                  <w:r w:rsidRPr="004B6C16">
                    <w:rPr>
                      <w:rFonts w:asciiTheme="minorHAnsi" w:hAnsiTheme="minorHAnsi"/>
                      <w:bCs/>
                      <w:color w:val="000000"/>
                      <w:sz w:val="16"/>
                      <w:szCs w:val="16"/>
                      <w:lang w:val="en-US"/>
                    </w:rPr>
                    <w:t>, CS HYD, 6.5 #</w:t>
                  </w:r>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2.2</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Sliding Side Door Circulating Production Device 2.875” x 2-313”, HYD CS B x P</w:t>
                  </w:r>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2.3</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Landing Nipple XN 2.313”, 2 7/8” HYD CS, 6.5 #, </w:t>
                  </w:r>
                  <w:proofErr w:type="spellStart"/>
                  <w:r w:rsidRPr="004B6C16">
                    <w:rPr>
                      <w:rFonts w:asciiTheme="minorHAnsi" w:hAnsiTheme="minorHAnsi"/>
                      <w:bCs/>
                      <w:color w:val="000000"/>
                      <w:sz w:val="16"/>
                      <w:szCs w:val="16"/>
                      <w:lang w:val="en-US"/>
                    </w:rPr>
                    <w:t>BxP</w:t>
                  </w:r>
                  <w:proofErr w:type="spellEnd"/>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2.4</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 xml:space="preserve">Localizador NO </w:t>
                  </w:r>
                  <w:proofErr w:type="spellStart"/>
                  <w:r w:rsidRPr="004B6C16">
                    <w:rPr>
                      <w:rFonts w:asciiTheme="minorHAnsi" w:hAnsiTheme="minorHAnsi"/>
                      <w:bCs/>
                      <w:color w:val="000000"/>
                      <w:sz w:val="16"/>
                      <w:szCs w:val="16"/>
                    </w:rPr>
                    <w:t>Go</w:t>
                  </w:r>
                  <w:proofErr w:type="spellEnd"/>
                  <w:r w:rsidRPr="004B6C16">
                    <w:rPr>
                      <w:rFonts w:asciiTheme="minorHAnsi" w:hAnsiTheme="minorHAnsi"/>
                      <w:bCs/>
                      <w:color w:val="000000"/>
                      <w:sz w:val="16"/>
                      <w:szCs w:val="16"/>
                    </w:rPr>
                    <w:t xml:space="preserve"> 2 7/8” HYD CS x 3 ½” – 12 UN </w:t>
                  </w:r>
                  <w:proofErr w:type="spellStart"/>
                  <w:r w:rsidRPr="004B6C16">
                    <w:rPr>
                      <w:rFonts w:asciiTheme="minorHAnsi" w:hAnsiTheme="minorHAnsi"/>
                      <w:bCs/>
                      <w:color w:val="000000"/>
                      <w:sz w:val="16"/>
                      <w:szCs w:val="16"/>
                    </w:rPr>
                    <w:t>BxP</w:t>
                  </w:r>
                  <w:proofErr w:type="spellEnd"/>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2.5</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spacing w:line="360" w:lineRule="auto"/>
                    <w:rPr>
                      <w:rFonts w:asciiTheme="minorHAnsi" w:hAnsiTheme="minorHAnsi"/>
                      <w:bCs/>
                      <w:color w:val="000000"/>
                      <w:sz w:val="16"/>
                      <w:szCs w:val="16"/>
                    </w:rPr>
                  </w:pPr>
                  <w:proofErr w:type="spellStart"/>
                  <w:r w:rsidRPr="004B6C16">
                    <w:rPr>
                      <w:rFonts w:asciiTheme="minorHAnsi" w:hAnsiTheme="minorHAnsi"/>
                      <w:bCs/>
                      <w:color w:val="000000"/>
                      <w:sz w:val="16"/>
                      <w:szCs w:val="16"/>
                    </w:rPr>
                    <w:t>Seal</w:t>
                  </w:r>
                  <w:proofErr w:type="spellEnd"/>
                  <w:r w:rsidRPr="004B6C16">
                    <w:rPr>
                      <w:rFonts w:asciiTheme="minorHAnsi" w:hAnsiTheme="minorHAnsi"/>
                      <w:bCs/>
                      <w:color w:val="000000"/>
                      <w:sz w:val="16"/>
                      <w:szCs w:val="16"/>
                    </w:rPr>
                    <w:t xml:space="preserve"> </w:t>
                  </w:r>
                  <w:proofErr w:type="spellStart"/>
                  <w:r w:rsidRPr="004B6C16">
                    <w:rPr>
                      <w:rFonts w:asciiTheme="minorHAnsi" w:hAnsiTheme="minorHAnsi"/>
                      <w:bCs/>
                      <w:color w:val="000000"/>
                      <w:sz w:val="16"/>
                      <w:szCs w:val="16"/>
                    </w:rPr>
                    <w:t>Assy</w:t>
                  </w:r>
                  <w:proofErr w:type="spellEnd"/>
                  <w:r w:rsidRPr="004B6C16">
                    <w:rPr>
                      <w:rFonts w:asciiTheme="minorHAnsi" w:hAnsiTheme="minorHAnsi"/>
                      <w:bCs/>
                      <w:color w:val="000000"/>
                      <w:sz w:val="16"/>
                      <w:szCs w:val="16"/>
                    </w:rPr>
                    <w:t xml:space="preserve"> MLD, 3.880” x 3 ½” – 12 UN </w:t>
                  </w:r>
                  <w:proofErr w:type="spellStart"/>
                  <w:r w:rsidRPr="004B6C16">
                    <w:rPr>
                      <w:rFonts w:asciiTheme="minorHAnsi" w:hAnsiTheme="minorHAnsi"/>
                      <w:bCs/>
                      <w:color w:val="000000"/>
                      <w:sz w:val="16"/>
                      <w:szCs w:val="16"/>
                    </w:rPr>
                    <w:t>BxP</w:t>
                  </w:r>
                  <w:proofErr w:type="spellEnd"/>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2.6</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spacing w:line="360" w:lineRule="auto"/>
                    <w:rPr>
                      <w:rFonts w:asciiTheme="minorHAnsi" w:hAnsiTheme="minorHAnsi"/>
                      <w:bCs/>
                      <w:color w:val="000000"/>
                      <w:sz w:val="16"/>
                      <w:szCs w:val="16"/>
                    </w:rPr>
                  </w:pPr>
                  <w:proofErr w:type="spellStart"/>
                  <w:r w:rsidRPr="004B6C16">
                    <w:rPr>
                      <w:rFonts w:asciiTheme="minorHAnsi" w:hAnsiTheme="minorHAnsi"/>
                      <w:bCs/>
                      <w:color w:val="000000"/>
                      <w:sz w:val="16"/>
                      <w:szCs w:val="16"/>
                    </w:rPr>
                    <w:t>Mule</w:t>
                  </w:r>
                  <w:proofErr w:type="spellEnd"/>
                  <w:r w:rsidRPr="004B6C16">
                    <w:rPr>
                      <w:rFonts w:asciiTheme="minorHAnsi" w:hAnsiTheme="minorHAnsi"/>
                      <w:bCs/>
                      <w:color w:val="000000"/>
                      <w:sz w:val="16"/>
                      <w:szCs w:val="16"/>
                    </w:rPr>
                    <w:t xml:space="preserve"> </w:t>
                  </w:r>
                  <w:proofErr w:type="spellStart"/>
                  <w:r w:rsidRPr="004B6C16">
                    <w:rPr>
                      <w:rFonts w:asciiTheme="minorHAnsi" w:hAnsiTheme="minorHAnsi"/>
                      <w:bCs/>
                      <w:color w:val="000000"/>
                      <w:sz w:val="16"/>
                      <w:szCs w:val="16"/>
                    </w:rPr>
                    <w:t>Shoe</w:t>
                  </w:r>
                  <w:proofErr w:type="spellEnd"/>
                  <w:r w:rsidRPr="004B6C16">
                    <w:rPr>
                      <w:rFonts w:asciiTheme="minorHAnsi" w:hAnsiTheme="minorHAnsi"/>
                      <w:bCs/>
                      <w:color w:val="000000"/>
                      <w:sz w:val="16"/>
                      <w:szCs w:val="16"/>
                    </w:rPr>
                    <w:t xml:space="preserve"> GID, 3 ½” UN – 2B, Box</w:t>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367" w:type="dxa"/>
                  <w:shd w:val="clear" w:color="auto" w:fill="auto"/>
                </w:tcPr>
                <w:p w:rsidR="000D31B1" w:rsidRPr="004B6C16" w:rsidRDefault="000D31B1" w:rsidP="000D31B1">
                  <w:pPr>
                    <w:spacing w:line="360" w:lineRule="auto"/>
                    <w:rPr>
                      <w:rFonts w:asciiTheme="minorHAnsi" w:hAnsiTheme="minorHAnsi"/>
                      <w:b/>
                      <w:bCs/>
                      <w:color w:val="000000"/>
                      <w:sz w:val="16"/>
                      <w:szCs w:val="16"/>
                    </w:rPr>
                  </w:pPr>
                  <w:r w:rsidRPr="004B6C16">
                    <w:rPr>
                      <w:rFonts w:asciiTheme="minorHAnsi" w:hAnsiTheme="minorHAnsi"/>
                      <w:b/>
                      <w:bCs/>
                      <w:color w:val="000000"/>
                      <w:sz w:val="16"/>
                      <w:szCs w:val="16"/>
                    </w:rPr>
                    <w:t>EMPAQUE GRAVA TUPAMBI</w:t>
                  </w:r>
                </w:p>
              </w:tc>
            </w:tr>
            <w:tr w:rsidR="000D31B1" w:rsidRPr="0091011C" w:rsidTr="004B6C16">
              <w:trPr>
                <w:trHeight w:val="747"/>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2.7</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Packer VTA Versa </w:t>
                  </w:r>
                  <w:proofErr w:type="spellStart"/>
                  <w:r w:rsidRPr="004B6C16">
                    <w:rPr>
                      <w:rFonts w:asciiTheme="minorHAnsi" w:hAnsiTheme="minorHAnsi"/>
                      <w:bCs/>
                      <w:color w:val="000000"/>
                      <w:sz w:val="16"/>
                      <w:szCs w:val="16"/>
                      <w:lang w:val="en-US"/>
                    </w:rPr>
                    <w:t>trieve</w:t>
                  </w:r>
                  <w:proofErr w:type="spellEnd"/>
                  <w:r w:rsidRPr="004B6C16">
                    <w:rPr>
                      <w:rFonts w:asciiTheme="minorHAnsi" w:hAnsiTheme="minorHAnsi"/>
                      <w:bCs/>
                      <w:color w:val="000000"/>
                      <w:sz w:val="16"/>
                      <w:szCs w:val="16"/>
                      <w:lang w:val="en-US"/>
                    </w:rPr>
                    <w:t xml:space="preserve"> retrievable control packer (o similar) de 7”, 23-29 #, </w:t>
                  </w:r>
                </w:p>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3.888 in Seal Bore ID. Nitrile Rubber element 5 ½” -10 UNS-28 Box 6.00 In, Max</w:t>
                  </w:r>
                </w:p>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OD 3.88, Min ID 70.71 in. Length 4 ½” - 4 AC-LH Latch type 40, 275 F.</w:t>
                  </w:r>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2.8</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Sub Bolt, VST 5 ½-10 UNS x 5 ½” API LTC, </w:t>
                  </w:r>
                  <w:proofErr w:type="spellStart"/>
                  <w:r w:rsidRPr="004B6C16">
                    <w:rPr>
                      <w:rFonts w:asciiTheme="minorHAnsi" w:hAnsiTheme="minorHAnsi"/>
                      <w:bCs/>
                      <w:color w:val="000000"/>
                      <w:sz w:val="16"/>
                      <w:szCs w:val="16"/>
                      <w:lang w:val="en-US"/>
                    </w:rPr>
                    <w:t>PxB</w:t>
                  </w:r>
                  <w:proofErr w:type="spellEnd"/>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2.9</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Upper </w:t>
                  </w:r>
                  <w:proofErr w:type="spellStart"/>
                  <w:r w:rsidRPr="004B6C16">
                    <w:rPr>
                      <w:rFonts w:asciiTheme="minorHAnsi" w:hAnsiTheme="minorHAnsi"/>
                      <w:bCs/>
                      <w:color w:val="000000"/>
                      <w:sz w:val="16"/>
                      <w:szCs w:val="16"/>
                      <w:lang w:val="en-US"/>
                    </w:rPr>
                    <w:t>Csg</w:t>
                  </w:r>
                  <w:proofErr w:type="spellEnd"/>
                  <w:r w:rsidRPr="004B6C16">
                    <w:rPr>
                      <w:rFonts w:asciiTheme="minorHAnsi" w:hAnsiTheme="minorHAnsi"/>
                      <w:bCs/>
                      <w:color w:val="000000"/>
                      <w:sz w:val="16"/>
                      <w:szCs w:val="16"/>
                      <w:lang w:val="en-US"/>
                    </w:rPr>
                    <w:t xml:space="preserve"> Ext 5 ½” -17 API- STC x 36, </w:t>
                  </w:r>
                  <w:proofErr w:type="spellStart"/>
                  <w:r w:rsidRPr="004B6C16">
                    <w:rPr>
                      <w:rFonts w:asciiTheme="minorHAnsi" w:hAnsiTheme="minorHAnsi"/>
                      <w:bCs/>
                      <w:color w:val="000000"/>
                      <w:sz w:val="16"/>
                      <w:szCs w:val="16"/>
                      <w:lang w:val="en-US"/>
                    </w:rPr>
                    <w:t>PxP</w:t>
                  </w:r>
                  <w:proofErr w:type="spellEnd"/>
                </w:p>
              </w:tc>
            </w:tr>
            <w:tr w:rsidR="000D31B1" w:rsidRPr="0091011C" w:rsidTr="004B6C16">
              <w:trPr>
                <w:trHeight w:val="31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2.10</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MULT POSG CLS SLV 5 1/2 API X 5-18, BXB</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2.11</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LOWER CSG EXT, 5-18 API-LTC PIN X 291, BXP</w:t>
                  </w:r>
                  <w:r w:rsidRPr="004B6C16">
                    <w:rPr>
                      <w:rFonts w:asciiTheme="minorHAnsi" w:hAnsiTheme="minorHAnsi"/>
                      <w:bCs/>
                      <w:color w:val="000000"/>
                      <w:sz w:val="16"/>
                      <w:szCs w:val="16"/>
                      <w:lang w:val="en-US"/>
                    </w:rPr>
                    <w:tab/>
                  </w:r>
                </w:p>
              </w:tc>
            </w:tr>
            <w:tr w:rsidR="000D31B1" w:rsidRPr="0091011C" w:rsidTr="004B6C16">
              <w:trPr>
                <w:trHeight w:val="64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2.12</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EGF </w:t>
                  </w:r>
                  <w:proofErr w:type="spellStart"/>
                  <w:r w:rsidRPr="004B6C16">
                    <w:rPr>
                      <w:rFonts w:asciiTheme="minorHAnsi" w:hAnsiTheme="minorHAnsi"/>
                      <w:bCs/>
                      <w:color w:val="000000"/>
                      <w:sz w:val="16"/>
                      <w:szCs w:val="16"/>
                      <w:lang w:val="en-US"/>
                    </w:rPr>
                    <w:t>Frangilble</w:t>
                  </w:r>
                  <w:proofErr w:type="spellEnd"/>
                  <w:r w:rsidRPr="004B6C16">
                    <w:rPr>
                      <w:rFonts w:asciiTheme="minorHAnsi" w:hAnsiTheme="minorHAnsi"/>
                      <w:bCs/>
                      <w:color w:val="000000"/>
                      <w:sz w:val="16"/>
                      <w:szCs w:val="16"/>
                      <w:lang w:val="en-US"/>
                    </w:rPr>
                    <w:t xml:space="preserve"> Fluid Loss Control Flapper RETRIEVABLE PROP 5 API-LC Box x 5-18.00 API-LC Pin 5.480 in. Max OD 3.010 in. Min ID 26.41 in. Length 41XX Low Alloy Steel </w:t>
                  </w:r>
                  <w:proofErr w:type="spellStart"/>
                  <w:r w:rsidRPr="004B6C16">
                    <w:rPr>
                      <w:rFonts w:asciiTheme="minorHAnsi" w:hAnsiTheme="minorHAnsi"/>
                      <w:bCs/>
                      <w:color w:val="000000"/>
                      <w:sz w:val="16"/>
                      <w:szCs w:val="16"/>
                      <w:lang w:val="en-US"/>
                    </w:rPr>
                    <w:t>Matl</w:t>
                  </w:r>
                  <w:proofErr w:type="spellEnd"/>
                  <w:r w:rsidRPr="004B6C16">
                    <w:rPr>
                      <w:rFonts w:asciiTheme="minorHAnsi" w:hAnsiTheme="minorHAnsi"/>
                      <w:bCs/>
                      <w:color w:val="000000"/>
                      <w:sz w:val="16"/>
                      <w:szCs w:val="16"/>
                      <w:lang w:val="en-US"/>
                    </w:rPr>
                    <w:t xml:space="preserve"> 110000 psi Min Yield CERAMIC </w:t>
                  </w:r>
                  <w:proofErr w:type="spellStart"/>
                  <w:r w:rsidRPr="004B6C16">
                    <w:rPr>
                      <w:rFonts w:asciiTheme="minorHAnsi" w:hAnsiTheme="minorHAnsi"/>
                      <w:bCs/>
                      <w:color w:val="000000"/>
                      <w:sz w:val="16"/>
                      <w:szCs w:val="16"/>
                      <w:lang w:val="en-US"/>
                    </w:rPr>
                    <w:t>Std</w:t>
                  </w:r>
                  <w:proofErr w:type="spellEnd"/>
                  <w:r w:rsidRPr="004B6C16">
                    <w:rPr>
                      <w:rFonts w:asciiTheme="minorHAnsi" w:hAnsiTheme="minorHAnsi"/>
                      <w:bCs/>
                      <w:color w:val="000000"/>
                      <w:sz w:val="16"/>
                      <w:szCs w:val="16"/>
                      <w:lang w:val="en-US"/>
                    </w:rPr>
                    <w:t xml:space="preserve"> Service </w:t>
                  </w:r>
                  <w:r w:rsidRPr="004B6C16">
                    <w:rPr>
                      <w:rFonts w:asciiTheme="minorHAnsi" w:hAnsiTheme="minorHAnsi"/>
                      <w:bCs/>
                      <w:color w:val="000000"/>
                      <w:sz w:val="16"/>
                      <w:szCs w:val="16"/>
                      <w:lang w:val="en-US"/>
                    </w:rPr>
                    <w:tab/>
                  </w:r>
                </w:p>
              </w:tc>
            </w:tr>
            <w:tr w:rsidR="000D31B1" w:rsidRPr="004B6C16" w:rsidTr="004B6C16">
              <w:trPr>
                <w:trHeight w:val="427"/>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2.13</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Safety Shear Joint 5 API-LC Box x 3 1/2 API-NU Pin 5.280 in. Max OD 2.972 in. Min ID 27.86 in. Length 41XX Low Alloy Steel </w:t>
                  </w:r>
                  <w:proofErr w:type="spellStart"/>
                  <w:r w:rsidRPr="004B6C16">
                    <w:rPr>
                      <w:rFonts w:asciiTheme="minorHAnsi" w:hAnsiTheme="minorHAnsi"/>
                      <w:bCs/>
                      <w:color w:val="000000"/>
                      <w:sz w:val="16"/>
                      <w:szCs w:val="16"/>
                      <w:lang w:val="en-US"/>
                    </w:rPr>
                    <w:t>Matl</w:t>
                  </w:r>
                  <w:proofErr w:type="spellEnd"/>
                  <w:r w:rsidRPr="004B6C16">
                    <w:rPr>
                      <w:rFonts w:asciiTheme="minorHAnsi" w:hAnsiTheme="minorHAnsi"/>
                      <w:bCs/>
                      <w:color w:val="000000"/>
                      <w:sz w:val="16"/>
                      <w:szCs w:val="16"/>
                      <w:lang w:val="en-US"/>
                    </w:rPr>
                    <w:t xml:space="preserve"> 110000 psi Min Yield 275 Deg. F </w:t>
                  </w:r>
                  <w:proofErr w:type="spellStart"/>
                  <w:r w:rsidRPr="004B6C16">
                    <w:rPr>
                      <w:rFonts w:asciiTheme="minorHAnsi" w:hAnsiTheme="minorHAnsi"/>
                      <w:bCs/>
                      <w:color w:val="000000"/>
                      <w:sz w:val="16"/>
                      <w:szCs w:val="16"/>
                      <w:lang w:val="en-US"/>
                    </w:rPr>
                    <w:t>Std</w:t>
                  </w:r>
                  <w:proofErr w:type="spellEnd"/>
                  <w:r w:rsidRPr="004B6C16">
                    <w:rPr>
                      <w:rFonts w:asciiTheme="minorHAnsi" w:hAnsiTheme="minorHAnsi"/>
                      <w:bCs/>
                      <w:color w:val="000000"/>
                      <w:sz w:val="16"/>
                      <w:szCs w:val="16"/>
                      <w:lang w:val="en-US"/>
                    </w:rPr>
                    <w:t xml:space="preserve"> Service </w:t>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2.14</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BLANK PIPE 3 1/2" NU Box x Pin</w:t>
                  </w:r>
                  <w:r w:rsidRPr="004B6C16">
                    <w:rPr>
                      <w:rFonts w:asciiTheme="minorHAnsi" w:hAnsiTheme="minorHAnsi"/>
                      <w:bCs/>
                      <w:color w:val="000000"/>
                      <w:sz w:val="16"/>
                      <w:szCs w:val="16"/>
                      <w:lang w:val="en-US"/>
                    </w:rPr>
                    <w:tab/>
                  </w:r>
                </w:p>
              </w:tc>
            </w:tr>
            <w:tr w:rsidR="000D31B1" w:rsidRPr="0091011C" w:rsidTr="004B6C16">
              <w:trPr>
                <w:trHeight w:val="1067"/>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2.15</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 xml:space="preserve">Sand Control Screen, 4.293 in. Max OD, 2.918 in. Min ID, 3.500 inch Base Pipe Size, 9.20 </w:t>
                  </w:r>
                  <w:proofErr w:type="spellStart"/>
                  <w:r w:rsidRPr="004B6C16">
                    <w:rPr>
                      <w:rFonts w:asciiTheme="minorHAnsi" w:hAnsiTheme="minorHAnsi"/>
                      <w:bCs/>
                      <w:color w:val="000000"/>
                      <w:sz w:val="16"/>
                      <w:szCs w:val="16"/>
                      <w:lang w:val="en-US"/>
                    </w:rPr>
                    <w:t>lbs</w:t>
                  </w:r>
                  <w:proofErr w:type="spellEnd"/>
                  <w:r w:rsidRPr="004B6C16">
                    <w:rPr>
                      <w:rFonts w:asciiTheme="minorHAnsi" w:hAnsiTheme="minorHAnsi"/>
                      <w:bCs/>
                      <w:color w:val="000000"/>
                      <w:sz w:val="16"/>
                      <w:szCs w:val="16"/>
                      <w:lang w:val="en-US"/>
                    </w:rPr>
                    <w:t xml:space="preserve">/Ft Base Pipe Weight, Hal grade n-80 low alloy steel, 80000 psi Base Pipe Material Yield strength Min, 3 1/2-9.20 API-NU Box x Pin, Mesh Screen Construction Type, 4.150 in. Screen Jacket Maximum OD, 277.50 in. Screened Length, 316l stainless steel Screen Material, </w:t>
                  </w:r>
                  <w:proofErr w:type="spellStart"/>
                  <w:r w:rsidRPr="004B6C16">
                    <w:rPr>
                      <w:rFonts w:asciiTheme="minorHAnsi" w:hAnsiTheme="minorHAnsi"/>
                      <w:bCs/>
                      <w:color w:val="000000"/>
                      <w:sz w:val="16"/>
                      <w:szCs w:val="16"/>
                      <w:lang w:val="en-US"/>
                    </w:rPr>
                    <w:t>Std</w:t>
                  </w:r>
                  <w:proofErr w:type="spellEnd"/>
                  <w:r w:rsidRPr="004B6C16">
                    <w:rPr>
                      <w:rFonts w:asciiTheme="minorHAnsi" w:hAnsiTheme="minorHAnsi"/>
                      <w:bCs/>
                      <w:color w:val="000000"/>
                      <w:sz w:val="16"/>
                      <w:szCs w:val="16"/>
                      <w:lang w:val="en-US"/>
                    </w:rPr>
                    <w:t xml:space="preserve"> Service. </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2.16</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COMB CPL 3 1/2 API-NU X 3 7/16-10 UNS BXB</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2.17</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SEAL BORE EXT,2.750 X 147,3 7/16-10 UNS PXP</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lastRenderedPageBreak/>
                    <w:t>2.18</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rPr>
                  </w:pPr>
                  <w:r w:rsidRPr="004B6C16">
                    <w:rPr>
                      <w:rFonts w:asciiTheme="minorHAnsi" w:hAnsiTheme="minorHAnsi"/>
                      <w:bCs/>
                      <w:color w:val="000000"/>
                      <w:sz w:val="16"/>
                      <w:szCs w:val="16"/>
                    </w:rPr>
                    <w:t>LOC NO-GO 3 7/16 10 UNS X 3 1/2-12 UN BXP</w:t>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2.18</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rPr>
                      <w:rFonts w:asciiTheme="minorHAnsi" w:hAnsiTheme="minorHAnsi"/>
                      <w:bCs/>
                      <w:color w:val="000000"/>
                      <w:sz w:val="16"/>
                      <w:szCs w:val="16"/>
                    </w:rPr>
                  </w:pPr>
                  <w:r w:rsidRPr="004B6C16">
                    <w:rPr>
                      <w:rFonts w:asciiTheme="minorHAnsi" w:hAnsiTheme="minorHAnsi"/>
                      <w:bCs/>
                      <w:color w:val="000000"/>
                      <w:sz w:val="16"/>
                      <w:szCs w:val="16"/>
                    </w:rPr>
                    <w:t>SEAL ASSY,MLD,3.880 X 3 1/2-12 UN, BXP</w:t>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2.19</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rPr>
                      <w:rFonts w:asciiTheme="minorHAnsi" w:hAnsiTheme="minorHAnsi"/>
                      <w:bCs/>
                      <w:color w:val="000000"/>
                      <w:sz w:val="16"/>
                      <w:szCs w:val="16"/>
                    </w:rPr>
                  </w:pPr>
                  <w:r w:rsidRPr="004B6C16">
                    <w:rPr>
                      <w:rFonts w:asciiTheme="minorHAnsi" w:hAnsiTheme="minorHAnsi"/>
                      <w:bCs/>
                      <w:color w:val="000000"/>
                      <w:sz w:val="16"/>
                      <w:szCs w:val="16"/>
                    </w:rPr>
                    <w:t>EXTENSION SEAL</w:t>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2.20</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rPr>
                      <w:rFonts w:asciiTheme="minorHAnsi" w:hAnsiTheme="minorHAnsi"/>
                      <w:bCs/>
                      <w:color w:val="000000"/>
                      <w:sz w:val="16"/>
                      <w:szCs w:val="16"/>
                    </w:rPr>
                  </w:pPr>
                  <w:r w:rsidRPr="004B6C16">
                    <w:rPr>
                      <w:rFonts w:asciiTheme="minorHAnsi" w:hAnsiTheme="minorHAnsi"/>
                      <w:bCs/>
                      <w:color w:val="000000"/>
                      <w:sz w:val="16"/>
                      <w:szCs w:val="16"/>
                    </w:rPr>
                    <w:t>SEAL ASSY,MLD,3.880 X 3 1/2-12 UN, BXP</w:t>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2.21</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rPr>
                      <w:rFonts w:asciiTheme="minorHAnsi" w:hAnsiTheme="minorHAnsi"/>
                      <w:bCs/>
                      <w:color w:val="000000"/>
                      <w:sz w:val="16"/>
                      <w:szCs w:val="16"/>
                    </w:rPr>
                  </w:pPr>
                  <w:r w:rsidRPr="004B6C16">
                    <w:rPr>
                      <w:rFonts w:asciiTheme="minorHAnsi" w:hAnsiTheme="minorHAnsi"/>
                      <w:bCs/>
                      <w:color w:val="000000"/>
                      <w:sz w:val="16"/>
                      <w:szCs w:val="16"/>
                    </w:rPr>
                    <w:t>MULE SHOE GID,3 1/2-12 UN-2B,BOX</w:t>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367" w:type="dxa"/>
                  <w:shd w:val="clear" w:color="auto" w:fill="auto"/>
                </w:tcPr>
                <w:p w:rsidR="000D31B1" w:rsidRPr="004B6C16" w:rsidRDefault="000D31B1" w:rsidP="000D31B1">
                  <w:pPr>
                    <w:rPr>
                      <w:rFonts w:asciiTheme="minorHAnsi" w:hAnsiTheme="minorHAnsi"/>
                      <w:b/>
                      <w:bCs/>
                      <w:color w:val="000000"/>
                      <w:sz w:val="16"/>
                      <w:szCs w:val="16"/>
                    </w:rPr>
                  </w:pPr>
                  <w:r w:rsidRPr="004B6C16">
                    <w:rPr>
                      <w:rFonts w:asciiTheme="minorHAnsi" w:hAnsiTheme="minorHAnsi"/>
                      <w:b/>
                      <w:bCs/>
                      <w:color w:val="000000"/>
                      <w:sz w:val="16"/>
                      <w:szCs w:val="16"/>
                    </w:rPr>
                    <w:t>COMPLETACION PACKER DE ESPACIAMIENTO</w:t>
                  </w:r>
                </w:p>
              </w:tc>
            </w:tr>
            <w:tr w:rsidR="000D31B1" w:rsidRPr="004B6C16" w:rsidTr="004B6C16">
              <w:trPr>
                <w:trHeight w:val="436"/>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2.22</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rPr>
                      <w:rFonts w:asciiTheme="minorHAnsi" w:hAnsiTheme="minorHAnsi"/>
                      <w:bCs/>
                      <w:color w:val="000000"/>
                      <w:sz w:val="16"/>
                      <w:szCs w:val="16"/>
                    </w:rPr>
                  </w:pPr>
                  <w:r w:rsidRPr="004B6C16">
                    <w:rPr>
                      <w:rFonts w:asciiTheme="minorHAnsi" w:hAnsiTheme="minorHAnsi"/>
                      <w:bCs/>
                      <w:color w:val="000000"/>
                      <w:sz w:val="16"/>
                      <w:szCs w:val="16"/>
                    </w:rPr>
                    <w:t>PKR</w:t>
                  </w:r>
                  <w:proofErr w:type="gramStart"/>
                  <w:r w:rsidRPr="004B6C16">
                    <w:rPr>
                      <w:rFonts w:asciiTheme="minorHAnsi" w:hAnsiTheme="minorHAnsi"/>
                      <w:bCs/>
                      <w:color w:val="000000"/>
                      <w:sz w:val="16"/>
                      <w:szCs w:val="16"/>
                    </w:rPr>
                    <w:t>,7,23</w:t>
                  </w:r>
                  <w:proofErr w:type="gramEnd"/>
                  <w:r w:rsidRPr="004B6C16">
                    <w:rPr>
                      <w:rFonts w:asciiTheme="minorHAnsi" w:hAnsiTheme="minorHAnsi"/>
                      <w:bCs/>
                      <w:color w:val="000000"/>
                      <w:sz w:val="16"/>
                      <w:szCs w:val="16"/>
                    </w:rPr>
                    <w:t xml:space="preserve">-29,3.880,4 1/2-4 AC LH, Cont. 4 pines de </w:t>
                  </w:r>
                  <w:proofErr w:type="spellStart"/>
                  <w:r w:rsidRPr="004B6C16">
                    <w:rPr>
                      <w:rFonts w:asciiTheme="minorHAnsi" w:hAnsiTheme="minorHAnsi"/>
                      <w:bCs/>
                      <w:color w:val="000000"/>
                      <w:sz w:val="16"/>
                      <w:szCs w:val="16"/>
                    </w:rPr>
                    <w:t>Liberacion</w:t>
                  </w:r>
                  <w:proofErr w:type="spellEnd"/>
                  <w:r w:rsidRPr="004B6C16">
                    <w:rPr>
                      <w:rFonts w:asciiTheme="minorHAnsi" w:hAnsiTheme="minorHAnsi"/>
                      <w:bCs/>
                      <w:color w:val="000000"/>
                      <w:sz w:val="16"/>
                      <w:szCs w:val="16"/>
                    </w:rPr>
                    <w:t xml:space="preserve"> 4000 </w:t>
                  </w:r>
                  <w:proofErr w:type="spellStart"/>
                  <w:r w:rsidRPr="004B6C16">
                    <w:rPr>
                      <w:rFonts w:asciiTheme="minorHAnsi" w:hAnsiTheme="minorHAnsi"/>
                      <w:bCs/>
                      <w:color w:val="000000"/>
                      <w:sz w:val="16"/>
                      <w:szCs w:val="16"/>
                    </w:rPr>
                    <w:t>Lbs</w:t>
                  </w:r>
                  <w:proofErr w:type="spellEnd"/>
                  <w:r w:rsidRPr="004B6C16">
                    <w:rPr>
                      <w:rFonts w:asciiTheme="minorHAnsi" w:hAnsiTheme="minorHAnsi"/>
                      <w:bCs/>
                      <w:color w:val="000000"/>
                      <w:sz w:val="16"/>
                      <w:szCs w:val="16"/>
                    </w:rPr>
                    <w:t xml:space="preserve"> c/u, Total 16000 </w:t>
                  </w:r>
                  <w:proofErr w:type="spellStart"/>
                  <w:r w:rsidRPr="004B6C16">
                    <w:rPr>
                      <w:rFonts w:asciiTheme="minorHAnsi" w:hAnsiTheme="minorHAnsi"/>
                      <w:bCs/>
                      <w:color w:val="000000"/>
                      <w:sz w:val="16"/>
                      <w:szCs w:val="16"/>
                    </w:rPr>
                    <w:t>Lbs</w:t>
                  </w:r>
                  <w:proofErr w:type="spellEnd"/>
                  <w:r w:rsidRPr="004B6C16">
                    <w:rPr>
                      <w:rFonts w:asciiTheme="minorHAnsi" w:hAnsiTheme="minorHAnsi"/>
                      <w:bCs/>
                      <w:color w:val="000000"/>
                      <w:sz w:val="16"/>
                      <w:szCs w:val="16"/>
                    </w:rPr>
                    <w:t xml:space="preserve">. Requiere </w:t>
                  </w:r>
                  <w:proofErr w:type="spellStart"/>
                  <w:r w:rsidRPr="004B6C16">
                    <w:rPr>
                      <w:rFonts w:asciiTheme="minorHAnsi" w:hAnsiTheme="minorHAnsi"/>
                      <w:bCs/>
                      <w:color w:val="000000"/>
                      <w:sz w:val="16"/>
                      <w:szCs w:val="16"/>
                    </w:rPr>
                    <w:t>Retrieving</w:t>
                  </w:r>
                  <w:proofErr w:type="spellEnd"/>
                  <w:r w:rsidRPr="004B6C16">
                    <w:rPr>
                      <w:rFonts w:asciiTheme="minorHAnsi" w:hAnsiTheme="minorHAnsi"/>
                      <w:bCs/>
                      <w:color w:val="000000"/>
                      <w:sz w:val="16"/>
                      <w:szCs w:val="16"/>
                    </w:rPr>
                    <w:t xml:space="preserve"> </w:t>
                  </w:r>
                  <w:proofErr w:type="spellStart"/>
                  <w:r w:rsidRPr="004B6C16">
                    <w:rPr>
                      <w:rFonts w:asciiTheme="minorHAnsi" w:hAnsiTheme="minorHAnsi"/>
                      <w:bCs/>
                      <w:color w:val="000000"/>
                      <w:sz w:val="16"/>
                      <w:szCs w:val="16"/>
                    </w:rPr>
                    <w:t>Tool</w:t>
                  </w:r>
                  <w:proofErr w:type="spellEnd"/>
                  <w:r w:rsidRPr="004B6C16">
                    <w:rPr>
                      <w:rFonts w:asciiTheme="minorHAnsi" w:hAnsiTheme="minorHAnsi"/>
                      <w:bCs/>
                      <w:color w:val="000000"/>
                      <w:sz w:val="16"/>
                      <w:szCs w:val="16"/>
                    </w:rPr>
                    <w:t xml:space="preserve">. </w:t>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2.23</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SUB,BOT,VST,5 1/2-10 UNS X 5 1/2 API-LTC, PXB</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2.24</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X-OVER 5 1/2" API-LC Pin x 2 3/8" 4.6# EUE Pin</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2.25</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rPr>
                  </w:pPr>
                  <w:proofErr w:type="spellStart"/>
                  <w:r w:rsidRPr="004B6C16">
                    <w:rPr>
                      <w:rFonts w:asciiTheme="minorHAnsi" w:hAnsiTheme="minorHAnsi"/>
                      <w:bCs/>
                      <w:color w:val="000000"/>
                      <w:sz w:val="16"/>
                      <w:szCs w:val="16"/>
                    </w:rPr>
                    <w:t>Landing</w:t>
                  </w:r>
                  <w:proofErr w:type="spellEnd"/>
                  <w:r w:rsidRPr="004B6C16">
                    <w:rPr>
                      <w:rFonts w:asciiTheme="minorHAnsi" w:hAnsiTheme="minorHAnsi"/>
                      <w:bCs/>
                      <w:color w:val="000000"/>
                      <w:sz w:val="16"/>
                      <w:szCs w:val="16"/>
                    </w:rPr>
                    <w:t xml:space="preserve"> </w:t>
                  </w:r>
                  <w:proofErr w:type="spellStart"/>
                  <w:r w:rsidRPr="004B6C16">
                    <w:rPr>
                      <w:rFonts w:asciiTheme="minorHAnsi" w:hAnsiTheme="minorHAnsi"/>
                      <w:bCs/>
                      <w:color w:val="000000"/>
                      <w:sz w:val="16"/>
                      <w:szCs w:val="16"/>
                    </w:rPr>
                    <w:t>Nipple</w:t>
                  </w:r>
                  <w:proofErr w:type="spellEnd"/>
                  <w:r w:rsidRPr="004B6C16">
                    <w:rPr>
                      <w:rFonts w:asciiTheme="minorHAnsi" w:hAnsiTheme="minorHAnsi"/>
                      <w:bCs/>
                      <w:color w:val="000000"/>
                      <w:sz w:val="16"/>
                      <w:szCs w:val="16"/>
                    </w:rPr>
                    <w:t xml:space="preserve"> N,1.875,9CR,2 3/8 4.7 OECO-A,B-P</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2.26</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rPr>
                  </w:pPr>
                  <w:r w:rsidRPr="004B6C16">
                    <w:rPr>
                      <w:rFonts w:asciiTheme="minorHAnsi" w:hAnsiTheme="minorHAnsi"/>
                      <w:bCs/>
                      <w:color w:val="000000"/>
                      <w:sz w:val="16"/>
                      <w:szCs w:val="16"/>
                    </w:rPr>
                    <w:t xml:space="preserve">Localizador 2 3/8" CS HYD Box No </w:t>
                  </w:r>
                  <w:proofErr w:type="spellStart"/>
                  <w:r w:rsidRPr="004B6C16">
                    <w:rPr>
                      <w:rFonts w:asciiTheme="minorHAnsi" w:hAnsiTheme="minorHAnsi"/>
                      <w:bCs/>
                      <w:color w:val="000000"/>
                      <w:sz w:val="16"/>
                      <w:szCs w:val="16"/>
                    </w:rPr>
                    <w:t>Go</w:t>
                  </w:r>
                  <w:proofErr w:type="spellEnd"/>
                  <w:r w:rsidRPr="004B6C16">
                    <w:rPr>
                      <w:rFonts w:asciiTheme="minorHAnsi" w:hAnsiTheme="minorHAnsi"/>
                      <w:bCs/>
                      <w:color w:val="000000"/>
                      <w:sz w:val="16"/>
                      <w:szCs w:val="16"/>
                    </w:rPr>
                    <w:t xml:space="preserve"> 2,550</w:t>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2.27</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4</w:t>
                  </w:r>
                </w:p>
              </w:tc>
              <w:tc>
                <w:tcPr>
                  <w:tcW w:w="3367" w:type="dxa"/>
                  <w:shd w:val="clear" w:color="auto" w:fill="auto"/>
                </w:tcPr>
                <w:p w:rsidR="000D31B1" w:rsidRPr="004B6C16" w:rsidRDefault="000D31B1" w:rsidP="000D31B1">
                  <w:pPr>
                    <w:rPr>
                      <w:rFonts w:asciiTheme="minorHAnsi" w:hAnsiTheme="minorHAnsi"/>
                      <w:bCs/>
                      <w:color w:val="000000"/>
                      <w:sz w:val="16"/>
                      <w:szCs w:val="16"/>
                    </w:rPr>
                  </w:pPr>
                  <w:proofErr w:type="spellStart"/>
                  <w:r w:rsidRPr="004B6C16">
                    <w:rPr>
                      <w:rFonts w:asciiTheme="minorHAnsi" w:hAnsiTheme="minorHAnsi"/>
                      <w:bCs/>
                      <w:color w:val="000000"/>
                      <w:sz w:val="16"/>
                      <w:szCs w:val="16"/>
                    </w:rPr>
                    <w:t>Seal</w:t>
                  </w:r>
                  <w:proofErr w:type="spellEnd"/>
                  <w:r w:rsidRPr="004B6C16">
                    <w:rPr>
                      <w:rFonts w:asciiTheme="minorHAnsi" w:hAnsiTheme="minorHAnsi"/>
                      <w:bCs/>
                      <w:color w:val="000000"/>
                      <w:sz w:val="16"/>
                      <w:szCs w:val="16"/>
                    </w:rPr>
                    <w:t xml:space="preserve"> </w:t>
                  </w:r>
                  <w:proofErr w:type="spellStart"/>
                  <w:r w:rsidRPr="004B6C16">
                    <w:rPr>
                      <w:rFonts w:asciiTheme="minorHAnsi" w:hAnsiTheme="minorHAnsi"/>
                      <w:bCs/>
                      <w:color w:val="000000"/>
                      <w:sz w:val="16"/>
                      <w:szCs w:val="16"/>
                    </w:rPr>
                    <w:t>Assy</w:t>
                  </w:r>
                  <w:proofErr w:type="spellEnd"/>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2.28</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rPr>
                      <w:rFonts w:asciiTheme="minorHAnsi" w:hAnsiTheme="minorHAnsi"/>
                      <w:bCs/>
                      <w:color w:val="000000"/>
                      <w:sz w:val="16"/>
                      <w:szCs w:val="16"/>
                    </w:rPr>
                  </w:pPr>
                  <w:proofErr w:type="spellStart"/>
                  <w:r w:rsidRPr="004B6C16">
                    <w:rPr>
                      <w:rFonts w:asciiTheme="minorHAnsi" w:hAnsiTheme="minorHAnsi"/>
                      <w:bCs/>
                      <w:color w:val="000000"/>
                      <w:sz w:val="16"/>
                      <w:szCs w:val="16"/>
                    </w:rPr>
                    <w:t>Mule</w:t>
                  </w:r>
                  <w:proofErr w:type="spellEnd"/>
                  <w:r w:rsidRPr="004B6C16">
                    <w:rPr>
                      <w:rFonts w:asciiTheme="minorHAnsi" w:hAnsiTheme="minorHAnsi"/>
                      <w:bCs/>
                      <w:color w:val="000000"/>
                      <w:sz w:val="16"/>
                      <w:szCs w:val="16"/>
                    </w:rPr>
                    <w:t xml:space="preserve"> </w:t>
                  </w:r>
                  <w:proofErr w:type="spellStart"/>
                  <w:r w:rsidRPr="004B6C16">
                    <w:rPr>
                      <w:rFonts w:asciiTheme="minorHAnsi" w:hAnsiTheme="minorHAnsi"/>
                      <w:bCs/>
                      <w:color w:val="000000"/>
                      <w:sz w:val="16"/>
                      <w:szCs w:val="16"/>
                    </w:rPr>
                    <w:t>Shoe</w:t>
                  </w:r>
                  <w:proofErr w:type="spellEnd"/>
                  <w:r w:rsidRPr="004B6C16">
                    <w:rPr>
                      <w:rFonts w:asciiTheme="minorHAnsi" w:hAnsiTheme="minorHAnsi"/>
                      <w:bCs/>
                      <w:color w:val="000000"/>
                      <w:sz w:val="16"/>
                      <w:szCs w:val="16"/>
                    </w:rPr>
                    <w:t xml:space="preserve"> 2.550</w:t>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p>
              </w:tc>
              <w:tc>
                <w:tcPr>
                  <w:tcW w:w="3367" w:type="dxa"/>
                  <w:shd w:val="clear" w:color="auto" w:fill="auto"/>
                </w:tcPr>
                <w:p w:rsidR="000D31B1" w:rsidRPr="004B6C16" w:rsidRDefault="000D31B1" w:rsidP="000D31B1">
                  <w:pPr>
                    <w:rPr>
                      <w:rFonts w:asciiTheme="minorHAnsi" w:hAnsiTheme="minorHAnsi"/>
                      <w:b/>
                      <w:bCs/>
                      <w:color w:val="000000"/>
                      <w:sz w:val="16"/>
                      <w:szCs w:val="16"/>
                    </w:rPr>
                  </w:pPr>
                  <w:r w:rsidRPr="004B6C16">
                    <w:rPr>
                      <w:rFonts w:asciiTheme="minorHAnsi" w:hAnsiTheme="minorHAnsi"/>
                      <w:b/>
                      <w:bCs/>
                      <w:color w:val="000000"/>
                      <w:sz w:val="16"/>
                      <w:szCs w:val="16"/>
                    </w:rPr>
                    <w:t>COMPLETACION INFERIOR LIMONCITO</w:t>
                  </w:r>
                </w:p>
              </w:tc>
            </w:tr>
            <w:tr w:rsidR="000D31B1" w:rsidRPr="004B6C16"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2.29</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rPr>
                      <w:rFonts w:asciiTheme="minorHAnsi" w:hAnsiTheme="minorHAnsi"/>
                      <w:bCs/>
                      <w:color w:val="000000"/>
                      <w:sz w:val="16"/>
                      <w:szCs w:val="16"/>
                    </w:rPr>
                  </w:pPr>
                  <w:proofErr w:type="spellStart"/>
                  <w:r w:rsidRPr="004B6C16">
                    <w:rPr>
                      <w:rFonts w:asciiTheme="minorHAnsi" w:hAnsiTheme="minorHAnsi"/>
                      <w:bCs/>
                      <w:color w:val="000000"/>
                      <w:sz w:val="16"/>
                      <w:szCs w:val="16"/>
                    </w:rPr>
                    <w:t>Packer</w:t>
                  </w:r>
                  <w:proofErr w:type="spellEnd"/>
                  <w:r w:rsidRPr="004B6C16">
                    <w:rPr>
                      <w:rFonts w:asciiTheme="minorHAnsi" w:hAnsiTheme="minorHAnsi"/>
                      <w:bCs/>
                      <w:color w:val="000000"/>
                      <w:sz w:val="16"/>
                      <w:szCs w:val="16"/>
                    </w:rPr>
                    <w:t xml:space="preserve"> 5”, 18-21 #,2.555,3 1/8-10 UN-2B</w:t>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r w:rsidRPr="004B6C16">
                    <w:rPr>
                      <w:rFonts w:asciiTheme="minorHAnsi" w:hAnsiTheme="minorHAnsi"/>
                      <w:bCs/>
                      <w:color w:val="000000"/>
                      <w:sz w:val="16"/>
                      <w:szCs w:val="16"/>
                    </w:rPr>
                    <w:tab/>
                  </w:r>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2.30</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rPr>
                  </w:pPr>
                  <w:r w:rsidRPr="004B6C16">
                    <w:rPr>
                      <w:rFonts w:asciiTheme="minorHAnsi" w:hAnsiTheme="minorHAnsi"/>
                      <w:bCs/>
                      <w:color w:val="000000"/>
                      <w:sz w:val="16"/>
                      <w:szCs w:val="16"/>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Bottom Sub, BWS Packer, 2 15/16 12 UNS X 3 1/8-10 UNS-2A, B X B</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2.31</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X-over 3 1/8 10 UNS Pin x 2 3/8 CS-HYD Pin</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2.32</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LANDING NIPPLE XN, 1.875 ALY 2 3/8-4.7 CS HYD</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91011C" w:rsidTr="004B6C16">
              <w:trPr>
                <w:trHeight w:val="32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2.33</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r w:rsidRPr="004B6C16">
                    <w:rPr>
                      <w:rFonts w:asciiTheme="minorHAnsi" w:hAnsiTheme="minorHAnsi"/>
                      <w:bCs/>
                      <w:color w:val="000000"/>
                      <w:sz w:val="16"/>
                      <w:szCs w:val="16"/>
                      <w:lang w:val="en-US"/>
                    </w:rPr>
                    <w:t>WIRELINE RE-ENTRY GUIDE, 2 3/8-4.6# CS-HYD Box</w:t>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r w:rsidRPr="004B6C16">
                    <w:rPr>
                      <w:rFonts w:asciiTheme="minorHAnsi" w:hAnsiTheme="minorHAnsi"/>
                      <w:bCs/>
                      <w:color w:val="000000"/>
                      <w:sz w:val="16"/>
                      <w:szCs w:val="16"/>
                      <w:lang w:val="en-US"/>
                    </w:rPr>
                    <w:tab/>
                  </w:r>
                </w:p>
              </w:tc>
            </w:tr>
            <w:tr w:rsidR="000D31B1" w:rsidRPr="004B6C16" w:rsidTr="004B6C16">
              <w:trPr>
                <w:trHeight w:val="310"/>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p>
              </w:tc>
              <w:tc>
                <w:tcPr>
                  <w:tcW w:w="3367" w:type="dxa"/>
                  <w:shd w:val="clear" w:color="auto" w:fill="auto"/>
                </w:tcPr>
                <w:p w:rsidR="000D31B1" w:rsidRPr="004B6C16" w:rsidRDefault="000D31B1" w:rsidP="000D31B1">
                  <w:pPr>
                    <w:rPr>
                      <w:rFonts w:asciiTheme="minorHAnsi" w:hAnsiTheme="minorHAnsi"/>
                      <w:b/>
                      <w:bCs/>
                      <w:color w:val="000000"/>
                      <w:sz w:val="16"/>
                      <w:szCs w:val="16"/>
                      <w:lang w:val="en-US"/>
                    </w:rPr>
                  </w:pPr>
                  <w:r w:rsidRPr="004B6C16">
                    <w:rPr>
                      <w:rFonts w:asciiTheme="minorHAnsi" w:hAnsiTheme="minorHAnsi"/>
                      <w:b/>
                      <w:bCs/>
                      <w:color w:val="000000"/>
                      <w:sz w:val="16"/>
                      <w:szCs w:val="16"/>
                      <w:lang w:val="en-US"/>
                    </w:rPr>
                    <w:t>EQUIPAMIENTO ADICIONAL</w:t>
                  </w:r>
                </w:p>
              </w:tc>
            </w:tr>
            <w:tr w:rsidR="000D31B1" w:rsidRPr="0091011C" w:rsidTr="004B6C16">
              <w:trPr>
                <w:trHeight w:val="427"/>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2.34</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proofErr w:type="spellStart"/>
                  <w:r w:rsidRPr="004B6C16">
                    <w:rPr>
                      <w:rFonts w:asciiTheme="minorHAnsi" w:hAnsiTheme="minorHAnsi"/>
                      <w:bCs/>
                      <w:color w:val="000000"/>
                      <w:sz w:val="16"/>
                      <w:szCs w:val="16"/>
                      <w:lang w:val="en-US"/>
                    </w:rPr>
                    <w:t>Tapon</w:t>
                  </w:r>
                  <w:proofErr w:type="spellEnd"/>
                  <w:r w:rsidRPr="004B6C16">
                    <w:rPr>
                      <w:rFonts w:asciiTheme="minorHAnsi" w:hAnsiTheme="minorHAnsi"/>
                      <w:bCs/>
                      <w:color w:val="000000"/>
                      <w:sz w:val="16"/>
                      <w:szCs w:val="16"/>
                      <w:lang w:val="en-US"/>
                    </w:rPr>
                    <w:t xml:space="preserve"> 2" </w:t>
                  </w:r>
                  <w:proofErr w:type="spellStart"/>
                  <w:r w:rsidRPr="004B6C16">
                    <w:rPr>
                      <w:rFonts w:asciiTheme="minorHAnsi" w:hAnsiTheme="minorHAnsi"/>
                      <w:bCs/>
                      <w:color w:val="000000"/>
                      <w:sz w:val="16"/>
                      <w:szCs w:val="16"/>
                      <w:lang w:val="en-US"/>
                    </w:rPr>
                    <w:t>tipo</w:t>
                  </w:r>
                  <w:proofErr w:type="spellEnd"/>
                  <w:r w:rsidRPr="004B6C16">
                    <w:rPr>
                      <w:rFonts w:asciiTheme="minorHAnsi" w:hAnsiTheme="minorHAnsi"/>
                      <w:bCs/>
                      <w:color w:val="000000"/>
                      <w:sz w:val="16"/>
                      <w:szCs w:val="16"/>
                      <w:lang w:val="en-US"/>
                    </w:rPr>
                    <w:t xml:space="preserve"> PXX/PXN with lock mandrel X o XN, </w:t>
                  </w:r>
                  <w:proofErr w:type="spellStart"/>
                  <w:r w:rsidRPr="004B6C16">
                    <w:rPr>
                      <w:rFonts w:asciiTheme="minorHAnsi" w:hAnsiTheme="minorHAnsi"/>
                      <w:bCs/>
                      <w:color w:val="000000"/>
                      <w:sz w:val="16"/>
                      <w:szCs w:val="16"/>
                      <w:lang w:val="en-US"/>
                    </w:rPr>
                    <w:t>standars</w:t>
                  </w:r>
                  <w:proofErr w:type="spellEnd"/>
                  <w:r w:rsidRPr="004B6C16">
                    <w:rPr>
                      <w:rFonts w:asciiTheme="minorHAnsi" w:hAnsiTheme="minorHAnsi"/>
                      <w:bCs/>
                      <w:color w:val="000000"/>
                      <w:sz w:val="16"/>
                      <w:szCs w:val="16"/>
                      <w:lang w:val="en-US"/>
                    </w:rPr>
                    <w:t xml:space="preserve"> X equalizing sub,, valve cup and prong, standard service</w:t>
                  </w:r>
                </w:p>
              </w:tc>
            </w:tr>
            <w:tr w:rsidR="000D31B1" w:rsidRPr="0091011C" w:rsidTr="004B6C16">
              <w:trPr>
                <w:trHeight w:val="427"/>
              </w:trPr>
              <w:tc>
                <w:tcPr>
                  <w:tcW w:w="51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2.35</w:t>
                  </w:r>
                </w:p>
              </w:tc>
              <w:tc>
                <w:tcPr>
                  <w:tcW w:w="379" w:type="dxa"/>
                  <w:shd w:val="clear" w:color="auto" w:fill="auto"/>
                </w:tcPr>
                <w:p w:rsidR="000D31B1" w:rsidRPr="004B6C16" w:rsidRDefault="000D31B1" w:rsidP="000D31B1">
                  <w:pPr>
                    <w:spacing w:line="360" w:lineRule="auto"/>
                    <w:rPr>
                      <w:rFonts w:asciiTheme="minorHAnsi" w:hAnsiTheme="minorHAnsi"/>
                      <w:bCs/>
                      <w:color w:val="000000"/>
                      <w:sz w:val="16"/>
                      <w:szCs w:val="16"/>
                      <w:lang w:val="en-US"/>
                    </w:rPr>
                  </w:pPr>
                  <w:r w:rsidRPr="004B6C16">
                    <w:rPr>
                      <w:rFonts w:asciiTheme="minorHAnsi" w:hAnsiTheme="minorHAnsi"/>
                      <w:bCs/>
                      <w:color w:val="000000"/>
                      <w:sz w:val="16"/>
                      <w:szCs w:val="16"/>
                      <w:lang w:val="en-US"/>
                    </w:rPr>
                    <w:t>1</w:t>
                  </w:r>
                </w:p>
              </w:tc>
              <w:tc>
                <w:tcPr>
                  <w:tcW w:w="3367" w:type="dxa"/>
                  <w:shd w:val="clear" w:color="auto" w:fill="auto"/>
                </w:tcPr>
                <w:p w:rsidR="000D31B1" w:rsidRPr="004B6C16" w:rsidRDefault="000D31B1" w:rsidP="000D31B1">
                  <w:pPr>
                    <w:rPr>
                      <w:rFonts w:asciiTheme="minorHAnsi" w:hAnsiTheme="minorHAnsi"/>
                      <w:bCs/>
                      <w:color w:val="000000"/>
                      <w:sz w:val="16"/>
                      <w:szCs w:val="16"/>
                      <w:lang w:val="en-US"/>
                    </w:rPr>
                  </w:pPr>
                  <w:proofErr w:type="spellStart"/>
                  <w:r w:rsidRPr="004B6C16">
                    <w:rPr>
                      <w:rFonts w:asciiTheme="minorHAnsi" w:hAnsiTheme="minorHAnsi"/>
                      <w:bCs/>
                      <w:color w:val="000000"/>
                      <w:sz w:val="16"/>
                      <w:szCs w:val="16"/>
                      <w:lang w:val="en-US"/>
                    </w:rPr>
                    <w:t>Tapon</w:t>
                  </w:r>
                  <w:proofErr w:type="spellEnd"/>
                  <w:r w:rsidRPr="004B6C16">
                    <w:rPr>
                      <w:rFonts w:asciiTheme="minorHAnsi" w:hAnsiTheme="minorHAnsi"/>
                      <w:bCs/>
                      <w:color w:val="000000"/>
                      <w:sz w:val="16"/>
                      <w:szCs w:val="16"/>
                      <w:lang w:val="en-US"/>
                    </w:rPr>
                    <w:t xml:space="preserve"> 2 1/2" </w:t>
                  </w:r>
                  <w:proofErr w:type="spellStart"/>
                  <w:r w:rsidRPr="004B6C16">
                    <w:rPr>
                      <w:rFonts w:asciiTheme="minorHAnsi" w:hAnsiTheme="minorHAnsi"/>
                      <w:bCs/>
                      <w:color w:val="000000"/>
                      <w:sz w:val="16"/>
                      <w:szCs w:val="16"/>
                      <w:lang w:val="en-US"/>
                    </w:rPr>
                    <w:t>tipo</w:t>
                  </w:r>
                  <w:proofErr w:type="spellEnd"/>
                  <w:r w:rsidRPr="004B6C16">
                    <w:rPr>
                      <w:rFonts w:asciiTheme="minorHAnsi" w:hAnsiTheme="minorHAnsi"/>
                      <w:bCs/>
                      <w:color w:val="000000"/>
                      <w:sz w:val="16"/>
                      <w:szCs w:val="16"/>
                      <w:lang w:val="en-US"/>
                    </w:rPr>
                    <w:t xml:space="preserve"> PXX/PXN with lock mandrel X o XN, </w:t>
                  </w:r>
                  <w:proofErr w:type="spellStart"/>
                  <w:r w:rsidRPr="004B6C16">
                    <w:rPr>
                      <w:rFonts w:asciiTheme="minorHAnsi" w:hAnsiTheme="minorHAnsi"/>
                      <w:bCs/>
                      <w:color w:val="000000"/>
                      <w:sz w:val="16"/>
                      <w:szCs w:val="16"/>
                      <w:lang w:val="en-US"/>
                    </w:rPr>
                    <w:t>standars</w:t>
                  </w:r>
                  <w:proofErr w:type="spellEnd"/>
                  <w:r w:rsidRPr="004B6C16">
                    <w:rPr>
                      <w:rFonts w:asciiTheme="minorHAnsi" w:hAnsiTheme="minorHAnsi"/>
                      <w:bCs/>
                      <w:color w:val="000000"/>
                      <w:sz w:val="16"/>
                      <w:szCs w:val="16"/>
                      <w:lang w:val="en-US"/>
                    </w:rPr>
                    <w:t xml:space="preserve"> X equalizing sub,  valve cup and prong, standard service</w:t>
                  </w:r>
                </w:p>
              </w:tc>
            </w:tr>
          </w:tbl>
          <w:p w:rsidR="000D31B1" w:rsidRPr="00C64221" w:rsidRDefault="000D31B1" w:rsidP="000D31B1">
            <w:pPr>
              <w:pStyle w:val="Prrafodelista"/>
              <w:spacing w:line="360" w:lineRule="auto"/>
              <w:ind w:left="2138"/>
              <w:jc w:val="both"/>
              <w:rPr>
                <w:rFonts w:asciiTheme="minorHAnsi" w:hAnsiTheme="minorHAnsi" w:cs="Arial"/>
                <w:bCs/>
                <w:sz w:val="18"/>
                <w:szCs w:val="18"/>
                <w:lang w:val="en-US"/>
              </w:rPr>
            </w:pPr>
          </w:p>
          <w:p w:rsidR="000D31B1" w:rsidRPr="00C64221" w:rsidRDefault="000D31B1" w:rsidP="00061F3E">
            <w:pPr>
              <w:pStyle w:val="Prrafodelista"/>
              <w:spacing w:line="360" w:lineRule="auto"/>
              <w:ind w:left="241"/>
              <w:jc w:val="both"/>
              <w:rPr>
                <w:rFonts w:asciiTheme="minorHAnsi" w:hAnsiTheme="minorHAnsi" w:cs="Arial"/>
                <w:bCs/>
                <w:sz w:val="18"/>
                <w:szCs w:val="18"/>
              </w:rPr>
            </w:pPr>
            <w:r w:rsidRPr="00C64221">
              <w:rPr>
                <w:rFonts w:asciiTheme="minorHAnsi" w:hAnsiTheme="minorHAnsi" w:cs="Arial"/>
                <w:bCs/>
                <w:sz w:val="18"/>
                <w:szCs w:val="18"/>
              </w:rPr>
              <w:t>El proponente podrá ofertar materiales de similares características y recomendar cambios y/o mejoras en el listado de accesorios para las 2 alternativas de arreglo de terminación propuestos para el pozo.</w:t>
            </w:r>
          </w:p>
          <w:p w:rsidR="000D31B1" w:rsidRPr="00C64221" w:rsidRDefault="000D31B1" w:rsidP="006C216C">
            <w:pPr>
              <w:pStyle w:val="Prrafodelista"/>
              <w:numPr>
                <w:ilvl w:val="0"/>
                <w:numId w:val="35"/>
              </w:numPr>
              <w:spacing w:line="360" w:lineRule="auto"/>
              <w:ind w:left="808" w:hanging="218"/>
              <w:jc w:val="both"/>
              <w:rPr>
                <w:rFonts w:asciiTheme="minorHAnsi" w:hAnsiTheme="minorHAnsi" w:cs="Arial"/>
                <w:bCs/>
                <w:sz w:val="18"/>
                <w:szCs w:val="18"/>
              </w:rPr>
            </w:pPr>
            <w:r w:rsidRPr="00C64221">
              <w:rPr>
                <w:rFonts w:asciiTheme="minorHAnsi" w:hAnsiTheme="minorHAnsi" w:cs="Arial"/>
                <w:bCs/>
                <w:sz w:val="18"/>
                <w:szCs w:val="18"/>
              </w:rPr>
              <w:lastRenderedPageBreak/>
              <w:t xml:space="preserve">Para la instalación del Empaque de Grava el Contratista debe disponer de equipos, materiales, productos químicos y accesorios de control. </w:t>
            </w:r>
          </w:p>
          <w:p w:rsidR="000D31B1" w:rsidRPr="00C64221" w:rsidRDefault="000D31B1" w:rsidP="006C216C">
            <w:pPr>
              <w:pStyle w:val="Prrafodelista"/>
              <w:numPr>
                <w:ilvl w:val="0"/>
                <w:numId w:val="35"/>
              </w:numPr>
              <w:spacing w:line="360" w:lineRule="auto"/>
              <w:ind w:left="808" w:hanging="218"/>
              <w:jc w:val="both"/>
              <w:rPr>
                <w:rFonts w:asciiTheme="minorHAnsi" w:hAnsiTheme="minorHAnsi" w:cs="Arial"/>
                <w:bCs/>
                <w:sz w:val="18"/>
                <w:szCs w:val="18"/>
              </w:rPr>
            </w:pPr>
            <w:r w:rsidRPr="00C64221">
              <w:rPr>
                <w:rFonts w:asciiTheme="minorHAnsi" w:hAnsiTheme="minorHAnsi" w:cs="Arial"/>
                <w:bCs/>
                <w:sz w:val="18"/>
                <w:szCs w:val="18"/>
              </w:rPr>
              <w:t>El Contratista deberá disponer en stock el material de terminación para su uso, de acuerdo a los resultados de las pruebas de producción preliminares que se realicen en los reservorios objetivos.</w:t>
            </w:r>
          </w:p>
          <w:p w:rsidR="000D31B1" w:rsidRPr="00C64221" w:rsidRDefault="000D31B1" w:rsidP="006C216C">
            <w:pPr>
              <w:pStyle w:val="Prrafodelista"/>
              <w:numPr>
                <w:ilvl w:val="0"/>
                <w:numId w:val="35"/>
              </w:numPr>
              <w:spacing w:line="360" w:lineRule="auto"/>
              <w:ind w:left="808" w:hanging="218"/>
              <w:jc w:val="both"/>
              <w:rPr>
                <w:rFonts w:asciiTheme="minorHAnsi" w:hAnsiTheme="minorHAnsi" w:cs="Arial"/>
                <w:bCs/>
                <w:sz w:val="18"/>
                <w:szCs w:val="18"/>
              </w:rPr>
            </w:pPr>
            <w:r w:rsidRPr="00C64221">
              <w:rPr>
                <w:rFonts w:asciiTheme="minorHAnsi" w:hAnsiTheme="minorHAnsi" w:cs="Arial"/>
                <w:bCs/>
                <w:sz w:val="18"/>
                <w:szCs w:val="18"/>
              </w:rPr>
              <w:t xml:space="preserve">Los accesorios del arreglo final a entregar deberá estar fabricado de acuerdo con las normas de la industria, por lo que se deberá incluir el certificado de calidad y la garantía de fabricación. El material y sellos de los equipos deberán ser los adecuados para el manejo de un fluido de petróleo y gas,  sin ninguna presencia de SH2 y contenido de CO2 por debajo de 1.0 %,  Se debe proporcionar las hojas técnicas con la explicación de sus características de dimensiones, materiales e instrucciones para su instalación. </w:t>
            </w:r>
          </w:p>
          <w:p w:rsidR="00596B5C" w:rsidRPr="00C64221" w:rsidRDefault="000D31B1" w:rsidP="006C216C">
            <w:pPr>
              <w:pStyle w:val="Prrafodelista"/>
              <w:numPr>
                <w:ilvl w:val="0"/>
                <w:numId w:val="35"/>
              </w:numPr>
              <w:spacing w:line="360" w:lineRule="auto"/>
              <w:ind w:left="808" w:hanging="218"/>
              <w:jc w:val="both"/>
              <w:rPr>
                <w:rFonts w:asciiTheme="minorHAnsi" w:hAnsiTheme="minorHAnsi" w:cs="Arial"/>
                <w:bCs/>
                <w:sz w:val="18"/>
                <w:szCs w:val="18"/>
              </w:rPr>
            </w:pPr>
            <w:r w:rsidRPr="00C64221">
              <w:rPr>
                <w:rFonts w:asciiTheme="minorHAnsi" w:hAnsiTheme="minorHAnsi" w:cs="Arial"/>
                <w:bCs/>
                <w:sz w:val="18"/>
                <w:szCs w:val="18"/>
              </w:rPr>
              <w:t>Se hace notar que del listado de equipos y materiales, el Contratista puede sugerir algún cambio y/o aclaraciones en las especificaciones.</w:t>
            </w:r>
          </w:p>
        </w:tc>
        <w:tc>
          <w:tcPr>
            <w:tcW w:w="3221" w:type="dxa"/>
            <w:vAlign w:val="center"/>
          </w:tcPr>
          <w:p w:rsidR="00596B5C" w:rsidRPr="00C64221" w:rsidRDefault="00596B5C" w:rsidP="00560F45">
            <w:pPr>
              <w:rPr>
                <w:rFonts w:asciiTheme="minorHAnsi" w:hAnsiTheme="minorHAnsi" w:cs="Calibri"/>
                <w:b/>
                <w:sz w:val="18"/>
                <w:szCs w:val="18"/>
              </w:rPr>
            </w:pPr>
          </w:p>
        </w:tc>
        <w:tc>
          <w:tcPr>
            <w:tcW w:w="336" w:type="dxa"/>
            <w:vAlign w:val="center"/>
          </w:tcPr>
          <w:p w:rsidR="00596B5C" w:rsidRPr="00C64221" w:rsidRDefault="00596B5C" w:rsidP="00560F45">
            <w:pPr>
              <w:rPr>
                <w:rFonts w:asciiTheme="minorHAnsi" w:hAnsiTheme="minorHAnsi" w:cs="Calibri"/>
                <w:b/>
                <w:sz w:val="18"/>
                <w:szCs w:val="18"/>
              </w:rPr>
            </w:pPr>
          </w:p>
        </w:tc>
        <w:tc>
          <w:tcPr>
            <w:tcW w:w="330" w:type="dxa"/>
            <w:vAlign w:val="center"/>
          </w:tcPr>
          <w:p w:rsidR="00596B5C" w:rsidRPr="00C64221" w:rsidRDefault="00596B5C" w:rsidP="00560F45">
            <w:pPr>
              <w:rPr>
                <w:rFonts w:asciiTheme="minorHAnsi" w:hAnsiTheme="minorHAnsi" w:cs="Calibri"/>
                <w:b/>
                <w:sz w:val="18"/>
                <w:szCs w:val="18"/>
              </w:rPr>
            </w:pPr>
          </w:p>
        </w:tc>
        <w:tc>
          <w:tcPr>
            <w:tcW w:w="649" w:type="dxa"/>
            <w:vAlign w:val="center"/>
          </w:tcPr>
          <w:p w:rsidR="00596B5C" w:rsidRPr="00C64221" w:rsidRDefault="00596B5C" w:rsidP="00560F45">
            <w:pPr>
              <w:rPr>
                <w:rFonts w:asciiTheme="minorHAnsi" w:hAnsiTheme="minorHAnsi" w:cs="Calibri"/>
                <w:b/>
                <w:sz w:val="18"/>
                <w:szCs w:val="18"/>
              </w:rPr>
            </w:pPr>
          </w:p>
        </w:tc>
      </w:tr>
      <w:tr w:rsidR="00596B5C" w:rsidRPr="00C64221" w:rsidTr="004B6C16">
        <w:trPr>
          <w:jc w:val="center"/>
        </w:trPr>
        <w:tc>
          <w:tcPr>
            <w:tcW w:w="4805" w:type="dxa"/>
            <w:vAlign w:val="center"/>
          </w:tcPr>
          <w:p w:rsidR="00596B5C" w:rsidRPr="00C64221" w:rsidRDefault="00061F3E" w:rsidP="006C216C">
            <w:pPr>
              <w:pStyle w:val="Ttulo5"/>
              <w:widowControl/>
              <w:numPr>
                <w:ilvl w:val="0"/>
                <w:numId w:val="37"/>
              </w:numPr>
              <w:spacing w:before="0" w:after="0"/>
              <w:jc w:val="left"/>
              <w:rPr>
                <w:rFonts w:asciiTheme="minorHAnsi" w:hAnsiTheme="minorHAnsi" w:cs="Arial"/>
                <w:i/>
                <w:sz w:val="18"/>
                <w:szCs w:val="18"/>
              </w:rPr>
            </w:pPr>
            <w:r w:rsidRPr="00C64221">
              <w:rPr>
                <w:rFonts w:asciiTheme="minorHAnsi" w:hAnsiTheme="minorHAnsi" w:cs="Arial"/>
                <w:i/>
                <w:sz w:val="18"/>
                <w:szCs w:val="18"/>
              </w:rPr>
              <w:lastRenderedPageBreak/>
              <w:t>Propuesta Técnica Y Económica.</w:t>
            </w:r>
          </w:p>
        </w:tc>
        <w:tc>
          <w:tcPr>
            <w:tcW w:w="3221" w:type="dxa"/>
            <w:vAlign w:val="center"/>
          </w:tcPr>
          <w:p w:rsidR="00596B5C" w:rsidRPr="00C64221" w:rsidRDefault="00596B5C" w:rsidP="00560F45">
            <w:pPr>
              <w:rPr>
                <w:rFonts w:asciiTheme="minorHAnsi" w:hAnsiTheme="minorHAnsi" w:cs="Calibri"/>
                <w:b/>
                <w:sz w:val="18"/>
                <w:szCs w:val="18"/>
              </w:rPr>
            </w:pPr>
          </w:p>
        </w:tc>
        <w:tc>
          <w:tcPr>
            <w:tcW w:w="336" w:type="dxa"/>
            <w:vAlign w:val="center"/>
          </w:tcPr>
          <w:p w:rsidR="00596B5C" w:rsidRPr="00C64221" w:rsidRDefault="00596B5C" w:rsidP="00560F45">
            <w:pPr>
              <w:rPr>
                <w:rFonts w:asciiTheme="minorHAnsi" w:hAnsiTheme="minorHAnsi" w:cs="Calibri"/>
                <w:b/>
                <w:sz w:val="18"/>
                <w:szCs w:val="18"/>
              </w:rPr>
            </w:pPr>
          </w:p>
        </w:tc>
        <w:tc>
          <w:tcPr>
            <w:tcW w:w="330" w:type="dxa"/>
            <w:vAlign w:val="center"/>
          </w:tcPr>
          <w:p w:rsidR="00596B5C" w:rsidRPr="00C64221" w:rsidRDefault="00596B5C" w:rsidP="00560F45">
            <w:pPr>
              <w:rPr>
                <w:rFonts w:asciiTheme="minorHAnsi" w:hAnsiTheme="minorHAnsi" w:cs="Calibri"/>
                <w:b/>
                <w:sz w:val="18"/>
                <w:szCs w:val="18"/>
              </w:rPr>
            </w:pPr>
          </w:p>
        </w:tc>
        <w:tc>
          <w:tcPr>
            <w:tcW w:w="649" w:type="dxa"/>
            <w:vAlign w:val="center"/>
          </w:tcPr>
          <w:p w:rsidR="00596B5C" w:rsidRPr="00C64221" w:rsidRDefault="00596B5C" w:rsidP="00560F45">
            <w:pPr>
              <w:rPr>
                <w:rFonts w:asciiTheme="minorHAnsi" w:hAnsiTheme="minorHAnsi" w:cs="Calibri"/>
                <w:b/>
                <w:sz w:val="18"/>
                <w:szCs w:val="18"/>
              </w:rPr>
            </w:pPr>
          </w:p>
        </w:tc>
      </w:tr>
      <w:tr w:rsidR="000D31B1" w:rsidRPr="00C64221" w:rsidTr="004B6C16">
        <w:trPr>
          <w:jc w:val="center"/>
        </w:trPr>
        <w:tc>
          <w:tcPr>
            <w:tcW w:w="4805" w:type="dxa"/>
            <w:vAlign w:val="center"/>
          </w:tcPr>
          <w:p w:rsidR="00061F3E" w:rsidRPr="00C64221" w:rsidRDefault="00061F3E" w:rsidP="006C216C">
            <w:pPr>
              <w:pStyle w:val="Ttulo5"/>
              <w:widowControl/>
              <w:numPr>
                <w:ilvl w:val="0"/>
                <w:numId w:val="39"/>
              </w:numPr>
              <w:spacing w:before="0" w:after="0"/>
              <w:ind w:left="666"/>
              <w:jc w:val="left"/>
              <w:rPr>
                <w:rFonts w:asciiTheme="minorHAnsi" w:hAnsiTheme="minorHAnsi" w:cs="Arial"/>
                <w:i/>
                <w:sz w:val="18"/>
                <w:szCs w:val="18"/>
              </w:rPr>
            </w:pPr>
            <w:r w:rsidRPr="00C64221">
              <w:rPr>
                <w:rFonts w:asciiTheme="minorHAnsi" w:hAnsiTheme="minorHAnsi" w:cs="Arial"/>
                <w:i/>
                <w:sz w:val="18"/>
                <w:szCs w:val="18"/>
              </w:rPr>
              <w:t>Contenido Mínimo de Propuesta Técnica.</w:t>
            </w:r>
          </w:p>
          <w:p w:rsidR="00061F3E" w:rsidRPr="00C64221" w:rsidRDefault="00061F3E" w:rsidP="00061F3E">
            <w:pPr>
              <w:pStyle w:val="Prrafodelista"/>
              <w:spacing w:line="360" w:lineRule="auto"/>
              <w:ind w:left="0"/>
              <w:jc w:val="both"/>
              <w:rPr>
                <w:rFonts w:asciiTheme="minorHAnsi" w:hAnsiTheme="minorHAnsi" w:cs="Arial"/>
                <w:bCs/>
                <w:sz w:val="18"/>
                <w:szCs w:val="18"/>
              </w:rPr>
            </w:pPr>
          </w:p>
          <w:p w:rsidR="00061F3E" w:rsidRPr="00C64221" w:rsidRDefault="00061F3E" w:rsidP="00061F3E">
            <w:pPr>
              <w:spacing w:line="360" w:lineRule="auto"/>
              <w:ind w:left="666"/>
              <w:jc w:val="both"/>
              <w:rPr>
                <w:rFonts w:asciiTheme="minorHAnsi" w:hAnsiTheme="minorHAnsi" w:cs="Arial"/>
                <w:bCs/>
                <w:sz w:val="18"/>
                <w:szCs w:val="18"/>
              </w:rPr>
            </w:pPr>
            <w:r w:rsidRPr="00C64221">
              <w:rPr>
                <w:rFonts w:asciiTheme="minorHAnsi" w:hAnsiTheme="minorHAnsi" w:cs="Arial"/>
                <w:bCs/>
                <w:sz w:val="18"/>
                <w:szCs w:val="18"/>
              </w:rPr>
              <w:t>El Proponente debe presentar en la Propuesta Técnica del servicio, una propuesta que contenga de manera enunciativa y no limitativa el siguiente contenido:</w:t>
            </w:r>
          </w:p>
          <w:p w:rsidR="00061F3E" w:rsidRPr="00C64221" w:rsidRDefault="00061F3E" w:rsidP="006C216C">
            <w:pPr>
              <w:numPr>
                <w:ilvl w:val="0"/>
                <w:numId w:val="38"/>
              </w:numPr>
              <w:spacing w:line="360" w:lineRule="auto"/>
              <w:ind w:left="950" w:hanging="283"/>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Diseño y planificación de la instalación del arreglo de terminación selectivo de 2 3/8”–5” y 2 7/8”-7” con alternativa de empaque de grava. </w:t>
            </w:r>
          </w:p>
          <w:p w:rsidR="00061F3E" w:rsidRPr="00C64221" w:rsidRDefault="00061F3E" w:rsidP="006C216C">
            <w:pPr>
              <w:numPr>
                <w:ilvl w:val="0"/>
                <w:numId w:val="38"/>
              </w:numPr>
              <w:spacing w:line="360" w:lineRule="auto"/>
              <w:ind w:left="950" w:hanging="283"/>
              <w:jc w:val="both"/>
              <w:rPr>
                <w:rFonts w:asciiTheme="minorHAnsi" w:hAnsiTheme="minorHAnsi" w:cs="Arial"/>
                <w:bCs/>
                <w:sz w:val="18"/>
                <w:szCs w:val="18"/>
                <w:lang w:val="es-BO"/>
              </w:rPr>
            </w:pPr>
            <w:r w:rsidRPr="00C64221">
              <w:rPr>
                <w:rFonts w:asciiTheme="minorHAnsi" w:hAnsiTheme="minorHAnsi" w:cs="Arial"/>
                <w:bCs/>
                <w:sz w:val="18"/>
                <w:szCs w:val="18"/>
                <w:lang w:val="es-BO"/>
              </w:rPr>
              <w:t>Diseño y planificación de la instalación del arreglo terminación simple 2 7/8”-7” con alternativa de empaque de grava.</w:t>
            </w:r>
          </w:p>
          <w:p w:rsidR="00061F3E" w:rsidRPr="00C64221" w:rsidRDefault="00061F3E" w:rsidP="006C216C">
            <w:pPr>
              <w:numPr>
                <w:ilvl w:val="0"/>
                <w:numId w:val="38"/>
              </w:numPr>
              <w:spacing w:line="360" w:lineRule="auto"/>
              <w:ind w:left="950" w:hanging="283"/>
              <w:jc w:val="both"/>
              <w:rPr>
                <w:rFonts w:asciiTheme="minorHAnsi" w:hAnsiTheme="minorHAnsi" w:cs="Arial"/>
                <w:bCs/>
                <w:sz w:val="18"/>
                <w:szCs w:val="18"/>
                <w:lang w:val="es-BO"/>
              </w:rPr>
            </w:pPr>
            <w:r w:rsidRPr="00C64221">
              <w:rPr>
                <w:rFonts w:asciiTheme="minorHAnsi" w:hAnsiTheme="minorHAnsi" w:cs="Arial"/>
                <w:bCs/>
                <w:sz w:val="18"/>
                <w:szCs w:val="18"/>
                <w:lang w:val="es-BO"/>
              </w:rPr>
              <w:t>Características y especificaciones de los equipos y herramientas a utilizar en la operación de instalación del arreglo de producción y empaque de grava.</w:t>
            </w:r>
          </w:p>
          <w:p w:rsidR="00061F3E" w:rsidRPr="00C64221" w:rsidRDefault="00061F3E" w:rsidP="006C216C">
            <w:pPr>
              <w:numPr>
                <w:ilvl w:val="0"/>
                <w:numId w:val="38"/>
              </w:numPr>
              <w:spacing w:line="360" w:lineRule="auto"/>
              <w:ind w:left="950" w:hanging="283"/>
              <w:jc w:val="both"/>
              <w:rPr>
                <w:rFonts w:asciiTheme="minorHAnsi" w:hAnsiTheme="minorHAnsi" w:cs="Arial"/>
                <w:bCs/>
                <w:sz w:val="18"/>
                <w:szCs w:val="18"/>
                <w:lang w:val="es-BO"/>
              </w:rPr>
            </w:pPr>
            <w:r w:rsidRPr="00C64221">
              <w:rPr>
                <w:rFonts w:asciiTheme="minorHAnsi" w:hAnsiTheme="minorHAnsi" w:cs="Arial"/>
                <w:bCs/>
                <w:sz w:val="18"/>
                <w:szCs w:val="18"/>
                <w:lang w:val="es-BO"/>
              </w:rPr>
              <w:lastRenderedPageBreak/>
              <w:t xml:space="preserve">Características y especificaciones de los accesorios de terminación, materiales, productos químicos, que  se mencionan de manera enunciativa más no limitativa en las Tablas </w:t>
            </w:r>
            <w:r w:rsidRPr="00C64221">
              <w:rPr>
                <w:rFonts w:asciiTheme="minorHAnsi" w:hAnsiTheme="minorHAnsi" w:cs="Arial"/>
                <w:b/>
                <w:bCs/>
                <w:sz w:val="18"/>
                <w:szCs w:val="18"/>
                <w:lang w:val="es-BO"/>
              </w:rPr>
              <w:t>N°4.2.1</w:t>
            </w:r>
            <w:r w:rsidRPr="00C64221">
              <w:rPr>
                <w:rFonts w:asciiTheme="minorHAnsi" w:hAnsiTheme="minorHAnsi" w:cs="Arial"/>
                <w:bCs/>
                <w:sz w:val="18"/>
                <w:szCs w:val="18"/>
                <w:lang w:val="es-BO"/>
              </w:rPr>
              <w:t xml:space="preserve"> y </w:t>
            </w:r>
            <w:r w:rsidRPr="00C64221">
              <w:rPr>
                <w:rFonts w:asciiTheme="minorHAnsi" w:hAnsiTheme="minorHAnsi" w:cs="Arial"/>
                <w:b/>
                <w:bCs/>
                <w:sz w:val="18"/>
                <w:szCs w:val="18"/>
                <w:lang w:val="es-BO"/>
              </w:rPr>
              <w:t>N°4.2.2</w:t>
            </w:r>
            <w:r w:rsidRPr="00C64221">
              <w:rPr>
                <w:rFonts w:asciiTheme="minorHAnsi" w:hAnsiTheme="minorHAnsi" w:cs="Arial"/>
                <w:bCs/>
                <w:sz w:val="18"/>
                <w:szCs w:val="18"/>
                <w:lang w:val="es-BO"/>
              </w:rPr>
              <w:t xml:space="preserve"> </w:t>
            </w:r>
          </w:p>
          <w:p w:rsidR="00061F3E" w:rsidRPr="00C64221" w:rsidRDefault="00061F3E" w:rsidP="006C216C">
            <w:pPr>
              <w:numPr>
                <w:ilvl w:val="0"/>
                <w:numId w:val="38"/>
              </w:numPr>
              <w:spacing w:line="360" w:lineRule="auto"/>
              <w:ind w:left="950" w:hanging="283"/>
              <w:jc w:val="both"/>
              <w:rPr>
                <w:rFonts w:asciiTheme="minorHAnsi" w:hAnsiTheme="minorHAnsi" w:cs="Arial"/>
                <w:bCs/>
                <w:sz w:val="18"/>
                <w:szCs w:val="18"/>
                <w:lang w:val="es-BO"/>
              </w:rPr>
            </w:pPr>
            <w:r w:rsidRPr="00C64221">
              <w:rPr>
                <w:rFonts w:asciiTheme="minorHAnsi" w:hAnsiTheme="minorHAnsi" w:cs="Arial"/>
                <w:bCs/>
                <w:sz w:val="18"/>
                <w:szCs w:val="18"/>
                <w:lang w:val="es-BO"/>
              </w:rPr>
              <w:t>Adicionalmente deberán presentar los  procedimientos de instalación y operación.</w:t>
            </w:r>
          </w:p>
          <w:p w:rsidR="000D31B1" w:rsidRPr="00643B07" w:rsidRDefault="00061F3E" w:rsidP="00643B07">
            <w:pPr>
              <w:spacing w:line="360" w:lineRule="auto"/>
              <w:ind w:left="666"/>
              <w:jc w:val="both"/>
              <w:rPr>
                <w:rFonts w:asciiTheme="minorHAnsi" w:hAnsiTheme="minorHAnsi" w:cs="Arial"/>
                <w:bCs/>
                <w:sz w:val="18"/>
                <w:szCs w:val="18"/>
                <w:lang w:val="es-BO"/>
              </w:rPr>
            </w:pPr>
            <w:r w:rsidRPr="00643B07">
              <w:rPr>
                <w:rFonts w:asciiTheme="minorHAnsi" w:hAnsiTheme="minorHAnsi" w:cs="Arial"/>
                <w:b/>
                <w:bCs/>
                <w:sz w:val="18"/>
                <w:szCs w:val="18"/>
                <w:lang w:val="es-BO"/>
              </w:rPr>
              <w:t>Nota:</w:t>
            </w:r>
            <w:r w:rsidRPr="00643B07">
              <w:rPr>
                <w:rFonts w:asciiTheme="minorHAnsi" w:hAnsiTheme="minorHAnsi" w:cs="Arial"/>
                <w:bCs/>
                <w:sz w:val="18"/>
                <w:szCs w:val="18"/>
                <w:lang w:val="es-BO"/>
              </w:rPr>
              <w:t xml:space="preserve"> Se dará valor a las sugerencias planteadas por el </w:t>
            </w:r>
            <w:r w:rsidRPr="00643B07">
              <w:rPr>
                <w:rFonts w:asciiTheme="minorHAnsi" w:hAnsiTheme="minorHAnsi" w:cs="Arial"/>
                <w:b/>
                <w:bCs/>
                <w:sz w:val="18"/>
                <w:szCs w:val="18"/>
                <w:lang w:val="es-BO"/>
              </w:rPr>
              <w:t>proponente</w:t>
            </w:r>
            <w:r w:rsidRPr="00643B07">
              <w:rPr>
                <w:rFonts w:asciiTheme="minorHAnsi" w:hAnsiTheme="minorHAnsi" w:cs="Arial"/>
                <w:bCs/>
                <w:sz w:val="18"/>
                <w:szCs w:val="18"/>
                <w:lang w:val="es-BO"/>
              </w:rPr>
              <w:t xml:space="preserve"> en la Propuesta Técnica para la mejora del servicio.</w:t>
            </w:r>
          </w:p>
        </w:tc>
        <w:tc>
          <w:tcPr>
            <w:tcW w:w="3221" w:type="dxa"/>
            <w:vAlign w:val="center"/>
          </w:tcPr>
          <w:p w:rsidR="000D31B1" w:rsidRPr="00C64221" w:rsidRDefault="000D31B1" w:rsidP="00560F45">
            <w:pPr>
              <w:rPr>
                <w:rFonts w:asciiTheme="minorHAnsi" w:hAnsiTheme="minorHAnsi" w:cs="Calibri"/>
                <w:b/>
                <w:sz w:val="18"/>
                <w:szCs w:val="18"/>
              </w:rPr>
            </w:pPr>
          </w:p>
        </w:tc>
        <w:tc>
          <w:tcPr>
            <w:tcW w:w="336" w:type="dxa"/>
            <w:vAlign w:val="center"/>
          </w:tcPr>
          <w:p w:rsidR="000D31B1" w:rsidRPr="00C64221" w:rsidRDefault="000D31B1" w:rsidP="00560F45">
            <w:pPr>
              <w:rPr>
                <w:rFonts w:asciiTheme="minorHAnsi" w:hAnsiTheme="minorHAnsi" w:cs="Calibri"/>
                <w:b/>
                <w:sz w:val="18"/>
                <w:szCs w:val="18"/>
              </w:rPr>
            </w:pPr>
          </w:p>
        </w:tc>
        <w:tc>
          <w:tcPr>
            <w:tcW w:w="330" w:type="dxa"/>
            <w:vAlign w:val="center"/>
          </w:tcPr>
          <w:p w:rsidR="000D31B1" w:rsidRPr="00C64221" w:rsidRDefault="000D31B1" w:rsidP="00560F45">
            <w:pPr>
              <w:rPr>
                <w:rFonts w:asciiTheme="minorHAnsi" w:hAnsiTheme="minorHAnsi" w:cs="Calibri"/>
                <w:b/>
                <w:sz w:val="18"/>
                <w:szCs w:val="18"/>
              </w:rPr>
            </w:pPr>
          </w:p>
        </w:tc>
        <w:tc>
          <w:tcPr>
            <w:tcW w:w="649" w:type="dxa"/>
            <w:vAlign w:val="center"/>
          </w:tcPr>
          <w:p w:rsidR="000D31B1" w:rsidRPr="00C64221" w:rsidRDefault="000D31B1" w:rsidP="00560F45">
            <w:pPr>
              <w:rPr>
                <w:rFonts w:asciiTheme="minorHAnsi" w:hAnsiTheme="minorHAnsi" w:cs="Calibri"/>
                <w:b/>
                <w:sz w:val="18"/>
                <w:szCs w:val="18"/>
              </w:rPr>
            </w:pPr>
          </w:p>
        </w:tc>
      </w:tr>
      <w:tr w:rsidR="000D31B1" w:rsidRPr="00C64221" w:rsidTr="004B6C16">
        <w:trPr>
          <w:jc w:val="center"/>
        </w:trPr>
        <w:tc>
          <w:tcPr>
            <w:tcW w:w="4805" w:type="dxa"/>
            <w:vAlign w:val="center"/>
          </w:tcPr>
          <w:p w:rsidR="00061F3E" w:rsidRPr="00C64221" w:rsidRDefault="00061F3E" w:rsidP="006C216C">
            <w:pPr>
              <w:pStyle w:val="Ttulo5"/>
              <w:widowControl/>
              <w:numPr>
                <w:ilvl w:val="0"/>
                <w:numId w:val="39"/>
              </w:numPr>
              <w:spacing w:before="0" w:after="0"/>
              <w:ind w:left="666"/>
              <w:jc w:val="left"/>
              <w:rPr>
                <w:rFonts w:asciiTheme="minorHAnsi" w:hAnsiTheme="minorHAnsi" w:cs="Arial"/>
                <w:i/>
                <w:sz w:val="18"/>
                <w:szCs w:val="18"/>
              </w:rPr>
            </w:pPr>
            <w:r w:rsidRPr="00C64221">
              <w:rPr>
                <w:rFonts w:asciiTheme="minorHAnsi" w:hAnsiTheme="minorHAnsi" w:cs="Arial"/>
                <w:i/>
                <w:sz w:val="18"/>
                <w:szCs w:val="18"/>
              </w:rPr>
              <w:lastRenderedPageBreak/>
              <w:t>Propuesta Económica</w:t>
            </w:r>
          </w:p>
          <w:p w:rsidR="00061F3E" w:rsidRPr="00C64221" w:rsidRDefault="00061F3E" w:rsidP="00061F3E">
            <w:pPr>
              <w:ind w:left="666"/>
              <w:jc w:val="both"/>
              <w:rPr>
                <w:rFonts w:asciiTheme="minorHAnsi" w:hAnsiTheme="minorHAnsi"/>
                <w:sz w:val="18"/>
                <w:szCs w:val="18"/>
              </w:rPr>
            </w:pPr>
            <w:r w:rsidRPr="00C64221">
              <w:rPr>
                <w:rFonts w:asciiTheme="minorHAnsi" w:hAnsiTheme="minorHAnsi"/>
                <w:sz w:val="18"/>
                <w:szCs w:val="18"/>
              </w:rPr>
              <w:t xml:space="preserve">Debido a que las características de terminación se conocerán una vez obtenida la evaluación del nivel o los niveles productores, se podrá elegir una de las alternativas económicas, solicitadas a continuación, </w:t>
            </w:r>
            <w:r w:rsidRPr="00C64221">
              <w:rPr>
                <w:rFonts w:asciiTheme="minorHAnsi" w:hAnsiTheme="minorHAnsi"/>
                <w:b/>
                <w:sz w:val="18"/>
                <w:szCs w:val="18"/>
                <w:u w:val="single"/>
              </w:rPr>
              <w:t>para efectos de la evaluación económica se tomara como referencia la Alternativa 2</w:t>
            </w:r>
            <w:r w:rsidRPr="00C64221">
              <w:rPr>
                <w:rFonts w:asciiTheme="minorHAnsi" w:hAnsiTheme="minorHAnsi"/>
                <w:sz w:val="18"/>
                <w:szCs w:val="18"/>
              </w:rPr>
              <w:t xml:space="preserve">. </w:t>
            </w:r>
          </w:p>
          <w:p w:rsidR="00061F3E" w:rsidRPr="00C64221" w:rsidRDefault="00061F3E" w:rsidP="00061F3E">
            <w:pPr>
              <w:rPr>
                <w:rFonts w:asciiTheme="minorHAnsi" w:hAnsiTheme="minorHAnsi"/>
                <w:sz w:val="18"/>
                <w:szCs w:val="18"/>
              </w:rPr>
            </w:pPr>
          </w:p>
          <w:p w:rsidR="00061F3E" w:rsidRPr="00C64221" w:rsidRDefault="00061F3E" w:rsidP="00643B07">
            <w:pPr>
              <w:spacing w:line="360" w:lineRule="auto"/>
              <w:ind w:left="666"/>
              <w:jc w:val="both"/>
              <w:rPr>
                <w:rFonts w:asciiTheme="minorHAnsi" w:hAnsiTheme="minorHAnsi" w:cs="Arial"/>
                <w:b/>
                <w:bCs/>
                <w:sz w:val="18"/>
                <w:szCs w:val="18"/>
                <w:lang w:val="es-BO"/>
              </w:rPr>
            </w:pPr>
            <w:r w:rsidRPr="00C64221">
              <w:rPr>
                <w:rFonts w:asciiTheme="minorHAnsi" w:hAnsiTheme="minorHAnsi" w:cs="Arial"/>
                <w:b/>
                <w:bCs/>
                <w:sz w:val="18"/>
                <w:szCs w:val="18"/>
                <w:lang w:val="es-BO"/>
              </w:rPr>
              <w:t>ALTERNATIVA 1</w:t>
            </w:r>
          </w:p>
          <w:p w:rsidR="00061F3E" w:rsidRPr="00C64221" w:rsidRDefault="00061F3E" w:rsidP="006C216C">
            <w:pPr>
              <w:numPr>
                <w:ilvl w:val="0"/>
                <w:numId w:val="42"/>
              </w:numPr>
              <w:spacing w:line="360" w:lineRule="auto"/>
              <w:ind w:left="666" w:hanging="284"/>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El Proponente presentara de manera diferenciada e independiente y de manera total, los precios para los servicios y materiales del Arreglo simple de 2 7/8” con empaque de grava para la formación </w:t>
            </w:r>
            <w:proofErr w:type="spellStart"/>
            <w:r w:rsidRPr="00C64221">
              <w:rPr>
                <w:rFonts w:asciiTheme="minorHAnsi" w:hAnsiTheme="minorHAnsi" w:cs="Arial"/>
                <w:bCs/>
                <w:sz w:val="18"/>
                <w:szCs w:val="18"/>
                <w:lang w:val="es-BO"/>
              </w:rPr>
              <w:t>Tupambi</w:t>
            </w:r>
            <w:proofErr w:type="spellEnd"/>
            <w:r w:rsidRPr="00C64221">
              <w:rPr>
                <w:rFonts w:asciiTheme="minorHAnsi" w:hAnsiTheme="minorHAnsi" w:cs="Arial"/>
                <w:bCs/>
                <w:sz w:val="18"/>
                <w:szCs w:val="18"/>
                <w:lang w:val="es-BO"/>
              </w:rPr>
              <w:t>.</w:t>
            </w:r>
          </w:p>
          <w:p w:rsidR="00061F3E" w:rsidRPr="00C64221" w:rsidRDefault="00061F3E" w:rsidP="00643B07">
            <w:pPr>
              <w:spacing w:line="360" w:lineRule="auto"/>
              <w:ind w:left="666"/>
              <w:jc w:val="both"/>
              <w:rPr>
                <w:rFonts w:asciiTheme="minorHAnsi" w:hAnsiTheme="minorHAnsi" w:cs="Arial"/>
                <w:bCs/>
                <w:sz w:val="18"/>
                <w:szCs w:val="18"/>
                <w:lang w:val="es-BO"/>
              </w:rPr>
            </w:pPr>
            <w:r w:rsidRPr="00C64221">
              <w:rPr>
                <w:rFonts w:asciiTheme="minorHAnsi" w:hAnsiTheme="minorHAnsi" w:cs="Arial"/>
                <w:bCs/>
                <w:sz w:val="18"/>
                <w:szCs w:val="18"/>
                <w:lang w:val="es-BO"/>
              </w:rPr>
              <w:t>a) Accesorios de la terminación</w:t>
            </w:r>
          </w:p>
          <w:p w:rsidR="00061F3E" w:rsidRPr="00C64221" w:rsidRDefault="00061F3E" w:rsidP="00643B07">
            <w:pPr>
              <w:spacing w:line="360" w:lineRule="auto"/>
              <w:ind w:left="666"/>
              <w:jc w:val="both"/>
              <w:rPr>
                <w:rFonts w:asciiTheme="minorHAnsi" w:hAnsiTheme="minorHAnsi" w:cs="Arial"/>
                <w:bCs/>
                <w:sz w:val="18"/>
                <w:szCs w:val="18"/>
                <w:lang w:val="es-BO"/>
              </w:rPr>
            </w:pPr>
            <w:r w:rsidRPr="00C64221">
              <w:rPr>
                <w:rFonts w:asciiTheme="minorHAnsi" w:hAnsiTheme="minorHAnsi" w:cs="Arial"/>
                <w:bCs/>
                <w:sz w:val="18"/>
                <w:szCs w:val="18"/>
                <w:lang w:val="es-BO"/>
              </w:rPr>
              <w:t>b) Instalación</w:t>
            </w:r>
          </w:p>
          <w:p w:rsidR="00061F3E" w:rsidRPr="00C64221" w:rsidRDefault="00061F3E" w:rsidP="00643B07">
            <w:pPr>
              <w:spacing w:line="360" w:lineRule="auto"/>
              <w:ind w:left="666"/>
              <w:jc w:val="both"/>
              <w:rPr>
                <w:rFonts w:asciiTheme="minorHAnsi" w:hAnsiTheme="minorHAnsi" w:cs="Arial"/>
                <w:bCs/>
                <w:sz w:val="18"/>
                <w:szCs w:val="18"/>
                <w:lang w:val="es-BO"/>
              </w:rPr>
            </w:pPr>
            <w:r w:rsidRPr="00C64221">
              <w:rPr>
                <w:rFonts w:asciiTheme="minorHAnsi" w:hAnsiTheme="minorHAnsi" w:cs="Arial"/>
                <w:bCs/>
                <w:sz w:val="18"/>
                <w:szCs w:val="18"/>
                <w:lang w:val="es-BO"/>
              </w:rPr>
              <w:t>c) Provisión de herramientas.</w:t>
            </w:r>
          </w:p>
          <w:p w:rsidR="00061F3E" w:rsidRPr="00C64221" w:rsidRDefault="00061F3E" w:rsidP="00643B07">
            <w:pPr>
              <w:spacing w:line="360" w:lineRule="auto"/>
              <w:ind w:left="666"/>
              <w:jc w:val="both"/>
              <w:rPr>
                <w:rFonts w:asciiTheme="minorHAnsi" w:hAnsiTheme="minorHAnsi" w:cs="Arial"/>
                <w:bCs/>
                <w:sz w:val="18"/>
                <w:szCs w:val="18"/>
                <w:lang w:val="es-BO"/>
              </w:rPr>
            </w:pPr>
          </w:p>
          <w:p w:rsidR="00061F3E" w:rsidRPr="00C64221" w:rsidRDefault="00061F3E" w:rsidP="00643B07">
            <w:pPr>
              <w:spacing w:line="360" w:lineRule="auto"/>
              <w:ind w:left="666"/>
              <w:jc w:val="both"/>
              <w:rPr>
                <w:rFonts w:asciiTheme="minorHAnsi" w:hAnsiTheme="minorHAnsi" w:cs="Arial"/>
                <w:b/>
                <w:bCs/>
                <w:sz w:val="18"/>
                <w:szCs w:val="18"/>
                <w:lang w:val="es-BO"/>
              </w:rPr>
            </w:pPr>
            <w:r w:rsidRPr="00C64221">
              <w:rPr>
                <w:rFonts w:asciiTheme="minorHAnsi" w:hAnsiTheme="minorHAnsi" w:cs="Arial"/>
                <w:b/>
                <w:bCs/>
                <w:sz w:val="18"/>
                <w:szCs w:val="18"/>
                <w:lang w:val="es-BO"/>
              </w:rPr>
              <w:t>ALTERNATIVA 2</w:t>
            </w:r>
          </w:p>
          <w:p w:rsidR="00061F3E" w:rsidRPr="00C64221" w:rsidRDefault="00061F3E" w:rsidP="006C216C">
            <w:pPr>
              <w:pStyle w:val="Prrafodelista"/>
              <w:numPr>
                <w:ilvl w:val="0"/>
                <w:numId w:val="41"/>
              </w:numPr>
              <w:spacing w:line="360" w:lineRule="auto"/>
              <w:ind w:left="666" w:hanging="142"/>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El Proponente deberá presentará de manera diferenciada e independiente y de manera total  los precios para los servicios y materiales del Arreglo Simple Selectico 2 3/8” Limoncito x 2 7/8” </w:t>
            </w:r>
            <w:proofErr w:type="spellStart"/>
            <w:r w:rsidRPr="00C64221">
              <w:rPr>
                <w:rFonts w:asciiTheme="minorHAnsi" w:hAnsiTheme="minorHAnsi" w:cs="Arial"/>
                <w:bCs/>
                <w:sz w:val="18"/>
                <w:szCs w:val="18"/>
                <w:lang w:val="es-BO"/>
              </w:rPr>
              <w:t>Tupambi</w:t>
            </w:r>
            <w:proofErr w:type="spellEnd"/>
            <w:r w:rsidRPr="00C64221">
              <w:rPr>
                <w:rFonts w:asciiTheme="minorHAnsi" w:hAnsiTheme="minorHAnsi" w:cs="Arial"/>
                <w:bCs/>
                <w:sz w:val="18"/>
                <w:szCs w:val="18"/>
                <w:lang w:val="es-BO"/>
              </w:rPr>
              <w:t xml:space="preserve"> con Empaque de grava.  </w:t>
            </w:r>
          </w:p>
          <w:p w:rsidR="00061F3E" w:rsidRPr="00C64221" w:rsidRDefault="00061F3E" w:rsidP="00643B07">
            <w:pPr>
              <w:pStyle w:val="Prrafodelista"/>
              <w:spacing w:line="360" w:lineRule="auto"/>
              <w:ind w:left="666"/>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       </w:t>
            </w:r>
            <w:r w:rsidRPr="00C64221">
              <w:rPr>
                <w:rFonts w:asciiTheme="minorHAnsi" w:hAnsiTheme="minorHAnsi" w:cs="Arial"/>
                <w:b/>
                <w:bCs/>
                <w:sz w:val="18"/>
                <w:szCs w:val="18"/>
                <w:lang w:val="es-BO"/>
              </w:rPr>
              <w:t>a)</w:t>
            </w:r>
            <w:r w:rsidRPr="00C64221">
              <w:rPr>
                <w:rFonts w:asciiTheme="minorHAnsi" w:hAnsiTheme="minorHAnsi" w:cs="Arial"/>
                <w:bCs/>
                <w:sz w:val="18"/>
                <w:szCs w:val="18"/>
                <w:lang w:val="es-BO"/>
              </w:rPr>
              <w:t xml:space="preserve"> Accesorios terminación y material empaque grava</w:t>
            </w:r>
          </w:p>
          <w:p w:rsidR="00061F3E" w:rsidRPr="00C64221" w:rsidRDefault="00061F3E" w:rsidP="00643B07">
            <w:pPr>
              <w:spacing w:line="360" w:lineRule="auto"/>
              <w:ind w:left="666" w:hanging="142"/>
              <w:jc w:val="both"/>
              <w:rPr>
                <w:rFonts w:asciiTheme="minorHAnsi" w:hAnsiTheme="minorHAnsi" w:cs="Arial"/>
                <w:bCs/>
                <w:sz w:val="18"/>
                <w:szCs w:val="18"/>
                <w:lang w:val="es-BO"/>
              </w:rPr>
            </w:pPr>
            <w:r w:rsidRPr="00C64221">
              <w:rPr>
                <w:rFonts w:asciiTheme="minorHAnsi" w:hAnsiTheme="minorHAnsi" w:cs="Arial"/>
                <w:b/>
                <w:bCs/>
                <w:sz w:val="18"/>
                <w:szCs w:val="18"/>
                <w:lang w:val="es-BO"/>
              </w:rPr>
              <w:t>b)</w:t>
            </w:r>
            <w:r w:rsidRPr="00C64221">
              <w:rPr>
                <w:rFonts w:asciiTheme="minorHAnsi" w:hAnsiTheme="minorHAnsi" w:cs="Arial"/>
                <w:bCs/>
                <w:sz w:val="18"/>
                <w:szCs w:val="18"/>
                <w:lang w:val="es-BO"/>
              </w:rPr>
              <w:t xml:space="preserve"> Instalación; </w:t>
            </w:r>
          </w:p>
          <w:p w:rsidR="00061F3E" w:rsidRPr="00C64221" w:rsidRDefault="00061F3E" w:rsidP="00643B07">
            <w:pPr>
              <w:spacing w:line="360" w:lineRule="auto"/>
              <w:ind w:left="666" w:hanging="142"/>
              <w:jc w:val="both"/>
              <w:rPr>
                <w:rFonts w:asciiTheme="minorHAnsi" w:hAnsiTheme="minorHAnsi" w:cs="Arial"/>
                <w:bCs/>
                <w:sz w:val="18"/>
                <w:szCs w:val="18"/>
                <w:lang w:val="es-BO"/>
              </w:rPr>
            </w:pPr>
            <w:r w:rsidRPr="00C64221">
              <w:rPr>
                <w:rFonts w:asciiTheme="minorHAnsi" w:hAnsiTheme="minorHAnsi" w:cs="Arial"/>
                <w:b/>
                <w:bCs/>
                <w:sz w:val="18"/>
                <w:szCs w:val="18"/>
                <w:lang w:val="es-BO"/>
              </w:rPr>
              <w:t>c)</w:t>
            </w:r>
            <w:r w:rsidRPr="00C64221">
              <w:rPr>
                <w:rFonts w:asciiTheme="minorHAnsi" w:hAnsiTheme="minorHAnsi" w:cs="Arial"/>
                <w:bCs/>
                <w:sz w:val="18"/>
                <w:szCs w:val="18"/>
                <w:lang w:val="es-BO"/>
              </w:rPr>
              <w:t xml:space="preserve"> Provisión de herramientas.</w:t>
            </w:r>
          </w:p>
          <w:p w:rsidR="00061F3E" w:rsidRPr="00C64221" w:rsidRDefault="00061F3E" w:rsidP="00643B07">
            <w:pPr>
              <w:spacing w:line="360" w:lineRule="auto"/>
              <w:ind w:left="666" w:hanging="142"/>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   </w:t>
            </w:r>
          </w:p>
          <w:p w:rsidR="00061F3E" w:rsidRPr="00C64221" w:rsidRDefault="00061F3E" w:rsidP="00643B07">
            <w:pPr>
              <w:spacing w:line="360" w:lineRule="auto"/>
              <w:ind w:left="666" w:hanging="142"/>
              <w:jc w:val="both"/>
              <w:rPr>
                <w:rFonts w:asciiTheme="minorHAnsi" w:hAnsiTheme="minorHAnsi" w:cs="Arial"/>
                <w:bCs/>
                <w:sz w:val="18"/>
                <w:szCs w:val="18"/>
                <w:lang w:val="es-BO"/>
              </w:rPr>
            </w:pPr>
            <w:r w:rsidRPr="00C64221">
              <w:rPr>
                <w:rFonts w:asciiTheme="minorHAnsi" w:hAnsiTheme="minorHAnsi" w:cs="Arial"/>
                <w:bCs/>
                <w:sz w:val="18"/>
                <w:szCs w:val="18"/>
                <w:lang w:val="es-BO"/>
              </w:rPr>
              <w:lastRenderedPageBreak/>
              <w:t xml:space="preserve">  Los Precios de las propuestas económicas Alternativas, deberán contemplar el listado del equipamiento y materiales, presentado en la descripción del servicio (dicha planilla es enunciativa, no así limitativa) en la Propuesta Técnica a presentar y adecuándose al programa de Terminación del pozo LML-X1.</w:t>
            </w:r>
          </w:p>
          <w:p w:rsidR="00061F3E" w:rsidRPr="00C64221" w:rsidRDefault="00061F3E" w:rsidP="00643B07">
            <w:pPr>
              <w:spacing w:line="360" w:lineRule="auto"/>
              <w:ind w:left="666" w:hanging="142"/>
              <w:jc w:val="both"/>
              <w:rPr>
                <w:rFonts w:asciiTheme="minorHAnsi" w:hAnsiTheme="minorHAnsi" w:cs="Arial"/>
                <w:bCs/>
                <w:sz w:val="18"/>
                <w:szCs w:val="18"/>
                <w:lang w:val="es-BO"/>
              </w:rPr>
            </w:pPr>
          </w:p>
          <w:p w:rsidR="00061F3E" w:rsidRPr="00C64221" w:rsidRDefault="00061F3E" w:rsidP="00643B07">
            <w:pPr>
              <w:spacing w:line="360" w:lineRule="auto"/>
              <w:ind w:left="666"/>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Como se explicó anteriormente las instalaciones de los arreglos de producción y empaque de grava, estarán sujetos a los resultados que se obtengan en el pozo LML-X1. </w:t>
            </w:r>
          </w:p>
          <w:p w:rsidR="00061F3E" w:rsidRPr="00C64221" w:rsidRDefault="00061F3E" w:rsidP="00643B07">
            <w:pPr>
              <w:spacing w:line="360" w:lineRule="auto"/>
              <w:ind w:left="666"/>
              <w:jc w:val="both"/>
              <w:rPr>
                <w:rFonts w:asciiTheme="minorHAnsi" w:hAnsiTheme="minorHAnsi" w:cs="Arial"/>
                <w:bCs/>
                <w:sz w:val="18"/>
                <w:szCs w:val="18"/>
                <w:lang w:val="es-BO"/>
              </w:rPr>
            </w:pPr>
            <w:r w:rsidRPr="00C64221">
              <w:rPr>
                <w:rFonts w:asciiTheme="minorHAnsi" w:hAnsiTheme="minorHAnsi" w:cs="Arial"/>
                <w:bCs/>
                <w:sz w:val="18"/>
                <w:szCs w:val="18"/>
                <w:lang w:val="es-BO"/>
              </w:rPr>
              <w:t>De igual manera se deberá cotizar todos los servicios comprendidos en:</w:t>
            </w:r>
          </w:p>
          <w:p w:rsidR="00061F3E" w:rsidRPr="00C64221" w:rsidRDefault="00061F3E" w:rsidP="006C216C">
            <w:pPr>
              <w:numPr>
                <w:ilvl w:val="3"/>
                <w:numId w:val="40"/>
              </w:numPr>
              <w:spacing w:line="360" w:lineRule="auto"/>
              <w:ind w:left="666"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La instalación del arreglo de producción</w:t>
            </w:r>
          </w:p>
          <w:p w:rsidR="00061F3E" w:rsidRPr="00C64221" w:rsidRDefault="00061F3E" w:rsidP="006C216C">
            <w:pPr>
              <w:numPr>
                <w:ilvl w:val="3"/>
                <w:numId w:val="40"/>
              </w:numPr>
              <w:spacing w:line="360" w:lineRule="auto"/>
              <w:ind w:left="666"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Operación del empaque de grava para la formación </w:t>
            </w:r>
            <w:proofErr w:type="spellStart"/>
            <w:r w:rsidRPr="00C64221">
              <w:rPr>
                <w:rFonts w:asciiTheme="minorHAnsi" w:hAnsiTheme="minorHAnsi" w:cs="Arial"/>
                <w:bCs/>
                <w:sz w:val="18"/>
                <w:szCs w:val="18"/>
                <w:lang w:val="es-BO"/>
              </w:rPr>
              <w:t>Tupambi</w:t>
            </w:r>
            <w:proofErr w:type="spellEnd"/>
            <w:r w:rsidRPr="00C64221">
              <w:rPr>
                <w:rFonts w:asciiTheme="minorHAnsi" w:hAnsiTheme="minorHAnsi" w:cs="Arial"/>
                <w:bCs/>
                <w:sz w:val="18"/>
                <w:szCs w:val="18"/>
                <w:lang w:val="es-BO"/>
              </w:rPr>
              <w:t>, así como, los costos por herramientas, equipo de bombeo, arena (según el tipo), etc.</w:t>
            </w:r>
          </w:p>
          <w:p w:rsidR="00061F3E" w:rsidRPr="00C64221" w:rsidRDefault="00061F3E" w:rsidP="006C216C">
            <w:pPr>
              <w:numPr>
                <w:ilvl w:val="3"/>
                <w:numId w:val="40"/>
              </w:numPr>
              <w:spacing w:line="360" w:lineRule="auto"/>
              <w:ind w:left="666"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Trabajos de anclaje de </w:t>
            </w:r>
            <w:proofErr w:type="spellStart"/>
            <w:r w:rsidRPr="00C64221">
              <w:rPr>
                <w:rFonts w:asciiTheme="minorHAnsi" w:hAnsiTheme="minorHAnsi" w:cs="Arial"/>
                <w:bCs/>
                <w:sz w:val="18"/>
                <w:szCs w:val="18"/>
                <w:lang w:val="es-BO"/>
              </w:rPr>
              <w:t>packers</w:t>
            </w:r>
            <w:proofErr w:type="spellEnd"/>
            <w:r w:rsidRPr="00C64221">
              <w:rPr>
                <w:rFonts w:asciiTheme="minorHAnsi" w:hAnsiTheme="minorHAnsi" w:cs="Arial"/>
                <w:bCs/>
                <w:sz w:val="18"/>
                <w:szCs w:val="18"/>
                <w:lang w:val="es-BO"/>
              </w:rPr>
              <w:t>, instalación de tapones.</w:t>
            </w:r>
          </w:p>
          <w:p w:rsidR="00061F3E" w:rsidRPr="00C64221" w:rsidRDefault="00061F3E" w:rsidP="006C216C">
            <w:pPr>
              <w:numPr>
                <w:ilvl w:val="3"/>
                <w:numId w:val="40"/>
              </w:numPr>
              <w:spacing w:line="360" w:lineRule="auto"/>
              <w:ind w:left="666"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Provisión de herramientas especiales para dicho servicio.</w:t>
            </w:r>
          </w:p>
          <w:p w:rsidR="00061F3E" w:rsidRPr="00C64221" w:rsidRDefault="00061F3E" w:rsidP="00643B07">
            <w:pPr>
              <w:spacing w:line="360" w:lineRule="auto"/>
              <w:ind w:left="241"/>
              <w:jc w:val="both"/>
              <w:rPr>
                <w:rFonts w:asciiTheme="minorHAnsi" w:hAnsiTheme="minorHAnsi" w:cs="Arial"/>
                <w:bCs/>
                <w:sz w:val="18"/>
                <w:szCs w:val="18"/>
                <w:lang w:val="es-BO"/>
              </w:rPr>
            </w:pPr>
            <w:r w:rsidRPr="00C64221">
              <w:rPr>
                <w:rFonts w:asciiTheme="minorHAnsi" w:hAnsiTheme="minorHAnsi" w:cs="Arial"/>
                <w:bCs/>
                <w:sz w:val="18"/>
                <w:szCs w:val="18"/>
                <w:lang w:val="es-BO"/>
              </w:rPr>
              <w:t>La Propuesta económica a ser presentada por el proveedor del servicio deberá contener de manera enunciativa y no limitativa los siguientes acápites:</w:t>
            </w:r>
          </w:p>
          <w:p w:rsidR="00061F3E" w:rsidRPr="00C64221" w:rsidRDefault="00061F3E" w:rsidP="00643B07">
            <w:pPr>
              <w:spacing w:line="360" w:lineRule="auto"/>
              <w:ind w:left="241"/>
              <w:jc w:val="both"/>
              <w:rPr>
                <w:rFonts w:asciiTheme="minorHAnsi" w:hAnsiTheme="minorHAnsi" w:cs="Arial"/>
                <w:bCs/>
                <w:sz w:val="18"/>
                <w:szCs w:val="18"/>
                <w:lang w:val="es-BO"/>
              </w:rPr>
            </w:pPr>
            <w:r w:rsidRPr="00C64221">
              <w:rPr>
                <w:rFonts w:asciiTheme="minorHAnsi" w:hAnsiTheme="minorHAnsi" w:cs="Arial"/>
                <w:bCs/>
                <w:sz w:val="18"/>
                <w:szCs w:val="18"/>
                <w:lang w:val="es-BO"/>
              </w:rPr>
              <w:t>Costo Total de Servicio expresado en Bolivianos; en este debe estar mínimamente incluido: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gridCol w:w="708"/>
            </w:tblGrid>
            <w:tr w:rsidR="00061F3E" w:rsidRPr="00643B07" w:rsidTr="00643B07">
              <w:trPr>
                <w:trHeight w:val="311"/>
                <w:jc w:val="center"/>
              </w:trPr>
              <w:tc>
                <w:tcPr>
                  <w:tcW w:w="3780" w:type="dxa"/>
                  <w:shd w:val="clear" w:color="auto" w:fill="auto"/>
                  <w:vAlign w:val="center"/>
                </w:tcPr>
                <w:p w:rsidR="00061F3E" w:rsidRPr="00643B07" w:rsidRDefault="00061F3E" w:rsidP="00061F3E">
                  <w:pPr>
                    <w:spacing w:before="100" w:beforeAutospacing="1" w:after="100" w:afterAutospacing="1" w:line="360" w:lineRule="auto"/>
                    <w:jc w:val="center"/>
                    <w:rPr>
                      <w:rFonts w:asciiTheme="minorHAnsi" w:hAnsiTheme="minorHAnsi" w:cs="Arial"/>
                      <w:b/>
                      <w:bCs/>
                      <w:sz w:val="16"/>
                      <w:szCs w:val="16"/>
                      <w:lang w:val="es-BO"/>
                    </w:rPr>
                  </w:pPr>
                  <w:r w:rsidRPr="00643B07">
                    <w:rPr>
                      <w:rFonts w:asciiTheme="minorHAnsi" w:hAnsiTheme="minorHAnsi" w:cs="Arial"/>
                      <w:b/>
                      <w:bCs/>
                      <w:sz w:val="16"/>
                      <w:szCs w:val="16"/>
                      <w:lang w:val="es-BO"/>
                    </w:rPr>
                    <w:t>Descripción</w:t>
                  </w:r>
                </w:p>
              </w:tc>
              <w:tc>
                <w:tcPr>
                  <w:tcW w:w="708" w:type="dxa"/>
                  <w:shd w:val="clear" w:color="auto" w:fill="auto"/>
                  <w:vAlign w:val="center"/>
                </w:tcPr>
                <w:p w:rsidR="00061F3E" w:rsidRPr="00643B07" w:rsidRDefault="00061F3E" w:rsidP="00061F3E">
                  <w:pPr>
                    <w:spacing w:before="100" w:beforeAutospacing="1" w:after="100" w:afterAutospacing="1" w:line="360" w:lineRule="auto"/>
                    <w:jc w:val="center"/>
                    <w:rPr>
                      <w:rFonts w:asciiTheme="minorHAnsi" w:hAnsiTheme="minorHAnsi" w:cs="Arial"/>
                      <w:b/>
                      <w:bCs/>
                      <w:sz w:val="16"/>
                      <w:szCs w:val="16"/>
                      <w:lang w:val="es-BO"/>
                    </w:rPr>
                  </w:pPr>
                  <w:r w:rsidRPr="00643B07">
                    <w:rPr>
                      <w:rFonts w:asciiTheme="minorHAnsi" w:hAnsiTheme="minorHAnsi" w:cs="Arial"/>
                      <w:b/>
                      <w:bCs/>
                      <w:sz w:val="16"/>
                      <w:szCs w:val="16"/>
                      <w:lang w:val="es-BO"/>
                    </w:rPr>
                    <w:t>Precio</w:t>
                  </w:r>
                </w:p>
              </w:tc>
            </w:tr>
            <w:tr w:rsidR="00061F3E" w:rsidRPr="00643B07" w:rsidTr="00643B07">
              <w:trPr>
                <w:trHeight w:val="443"/>
                <w:jc w:val="center"/>
              </w:trPr>
              <w:tc>
                <w:tcPr>
                  <w:tcW w:w="3780" w:type="dxa"/>
                  <w:shd w:val="clear" w:color="auto" w:fill="auto"/>
                </w:tcPr>
                <w:p w:rsidR="00061F3E" w:rsidRPr="00643B07" w:rsidRDefault="00061F3E" w:rsidP="00061F3E">
                  <w:pPr>
                    <w:spacing w:before="100" w:beforeAutospacing="1" w:after="100" w:afterAutospacing="1" w:line="360" w:lineRule="auto"/>
                    <w:rPr>
                      <w:rFonts w:asciiTheme="minorHAnsi" w:hAnsiTheme="minorHAnsi" w:cs="Arial"/>
                      <w:bCs/>
                      <w:sz w:val="16"/>
                      <w:szCs w:val="16"/>
                      <w:lang w:val="es-BO"/>
                    </w:rPr>
                  </w:pPr>
                  <w:r w:rsidRPr="00643B07">
                    <w:rPr>
                      <w:rFonts w:asciiTheme="minorHAnsi" w:hAnsiTheme="minorHAnsi" w:cs="Arial"/>
                      <w:bCs/>
                      <w:sz w:val="16"/>
                      <w:szCs w:val="16"/>
                      <w:lang w:val="es-BO"/>
                    </w:rPr>
                    <w:t>Movilización / Desmovilización Santa Cruz – La Muela-X1 101.8 Km.</w:t>
                  </w:r>
                </w:p>
              </w:tc>
              <w:tc>
                <w:tcPr>
                  <w:tcW w:w="708" w:type="dxa"/>
                  <w:shd w:val="clear" w:color="auto" w:fill="auto"/>
                </w:tcPr>
                <w:p w:rsidR="00061F3E" w:rsidRPr="00643B07" w:rsidRDefault="00061F3E" w:rsidP="00061F3E">
                  <w:pPr>
                    <w:spacing w:before="100" w:beforeAutospacing="1" w:after="100" w:afterAutospacing="1" w:line="360" w:lineRule="auto"/>
                    <w:rPr>
                      <w:rFonts w:asciiTheme="minorHAnsi" w:hAnsiTheme="minorHAnsi" w:cs="Arial"/>
                      <w:bCs/>
                      <w:sz w:val="16"/>
                      <w:szCs w:val="16"/>
                      <w:lang w:val="es-BO"/>
                    </w:rPr>
                  </w:pPr>
                  <w:r w:rsidRPr="00643B07">
                    <w:rPr>
                      <w:rFonts w:asciiTheme="minorHAnsi" w:hAnsiTheme="minorHAnsi" w:cs="Arial"/>
                      <w:bCs/>
                      <w:sz w:val="16"/>
                      <w:szCs w:val="16"/>
                      <w:lang w:val="es-BO"/>
                    </w:rPr>
                    <w:t>Global</w:t>
                  </w:r>
                </w:p>
              </w:tc>
            </w:tr>
            <w:tr w:rsidR="00061F3E" w:rsidRPr="00643B07" w:rsidTr="00643B07">
              <w:trPr>
                <w:trHeight w:val="513"/>
                <w:jc w:val="center"/>
              </w:trPr>
              <w:tc>
                <w:tcPr>
                  <w:tcW w:w="3780" w:type="dxa"/>
                  <w:shd w:val="clear" w:color="auto" w:fill="auto"/>
                </w:tcPr>
                <w:p w:rsidR="00061F3E" w:rsidRPr="00643B07" w:rsidRDefault="00061F3E" w:rsidP="00061F3E">
                  <w:pPr>
                    <w:spacing w:before="100" w:beforeAutospacing="1" w:after="100" w:afterAutospacing="1" w:line="360" w:lineRule="auto"/>
                    <w:rPr>
                      <w:rFonts w:asciiTheme="minorHAnsi" w:hAnsiTheme="minorHAnsi" w:cs="Arial"/>
                      <w:bCs/>
                      <w:sz w:val="16"/>
                      <w:szCs w:val="16"/>
                      <w:lang w:val="es-BO"/>
                    </w:rPr>
                  </w:pPr>
                  <w:r w:rsidRPr="00643B07">
                    <w:rPr>
                      <w:rFonts w:asciiTheme="minorHAnsi" w:hAnsiTheme="minorHAnsi" w:cs="Arial"/>
                      <w:bCs/>
                      <w:sz w:val="16"/>
                      <w:szCs w:val="16"/>
                      <w:lang w:val="es-BO"/>
                    </w:rPr>
                    <w:t>Costo equipos e instalación arreglo simple selectivo 2 3/8” x 2 7/8” con empaque grava, 5 días</w:t>
                  </w:r>
                </w:p>
              </w:tc>
              <w:tc>
                <w:tcPr>
                  <w:tcW w:w="708" w:type="dxa"/>
                  <w:shd w:val="clear" w:color="auto" w:fill="auto"/>
                </w:tcPr>
                <w:p w:rsidR="00061F3E" w:rsidRPr="00643B07" w:rsidRDefault="00061F3E" w:rsidP="00061F3E">
                  <w:pPr>
                    <w:spacing w:before="100" w:beforeAutospacing="1" w:after="100" w:afterAutospacing="1" w:line="360" w:lineRule="auto"/>
                    <w:rPr>
                      <w:rFonts w:asciiTheme="minorHAnsi" w:hAnsiTheme="minorHAnsi" w:cs="Arial"/>
                      <w:bCs/>
                      <w:sz w:val="16"/>
                      <w:szCs w:val="16"/>
                      <w:lang w:val="es-BO"/>
                    </w:rPr>
                  </w:pPr>
                  <w:r w:rsidRPr="00643B07">
                    <w:rPr>
                      <w:rFonts w:asciiTheme="minorHAnsi" w:hAnsiTheme="minorHAnsi" w:cs="Arial"/>
                      <w:bCs/>
                      <w:sz w:val="16"/>
                      <w:szCs w:val="16"/>
                      <w:lang w:val="es-BO"/>
                    </w:rPr>
                    <w:t>Global</w:t>
                  </w:r>
                </w:p>
              </w:tc>
            </w:tr>
            <w:tr w:rsidR="00061F3E" w:rsidRPr="00643B07" w:rsidTr="00643B07">
              <w:trPr>
                <w:trHeight w:val="542"/>
                <w:jc w:val="center"/>
              </w:trPr>
              <w:tc>
                <w:tcPr>
                  <w:tcW w:w="3780" w:type="dxa"/>
                  <w:shd w:val="clear" w:color="auto" w:fill="auto"/>
                </w:tcPr>
                <w:p w:rsidR="00061F3E" w:rsidRPr="00643B07" w:rsidRDefault="00061F3E" w:rsidP="00061F3E">
                  <w:pPr>
                    <w:spacing w:before="100" w:beforeAutospacing="1" w:after="100" w:afterAutospacing="1" w:line="360" w:lineRule="auto"/>
                    <w:rPr>
                      <w:rFonts w:asciiTheme="minorHAnsi" w:hAnsiTheme="minorHAnsi" w:cs="Arial"/>
                      <w:bCs/>
                      <w:sz w:val="16"/>
                      <w:szCs w:val="16"/>
                      <w:lang w:val="es-BO"/>
                    </w:rPr>
                  </w:pPr>
                  <w:r w:rsidRPr="00643B07">
                    <w:rPr>
                      <w:rFonts w:asciiTheme="minorHAnsi" w:hAnsiTheme="minorHAnsi" w:cs="Arial"/>
                      <w:bCs/>
                      <w:sz w:val="16"/>
                      <w:szCs w:val="16"/>
                      <w:lang w:val="es-BO"/>
                    </w:rPr>
                    <w:t>Costo e instalación arreglo simple 2 7/8” con empaque grava, 4 días.</w:t>
                  </w:r>
                </w:p>
              </w:tc>
              <w:tc>
                <w:tcPr>
                  <w:tcW w:w="708" w:type="dxa"/>
                  <w:shd w:val="clear" w:color="auto" w:fill="auto"/>
                </w:tcPr>
                <w:p w:rsidR="00061F3E" w:rsidRPr="00643B07" w:rsidRDefault="00061F3E" w:rsidP="00061F3E">
                  <w:pPr>
                    <w:spacing w:before="100" w:beforeAutospacing="1" w:after="100" w:afterAutospacing="1" w:line="360" w:lineRule="auto"/>
                    <w:rPr>
                      <w:rFonts w:asciiTheme="minorHAnsi" w:hAnsiTheme="minorHAnsi" w:cs="Arial"/>
                      <w:bCs/>
                      <w:sz w:val="16"/>
                      <w:szCs w:val="16"/>
                      <w:lang w:val="es-BO"/>
                    </w:rPr>
                  </w:pPr>
                  <w:r w:rsidRPr="00643B07">
                    <w:rPr>
                      <w:rFonts w:asciiTheme="minorHAnsi" w:hAnsiTheme="minorHAnsi" w:cs="Arial"/>
                      <w:bCs/>
                      <w:sz w:val="16"/>
                      <w:szCs w:val="16"/>
                      <w:lang w:val="es-BO"/>
                    </w:rPr>
                    <w:t>Global</w:t>
                  </w:r>
                </w:p>
              </w:tc>
            </w:tr>
            <w:tr w:rsidR="00061F3E" w:rsidRPr="00643B07" w:rsidTr="00643B07">
              <w:trPr>
                <w:trHeight w:val="161"/>
                <w:jc w:val="center"/>
              </w:trPr>
              <w:tc>
                <w:tcPr>
                  <w:tcW w:w="3780" w:type="dxa"/>
                  <w:shd w:val="clear" w:color="auto" w:fill="auto"/>
                </w:tcPr>
                <w:p w:rsidR="00061F3E" w:rsidRPr="00643B07" w:rsidRDefault="00061F3E" w:rsidP="00061F3E">
                  <w:pPr>
                    <w:spacing w:before="100" w:beforeAutospacing="1" w:after="100" w:afterAutospacing="1" w:line="360" w:lineRule="auto"/>
                    <w:rPr>
                      <w:rFonts w:asciiTheme="minorHAnsi" w:hAnsiTheme="minorHAnsi" w:cs="Arial"/>
                      <w:bCs/>
                      <w:sz w:val="16"/>
                      <w:szCs w:val="16"/>
                      <w:lang w:val="es-BO"/>
                    </w:rPr>
                  </w:pPr>
                  <w:r w:rsidRPr="00643B07">
                    <w:rPr>
                      <w:rFonts w:asciiTheme="minorHAnsi" w:hAnsiTheme="minorHAnsi" w:cs="Arial"/>
                      <w:bCs/>
                      <w:sz w:val="16"/>
                      <w:szCs w:val="16"/>
                      <w:lang w:val="es-BO"/>
                    </w:rPr>
                    <w:t xml:space="preserve">Stand </w:t>
                  </w:r>
                  <w:proofErr w:type="spellStart"/>
                  <w:r w:rsidRPr="00643B07">
                    <w:rPr>
                      <w:rFonts w:asciiTheme="minorHAnsi" w:hAnsiTheme="minorHAnsi" w:cs="Arial"/>
                      <w:bCs/>
                      <w:sz w:val="16"/>
                      <w:szCs w:val="16"/>
                      <w:lang w:val="es-BO"/>
                    </w:rPr>
                    <w:t>by</w:t>
                  </w:r>
                  <w:proofErr w:type="spellEnd"/>
                  <w:r w:rsidRPr="00643B07">
                    <w:rPr>
                      <w:rFonts w:asciiTheme="minorHAnsi" w:hAnsiTheme="minorHAnsi" w:cs="Arial"/>
                      <w:bCs/>
                      <w:sz w:val="16"/>
                      <w:szCs w:val="16"/>
                      <w:lang w:val="es-BO"/>
                    </w:rPr>
                    <w:t xml:space="preserve"> de equipos y personal en locación, 4 días</w:t>
                  </w:r>
                </w:p>
              </w:tc>
              <w:tc>
                <w:tcPr>
                  <w:tcW w:w="708" w:type="dxa"/>
                  <w:shd w:val="clear" w:color="auto" w:fill="auto"/>
                </w:tcPr>
                <w:p w:rsidR="00061F3E" w:rsidRPr="00643B07" w:rsidRDefault="00061F3E" w:rsidP="00061F3E">
                  <w:pPr>
                    <w:spacing w:before="100" w:beforeAutospacing="1" w:after="100" w:afterAutospacing="1" w:line="360" w:lineRule="auto"/>
                    <w:rPr>
                      <w:rFonts w:asciiTheme="minorHAnsi" w:hAnsiTheme="minorHAnsi" w:cs="Arial"/>
                      <w:bCs/>
                      <w:sz w:val="16"/>
                      <w:szCs w:val="16"/>
                      <w:lang w:val="es-BO"/>
                    </w:rPr>
                  </w:pPr>
                  <w:r w:rsidRPr="00643B07">
                    <w:rPr>
                      <w:rFonts w:asciiTheme="minorHAnsi" w:hAnsiTheme="minorHAnsi" w:cs="Arial"/>
                      <w:bCs/>
                      <w:sz w:val="16"/>
                      <w:szCs w:val="16"/>
                      <w:lang w:val="es-BO"/>
                    </w:rPr>
                    <w:t>Global</w:t>
                  </w:r>
                </w:p>
              </w:tc>
            </w:tr>
          </w:tbl>
          <w:p w:rsidR="00061F3E" w:rsidRPr="00C64221" w:rsidRDefault="00061F3E" w:rsidP="00061F3E">
            <w:pPr>
              <w:spacing w:before="100" w:beforeAutospacing="1" w:line="360" w:lineRule="auto"/>
              <w:ind w:left="383"/>
              <w:jc w:val="both"/>
              <w:rPr>
                <w:rFonts w:asciiTheme="minorHAnsi" w:hAnsiTheme="minorHAnsi" w:cs="Arial"/>
                <w:bCs/>
                <w:sz w:val="18"/>
                <w:szCs w:val="18"/>
                <w:lang w:val="es-BO"/>
              </w:rPr>
            </w:pPr>
            <w:r w:rsidRPr="00C64221">
              <w:rPr>
                <w:rFonts w:asciiTheme="minorHAnsi" w:hAnsiTheme="minorHAnsi" w:cs="Arial"/>
                <w:bCs/>
                <w:sz w:val="18"/>
                <w:szCs w:val="18"/>
                <w:lang w:val="es-BO"/>
              </w:rPr>
              <w:lastRenderedPageBreak/>
              <w:t>La propuesta económica total del servicio debe ser presentado en el formulario B1 del presente DBC. Todas las tarifas y precios expresados en la propuesta económica estarán   expresadas en bolivianos (Bs).</w:t>
            </w:r>
          </w:p>
          <w:p w:rsidR="00061F3E" w:rsidRPr="00C64221" w:rsidRDefault="00061F3E" w:rsidP="00061F3E">
            <w:pPr>
              <w:spacing w:before="100" w:beforeAutospacing="1" w:line="276" w:lineRule="auto"/>
              <w:ind w:left="383"/>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En el cuadro de cotizaciones está indicado el tiempo de operación estimado para la ejecución de los trabajos solicitados. El personal del equipo solo será reconocido en stand </w:t>
            </w:r>
            <w:proofErr w:type="spellStart"/>
            <w:r w:rsidRPr="00C64221">
              <w:rPr>
                <w:rFonts w:asciiTheme="minorHAnsi" w:hAnsiTheme="minorHAnsi" w:cs="Arial"/>
                <w:bCs/>
                <w:sz w:val="18"/>
                <w:szCs w:val="18"/>
                <w:lang w:val="es-BO"/>
              </w:rPr>
              <w:t>by</w:t>
            </w:r>
            <w:proofErr w:type="spellEnd"/>
            <w:r w:rsidRPr="00C64221">
              <w:rPr>
                <w:rFonts w:asciiTheme="minorHAnsi" w:hAnsiTheme="minorHAnsi" w:cs="Arial"/>
                <w:bCs/>
                <w:sz w:val="18"/>
                <w:szCs w:val="18"/>
                <w:lang w:val="es-BO"/>
              </w:rPr>
              <w:t xml:space="preserve"> cuando lo solicite el Company </w:t>
            </w:r>
            <w:proofErr w:type="spellStart"/>
            <w:r w:rsidRPr="00C64221">
              <w:rPr>
                <w:rFonts w:asciiTheme="minorHAnsi" w:hAnsiTheme="minorHAnsi" w:cs="Arial"/>
                <w:bCs/>
                <w:sz w:val="18"/>
                <w:szCs w:val="18"/>
                <w:lang w:val="es-BO"/>
              </w:rPr>
              <w:t>Man</w:t>
            </w:r>
            <w:proofErr w:type="spellEnd"/>
            <w:r w:rsidRPr="00C64221">
              <w:rPr>
                <w:rFonts w:asciiTheme="minorHAnsi" w:hAnsiTheme="minorHAnsi" w:cs="Arial"/>
                <w:bCs/>
                <w:sz w:val="18"/>
                <w:szCs w:val="18"/>
                <w:lang w:val="es-BO"/>
              </w:rPr>
              <w:t>. El Proponente debe incluir en su propuesta el ticket de servicios para cada trabajo solicitado  detallando todos los componentes de equipos, material, personal y servicios a prestar, siguiendo los lineamientos de las</w:t>
            </w:r>
            <w:r w:rsidRPr="00C64221">
              <w:rPr>
                <w:rFonts w:asciiTheme="minorHAnsi" w:hAnsiTheme="minorHAnsi" w:cs="Arial"/>
                <w:bCs/>
                <w:color w:val="0070C0"/>
                <w:sz w:val="18"/>
                <w:szCs w:val="18"/>
                <w:lang w:val="es-BO"/>
              </w:rPr>
              <w:t xml:space="preserve"> </w:t>
            </w:r>
            <w:r w:rsidRPr="00C64221">
              <w:rPr>
                <w:rFonts w:asciiTheme="minorHAnsi" w:hAnsiTheme="minorHAnsi" w:cs="Arial"/>
                <w:bCs/>
                <w:sz w:val="18"/>
                <w:szCs w:val="18"/>
                <w:lang w:val="es-BO"/>
              </w:rPr>
              <w:t>planillas de costos que se adjunta al presente pliego de especificaciones.</w:t>
            </w:r>
          </w:p>
          <w:p w:rsidR="00061F3E" w:rsidRPr="00C64221" w:rsidRDefault="00061F3E" w:rsidP="00061F3E">
            <w:pPr>
              <w:spacing w:before="100" w:beforeAutospacing="1" w:after="100" w:afterAutospacing="1" w:line="360" w:lineRule="auto"/>
              <w:ind w:left="383"/>
              <w:jc w:val="both"/>
              <w:rPr>
                <w:rFonts w:asciiTheme="minorHAnsi" w:hAnsiTheme="minorHAnsi" w:cs="Arial"/>
                <w:bCs/>
                <w:sz w:val="18"/>
                <w:szCs w:val="18"/>
                <w:lang w:val="es-BO"/>
              </w:rPr>
            </w:pPr>
            <w:r w:rsidRPr="00C64221">
              <w:rPr>
                <w:rFonts w:asciiTheme="minorHAnsi" w:hAnsiTheme="minorHAnsi" w:cs="Arial"/>
                <w:bCs/>
                <w:sz w:val="18"/>
                <w:szCs w:val="18"/>
                <w:lang w:val="es-BO"/>
              </w:rPr>
              <w:t>Adicionalmente la empresa deberá adjuntar en la propuesta económica su lista de precios de los servicios a prestar, que incluyan personal, equipos,  materiales etc. Se entiende que en el costo total del servicio también se encuentran incluidos:</w:t>
            </w:r>
          </w:p>
          <w:p w:rsidR="00061F3E" w:rsidRPr="00C64221" w:rsidRDefault="00061F3E"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C64221">
              <w:rPr>
                <w:rFonts w:asciiTheme="minorHAnsi" w:hAnsiTheme="minorHAnsi" w:cs="Arial"/>
                <w:bCs/>
                <w:sz w:val="18"/>
                <w:szCs w:val="18"/>
                <w:lang w:val="es-BO"/>
              </w:rPr>
              <w:t>Movilización y desmovilización del personal que brinde el servicio desde y hacia el área de trabajo.</w:t>
            </w:r>
          </w:p>
          <w:p w:rsidR="00061F3E" w:rsidRPr="00C64221" w:rsidRDefault="00061F3E"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C64221">
              <w:rPr>
                <w:rFonts w:asciiTheme="minorHAnsi" w:hAnsiTheme="minorHAnsi" w:cs="Arial"/>
                <w:bCs/>
                <w:sz w:val="18"/>
                <w:szCs w:val="18"/>
                <w:lang w:val="es-BO"/>
              </w:rPr>
              <w:t>Sueldos, salarios y/o prestaciones sociales del personal que brinde el servicio.</w:t>
            </w:r>
          </w:p>
          <w:p w:rsidR="00061F3E" w:rsidRPr="00C64221" w:rsidRDefault="00061F3E"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C64221">
              <w:rPr>
                <w:rFonts w:asciiTheme="minorHAnsi" w:hAnsiTheme="minorHAnsi" w:cs="Arial"/>
                <w:bCs/>
                <w:sz w:val="18"/>
                <w:szCs w:val="18"/>
                <w:lang w:val="es-BO"/>
              </w:rPr>
              <w:t>Seguros médicos, seguros de vida, seguros contra accidentes, vacunas y gastos por evacuación médica (MEDEVAC), del personal que brinde el servicio.</w:t>
            </w:r>
          </w:p>
          <w:p w:rsidR="00061F3E" w:rsidRPr="00C64221" w:rsidRDefault="00061F3E"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C64221">
              <w:rPr>
                <w:rFonts w:asciiTheme="minorHAnsi" w:hAnsiTheme="minorHAnsi" w:cs="Arial"/>
                <w:bCs/>
                <w:sz w:val="18"/>
                <w:szCs w:val="18"/>
                <w:lang w:val="es-BO"/>
              </w:rPr>
              <w:t>Costo de todos los Equipos e instalaciones necesarias para el servicio, así como su mantenimiento o su reemplazo en caso de ser requerido.</w:t>
            </w:r>
          </w:p>
          <w:p w:rsidR="00061F3E" w:rsidRPr="00C64221" w:rsidRDefault="00061F3E"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C64221">
              <w:rPr>
                <w:rFonts w:asciiTheme="minorHAnsi" w:hAnsiTheme="minorHAnsi" w:cs="Arial"/>
                <w:bCs/>
                <w:sz w:val="18"/>
                <w:szCs w:val="18"/>
                <w:lang w:val="es-BO"/>
              </w:rPr>
              <w:t>Costos de todos los materiales en insumos consumibles necesarios para la ejecución del servicio.</w:t>
            </w:r>
          </w:p>
          <w:p w:rsidR="00061F3E" w:rsidRPr="00C64221" w:rsidRDefault="00061F3E"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Movilización y desmovilización, de todos los equipos móviles, equipos de planta, vehículos, herramientas </w:t>
            </w:r>
            <w:r w:rsidRPr="00C64221">
              <w:rPr>
                <w:rFonts w:asciiTheme="minorHAnsi" w:hAnsiTheme="minorHAnsi" w:cs="Arial"/>
                <w:bCs/>
                <w:sz w:val="18"/>
                <w:szCs w:val="18"/>
                <w:lang w:val="es-BO"/>
              </w:rPr>
              <w:lastRenderedPageBreak/>
              <w:t xml:space="preserve">especiales incluyendo las herramientas manuales, su certificación, almacenamiento, etc. </w:t>
            </w:r>
          </w:p>
          <w:p w:rsidR="00061F3E" w:rsidRPr="00C64221" w:rsidRDefault="00061F3E"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Los gastos generales del Contratista y cualesquier otros Costos relacionados en contribución al beneficio del Contratista. </w:t>
            </w:r>
          </w:p>
          <w:p w:rsidR="00061F3E" w:rsidRPr="00C64221" w:rsidRDefault="00061F3E"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C64221">
              <w:rPr>
                <w:rFonts w:asciiTheme="minorHAnsi" w:hAnsiTheme="minorHAnsi" w:cs="Arial"/>
                <w:bCs/>
                <w:sz w:val="18"/>
                <w:szCs w:val="18"/>
                <w:lang w:val="es-BO"/>
              </w:rPr>
              <w:t>Deberá considerarse que todas las sumas de dinero, tarifas y precios incluyen todos los impuestos aplicables nacionales y/o estatales ya sean corporativos o personales incluyendo los impuestos de retención.</w:t>
            </w:r>
          </w:p>
          <w:p w:rsidR="000D31B1" w:rsidRPr="00643B07" w:rsidRDefault="00061F3E" w:rsidP="006C216C">
            <w:pPr>
              <w:pStyle w:val="Prrafodelista"/>
              <w:numPr>
                <w:ilvl w:val="0"/>
                <w:numId w:val="41"/>
              </w:numPr>
              <w:ind w:left="666"/>
              <w:jc w:val="both"/>
              <w:rPr>
                <w:rFonts w:asciiTheme="minorHAnsi" w:hAnsiTheme="minorHAnsi" w:cs="Calibri"/>
                <w:b/>
                <w:sz w:val="18"/>
                <w:szCs w:val="18"/>
              </w:rPr>
            </w:pPr>
            <w:r w:rsidRPr="00C64221">
              <w:rPr>
                <w:rFonts w:asciiTheme="minorHAnsi" w:hAnsiTheme="minorHAnsi" w:cs="Arial"/>
                <w:bCs/>
                <w:sz w:val="18"/>
                <w:szCs w:val="18"/>
                <w:lang w:val="es-BO"/>
              </w:rPr>
              <w:t xml:space="preserve">La empresa contratista deberá designar a un Representante ante este servicio y Responsable en el Lugar de Trabajo, sin interferir con sus labores operativas, también mantendrá comunicación continua con el Company </w:t>
            </w:r>
            <w:proofErr w:type="spellStart"/>
            <w:r w:rsidRPr="00C64221">
              <w:rPr>
                <w:rFonts w:asciiTheme="minorHAnsi" w:hAnsiTheme="minorHAnsi" w:cs="Arial"/>
                <w:bCs/>
                <w:sz w:val="18"/>
                <w:szCs w:val="18"/>
                <w:lang w:val="es-BO"/>
              </w:rPr>
              <w:t>Man</w:t>
            </w:r>
            <w:proofErr w:type="spellEnd"/>
            <w:r w:rsidRPr="00C64221">
              <w:rPr>
                <w:rFonts w:asciiTheme="minorHAnsi" w:hAnsiTheme="minorHAnsi" w:cs="Arial"/>
                <w:bCs/>
                <w:sz w:val="18"/>
                <w:szCs w:val="18"/>
                <w:lang w:val="es-BO"/>
              </w:rPr>
              <w:t xml:space="preserve"> y personal de YPFB involucrados en el Proyecto, brindando paulatinamente información detallada sobre los avances del servicio y represente al </w:t>
            </w:r>
            <w:r w:rsidRPr="00C64221">
              <w:rPr>
                <w:rFonts w:asciiTheme="minorHAnsi" w:hAnsiTheme="minorHAnsi" w:cs="Arial"/>
                <w:b/>
                <w:bCs/>
                <w:sz w:val="18"/>
                <w:szCs w:val="18"/>
                <w:lang w:val="es-BO"/>
              </w:rPr>
              <w:t xml:space="preserve">contratista </w:t>
            </w:r>
            <w:r w:rsidRPr="00C64221">
              <w:rPr>
                <w:rFonts w:asciiTheme="minorHAnsi" w:hAnsiTheme="minorHAnsi" w:cs="Arial"/>
                <w:bCs/>
                <w:sz w:val="18"/>
                <w:szCs w:val="18"/>
                <w:lang w:val="es-BO"/>
              </w:rPr>
              <w:t>como responsable del servicio.</w:t>
            </w:r>
          </w:p>
          <w:p w:rsidR="00643B07" w:rsidRPr="00C64221" w:rsidRDefault="00643B07" w:rsidP="00643B07">
            <w:pPr>
              <w:pStyle w:val="Prrafodelista"/>
              <w:ind w:left="666"/>
              <w:jc w:val="both"/>
              <w:rPr>
                <w:rFonts w:asciiTheme="minorHAnsi" w:hAnsiTheme="minorHAnsi" w:cs="Calibri"/>
                <w:b/>
                <w:sz w:val="18"/>
                <w:szCs w:val="18"/>
              </w:rPr>
            </w:pPr>
          </w:p>
        </w:tc>
        <w:tc>
          <w:tcPr>
            <w:tcW w:w="3221" w:type="dxa"/>
            <w:vAlign w:val="center"/>
          </w:tcPr>
          <w:p w:rsidR="000D31B1" w:rsidRPr="00C64221" w:rsidRDefault="000D31B1" w:rsidP="00560F45">
            <w:pPr>
              <w:rPr>
                <w:rFonts w:asciiTheme="minorHAnsi" w:hAnsiTheme="minorHAnsi" w:cs="Calibri"/>
                <w:b/>
                <w:sz w:val="18"/>
                <w:szCs w:val="18"/>
              </w:rPr>
            </w:pPr>
          </w:p>
        </w:tc>
        <w:tc>
          <w:tcPr>
            <w:tcW w:w="336" w:type="dxa"/>
            <w:vAlign w:val="center"/>
          </w:tcPr>
          <w:p w:rsidR="000D31B1" w:rsidRPr="00C64221" w:rsidRDefault="000D31B1" w:rsidP="00560F45">
            <w:pPr>
              <w:rPr>
                <w:rFonts w:asciiTheme="minorHAnsi" w:hAnsiTheme="minorHAnsi" w:cs="Calibri"/>
                <w:b/>
                <w:sz w:val="18"/>
                <w:szCs w:val="18"/>
              </w:rPr>
            </w:pPr>
          </w:p>
        </w:tc>
        <w:tc>
          <w:tcPr>
            <w:tcW w:w="330" w:type="dxa"/>
            <w:vAlign w:val="center"/>
          </w:tcPr>
          <w:p w:rsidR="000D31B1" w:rsidRPr="00C64221" w:rsidRDefault="000D31B1" w:rsidP="00560F45">
            <w:pPr>
              <w:rPr>
                <w:rFonts w:asciiTheme="minorHAnsi" w:hAnsiTheme="minorHAnsi" w:cs="Calibri"/>
                <w:b/>
                <w:sz w:val="18"/>
                <w:szCs w:val="18"/>
              </w:rPr>
            </w:pPr>
          </w:p>
        </w:tc>
        <w:tc>
          <w:tcPr>
            <w:tcW w:w="649" w:type="dxa"/>
            <w:vAlign w:val="center"/>
          </w:tcPr>
          <w:p w:rsidR="000D31B1" w:rsidRPr="00C64221" w:rsidRDefault="000D31B1" w:rsidP="00560F45">
            <w:pPr>
              <w:rPr>
                <w:rFonts w:asciiTheme="minorHAnsi" w:hAnsiTheme="minorHAnsi" w:cs="Calibri"/>
                <w:b/>
                <w:sz w:val="18"/>
                <w:szCs w:val="18"/>
              </w:rPr>
            </w:pPr>
          </w:p>
        </w:tc>
      </w:tr>
      <w:tr w:rsidR="000D31B1" w:rsidRPr="00C64221" w:rsidTr="004B6C16">
        <w:trPr>
          <w:jc w:val="center"/>
        </w:trPr>
        <w:tc>
          <w:tcPr>
            <w:tcW w:w="4805" w:type="dxa"/>
            <w:vAlign w:val="center"/>
          </w:tcPr>
          <w:p w:rsidR="000D31B1" w:rsidRPr="00C64221" w:rsidRDefault="00061F3E" w:rsidP="00560F45">
            <w:pPr>
              <w:rPr>
                <w:rFonts w:asciiTheme="minorHAnsi" w:hAnsiTheme="minorHAnsi" w:cs="Calibri"/>
                <w:b/>
                <w:sz w:val="18"/>
                <w:szCs w:val="18"/>
              </w:rPr>
            </w:pPr>
            <w:r w:rsidRPr="00C64221">
              <w:rPr>
                <w:rFonts w:asciiTheme="minorHAnsi" w:hAnsiTheme="minorHAnsi" w:cs="Arial"/>
                <w:b/>
                <w:bCs/>
                <w:sz w:val="18"/>
                <w:szCs w:val="18"/>
                <w:u w:val="single"/>
              </w:rPr>
              <w:lastRenderedPageBreak/>
              <w:t xml:space="preserve">EXPERIENCIA GENERAL Y ESPECIFICA DE LA </w:t>
            </w:r>
            <w:proofErr w:type="gramStart"/>
            <w:r w:rsidRPr="00C64221">
              <w:rPr>
                <w:rFonts w:asciiTheme="minorHAnsi" w:hAnsiTheme="minorHAnsi" w:cs="Arial"/>
                <w:b/>
                <w:bCs/>
                <w:sz w:val="18"/>
                <w:szCs w:val="18"/>
                <w:u w:val="single"/>
              </w:rPr>
              <w:t>EMPRESA .</w:t>
            </w:r>
            <w:proofErr w:type="gramEnd"/>
          </w:p>
        </w:tc>
        <w:tc>
          <w:tcPr>
            <w:tcW w:w="3221" w:type="dxa"/>
            <w:vAlign w:val="center"/>
          </w:tcPr>
          <w:p w:rsidR="000D31B1" w:rsidRPr="00C64221" w:rsidRDefault="000D31B1" w:rsidP="00560F45">
            <w:pPr>
              <w:rPr>
                <w:rFonts w:asciiTheme="minorHAnsi" w:hAnsiTheme="minorHAnsi" w:cs="Calibri"/>
                <w:b/>
                <w:sz w:val="18"/>
                <w:szCs w:val="18"/>
              </w:rPr>
            </w:pPr>
          </w:p>
        </w:tc>
        <w:tc>
          <w:tcPr>
            <w:tcW w:w="336" w:type="dxa"/>
            <w:vAlign w:val="center"/>
          </w:tcPr>
          <w:p w:rsidR="000D31B1" w:rsidRPr="00C64221" w:rsidRDefault="000D31B1" w:rsidP="00560F45">
            <w:pPr>
              <w:rPr>
                <w:rFonts w:asciiTheme="minorHAnsi" w:hAnsiTheme="minorHAnsi" w:cs="Calibri"/>
                <w:b/>
                <w:sz w:val="18"/>
                <w:szCs w:val="18"/>
              </w:rPr>
            </w:pPr>
          </w:p>
        </w:tc>
        <w:tc>
          <w:tcPr>
            <w:tcW w:w="330" w:type="dxa"/>
            <w:vAlign w:val="center"/>
          </w:tcPr>
          <w:p w:rsidR="000D31B1" w:rsidRPr="00C64221" w:rsidRDefault="000D31B1" w:rsidP="00560F45">
            <w:pPr>
              <w:rPr>
                <w:rFonts w:asciiTheme="minorHAnsi" w:hAnsiTheme="minorHAnsi" w:cs="Calibri"/>
                <w:b/>
                <w:sz w:val="18"/>
                <w:szCs w:val="18"/>
              </w:rPr>
            </w:pPr>
          </w:p>
        </w:tc>
        <w:tc>
          <w:tcPr>
            <w:tcW w:w="649" w:type="dxa"/>
            <w:vAlign w:val="center"/>
          </w:tcPr>
          <w:p w:rsidR="000D31B1" w:rsidRPr="00C64221" w:rsidRDefault="000D31B1" w:rsidP="00560F45">
            <w:pPr>
              <w:rPr>
                <w:rFonts w:asciiTheme="minorHAnsi" w:hAnsiTheme="minorHAnsi" w:cs="Calibri"/>
                <w:b/>
                <w:sz w:val="18"/>
                <w:szCs w:val="18"/>
              </w:rPr>
            </w:pPr>
          </w:p>
        </w:tc>
      </w:tr>
      <w:tr w:rsidR="000D31B1" w:rsidRPr="00C64221" w:rsidTr="004B6C16">
        <w:trPr>
          <w:jc w:val="center"/>
        </w:trPr>
        <w:tc>
          <w:tcPr>
            <w:tcW w:w="4805" w:type="dxa"/>
            <w:vAlign w:val="center"/>
          </w:tcPr>
          <w:p w:rsidR="00061F3E" w:rsidRPr="00C64221" w:rsidRDefault="00061F3E" w:rsidP="00643B07">
            <w:pPr>
              <w:pStyle w:val="Ttulo5"/>
              <w:tabs>
                <w:tab w:val="clear" w:pos="2520"/>
              </w:tabs>
              <w:ind w:left="-43" w:hanging="142"/>
              <w:rPr>
                <w:rFonts w:asciiTheme="minorHAnsi" w:hAnsiTheme="minorHAnsi" w:cs="Arial"/>
                <w:i/>
                <w:sz w:val="18"/>
                <w:szCs w:val="18"/>
              </w:rPr>
            </w:pPr>
            <w:r w:rsidRPr="00C64221">
              <w:rPr>
                <w:rFonts w:asciiTheme="minorHAnsi" w:hAnsiTheme="minorHAnsi" w:cs="Arial"/>
                <w:i/>
                <w:sz w:val="18"/>
                <w:szCs w:val="18"/>
              </w:rPr>
              <w:t>Experiencia General y Específica de la Empresa</w:t>
            </w:r>
          </w:p>
          <w:p w:rsidR="00061F3E" w:rsidRPr="00C64221" w:rsidRDefault="00061F3E" w:rsidP="00061F3E">
            <w:pPr>
              <w:spacing w:before="120" w:after="120" w:line="360" w:lineRule="auto"/>
              <w:ind w:left="666"/>
              <w:jc w:val="both"/>
              <w:rPr>
                <w:rFonts w:asciiTheme="minorHAnsi" w:hAnsiTheme="minorHAnsi" w:cs="Arial"/>
                <w:bCs/>
                <w:sz w:val="18"/>
                <w:szCs w:val="18"/>
              </w:rPr>
            </w:pPr>
            <w:r w:rsidRPr="00C64221">
              <w:rPr>
                <w:rFonts w:asciiTheme="minorHAnsi" w:hAnsiTheme="minorHAnsi" w:cs="Arial"/>
                <w:bCs/>
                <w:sz w:val="18"/>
                <w:szCs w:val="18"/>
                <w:lang w:val="es-BO"/>
              </w:rPr>
              <w:t xml:space="preserve">El </w:t>
            </w:r>
            <w:r w:rsidRPr="00C64221">
              <w:rPr>
                <w:rFonts w:asciiTheme="minorHAnsi" w:hAnsiTheme="minorHAnsi" w:cs="Arial"/>
                <w:b/>
                <w:bCs/>
                <w:sz w:val="18"/>
                <w:szCs w:val="18"/>
                <w:lang w:val="es-BO"/>
              </w:rPr>
              <w:t>proponente</w:t>
            </w:r>
            <w:r w:rsidRPr="00C64221">
              <w:rPr>
                <w:rFonts w:asciiTheme="minorHAnsi" w:hAnsiTheme="minorHAnsi" w:cs="Arial"/>
                <w:bCs/>
                <w:sz w:val="18"/>
                <w:szCs w:val="18"/>
                <w:lang w:val="es-BO"/>
              </w:rPr>
              <w:t xml:space="preserve"> deberá cumplir mínimamente con el siguiente detalle:</w:t>
            </w:r>
          </w:p>
          <w:p w:rsidR="00061F3E" w:rsidRPr="00C64221" w:rsidRDefault="00061F3E" w:rsidP="006C216C">
            <w:pPr>
              <w:pStyle w:val="Prrafodelista"/>
              <w:numPr>
                <w:ilvl w:val="0"/>
                <w:numId w:val="43"/>
              </w:numPr>
              <w:spacing w:before="100" w:beforeAutospacing="1" w:after="100" w:afterAutospacing="1" w:line="360" w:lineRule="auto"/>
              <w:ind w:left="666" w:hanging="219"/>
              <w:jc w:val="both"/>
              <w:rPr>
                <w:rFonts w:asciiTheme="minorHAnsi" w:hAnsiTheme="minorHAnsi" w:cs="Arial"/>
                <w:bCs/>
                <w:sz w:val="18"/>
                <w:szCs w:val="18"/>
                <w:lang w:val="es-BO"/>
              </w:rPr>
            </w:pPr>
            <w:r w:rsidRPr="00C64221">
              <w:rPr>
                <w:rFonts w:asciiTheme="minorHAnsi" w:hAnsiTheme="minorHAnsi" w:cs="Arial"/>
                <w:b/>
                <w:bCs/>
                <w:sz w:val="18"/>
                <w:szCs w:val="18"/>
              </w:rPr>
              <w:t>Experiencia general</w:t>
            </w:r>
            <w:r w:rsidRPr="00C64221">
              <w:rPr>
                <w:rFonts w:asciiTheme="minorHAnsi" w:hAnsiTheme="minorHAnsi" w:cs="Arial"/>
                <w:bCs/>
                <w:sz w:val="18"/>
                <w:szCs w:val="18"/>
              </w:rPr>
              <w:t xml:space="preserve"> en servicios asociados a la  actividad </w:t>
            </w:r>
            <w:proofErr w:type="spellStart"/>
            <w:r w:rsidRPr="00C64221">
              <w:rPr>
                <w:rFonts w:asciiTheme="minorHAnsi" w:hAnsiTheme="minorHAnsi" w:cs="Arial"/>
                <w:bCs/>
                <w:sz w:val="18"/>
                <w:szCs w:val="18"/>
              </w:rPr>
              <w:t>Hidrocarburífera</w:t>
            </w:r>
            <w:proofErr w:type="spellEnd"/>
            <w:r w:rsidRPr="00C64221">
              <w:rPr>
                <w:rFonts w:asciiTheme="minorHAnsi" w:hAnsiTheme="minorHAnsi" w:cs="Arial"/>
                <w:bCs/>
                <w:sz w:val="18"/>
                <w:szCs w:val="18"/>
              </w:rPr>
              <w:t xml:space="preserve"> por lo menos en diez (10) o más trabajos</w:t>
            </w:r>
            <w:r w:rsidRPr="00C64221">
              <w:rPr>
                <w:rFonts w:asciiTheme="minorHAnsi" w:hAnsiTheme="minorHAnsi" w:cs="Arial"/>
                <w:bCs/>
                <w:sz w:val="18"/>
                <w:szCs w:val="18"/>
                <w:lang w:val="es-BO"/>
              </w:rPr>
              <w:t>; deberá presentar documentación que acredite su experiencia.</w:t>
            </w:r>
          </w:p>
          <w:p w:rsidR="00061F3E" w:rsidRPr="00C64221" w:rsidRDefault="00061F3E" w:rsidP="006C216C">
            <w:pPr>
              <w:pStyle w:val="Prrafodelista"/>
              <w:numPr>
                <w:ilvl w:val="0"/>
                <w:numId w:val="43"/>
              </w:numPr>
              <w:spacing w:before="100" w:beforeAutospacing="1" w:after="100" w:afterAutospacing="1" w:line="360" w:lineRule="auto"/>
              <w:ind w:left="666" w:hanging="219"/>
              <w:jc w:val="both"/>
              <w:rPr>
                <w:rFonts w:asciiTheme="minorHAnsi" w:hAnsiTheme="minorHAnsi" w:cs="Arial"/>
                <w:bCs/>
                <w:sz w:val="18"/>
                <w:szCs w:val="18"/>
                <w:lang w:val="es-BO"/>
              </w:rPr>
            </w:pPr>
            <w:r w:rsidRPr="00C64221">
              <w:rPr>
                <w:rFonts w:asciiTheme="minorHAnsi" w:hAnsiTheme="minorHAnsi" w:cs="Arial"/>
                <w:b/>
                <w:bCs/>
                <w:sz w:val="18"/>
                <w:szCs w:val="18"/>
              </w:rPr>
              <w:t>Experiencia Específica</w:t>
            </w:r>
            <w:r w:rsidRPr="00C64221">
              <w:rPr>
                <w:rFonts w:asciiTheme="minorHAnsi" w:hAnsiTheme="minorHAnsi" w:cs="Arial"/>
                <w:bCs/>
                <w:sz w:val="18"/>
                <w:szCs w:val="18"/>
              </w:rPr>
              <w:t xml:space="preserve"> en Servicios de Instalación de Arreglos de Terminación, mínimamente en cinco (5) trabajos similares o iguales al requerido en el presente proceso. </w:t>
            </w:r>
          </w:p>
          <w:p w:rsidR="00061F3E" w:rsidRPr="00C64221" w:rsidRDefault="00061F3E" w:rsidP="00061F3E">
            <w:pPr>
              <w:pStyle w:val="Prrafodelista"/>
              <w:spacing w:before="100" w:beforeAutospacing="1" w:after="100" w:afterAutospacing="1" w:line="360" w:lineRule="auto"/>
              <w:ind w:left="666"/>
              <w:jc w:val="both"/>
              <w:rPr>
                <w:rFonts w:asciiTheme="minorHAnsi" w:hAnsiTheme="minorHAnsi" w:cs="Arial"/>
                <w:b/>
                <w:bCs/>
                <w:sz w:val="18"/>
                <w:szCs w:val="18"/>
              </w:rPr>
            </w:pPr>
            <w:r w:rsidRPr="00C64221">
              <w:rPr>
                <w:rFonts w:asciiTheme="minorHAnsi" w:hAnsiTheme="minorHAnsi" w:cs="Arial"/>
                <w:b/>
                <w:bCs/>
                <w:sz w:val="18"/>
                <w:szCs w:val="18"/>
              </w:rPr>
              <w:t>Se consideran Servicios Similares los siguientes:</w:t>
            </w:r>
          </w:p>
          <w:p w:rsidR="00061F3E" w:rsidRPr="00C64221" w:rsidRDefault="00061F3E" w:rsidP="006C216C">
            <w:pPr>
              <w:pStyle w:val="Prrafodelista"/>
              <w:numPr>
                <w:ilvl w:val="0"/>
                <w:numId w:val="44"/>
              </w:numPr>
              <w:spacing w:before="100" w:beforeAutospacing="1" w:after="100" w:afterAutospacing="1" w:line="360" w:lineRule="auto"/>
              <w:ind w:left="666"/>
              <w:jc w:val="both"/>
              <w:rPr>
                <w:rFonts w:asciiTheme="minorHAnsi" w:hAnsiTheme="minorHAnsi" w:cs="Arial"/>
                <w:bCs/>
                <w:sz w:val="18"/>
                <w:szCs w:val="18"/>
                <w:lang w:val="es-BO"/>
              </w:rPr>
            </w:pPr>
            <w:r w:rsidRPr="00C64221">
              <w:rPr>
                <w:rFonts w:asciiTheme="minorHAnsi" w:hAnsiTheme="minorHAnsi" w:cs="Arial"/>
                <w:bCs/>
                <w:sz w:val="18"/>
                <w:szCs w:val="18"/>
                <w:lang w:val="es-BO"/>
              </w:rPr>
              <w:t>Operaciones de Terminación con o sin empaque de grava.</w:t>
            </w:r>
          </w:p>
          <w:p w:rsidR="00061F3E" w:rsidRPr="00C64221" w:rsidRDefault="00061F3E" w:rsidP="006C216C">
            <w:pPr>
              <w:pStyle w:val="Prrafodelista"/>
              <w:numPr>
                <w:ilvl w:val="0"/>
                <w:numId w:val="44"/>
              </w:numPr>
              <w:spacing w:before="100" w:beforeAutospacing="1" w:after="100" w:afterAutospacing="1" w:line="360" w:lineRule="auto"/>
              <w:ind w:left="666"/>
              <w:jc w:val="both"/>
              <w:rPr>
                <w:rFonts w:asciiTheme="minorHAnsi" w:hAnsiTheme="minorHAnsi" w:cs="Arial"/>
                <w:bCs/>
                <w:sz w:val="18"/>
                <w:szCs w:val="18"/>
                <w:lang w:val="es-BO"/>
              </w:rPr>
            </w:pPr>
            <w:r w:rsidRPr="00C64221">
              <w:rPr>
                <w:rFonts w:asciiTheme="minorHAnsi" w:hAnsiTheme="minorHAnsi" w:cs="Arial"/>
                <w:bCs/>
                <w:sz w:val="18"/>
                <w:szCs w:val="18"/>
                <w:lang w:val="es-BO"/>
              </w:rPr>
              <w:lastRenderedPageBreak/>
              <w:t>Operaciones de Terminación de doble o simple terminación</w:t>
            </w:r>
          </w:p>
          <w:p w:rsidR="000D31B1" w:rsidRPr="00C64221" w:rsidRDefault="00061F3E" w:rsidP="00061F3E">
            <w:pPr>
              <w:jc w:val="both"/>
              <w:rPr>
                <w:rFonts w:asciiTheme="minorHAnsi" w:hAnsiTheme="minorHAnsi" w:cs="Calibri"/>
                <w:b/>
                <w:sz w:val="18"/>
                <w:szCs w:val="18"/>
              </w:rPr>
            </w:pPr>
            <w:r w:rsidRPr="00C64221">
              <w:rPr>
                <w:rFonts w:asciiTheme="minorHAnsi" w:hAnsiTheme="minorHAnsi" w:cs="Arial"/>
                <w:bCs/>
                <w:sz w:val="18"/>
                <w:szCs w:val="18"/>
                <w:lang w:val="es-BO"/>
              </w:rPr>
              <w:t xml:space="preserve">El </w:t>
            </w:r>
            <w:r w:rsidRPr="00C64221">
              <w:rPr>
                <w:rFonts w:asciiTheme="minorHAnsi" w:hAnsiTheme="minorHAnsi" w:cs="Arial"/>
                <w:b/>
                <w:bCs/>
                <w:sz w:val="18"/>
                <w:szCs w:val="18"/>
                <w:lang w:val="es-BO"/>
              </w:rPr>
              <w:t>proponente</w:t>
            </w:r>
            <w:r w:rsidRPr="00C64221">
              <w:rPr>
                <w:rFonts w:asciiTheme="minorHAnsi" w:hAnsiTheme="minorHAnsi" w:cs="Arial"/>
                <w:bCs/>
                <w:sz w:val="18"/>
                <w:szCs w:val="18"/>
                <w:lang w:val="es-BO"/>
              </w:rPr>
              <w:t xml:space="preserve"> deberá presentar en su propuesta toda la documentación que acredite la experiencia detallada en el Formulario C-2 “Experiencia General y Especifica del Proponente”, a través de actas de recepción definitiva, informes de conformidad, certificados de finalización de contratos u otros documentos equivalentes emitidos por las empresas contratantes, en fotocopia simple.</w:t>
            </w:r>
          </w:p>
        </w:tc>
        <w:tc>
          <w:tcPr>
            <w:tcW w:w="3221" w:type="dxa"/>
            <w:vAlign w:val="center"/>
          </w:tcPr>
          <w:p w:rsidR="000D31B1" w:rsidRPr="00C64221" w:rsidRDefault="000D31B1" w:rsidP="00560F45">
            <w:pPr>
              <w:rPr>
                <w:rFonts w:asciiTheme="minorHAnsi" w:hAnsiTheme="minorHAnsi" w:cs="Calibri"/>
                <w:b/>
                <w:sz w:val="18"/>
                <w:szCs w:val="18"/>
              </w:rPr>
            </w:pPr>
          </w:p>
        </w:tc>
        <w:tc>
          <w:tcPr>
            <w:tcW w:w="336" w:type="dxa"/>
            <w:vAlign w:val="center"/>
          </w:tcPr>
          <w:p w:rsidR="000D31B1" w:rsidRPr="00C64221" w:rsidRDefault="000D31B1" w:rsidP="00560F45">
            <w:pPr>
              <w:rPr>
                <w:rFonts w:asciiTheme="minorHAnsi" w:hAnsiTheme="minorHAnsi" w:cs="Calibri"/>
                <w:b/>
                <w:sz w:val="18"/>
                <w:szCs w:val="18"/>
              </w:rPr>
            </w:pPr>
          </w:p>
        </w:tc>
        <w:tc>
          <w:tcPr>
            <w:tcW w:w="330" w:type="dxa"/>
            <w:vAlign w:val="center"/>
          </w:tcPr>
          <w:p w:rsidR="000D31B1" w:rsidRPr="00C64221" w:rsidRDefault="000D31B1" w:rsidP="00560F45">
            <w:pPr>
              <w:rPr>
                <w:rFonts w:asciiTheme="minorHAnsi" w:hAnsiTheme="minorHAnsi" w:cs="Calibri"/>
                <w:b/>
                <w:sz w:val="18"/>
                <w:szCs w:val="18"/>
              </w:rPr>
            </w:pPr>
          </w:p>
        </w:tc>
        <w:tc>
          <w:tcPr>
            <w:tcW w:w="649" w:type="dxa"/>
            <w:vAlign w:val="center"/>
          </w:tcPr>
          <w:p w:rsidR="000D31B1" w:rsidRPr="00C64221" w:rsidRDefault="000D31B1" w:rsidP="00560F45">
            <w:pPr>
              <w:rPr>
                <w:rFonts w:asciiTheme="minorHAnsi" w:hAnsiTheme="minorHAnsi" w:cs="Calibri"/>
                <w:b/>
                <w:sz w:val="18"/>
                <w:szCs w:val="18"/>
              </w:rPr>
            </w:pPr>
          </w:p>
        </w:tc>
      </w:tr>
      <w:tr w:rsidR="000D31B1" w:rsidRPr="00C64221" w:rsidTr="004B6C16">
        <w:trPr>
          <w:trHeight w:val="328"/>
          <w:jc w:val="center"/>
        </w:trPr>
        <w:tc>
          <w:tcPr>
            <w:tcW w:w="4805" w:type="dxa"/>
            <w:vAlign w:val="center"/>
          </w:tcPr>
          <w:p w:rsidR="000D31B1" w:rsidRPr="00C64221" w:rsidRDefault="00811D40" w:rsidP="00560F45">
            <w:pPr>
              <w:rPr>
                <w:rFonts w:asciiTheme="minorHAnsi" w:hAnsiTheme="minorHAnsi" w:cs="Calibri"/>
                <w:b/>
                <w:sz w:val="18"/>
                <w:szCs w:val="18"/>
              </w:rPr>
            </w:pPr>
            <w:r w:rsidRPr="00C64221">
              <w:rPr>
                <w:rFonts w:asciiTheme="minorHAnsi" w:hAnsiTheme="minorHAnsi" w:cs="Arial"/>
                <w:b/>
                <w:bCs/>
                <w:sz w:val="18"/>
                <w:szCs w:val="18"/>
                <w:u w:val="single"/>
              </w:rPr>
              <w:lastRenderedPageBreak/>
              <w:t>PERSONAL REQUERIDO</w:t>
            </w:r>
          </w:p>
        </w:tc>
        <w:tc>
          <w:tcPr>
            <w:tcW w:w="3221" w:type="dxa"/>
            <w:vAlign w:val="center"/>
          </w:tcPr>
          <w:p w:rsidR="000D31B1" w:rsidRPr="00C64221" w:rsidRDefault="000D31B1" w:rsidP="00560F45">
            <w:pPr>
              <w:rPr>
                <w:rFonts w:asciiTheme="minorHAnsi" w:hAnsiTheme="minorHAnsi" w:cs="Calibri"/>
                <w:b/>
                <w:sz w:val="18"/>
                <w:szCs w:val="18"/>
              </w:rPr>
            </w:pPr>
          </w:p>
        </w:tc>
        <w:tc>
          <w:tcPr>
            <w:tcW w:w="336" w:type="dxa"/>
            <w:vAlign w:val="center"/>
          </w:tcPr>
          <w:p w:rsidR="000D31B1" w:rsidRPr="00C64221" w:rsidRDefault="000D31B1" w:rsidP="00560F45">
            <w:pPr>
              <w:rPr>
                <w:rFonts w:asciiTheme="minorHAnsi" w:hAnsiTheme="minorHAnsi" w:cs="Calibri"/>
                <w:b/>
                <w:sz w:val="18"/>
                <w:szCs w:val="18"/>
              </w:rPr>
            </w:pPr>
          </w:p>
        </w:tc>
        <w:tc>
          <w:tcPr>
            <w:tcW w:w="330" w:type="dxa"/>
            <w:vAlign w:val="center"/>
          </w:tcPr>
          <w:p w:rsidR="000D31B1" w:rsidRPr="00C64221" w:rsidRDefault="000D31B1" w:rsidP="00560F45">
            <w:pPr>
              <w:rPr>
                <w:rFonts w:asciiTheme="minorHAnsi" w:hAnsiTheme="minorHAnsi" w:cs="Calibri"/>
                <w:b/>
                <w:sz w:val="18"/>
                <w:szCs w:val="18"/>
              </w:rPr>
            </w:pPr>
          </w:p>
        </w:tc>
        <w:tc>
          <w:tcPr>
            <w:tcW w:w="649" w:type="dxa"/>
            <w:vAlign w:val="center"/>
          </w:tcPr>
          <w:p w:rsidR="000D31B1" w:rsidRPr="00C64221" w:rsidRDefault="000D31B1" w:rsidP="00560F45">
            <w:pPr>
              <w:rPr>
                <w:rFonts w:asciiTheme="minorHAnsi" w:hAnsiTheme="minorHAnsi" w:cs="Calibri"/>
                <w:b/>
                <w:sz w:val="18"/>
                <w:szCs w:val="18"/>
              </w:rPr>
            </w:pPr>
          </w:p>
        </w:tc>
      </w:tr>
      <w:tr w:rsidR="00596B5C" w:rsidRPr="00C64221" w:rsidTr="004B6C16">
        <w:trPr>
          <w:jc w:val="center"/>
        </w:trPr>
        <w:tc>
          <w:tcPr>
            <w:tcW w:w="4805" w:type="dxa"/>
            <w:vAlign w:val="center"/>
          </w:tcPr>
          <w:p w:rsidR="00811D40" w:rsidRPr="00C64221" w:rsidRDefault="00811D40" w:rsidP="00811D40">
            <w:pPr>
              <w:spacing w:before="100" w:beforeAutospacing="1" w:after="100" w:afterAutospacing="1" w:line="360" w:lineRule="auto"/>
              <w:ind w:left="241"/>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Contratista seleccionará  personal calificado con experiencia para ejecutar los trabajos, debiendo incluir en su oferta lo siguiente: </w:t>
            </w:r>
          </w:p>
          <w:p w:rsidR="00811D40" w:rsidRPr="00C64221" w:rsidRDefault="00811D40" w:rsidP="00811D40">
            <w:pPr>
              <w:spacing w:before="100" w:beforeAutospacing="1" w:after="100" w:afterAutospacing="1" w:line="360" w:lineRule="auto"/>
              <w:ind w:left="241"/>
              <w:jc w:val="both"/>
              <w:rPr>
                <w:rFonts w:asciiTheme="minorHAnsi" w:hAnsiTheme="minorHAnsi" w:cs="Arial"/>
                <w:bCs/>
                <w:sz w:val="18"/>
                <w:szCs w:val="18"/>
                <w:lang w:val="es-BO"/>
              </w:rPr>
            </w:pPr>
            <w:r w:rsidRPr="00C64221">
              <w:rPr>
                <w:rFonts w:asciiTheme="minorHAnsi" w:hAnsiTheme="minorHAnsi" w:cs="Arial"/>
                <w:bCs/>
                <w:sz w:val="18"/>
                <w:szCs w:val="18"/>
                <w:lang w:val="es-BO"/>
              </w:rPr>
              <w:t>Para la  Instalación de los arreglos de terminación se requerirán del siguiente personal mínimo:</w:t>
            </w:r>
          </w:p>
          <w:p w:rsidR="00811D40" w:rsidRPr="00C64221" w:rsidRDefault="00811D40" w:rsidP="006C216C">
            <w:pPr>
              <w:numPr>
                <w:ilvl w:val="0"/>
                <w:numId w:val="45"/>
              </w:numPr>
              <w:spacing w:before="120" w:after="120" w:line="360" w:lineRule="auto"/>
              <w:ind w:left="666"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Un (1) Operador de herramientas de servicio (</w:t>
            </w:r>
            <w:proofErr w:type="spellStart"/>
            <w:r w:rsidRPr="00C64221">
              <w:rPr>
                <w:rFonts w:asciiTheme="minorHAnsi" w:hAnsiTheme="minorHAnsi" w:cs="Arial"/>
                <w:bCs/>
                <w:sz w:val="18"/>
                <w:szCs w:val="18"/>
                <w:lang w:val="es-BO"/>
              </w:rPr>
              <w:t>Tool</w:t>
            </w:r>
            <w:proofErr w:type="spellEnd"/>
            <w:r w:rsidRPr="00C64221">
              <w:rPr>
                <w:rFonts w:asciiTheme="minorHAnsi" w:hAnsiTheme="minorHAnsi" w:cs="Arial"/>
                <w:bCs/>
                <w:sz w:val="18"/>
                <w:szCs w:val="18"/>
                <w:lang w:val="es-BO"/>
              </w:rPr>
              <w:t xml:space="preserve"> </w:t>
            </w:r>
            <w:proofErr w:type="spellStart"/>
            <w:r w:rsidRPr="00C64221">
              <w:rPr>
                <w:rFonts w:asciiTheme="minorHAnsi" w:hAnsiTheme="minorHAnsi" w:cs="Arial"/>
                <w:bCs/>
                <w:sz w:val="18"/>
                <w:szCs w:val="18"/>
                <w:lang w:val="es-BO"/>
              </w:rPr>
              <w:t>man</w:t>
            </w:r>
            <w:proofErr w:type="spellEnd"/>
            <w:r w:rsidRPr="00C64221">
              <w:rPr>
                <w:rFonts w:asciiTheme="minorHAnsi" w:hAnsiTheme="minorHAnsi" w:cs="Arial"/>
                <w:bCs/>
                <w:sz w:val="18"/>
                <w:szCs w:val="18"/>
                <w:lang w:val="es-BO"/>
              </w:rPr>
              <w:t xml:space="preserve">,   bajo la responsabilidad de supervisar la preparación e instalación del arreglo de producción, anclaje / </w:t>
            </w:r>
            <w:proofErr w:type="spellStart"/>
            <w:r w:rsidRPr="00C64221">
              <w:rPr>
                <w:rFonts w:asciiTheme="minorHAnsi" w:hAnsiTheme="minorHAnsi" w:cs="Arial"/>
                <w:bCs/>
                <w:sz w:val="18"/>
                <w:szCs w:val="18"/>
                <w:lang w:val="es-BO"/>
              </w:rPr>
              <w:t>desanclaje</w:t>
            </w:r>
            <w:proofErr w:type="spellEnd"/>
            <w:r w:rsidRPr="00C64221">
              <w:rPr>
                <w:rFonts w:asciiTheme="minorHAnsi" w:hAnsiTheme="minorHAnsi" w:cs="Arial"/>
                <w:bCs/>
                <w:sz w:val="18"/>
                <w:szCs w:val="18"/>
                <w:lang w:val="es-BO"/>
              </w:rPr>
              <w:t xml:space="preserve"> de </w:t>
            </w:r>
            <w:proofErr w:type="spellStart"/>
            <w:r w:rsidRPr="00C64221">
              <w:rPr>
                <w:rFonts w:asciiTheme="minorHAnsi" w:hAnsiTheme="minorHAnsi" w:cs="Arial"/>
                <w:bCs/>
                <w:sz w:val="18"/>
                <w:szCs w:val="18"/>
                <w:lang w:val="es-BO"/>
              </w:rPr>
              <w:t>packers</w:t>
            </w:r>
            <w:proofErr w:type="spellEnd"/>
            <w:r w:rsidRPr="00C64221">
              <w:rPr>
                <w:rFonts w:asciiTheme="minorHAnsi" w:hAnsiTheme="minorHAnsi" w:cs="Arial"/>
                <w:bCs/>
                <w:sz w:val="18"/>
                <w:szCs w:val="18"/>
                <w:lang w:val="es-BO"/>
              </w:rPr>
              <w:t xml:space="preserve"> / tapones, instalación y recuperación de tapones etc.</w:t>
            </w:r>
          </w:p>
          <w:p w:rsidR="00811D40" w:rsidRPr="00C64221" w:rsidRDefault="00811D40" w:rsidP="006C216C">
            <w:pPr>
              <w:numPr>
                <w:ilvl w:val="0"/>
                <w:numId w:val="45"/>
              </w:numPr>
              <w:spacing w:before="120" w:after="120" w:line="360" w:lineRule="auto"/>
              <w:ind w:left="666"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(1) Ayudante de campo para el </w:t>
            </w:r>
            <w:proofErr w:type="spellStart"/>
            <w:r w:rsidRPr="00C64221">
              <w:rPr>
                <w:rFonts w:asciiTheme="minorHAnsi" w:hAnsiTheme="minorHAnsi" w:cs="Arial"/>
                <w:bCs/>
                <w:sz w:val="18"/>
                <w:szCs w:val="18"/>
                <w:lang w:val="es-BO"/>
              </w:rPr>
              <w:t>Tool</w:t>
            </w:r>
            <w:proofErr w:type="spellEnd"/>
            <w:r w:rsidRPr="00C64221">
              <w:rPr>
                <w:rFonts w:asciiTheme="minorHAnsi" w:hAnsiTheme="minorHAnsi" w:cs="Arial"/>
                <w:bCs/>
                <w:sz w:val="18"/>
                <w:szCs w:val="18"/>
                <w:lang w:val="es-BO"/>
              </w:rPr>
              <w:t xml:space="preserve"> </w:t>
            </w:r>
            <w:proofErr w:type="spellStart"/>
            <w:r w:rsidRPr="00C64221">
              <w:rPr>
                <w:rFonts w:asciiTheme="minorHAnsi" w:hAnsiTheme="minorHAnsi" w:cs="Arial"/>
                <w:bCs/>
                <w:sz w:val="18"/>
                <w:szCs w:val="18"/>
                <w:lang w:val="es-BO"/>
              </w:rPr>
              <w:t>man</w:t>
            </w:r>
            <w:proofErr w:type="spellEnd"/>
            <w:r w:rsidRPr="00C64221">
              <w:rPr>
                <w:rFonts w:asciiTheme="minorHAnsi" w:hAnsiTheme="minorHAnsi" w:cs="Arial"/>
                <w:bCs/>
                <w:sz w:val="18"/>
                <w:szCs w:val="18"/>
                <w:lang w:val="es-BO"/>
              </w:rPr>
              <w:t>.</w:t>
            </w:r>
          </w:p>
          <w:p w:rsidR="00811D40" w:rsidRPr="00C64221" w:rsidRDefault="00811D40" w:rsidP="00811D40">
            <w:pPr>
              <w:spacing w:before="100" w:beforeAutospacing="1" w:after="100" w:afterAutospacing="1" w:line="360" w:lineRule="auto"/>
              <w:ind w:left="666"/>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El personal para una operación de </w:t>
            </w:r>
            <w:proofErr w:type="spellStart"/>
            <w:r w:rsidRPr="00C64221">
              <w:rPr>
                <w:rFonts w:asciiTheme="minorHAnsi" w:hAnsiTheme="minorHAnsi" w:cs="Arial"/>
                <w:bCs/>
                <w:sz w:val="18"/>
                <w:szCs w:val="18"/>
                <w:lang w:val="es-BO"/>
              </w:rPr>
              <w:t>Gravel</w:t>
            </w:r>
            <w:proofErr w:type="spellEnd"/>
            <w:r w:rsidRPr="00C64221">
              <w:rPr>
                <w:rFonts w:asciiTheme="minorHAnsi" w:hAnsiTheme="minorHAnsi" w:cs="Arial"/>
                <w:bCs/>
                <w:sz w:val="18"/>
                <w:szCs w:val="18"/>
                <w:lang w:val="es-BO"/>
              </w:rPr>
              <w:t xml:space="preserve"> Pack se considera mínimamente:</w:t>
            </w:r>
          </w:p>
          <w:p w:rsidR="00811D40" w:rsidRPr="00C64221" w:rsidRDefault="00811D40" w:rsidP="006C216C">
            <w:pPr>
              <w:numPr>
                <w:ilvl w:val="0"/>
                <w:numId w:val="45"/>
              </w:numPr>
              <w:spacing w:before="120" w:after="120" w:line="360" w:lineRule="auto"/>
              <w:ind w:left="666"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Un (1) Supervisor de operación control de arena</w:t>
            </w:r>
          </w:p>
          <w:p w:rsidR="00811D40" w:rsidRPr="00C64221" w:rsidRDefault="00811D40" w:rsidP="006C216C">
            <w:pPr>
              <w:numPr>
                <w:ilvl w:val="0"/>
                <w:numId w:val="45"/>
              </w:numPr>
              <w:spacing w:before="120" w:after="120" w:line="360" w:lineRule="auto"/>
              <w:ind w:left="666"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 xml:space="preserve">Un (1) Ingeniero especialista en control de arena </w:t>
            </w:r>
          </w:p>
          <w:p w:rsidR="00811D40" w:rsidRPr="00C64221" w:rsidRDefault="00811D40" w:rsidP="006C216C">
            <w:pPr>
              <w:numPr>
                <w:ilvl w:val="0"/>
                <w:numId w:val="45"/>
              </w:numPr>
              <w:spacing w:before="120" w:after="120" w:line="360" w:lineRule="auto"/>
              <w:ind w:left="666" w:hanging="218"/>
              <w:jc w:val="both"/>
              <w:rPr>
                <w:rFonts w:asciiTheme="minorHAnsi" w:hAnsiTheme="minorHAnsi" w:cs="Arial"/>
                <w:bCs/>
                <w:sz w:val="18"/>
                <w:szCs w:val="18"/>
                <w:lang w:val="es-BO"/>
              </w:rPr>
            </w:pPr>
            <w:r w:rsidRPr="00C64221">
              <w:rPr>
                <w:rFonts w:asciiTheme="minorHAnsi" w:hAnsiTheme="minorHAnsi" w:cs="Arial"/>
                <w:bCs/>
                <w:sz w:val="18"/>
                <w:szCs w:val="18"/>
                <w:lang w:val="es-BO"/>
              </w:rPr>
              <w:t>Dos (2) Operadores de Empaque de Grava, para la preparación e instalación del arreglo para el empaque de grava, operación de engravado y recuperación de herramientas.</w:t>
            </w:r>
          </w:p>
          <w:p w:rsidR="00596B5C" w:rsidRPr="00C64221" w:rsidRDefault="00811D40" w:rsidP="00811D40">
            <w:pPr>
              <w:spacing w:before="120" w:after="120" w:line="360" w:lineRule="auto"/>
              <w:ind w:left="666"/>
              <w:jc w:val="both"/>
              <w:rPr>
                <w:rFonts w:asciiTheme="minorHAnsi" w:hAnsiTheme="minorHAnsi" w:cs="Arial"/>
                <w:bCs/>
                <w:sz w:val="18"/>
                <w:szCs w:val="18"/>
                <w:lang w:val="es-BO"/>
              </w:rPr>
            </w:pPr>
            <w:r w:rsidRPr="00C64221">
              <w:rPr>
                <w:rFonts w:asciiTheme="minorHAnsi" w:hAnsiTheme="minorHAnsi" w:cs="Arial"/>
                <w:bCs/>
                <w:sz w:val="18"/>
                <w:szCs w:val="18"/>
                <w:lang w:val="es-BO"/>
              </w:rPr>
              <w:lastRenderedPageBreak/>
              <w:t>Dos (2) Ayudantes para la ejecución del empaque de grava.</w:t>
            </w:r>
          </w:p>
          <w:tbl>
            <w:tblPr>
              <w:tblW w:w="448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7"/>
              <w:gridCol w:w="1002"/>
              <w:gridCol w:w="674"/>
              <w:gridCol w:w="405"/>
              <w:gridCol w:w="944"/>
              <w:gridCol w:w="1026"/>
            </w:tblGrid>
            <w:tr w:rsidR="00811D40" w:rsidRPr="00643B07" w:rsidTr="00643B07">
              <w:trPr>
                <w:trHeight w:val="359"/>
                <w:jc w:val="center"/>
              </w:trPr>
              <w:tc>
                <w:tcPr>
                  <w:tcW w:w="437"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11D40" w:rsidRPr="00643B07" w:rsidRDefault="00811D40" w:rsidP="00811D40">
                  <w:pPr>
                    <w:jc w:val="center"/>
                    <w:rPr>
                      <w:rFonts w:asciiTheme="minorHAnsi" w:hAnsiTheme="minorHAnsi" w:cs="Calibri"/>
                      <w:sz w:val="16"/>
                      <w:szCs w:val="16"/>
                      <w:lang w:val="es-BO"/>
                    </w:rPr>
                  </w:pPr>
                  <w:r w:rsidRPr="00643B07">
                    <w:rPr>
                      <w:rFonts w:asciiTheme="minorHAnsi" w:hAnsiTheme="minorHAnsi" w:cs="Arial"/>
                      <w:bCs/>
                      <w:sz w:val="16"/>
                      <w:szCs w:val="16"/>
                      <w:lang w:val="es-BO"/>
                    </w:rPr>
                    <w:t xml:space="preserve"> </w:t>
                  </w:r>
                  <w:r w:rsidRPr="00643B07">
                    <w:rPr>
                      <w:rFonts w:asciiTheme="minorHAnsi" w:hAnsiTheme="minorHAnsi" w:cs="Calibri"/>
                      <w:sz w:val="16"/>
                      <w:szCs w:val="16"/>
                      <w:lang w:val="es-BO"/>
                    </w:rPr>
                    <w:t>N°</w:t>
                  </w:r>
                </w:p>
              </w:tc>
              <w:tc>
                <w:tcPr>
                  <w:tcW w:w="1002" w:type="dxa"/>
                  <w:tcBorders>
                    <w:top w:val="single" w:sz="4" w:space="0" w:color="auto"/>
                    <w:left w:val="single" w:sz="4" w:space="0" w:color="auto"/>
                    <w:bottom w:val="single" w:sz="4" w:space="0" w:color="auto"/>
                    <w:right w:val="single" w:sz="4" w:space="0" w:color="auto"/>
                  </w:tcBorders>
                  <w:shd w:val="clear" w:color="auto" w:fill="F2F2F2"/>
                  <w:vAlign w:val="center"/>
                </w:tcPr>
                <w:p w:rsidR="00811D40" w:rsidRPr="00643B07" w:rsidRDefault="00811D40" w:rsidP="00811D40">
                  <w:pPr>
                    <w:jc w:val="center"/>
                    <w:rPr>
                      <w:rFonts w:asciiTheme="minorHAnsi" w:hAnsiTheme="minorHAnsi" w:cs="Calibri"/>
                      <w:sz w:val="16"/>
                      <w:szCs w:val="16"/>
                      <w:lang w:val="es-BO"/>
                    </w:rPr>
                  </w:pPr>
                  <w:r w:rsidRPr="00643B07">
                    <w:rPr>
                      <w:rFonts w:asciiTheme="minorHAnsi" w:hAnsiTheme="minorHAnsi" w:cs="Calibri"/>
                      <w:sz w:val="16"/>
                      <w:szCs w:val="16"/>
                      <w:lang w:val="es-BO"/>
                    </w:rPr>
                    <w:t>FORMACIÓN</w:t>
                  </w:r>
                </w:p>
              </w:tc>
              <w:tc>
                <w:tcPr>
                  <w:tcW w:w="674" w:type="dxa"/>
                  <w:tcBorders>
                    <w:top w:val="single" w:sz="4" w:space="0" w:color="auto"/>
                    <w:left w:val="single" w:sz="4" w:space="0" w:color="auto"/>
                    <w:bottom w:val="single" w:sz="4" w:space="0" w:color="auto"/>
                    <w:right w:val="single" w:sz="4" w:space="0" w:color="auto"/>
                  </w:tcBorders>
                  <w:shd w:val="clear" w:color="auto" w:fill="F2F2F2"/>
                  <w:vAlign w:val="center"/>
                </w:tcPr>
                <w:p w:rsidR="00811D40" w:rsidRPr="00643B07" w:rsidRDefault="00811D40" w:rsidP="00811D40">
                  <w:pPr>
                    <w:jc w:val="center"/>
                    <w:rPr>
                      <w:rFonts w:asciiTheme="minorHAnsi" w:hAnsiTheme="minorHAnsi" w:cs="Calibri"/>
                      <w:sz w:val="16"/>
                      <w:szCs w:val="16"/>
                      <w:lang w:val="es-BO"/>
                    </w:rPr>
                  </w:pPr>
                  <w:r w:rsidRPr="00643B07">
                    <w:rPr>
                      <w:rFonts w:asciiTheme="minorHAnsi" w:hAnsiTheme="minorHAnsi" w:cs="Calibri"/>
                      <w:sz w:val="16"/>
                      <w:szCs w:val="16"/>
                      <w:lang w:val="es-BO"/>
                    </w:rPr>
                    <w:t>CARGO A DESEMPEÑAR</w:t>
                  </w:r>
                </w:p>
              </w:tc>
              <w:tc>
                <w:tcPr>
                  <w:tcW w:w="405" w:type="dxa"/>
                  <w:tcBorders>
                    <w:top w:val="single" w:sz="4" w:space="0" w:color="auto"/>
                    <w:left w:val="single" w:sz="4" w:space="0" w:color="auto"/>
                    <w:bottom w:val="single" w:sz="4" w:space="0" w:color="auto"/>
                    <w:right w:val="single" w:sz="4" w:space="0" w:color="auto"/>
                  </w:tcBorders>
                  <w:shd w:val="clear" w:color="auto" w:fill="F2F2F2"/>
                </w:tcPr>
                <w:p w:rsidR="00811D40" w:rsidRPr="00643B07" w:rsidRDefault="00811D40" w:rsidP="00811D40">
                  <w:pPr>
                    <w:jc w:val="center"/>
                    <w:rPr>
                      <w:rFonts w:asciiTheme="minorHAnsi" w:hAnsiTheme="minorHAnsi" w:cs="Calibri"/>
                      <w:sz w:val="16"/>
                      <w:szCs w:val="16"/>
                      <w:lang w:val="es-BO"/>
                    </w:rPr>
                  </w:pPr>
                </w:p>
                <w:p w:rsidR="00811D40" w:rsidRPr="00643B07" w:rsidRDefault="00811D40" w:rsidP="00811D40">
                  <w:pPr>
                    <w:jc w:val="center"/>
                    <w:rPr>
                      <w:rFonts w:asciiTheme="minorHAnsi" w:hAnsiTheme="minorHAnsi" w:cs="Calibri"/>
                      <w:sz w:val="16"/>
                      <w:szCs w:val="16"/>
                      <w:lang w:val="es-BO"/>
                    </w:rPr>
                  </w:pPr>
                  <w:r w:rsidRPr="00643B07">
                    <w:rPr>
                      <w:rFonts w:asciiTheme="minorHAnsi" w:hAnsiTheme="minorHAnsi" w:cs="Calibri"/>
                      <w:sz w:val="16"/>
                      <w:szCs w:val="16"/>
                      <w:lang w:val="es-BO"/>
                    </w:rPr>
                    <w:t>CANT.</w:t>
                  </w:r>
                </w:p>
              </w:tc>
              <w:tc>
                <w:tcPr>
                  <w:tcW w:w="944" w:type="dxa"/>
                  <w:tcBorders>
                    <w:top w:val="single" w:sz="4" w:space="0" w:color="auto"/>
                    <w:left w:val="single" w:sz="4" w:space="0" w:color="auto"/>
                    <w:bottom w:val="single" w:sz="4" w:space="0" w:color="auto"/>
                    <w:right w:val="single" w:sz="4" w:space="0" w:color="auto"/>
                  </w:tcBorders>
                  <w:shd w:val="clear" w:color="auto" w:fill="F2F2F2"/>
                  <w:vAlign w:val="center"/>
                </w:tcPr>
                <w:p w:rsidR="00811D40" w:rsidRPr="00643B07" w:rsidRDefault="00811D40" w:rsidP="00811D40">
                  <w:pPr>
                    <w:jc w:val="center"/>
                    <w:rPr>
                      <w:rFonts w:asciiTheme="minorHAnsi" w:hAnsiTheme="minorHAnsi" w:cs="Calibri"/>
                      <w:sz w:val="16"/>
                      <w:szCs w:val="16"/>
                      <w:lang w:val="es-BO"/>
                    </w:rPr>
                  </w:pPr>
                  <w:r w:rsidRPr="00643B07">
                    <w:rPr>
                      <w:rFonts w:asciiTheme="minorHAnsi" w:hAnsiTheme="minorHAnsi" w:cs="Calibri"/>
                      <w:sz w:val="16"/>
                      <w:szCs w:val="16"/>
                      <w:lang w:val="es-BO"/>
                    </w:rPr>
                    <w:t>CARGO SIMILAR (*)</w:t>
                  </w:r>
                </w:p>
              </w:tc>
              <w:tc>
                <w:tcPr>
                  <w:tcW w:w="1026" w:type="dxa"/>
                  <w:tcBorders>
                    <w:top w:val="single" w:sz="4" w:space="0" w:color="auto"/>
                    <w:left w:val="single" w:sz="4" w:space="0" w:color="auto"/>
                    <w:bottom w:val="single" w:sz="4" w:space="0" w:color="auto"/>
                    <w:right w:val="single" w:sz="4" w:space="0" w:color="auto"/>
                  </w:tcBorders>
                  <w:shd w:val="clear" w:color="auto" w:fill="F2F2F2"/>
                </w:tcPr>
                <w:p w:rsidR="00811D40" w:rsidRPr="00643B07" w:rsidRDefault="00811D40" w:rsidP="00811D40">
                  <w:pPr>
                    <w:jc w:val="center"/>
                    <w:rPr>
                      <w:rFonts w:asciiTheme="minorHAnsi" w:hAnsiTheme="minorHAnsi" w:cs="Calibri"/>
                      <w:sz w:val="16"/>
                      <w:szCs w:val="16"/>
                      <w:lang w:val="es-BO"/>
                    </w:rPr>
                  </w:pPr>
                  <w:r w:rsidRPr="00643B07">
                    <w:rPr>
                      <w:rFonts w:asciiTheme="minorHAnsi" w:hAnsiTheme="minorHAnsi" w:cs="Calibri"/>
                      <w:sz w:val="16"/>
                      <w:szCs w:val="16"/>
                      <w:lang w:val="es-BO"/>
                    </w:rPr>
                    <w:t>EXPERIENCIA</w:t>
                  </w:r>
                </w:p>
              </w:tc>
            </w:tr>
            <w:tr w:rsidR="00811D40" w:rsidRPr="00643B07" w:rsidTr="00643B07">
              <w:trPr>
                <w:trHeight w:val="558"/>
                <w:jc w:val="center"/>
              </w:trPr>
              <w:tc>
                <w:tcPr>
                  <w:tcW w:w="43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1</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Especialista de Herramientas.</w:t>
                  </w:r>
                </w:p>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Ingeniero en Petróleo o ramas afines.</w:t>
                  </w:r>
                </w:p>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Técnico en Petróleo o ramas Afines</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rsidR="00811D40" w:rsidRPr="00643B07" w:rsidRDefault="00811D40" w:rsidP="00811D40">
                  <w:pPr>
                    <w:jc w:val="center"/>
                    <w:rPr>
                      <w:rFonts w:asciiTheme="minorHAnsi" w:hAnsiTheme="minorHAnsi" w:cs="Calibri"/>
                      <w:sz w:val="16"/>
                      <w:szCs w:val="16"/>
                    </w:rPr>
                  </w:pPr>
                  <w:proofErr w:type="spellStart"/>
                  <w:r w:rsidRPr="00643B07">
                    <w:rPr>
                      <w:rFonts w:asciiTheme="minorHAnsi" w:hAnsiTheme="minorHAnsi" w:cs="Arial"/>
                      <w:bCs/>
                      <w:sz w:val="16"/>
                      <w:szCs w:val="16"/>
                      <w:lang w:val="es-BO"/>
                    </w:rPr>
                    <w:t>Tool</w:t>
                  </w:r>
                  <w:proofErr w:type="spellEnd"/>
                  <w:r w:rsidRPr="00643B07">
                    <w:rPr>
                      <w:rFonts w:asciiTheme="minorHAnsi" w:hAnsiTheme="minorHAnsi" w:cs="Arial"/>
                      <w:bCs/>
                      <w:sz w:val="16"/>
                      <w:szCs w:val="16"/>
                      <w:lang w:val="es-BO"/>
                    </w:rPr>
                    <w:t xml:space="preserve"> </w:t>
                  </w:r>
                  <w:proofErr w:type="spellStart"/>
                  <w:r w:rsidRPr="00643B07">
                    <w:rPr>
                      <w:rFonts w:asciiTheme="minorHAnsi" w:hAnsiTheme="minorHAnsi" w:cs="Arial"/>
                      <w:bCs/>
                      <w:sz w:val="16"/>
                      <w:szCs w:val="16"/>
                      <w:lang w:val="es-BO"/>
                    </w:rPr>
                    <w:t>man</w:t>
                  </w:r>
                  <w:proofErr w:type="spellEnd"/>
                </w:p>
              </w:tc>
              <w:tc>
                <w:tcPr>
                  <w:tcW w:w="405" w:type="dxa"/>
                  <w:tcBorders>
                    <w:top w:val="single" w:sz="4" w:space="0" w:color="auto"/>
                    <w:left w:val="single" w:sz="4" w:space="0" w:color="auto"/>
                    <w:bottom w:val="single" w:sz="4" w:space="0" w:color="auto"/>
                    <w:right w:val="single" w:sz="4" w:space="0" w:color="auto"/>
                  </w:tcBorders>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1</w:t>
                  </w:r>
                </w:p>
              </w:tc>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811D40" w:rsidRPr="00643B07" w:rsidRDefault="00811D40" w:rsidP="00811D40">
                  <w:pPr>
                    <w:jc w:val="center"/>
                    <w:rPr>
                      <w:rFonts w:asciiTheme="minorHAnsi" w:hAnsiTheme="minorHAnsi" w:cs="Calibri"/>
                      <w:sz w:val="16"/>
                      <w:szCs w:val="16"/>
                    </w:rPr>
                  </w:pPr>
                  <w:proofErr w:type="spellStart"/>
                  <w:r w:rsidRPr="00643B07">
                    <w:rPr>
                      <w:rFonts w:asciiTheme="minorHAnsi" w:hAnsiTheme="minorHAnsi" w:cs="Calibri"/>
                      <w:sz w:val="16"/>
                      <w:szCs w:val="16"/>
                    </w:rPr>
                    <w:t>Tool</w:t>
                  </w:r>
                  <w:proofErr w:type="spellEnd"/>
                  <w:r w:rsidRPr="00643B07">
                    <w:rPr>
                      <w:rFonts w:asciiTheme="minorHAnsi" w:hAnsiTheme="minorHAnsi" w:cs="Calibri"/>
                      <w:sz w:val="16"/>
                      <w:szCs w:val="16"/>
                    </w:rPr>
                    <w:t xml:space="preserve"> </w:t>
                  </w:r>
                  <w:proofErr w:type="spellStart"/>
                  <w:r w:rsidRPr="00643B07">
                    <w:rPr>
                      <w:rFonts w:asciiTheme="minorHAnsi" w:hAnsiTheme="minorHAnsi" w:cs="Calibri"/>
                      <w:sz w:val="16"/>
                      <w:szCs w:val="16"/>
                    </w:rPr>
                    <w:t>man</w:t>
                  </w:r>
                  <w:proofErr w:type="spellEnd"/>
                </w:p>
              </w:tc>
              <w:tc>
                <w:tcPr>
                  <w:tcW w:w="1026" w:type="dxa"/>
                  <w:tcBorders>
                    <w:top w:val="single" w:sz="4" w:space="0" w:color="auto"/>
                    <w:left w:val="single" w:sz="4" w:space="0" w:color="auto"/>
                    <w:bottom w:val="single" w:sz="4" w:space="0" w:color="auto"/>
                    <w:right w:val="single" w:sz="4" w:space="0" w:color="auto"/>
                  </w:tcBorders>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ESPECIFICA: Mínimo dos trabajos  en servicios de terminación.</w:t>
                  </w:r>
                </w:p>
              </w:tc>
            </w:tr>
            <w:tr w:rsidR="00811D40" w:rsidRPr="00643B07" w:rsidTr="00643B07">
              <w:trPr>
                <w:trHeight w:val="456"/>
                <w:jc w:val="center"/>
              </w:trPr>
              <w:tc>
                <w:tcPr>
                  <w:tcW w:w="43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2</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Especialista de Herramientas.</w:t>
                  </w:r>
                </w:p>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Ingeniero en Petróleo o ramas afines.</w:t>
                  </w:r>
                </w:p>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 xml:space="preserve">Técnico en Petróleo o ramas Afines </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Arial"/>
                      <w:bCs/>
                      <w:sz w:val="16"/>
                      <w:szCs w:val="16"/>
                      <w:lang w:val="es-BO"/>
                    </w:rPr>
                    <w:t xml:space="preserve">Ayudante de campo para el </w:t>
                  </w:r>
                  <w:proofErr w:type="spellStart"/>
                  <w:r w:rsidRPr="00643B07">
                    <w:rPr>
                      <w:rFonts w:asciiTheme="minorHAnsi" w:hAnsiTheme="minorHAnsi" w:cs="Arial"/>
                      <w:bCs/>
                      <w:sz w:val="16"/>
                      <w:szCs w:val="16"/>
                      <w:lang w:val="es-BO"/>
                    </w:rPr>
                    <w:t>Tool</w:t>
                  </w:r>
                  <w:proofErr w:type="spellEnd"/>
                  <w:r w:rsidRPr="00643B07">
                    <w:rPr>
                      <w:rFonts w:asciiTheme="minorHAnsi" w:hAnsiTheme="minorHAnsi" w:cs="Arial"/>
                      <w:bCs/>
                      <w:sz w:val="16"/>
                      <w:szCs w:val="16"/>
                      <w:lang w:val="es-BO"/>
                    </w:rPr>
                    <w:t xml:space="preserve"> </w:t>
                  </w:r>
                  <w:proofErr w:type="spellStart"/>
                  <w:r w:rsidRPr="00643B07">
                    <w:rPr>
                      <w:rFonts w:asciiTheme="minorHAnsi" w:hAnsiTheme="minorHAnsi" w:cs="Arial"/>
                      <w:bCs/>
                      <w:sz w:val="16"/>
                      <w:szCs w:val="16"/>
                      <w:lang w:val="es-BO"/>
                    </w:rPr>
                    <w:t>man</w:t>
                  </w:r>
                  <w:proofErr w:type="spellEnd"/>
                </w:p>
              </w:tc>
              <w:tc>
                <w:tcPr>
                  <w:tcW w:w="405" w:type="dxa"/>
                  <w:tcBorders>
                    <w:top w:val="single" w:sz="4" w:space="0" w:color="auto"/>
                    <w:left w:val="single" w:sz="4" w:space="0" w:color="auto"/>
                    <w:bottom w:val="single" w:sz="4" w:space="0" w:color="auto"/>
                    <w:right w:val="single" w:sz="4" w:space="0" w:color="auto"/>
                  </w:tcBorders>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1</w:t>
                  </w:r>
                </w:p>
              </w:tc>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Ayudante en operaciones de Terminación.</w:t>
                  </w:r>
                </w:p>
                <w:p w:rsidR="00811D40" w:rsidRPr="00643B07" w:rsidRDefault="00811D40" w:rsidP="00811D40">
                  <w:pPr>
                    <w:ind w:left="289"/>
                    <w:rPr>
                      <w:rFonts w:asciiTheme="minorHAnsi" w:hAnsiTheme="minorHAnsi" w:cs="Calibri"/>
                      <w:sz w:val="16"/>
                      <w:szCs w:val="16"/>
                    </w:rPr>
                  </w:pPr>
                </w:p>
                <w:p w:rsidR="00811D40" w:rsidRPr="00643B07" w:rsidRDefault="00811D40" w:rsidP="006C216C">
                  <w:pPr>
                    <w:numPr>
                      <w:ilvl w:val="0"/>
                      <w:numId w:val="45"/>
                    </w:numPr>
                    <w:ind w:left="289" w:hanging="165"/>
                    <w:rPr>
                      <w:rFonts w:asciiTheme="minorHAnsi" w:hAnsiTheme="minorHAnsi" w:cs="Calibri"/>
                      <w:sz w:val="16"/>
                      <w:szCs w:val="16"/>
                    </w:rPr>
                  </w:pPr>
                  <w:proofErr w:type="spellStart"/>
                  <w:r w:rsidRPr="00643B07">
                    <w:rPr>
                      <w:rFonts w:asciiTheme="minorHAnsi" w:hAnsiTheme="minorHAnsi" w:cs="Calibri"/>
                      <w:sz w:val="16"/>
                      <w:szCs w:val="16"/>
                    </w:rPr>
                    <w:t>Tool</w:t>
                  </w:r>
                  <w:proofErr w:type="spellEnd"/>
                  <w:r w:rsidRPr="00643B07">
                    <w:rPr>
                      <w:rFonts w:asciiTheme="minorHAnsi" w:hAnsiTheme="minorHAnsi" w:cs="Calibri"/>
                      <w:sz w:val="16"/>
                      <w:szCs w:val="16"/>
                    </w:rPr>
                    <w:t xml:space="preserve"> </w:t>
                  </w:r>
                  <w:proofErr w:type="spellStart"/>
                  <w:r w:rsidRPr="00643B07">
                    <w:rPr>
                      <w:rFonts w:asciiTheme="minorHAnsi" w:hAnsiTheme="minorHAnsi" w:cs="Calibri"/>
                      <w:sz w:val="16"/>
                      <w:szCs w:val="16"/>
                    </w:rPr>
                    <w:t>man</w:t>
                  </w:r>
                  <w:proofErr w:type="spellEnd"/>
                  <w:r w:rsidRPr="00643B07">
                    <w:rPr>
                      <w:rFonts w:asciiTheme="minorHAnsi" w:hAnsiTheme="minorHAnsi" w:cs="Calibri"/>
                      <w:sz w:val="16"/>
                      <w:szCs w:val="16"/>
                    </w:rPr>
                    <w:t xml:space="preserve"> </w:t>
                  </w:r>
                </w:p>
              </w:tc>
              <w:tc>
                <w:tcPr>
                  <w:tcW w:w="1026" w:type="dxa"/>
                  <w:tcBorders>
                    <w:top w:val="single" w:sz="4" w:space="0" w:color="auto"/>
                    <w:left w:val="single" w:sz="4" w:space="0" w:color="auto"/>
                    <w:bottom w:val="single" w:sz="4" w:space="0" w:color="auto"/>
                    <w:right w:val="single" w:sz="4" w:space="0" w:color="auto"/>
                  </w:tcBorders>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ESPECIFICA: Mínimo dos trabajos en servicios de terminación.</w:t>
                  </w:r>
                </w:p>
              </w:tc>
            </w:tr>
            <w:tr w:rsidR="00811D40" w:rsidRPr="00643B07" w:rsidTr="00643B07">
              <w:trPr>
                <w:trHeight w:val="456"/>
                <w:jc w:val="center"/>
              </w:trPr>
              <w:tc>
                <w:tcPr>
                  <w:tcW w:w="43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3</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Especialista en Operaciones de Control de arena.</w:t>
                  </w:r>
                </w:p>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Ingeniero en Petróleo o ramas afines.</w:t>
                  </w:r>
                </w:p>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Técnico en Petróleo o ramas Afines</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Arial"/>
                      <w:bCs/>
                      <w:sz w:val="16"/>
                      <w:szCs w:val="16"/>
                      <w:lang w:val="es-BO"/>
                    </w:rPr>
                    <w:t>Supervisor de operación control de arena</w:t>
                  </w:r>
                </w:p>
              </w:tc>
              <w:tc>
                <w:tcPr>
                  <w:tcW w:w="405" w:type="dxa"/>
                  <w:tcBorders>
                    <w:top w:val="single" w:sz="4" w:space="0" w:color="auto"/>
                    <w:left w:val="single" w:sz="4" w:space="0" w:color="auto"/>
                    <w:bottom w:val="single" w:sz="4" w:space="0" w:color="auto"/>
                    <w:right w:val="single" w:sz="4" w:space="0" w:color="auto"/>
                  </w:tcBorders>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1</w:t>
                  </w:r>
                </w:p>
              </w:tc>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Supervisor en Control  de arena.</w:t>
                  </w:r>
                </w:p>
                <w:p w:rsidR="00811D40" w:rsidRPr="00643B07" w:rsidRDefault="00811D40" w:rsidP="00811D40">
                  <w:pPr>
                    <w:ind w:left="289"/>
                    <w:rPr>
                      <w:rFonts w:asciiTheme="minorHAnsi" w:hAnsiTheme="minorHAnsi" w:cs="Calibri"/>
                      <w:sz w:val="16"/>
                      <w:szCs w:val="16"/>
                    </w:rPr>
                  </w:pPr>
                </w:p>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Ingeniero en Terminación.</w:t>
                  </w:r>
                </w:p>
                <w:p w:rsidR="00811D40" w:rsidRPr="00643B07" w:rsidRDefault="00811D40" w:rsidP="00811D40">
                  <w:pPr>
                    <w:rPr>
                      <w:rFonts w:asciiTheme="minorHAnsi" w:hAnsiTheme="minorHAnsi" w:cs="Calibri"/>
                      <w:sz w:val="16"/>
                      <w:szCs w:val="16"/>
                    </w:rPr>
                  </w:pPr>
                </w:p>
              </w:tc>
              <w:tc>
                <w:tcPr>
                  <w:tcW w:w="1026" w:type="dxa"/>
                  <w:tcBorders>
                    <w:top w:val="single" w:sz="4" w:space="0" w:color="auto"/>
                    <w:left w:val="single" w:sz="4" w:space="0" w:color="auto"/>
                    <w:bottom w:val="single" w:sz="4" w:space="0" w:color="auto"/>
                    <w:right w:val="single" w:sz="4" w:space="0" w:color="auto"/>
                  </w:tcBorders>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ESPECIFICA: Mínimo dos trabajos en servicios de terminación.</w:t>
                  </w:r>
                </w:p>
              </w:tc>
            </w:tr>
            <w:tr w:rsidR="00811D40" w:rsidRPr="00643B07" w:rsidTr="00643B07">
              <w:tblPrEx>
                <w:tblBorders>
                  <w:top w:val="single" w:sz="4" w:space="0" w:color="auto"/>
                  <w:left w:val="single" w:sz="4" w:space="0" w:color="auto"/>
                  <w:bottom w:val="single" w:sz="4" w:space="0" w:color="auto"/>
                  <w:right w:val="single" w:sz="4" w:space="0" w:color="auto"/>
                </w:tblBorders>
              </w:tblPrEx>
              <w:trPr>
                <w:trHeight w:val="572"/>
                <w:jc w:val="center"/>
              </w:trPr>
              <w:tc>
                <w:tcPr>
                  <w:tcW w:w="43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4</w:t>
                  </w:r>
                </w:p>
              </w:tc>
              <w:tc>
                <w:tcPr>
                  <w:tcW w:w="1002" w:type="dxa"/>
                  <w:tcBorders>
                    <w:left w:val="single" w:sz="4" w:space="0" w:color="auto"/>
                  </w:tcBorders>
                  <w:shd w:val="clear" w:color="auto" w:fill="auto"/>
                  <w:vAlign w:val="center"/>
                </w:tcPr>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Ingeniero en Petróleo o ramas afines.</w:t>
                  </w:r>
                </w:p>
              </w:tc>
              <w:tc>
                <w:tcPr>
                  <w:tcW w:w="674" w:type="dxa"/>
                  <w:shd w:val="clear" w:color="auto" w:fill="auto"/>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Arial"/>
                      <w:bCs/>
                      <w:sz w:val="16"/>
                      <w:szCs w:val="16"/>
                      <w:lang w:val="es-BO"/>
                    </w:rPr>
                    <w:t>Ingeniero especialista en control de arena</w:t>
                  </w:r>
                </w:p>
              </w:tc>
              <w:tc>
                <w:tcPr>
                  <w:tcW w:w="405" w:type="dxa"/>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1</w:t>
                  </w:r>
                </w:p>
              </w:tc>
              <w:tc>
                <w:tcPr>
                  <w:tcW w:w="944" w:type="dxa"/>
                  <w:shd w:val="clear" w:color="auto" w:fill="auto"/>
                  <w:vAlign w:val="center"/>
                </w:tcPr>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Ingeniero en Terminación.</w:t>
                  </w:r>
                </w:p>
                <w:p w:rsidR="00811D40" w:rsidRPr="00643B07" w:rsidRDefault="00811D40" w:rsidP="00811D40">
                  <w:pPr>
                    <w:jc w:val="center"/>
                    <w:rPr>
                      <w:rFonts w:asciiTheme="minorHAnsi" w:hAnsiTheme="minorHAnsi" w:cs="Calibri"/>
                      <w:sz w:val="16"/>
                      <w:szCs w:val="16"/>
                    </w:rPr>
                  </w:pPr>
                </w:p>
              </w:tc>
              <w:tc>
                <w:tcPr>
                  <w:tcW w:w="1026" w:type="dxa"/>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ESPECIFICA: Mínimo dos trabajos en servicios de terminación.</w:t>
                  </w:r>
                </w:p>
                <w:p w:rsidR="00811D40" w:rsidRPr="00643B07" w:rsidRDefault="00811D40" w:rsidP="00811D40">
                  <w:pPr>
                    <w:jc w:val="center"/>
                    <w:rPr>
                      <w:rFonts w:asciiTheme="minorHAnsi" w:hAnsiTheme="minorHAnsi" w:cs="Calibri"/>
                      <w:sz w:val="16"/>
                      <w:szCs w:val="16"/>
                    </w:rPr>
                  </w:pPr>
                </w:p>
              </w:tc>
            </w:tr>
            <w:tr w:rsidR="00811D40" w:rsidRPr="00643B07" w:rsidTr="00643B07">
              <w:tblPrEx>
                <w:tblBorders>
                  <w:top w:val="single" w:sz="4" w:space="0" w:color="auto"/>
                  <w:left w:val="single" w:sz="4" w:space="0" w:color="auto"/>
                  <w:bottom w:val="single" w:sz="4" w:space="0" w:color="auto"/>
                  <w:right w:val="single" w:sz="4" w:space="0" w:color="auto"/>
                </w:tblBorders>
              </w:tblPrEx>
              <w:trPr>
                <w:trHeight w:val="572"/>
                <w:jc w:val="center"/>
              </w:trPr>
              <w:tc>
                <w:tcPr>
                  <w:tcW w:w="43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811D40" w:rsidRPr="00643B07" w:rsidRDefault="00811D40" w:rsidP="00811D40">
                  <w:pPr>
                    <w:jc w:val="center"/>
                    <w:rPr>
                      <w:rFonts w:asciiTheme="minorHAnsi" w:hAnsiTheme="minorHAnsi" w:cs="Calibri"/>
                      <w:sz w:val="16"/>
                      <w:szCs w:val="16"/>
                    </w:rPr>
                  </w:pPr>
                </w:p>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5</w:t>
                  </w:r>
                </w:p>
              </w:tc>
              <w:tc>
                <w:tcPr>
                  <w:tcW w:w="1002" w:type="dxa"/>
                  <w:tcBorders>
                    <w:left w:val="single" w:sz="4" w:space="0" w:color="auto"/>
                  </w:tcBorders>
                  <w:shd w:val="clear" w:color="auto" w:fill="auto"/>
                  <w:vAlign w:val="center"/>
                </w:tcPr>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Especialista en Operaciones de empaque de grava.</w:t>
                  </w:r>
                </w:p>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Técnico en Petróleo o ramas Afines</w:t>
                  </w:r>
                </w:p>
              </w:tc>
              <w:tc>
                <w:tcPr>
                  <w:tcW w:w="674" w:type="dxa"/>
                  <w:shd w:val="clear" w:color="auto" w:fill="auto"/>
                  <w:vAlign w:val="center"/>
                </w:tcPr>
                <w:p w:rsidR="00811D40" w:rsidRPr="00643B07" w:rsidRDefault="00811D40" w:rsidP="00811D40">
                  <w:pPr>
                    <w:jc w:val="center"/>
                    <w:rPr>
                      <w:rFonts w:asciiTheme="minorHAnsi" w:hAnsiTheme="minorHAnsi" w:cs="Calibri"/>
                      <w:sz w:val="16"/>
                      <w:szCs w:val="16"/>
                    </w:rPr>
                  </w:pPr>
                </w:p>
                <w:p w:rsidR="00811D40" w:rsidRPr="00643B07" w:rsidRDefault="00811D40" w:rsidP="00811D40">
                  <w:pPr>
                    <w:jc w:val="center"/>
                    <w:rPr>
                      <w:rFonts w:asciiTheme="minorHAnsi" w:hAnsiTheme="minorHAnsi" w:cs="Calibri"/>
                      <w:sz w:val="16"/>
                      <w:szCs w:val="16"/>
                    </w:rPr>
                  </w:pPr>
                  <w:r w:rsidRPr="00643B07">
                    <w:rPr>
                      <w:rFonts w:asciiTheme="minorHAnsi" w:hAnsiTheme="minorHAnsi" w:cs="Arial"/>
                      <w:bCs/>
                      <w:sz w:val="16"/>
                      <w:szCs w:val="16"/>
                      <w:lang w:val="es-BO"/>
                    </w:rPr>
                    <w:t>Operadores de Empaque de Grava</w:t>
                  </w:r>
                </w:p>
              </w:tc>
              <w:tc>
                <w:tcPr>
                  <w:tcW w:w="405" w:type="dxa"/>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2</w:t>
                  </w:r>
                </w:p>
              </w:tc>
              <w:tc>
                <w:tcPr>
                  <w:tcW w:w="944" w:type="dxa"/>
                  <w:shd w:val="clear" w:color="auto" w:fill="auto"/>
                  <w:vAlign w:val="center"/>
                </w:tcPr>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Especialista o Técnico en  Terminación.</w:t>
                  </w:r>
                </w:p>
                <w:p w:rsidR="00811D40" w:rsidRPr="00643B07" w:rsidRDefault="00811D40" w:rsidP="00811D40">
                  <w:pPr>
                    <w:jc w:val="center"/>
                    <w:rPr>
                      <w:rFonts w:asciiTheme="minorHAnsi" w:hAnsiTheme="minorHAnsi" w:cs="Calibri"/>
                      <w:sz w:val="16"/>
                      <w:szCs w:val="16"/>
                    </w:rPr>
                  </w:pPr>
                </w:p>
                <w:p w:rsidR="00811D40" w:rsidRPr="00643B07" w:rsidRDefault="00811D40" w:rsidP="00811D40">
                  <w:pPr>
                    <w:jc w:val="center"/>
                    <w:rPr>
                      <w:rFonts w:asciiTheme="minorHAnsi" w:hAnsiTheme="minorHAnsi" w:cs="Calibri"/>
                      <w:sz w:val="16"/>
                      <w:szCs w:val="16"/>
                    </w:rPr>
                  </w:pPr>
                </w:p>
              </w:tc>
              <w:tc>
                <w:tcPr>
                  <w:tcW w:w="1026" w:type="dxa"/>
                  <w:vAlign w:val="center"/>
                </w:tcPr>
                <w:p w:rsidR="00811D40" w:rsidRPr="00643B07" w:rsidRDefault="00811D40" w:rsidP="00811D40">
                  <w:pPr>
                    <w:jc w:val="center"/>
                    <w:rPr>
                      <w:rFonts w:asciiTheme="minorHAnsi" w:hAnsiTheme="minorHAnsi" w:cs="Calibri"/>
                      <w:sz w:val="16"/>
                      <w:szCs w:val="16"/>
                    </w:rPr>
                  </w:pPr>
                </w:p>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ESPECIFICA: Mínimo dos trabajos en servicios de terminación.</w:t>
                  </w:r>
                </w:p>
              </w:tc>
            </w:tr>
            <w:tr w:rsidR="00811D40" w:rsidRPr="00643B07" w:rsidTr="00643B07">
              <w:tblPrEx>
                <w:tblBorders>
                  <w:top w:val="single" w:sz="4" w:space="0" w:color="auto"/>
                  <w:left w:val="single" w:sz="4" w:space="0" w:color="auto"/>
                  <w:bottom w:val="single" w:sz="4" w:space="0" w:color="auto"/>
                  <w:right w:val="single" w:sz="4" w:space="0" w:color="auto"/>
                </w:tblBorders>
              </w:tblPrEx>
              <w:trPr>
                <w:trHeight w:val="572"/>
                <w:jc w:val="center"/>
              </w:trPr>
              <w:tc>
                <w:tcPr>
                  <w:tcW w:w="43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6</w:t>
                  </w:r>
                </w:p>
              </w:tc>
              <w:tc>
                <w:tcPr>
                  <w:tcW w:w="1002" w:type="dxa"/>
                  <w:tcBorders>
                    <w:left w:val="single" w:sz="4" w:space="0" w:color="auto"/>
                  </w:tcBorders>
                  <w:shd w:val="clear" w:color="auto" w:fill="auto"/>
                  <w:vAlign w:val="center"/>
                </w:tcPr>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Ninguna</w:t>
                  </w:r>
                </w:p>
              </w:tc>
              <w:tc>
                <w:tcPr>
                  <w:tcW w:w="674" w:type="dxa"/>
                  <w:shd w:val="clear" w:color="auto" w:fill="auto"/>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Arial"/>
                      <w:bCs/>
                      <w:sz w:val="16"/>
                      <w:szCs w:val="16"/>
                      <w:lang w:val="es-BO"/>
                    </w:rPr>
                    <w:t>Ayudantes para la ejecución del empaque de grava</w:t>
                  </w:r>
                </w:p>
              </w:tc>
              <w:tc>
                <w:tcPr>
                  <w:tcW w:w="405" w:type="dxa"/>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2</w:t>
                  </w:r>
                </w:p>
              </w:tc>
              <w:tc>
                <w:tcPr>
                  <w:tcW w:w="944" w:type="dxa"/>
                  <w:shd w:val="clear" w:color="auto" w:fill="auto"/>
                  <w:vAlign w:val="center"/>
                </w:tcPr>
                <w:p w:rsidR="00811D40" w:rsidRPr="00643B07" w:rsidRDefault="00811D40" w:rsidP="006C216C">
                  <w:pPr>
                    <w:numPr>
                      <w:ilvl w:val="0"/>
                      <w:numId w:val="45"/>
                    </w:numPr>
                    <w:ind w:left="289" w:hanging="165"/>
                    <w:rPr>
                      <w:rFonts w:asciiTheme="minorHAnsi" w:hAnsiTheme="minorHAnsi" w:cs="Calibri"/>
                      <w:sz w:val="16"/>
                      <w:szCs w:val="16"/>
                    </w:rPr>
                  </w:pPr>
                  <w:r w:rsidRPr="00643B07">
                    <w:rPr>
                      <w:rFonts w:asciiTheme="minorHAnsi" w:hAnsiTheme="minorHAnsi" w:cs="Calibri"/>
                      <w:sz w:val="16"/>
                      <w:szCs w:val="16"/>
                    </w:rPr>
                    <w:t>Ayudante</w:t>
                  </w:r>
                </w:p>
              </w:tc>
              <w:tc>
                <w:tcPr>
                  <w:tcW w:w="1026" w:type="dxa"/>
                  <w:vAlign w:val="center"/>
                </w:tcPr>
                <w:p w:rsidR="00811D40" w:rsidRPr="00643B07" w:rsidRDefault="00811D40" w:rsidP="00811D40">
                  <w:pPr>
                    <w:jc w:val="center"/>
                    <w:rPr>
                      <w:rFonts w:asciiTheme="minorHAnsi" w:hAnsiTheme="minorHAnsi" w:cs="Calibri"/>
                      <w:sz w:val="16"/>
                      <w:szCs w:val="16"/>
                    </w:rPr>
                  </w:pPr>
                  <w:r w:rsidRPr="00643B07">
                    <w:rPr>
                      <w:rFonts w:asciiTheme="minorHAnsi" w:hAnsiTheme="minorHAnsi" w:cs="Calibri"/>
                      <w:sz w:val="16"/>
                      <w:szCs w:val="16"/>
                    </w:rPr>
                    <w:t>Ninguna</w:t>
                  </w:r>
                </w:p>
              </w:tc>
            </w:tr>
          </w:tbl>
          <w:p w:rsidR="00811D40" w:rsidRPr="00C64221" w:rsidRDefault="00811D40" w:rsidP="00811D40">
            <w:pPr>
              <w:spacing w:before="120" w:after="120" w:line="360" w:lineRule="auto"/>
              <w:jc w:val="both"/>
              <w:rPr>
                <w:rFonts w:asciiTheme="minorHAnsi" w:hAnsiTheme="minorHAnsi" w:cs="Arial"/>
                <w:bCs/>
                <w:sz w:val="18"/>
                <w:szCs w:val="18"/>
                <w:lang w:val="es-BO"/>
              </w:rPr>
            </w:pPr>
          </w:p>
        </w:tc>
        <w:tc>
          <w:tcPr>
            <w:tcW w:w="3221" w:type="dxa"/>
            <w:vAlign w:val="center"/>
          </w:tcPr>
          <w:p w:rsidR="00596B5C" w:rsidRPr="00C64221" w:rsidRDefault="00596B5C" w:rsidP="00560F45">
            <w:pPr>
              <w:rPr>
                <w:rFonts w:asciiTheme="minorHAnsi" w:hAnsiTheme="minorHAnsi" w:cs="Calibri"/>
                <w:b/>
                <w:sz w:val="18"/>
                <w:szCs w:val="18"/>
              </w:rPr>
            </w:pPr>
          </w:p>
        </w:tc>
        <w:tc>
          <w:tcPr>
            <w:tcW w:w="336" w:type="dxa"/>
            <w:vAlign w:val="center"/>
          </w:tcPr>
          <w:p w:rsidR="00596B5C" w:rsidRPr="00C64221" w:rsidRDefault="00596B5C" w:rsidP="00560F45">
            <w:pPr>
              <w:rPr>
                <w:rFonts w:asciiTheme="minorHAnsi" w:hAnsiTheme="minorHAnsi" w:cs="Calibri"/>
                <w:b/>
                <w:sz w:val="18"/>
                <w:szCs w:val="18"/>
              </w:rPr>
            </w:pPr>
          </w:p>
        </w:tc>
        <w:tc>
          <w:tcPr>
            <w:tcW w:w="330" w:type="dxa"/>
            <w:vAlign w:val="center"/>
          </w:tcPr>
          <w:p w:rsidR="00596B5C" w:rsidRPr="00C64221" w:rsidRDefault="00596B5C" w:rsidP="00560F45">
            <w:pPr>
              <w:rPr>
                <w:rFonts w:asciiTheme="minorHAnsi" w:hAnsiTheme="minorHAnsi" w:cs="Calibri"/>
                <w:b/>
                <w:sz w:val="18"/>
                <w:szCs w:val="18"/>
              </w:rPr>
            </w:pPr>
          </w:p>
        </w:tc>
        <w:tc>
          <w:tcPr>
            <w:tcW w:w="649" w:type="dxa"/>
            <w:vAlign w:val="center"/>
          </w:tcPr>
          <w:p w:rsidR="00596B5C" w:rsidRPr="00C64221" w:rsidRDefault="00596B5C" w:rsidP="00560F45">
            <w:pPr>
              <w:rPr>
                <w:rFonts w:asciiTheme="minorHAnsi" w:hAnsiTheme="minorHAnsi" w:cs="Calibri"/>
                <w:b/>
                <w:sz w:val="18"/>
                <w:szCs w:val="18"/>
              </w:rPr>
            </w:pPr>
          </w:p>
        </w:tc>
      </w:tr>
      <w:tr w:rsidR="00596B5C" w:rsidRPr="00C64221" w:rsidTr="004B6C16">
        <w:trPr>
          <w:jc w:val="center"/>
        </w:trPr>
        <w:tc>
          <w:tcPr>
            <w:tcW w:w="4805" w:type="dxa"/>
            <w:vAlign w:val="center"/>
          </w:tcPr>
          <w:p w:rsidR="00596B5C" w:rsidRPr="00C64221" w:rsidRDefault="00596B5C" w:rsidP="00560F45">
            <w:pPr>
              <w:rPr>
                <w:rFonts w:asciiTheme="minorHAnsi" w:hAnsiTheme="minorHAnsi" w:cs="Calibri"/>
                <w:b/>
                <w:sz w:val="18"/>
                <w:szCs w:val="18"/>
              </w:rPr>
            </w:pPr>
          </w:p>
          <w:p w:rsidR="00811D40" w:rsidRPr="00C64221" w:rsidRDefault="00811D40" w:rsidP="00560F45">
            <w:pPr>
              <w:rPr>
                <w:rFonts w:asciiTheme="minorHAnsi" w:hAnsiTheme="minorHAnsi" w:cs="Calibri"/>
                <w:b/>
                <w:sz w:val="18"/>
                <w:szCs w:val="18"/>
              </w:rPr>
            </w:pPr>
          </w:p>
        </w:tc>
        <w:tc>
          <w:tcPr>
            <w:tcW w:w="3221" w:type="dxa"/>
            <w:vAlign w:val="center"/>
          </w:tcPr>
          <w:p w:rsidR="00596B5C" w:rsidRPr="00C64221" w:rsidRDefault="00596B5C" w:rsidP="00560F45">
            <w:pPr>
              <w:rPr>
                <w:rFonts w:asciiTheme="minorHAnsi" w:hAnsiTheme="minorHAnsi" w:cs="Calibri"/>
                <w:b/>
                <w:sz w:val="18"/>
                <w:szCs w:val="18"/>
              </w:rPr>
            </w:pPr>
          </w:p>
        </w:tc>
        <w:tc>
          <w:tcPr>
            <w:tcW w:w="336" w:type="dxa"/>
            <w:vAlign w:val="center"/>
          </w:tcPr>
          <w:p w:rsidR="00596B5C" w:rsidRPr="00C64221" w:rsidRDefault="00596B5C" w:rsidP="00560F45">
            <w:pPr>
              <w:rPr>
                <w:rFonts w:asciiTheme="minorHAnsi" w:hAnsiTheme="minorHAnsi" w:cs="Calibri"/>
                <w:b/>
                <w:sz w:val="18"/>
                <w:szCs w:val="18"/>
              </w:rPr>
            </w:pPr>
          </w:p>
        </w:tc>
        <w:tc>
          <w:tcPr>
            <w:tcW w:w="330" w:type="dxa"/>
            <w:vAlign w:val="center"/>
          </w:tcPr>
          <w:p w:rsidR="00596B5C" w:rsidRPr="00C64221" w:rsidRDefault="00596B5C" w:rsidP="00560F45">
            <w:pPr>
              <w:rPr>
                <w:rFonts w:asciiTheme="minorHAnsi" w:hAnsiTheme="minorHAnsi" w:cs="Calibri"/>
                <w:b/>
                <w:sz w:val="18"/>
                <w:szCs w:val="18"/>
              </w:rPr>
            </w:pPr>
          </w:p>
        </w:tc>
        <w:tc>
          <w:tcPr>
            <w:tcW w:w="649" w:type="dxa"/>
            <w:vAlign w:val="center"/>
          </w:tcPr>
          <w:p w:rsidR="00596B5C" w:rsidRPr="00C64221" w:rsidRDefault="00596B5C" w:rsidP="00560F45">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rPr>
                <w:rFonts w:asciiTheme="minorHAnsi" w:hAnsiTheme="minorHAnsi" w:cs="Arial"/>
                <w:b/>
                <w:bCs/>
                <w:sz w:val="18"/>
                <w:szCs w:val="18"/>
              </w:rPr>
            </w:pPr>
            <w:r w:rsidRPr="00C64221">
              <w:rPr>
                <w:rFonts w:asciiTheme="minorHAnsi" w:hAnsiTheme="minorHAnsi" w:cs="Arial"/>
                <w:b/>
                <w:bCs/>
                <w:sz w:val="18"/>
                <w:szCs w:val="18"/>
              </w:rPr>
              <w:t xml:space="preserve"> </w:t>
            </w:r>
            <w:r w:rsidRPr="00C64221">
              <w:rPr>
                <w:rFonts w:asciiTheme="minorHAnsi" w:hAnsiTheme="minorHAnsi" w:cs="Arial"/>
                <w:b/>
                <w:bCs/>
                <w:sz w:val="18"/>
                <w:szCs w:val="18"/>
                <w:u w:val="single"/>
              </w:rPr>
              <w:t>ORDEN DE PROCEDER.</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YPFB notificará al Contratista con la Orden de Proceder a efectos de que se inicie la movilización de los equipos y personal respectivo, a partir de dicha notificación el Contratista deberá realizar las gestiones para cumplir con la Fecha Requerida de Inicio.</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spacing w:line="360" w:lineRule="auto"/>
              <w:rPr>
                <w:rFonts w:asciiTheme="minorHAnsi" w:hAnsiTheme="minorHAnsi" w:cs="Arial"/>
                <w:b/>
                <w:bCs/>
                <w:sz w:val="18"/>
                <w:szCs w:val="18"/>
                <w:u w:val="single"/>
              </w:rPr>
            </w:pPr>
            <w:r w:rsidRPr="00C64221">
              <w:rPr>
                <w:rFonts w:asciiTheme="minorHAnsi" w:hAnsiTheme="minorHAnsi" w:cs="Arial"/>
                <w:b/>
                <w:bCs/>
                <w:sz w:val="18"/>
                <w:szCs w:val="18"/>
              </w:rPr>
              <w:t xml:space="preserve"> </w:t>
            </w:r>
            <w:r w:rsidRPr="00C64221">
              <w:rPr>
                <w:rFonts w:asciiTheme="minorHAnsi" w:hAnsiTheme="minorHAnsi" w:cs="Arial"/>
                <w:b/>
                <w:bCs/>
                <w:sz w:val="18"/>
                <w:szCs w:val="18"/>
                <w:u w:val="single"/>
              </w:rPr>
              <w:t>MOVILIZACIÓN Y DESMOVILIZACIÓN.</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La entrega por  el  Contratista de la  provisión de herramientas de terminación  y la prestación del servicio, deberá ser  efectuada en el lugar de trabajo planchad del pozo LML-X1, libre de costo de transporte, impuestos, derechos, seguros y otros  conceptos para  YPFB.</w:t>
            </w:r>
          </w:p>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 xml:space="preserve">El </w:t>
            </w:r>
            <w:r w:rsidRPr="00C64221">
              <w:rPr>
                <w:rFonts w:asciiTheme="minorHAnsi" w:hAnsiTheme="minorHAnsi" w:cs="Arial"/>
                <w:b/>
                <w:bCs/>
                <w:sz w:val="18"/>
                <w:szCs w:val="18"/>
              </w:rPr>
              <w:t>contratista</w:t>
            </w:r>
            <w:r w:rsidRPr="00C64221">
              <w:rPr>
                <w:rFonts w:asciiTheme="minorHAnsi" w:hAnsiTheme="minorHAnsi" w:cs="Arial"/>
                <w:bCs/>
                <w:sz w:val="18"/>
                <w:szCs w:val="18"/>
              </w:rPr>
              <w:t xml:space="preserve"> correrá con los costos inherentes al traslado de todos los equipos y personal necesarios para la ejecución del servicio desde su base operativa hasta el lugar de trabajo planchada del pozo LML-X1. </w:t>
            </w:r>
          </w:p>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De igual manera, debe encargarse del traslado de sus equipos y personal desde el lugar de trabajo hasta la base del Contratista una vez concluidas las operaciones.</w:t>
            </w:r>
          </w:p>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 xml:space="preserve">En este sentido, el Contratista, es  responsable por la Movilización de los herramientas, equipos y que estos lleguen a destino, libre de daños  y otros para cuyo  efecto debe  cuidar  que  el  embalaje </w:t>
            </w:r>
            <w:r w:rsidRPr="00C64221">
              <w:rPr>
                <w:rFonts w:asciiTheme="minorHAnsi" w:hAnsiTheme="minorHAnsi" w:cs="Arial"/>
                <w:bCs/>
                <w:sz w:val="18"/>
                <w:szCs w:val="18"/>
              </w:rPr>
              <w:lastRenderedPageBreak/>
              <w:t>sea apto, incluyendo  Identificadoras  para evitar que sea  desviado o extraviado y el transporte sea  adecuado  y seguro,  para  no ocasionar daños a los bienes,  ni  a  terceros,  retirados a  nombre de  YPFB, acompañado de la respectiva documentación de respaldo  requerida por  la  misma, en  condiciones indispensables para  su entrega  adecuada a YPFB.</w:t>
            </w:r>
          </w:p>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 xml:space="preserve">El </w:t>
            </w:r>
            <w:r w:rsidRPr="00C64221">
              <w:rPr>
                <w:rFonts w:asciiTheme="minorHAnsi" w:hAnsiTheme="minorHAnsi" w:cs="Arial"/>
                <w:b/>
                <w:bCs/>
                <w:sz w:val="18"/>
                <w:szCs w:val="18"/>
              </w:rPr>
              <w:t>contratista,</w:t>
            </w:r>
            <w:r w:rsidRPr="00C64221">
              <w:rPr>
                <w:rFonts w:asciiTheme="minorHAnsi" w:hAnsiTheme="minorHAnsi" w:cs="Arial"/>
                <w:bCs/>
                <w:sz w:val="18"/>
                <w:szCs w:val="18"/>
              </w:rPr>
              <w:t xml:space="preserve">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 xml:space="preserve">La movilización y desmovilización de los equipos y personal del </w:t>
            </w:r>
            <w:r w:rsidRPr="00C64221">
              <w:rPr>
                <w:rFonts w:asciiTheme="minorHAnsi" w:hAnsiTheme="minorHAnsi" w:cs="Arial"/>
                <w:b/>
                <w:bCs/>
                <w:sz w:val="18"/>
                <w:szCs w:val="18"/>
              </w:rPr>
              <w:t>Contratista</w:t>
            </w:r>
            <w:r w:rsidRPr="00C64221">
              <w:rPr>
                <w:rFonts w:asciiTheme="minorHAnsi" w:hAnsiTheme="minorHAnsi" w:cs="Arial"/>
                <w:bCs/>
                <w:sz w:val="18"/>
                <w:szCs w:val="18"/>
              </w:rPr>
              <w:t>, deberá tener en cuenta las normas técnicas de Seguridad, así como las de Salud Ambiental y Social vigentes en Bolivia.</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rPr>
                <w:rFonts w:asciiTheme="minorHAnsi" w:hAnsiTheme="minorHAnsi" w:cs="Arial"/>
                <w:b/>
                <w:bCs/>
                <w:sz w:val="18"/>
                <w:szCs w:val="18"/>
                <w:u w:val="single"/>
              </w:rPr>
            </w:pPr>
            <w:r w:rsidRPr="00C64221">
              <w:rPr>
                <w:rFonts w:asciiTheme="minorHAnsi" w:hAnsiTheme="minorHAnsi" w:cs="Arial"/>
                <w:b/>
                <w:bCs/>
                <w:sz w:val="18"/>
                <w:szCs w:val="18"/>
                <w:u w:val="single"/>
              </w:rPr>
              <w:lastRenderedPageBreak/>
              <w:t>REQUISITOS DE INICIO.</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6C216C">
            <w:pPr>
              <w:numPr>
                <w:ilvl w:val="0"/>
                <w:numId w:val="46"/>
              </w:numPr>
              <w:spacing w:line="360" w:lineRule="auto"/>
              <w:ind w:left="666" w:hanging="218"/>
              <w:jc w:val="both"/>
              <w:rPr>
                <w:rFonts w:asciiTheme="minorHAnsi" w:hAnsiTheme="minorHAnsi" w:cs="Arial"/>
                <w:bCs/>
                <w:sz w:val="18"/>
                <w:szCs w:val="18"/>
              </w:rPr>
            </w:pPr>
            <w:r w:rsidRPr="00C64221">
              <w:rPr>
                <w:rFonts w:asciiTheme="minorHAnsi" w:hAnsiTheme="minorHAnsi" w:cs="Arial"/>
                <w:bCs/>
                <w:sz w:val="18"/>
                <w:szCs w:val="18"/>
              </w:rPr>
              <w:t xml:space="preserve"> Los equipos, materiales y herramientas del </w:t>
            </w:r>
            <w:r w:rsidRPr="00C64221">
              <w:rPr>
                <w:rFonts w:asciiTheme="minorHAnsi" w:hAnsiTheme="minorHAnsi" w:cs="Arial"/>
                <w:b/>
                <w:bCs/>
                <w:sz w:val="18"/>
                <w:szCs w:val="18"/>
              </w:rPr>
              <w:t xml:space="preserve">Contratista </w:t>
            </w:r>
            <w:r w:rsidRPr="00C64221">
              <w:rPr>
                <w:rFonts w:asciiTheme="minorHAnsi" w:hAnsiTheme="minorHAnsi" w:cs="Arial"/>
                <w:bCs/>
                <w:sz w:val="18"/>
                <w:szCs w:val="18"/>
              </w:rPr>
              <w:t>deberán estar instalados y disponibles para cuando YPFB lo requiera de acuerdo al tipo de arreglo a instalar en el pozo, en el Lugar de Trabajo, determinado por YPFB.</w:t>
            </w:r>
          </w:p>
          <w:p w:rsidR="00811D40" w:rsidRPr="00C64221" w:rsidRDefault="00811D40" w:rsidP="006C216C">
            <w:pPr>
              <w:numPr>
                <w:ilvl w:val="0"/>
                <w:numId w:val="46"/>
              </w:numPr>
              <w:spacing w:line="360" w:lineRule="auto"/>
              <w:ind w:left="666" w:hanging="218"/>
              <w:jc w:val="both"/>
              <w:rPr>
                <w:rFonts w:asciiTheme="minorHAnsi" w:hAnsiTheme="minorHAnsi" w:cs="Arial"/>
                <w:bCs/>
                <w:sz w:val="18"/>
                <w:szCs w:val="18"/>
              </w:rPr>
            </w:pPr>
            <w:r w:rsidRPr="00C64221">
              <w:rPr>
                <w:rFonts w:asciiTheme="minorHAnsi" w:hAnsiTheme="minorHAnsi" w:cs="Arial"/>
                <w:bCs/>
                <w:sz w:val="18"/>
                <w:szCs w:val="18"/>
              </w:rPr>
              <w:t xml:space="preserve">El </w:t>
            </w:r>
            <w:r w:rsidRPr="00C64221">
              <w:rPr>
                <w:rFonts w:asciiTheme="minorHAnsi" w:hAnsiTheme="minorHAnsi" w:cs="Arial"/>
                <w:b/>
                <w:bCs/>
                <w:sz w:val="18"/>
                <w:szCs w:val="18"/>
              </w:rPr>
              <w:t xml:space="preserve">Contratista </w:t>
            </w:r>
            <w:r w:rsidRPr="00C64221">
              <w:rPr>
                <w:rFonts w:asciiTheme="minorHAnsi" w:hAnsiTheme="minorHAnsi" w:cs="Arial"/>
                <w:bCs/>
                <w:sz w:val="18"/>
                <w:szCs w:val="18"/>
              </w:rPr>
              <w:t>deberá contar con el personal de operación adecuado e idóneo previamente aprobado por YPFB, disponible para comenzar con las operaciones en el Lugar de Trabajo determinado por YPFB.</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ind w:left="1134" w:hanging="1134"/>
              <w:rPr>
                <w:rFonts w:asciiTheme="minorHAnsi" w:hAnsiTheme="minorHAnsi" w:cs="Arial"/>
                <w:b/>
                <w:bCs/>
                <w:sz w:val="18"/>
                <w:szCs w:val="18"/>
                <w:u w:val="single"/>
              </w:rPr>
            </w:pPr>
            <w:r w:rsidRPr="00C64221">
              <w:rPr>
                <w:rFonts w:asciiTheme="minorHAnsi" w:hAnsiTheme="minorHAnsi" w:cs="Arial"/>
                <w:b/>
                <w:bCs/>
                <w:sz w:val="18"/>
                <w:szCs w:val="18"/>
                <w:u w:val="single"/>
              </w:rPr>
              <w:t>INICIO DE LAS ACTIVIDADES.</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 xml:space="preserve">El inicio de las actividades será computable a partir de la Fecha Requerida De Inicio  indicado por YPFB. El </w:t>
            </w:r>
            <w:r w:rsidRPr="00C64221">
              <w:rPr>
                <w:rFonts w:asciiTheme="minorHAnsi" w:hAnsiTheme="minorHAnsi" w:cs="Arial"/>
                <w:b/>
                <w:bCs/>
                <w:sz w:val="18"/>
                <w:szCs w:val="18"/>
              </w:rPr>
              <w:t>Contratista</w:t>
            </w:r>
            <w:r w:rsidRPr="00C64221">
              <w:rPr>
                <w:rFonts w:asciiTheme="minorHAnsi" w:hAnsiTheme="minorHAnsi" w:cs="Arial"/>
                <w:bCs/>
                <w:sz w:val="18"/>
                <w:szCs w:val="18"/>
              </w:rPr>
              <w:t xml:space="preserve"> debe estar listo para iniciar los servicios en el pozo LML-X1 conforme a los requisitos de inicio (</w:t>
            </w:r>
            <w:r w:rsidRPr="00C64221">
              <w:rPr>
                <w:rFonts w:asciiTheme="minorHAnsi" w:hAnsiTheme="minorHAnsi" w:cs="Arial"/>
                <w:b/>
                <w:bCs/>
                <w:sz w:val="18"/>
                <w:szCs w:val="18"/>
              </w:rPr>
              <w:t>Punto 4.2.1.4</w:t>
            </w:r>
            <w:r w:rsidRPr="00C64221">
              <w:rPr>
                <w:rFonts w:asciiTheme="minorHAnsi" w:hAnsiTheme="minorHAnsi" w:cs="Arial"/>
                <w:bCs/>
                <w:sz w:val="18"/>
                <w:szCs w:val="18"/>
              </w:rPr>
              <w:t xml:space="preserve">), a este efecto deberá reportarse al fiscal de servicio en campo Company </w:t>
            </w:r>
            <w:proofErr w:type="spellStart"/>
            <w:r w:rsidRPr="00C64221">
              <w:rPr>
                <w:rFonts w:asciiTheme="minorHAnsi" w:hAnsiTheme="minorHAnsi" w:cs="Arial"/>
                <w:bCs/>
                <w:sz w:val="18"/>
                <w:szCs w:val="18"/>
              </w:rPr>
              <w:t>Man</w:t>
            </w:r>
            <w:proofErr w:type="spellEnd"/>
            <w:r w:rsidRPr="00C64221">
              <w:rPr>
                <w:rFonts w:asciiTheme="minorHAnsi" w:hAnsiTheme="minorHAnsi" w:cs="Arial"/>
                <w:bCs/>
                <w:sz w:val="18"/>
                <w:szCs w:val="18"/>
              </w:rPr>
              <w:t>.</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ind w:left="812" w:hanging="812"/>
              <w:rPr>
                <w:rFonts w:asciiTheme="minorHAnsi" w:hAnsiTheme="minorHAnsi" w:cs="Arial"/>
                <w:b/>
                <w:bCs/>
                <w:sz w:val="18"/>
                <w:szCs w:val="18"/>
                <w:u w:val="single"/>
              </w:rPr>
            </w:pPr>
            <w:r w:rsidRPr="00C64221">
              <w:rPr>
                <w:rFonts w:asciiTheme="minorHAnsi" w:hAnsiTheme="minorHAnsi" w:cs="Arial"/>
                <w:b/>
                <w:bCs/>
                <w:sz w:val="18"/>
                <w:szCs w:val="18"/>
                <w:u w:val="single"/>
              </w:rPr>
              <w:t>MANTENIMIENTO Y/O REPARACIONES.</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 xml:space="preserve">El </w:t>
            </w:r>
            <w:r w:rsidRPr="00C64221">
              <w:rPr>
                <w:rFonts w:asciiTheme="minorHAnsi" w:hAnsiTheme="minorHAnsi" w:cs="Arial"/>
                <w:b/>
                <w:bCs/>
                <w:sz w:val="18"/>
                <w:szCs w:val="18"/>
              </w:rPr>
              <w:t>Contratista</w:t>
            </w:r>
            <w:r w:rsidRPr="00C64221">
              <w:rPr>
                <w:rFonts w:asciiTheme="minorHAnsi" w:hAnsiTheme="minorHAnsi" w:cs="Arial"/>
                <w:bCs/>
                <w:sz w:val="18"/>
                <w:szCs w:val="18"/>
              </w:rPr>
              <w:t>, ante cualquier falla que presenten sus equipos, será responsable de reparar y/o reemplazar total o parcialmente  las piezas que sean necesarias, de tal forma que se garantice la ejecución del servicio en un plazo máximo de 48 horas.</w:t>
            </w:r>
          </w:p>
          <w:p w:rsidR="00811D40" w:rsidRPr="00C64221" w:rsidRDefault="00811D40" w:rsidP="00811D40">
            <w:pPr>
              <w:spacing w:line="360" w:lineRule="auto"/>
              <w:jc w:val="both"/>
              <w:rPr>
                <w:rFonts w:asciiTheme="minorHAnsi" w:hAnsiTheme="minorHAnsi" w:cs="Arial"/>
                <w:bCs/>
                <w:sz w:val="18"/>
                <w:szCs w:val="18"/>
                <w:highlight w:val="yellow"/>
              </w:rPr>
            </w:pPr>
            <w:r w:rsidRPr="00C64221">
              <w:rPr>
                <w:rFonts w:asciiTheme="minorHAnsi" w:hAnsiTheme="minorHAnsi" w:cs="Arial"/>
                <w:bCs/>
                <w:sz w:val="18"/>
                <w:szCs w:val="18"/>
              </w:rPr>
              <w:lastRenderedPageBreak/>
              <w:t xml:space="preserve">YPFB no reconocerá  pago  alguno al </w:t>
            </w:r>
            <w:r w:rsidRPr="00C64221">
              <w:rPr>
                <w:rFonts w:asciiTheme="minorHAnsi" w:hAnsiTheme="minorHAnsi" w:cs="Arial"/>
                <w:b/>
                <w:bCs/>
                <w:sz w:val="18"/>
                <w:szCs w:val="18"/>
              </w:rPr>
              <w:t>Contratista</w:t>
            </w:r>
            <w:r w:rsidRPr="00C64221">
              <w:rPr>
                <w:rFonts w:asciiTheme="minorHAnsi" w:hAnsiTheme="minorHAnsi" w:cs="Arial"/>
                <w:bCs/>
                <w:sz w:val="18"/>
                <w:szCs w:val="18"/>
              </w:rPr>
              <w:t xml:space="preserve"> por reparación  y/o mantenimiento de sus  herramientas.</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ind w:left="812" w:hanging="812"/>
              <w:rPr>
                <w:rFonts w:asciiTheme="minorHAnsi" w:hAnsiTheme="minorHAnsi" w:cs="Arial"/>
                <w:b/>
                <w:bCs/>
                <w:sz w:val="18"/>
                <w:szCs w:val="18"/>
                <w:u w:val="single"/>
              </w:rPr>
            </w:pPr>
            <w:r w:rsidRPr="00C64221">
              <w:rPr>
                <w:rFonts w:asciiTheme="minorHAnsi" w:hAnsiTheme="minorHAnsi" w:cs="Arial"/>
                <w:b/>
                <w:bCs/>
                <w:sz w:val="18"/>
                <w:szCs w:val="18"/>
                <w:u w:val="single"/>
              </w:rPr>
              <w:lastRenderedPageBreak/>
              <w:t>PROVISIÓN DE HERRAMIENTAS.</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 xml:space="preserve">El </w:t>
            </w:r>
            <w:r w:rsidRPr="00C64221">
              <w:rPr>
                <w:rFonts w:asciiTheme="minorHAnsi" w:hAnsiTheme="minorHAnsi" w:cs="Arial"/>
                <w:b/>
                <w:bCs/>
                <w:sz w:val="18"/>
                <w:szCs w:val="18"/>
              </w:rPr>
              <w:t>Contratista</w:t>
            </w:r>
            <w:r w:rsidRPr="00C64221">
              <w:rPr>
                <w:rFonts w:asciiTheme="minorHAnsi" w:hAnsiTheme="minorHAnsi" w:cs="Arial"/>
                <w:bCs/>
                <w:sz w:val="18"/>
                <w:szCs w:val="18"/>
              </w:rPr>
              <w:t xml:space="preserve"> deberá prever la provisión de equipos, herramientas, materiales e insumos para el servicio, cuando correspondiese su instalación. </w:t>
            </w:r>
          </w:p>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 xml:space="preserve">YPFB no reconocerá ningún costo adicional de herramientas, materiales equipos, entre otros, necesarios para la realización del servicio a menos que YPFB solicite un cambio de alcance del servicio. </w:t>
            </w:r>
          </w:p>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 xml:space="preserve">En caso de que las operaciones requieran la provisión de alguna o varias herramientas, accesorios u otros elementos no contemplados en la propuesta adjudicada, las mismas deberán ser provistas por el  </w:t>
            </w:r>
            <w:r w:rsidRPr="00C64221">
              <w:rPr>
                <w:rFonts w:asciiTheme="minorHAnsi" w:hAnsiTheme="minorHAnsi" w:cs="Arial"/>
                <w:b/>
                <w:bCs/>
                <w:sz w:val="18"/>
                <w:szCs w:val="18"/>
              </w:rPr>
              <w:t>Contratista</w:t>
            </w:r>
            <w:r w:rsidRPr="00C64221">
              <w:rPr>
                <w:rFonts w:asciiTheme="minorHAnsi" w:hAnsiTheme="minorHAnsi" w:cs="Arial"/>
                <w:bCs/>
                <w:sz w:val="18"/>
                <w:szCs w:val="18"/>
              </w:rPr>
              <w:t xml:space="preserve"> a su cuenta y costo.</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ind w:left="812" w:hanging="812"/>
              <w:rPr>
                <w:rFonts w:asciiTheme="minorHAnsi" w:hAnsiTheme="minorHAnsi" w:cs="Arial"/>
                <w:b/>
                <w:bCs/>
                <w:sz w:val="18"/>
                <w:szCs w:val="18"/>
                <w:u w:val="single"/>
              </w:rPr>
            </w:pPr>
            <w:r w:rsidRPr="00C64221">
              <w:rPr>
                <w:rFonts w:asciiTheme="minorHAnsi" w:hAnsiTheme="minorHAnsi" w:cs="Arial"/>
                <w:b/>
                <w:bCs/>
                <w:sz w:val="18"/>
                <w:szCs w:val="18"/>
                <w:u w:val="single"/>
              </w:rPr>
              <w:t>PLAZO DE EJECUCIÓN DEL SERVICIO.</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spacing w:line="360" w:lineRule="auto"/>
              <w:jc w:val="both"/>
              <w:rPr>
                <w:rFonts w:asciiTheme="minorHAnsi" w:hAnsiTheme="minorHAnsi" w:cs="Arial"/>
                <w:bCs/>
                <w:sz w:val="18"/>
                <w:szCs w:val="18"/>
              </w:rPr>
            </w:pPr>
            <w:r w:rsidRPr="00C64221">
              <w:rPr>
                <w:rFonts w:asciiTheme="minorHAnsi" w:hAnsiTheme="minorHAnsi" w:cs="Arial"/>
                <w:bCs/>
                <w:sz w:val="18"/>
                <w:szCs w:val="18"/>
              </w:rPr>
              <w:t>El plazo de ejecución del servicio es de 45 días calendarios, computables a partir de la emisión de la Orden de Proceder, hasta la conclusión del servicio con el respectivo informe final del servicio, de acuerdo a las actividades que están establecidas en el Cronograma estimado por YPFB, mismo que podrá ser modificado por YPFB.</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ind w:left="812" w:hanging="812"/>
              <w:rPr>
                <w:rFonts w:asciiTheme="minorHAnsi" w:hAnsiTheme="minorHAnsi" w:cs="Arial"/>
                <w:b/>
                <w:bCs/>
                <w:sz w:val="18"/>
                <w:szCs w:val="18"/>
                <w:u w:val="single"/>
              </w:rPr>
            </w:pPr>
            <w:r w:rsidRPr="00C64221">
              <w:rPr>
                <w:rFonts w:asciiTheme="minorHAnsi" w:hAnsiTheme="minorHAnsi" w:cs="Arial"/>
                <w:b/>
                <w:bCs/>
                <w:sz w:val="18"/>
                <w:szCs w:val="18"/>
                <w:u w:val="single"/>
              </w:rPr>
              <w:t>INFORMES.</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pStyle w:val="aa"/>
              <w:spacing w:before="0" w:after="0"/>
              <w:ind w:left="0" w:right="51"/>
              <w:jc w:val="both"/>
              <w:rPr>
                <w:rFonts w:asciiTheme="minorHAnsi" w:hAnsiTheme="minorHAnsi"/>
                <w:sz w:val="18"/>
                <w:szCs w:val="18"/>
              </w:rPr>
            </w:pPr>
            <w:r w:rsidRPr="00C64221">
              <w:rPr>
                <w:rFonts w:asciiTheme="minorHAnsi" w:hAnsiTheme="minorHAnsi"/>
                <w:sz w:val="18"/>
                <w:szCs w:val="18"/>
                <w:lang w:eastAsia="es-BO"/>
              </w:rPr>
              <w:t>Se requ</w:t>
            </w:r>
            <w:r w:rsidRPr="00C64221">
              <w:rPr>
                <w:rFonts w:asciiTheme="minorHAnsi" w:hAnsiTheme="minorHAnsi"/>
                <w:sz w:val="18"/>
                <w:szCs w:val="18"/>
                <w:lang w:val="es-BO" w:eastAsia="es-BO"/>
              </w:rPr>
              <w:t>erirán</w:t>
            </w:r>
            <w:r w:rsidRPr="00C64221">
              <w:rPr>
                <w:rFonts w:asciiTheme="minorHAnsi" w:hAnsiTheme="minorHAnsi"/>
                <w:sz w:val="18"/>
                <w:szCs w:val="18"/>
                <w:lang w:eastAsia="es-BO"/>
              </w:rPr>
              <w:t xml:space="preserve"> Informes </w:t>
            </w:r>
            <w:r w:rsidRPr="00C64221">
              <w:rPr>
                <w:rFonts w:asciiTheme="minorHAnsi" w:hAnsiTheme="minorHAnsi"/>
                <w:sz w:val="18"/>
                <w:szCs w:val="18"/>
              </w:rPr>
              <w:t>completos y precisos</w:t>
            </w:r>
            <w:r w:rsidRPr="00C64221">
              <w:rPr>
                <w:rFonts w:asciiTheme="minorHAnsi" w:hAnsiTheme="minorHAnsi"/>
                <w:sz w:val="18"/>
                <w:szCs w:val="18"/>
                <w:lang w:val="es-BO"/>
              </w:rPr>
              <w:t>: tres ejemplares con copia digital</w:t>
            </w:r>
            <w:r w:rsidRPr="00C64221">
              <w:rPr>
                <w:rFonts w:asciiTheme="minorHAnsi" w:hAnsiTheme="minorHAnsi"/>
                <w:sz w:val="18"/>
                <w:szCs w:val="18"/>
              </w:rPr>
              <w:t>, en idioma español:</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811D40">
            <w:pPr>
              <w:ind w:left="812" w:hanging="812"/>
              <w:rPr>
                <w:rFonts w:asciiTheme="minorHAnsi" w:hAnsiTheme="minorHAnsi" w:cs="Arial"/>
                <w:b/>
                <w:bCs/>
                <w:sz w:val="18"/>
                <w:szCs w:val="18"/>
                <w:u w:val="single"/>
              </w:rPr>
            </w:pPr>
            <w:r w:rsidRPr="00C64221">
              <w:rPr>
                <w:rFonts w:asciiTheme="minorHAnsi" w:hAnsiTheme="minorHAnsi" w:cs="Arial"/>
                <w:b/>
                <w:bCs/>
                <w:sz w:val="18"/>
                <w:szCs w:val="18"/>
                <w:u w:val="single"/>
              </w:rPr>
              <w:t>REPORTE DIARIO DE OPERACIONES.</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811D40" w:rsidRPr="00C64221" w:rsidTr="004B6C16">
        <w:trPr>
          <w:jc w:val="center"/>
        </w:trPr>
        <w:tc>
          <w:tcPr>
            <w:tcW w:w="4805" w:type="dxa"/>
          </w:tcPr>
          <w:p w:rsidR="00811D40" w:rsidRPr="00C64221" w:rsidRDefault="00811D40" w:rsidP="006C216C">
            <w:pPr>
              <w:pStyle w:val="aa"/>
              <w:numPr>
                <w:ilvl w:val="1"/>
                <w:numId w:val="40"/>
              </w:numPr>
              <w:spacing w:before="0" w:after="0"/>
              <w:ind w:left="666" w:right="51" w:hanging="284"/>
              <w:jc w:val="both"/>
              <w:rPr>
                <w:rFonts w:asciiTheme="minorHAnsi" w:hAnsiTheme="minorHAnsi"/>
                <w:sz w:val="18"/>
                <w:szCs w:val="18"/>
              </w:rPr>
            </w:pPr>
            <w:r w:rsidRPr="00C64221">
              <w:rPr>
                <w:rFonts w:asciiTheme="minorHAnsi" w:hAnsiTheme="minorHAnsi"/>
                <w:sz w:val="18"/>
                <w:szCs w:val="18"/>
                <w:lang w:eastAsia="es-BO"/>
              </w:rPr>
              <w:t xml:space="preserve">El reporte diario de las operaciones de </w:t>
            </w:r>
            <w:r w:rsidRPr="00C64221">
              <w:rPr>
                <w:rFonts w:asciiTheme="minorHAnsi" w:hAnsiTheme="minorHAnsi"/>
                <w:sz w:val="18"/>
                <w:szCs w:val="18"/>
                <w:lang w:val="es-BO" w:eastAsia="es-BO"/>
              </w:rPr>
              <w:t xml:space="preserve">instalación del arreglo de </w:t>
            </w:r>
            <w:r w:rsidRPr="00C64221">
              <w:rPr>
                <w:rFonts w:asciiTheme="minorHAnsi" w:hAnsiTheme="minorHAnsi"/>
                <w:sz w:val="18"/>
                <w:szCs w:val="18"/>
                <w:lang w:eastAsia="es-BO"/>
              </w:rPr>
              <w:t xml:space="preserve">terminación </w:t>
            </w:r>
            <w:r w:rsidRPr="00C64221">
              <w:rPr>
                <w:rFonts w:asciiTheme="minorHAnsi" w:hAnsiTheme="minorHAnsi"/>
                <w:sz w:val="18"/>
                <w:szCs w:val="18"/>
                <w:lang w:val="es-BO" w:eastAsia="es-BO"/>
              </w:rPr>
              <w:t xml:space="preserve">(tomando en cuenta los dos arreglos propuestos) </w:t>
            </w:r>
            <w:r w:rsidRPr="00C64221">
              <w:rPr>
                <w:rFonts w:asciiTheme="minorHAnsi" w:hAnsiTheme="minorHAnsi"/>
                <w:sz w:val="18"/>
                <w:szCs w:val="18"/>
                <w:lang w:eastAsia="es-BO"/>
              </w:rPr>
              <w:t xml:space="preserve">deberá estar dirigido al Fiscal de Servicio en Campo (Company </w:t>
            </w:r>
            <w:proofErr w:type="spellStart"/>
            <w:r w:rsidRPr="00C64221">
              <w:rPr>
                <w:rFonts w:asciiTheme="minorHAnsi" w:hAnsiTheme="minorHAnsi"/>
                <w:sz w:val="18"/>
                <w:szCs w:val="18"/>
                <w:lang w:eastAsia="es-BO"/>
              </w:rPr>
              <w:t>Man</w:t>
            </w:r>
            <w:proofErr w:type="spellEnd"/>
            <w:r w:rsidRPr="00C64221">
              <w:rPr>
                <w:rFonts w:asciiTheme="minorHAnsi" w:hAnsiTheme="minorHAnsi"/>
                <w:sz w:val="18"/>
                <w:szCs w:val="18"/>
                <w:lang w:eastAsia="es-BO"/>
              </w:rPr>
              <w:t>).</w:t>
            </w:r>
          </w:p>
          <w:p w:rsidR="00811D40" w:rsidRPr="00C64221" w:rsidRDefault="00811D40" w:rsidP="006C216C">
            <w:pPr>
              <w:pStyle w:val="aa"/>
              <w:numPr>
                <w:ilvl w:val="1"/>
                <w:numId w:val="40"/>
              </w:numPr>
              <w:spacing w:before="0" w:after="0"/>
              <w:ind w:left="666" w:right="51" w:hanging="284"/>
              <w:jc w:val="both"/>
              <w:rPr>
                <w:rFonts w:asciiTheme="minorHAnsi" w:hAnsiTheme="minorHAnsi"/>
                <w:sz w:val="18"/>
                <w:szCs w:val="18"/>
              </w:rPr>
            </w:pPr>
            <w:r w:rsidRPr="00C64221">
              <w:rPr>
                <w:rFonts w:asciiTheme="minorHAnsi" w:hAnsiTheme="minorHAnsi"/>
                <w:sz w:val="18"/>
                <w:szCs w:val="18"/>
              </w:rPr>
              <w:t xml:space="preserve">Se registrarán </w:t>
            </w:r>
            <w:proofErr w:type="spellStart"/>
            <w:r w:rsidRPr="00C64221">
              <w:rPr>
                <w:rFonts w:asciiTheme="minorHAnsi" w:hAnsiTheme="minorHAnsi"/>
                <w:sz w:val="18"/>
                <w:szCs w:val="18"/>
              </w:rPr>
              <w:t>tod</w:t>
            </w:r>
            <w:r w:rsidRPr="00C64221">
              <w:rPr>
                <w:rFonts w:asciiTheme="minorHAnsi" w:hAnsiTheme="minorHAnsi"/>
                <w:sz w:val="18"/>
                <w:szCs w:val="18"/>
                <w:lang w:val="es-BO"/>
              </w:rPr>
              <w:t>a</w:t>
            </w:r>
            <w:r w:rsidRPr="00C64221">
              <w:rPr>
                <w:rFonts w:asciiTheme="minorHAnsi" w:hAnsiTheme="minorHAnsi"/>
                <w:sz w:val="18"/>
                <w:szCs w:val="18"/>
              </w:rPr>
              <w:t>s</w:t>
            </w:r>
            <w:proofErr w:type="spellEnd"/>
            <w:r w:rsidRPr="00C64221">
              <w:rPr>
                <w:rFonts w:asciiTheme="minorHAnsi" w:hAnsiTheme="minorHAnsi"/>
                <w:sz w:val="18"/>
                <w:szCs w:val="18"/>
              </w:rPr>
              <w:t xml:space="preserve"> </w:t>
            </w:r>
            <w:r w:rsidRPr="00C64221">
              <w:rPr>
                <w:rFonts w:asciiTheme="minorHAnsi" w:hAnsiTheme="minorHAnsi"/>
                <w:sz w:val="18"/>
                <w:szCs w:val="18"/>
                <w:lang w:val="es-BO"/>
              </w:rPr>
              <w:t xml:space="preserve">las actividades, </w:t>
            </w:r>
            <w:r w:rsidRPr="00C64221">
              <w:rPr>
                <w:rFonts w:asciiTheme="minorHAnsi" w:hAnsiTheme="minorHAnsi"/>
                <w:sz w:val="18"/>
                <w:szCs w:val="18"/>
                <w:lang w:eastAsia="es-BO"/>
              </w:rPr>
              <w:t>procedimientos</w:t>
            </w:r>
            <w:r w:rsidRPr="00C64221">
              <w:rPr>
                <w:rFonts w:asciiTheme="minorHAnsi" w:hAnsiTheme="minorHAnsi"/>
                <w:sz w:val="18"/>
                <w:szCs w:val="18"/>
                <w:lang w:val="es-BO"/>
              </w:rPr>
              <w:t xml:space="preserve"> y</w:t>
            </w:r>
            <w:r w:rsidRPr="00C64221">
              <w:rPr>
                <w:rFonts w:asciiTheme="minorHAnsi" w:hAnsiTheme="minorHAnsi"/>
                <w:sz w:val="18"/>
                <w:szCs w:val="18"/>
              </w:rPr>
              <w:t xml:space="preserve"> eventos</w:t>
            </w:r>
            <w:r w:rsidRPr="00C64221">
              <w:rPr>
                <w:rFonts w:asciiTheme="minorHAnsi" w:hAnsiTheme="minorHAnsi"/>
                <w:sz w:val="18"/>
                <w:szCs w:val="18"/>
                <w:lang w:val="es-BO"/>
              </w:rPr>
              <w:t xml:space="preserve"> de la Operación </w:t>
            </w:r>
            <w:r w:rsidRPr="00C64221">
              <w:rPr>
                <w:rFonts w:asciiTheme="minorHAnsi" w:hAnsiTheme="minorHAnsi"/>
                <w:sz w:val="18"/>
                <w:szCs w:val="18"/>
                <w:lang w:eastAsia="es-BO"/>
              </w:rPr>
              <w:t>de acuerdo a las condiciones del pozo</w:t>
            </w:r>
            <w:r w:rsidRPr="00C64221">
              <w:rPr>
                <w:rFonts w:asciiTheme="minorHAnsi" w:hAnsiTheme="minorHAnsi"/>
                <w:sz w:val="18"/>
                <w:szCs w:val="18"/>
              </w:rPr>
              <w:t xml:space="preserve"> requerido durante el día</w:t>
            </w:r>
            <w:r w:rsidRPr="00C64221">
              <w:rPr>
                <w:rFonts w:asciiTheme="minorHAnsi" w:hAnsiTheme="minorHAnsi"/>
                <w:sz w:val="18"/>
                <w:szCs w:val="18"/>
                <w:lang w:val="es-BO"/>
              </w:rPr>
              <w:t xml:space="preserve">, en reportes que deberán ser presentados al </w:t>
            </w:r>
            <w:r w:rsidRPr="00C64221">
              <w:rPr>
                <w:rFonts w:asciiTheme="minorHAnsi" w:hAnsiTheme="minorHAnsi"/>
                <w:sz w:val="18"/>
                <w:szCs w:val="18"/>
                <w:lang w:eastAsia="es-BO"/>
              </w:rPr>
              <w:t xml:space="preserve">Fiscal de Servicio en Campo </w:t>
            </w:r>
            <w:r w:rsidRPr="00C64221">
              <w:rPr>
                <w:rFonts w:asciiTheme="minorHAnsi" w:hAnsiTheme="minorHAnsi"/>
                <w:sz w:val="18"/>
                <w:szCs w:val="18"/>
                <w:lang w:val="es-BO"/>
              </w:rPr>
              <w:t>cada</w:t>
            </w:r>
            <w:r w:rsidRPr="00C64221">
              <w:rPr>
                <w:rFonts w:asciiTheme="minorHAnsi" w:hAnsiTheme="minorHAnsi"/>
                <w:sz w:val="18"/>
                <w:szCs w:val="18"/>
              </w:rPr>
              <w:t xml:space="preserve"> 24 horas</w:t>
            </w:r>
            <w:r w:rsidRPr="00C64221">
              <w:rPr>
                <w:rFonts w:asciiTheme="minorHAnsi" w:hAnsiTheme="minorHAnsi"/>
                <w:sz w:val="18"/>
                <w:szCs w:val="18"/>
                <w:lang w:val="es-BO"/>
              </w:rPr>
              <w:t>.</w:t>
            </w:r>
          </w:p>
          <w:p w:rsidR="00811D40" w:rsidRPr="00C64221" w:rsidRDefault="00811D40" w:rsidP="006C216C">
            <w:pPr>
              <w:pStyle w:val="aa"/>
              <w:numPr>
                <w:ilvl w:val="1"/>
                <w:numId w:val="40"/>
              </w:numPr>
              <w:spacing w:before="0" w:after="0"/>
              <w:ind w:left="666" w:right="51" w:hanging="284"/>
              <w:jc w:val="both"/>
              <w:rPr>
                <w:rFonts w:asciiTheme="minorHAnsi" w:hAnsiTheme="minorHAnsi"/>
                <w:sz w:val="18"/>
                <w:szCs w:val="18"/>
              </w:rPr>
            </w:pPr>
            <w:r w:rsidRPr="00C64221">
              <w:rPr>
                <w:rFonts w:asciiTheme="minorHAnsi" w:hAnsiTheme="minorHAnsi"/>
                <w:sz w:val="18"/>
                <w:szCs w:val="18"/>
                <w:lang w:eastAsia="es-BO"/>
              </w:rPr>
              <w:lastRenderedPageBreak/>
              <w:t>Todas los cambios o modificaciones deben ser documentadas en el reporte diario y planificadas</w:t>
            </w:r>
            <w:r w:rsidRPr="00C64221">
              <w:rPr>
                <w:rFonts w:asciiTheme="minorHAnsi" w:hAnsiTheme="minorHAnsi"/>
                <w:sz w:val="18"/>
                <w:szCs w:val="18"/>
                <w:lang w:val="es-BO" w:eastAsia="es-BO"/>
              </w:rPr>
              <w:t xml:space="preserve"> </w:t>
            </w:r>
            <w:r w:rsidRPr="00C64221">
              <w:rPr>
                <w:rFonts w:asciiTheme="minorHAnsi" w:hAnsiTheme="minorHAnsi"/>
                <w:sz w:val="18"/>
                <w:szCs w:val="18"/>
                <w:lang w:eastAsia="es-BO"/>
              </w:rPr>
              <w:t xml:space="preserve">con el Fiscal de Servicio en Campo (Company </w:t>
            </w:r>
            <w:proofErr w:type="spellStart"/>
            <w:r w:rsidRPr="00C64221">
              <w:rPr>
                <w:rFonts w:asciiTheme="minorHAnsi" w:hAnsiTheme="minorHAnsi"/>
                <w:sz w:val="18"/>
                <w:szCs w:val="18"/>
                <w:lang w:eastAsia="es-BO"/>
              </w:rPr>
              <w:t>Man</w:t>
            </w:r>
            <w:proofErr w:type="spellEnd"/>
            <w:r w:rsidRPr="00C64221">
              <w:rPr>
                <w:rFonts w:asciiTheme="minorHAnsi" w:hAnsiTheme="minorHAnsi"/>
                <w:sz w:val="18"/>
                <w:szCs w:val="18"/>
                <w:lang w:eastAsia="es-BO"/>
              </w:rPr>
              <w:t>).</w:t>
            </w:r>
          </w:p>
        </w:tc>
        <w:tc>
          <w:tcPr>
            <w:tcW w:w="3221" w:type="dxa"/>
            <w:vAlign w:val="center"/>
          </w:tcPr>
          <w:p w:rsidR="00811D40" w:rsidRPr="00C64221" w:rsidRDefault="00811D40" w:rsidP="00811D40">
            <w:pPr>
              <w:rPr>
                <w:rFonts w:asciiTheme="minorHAnsi" w:hAnsiTheme="minorHAnsi" w:cs="Calibri"/>
                <w:b/>
                <w:sz w:val="18"/>
                <w:szCs w:val="18"/>
              </w:rPr>
            </w:pPr>
          </w:p>
        </w:tc>
        <w:tc>
          <w:tcPr>
            <w:tcW w:w="336" w:type="dxa"/>
            <w:vAlign w:val="center"/>
          </w:tcPr>
          <w:p w:rsidR="00811D40" w:rsidRPr="00C64221" w:rsidRDefault="00811D40" w:rsidP="00811D40">
            <w:pPr>
              <w:rPr>
                <w:rFonts w:asciiTheme="minorHAnsi" w:hAnsiTheme="minorHAnsi" w:cs="Calibri"/>
                <w:b/>
                <w:sz w:val="18"/>
                <w:szCs w:val="18"/>
              </w:rPr>
            </w:pPr>
          </w:p>
        </w:tc>
        <w:tc>
          <w:tcPr>
            <w:tcW w:w="330" w:type="dxa"/>
            <w:vAlign w:val="center"/>
          </w:tcPr>
          <w:p w:rsidR="00811D40" w:rsidRPr="00C64221" w:rsidRDefault="00811D40" w:rsidP="00811D40">
            <w:pPr>
              <w:rPr>
                <w:rFonts w:asciiTheme="minorHAnsi" w:hAnsiTheme="minorHAnsi" w:cs="Calibri"/>
                <w:b/>
                <w:sz w:val="18"/>
                <w:szCs w:val="18"/>
              </w:rPr>
            </w:pPr>
          </w:p>
        </w:tc>
        <w:tc>
          <w:tcPr>
            <w:tcW w:w="649" w:type="dxa"/>
            <w:vAlign w:val="center"/>
          </w:tcPr>
          <w:p w:rsidR="00811D40" w:rsidRPr="00C64221" w:rsidRDefault="00811D40" w:rsidP="00811D40">
            <w:pPr>
              <w:rPr>
                <w:rFonts w:asciiTheme="minorHAnsi" w:hAnsiTheme="minorHAnsi" w:cs="Calibri"/>
                <w:b/>
                <w:sz w:val="18"/>
                <w:szCs w:val="18"/>
              </w:rPr>
            </w:pPr>
          </w:p>
        </w:tc>
      </w:tr>
      <w:tr w:rsidR="00061F3E" w:rsidRPr="00C64221" w:rsidTr="004B6C16">
        <w:trPr>
          <w:jc w:val="center"/>
        </w:trPr>
        <w:tc>
          <w:tcPr>
            <w:tcW w:w="4805" w:type="dxa"/>
            <w:vAlign w:val="center"/>
          </w:tcPr>
          <w:p w:rsidR="00061F3E" w:rsidRPr="00C64221" w:rsidRDefault="00811D40" w:rsidP="00560F45">
            <w:pPr>
              <w:rPr>
                <w:rFonts w:asciiTheme="minorHAnsi" w:hAnsiTheme="minorHAnsi" w:cs="Calibri"/>
                <w:b/>
                <w:bCs/>
                <w:sz w:val="18"/>
                <w:szCs w:val="18"/>
              </w:rPr>
            </w:pPr>
            <w:r w:rsidRPr="00C64221">
              <w:rPr>
                <w:rFonts w:asciiTheme="minorHAnsi" w:hAnsiTheme="minorHAnsi" w:cs="Arial"/>
                <w:b/>
                <w:bCs/>
                <w:sz w:val="18"/>
                <w:szCs w:val="18"/>
              </w:rPr>
              <w:lastRenderedPageBreak/>
              <w:t xml:space="preserve"> </w:t>
            </w:r>
            <w:r w:rsidRPr="00C64221">
              <w:rPr>
                <w:rFonts w:asciiTheme="minorHAnsi" w:hAnsiTheme="minorHAnsi" w:cs="Arial"/>
                <w:b/>
                <w:bCs/>
                <w:sz w:val="18"/>
                <w:szCs w:val="18"/>
                <w:u w:val="single"/>
              </w:rPr>
              <w:t>PRESENTACIÓN DEL INFORME FINAL.</w:t>
            </w:r>
          </w:p>
        </w:tc>
        <w:tc>
          <w:tcPr>
            <w:tcW w:w="3221" w:type="dxa"/>
            <w:vAlign w:val="center"/>
          </w:tcPr>
          <w:p w:rsidR="00061F3E" w:rsidRPr="00C64221" w:rsidRDefault="00061F3E" w:rsidP="00560F45">
            <w:pPr>
              <w:rPr>
                <w:rFonts w:asciiTheme="minorHAnsi" w:hAnsiTheme="minorHAnsi" w:cs="Calibri"/>
                <w:b/>
                <w:sz w:val="18"/>
                <w:szCs w:val="18"/>
              </w:rPr>
            </w:pPr>
          </w:p>
        </w:tc>
        <w:tc>
          <w:tcPr>
            <w:tcW w:w="336" w:type="dxa"/>
            <w:vAlign w:val="center"/>
          </w:tcPr>
          <w:p w:rsidR="00061F3E" w:rsidRPr="00C64221" w:rsidRDefault="00061F3E" w:rsidP="00560F45">
            <w:pPr>
              <w:rPr>
                <w:rFonts w:asciiTheme="minorHAnsi" w:hAnsiTheme="minorHAnsi" w:cs="Calibri"/>
                <w:b/>
                <w:sz w:val="18"/>
                <w:szCs w:val="18"/>
              </w:rPr>
            </w:pPr>
          </w:p>
        </w:tc>
        <w:tc>
          <w:tcPr>
            <w:tcW w:w="330" w:type="dxa"/>
            <w:vAlign w:val="center"/>
          </w:tcPr>
          <w:p w:rsidR="00061F3E" w:rsidRPr="00C64221" w:rsidRDefault="00061F3E" w:rsidP="00560F45">
            <w:pPr>
              <w:rPr>
                <w:rFonts w:asciiTheme="minorHAnsi" w:hAnsiTheme="minorHAnsi" w:cs="Calibri"/>
                <w:b/>
                <w:sz w:val="18"/>
                <w:szCs w:val="18"/>
              </w:rPr>
            </w:pPr>
          </w:p>
        </w:tc>
        <w:tc>
          <w:tcPr>
            <w:tcW w:w="649" w:type="dxa"/>
            <w:vAlign w:val="center"/>
          </w:tcPr>
          <w:p w:rsidR="00061F3E" w:rsidRPr="00C64221" w:rsidRDefault="00061F3E" w:rsidP="00560F45">
            <w:pPr>
              <w:rPr>
                <w:rFonts w:asciiTheme="minorHAnsi" w:hAnsiTheme="minorHAnsi" w:cs="Calibri"/>
                <w:b/>
                <w:sz w:val="18"/>
                <w:szCs w:val="18"/>
              </w:rPr>
            </w:pPr>
          </w:p>
        </w:tc>
      </w:tr>
      <w:tr w:rsidR="00811D40" w:rsidRPr="00C64221" w:rsidTr="004B6C16">
        <w:trPr>
          <w:jc w:val="center"/>
        </w:trPr>
        <w:tc>
          <w:tcPr>
            <w:tcW w:w="4805" w:type="dxa"/>
            <w:vAlign w:val="center"/>
          </w:tcPr>
          <w:p w:rsidR="005E253A" w:rsidRPr="00C64221" w:rsidRDefault="005E253A" w:rsidP="005E253A">
            <w:pPr>
              <w:autoSpaceDE w:val="0"/>
              <w:autoSpaceDN w:val="0"/>
              <w:adjustRightInd w:val="0"/>
              <w:spacing w:line="360" w:lineRule="auto"/>
              <w:ind w:right="51"/>
              <w:jc w:val="both"/>
              <w:rPr>
                <w:rFonts w:asciiTheme="minorHAnsi" w:hAnsiTheme="minorHAnsi" w:cs="Arial"/>
                <w:sz w:val="18"/>
                <w:szCs w:val="18"/>
              </w:rPr>
            </w:pPr>
            <w:r w:rsidRPr="00C64221">
              <w:rPr>
                <w:rFonts w:asciiTheme="minorHAnsi" w:hAnsiTheme="minorHAnsi" w:cs="Arial"/>
                <w:sz w:val="18"/>
                <w:szCs w:val="18"/>
              </w:rPr>
              <w:t xml:space="preserve">El </w:t>
            </w:r>
            <w:r w:rsidRPr="00C64221">
              <w:rPr>
                <w:rFonts w:asciiTheme="minorHAnsi" w:hAnsiTheme="minorHAnsi" w:cs="Arial"/>
                <w:b/>
                <w:sz w:val="18"/>
                <w:szCs w:val="18"/>
              </w:rPr>
              <w:t>Contratista</w:t>
            </w:r>
            <w:r w:rsidRPr="00C64221">
              <w:rPr>
                <w:rFonts w:asciiTheme="minorHAnsi" w:hAnsiTheme="minorHAnsi" w:cs="Arial"/>
                <w:sz w:val="18"/>
                <w:szCs w:val="18"/>
              </w:rPr>
              <w:t xml:space="preserve"> deberá presentar el informe final del servicio prestado, en el lapso máximo de 15 días calendario luego de haber finalizado el Servicio, con los siguientes detalles enunciativos pero no limitativos: </w:t>
            </w:r>
          </w:p>
          <w:p w:rsidR="005E253A" w:rsidRPr="00C64221" w:rsidRDefault="005E253A" w:rsidP="006C216C">
            <w:pPr>
              <w:numPr>
                <w:ilvl w:val="0"/>
                <w:numId w:val="47"/>
              </w:numPr>
              <w:spacing w:line="360" w:lineRule="auto"/>
              <w:ind w:left="666" w:right="51"/>
              <w:jc w:val="both"/>
              <w:rPr>
                <w:rFonts w:asciiTheme="minorHAnsi" w:hAnsiTheme="minorHAnsi" w:cs="Arial"/>
                <w:sz w:val="18"/>
                <w:szCs w:val="18"/>
                <w:lang w:val="es-BO"/>
              </w:rPr>
            </w:pPr>
            <w:r w:rsidRPr="00C64221">
              <w:rPr>
                <w:rFonts w:asciiTheme="minorHAnsi" w:hAnsiTheme="minorHAnsi" w:cs="Arial"/>
                <w:sz w:val="18"/>
                <w:szCs w:val="18"/>
                <w:lang w:val="es-BO"/>
              </w:rPr>
              <w:t xml:space="preserve">Información completa de encabezamiento. </w:t>
            </w:r>
          </w:p>
          <w:p w:rsidR="005E253A" w:rsidRPr="00C64221" w:rsidRDefault="005E253A" w:rsidP="006C216C">
            <w:pPr>
              <w:numPr>
                <w:ilvl w:val="0"/>
                <w:numId w:val="47"/>
              </w:numPr>
              <w:spacing w:line="360" w:lineRule="auto"/>
              <w:ind w:left="666" w:right="51"/>
              <w:jc w:val="both"/>
              <w:rPr>
                <w:rFonts w:asciiTheme="minorHAnsi" w:hAnsiTheme="minorHAnsi" w:cs="Arial"/>
                <w:sz w:val="18"/>
                <w:szCs w:val="18"/>
                <w:lang w:val="es-BO"/>
              </w:rPr>
            </w:pPr>
            <w:r w:rsidRPr="00C64221">
              <w:rPr>
                <w:rFonts w:asciiTheme="minorHAnsi" w:hAnsiTheme="minorHAnsi" w:cs="Arial"/>
                <w:sz w:val="18"/>
                <w:szCs w:val="18"/>
                <w:lang w:val="es-BO"/>
              </w:rPr>
              <w:t>Información completa de los materiales y equipos utilizados</w:t>
            </w:r>
          </w:p>
          <w:p w:rsidR="005E253A" w:rsidRPr="00C64221" w:rsidRDefault="005E253A" w:rsidP="006C216C">
            <w:pPr>
              <w:numPr>
                <w:ilvl w:val="0"/>
                <w:numId w:val="47"/>
              </w:numPr>
              <w:spacing w:line="360" w:lineRule="auto"/>
              <w:ind w:left="666" w:right="51"/>
              <w:jc w:val="both"/>
              <w:rPr>
                <w:rFonts w:asciiTheme="minorHAnsi" w:hAnsiTheme="minorHAnsi" w:cs="Arial"/>
                <w:sz w:val="18"/>
                <w:szCs w:val="18"/>
                <w:lang w:val="es-BO"/>
              </w:rPr>
            </w:pPr>
            <w:r w:rsidRPr="00C64221">
              <w:rPr>
                <w:rFonts w:asciiTheme="minorHAnsi" w:hAnsiTheme="minorHAnsi" w:cs="Arial"/>
                <w:sz w:val="18"/>
                <w:szCs w:val="18"/>
                <w:lang w:val="es-BO"/>
              </w:rPr>
              <w:t xml:space="preserve">Descripción de las operaciones de terminación, de cada operación; explicación de los operaciones, existencia de problemas y eventualidades potenciales, cambios recomendados. </w:t>
            </w:r>
          </w:p>
          <w:p w:rsidR="005E253A" w:rsidRPr="00C64221" w:rsidRDefault="005E253A" w:rsidP="006C216C">
            <w:pPr>
              <w:numPr>
                <w:ilvl w:val="0"/>
                <w:numId w:val="47"/>
              </w:numPr>
              <w:spacing w:line="360" w:lineRule="auto"/>
              <w:ind w:left="666" w:right="51"/>
              <w:jc w:val="both"/>
              <w:rPr>
                <w:rFonts w:asciiTheme="minorHAnsi" w:hAnsiTheme="minorHAnsi" w:cs="Arial"/>
                <w:sz w:val="18"/>
                <w:szCs w:val="18"/>
                <w:lang w:val="es-BO"/>
              </w:rPr>
            </w:pPr>
            <w:r w:rsidRPr="00C64221">
              <w:rPr>
                <w:rFonts w:asciiTheme="minorHAnsi" w:hAnsiTheme="minorHAnsi" w:cs="Arial"/>
                <w:sz w:val="18"/>
                <w:szCs w:val="18"/>
                <w:lang w:val="es-BO"/>
              </w:rPr>
              <w:t>Uso de materiales, equipos y sumario de Costos.</w:t>
            </w:r>
          </w:p>
          <w:p w:rsidR="005E253A" w:rsidRPr="00C64221" w:rsidRDefault="005E253A" w:rsidP="006C216C">
            <w:pPr>
              <w:numPr>
                <w:ilvl w:val="0"/>
                <w:numId w:val="47"/>
              </w:numPr>
              <w:spacing w:line="360" w:lineRule="auto"/>
              <w:ind w:left="666" w:right="51"/>
              <w:jc w:val="both"/>
              <w:rPr>
                <w:rFonts w:asciiTheme="minorHAnsi" w:hAnsiTheme="minorHAnsi" w:cs="Arial"/>
                <w:sz w:val="18"/>
                <w:szCs w:val="18"/>
                <w:lang w:val="es-BO"/>
              </w:rPr>
            </w:pPr>
            <w:r w:rsidRPr="00C64221">
              <w:rPr>
                <w:rFonts w:asciiTheme="minorHAnsi" w:hAnsiTheme="minorHAnsi" w:cs="Arial"/>
                <w:sz w:val="18"/>
                <w:szCs w:val="18"/>
                <w:lang w:val="es-BO"/>
              </w:rPr>
              <w:t>Lecciones aprendidas.</w:t>
            </w:r>
          </w:p>
          <w:p w:rsidR="00811D40" w:rsidRPr="00C64221" w:rsidRDefault="005E253A" w:rsidP="005E253A">
            <w:pPr>
              <w:rPr>
                <w:rFonts w:asciiTheme="minorHAnsi" w:hAnsiTheme="minorHAnsi" w:cs="Calibri"/>
                <w:b/>
                <w:bCs/>
                <w:sz w:val="18"/>
                <w:szCs w:val="18"/>
              </w:rPr>
            </w:pPr>
            <w:r w:rsidRPr="00C64221">
              <w:rPr>
                <w:rFonts w:asciiTheme="minorHAnsi" w:hAnsiTheme="minorHAnsi" w:cs="Arial"/>
                <w:bCs/>
                <w:sz w:val="18"/>
                <w:szCs w:val="18"/>
              </w:rPr>
              <w:t>Otros eventos inherentes a la ejecución del servicio.</w:t>
            </w:r>
          </w:p>
        </w:tc>
        <w:tc>
          <w:tcPr>
            <w:tcW w:w="3221" w:type="dxa"/>
            <w:vAlign w:val="center"/>
          </w:tcPr>
          <w:p w:rsidR="00811D40" w:rsidRPr="00C64221" w:rsidRDefault="00811D40" w:rsidP="00560F45">
            <w:pPr>
              <w:rPr>
                <w:rFonts w:asciiTheme="minorHAnsi" w:hAnsiTheme="minorHAnsi" w:cs="Calibri"/>
                <w:b/>
                <w:sz w:val="18"/>
                <w:szCs w:val="18"/>
              </w:rPr>
            </w:pPr>
          </w:p>
        </w:tc>
        <w:tc>
          <w:tcPr>
            <w:tcW w:w="336" w:type="dxa"/>
            <w:vAlign w:val="center"/>
          </w:tcPr>
          <w:p w:rsidR="00811D40" w:rsidRPr="00C64221" w:rsidRDefault="00811D40" w:rsidP="00560F45">
            <w:pPr>
              <w:rPr>
                <w:rFonts w:asciiTheme="minorHAnsi" w:hAnsiTheme="minorHAnsi" w:cs="Calibri"/>
                <w:b/>
                <w:sz w:val="18"/>
                <w:szCs w:val="18"/>
              </w:rPr>
            </w:pPr>
          </w:p>
        </w:tc>
        <w:tc>
          <w:tcPr>
            <w:tcW w:w="330" w:type="dxa"/>
            <w:vAlign w:val="center"/>
          </w:tcPr>
          <w:p w:rsidR="00811D40" w:rsidRPr="00C64221" w:rsidRDefault="00811D40" w:rsidP="00560F45">
            <w:pPr>
              <w:rPr>
                <w:rFonts w:asciiTheme="minorHAnsi" w:hAnsiTheme="minorHAnsi" w:cs="Calibri"/>
                <w:b/>
                <w:sz w:val="18"/>
                <w:szCs w:val="18"/>
              </w:rPr>
            </w:pPr>
          </w:p>
        </w:tc>
        <w:tc>
          <w:tcPr>
            <w:tcW w:w="649" w:type="dxa"/>
            <w:vAlign w:val="center"/>
          </w:tcPr>
          <w:p w:rsidR="00811D40" w:rsidRPr="00C64221" w:rsidRDefault="00811D40" w:rsidP="00560F45">
            <w:pPr>
              <w:rPr>
                <w:rFonts w:asciiTheme="minorHAnsi" w:hAnsiTheme="minorHAnsi" w:cs="Calibri"/>
                <w:b/>
                <w:sz w:val="18"/>
                <w:szCs w:val="18"/>
              </w:rPr>
            </w:pPr>
          </w:p>
        </w:tc>
      </w:tr>
      <w:tr w:rsidR="005E253A" w:rsidRPr="00C64221" w:rsidTr="004B6C16">
        <w:trPr>
          <w:jc w:val="center"/>
        </w:trPr>
        <w:tc>
          <w:tcPr>
            <w:tcW w:w="4805" w:type="dxa"/>
          </w:tcPr>
          <w:p w:rsidR="005E253A" w:rsidRPr="00C64221" w:rsidRDefault="005E253A" w:rsidP="005E253A">
            <w:pPr>
              <w:ind w:left="567" w:hanging="567"/>
              <w:rPr>
                <w:rFonts w:asciiTheme="minorHAnsi" w:hAnsiTheme="minorHAnsi" w:cs="Arial"/>
                <w:b/>
                <w:bCs/>
                <w:sz w:val="18"/>
                <w:szCs w:val="18"/>
                <w:u w:val="single"/>
              </w:rPr>
            </w:pPr>
            <w:r w:rsidRPr="00C64221">
              <w:rPr>
                <w:rFonts w:asciiTheme="minorHAnsi" w:hAnsiTheme="minorHAnsi" w:cs="Arial"/>
                <w:b/>
                <w:bCs/>
                <w:sz w:val="18"/>
                <w:szCs w:val="18"/>
              </w:rPr>
              <w:t xml:space="preserve"> </w:t>
            </w:r>
            <w:r w:rsidRPr="00C64221">
              <w:rPr>
                <w:rFonts w:asciiTheme="minorHAnsi" w:hAnsiTheme="minorHAnsi" w:cs="Arial"/>
                <w:b/>
                <w:bCs/>
                <w:sz w:val="18"/>
                <w:szCs w:val="18"/>
                <w:u w:val="single"/>
              </w:rPr>
              <w:t>LUBRICANTES Y COMBUSTIBLES.</w:t>
            </w:r>
          </w:p>
        </w:tc>
        <w:tc>
          <w:tcPr>
            <w:tcW w:w="3221" w:type="dxa"/>
            <w:vAlign w:val="center"/>
          </w:tcPr>
          <w:p w:rsidR="005E253A" w:rsidRPr="00C64221" w:rsidRDefault="005E253A" w:rsidP="005E253A">
            <w:pPr>
              <w:rPr>
                <w:rFonts w:asciiTheme="minorHAnsi" w:hAnsiTheme="minorHAnsi" w:cs="Calibri"/>
                <w:b/>
                <w:sz w:val="18"/>
                <w:szCs w:val="18"/>
              </w:rPr>
            </w:pPr>
          </w:p>
        </w:tc>
        <w:tc>
          <w:tcPr>
            <w:tcW w:w="336" w:type="dxa"/>
            <w:vAlign w:val="center"/>
          </w:tcPr>
          <w:p w:rsidR="005E253A" w:rsidRPr="00C64221" w:rsidRDefault="005E253A" w:rsidP="005E253A">
            <w:pPr>
              <w:rPr>
                <w:rFonts w:asciiTheme="minorHAnsi" w:hAnsiTheme="minorHAnsi" w:cs="Calibri"/>
                <w:b/>
                <w:sz w:val="18"/>
                <w:szCs w:val="18"/>
              </w:rPr>
            </w:pPr>
          </w:p>
        </w:tc>
        <w:tc>
          <w:tcPr>
            <w:tcW w:w="330" w:type="dxa"/>
            <w:vAlign w:val="center"/>
          </w:tcPr>
          <w:p w:rsidR="005E253A" w:rsidRPr="00C64221" w:rsidRDefault="005E253A" w:rsidP="005E253A">
            <w:pPr>
              <w:rPr>
                <w:rFonts w:asciiTheme="minorHAnsi" w:hAnsiTheme="minorHAnsi" w:cs="Calibri"/>
                <w:b/>
                <w:sz w:val="18"/>
                <w:szCs w:val="18"/>
              </w:rPr>
            </w:pPr>
          </w:p>
        </w:tc>
        <w:tc>
          <w:tcPr>
            <w:tcW w:w="649" w:type="dxa"/>
            <w:vAlign w:val="center"/>
          </w:tcPr>
          <w:p w:rsidR="005E253A" w:rsidRPr="00C64221" w:rsidRDefault="005E253A" w:rsidP="005E253A">
            <w:pPr>
              <w:rPr>
                <w:rFonts w:asciiTheme="minorHAnsi" w:hAnsiTheme="minorHAnsi" w:cs="Calibri"/>
                <w:b/>
                <w:sz w:val="18"/>
                <w:szCs w:val="18"/>
              </w:rPr>
            </w:pPr>
          </w:p>
        </w:tc>
      </w:tr>
      <w:tr w:rsidR="005E253A" w:rsidRPr="00C64221" w:rsidTr="004B6C16">
        <w:trPr>
          <w:jc w:val="center"/>
        </w:trPr>
        <w:tc>
          <w:tcPr>
            <w:tcW w:w="4805" w:type="dxa"/>
          </w:tcPr>
          <w:p w:rsidR="005E253A" w:rsidRPr="00C64221" w:rsidRDefault="005E253A" w:rsidP="005E253A">
            <w:pPr>
              <w:spacing w:line="360" w:lineRule="auto"/>
              <w:jc w:val="both"/>
              <w:rPr>
                <w:rFonts w:asciiTheme="minorHAnsi" w:hAnsiTheme="minorHAnsi" w:cs="Arial"/>
                <w:bCs/>
                <w:sz w:val="18"/>
                <w:szCs w:val="18"/>
              </w:rPr>
            </w:pPr>
            <w:r w:rsidRPr="00C64221">
              <w:rPr>
                <w:rFonts w:asciiTheme="minorHAnsi" w:hAnsiTheme="minorHAnsi" w:cs="Arial"/>
                <w:bCs/>
                <w:sz w:val="18"/>
                <w:szCs w:val="18"/>
              </w:rPr>
              <w:t xml:space="preserve">El </w:t>
            </w:r>
            <w:r w:rsidRPr="00C64221">
              <w:rPr>
                <w:rFonts w:asciiTheme="minorHAnsi" w:hAnsiTheme="minorHAnsi" w:cs="Arial"/>
                <w:b/>
                <w:bCs/>
                <w:sz w:val="18"/>
                <w:szCs w:val="18"/>
              </w:rPr>
              <w:t xml:space="preserve">Contratista </w:t>
            </w:r>
            <w:r w:rsidRPr="00C64221">
              <w:rPr>
                <w:rFonts w:asciiTheme="minorHAnsi" w:hAnsiTheme="minorHAnsi" w:cs="Arial"/>
                <w:bCs/>
                <w:sz w:val="18"/>
                <w:szCs w:val="18"/>
              </w:rPr>
              <w:t>será, durante el periodo que dure el servicio, el único responsable por el suministro de lubricantes, grasas y consumibles similares que sean requeridos para sus equipos, de tal forma que se garantice la ejecución del servicio.</w:t>
            </w:r>
          </w:p>
        </w:tc>
        <w:tc>
          <w:tcPr>
            <w:tcW w:w="3221" w:type="dxa"/>
            <w:vAlign w:val="center"/>
          </w:tcPr>
          <w:p w:rsidR="005E253A" w:rsidRPr="00C64221" w:rsidRDefault="005E253A" w:rsidP="005E253A">
            <w:pPr>
              <w:rPr>
                <w:rFonts w:asciiTheme="minorHAnsi" w:hAnsiTheme="minorHAnsi" w:cs="Calibri"/>
                <w:b/>
                <w:sz w:val="18"/>
                <w:szCs w:val="18"/>
              </w:rPr>
            </w:pPr>
          </w:p>
        </w:tc>
        <w:tc>
          <w:tcPr>
            <w:tcW w:w="336" w:type="dxa"/>
            <w:vAlign w:val="center"/>
          </w:tcPr>
          <w:p w:rsidR="005E253A" w:rsidRPr="00C64221" w:rsidRDefault="005E253A" w:rsidP="005E253A">
            <w:pPr>
              <w:rPr>
                <w:rFonts w:asciiTheme="minorHAnsi" w:hAnsiTheme="minorHAnsi" w:cs="Calibri"/>
                <w:b/>
                <w:sz w:val="18"/>
                <w:szCs w:val="18"/>
              </w:rPr>
            </w:pPr>
          </w:p>
        </w:tc>
        <w:tc>
          <w:tcPr>
            <w:tcW w:w="330" w:type="dxa"/>
            <w:vAlign w:val="center"/>
          </w:tcPr>
          <w:p w:rsidR="005E253A" w:rsidRPr="00C64221" w:rsidRDefault="005E253A" w:rsidP="005E253A">
            <w:pPr>
              <w:rPr>
                <w:rFonts w:asciiTheme="minorHAnsi" w:hAnsiTheme="minorHAnsi" w:cs="Calibri"/>
                <w:b/>
                <w:sz w:val="18"/>
                <w:szCs w:val="18"/>
              </w:rPr>
            </w:pPr>
          </w:p>
        </w:tc>
        <w:tc>
          <w:tcPr>
            <w:tcW w:w="649" w:type="dxa"/>
            <w:vAlign w:val="center"/>
          </w:tcPr>
          <w:p w:rsidR="005E253A" w:rsidRPr="00C64221" w:rsidRDefault="005E253A" w:rsidP="005E253A">
            <w:pPr>
              <w:rPr>
                <w:rFonts w:asciiTheme="minorHAnsi" w:hAnsiTheme="minorHAnsi" w:cs="Calibri"/>
                <w:b/>
                <w:sz w:val="18"/>
                <w:szCs w:val="18"/>
              </w:rPr>
            </w:pPr>
          </w:p>
        </w:tc>
      </w:tr>
      <w:tr w:rsidR="005E253A" w:rsidRPr="00C64221" w:rsidTr="004B6C16">
        <w:trPr>
          <w:jc w:val="center"/>
        </w:trPr>
        <w:tc>
          <w:tcPr>
            <w:tcW w:w="4805" w:type="dxa"/>
          </w:tcPr>
          <w:p w:rsidR="005E253A" w:rsidRPr="00C64221" w:rsidRDefault="005E253A" w:rsidP="005E253A">
            <w:pPr>
              <w:ind w:left="812" w:hanging="812"/>
              <w:rPr>
                <w:rFonts w:asciiTheme="minorHAnsi" w:hAnsiTheme="minorHAnsi" w:cs="Arial"/>
                <w:b/>
                <w:bCs/>
                <w:sz w:val="18"/>
                <w:szCs w:val="18"/>
                <w:u w:val="single"/>
              </w:rPr>
            </w:pPr>
            <w:r w:rsidRPr="00C64221">
              <w:rPr>
                <w:rFonts w:asciiTheme="minorHAnsi" w:hAnsiTheme="minorHAnsi" w:cs="Arial"/>
                <w:b/>
                <w:bCs/>
                <w:sz w:val="18"/>
                <w:szCs w:val="18"/>
              </w:rPr>
              <w:t xml:space="preserve"> </w:t>
            </w:r>
            <w:r w:rsidRPr="00C64221">
              <w:rPr>
                <w:rFonts w:asciiTheme="minorHAnsi" w:hAnsiTheme="minorHAnsi" w:cs="Arial"/>
                <w:b/>
                <w:bCs/>
                <w:sz w:val="18"/>
                <w:szCs w:val="18"/>
                <w:u w:val="single"/>
              </w:rPr>
              <w:t>CRONOGRAMA.</w:t>
            </w:r>
          </w:p>
        </w:tc>
        <w:tc>
          <w:tcPr>
            <w:tcW w:w="3221" w:type="dxa"/>
            <w:vAlign w:val="center"/>
          </w:tcPr>
          <w:p w:rsidR="005E253A" w:rsidRPr="00C64221" w:rsidRDefault="005E253A" w:rsidP="005E253A">
            <w:pPr>
              <w:rPr>
                <w:rFonts w:asciiTheme="minorHAnsi" w:hAnsiTheme="minorHAnsi" w:cs="Calibri"/>
                <w:b/>
                <w:sz w:val="18"/>
                <w:szCs w:val="18"/>
              </w:rPr>
            </w:pPr>
          </w:p>
        </w:tc>
        <w:tc>
          <w:tcPr>
            <w:tcW w:w="336" w:type="dxa"/>
            <w:vAlign w:val="center"/>
          </w:tcPr>
          <w:p w:rsidR="005E253A" w:rsidRPr="00C64221" w:rsidRDefault="005E253A" w:rsidP="005E253A">
            <w:pPr>
              <w:rPr>
                <w:rFonts w:asciiTheme="minorHAnsi" w:hAnsiTheme="minorHAnsi" w:cs="Calibri"/>
                <w:b/>
                <w:sz w:val="18"/>
                <w:szCs w:val="18"/>
              </w:rPr>
            </w:pPr>
          </w:p>
        </w:tc>
        <w:tc>
          <w:tcPr>
            <w:tcW w:w="330" w:type="dxa"/>
            <w:vAlign w:val="center"/>
          </w:tcPr>
          <w:p w:rsidR="005E253A" w:rsidRPr="00C64221" w:rsidRDefault="005E253A" w:rsidP="005E253A">
            <w:pPr>
              <w:rPr>
                <w:rFonts w:asciiTheme="minorHAnsi" w:hAnsiTheme="minorHAnsi" w:cs="Calibri"/>
                <w:b/>
                <w:sz w:val="18"/>
                <w:szCs w:val="18"/>
              </w:rPr>
            </w:pPr>
          </w:p>
        </w:tc>
        <w:tc>
          <w:tcPr>
            <w:tcW w:w="649" w:type="dxa"/>
            <w:vAlign w:val="center"/>
          </w:tcPr>
          <w:p w:rsidR="005E253A" w:rsidRPr="00C64221" w:rsidRDefault="005E253A" w:rsidP="005E253A">
            <w:pPr>
              <w:rPr>
                <w:rFonts w:asciiTheme="minorHAnsi" w:hAnsiTheme="minorHAnsi" w:cs="Calibri"/>
                <w:b/>
                <w:sz w:val="18"/>
                <w:szCs w:val="18"/>
              </w:rPr>
            </w:pPr>
          </w:p>
        </w:tc>
      </w:tr>
      <w:tr w:rsidR="005E253A" w:rsidRPr="00C64221" w:rsidTr="004B6C16">
        <w:trPr>
          <w:jc w:val="center"/>
        </w:trPr>
        <w:tc>
          <w:tcPr>
            <w:tcW w:w="4805" w:type="dxa"/>
          </w:tcPr>
          <w:p w:rsidR="005E253A" w:rsidRPr="00C64221" w:rsidRDefault="005E253A" w:rsidP="005E253A">
            <w:pPr>
              <w:pStyle w:val="aa"/>
              <w:spacing w:before="0" w:after="0"/>
              <w:ind w:left="0" w:right="51"/>
              <w:jc w:val="both"/>
              <w:rPr>
                <w:rFonts w:asciiTheme="minorHAnsi" w:hAnsiTheme="minorHAnsi"/>
                <w:sz w:val="18"/>
                <w:szCs w:val="18"/>
                <w:lang w:eastAsia="es-BO"/>
              </w:rPr>
            </w:pPr>
            <w:r w:rsidRPr="00C64221">
              <w:rPr>
                <w:rFonts w:asciiTheme="minorHAnsi" w:hAnsiTheme="minorHAnsi"/>
                <w:sz w:val="18"/>
                <w:szCs w:val="18"/>
                <w:lang w:eastAsia="es-BO"/>
              </w:rPr>
              <w:t xml:space="preserve">El </w:t>
            </w:r>
            <w:r w:rsidRPr="00C64221">
              <w:rPr>
                <w:rFonts w:asciiTheme="minorHAnsi" w:hAnsiTheme="minorHAnsi"/>
                <w:b/>
                <w:sz w:val="18"/>
                <w:szCs w:val="18"/>
                <w:lang w:eastAsia="es-BO"/>
              </w:rPr>
              <w:t>Contratista</w:t>
            </w:r>
            <w:r w:rsidRPr="00C64221">
              <w:rPr>
                <w:rFonts w:asciiTheme="minorHAnsi" w:hAnsiTheme="minorHAnsi"/>
                <w:sz w:val="18"/>
                <w:szCs w:val="18"/>
                <w:lang w:eastAsia="es-BO"/>
              </w:rPr>
              <w:t xml:space="preserve"> deberá programar sus actividades de provisión y servicio, dentro del cronograma establecido por YPFB, para la perforación del pozo LML-X1 detallado a continuación:</w:t>
            </w:r>
          </w:p>
          <w:p w:rsidR="005E253A" w:rsidRPr="00C64221" w:rsidRDefault="0091011C" w:rsidP="005E253A">
            <w:pPr>
              <w:pStyle w:val="aa"/>
              <w:spacing w:before="0" w:after="0"/>
              <w:ind w:left="0" w:right="51"/>
              <w:jc w:val="both"/>
              <w:rPr>
                <w:rFonts w:asciiTheme="minorHAnsi" w:hAnsiTheme="minorHAnsi"/>
                <w:sz w:val="18"/>
                <w:szCs w:val="18"/>
                <w:lang w:val="es-ES"/>
              </w:rPr>
            </w:pPr>
            <w:r>
              <w:rPr>
                <w:rFonts w:asciiTheme="minorHAnsi" w:hAnsiTheme="minorHAnsi"/>
                <w:sz w:val="18"/>
                <w:szCs w:val="18"/>
              </w:rPr>
              <w:pict w14:anchorId="15C5D2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3.5pt;height:71pt">
                  <v:imagedata r:id="rId17" o:title=""/>
                </v:shape>
              </w:pict>
            </w:r>
          </w:p>
        </w:tc>
        <w:tc>
          <w:tcPr>
            <w:tcW w:w="3221" w:type="dxa"/>
            <w:vAlign w:val="center"/>
          </w:tcPr>
          <w:p w:rsidR="005E253A" w:rsidRPr="00C64221" w:rsidRDefault="005E253A" w:rsidP="005E253A">
            <w:pPr>
              <w:rPr>
                <w:rFonts w:asciiTheme="minorHAnsi" w:hAnsiTheme="minorHAnsi" w:cs="Calibri"/>
                <w:b/>
                <w:sz w:val="18"/>
                <w:szCs w:val="18"/>
              </w:rPr>
            </w:pPr>
          </w:p>
        </w:tc>
        <w:tc>
          <w:tcPr>
            <w:tcW w:w="336" w:type="dxa"/>
            <w:vAlign w:val="center"/>
          </w:tcPr>
          <w:p w:rsidR="005E253A" w:rsidRPr="00C64221" w:rsidRDefault="005E253A" w:rsidP="005E253A">
            <w:pPr>
              <w:rPr>
                <w:rFonts w:asciiTheme="minorHAnsi" w:hAnsiTheme="minorHAnsi" w:cs="Calibri"/>
                <w:b/>
                <w:sz w:val="18"/>
                <w:szCs w:val="18"/>
              </w:rPr>
            </w:pPr>
          </w:p>
        </w:tc>
        <w:tc>
          <w:tcPr>
            <w:tcW w:w="330" w:type="dxa"/>
            <w:vAlign w:val="center"/>
          </w:tcPr>
          <w:p w:rsidR="005E253A" w:rsidRPr="00C64221" w:rsidRDefault="005E253A" w:rsidP="005E253A">
            <w:pPr>
              <w:rPr>
                <w:rFonts w:asciiTheme="minorHAnsi" w:hAnsiTheme="minorHAnsi" w:cs="Calibri"/>
                <w:b/>
                <w:sz w:val="18"/>
                <w:szCs w:val="18"/>
              </w:rPr>
            </w:pPr>
          </w:p>
        </w:tc>
        <w:tc>
          <w:tcPr>
            <w:tcW w:w="649" w:type="dxa"/>
            <w:vAlign w:val="center"/>
          </w:tcPr>
          <w:p w:rsidR="005E253A" w:rsidRPr="00C64221" w:rsidRDefault="005E253A" w:rsidP="005E253A">
            <w:pPr>
              <w:rPr>
                <w:rFonts w:asciiTheme="minorHAnsi" w:hAnsiTheme="minorHAnsi" w:cs="Calibri"/>
                <w:b/>
                <w:sz w:val="18"/>
                <w:szCs w:val="18"/>
              </w:rPr>
            </w:pPr>
          </w:p>
        </w:tc>
      </w:tr>
      <w:tr w:rsidR="005E253A" w:rsidRPr="00C64221" w:rsidTr="004B6C16">
        <w:trPr>
          <w:jc w:val="center"/>
        </w:trPr>
        <w:tc>
          <w:tcPr>
            <w:tcW w:w="4805" w:type="dxa"/>
            <w:vAlign w:val="center"/>
          </w:tcPr>
          <w:p w:rsidR="005E253A" w:rsidRPr="00C64221" w:rsidRDefault="005E253A" w:rsidP="005E253A">
            <w:pPr>
              <w:rPr>
                <w:rFonts w:asciiTheme="minorHAnsi" w:hAnsiTheme="minorHAnsi" w:cs="Calibri"/>
                <w:bCs/>
                <w:sz w:val="18"/>
                <w:szCs w:val="18"/>
              </w:rPr>
            </w:pPr>
          </w:p>
        </w:tc>
        <w:tc>
          <w:tcPr>
            <w:tcW w:w="3221" w:type="dxa"/>
            <w:vAlign w:val="center"/>
          </w:tcPr>
          <w:p w:rsidR="005E253A" w:rsidRPr="00C64221" w:rsidRDefault="005E253A" w:rsidP="005E253A">
            <w:pPr>
              <w:rPr>
                <w:rFonts w:asciiTheme="minorHAnsi" w:hAnsiTheme="minorHAnsi" w:cs="Calibri"/>
                <w:b/>
                <w:sz w:val="18"/>
                <w:szCs w:val="18"/>
              </w:rPr>
            </w:pPr>
          </w:p>
        </w:tc>
        <w:tc>
          <w:tcPr>
            <w:tcW w:w="336" w:type="dxa"/>
            <w:vAlign w:val="center"/>
          </w:tcPr>
          <w:p w:rsidR="005E253A" w:rsidRPr="00C64221" w:rsidRDefault="005E253A" w:rsidP="005E253A">
            <w:pPr>
              <w:rPr>
                <w:rFonts w:asciiTheme="minorHAnsi" w:hAnsiTheme="minorHAnsi" w:cs="Calibri"/>
                <w:b/>
                <w:sz w:val="18"/>
                <w:szCs w:val="18"/>
              </w:rPr>
            </w:pPr>
          </w:p>
        </w:tc>
        <w:tc>
          <w:tcPr>
            <w:tcW w:w="330" w:type="dxa"/>
            <w:vAlign w:val="center"/>
          </w:tcPr>
          <w:p w:rsidR="005E253A" w:rsidRPr="00C64221" w:rsidRDefault="005E253A" w:rsidP="005E253A">
            <w:pPr>
              <w:rPr>
                <w:rFonts w:asciiTheme="minorHAnsi" w:hAnsiTheme="minorHAnsi" w:cs="Calibri"/>
                <w:b/>
                <w:sz w:val="18"/>
                <w:szCs w:val="18"/>
              </w:rPr>
            </w:pPr>
          </w:p>
        </w:tc>
        <w:tc>
          <w:tcPr>
            <w:tcW w:w="649" w:type="dxa"/>
            <w:vAlign w:val="center"/>
          </w:tcPr>
          <w:p w:rsidR="005E253A" w:rsidRPr="00C64221" w:rsidRDefault="005E253A" w:rsidP="005E253A">
            <w:pPr>
              <w:rPr>
                <w:rFonts w:asciiTheme="minorHAnsi" w:hAnsiTheme="minorHAns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207A2" w:rsidRPr="00223E0D" w:rsidRDefault="00C207A2" w:rsidP="00C207A2">
      <w:pPr>
        <w:jc w:val="center"/>
        <w:rPr>
          <w:rFonts w:ascii="Calibri" w:hAnsi="Calibri" w:cs="Calibri"/>
          <w:b/>
          <w:sz w:val="28"/>
          <w:szCs w:val="28"/>
        </w:rPr>
      </w:pPr>
      <w:r w:rsidRPr="00223E0D">
        <w:rPr>
          <w:rFonts w:ascii="Calibri" w:hAnsi="Calibri" w:cs="Calibri"/>
          <w:b/>
          <w:sz w:val="28"/>
          <w:szCs w:val="28"/>
        </w:rPr>
        <w:lastRenderedPageBreak/>
        <w:t>FORMULARIO C-1</w:t>
      </w:r>
    </w:p>
    <w:p w:rsidR="00C207A2" w:rsidRPr="00DB5AAF" w:rsidRDefault="00C207A2" w:rsidP="00C207A2">
      <w:pPr>
        <w:jc w:val="center"/>
        <w:rPr>
          <w:rFonts w:ascii="Calibri" w:hAnsi="Calibri" w:cs="Calibri"/>
          <w:b/>
        </w:rPr>
      </w:pPr>
      <w:r w:rsidRPr="00DB5AAF">
        <w:rPr>
          <w:rFonts w:ascii="Calibri" w:hAnsi="Calibri" w:cs="Calibri"/>
          <w:b/>
        </w:rPr>
        <w:t>ESPECIFICACIONES TÉCNICAS</w:t>
      </w:r>
    </w:p>
    <w:p w:rsidR="00C207A2" w:rsidRPr="00DB5AAF" w:rsidRDefault="00C207A2" w:rsidP="00C207A2">
      <w:pPr>
        <w:jc w:val="center"/>
        <w:rPr>
          <w:rFonts w:ascii="Calibri" w:hAnsi="Calibri" w:cs="Calibri"/>
          <w:b/>
        </w:rPr>
      </w:pPr>
      <w:r>
        <w:rPr>
          <w:rFonts w:ascii="Calibri" w:hAnsi="Calibri" w:cs="Calibri"/>
          <w:b/>
        </w:rPr>
        <w:t xml:space="preserve">CARATERISTICAS TECNICAS SOLICITADAS </w:t>
      </w:r>
    </w:p>
    <w:p w:rsidR="00C207A2" w:rsidRDefault="00C207A2" w:rsidP="00C207A2">
      <w:pPr>
        <w:jc w:val="center"/>
        <w:rPr>
          <w:rFonts w:ascii="Calibri" w:hAnsi="Calibri" w:cs="Calibri"/>
          <w:b/>
          <w:sz w:val="22"/>
          <w:szCs w:val="22"/>
        </w:rPr>
      </w:pPr>
    </w:p>
    <w:p w:rsidR="00C207A2" w:rsidRPr="005A31B0" w:rsidRDefault="00C207A2" w:rsidP="00C207A2">
      <w:pPr>
        <w:jc w:val="center"/>
        <w:rPr>
          <w:rFonts w:ascii="Verdana" w:hAnsi="Verdana" w:cs="Calibri"/>
          <w:b/>
          <w:sz w:val="24"/>
          <w:szCs w:val="24"/>
        </w:rPr>
      </w:pPr>
      <w:r w:rsidRPr="005A31B0">
        <w:rPr>
          <w:rFonts w:ascii="Verdana" w:hAnsi="Verdana" w:cs="Calibri"/>
          <w:b/>
          <w:sz w:val="24"/>
          <w:szCs w:val="24"/>
        </w:rPr>
        <w:t>ITEM 2</w:t>
      </w:r>
    </w:p>
    <w:p w:rsidR="00C207A2" w:rsidRPr="005A31B0" w:rsidRDefault="005A31B0" w:rsidP="00C207A2">
      <w:pPr>
        <w:jc w:val="center"/>
        <w:rPr>
          <w:rFonts w:ascii="Verdana" w:hAnsi="Verdana" w:cs="Arial"/>
          <w:b/>
          <w:bCs/>
          <w:sz w:val="24"/>
          <w:szCs w:val="24"/>
        </w:rPr>
      </w:pPr>
      <w:r w:rsidRPr="005A31B0">
        <w:rPr>
          <w:rFonts w:ascii="Verdana" w:hAnsi="Verdana" w:cs="Arial"/>
          <w:b/>
          <w:bCs/>
          <w:sz w:val="24"/>
          <w:szCs w:val="24"/>
        </w:rPr>
        <w:t>SERVICIO DST - TCP PARA EL PROYECTO EXPLORATORIO LML-X1</w:t>
      </w:r>
    </w:p>
    <w:p w:rsidR="005A31B0" w:rsidRPr="00C207A2" w:rsidRDefault="005A31B0" w:rsidP="00C207A2">
      <w:pPr>
        <w:jc w:val="center"/>
        <w:rPr>
          <w:rFonts w:ascii="Calibri" w:hAnsi="Calibri" w:cs="Calibri"/>
          <w:b/>
          <w:sz w:val="22"/>
          <w:szCs w:val="22"/>
        </w:rPr>
      </w:pPr>
    </w:p>
    <w:tbl>
      <w:tblPr>
        <w:tblW w:w="962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2512"/>
        <w:gridCol w:w="336"/>
        <w:gridCol w:w="330"/>
        <w:gridCol w:w="932"/>
      </w:tblGrid>
      <w:tr w:rsidR="00C207A2" w:rsidRPr="00C75BEC" w:rsidTr="00643B07">
        <w:trPr>
          <w:tblHeader/>
          <w:jc w:val="center"/>
        </w:trPr>
        <w:tc>
          <w:tcPr>
            <w:tcW w:w="5514" w:type="dxa"/>
            <w:shd w:val="clear" w:color="auto" w:fill="D9D9D9" w:themeFill="background1" w:themeFillShade="D9"/>
            <w:vAlign w:val="center"/>
          </w:tcPr>
          <w:p w:rsidR="00C207A2" w:rsidRPr="00DB5AAF" w:rsidRDefault="00C207A2" w:rsidP="004D3E99">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512" w:type="dxa"/>
            <w:shd w:val="clear" w:color="auto" w:fill="D9D9D9" w:themeFill="background1" w:themeFillShade="D9"/>
            <w:vAlign w:val="center"/>
          </w:tcPr>
          <w:p w:rsidR="00C207A2" w:rsidRDefault="00C207A2" w:rsidP="004D3E99">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C207A2" w:rsidRPr="00DB5AAF" w:rsidRDefault="00C207A2" w:rsidP="004D3E99">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98" w:type="dxa"/>
            <w:gridSpan w:val="3"/>
            <w:tcBorders>
              <w:top w:val="single" w:sz="12" w:space="0" w:color="auto"/>
              <w:bottom w:val="single" w:sz="2" w:space="0" w:color="000000"/>
            </w:tcBorders>
            <w:shd w:val="clear" w:color="auto" w:fill="D9D9D9" w:themeFill="background1" w:themeFillShade="D9"/>
            <w:vAlign w:val="center"/>
          </w:tcPr>
          <w:p w:rsidR="00C207A2" w:rsidRPr="00DB5AAF" w:rsidRDefault="00C207A2" w:rsidP="004D3E99">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207A2" w:rsidRPr="00C75BEC" w:rsidTr="00643B07">
        <w:trPr>
          <w:cantSplit/>
          <w:trHeight w:val="1448"/>
          <w:jc w:val="center"/>
        </w:trPr>
        <w:tc>
          <w:tcPr>
            <w:tcW w:w="5514" w:type="dxa"/>
            <w:shd w:val="clear" w:color="auto" w:fill="D9D9D9" w:themeFill="background1" w:themeFillShade="D9"/>
            <w:vAlign w:val="center"/>
          </w:tcPr>
          <w:p w:rsidR="00C207A2" w:rsidRPr="00DB5AAF" w:rsidRDefault="00C207A2" w:rsidP="004D3E99">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512" w:type="dxa"/>
            <w:shd w:val="clear" w:color="auto" w:fill="D9D9D9" w:themeFill="background1" w:themeFillShade="D9"/>
            <w:vAlign w:val="center"/>
          </w:tcPr>
          <w:p w:rsidR="00C207A2" w:rsidRPr="00DB5AAF" w:rsidRDefault="00C207A2" w:rsidP="004D3E99">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36" w:type="dxa"/>
            <w:tcBorders>
              <w:top w:val="single" w:sz="2" w:space="0" w:color="000000"/>
              <w:bottom w:val="single" w:sz="2" w:space="0" w:color="000000"/>
            </w:tcBorders>
            <w:shd w:val="clear" w:color="auto" w:fill="D9D9D9" w:themeFill="background1" w:themeFillShade="D9"/>
            <w:textDirection w:val="btLr"/>
            <w:vAlign w:val="center"/>
          </w:tcPr>
          <w:p w:rsidR="00C207A2" w:rsidRPr="00DB5AAF" w:rsidRDefault="00C207A2" w:rsidP="004D3E99">
            <w:pPr>
              <w:rPr>
                <w:rFonts w:ascii="Calibri" w:hAnsi="Calibri" w:cs="Calibri"/>
                <w:b/>
                <w:sz w:val="18"/>
                <w:szCs w:val="18"/>
              </w:rPr>
            </w:pPr>
            <w:r w:rsidRPr="00DB5AAF">
              <w:rPr>
                <w:rFonts w:ascii="Calibri" w:hAnsi="Calibri" w:cs="Calibri"/>
                <w:b/>
                <w:sz w:val="18"/>
                <w:szCs w:val="18"/>
              </w:rPr>
              <w:t>CUMPLE</w:t>
            </w:r>
          </w:p>
        </w:tc>
        <w:tc>
          <w:tcPr>
            <w:tcW w:w="330" w:type="dxa"/>
            <w:tcBorders>
              <w:top w:val="single" w:sz="2" w:space="0" w:color="000000"/>
              <w:bottom w:val="single" w:sz="2" w:space="0" w:color="000000"/>
            </w:tcBorders>
            <w:shd w:val="clear" w:color="auto" w:fill="D9D9D9" w:themeFill="background1" w:themeFillShade="D9"/>
            <w:textDirection w:val="btLr"/>
            <w:vAlign w:val="center"/>
          </w:tcPr>
          <w:p w:rsidR="00C207A2" w:rsidRPr="00DB5AAF" w:rsidRDefault="00C207A2" w:rsidP="004D3E99">
            <w:pPr>
              <w:rPr>
                <w:rFonts w:ascii="Calibri" w:hAnsi="Calibri" w:cs="Calibri"/>
                <w:b/>
                <w:sz w:val="18"/>
                <w:szCs w:val="18"/>
              </w:rPr>
            </w:pPr>
            <w:r w:rsidRPr="00DB5AAF">
              <w:rPr>
                <w:rFonts w:ascii="Calibri" w:hAnsi="Calibri" w:cs="Calibri"/>
                <w:b/>
                <w:sz w:val="18"/>
                <w:szCs w:val="18"/>
              </w:rPr>
              <w:t>NO CUMPLE</w:t>
            </w:r>
          </w:p>
        </w:tc>
        <w:tc>
          <w:tcPr>
            <w:tcW w:w="932" w:type="dxa"/>
            <w:tcBorders>
              <w:top w:val="single" w:sz="2" w:space="0" w:color="000000"/>
              <w:bottom w:val="single" w:sz="2" w:space="0" w:color="000000"/>
            </w:tcBorders>
            <w:shd w:val="clear" w:color="auto" w:fill="D9D9D9" w:themeFill="background1" w:themeFillShade="D9"/>
            <w:textDirection w:val="btLr"/>
            <w:vAlign w:val="center"/>
          </w:tcPr>
          <w:p w:rsidR="00C207A2" w:rsidRPr="00DB5AAF" w:rsidRDefault="00C207A2" w:rsidP="004D3E99">
            <w:pPr>
              <w:rPr>
                <w:rFonts w:ascii="Calibri" w:hAnsi="Calibri" w:cs="Calibri"/>
                <w:b/>
                <w:sz w:val="18"/>
                <w:szCs w:val="18"/>
              </w:rPr>
            </w:pPr>
            <w:r>
              <w:rPr>
                <w:rFonts w:ascii="Calibri" w:hAnsi="Calibri" w:cs="Calibri"/>
                <w:b/>
                <w:sz w:val="18"/>
                <w:szCs w:val="18"/>
              </w:rPr>
              <w:t>DESCRIPCION PORQUE NO CUMPLE</w:t>
            </w:r>
          </w:p>
        </w:tc>
      </w:tr>
      <w:tr w:rsidR="00C207A2" w:rsidRPr="00C75BEC" w:rsidTr="00643B07">
        <w:trPr>
          <w:jc w:val="center"/>
        </w:trPr>
        <w:tc>
          <w:tcPr>
            <w:tcW w:w="5514" w:type="dxa"/>
          </w:tcPr>
          <w:p w:rsidR="00C207A2" w:rsidRPr="0091011C" w:rsidRDefault="00C207A2" w:rsidP="004D3E99">
            <w:pPr>
              <w:rPr>
                <w:rFonts w:asciiTheme="minorHAnsi" w:hAnsiTheme="minorHAnsi" w:cs="Arial"/>
                <w:b/>
                <w:bCs/>
                <w:sz w:val="18"/>
                <w:szCs w:val="18"/>
              </w:rPr>
            </w:pPr>
            <w:r w:rsidRPr="0091011C">
              <w:rPr>
                <w:rFonts w:asciiTheme="minorHAnsi" w:hAnsiTheme="minorHAnsi" w:cs="Arial"/>
                <w:b/>
                <w:bCs/>
                <w:sz w:val="18"/>
                <w:szCs w:val="18"/>
                <w:u w:val="single"/>
              </w:rPr>
              <w:t>ALCANCE DEL SERVICIO.</w:t>
            </w:r>
          </w:p>
        </w:tc>
        <w:tc>
          <w:tcPr>
            <w:tcW w:w="2512" w:type="dxa"/>
            <w:vAlign w:val="center"/>
          </w:tcPr>
          <w:p w:rsidR="00C207A2" w:rsidRPr="00DB5AAF" w:rsidRDefault="00C207A2" w:rsidP="004D3E99">
            <w:pPr>
              <w:rPr>
                <w:rFonts w:ascii="Calibri" w:hAnsi="Calibri" w:cs="Calibri"/>
                <w:b/>
                <w:sz w:val="18"/>
                <w:szCs w:val="18"/>
              </w:rPr>
            </w:pPr>
          </w:p>
        </w:tc>
        <w:tc>
          <w:tcPr>
            <w:tcW w:w="336" w:type="dxa"/>
            <w:tcBorders>
              <w:top w:val="single" w:sz="2" w:space="0" w:color="000000"/>
            </w:tcBorders>
            <w:vAlign w:val="center"/>
          </w:tcPr>
          <w:p w:rsidR="00C207A2" w:rsidRPr="00DB5AAF" w:rsidRDefault="00C207A2" w:rsidP="004D3E99">
            <w:pPr>
              <w:rPr>
                <w:rFonts w:ascii="Calibri" w:hAnsi="Calibri" w:cs="Calibri"/>
                <w:b/>
                <w:sz w:val="18"/>
                <w:szCs w:val="18"/>
              </w:rPr>
            </w:pPr>
          </w:p>
        </w:tc>
        <w:tc>
          <w:tcPr>
            <w:tcW w:w="330" w:type="dxa"/>
            <w:tcBorders>
              <w:top w:val="single" w:sz="2" w:space="0" w:color="000000"/>
            </w:tcBorders>
            <w:vAlign w:val="center"/>
          </w:tcPr>
          <w:p w:rsidR="00C207A2" w:rsidRPr="00DB5AAF" w:rsidRDefault="00C207A2" w:rsidP="004D3E99">
            <w:pPr>
              <w:rPr>
                <w:rFonts w:ascii="Calibri" w:hAnsi="Calibri" w:cs="Calibri"/>
                <w:b/>
                <w:sz w:val="18"/>
                <w:szCs w:val="18"/>
              </w:rPr>
            </w:pPr>
          </w:p>
        </w:tc>
        <w:tc>
          <w:tcPr>
            <w:tcW w:w="932" w:type="dxa"/>
            <w:tcBorders>
              <w:top w:val="single" w:sz="2" w:space="0" w:color="000000"/>
            </w:tcBorders>
            <w:vAlign w:val="center"/>
          </w:tcPr>
          <w:p w:rsidR="00C207A2" w:rsidRPr="00DB5AAF" w:rsidRDefault="00C207A2" w:rsidP="004D3E99">
            <w:pPr>
              <w:rPr>
                <w:rFonts w:ascii="Calibri" w:hAnsi="Calibri" w:cs="Calibri"/>
                <w:b/>
                <w:sz w:val="18"/>
                <w:szCs w:val="18"/>
              </w:rPr>
            </w:pPr>
          </w:p>
        </w:tc>
      </w:tr>
      <w:tr w:rsidR="00C207A2" w:rsidRPr="00C75BEC" w:rsidTr="00643B07">
        <w:trPr>
          <w:jc w:val="center"/>
        </w:trPr>
        <w:tc>
          <w:tcPr>
            <w:tcW w:w="5514" w:type="dxa"/>
          </w:tcPr>
          <w:p w:rsidR="005A31B0" w:rsidRPr="0091011C" w:rsidRDefault="005A31B0" w:rsidP="005A31B0">
            <w:pPr>
              <w:spacing w:line="360" w:lineRule="auto"/>
              <w:ind w:right="51"/>
              <w:jc w:val="both"/>
              <w:rPr>
                <w:rFonts w:asciiTheme="minorHAnsi" w:hAnsiTheme="minorHAnsi" w:cs="Arial"/>
                <w:bCs/>
                <w:sz w:val="18"/>
                <w:szCs w:val="18"/>
                <w:lang w:val="es-BO"/>
              </w:rPr>
            </w:pPr>
            <w:r w:rsidRPr="0091011C">
              <w:rPr>
                <w:rFonts w:asciiTheme="minorHAnsi" w:hAnsiTheme="minorHAnsi" w:cs="Arial"/>
                <w:bCs/>
                <w:sz w:val="18"/>
                <w:szCs w:val="18"/>
                <w:lang w:val="es-BO"/>
              </w:rPr>
              <w:t>El alcance, comprende:</w:t>
            </w:r>
          </w:p>
          <w:p w:rsidR="005A31B0" w:rsidRPr="0091011C" w:rsidRDefault="005A31B0" w:rsidP="006C216C">
            <w:pPr>
              <w:numPr>
                <w:ilvl w:val="0"/>
                <w:numId w:val="48"/>
              </w:numPr>
              <w:spacing w:line="360" w:lineRule="auto"/>
              <w:ind w:left="1418" w:right="51"/>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suministro de herramientas de fondo pozo </w:t>
            </w:r>
          </w:p>
          <w:p w:rsidR="005A31B0" w:rsidRPr="0091011C" w:rsidRDefault="005A31B0" w:rsidP="006C216C">
            <w:pPr>
              <w:numPr>
                <w:ilvl w:val="0"/>
                <w:numId w:val="48"/>
              </w:numPr>
              <w:spacing w:line="360" w:lineRule="auto"/>
              <w:ind w:left="1418" w:right="51"/>
              <w:jc w:val="both"/>
              <w:rPr>
                <w:rFonts w:asciiTheme="minorHAnsi" w:hAnsiTheme="minorHAnsi" w:cs="Arial"/>
                <w:bCs/>
                <w:sz w:val="18"/>
                <w:szCs w:val="18"/>
                <w:lang w:val="es-BO"/>
              </w:rPr>
            </w:pPr>
            <w:r w:rsidRPr="0091011C">
              <w:rPr>
                <w:rFonts w:asciiTheme="minorHAnsi" w:hAnsiTheme="minorHAnsi" w:cs="Arial"/>
                <w:bCs/>
                <w:sz w:val="18"/>
                <w:szCs w:val="18"/>
                <w:lang w:val="es-BO"/>
              </w:rPr>
              <w:t>Baleos de producción TCP, operación herramientas DST y registro presiones</w:t>
            </w:r>
          </w:p>
          <w:p w:rsidR="005A31B0" w:rsidRPr="0091011C" w:rsidRDefault="005A31B0" w:rsidP="006C216C">
            <w:pPr>
              <w:numPr>
                <w:ilvl w:val="0"/>
                <w:numId w:val="48"/>
              </w:numPr>
              <w:spacing w:line="360" w:lineRule="auto"/>
              <w:ind w:left="1418" w:right="51"/>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Personal especialista y soporte técnico </w:t>
            </w:r>
          </w:p>
          <w:p w:rsidR="00C207A2" w:rsidRPr="0091011C" w:rsidRDefault="005A31B0" w:rsidP="006C216C">
            <w:pPr>
              <w:pStyle w:val="Prrafodelista"/>
              <w:numPr>
                <w:ilvl w:val="0"/>
                <w:numId w:val="48"/>
              </w:numPr>
              <w:spacing w:before="100" w:beforeAutospacing="1" w:after="100" w:afterAutospacing="1" w:line="360" w:lineRule="auto"/>
              <w:ind w:hanging="185"/>
              <w:jc w:val="both"/>
              <w:rPr>
                <w:rFonts w:asciiTheme="minorHAnsi" w:hAnsiTheme="minorHAnsi" w:cs="Arial"/>
                <w:bCs/>
                <w:sz w:val="18"/>
                <w:szCs w:val="18"/>
              </w:rPr>
            </w:pPr>
            <w:r w:rsidRPr="0091011C">
              <w:rPr>
                <w:rFonts w:asciiTheme="minorHAnsi" w:hAnsiTheme="minorHAnsi" w:cs="Arial"/>
                <w:bCs/>
                <w:sz w:val="18"/>
                <w:szCs w:val="18"/>
              </w:rPr>
              <w:t>Movilización/Desmovilización.</w:t>
            </w:r>
          </w:p>
        </w:tc>
        <w:tc>
          <w:tcPr>
            <w:tcW w:w="2512" w:type="dxa"/>
            <w:vAlign w:val="center"/>
          </w:tcPr>
          <w:p w:rsidR="00C207A2" w:rsidRPr="00DB5AAF" w:rsidRDefault="00C207A2" w:rsidP="004D3E99">
            <w:pPr>
              <w:rPr>
                <w:rFonts w:ascii="Calibri" w:hAnsi="Calibri" w:cs="Calibri"/>
                <w:b/>
                <w:sz w:val="18"/>
                <w:szCs w:val="18"/>
              </w:rPr>
            </w:pPr>
          </w:p>
        </w:tc>
        <w:tc>
          <w:tcPr>
            <w:tcW w:w="336" w:type="dxa"/>
            <w:vAlign w:val="center"/>
          </w:tcPr>
          <w:p w:rsidR="00C207A2" w:rsidRPr="00DB5AAF" w:rsidRDefault="00C207A2" w:rsidP="004D3E99">
            <w:pPr>
              <w:rPr>
                <w:rFonts w:ascii="Calibri" w:hAnsi="Calibri" w:cs="Calibri"/>
                <w:b/>
                <w:sz w:val="18"/>
                <w:szCs w:val="18"/>
              </w:rPr>
            </w:pPr>
          </w:p>
        </w:tc>
        <w:tc>
          <w:tcPr>
            <w:tcW w:w="330" w:type="dxa"/>
            <w:vAlign w:val="center"/>
          </w:tcPr>
          <w:p w:rsidR="00C207A2" w:rsidRPr="00DB5AAF" w:rsidRDefault="00C207A2" w:rsidP="004D3E99">
            <w:pPr>
              <w:rPr>
                <w:rFonts w:ascii="Calibri" w:hAnsi="Calibri" w:cs="Calibri"/>
                <w:b/>
                <w:sz w:val="18"/>
                <w:szCs w:val="18"/>
              </w:rPr>
            </w:pPr>
          </w:p>
        </w:tc>
        <w:tc>
          <w:tcPr>
            <w:tcW w:w="932" w:type="dxa"/>
            <w:vAlign w:val="center"/>
          </w:tcPr>
          <w:p w:rsidR="00C207A2" w:rsidRPr="00DB5AAF" w:rsidRDefault="00C207A2" w:rsidP="004D3E99">
            <w:pPr>
              <w:rPr>
                <w:rFonts w:ascii="Calibri" w:hAnsi="Calibri" w:cs="Calibri"/>
                <w:b/>
                <w:sz w:val="18"/>
                <w:szCs w:val="18"/>
              </w:rPr>
            </w:pPr>
          </w:p>
        </w:tc>
      </w:tr>
      <w:tr w:rsidR="004D3E99" w:rsidRPr="00C75BEC" w:rsidTr="00643B07">
        <w:trPr>
          <w:jc w:val="center"/>
        </w:trPr>
        <w:tc>
          <w:tcPr>
            <w:tcW w:w="5514" w:type="dxa"/>
          </w:tcPr>
          <w:p w:rsidR="005A31B0" w:rsidRPr="0091011C" w:rsidRDefault="005A31B0" w:rsidP="005A31B0">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t>SERVICIO DST - TCP POZO LML-X1</w:t>
            </w:r>
          </w:p>
        </w:tc>
        <w:tc>
          <w:tcPr>
            <w:tcW w:w="2512" w:type="dxa"/>
            <w:vAlign w:val="center"/>
          </w:tcPr>
          <w:p w:rsidR="005A31B0" w:rsidRPr="00DB5AAF" w:rsidRDefault="005A31B0" w:rsidP="005A31B0">
            <w:pPr>
              <w:rPr>
                <w:rFonts w:ascii="Calibri" w:hAnsi="Calibri" w:cs="Calibri"/>
                <w:b/>
                <w:sz w:val="18"/>
                <w:szCs w:val="18"/>
              </w:rPr>
            </w:pPr>
          </w:p>
        </w:tc>
        <w:tc>
          <w:tcPr>
            <w:tcW w:w="336" w:type="dxa"/>
            <w:vAlign w:val="center"/>
          </w:tcPr>
          <w:p w:rsidR="005A31B0" w:rsidRPr="00DB5AAF" w:rsidRDefault="005A31B0" w:rsidP="005A31B0">
            <w:pPr>
              <w:rPr>
                <w:rFonts w:ascii="Calibri" w:hAnsi="Calibri" w:cs="Calibri"/>
                <w:b/>
                <w:sz w:val="18"/>
                <w:szCs w:val="18"/>
              </w:rPr>
            </w:pPr>
          </w:p>
        </w:tc>
        <w:tc>
          <w:tcPr>
            <w:tcW w:w="330" w:type="dxa"/>
            <w:vAlign w:val="center"/>
          </w:tcPr>
          <w:p w:rsidR="005A31B0" w:rsidRPr="00DB5AAF" w:rsidRDefault="005A31B0" w:rsidP="005A31B0">
            <w:pPr>
              <w:rPr>
                <w:rFonts w:ascii="Calibri" w:hAnsi="Calibri" w:cs="Calibri"/>
                <w:b/>
                <w:sz w:val="18"/>
                <w:szCs w:val="18"/>
              </w:rPr>
            </w:pPr>
          </w:p>
        </w:tc>
        <w:tc>
          <w:tcPr>
            <w:tcW w:w="932" w:type="dxa"/>
            <w:vAlign w:val="center"/>
          </w:tcPr>
          <w:p w:rsidR="005A31B0" w:rsidRPr="00DB5AAF" w:rsidRDefault="005A31B0" w:rsidP="005A31B0">
            <w:pPr>
              <w:rPr>
                <w:rFonts w:ascii="Calibri" w:hAnsi="Calibri" w:cs="Calibri"/>
                <w:b/>
                <w:sz w:val="18"/>
                <w:szCs w:val="18"/>
              </w:rPr>
            </w:pPr>
          </w:p>
        </w:tc>
      </w:tr>
      <w:tr w:rsidR="005A31B0" w:rsidRPr="00C75BEC" w:rsidTr="00643B07">
        <w:trPr>
          <w:jc w:val="center"/>
        </w:trPr>
        <w:tc>
          <w:tcPr>
            <w:tcW w:w="5514" w:type="dxa"/>
          </w:tcPr>
          <w:p w:rsidR="005A31B0" w:rsidRPr="0091011C" w:rsidRDefault="005A31B0" w:rsidP="005A31B0">
            <w:pPr>
              <w:spacing w:line="360" w:lineRule="auto"/>
              <w:ind w:right="51"/>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servicio consiste en: </w:t>
            </w:r>
          </w:p>
          <w:p w:rsidR="005A31B0" w:rsidRPr="0091011C" w:rsidRDefault="005A31B0" w:rsidP="006C216C">
            <w:pPr>
              <w:numPr>
                <w:ilvl w:val="0"/>
                <w:numId w:val="31"/>
              </w:numPr>
              <w:spacing w:line="360" w:lineRule="auto"/>
              <w:ind w:left="1418" w:right="51" w:hanging="142"/>
              <w:jc w:val="both"/>
              <w:rPr>
                <w:rFonts w:asciiTheme="minorHAnsi" w:hAnsiTheme="minorHAnsi" w:cs="Arial"/>
                <w:bCs/>
                <w:sz w:val="18"/>
                <w:szCs w:val="18"/>
              </w:rPr>
            </w:pPr>
            <w:r w:rsidRPr="0091011C">
              <w:rPr>
                <w:rFonts w:asciiTheme="minorHAnsi" w:hAnsiTheme="minorHAnsi" w:cs="Arial"/>
                <w:bCs/>
                <w:sz w:val="18"/>
                <w:szCs w:val="18"/>
              </w:rPr>
              <w:t xml:space="preserve">TCP en cañería de revestimiento de  7”, con alternativa de realizar inicialmente en </w:t>
            </w:r>
            <w:proofErr w:type="spellStart"/>
            <w:r w:rsidRPr="0091011C">
              <w:rPr>
                <w:rFonts w:asciiTheme="minorHAnsi" w:hAnsiTheme="minorHAnsi" w:cs="Arial"/>
                <w:bCs/>
                <w:sz w:val="18"/>
                <w:szCs w:val="18"/>
              </w:rPr>
              <w:t>liner</w:t>
            </w:r>
            <w:proofErr w:type="spellEnd"/>
            <w:r w:rsidRPr="0091011C">
              <w:rPr>
                <w:rFonts w:asciiTheme="minorHAnsi" w:hAnsiTheme="minorHAnsi" w:cs="Arial"/>
                <w:bCs/>
                <w:sz w:val="18"/>
                <w:szCs w:val="18"/>
              </w:rPr>
              <w:t xml:space="preserve"> 5”. </w:t>
            </w:r>
          </w:p>
          <w:p w:rsidR="005A31B0" w:rsidRPr="0091011C" w:rsidRDefault="005A31B0" w:rsidP="006C216C">
            <w:pPr>
              <w:numPr>
                <w:ilvl w:val="0"/>
                <w:numId w:val="31"/>
              </w:numPr>
              <w:spacing w:line="360" w:lineRule="auto"/>
              <w:ind w:left="1418" w:right="51" w:hanging="142"/>
              <w:jc w:val="both"/>
              <w:rPr>
                <w:rFonts w:asciiTheme="minorHAnsi" w:hAnsiTheme="minorHAnsi" w:cs="Arial"/>
                <w:bCs/>
                <w:sz w:val="18"/>
                <w:szCs w:val="18"/>
              </w:rPr>
            </w:pPr>
            <w:r w:rsidRPr="0091011C">
              <w:rPr>
                <w:rFonts w:asciiTheme="minorHAnsi" w:hAnsiTheme="minorHAnsi" w:cs="Arial"/>
                <w:bCs/>
                <w:sz w:val="18"/>
                <w:szCs w:val="18"/>
              </w:rPr>
              <w:t>Bajada e instalación de herramientas de fondo  especiales y arreglos de medición de flujo, con empaques recuperables que aíslan y prueban los reservorios potenciales.</w:t>
            </w:r>
          </w:p>
          <w:p w:rsidR="005A31B0" w:rsidRPr="0091011C" w:rsidRDefault="005A31B0" w:rsidP="006C216C">
            <w:pPr>
              <w:numPr>
                <w:ilvl w:val="0"/>
                <w:numId w:val="31"/>
              </w:numPr>
              <w:spacing w:line="360" w:lineRule="auto"/>
              <w:ind w:left="1418" w:right="51" w:hanging="142"/>
              <w:jc w:val="both"/>
              <w:rPr>
                <w:rFonts w:asciiTheme="minorHAnsi" w:hAnsiTheme="minorHAnsi" w:cs="Arial"/>
                <w:bCs/>
                <w:sz w:val="18"/>
                <w:szCs w:val="18"/>
              </w:rPr>
            </w:pPr>
            <w:r w:rsidRPr="0091011C">
              <w:rPr>
                <w:rFonts w:asciiTheme="minorHAnsi" w:hAnsiTheme="minorHAnsi" w:cs="Arial"/>
                <w:bCs/>
                <w:sz w:val="18"/>
                <w:szCs w:val="18"/>
              </w:rPr>
              <w:t>Simulaciones de Penetración de baleos</w:t>
            </w:r>
          </w:p>
          <w:p w:rsidR="005A31B0" w:rsidRPr="0091011C" w:rsidRDefault="005A31B0" w:rsidP="006C216C">
            <w:pPr>
              <w:numPr>
                <w:ilvl w:val="0"/>
                <w:numId w:val="31"/>
              </w:numPr>
              <w:spacing w:line="360" w:lineRule="auto"/>
              <w:ind w:left="1418" w:right="51" w:hanging="142"/>
              <w:jc w:val="both"/>
              <w:rPr>
                <w:rFonts w:asciiTheme="minorHAnsi" w:hAnsiTheme="minorHAnsi" w:cs="Arial"/>
                <w:bCs/>
                <w:sz w:val="18"/>
                <w:szCs w:val="18"/>
              </w:rPr>
            </w:pPr>
            <w:r w:rsidRPr="0091011C">
              <w:rPr>
                <w:rFonts w:asciiTheme="minorHAnsi" w:hAnsiTheme="minorHAnsi" w:cs="Arial"/>
                <w:bCs/>
                <w:sz w:val="18"/>
                <w:szCs w:val="18"/>
              </w:rPr>
              <w:t xml:space="preserve">El servicio se complementara con el equipo superficial de pruebas (contrato independiente) que </w:t>
            </w:r>
            <w:proofErr w:type="spellStart"/>
            <w:r w:rsidRPr="0091011C">
              <w:rPr>
                <w:rFonts w:asciiTheme="minorHAnsi" w:hAnsiTheme="minorHAnsi" w:cs="Arial"/>
                <w:bCs/>
                <w:sz w:val="18"/>
                <w:szCs w:val="18"/>
              </w:rPr>
              <w:t>permitira</w:t>
            </w:r>
            <w:proofErr w:type="spellEnd"/>
            <w:r w:rsidRPr="0091011C">
              <w:rPr>
                <w:rFonts w:asciiTheme="minorHAnsi" w:hAnsiTheme="minorHAnsi" w:cs="Arial"/>
                <w:bCs/>
                <w:sz w:val="18"/>
                <w:szCs w:val="18"/>
              </w:rPr>
              <w:t xml:space="preserve"> el control y la medición de los fluidos de formación que emergen a superficie de manera controlada y segura, sin tener que correr arreglos de producción permanentes con empaques y arbolitos. </w:t>
            </w:r>
          </w:p>
          <w:p w:rsidR="005A31B0" w:rsidRPr="0091011C" w:rsidRDefault="005A31B0" w:rsidP="006C216C">
            <w:pPr>
              <w:numPr>
                <w:ilvl w:val="0"/>
                <w:numId w:val="31"/>
              </w:numPr>
              <w:spacing w:line="360" w:lineRule="auto"/>
              <w:ind w:left="1418" w:right="51" w:hanging="142"/>
              <w:jc w:val="both"/>
              <w:rPr>
                <w:rFonts w:asciiTheme="minorHAnsi" w:hAnsiTheme="minorHAnsi" w:cs="Arial"/>
                <w:bCs/>
                <w:sz w:val="18"/>
                <w:szCs w:val="18"/>
              </w:rPr>
            </w:pPr>
            <w:r w:rsidRPr="0091011C">
              <w:rPr>
                <w:rFonts w:asciiTheme="minorHAnsi" w:hAnsiTheme="minorHAnsi" w:cs="Arial"/>
                <w:bCs/>
                <w:sz w:val="18"/>
                <w:szCs w:val="18"/>
              </w:rPr>
              <w:t xml:space="preserve">Trabajos varios durante la operación como: Registros Gamma </w:t>
            </w:r>
            <w:proofErr w:type="spellStart"/>
            <w:r w:rsidRPr="0091011C">
              <w:rPr>
                <w:rFonts w:asciiTheme="minorHAnsi" w:hAnsiTheme="minorHAnsi" w:cs="Arial"/>
                <w:bCs/>
                <w:sz w:val="18"/>
                <w:szCs w:val="18"/>
              </w:rPr>
              <w:t>ray</w:t>
            </w:r>
            <w:proofErr w:type="spellEnd"/>
            <w:r w:rsidRPr="0091011C">
              <w:rPr>
                <w:rFonts w:asciiTheme="minorHAnsi" w:hAnsiTheme="minorHAnsi" w:cs="Arial"/>
                <w:bCs/>
                <w:sz w:val="18"/>
                <w:szCs w:val="18"/>
              </w:rPr>
              <w:t xml:space="preserve">, CCL, Anclaje de </w:t>
            </w:r>
            <w:proofErr w:type="spellStart"/>
            <w:r w:rsidRPr="0091011C">
              <w:rPr>
                <w:rFonts w:asciiTheme="minorHAnsi" w:hAnsiTheme="minorHAnsi" w:cs="Arial"/>
                <w:bCs/>
                <w:sz w:val="18"/>
                <w:szCs w:val="18"/>
              </w:rPr>
              <w:t>packer</w:t>
            </w:r>
            <w:proofErr w:type="spellEnd"/>
            <w:r w:rsidRPr="0091011C">
              <w:rPr>
                <w:rFonts w:asciiTheme="minorHAnsi" w:hAnsiTheme="minorHAnsi" w:cs="Arial"/>
                <w:bCs/>
                <w:sz w:val="18"/>
                <w:szCs w:val="18"/>
              </w:rPr>
              <w:t xml:space="preserve"> / Tapones, Cortes químicos de tuberías etc.</w:t>
            </w:r>
          </w:p>
          <w:p w:rsidR="005A31B0" w:rsidRPr="0091011C" w:rsidRDefault="005A31B0" w:rsidP="006C216C">
            <w:pPr>
              <w:pStyle w:val="Ttulo5"/>
              <w:widowControl/>
              <w:numPr>
                <w:ilvl w:val="0"/>
                <w:numId w:val="54"/>
              </w:numPr>
              <w:ind w:left="1418"/>
              <w:jc w:val="left"/>
              <w:rPr>
                <w:rFonts w:asciiTheme="minorHAnsi" w:hAnsiTheme="minorHAnsi" w:cs="Arial"/>
                <w:i/>
                <w:sz w:val="18"/>
                <w:szCs w:val="18"/>
              </w:rPr>
            </w:pPr>
            <w:r w:rsidRPr="0091011C">
              <w:rPr>
                <w:rFonts w:asciiTheme="minorHAnsi" w:hAnsiTheme="minorHAnsi" w:cs="Arial"/>
                <w:i/>
                <w:sz w:val="18"/>
                <w:szCs w:val="18"/>
              </w:rPr>
              <w:lastRenderedPageBreak/>
              <w:t>Equipos y Materiales Mínimos Comprometidos</w:t>
            </w:r>
          </w:p>
          <w:p w:rsidR="005A31B0" w:rsidRPr="0091011C" w:rsidRDefault="005A31B0" w:rsidP="005A31B0">
            <w:pPr>
              <w:spacing w:line="360" w:lineRule="auto"/>
              <w:ind w:left="1134" w:right="51"/>
              <w:jc w:val="both"/>
              <w:rPr>
                <w:rFonts w:asciiTheme="minorHAnsi" w:hAnsiTheme="minorHAnsi" w:cs="Arial"/>
                <w:bCs/>
                <w:sz w:val="18"/>
                <w:szCs w:val="18"/>
              </w:rPr>
            </w:pPr>
          </w:p>
          <w:p w:rsidR="005A31B0" w:rsidRPr="0091011C" w:rsidRDefault="005A31B0" w:rsidP="005A31B0">
            <w:pPr>
              <w:spacing w:line="360" w:lineRule="auto"/>
              <w:ind w:left="1134"/>
              <w:jc w:val="both"/>
              <w:rPr>
                <w:rFonts w:asciiTheme="minorHAnsi" w:hAnsiTheme="minorHAnsi" w:cs="Arial"/>
                <w:bCs/>
                <w:sz w:val="18"/>
                <w:szCs w:val="18"/>
                <w:lang w:val="es-BO"/>
              </w:rPr>
            </w:pPr>
            <w:r w:rsidRPr="0091011C">
              <w:rPr>
                <w:rFonts w:asciiTheme="minorHAnsi" w:hAnsiTheme="minorHAnsi" w:cs="Arial"/>
                <w:bCs/>
                <w:sz w:val="18"/>
                <w:szCs w:val="18"/>
              </w:rPr>
              <w:t xml:space="preserve">Se detalla en el siguiente Texto y las siguientes Tablas, los requerimientos y las especificaciones enunciativas pero no limitativas </w:t>
            </w:r>
            <w:r w:rsidRPr="0091011C">
              <w:rPr>
                <w:rFonts w:asciiTheme="minorHAnsi" w:hAnsiTheme="minorHAnsi" w:cs="Arial"/>
                <w:bCs/>
                <w:sz w:val="18"/>
                <w:szCs w:val="18"/>
                <w:lang w:val="es-BO"/>
              </w:rPr>
              <w:t>del servicio.</w:t>
            </w:r>
          </w:p>
          <w:p w:rsidR="005A31B0" w:rsidRPr="0091011C" w:rsidRDefault="005A31B0" w:rsidP="005A31B0">
            <w:pPr>
              <w:spacing w:line="360" w:lineRule="auto"/>
              <w:ind w:left="1080"/>
              <w:jc w:val="both"/>
              <w:rPr>
                <w:rFonts w:asciiTheme="minorHAnsi" w:hAnsiTheme="minorHAnsi" w:cs="Arial"/>
                <w:bCs/>
                <w:sz w:val="18"/>
                <w:szCs w:val="18"/>
              </w:rPr>
            </w:pPr>
            <w:r w:rsidRPr="0091011C">
              <w:rPr>
                <w:rFonts w:asciiTheme="minorHAnsi" w:hAnsiTheme="minorHAnsi" w:cs="Arial"/>
                <w:bCs/>
                <w:sz w:val="18"/>
                <w:szCs w:val="18"/>
              </w:rPr>
              <w:t>El requerimiento mínimo que se debe presentar deberá ser el siguiente:</w:t>
            </w:r>
          </w:p>
          <w:p w:rsidR="005A31B0" w:rsidRPr="0091011C" w:rsidRDefault="005A31B0" w:rsidP="005A31B0">
            <w:pPr>
              <w:spacing w:line="360" w:lineRule="auto"/>
              <w:ind w:left="1080"/>
              <w:jc w:val="both"/>
              <w:rPr>
                <w:rFonts w:asciiTheme="minorHAnsi" w:hAnsiTheme="minorHAnsi" w:cs="Arial"/>
                <w:bCs/>
                <w:sz w:val="18"/>
                <w:szCs w:val="18"/>
              </w:rPr>
            </w:pPr>
          </w:p>
          <w:p w:rsidR="005A31B0" w:rsidRPr="0091011C" w:rsidRDefault="005A31B0" w:rsidP="005A31B0">
            <w:pPr>
              <w:spacing w:line="360" w:lineRule="auto"/>
              <w:ind w:left="1134"/>
              <w:jc w:val="both"/>
              <w:rPr>
                <w:rFonts w:asciiTheme="minorHAnsi" w:hAnsiTheme="minorHAnsi" w:cs="Arial"/>
                <w:b/>
                <w:bCs/>
                <w:sz w:val="18"/>
                <w:szCs w:val="18"/>
              </w:rPr>
            </w:pPr>
            <w:r w:rsidRPr="0091011C">
              <w:rPr>
                <w:rFonts w:asciiTheme="minorHAnsi" w:hAnsiTheme="minorHAnsi" w:cs="Arial"/>
                <w:b/>
                <w:bCs/>
                <w:sz w:val="18"/>
                <w:szCs w:val="18"/>
              </w:rPr>
              <w:t>Servicio y Equipamiento TCP:</w:t>
            </w:r>
          </w:p>
          <w:p w:rsidR="005A31B0" w:rsidRPr="0091011C" w:rsidRDefault="005A31B0" w:rsidP="005A31B0">
            <w:pPr>
              <w:spacing w:line="360" w:lineRule="auto"/>
              <w:ind w:left="1134"/>
              <w:jc w:val="both"/>
              <w:rPr>
                <w:rFonts w:asciiTheme="minorHAnsi" w:hAnsiTheme="minorHAnsi" w:cs="Arial"/>
                <w:bCs/>
                <w:sz w:val="18"/>
                <w:szCs w:val="18"/>
              </w:rPr>
            </w:pPr>
            <w:r w:rsidRPr="0091011C">
              <w:rPr>
                <w:rFonts w:asciiTheme="minorHAnsi" w:hAnsiTheme="minorHAnsi" w:cs="Arial"/>
                <w:bCs/>
                <w:sz w:val="18"/>
                <w:szCs w:val="18"/>
              </w:rPr>
              <w:t>El servicio enunciativo pero no limitativo, considera los siguientes puntos:</w:t>
            </w:r>
          </w:p>
          <w:p w:rsidR="005A31B0" w:rsidRPr="0091011C" w:rsidRDefault="005A31B0" w:rsidP="006C216C">
            <w:pPr>
              <w:pStyle w:val="Prrafodelista"/>
              <w:numPr>
                <w:ilvl w:val="0"/>
                <w:numId w:val="53"/>
              </w:numPr>
              <w:spacing w:line="360" w:lineRule="auto"/>
              <w:ind w:left="1418" w:hanging="207"/>
              <w:jc w:val="both"/>
              <w:rPr>
                <w:rFonts w:asciiTheme="minorHAnsi" w:hAnsiTheme="minorHAnsi" w:cs="Arial"/>
                <w:bCs/>
                <w:sz w:val="18"/>
                <w:szCs w:val="18"/>
              </w:rPr>
            </w:pPr>
            <w:r w:rsidRPr="0091011C">
              <w:rPr>
                <w:rFonts w:asciiTheme="minorHAnsi" w:hAnsiTheme="minorHAnsi" w:cs="Arial"/>
                <w:bCs/>
                <w:sz w:val="18"/>
                <w:szCs w:val="18"/>
              </w:rPr>
              <w:t xml:space="preserve">Servicio de TCP – DST reservorio Limoncito (alternativo) en cañería 5”.  Cargas DP; HMX; cañón 3.5"; 8 </w:t>
            </w:r>
            <w:proofErr w:type="spellStart"/>
            <w:r w:rsidRPr="0091011C">
              <w:rPr>
                <w:rFonts w:asciiTheme="minorHAnsi" w:hAnsiTheme="minorHAnsi" w:cs="Arial"/>
                <w:bCs/>
                <w:sz w:val="18"/>
                <w:szCs w:val="18"/>
              </w:rPr>
              <w:t>spf</w:t>
            </w:r>
            <w:proofErr w:type="spellEnd"/>
            <w:r w:rsidRPr="0091011C">
              <w:rPr>
                <w:rFonts w:asciiTheme="minorHAnsi" w:hAnsiTheme="minorHAnsi" w:cs="Arial"/>
                <w:bCs/>
                <w:sz w:val="18"/>
                <w:szCs w:val="18"/>
              </w:rPr>
              <w:t>, 2 cabezas de disparo (</w:t>
            </w:r>
            <w:proofErr w:type="spellStart"/>
            <w:r w:rsidRPr="0091011C">
              <w:rPr>
                <w:rFonts w:asciiTheme="minorHAnsi" w:hAnsiTheme="minorHAnsi" w:cs="Arial"/>
                <w:bCs/>
                <w:sz w:val="18"/>
                <w:szCs w:val="18"/>
              </w:rPr>
              <w:t>mecanico</w:t>
            </w:r>
            <w:proofErr w:type="spellEnd"/>
            <w:r w:rsidRPr="0091011C">
              <w:rPr>
                <w:rFonts w:asciiTheme="minorHAnsi" w:hAnsiTheme="minorHAnsi" w:cs="Arial"/>
                <w:bCs/>
                <w:sz w:val="18"/>
                <w:szCs w:val="18"/>
              </w:rPr>
              <w:t xml:space="preserve">. </w:t>
            </w:r>
            <w:proofErr w:type="spellStart"/>
            <w:r w:rsidRPr="0091011C">
              <w:rPr>
                <w:rFonts w:asciiTheme="minorHAnsi" w:hAnsiTheme="minorHAnsi" w:cs="Arial"/>
                <w:bCs/>
                <w:sz w:val="18"/>
                <w:szCs w:val="18"/>
              </w:rPr>
              <w:t>e</w:t>
            </w:r>
            <w:proofErr w:type="spellEnd"/>
            <w:r w:rsidRPr="0091011C">
              <w:rPr>
                <w:rFonts w:asciiTheme="minorHAnsi" w:hAnsiTheme="minorHAnsi" w:cs="Arial"/>
                <w:bCs/>
                <w:sz w:val="18"/>
                <w:szCs w:val="18"/>
              </w:rPr>
              <w:t xml:space="preserve"> </w:t>
            </w:r>
            <w:proofErr w:type="spellStart"/>
            <w:r w:rsidRPr="0091011C">
              <w:rPr>
                <w:rFonts w:asciiTheme="minorHAnsi" w:hAnsiTheme="minorHAnsi" w:cs="Arial"/>
                <w:bCs/>
                <w:sz w:val="18"/>
                <w:szCs w:val="18"/>
              </w:rPr>
              <w:t>hidraulico</w:t>
            </w:r>
            <w:proofErr w:type="spellEnd"/>
            <w:r w:rsidRPr="0091011C">
              <w:rPr>
                <w:rFonts w:asciiTheme="minorHAnsi" w:hAnsiTheme="minorHAnsi" w:cs="Arial"/>
                <w:bCs/>
                <w:sz w:val="18"/>
                <w:szCs w:val="18"/>
              </w:rPr>
              <w:t>).  TCP recuperable y set completo de herramientas para la prueba DST.</w:t>
            </w:r>
          </w:p>
          <w:p w:rsidR="005A31B0" w:rsidRPr="0091011C" w:rsidRDefault="005A31B0" w:rsidP="006C216C">
            <w:pPr>
              <w:pStyle w:val="Prrafodelista"/>
              <w:numPr>
                <w:ilvl w:val="0"/>
                <w:numId w:val="53"/>
              </w:numPr>
              <w:spacing w:line="360" w:lineRule="auto"/>
              <w:ind w:left="1418" w:hanging="207"/>
              <w:jc w:val="both"/>
              <w:rPr>
                <w:rFonts w:asciiTheme="minorHAnsi" w:hAnsiTheme="minorHAnsi" w:cs="Arial"/>
                <w:bCs/>
                <w:sz w:val="18"/>
                <w:szCs w:val="18"/>
              </w:rPr>
            </w:pPr>
            <w:r w:rsidRPr="0091011C">
              <w:rPr>
                <w:rFonts w:asciiTheme="minorHAnsi" w:hAnsiTheme="minorHAnsi" w:cs="Arial"/>
                <w:bCs/>
                <w:sz w:val="18"/>
                <w:szCs w:val="18"/>
              </w:rPr>
              <w:t xml:space="preserve">Servicio de TCP reservorio </w:t>
            </w:r>
            <w:proofErr w:type="spellStart"/>
            <w:r w:rsidRPr="0091011C">
              <w:rPr>
                <w:rFonts w:asciiTheme="minorHAnsi" w:hAnsiTheme="minorHAnsi" w:cs="Arial"/>
                <w:bCs/>
                <w:sz w:val="18"/>
                <w:szCs w:val="18"/>
              </w:rPr>
              <w:t>Tupambi</w:t>
            </w:r>
            <w:proofErr w:type="spellEnd"/>
            <w:r w:rsidRPr="0091011C">
              <w:rPr>
                <w:rFonts w:asciiTheme="minorHAnsi" w:hAnsiTheme="minorHAnsi" w:cs="Arial"/>
                <w:bCs/>
                <w:sz w:val="18"/>
                <w:szCs w:val="18"/>
              </w:rPr>
              <w:t xml:space="preserve"> en cañería 7”. Cargas DP; HMX; cañón 4.5";  12 </w:t>
            </w:r>
            <w:proofErr w:type="spellStart"/>
            <w:r w:rsidRPr="0091011C">
              <w:rPr>
                <w:rFonts w:asciiTheme="minorHAnsi" w:hAnsiTheme="minorHAnsi" w:cs="Arial"/>
                <w:bCs/>
                <w:sz w:val="18"/>
                <w:szCs w:val="18"/>
              </w:rPr>
              <w:t>spf</w:t>
            </w:r>
            <w:proofErr w:type="spellEnd"/>
            <w:r w:rsidRPr="0091011C">
              <w:rPr>
                <w:rFonts w:asciiTheme="minorHAnsi" w:hAnsiTheme="minorHAnsi" w:cs="Arial"/>
                <w:bCs/>
                <w:sz w:val="18"/>
                <w:szCs w:val="18"/>
              </w:rPr>
              <w:t>, 2 cabezas de disparo (</w:t>
            </w:r>
            <w:proofErr w:type="spellStart"/>
            <w:r w:rsidRPr="0091011C">
              <w:rPr>
                <w:rFonts w:asciiTheme="minorHAnsi" w:hAnsiTheme="minorHAnsi" w:cs="Arial"/>
                <w:bCs/>
                <w:sz w:val="18"/>
                <w:szCs w:val="18"/>
              </w:rPr>
              <w:t>mecanico</w:t>
            </w:r>
            <w:proofErr w:type="spellEnd"/>
            <w:r w:rsidRPr="0091011C">
              <w:rPr>
                <w:rFonts w:asciiTheme="minorHAnsi" w:hAnsiTheme="minorHAnsi" w:cs="Arial"/>
                <w:bCs/>
                <w:sz w:val="18"/>
                <w:szCs w:val="18"/>
              </w:rPr>
              <w:t xml:space="preserve">. </w:t>
            </w:r>
            <w:proofErr w:type="spellStart"/>
            <w:r w:rsidRPr="0091011C">
              <w:rPr>
                <w:rFonts w:asciiTheme="minorHAnsi" w:hAnsiTheme="minorHAnsi" w:cs="Arial"/>
                <w:bCs/>
                <w:sz w:val="18"/>
                <w:szCs w:val="18"/>
              </w:rPr>
              <w:t>e</w:t>
            </w:r>
            <w:proofErr w:type="spellEnd"/>
            <w:r w:rsidRPr="0091011C">
              <w:rPr>
                <w:rFonts w:asciiTheme="minorHAnsi" w:hAnsiTheme="minorHAnsi" w:cs="Arial"/>
                <w:bCs/>
                <w:sz w:val="18"/>
                <w:szCs w:val="18"/>
              </w:rPr>
              <w:t xml:space="preserve"> </w:t>
            </w:r>
            <w:proofErr w:type="spellStart"/>
            <w:r w:rsidRPr="0091011C">
              <w:rPr>
                <w:rFonts w:asciiTheme="minorHAnsi" w:hAnsiTheme="minorHAnsi" w:cs="Arial"/>
                <w:bCs/>
                <w:sz w:val="18"/>
                <w:szCs w:val="18"/>
              </w:rPr>
              <w:t>hidraulico</w:t>
            </w:r>
            <w:proofErr w:type="spellEnd"/>
            <w:r w:rsidRPr="0091011C">
              <w:rPr>
                <w:rFonts w:asciiTheme="minorHAnsi" w:hAnsiTheme="minorHAnsi" w:cs="Arial"/>
                <w:bCs/>
                <w:sz w:val="18"/>
                <w:szCs w:val="18"/>
              </w:rPr>
              <w:t>), TCP Recuperable y set completo de herramientas para la prueba DST.</w:t>
            </w:r>
          </w:p>
          <w:p w:rsidR="005A31B0" w:rsidRPr="0091011C" w:rsidRDefault="005A31B0" w:rsidP="005A31B0">
            <w:pPr>
              <w:pStyle w:val="Prrafodelista"/>
              <w:spacing w:line="360" w:lineRule="auto"/>
              <w:ind w:left="0"/>
              <w:jc w:val="both"/>
              <w:rPr>
                <w:rFonts w:asciiTheme="minorHAnsi" w:hAnsiTheme="minorHAnsi" w:cs="Arial"/>
                <w:bCs/>
                <w:sz w:val="18"/>
                <w:szCs w:val="18"/>
              </w:rPr>
            </w:pPr>
          </w:p>
          <w:p w:rsidR="005A31B0" w:rsidRPr="0091011C" w:rsidRDefault="005A31B0" w:rsidP="005A31B0">
            <w:pPr>
              <w:pStyle w:val="Prrafodelista"/>
              <w:spacing w:line="360" w:lineRule="auto"/>
              <w:jc w:val="both"/>
              <w:rPr>
                <w:rFonts w:asciiTheme="minorHAnsi" w:hAnsiTheme="minorHAnsi" w:cs="Arial"/>
                <w:b/>
                <w:bCs/>
                <w:sz w:val="18"/>
                <w:szCs w:val="18"/>
              </w:rPr>
            </w:pPr>
            <w:r w:rsidRPr="0091011C">
              <w:rPr>
                <w:rFonts w:asciiTheme="minorHAnsi" w:hAnsiTheme="minorHAnsi" w:cs="Arial"/>
                <w:b/>
                <w:bCs/>
                <w:sz w:val="18"/>
                <w:szCs w:val="18"/>
              </w:rPr>
              <w:t>Tabla N°4.2.1: Descripción Servicio y Equipamiento Mínimo TCP para 7” y 5”</w:t>
            </w:r>
          </w:p>
          <w:tbl>
            <w:tblPr>
              <w:tblW w:w="5441" w:type="dxa"/>
              <w:jc w:val="center"/>
              <w:tblLayout w:type="fixed"/>
              <w:tblCellMar>
                <w:left w:w="70" w:type="dxa"/>
                <w:right w:w="70" w:type="dxa"/>
              </w:tblCellMar>
              <w:tblLook w:val="04A0" w:firstRow="1" w:lastRow="0" w:firstColumn="1" w:lastColumn="0" w:noHBand="0" w:noVBand="1"/>
            </w:tblPr>
            <w:tblGrid>
              <w:gridCol w:w="5441"/>
            </w:tblGrid>
            <w:tr w:rsidR="005A31B0" w:rsidRPr="0091011C" w:rsidTr="00643B07">
              <w:trPr>
                <w:trHeight w:val="175"/>
                <w:jc w:val="center"/>
              </w:trPr>
              <w:tc>
                <w:tcPr>
                  <w:tcW w:w="5441"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5A31B0" w:rsidRPr="0091011C" w:rsidRDefault="005A31B0" w:rsidP="005A31B0">
                  <w:pPr>
                    <w:rPr>
                      <w:rFonts w:asciiTheme="minorHAnsi" w:hAnsiTheme="minorHAnsi" w:cs="Arial"/>
                      <w:b/>
                      <w:bCs/>
                      <w:color w:val="000000"/>
                      <w:sz w:val="18"/>
                      <w:szCs w:val="18"/>
                      <w:lang w:val="es-BO" w:eastAsia="es-BO"/>
                    </w:rPr>
                  </w:pPr>
                  <w:r w:rsidRPr="0091011C">
                    <w:rPr>
                      <w:rFonts w:asciiTheme="minorHAnsi" w:hAnsiTheme="minorHAnsi" w:cs="Arial"/>
                      <w:b/>
                      <w:bCs/>
                      <w:color w:val="000000"/>
                      <w:sz w:val="18"/>
                      <w:szCs w:val="18"/>
                      <w:lang w:val="es-BO" w:eastAsia="es-BO"/>
                    </w:rPr>
                    <w:t>BALEOS: Cañón, Disparo, Espaciadores, Espaciadores de Seguridad</w:t>
                  </w:r>
                </w:p>
              </w:tc>
            </w:tr>
            <w:tr w:rsidR="005A31B0" w:rsidRPr="0091011C" w:rsidTr="00643B07">
              <w:trPr>
                <w:trHeight w:val="202"/>
                <w:jc w:val="center"/>
              </w:trPr>
              <w:tc>
                <w:tcPr>
                  <w:tcW w:w="5441" w:type="dxa"/>
                  <w:tcBorders>
                    <w:top w:val="single" w:sz="4" w:space="0" w:color="000000"/>
                    <w:left w:val="single" w:sz="8" w:space="0" w:color="000000"/>
                    <w:bottom w:val="single" w:sz="4" w:space="0" w:color="000000"/>
                    <w:right w:val="single" w:sz="4" w:space="0" w:color="000000"/>
                  </w:tcBorders>
                  <w:shd w:val="clear" w:color="auto" w:fill="DDD9C3"/>
                  <w:vAlign w:val="center"/>
                  <w:hideMark/>
                </w:tcPr>
                <w:p w:rsidR="005A31B0" w:rsidRPr="0091011C" w:rsidRDefault="005A31B0" w:rsidP="005A31B0">
                  <w:pPr>
                    <w:rPr>
                      <w:rFonts w:asciiTheme="minorHAnsi" w:hAnsiTheme="minorHAnsi" w:cs="Arial"/>
                      <w:b/>
                      <w:bCs/>
                      <w:color w:val="000000"/>
                      <w:sz w:val="18"/>
                      <w:szCs w:val="18"/>
                      <w:lang w:val="es-BO" w:eastAsia="es-BO"/>
                    </w:rPr>
                  </w:pPr>
                  <w:r w:rsidRPr="0091011C">
                    <w:rPr>
                      <w:rFonts w:asciiTheme="minorHAnsi" w:hAnsiTheme="minorHAnsi" w:cs="Arial"/>
                      <w:b/>
                      <w:bCs/>
                      <w:color w:val="000000"/>
                      <w:sz w:val="18"/>
                      <w:szCs w:val="18"/>
                      <w:lang w:val="es-BO" w:eastAsia="es-BO"/>
                    </w:rPr>
                    <w:t>ACCESORIOS PARA LOS SERVICIOS:</w:t>
                  </w:r>
                </w:p>
              </w:tc>
            </w:tr>
            <w:tr w:rsidR="005A31B0" w:rsidRPr="0091011C" w:rsidTr="00643B07">
              <w:trPr>
                <w:trHeight w:val="270"/>
                <w:jc w:val="center"/>
              </w:trPr>
              <w:tc>
                <w:tcPr>
                  <w:tcW w:w="5441" w:type="dxa"/>
                  <w:tcBorders>
                    <w:top w:val="nil"/>
                    <w:left w:val="single" w:sz="8" w:space="0" w:color="000000"/>
                    <w:bottom w:val="single" w:sz="4" w:space="0" w:color="000000"/>
                    <w:right w:val="single" w:sz="4" w:space="0" w:color="000000"/>
                  </w:tcBorders>
                  <w:shd w:val="clear" w:color="auto" w:fill="auto"/>
                  <w:vAlign w:val="center"/>
                  <w:hideMark/>
                </w:tcPr>
                <w:p w:rsidR="005A31B0" w:rsidRPr="0091011C" w:rsidRDefault="005A31B0" w:rsidP="005A31B0">
                  <w:pPr>
                    <w:rPr>
                      <w:rFonts w:asciiTheme="minorHAnsi" w:hAnsiTheme="minorHAnsi" w:cs="Arial"/>
                      <w:color w:val="000000"/>
                      <w:sz w:val="18"/>
                      <w:szCs w:val="18"/>
                      <w:lang w:val="es-BO" w:eastAsia="es-BO"/>
                    </w:rPr>
                  </w:pPr>
                  <w:r w:rsidRPr="0091011C">
                    <w:rPr>
                      <w:rFonts w:asciiTheme="minorHAnsi" w:hAnsiTheme="minorHAnsi" w:cs="Arial"/>
                      <w:color w:val="000000"/>
                      <w:sz w:val="18"/>
                      <w:szCs w:val="18"/>
                      <w:lang w:val="es-BO" w:eastAsia="es-BO"/>
                    </w:rPr>
                    <w:t>Amortiguador Vertical</w:t>
                  </w:r>
                </w:p>
              </w:tc>
            </w:tr>
            <w:tr w:rsidR="005A31B0" w:rsidRPr="0091011C" w:rsidTr="00643B07">
              <w:trPr>
                <w:trHeight w:val="270"/>
                <w:jc w:val="center"/>
              </w:trPr>
              <w:tc>
                <w:tcPr>
                  <w:tcW w:w="5441" w:type="dxa"/>
                  <w:tcBorders>
                    <w:top w:val="nil"/>
                    <w:left w:val="single" w:sz="8" w:space="0" w:color="000000"/>
                    <w:bottom w:val="single" w:sz="4" w:space="0" w:color="000000"/>
                    <w:right w:val="single" w:sz="4" w:space="0" w:color="000000"/>
                  </w:tcBorders>
                  <w:shd w:val="clear" w:color="auto" w:fill="auto"/>
                  <w:vAlign w:val="center"/>
                  <w:hideMark/>
                </w:tcPr>
                <w:p w:rsidR="005A31B0" w:rsidRPr="0091011C" w:rsidRDefault="005A31B0" w:rsidP="005A31B0">
                  <w:pPr>
                    <w:rPr>
                      <w:rFonts w:asciiTheme="minorHAnsi" w:hAnsiTheme="minorHAnsi" w:cs="Arial"/>
                      <w:color w:val="000000"/>
                      <w:sz w:val="18"/>
                      <w:szCs w:val="18"/>
                      <w:lang w:val="es-BO" w:eastAsia="es-BO"/>
                    </w:rPr>
                  </w:pPr>
                  <w:r w:rsidRPr="0091011C">
                    <w:rPr>
                      <w:rFonts w:asciiTheme="minorHAnsi" w:hAnsiTheme="minorHAnsi" w:cs="Arial"/>
                      <w:color w:val="000000"/>
                      <w:sz w:val="18"/>
                      <w:szCs w:val="18"/>
                      <w:lang w:val="es-BO" w:eastAsia="es-BO"/>
                    </w:rPr>
                    <w:t>Cabeza de Disparo Mecánica</w:t>
                  </w:r>
                </w:p>
              </w:tc>
            </w:tr>
            <w:tr w:rsidR="005A31B0" w:rsidRPr="0091011C" w:rsidTr="00643B07">
              <w:trPr>
                <w:trHeight w:val="270"/>
                <w:jc w:val="center"/>
              </w:trPr>
              <w:tc>
                <w:tcPr>
                  <w:tcW w:w="5441" w:type="dxa"/>
                  <w:tcBorders>
                    <w:top w:val="nil"/>
                    <w:left w:val="single" w:sz="8" w:space="0" w:color="000000"/>
                    <w:bottom w:val="single" w:sz="4" w:space="0" w:color="000000"/>
                    <w:right w:val="single" w:sz="4" w:space="0" w:color="000000"/>
                  </w:tcBorders>
                  <w:shd w:val="clear" w:color="auto" w:fill="auto"/>
                  <w:vAlign w:val="center"/>
                  <w:hideMark/>
                </w:tcPr>
                <w:p w:rsidR="005A31B0" w:rsidRPr="0091011C" w:rsidRDefault="005A31B0" w:rsidP="005A31B0">
                  <w:pPr>
                    <w:rPr>
                      <w:rFonts w:asciiTheme="minorHAnsi" w:hAnsiTheme="minorHAnsi" w:cs="Arial"/>
                      <w:color w:val="000000"/>
                      <w:sz w:val="18"/>
                      <w:szCs w:val="18"/>
                      <w:lang w:val="es-BO" w:eastAsia="es-BO"/>
                    </w:rPr>
                  </w:pPr>
                  <w:r w:rsidRPr="0091011C">
                    <w:rPr>
                      <w:rFonts w:asciiTheme="minorHAnsi" w:hAnsiTheme="minorHAnsi" w:cs="Arial"/>
                      <w:color w:val="000000"/>
                      <w:sz w:val="18"/>
                      <w:szCs w:val="18"/>
                      <w:lang w:val="es-BO" w:eastAsia="es-BO"/>
                    </w:rPr>
                    <w:t>Cabeza de Disparo Hidráulica</w:t>
                  </w:r>
                </w:p>
              </w:tc>
            </w:tr>
            <w:tr w:rsidR="005A31B0" w:rsidRPr="0091011C" w:rsidTr="00643B07">
              <w:trPr>
                <w:trHeight w:val="270"/>
                <w:jc w:val="center"/>
              </w:trPr>
              <w:tc>
                <w:tcPr>
                  <w:tcW w:w="5441" w:type="dxa"/>
                  <w:tcBorders>
                    <w:top w:val="nil"/>
                    <w:left w:val="single" w:sz="8" w:space="0" w:color="000000"/>
                    <w:bottom w:val="single" w:sz="4" w:space="0" w:color="000000"/>
                    <w:right w:val="single" w:sz="4" w:space="0" w:color="000000"/>
                  </w:tcBorders>
                  <w:shd w:val="clear" w:color="auto" w:fill="auto"/>
                  <w:vAlign w:val="center"/>
                  <w:hideMark/>
                </w:tcPr>
                <w:p w:rsidR="005A31B0" w:rsidRPr="0091011C" w:rsidRDefault="005A31B0" w:rsidP="005A31B0">
                  <w:pPr>
                    <w:rPr>
                      <w:rFonts w:asciiTheme="minorHAnsi" w:hAnsiTheme="minorHAnsi" w:cs="Arial"/>
                      <w:color w:val="000000"/>
                      <w:sz w:val="18"/>
                      <w:szCs w:val="18"/>
                      <w:lang w:val="es-BO" w:eastAsia="es-BO"/>
                    </w:rPr>
                  </w:pPr>
                  <w:r w:rsidRPr="0091011C">
                    <w:rPr>
                      <w:rFonts w:asciiTheme="minorHAnsi" w:hAnsiTheme="minorHAnsi" w:cs="Arial"/>
                      <w:color w:val="000000"/>
                      <w:sz w:val="18"/>
                      <w:szCs w:val="18"/>
                      <w:lang w:val="es-BO" w:eastAsia="es-BO"/>
                    </w:rPr>
                    <w:t>Retardador de Disparo</w:t>
                  </w:r>
                </w:p>
              </w:tc>
            </w:tr>
            <w:tr w:rsidR="005A31B0" w:rsidRPr="0091011C" w:rsidTr="00643B07">
              <w:trPr>
                <w:trHeight w:val="270"/>
                <w:jc w:val="center"/>
              </w:trPr>
              <w:tc>
                <w:tcPr>
                  <w:tcW w:w="5441" w:type="dxa"/>
                  <w:tcBorders>
                    <w:top w:val="nil"/>
                    <w:left w:val="single" w:sz="8" w:space="0" w:color="000000"/>
                    <w:bottom w:val="single" w:sz="4" w:space="0" w:color="000000"/>
                    <w:right w:val="single" w:sz="4" w:space="0" w:color="000000"/>
                  </w:tcBorders>
                  <w:shd w:val="clear" w:color="auto" w:fill="auto"/>
                  <w:vAlign w:val="center"/>
                  <w:hideMark/>
                </w:tcPr>
                <w:p w:rsidR="005A31B0" w:rsidRPr="0091011C" w:rsidRDefault="005A31B0" w:rsidP="005A31B0">
                  <w:pPr>
                    <w:rPr>
                      <w:rFonts w:asciiTheme="minorHAnsi" w:hAnsiTheme="minorHAnsi" w:cs="Arial"/>
                      <w:color w:val="000000"/>
                      <w:sz w:val="18"/>
                      <w:szCs w:val="18"/>
                      <w:lang w:val="es-BO" w:eastAsia="es-BO"/>
                    </w:rPr>
                  </w:pPr>
                  <w:proofErr w:type="spellStart"/>
                  <w:r w:rsidRPr="0091011C">
                    <w:rPr>
                      <w:rFonts w:asciiTheme="minorHAnsi" w:hAnsiTheme="minorHAnsi" w:cs="Arial"/>
                      <w:color w:val="000000"/>
                      <w:sz w:val="18"/>
                      <w:szCs w:val="18"/>
                      <w:lang w:val="es-BO" w:eastAsia="es-BO"/>
                    </w:rPr>
                    <w:t>Niple</w:t>
                  </w:r>
                  <w:proofErr w:type="spellEnd"/>
                  <w:r w:rsidRPr="0091011C">
                    <w:rPr>
                      <w:rFonts w:asciiTheme="minorHAnsi" w:hAnsiTheme="minorHAnsi" w:cs="Arial"/>
                      <w:color w:val="000000"/>
                      <w:sz w:val="18"/>
                      <w:szCs w:val="18"/>
                      <w:lang w:val="es-BO" w:eastAsia="es-BO"/>
                    </w:rPr>
                    <w:t xml:space="preserve"> de Flujo</w:t>
                  </w:r>
                </w:p>
              </w:tc>
            </w:tr>
            <w:tr w:rsidR="005A31B0" w:rsidRPr="0091011C" w:rsidTr="00643B07">
              <w:trPr>
                <w:trHeight w:val="209"/>
                <w:jc w:val="center"/>
              </w:trPr>
              <w:tc>
                <w:tcPr>
                  <w:tcW w:w="5441" w:type="dxa"/>
                  <w:tcBorders>
                    <w:top w:val="nil"/>
                    <w:left w:val="single" w:sz="8" w:space="0" w:color="000000"/>
                    <w:bottom w:val="single" w:sz="4" w:space="0" w:color="000000"/>
                    <w:right w:val="single" w:sz="4" w:space="0" w:color="000000"/>
                  </w:tcBorders>
                  <w:shd w:val="clear" w:color="auto" w:fill="auto"/>
                  <w:vAlign w:val="center"/>
                  <w:hideMark/>
                </w:tcPr>
                <w:p w:rsidR="005A31B0" w:rsidRPr="0091011C" w:rsidRDefault="005A31B0" w:rsidP="005A31B0">
                  <w:pPr>
                    <w:rPr>
                      <w:rFonts w:asciiTheme="minorHAnsi" w:hAnsiTheme="minorHAnsi" w:cs="Arial"/>
                      <w:color w:val="000000"/>
                      <w:sz w:val="18"/>
                      <w:szCs w:val="18"/>
                      <w:lang w:val="es-BO" w:eastAsia="es-BO"/>
                    </w:rPr>
                  </w:pPr>
                  <w:r w:rsidRPr="0091011C">
                    <w:rPr>
                      <w:rFonts w:asciiTheme="minorHAnsi" w:hAnsiTheme="minorHAnsi" w:cs="Arial"/>
                      <w:color w:val="000000"/>
                      <w:sz w:val="18"/>
                      <w:szCs w:val="18"/>
                      <w:lang w:val="es-BO" w:eastAsia="es-BO"/>
                    </w:rPr>
                    <w:t>Marca radioactiva</w:t>
                  </w:r>
                </w:p>
              </w:tc>
            </w:tr>
            <w:tr w:rsidR="005A31B0" w:rsidRPr="0091011C" w:rsidTr="00643B07">
              <w:trPr>
                <w:trHeight w:val="351"/>
                <w:jc w:val="center"/>
              </w:trPr>
              <w:tc>
                <w:tcPr>
                  <w:tcW w:w="5441" w:type="dxa"/>
                  <w:tcBorders>
                    <w:top w:val="nil"/>
                    <w:left w:val="single" w:sz="8" w:space="0" w:color="000000"/>
                    <w:bottom w:val="single" w:sz="4" w:space="0" w:color="000000"/>
                    <w:right w:val="single" w:sz="4" w:space="0" w:color="000000"/>
                  </w:tcBorders>
                  <w:shd w:val="clear" w:color="000000" w:fill="DDD9C3"/>
                  <w:vAlign w:val="center"/>
                  <w:hideMark/>
                </w:tcPr>
                <w:p w:rsidR="005A31B0" w:rsidRPr="0091011C" w:rsidRDefault="005A31B0" w:rsidP="005A31B0">
                  <w:pPr>
                    <w:rPr>
                      <w:rFonts w:asciiTheme="minorHAnsi" w:hAnsiTheme="minorHAnsi" w:cs="Arial"/>
                      <w:b/>
                      <w:bCs/>
                      <w:color w:val="000000"/>
                      <w:sz w:val="18"/>
                      <w:szCs w:val="18"/>
                      <w:lang w:val="es-BO" w:eastAsia="es-BO"/>
                    </w:rPr>
                  </w:pPr>
                  <w:r w:rsidRPr="0091011C">
                    <w:rPr>
                      <w:rFonts w:asciiTheme="minorHAnsi" w:hAnsiTheme="minorHAnsi" w:cs="Arial"/>
                      <w:b/>
                      <w:bCs/>
                      <w:color w:val="000000"/>
                      <w:sz w:val="18"/>
                      <w:szCs w:val="18"/>
                      <w:lang w:val="es-BO" w:eastAsia="es-BO"/>
                    </w:rPr>
                    <w:t>OTRO SERVICIOS</w:t>
                  </w:r>
                </w:p>
              </w:tc>
            </w:tr>
            <w:tr w:rsidR="005A31B0" w:rsidRPr="0091011C" w:rsidTr="00643B07">
              <w:trPr>
                <w:trHeight w:val="270"/>
                <w:jc w:val="center"/>
              </w:trPr>
              <w:tc>
                <w:tcPr>
                  <w:tcW w:w="5441" w:type="dxa"/>
                  <w:tcBorders>
                    <w:top w:val="nil"/>
                    <w:left w:val="single" w:sz="8" w:space="0" w:color="000000"/>
                    <w:bottom w:val="single" w:sz="4" w:space="0" w:color="000000"/>
                    <w:right w:val="single" w:sz="4" w:space="0" w:color="000000"/>
                  </w:tcBorders>
                  <w:shd w:val="clear" w:color="auto" w:fill="auto"/>
                  <w:vAlign w:val="center"/>
                  <w:hideMark/>
                </w:tcPr>
                <w:p w:rsidR="005A31B0" w:rsidRPr="0091011C" w:rsidRDefault="005A31B0" w:rsidP="005A31B0">
                  <w:pPr>
                    <w:rPr>
                      <w:rFonts w:asciiTheme="minorHAnsi" w:hAnsiTheme="minorHAnsi" w:cs="Arial"/>
                      <w:color w:val="000000"/>
                      <w:sz w:val="18"/>
                      <w:szCs w:val="18"/>
                      <w:lang w:val="es-BO" w:eastAsia="es-BO"/>
                    </w:rPr>
                  </w:pPr>
                  <w:r w:rsidRPr="0091011C">
                    <w:rPr>
                      <w:rFonts w:asciiTheme="minorHAnsi" w:hAnsiTheme="minorHAnsi" w:cs="Arial"/>
                      <w:color w:val="000000"/>
                      <w:sz w:val="18"/>
                      <w:szCs w:val="18"/>
                      <w:lang w:val="es-BO" w:eastAsia="es-BO"/>
                    </w:rPr>
                    <w:t xml:space="preserve">Equipos para anclar </w:t>
                  </w:r>
                  <w:proofErr w:type="spellStart"/>
                  <w:r w:rsidRPr="0091011C">
                    <w:rPr>
                      <w:rFonts w:asciiTheme="minorHAnsi" w:hAnsiTheme="minorHAnsi" w:cs="Arial"/>
                      <w:color w:val="000000"/>
                      <w:sz w:val="18"/>
                      <w:szCs w:val="18"/>
                      <w:lang w:val="es-BO" w:eastAsia="es-BO"/>
                    </w:rPr>
                    <w:t>packers</w:t>
                  </w:r>
                  <w:proofErr w:type="spellEnd"/>
                  <w:r w:rsidRPr="0091011C">
                    <w:rPr>
                      <w:rFonts w:asciiTheme="minorHAnsi" w:hAnsiTheme="minorHAnsi" w:cs="Arial"/>
                      <w:color w:val="000000"/>
                      <w:sz w:val="18"/>
                      <w:szCs w:val="18"/>
                      <w:lang w:val="es-BO" w:eastAsia="es-BO"/>
                    </w:rPr>
                    <w:t xml:space="preserve"> y tapones mecánicos</w:t>
                  </w:r>
                </w:p>
              </w:tc>
            </w:tr>
            <w:tr w:rsidR="005A31B0" w:rsidRPr="0091011C" w:rsidTr="00643B07">
              <w:trPr>
                <w:trHeight w:val="270"/>
                <w:jc w:val="center"/>
              </w:trPr>
              <w:tc>
                <w:tcPr>
                  <w:tcW w:w="5441" w:type="dxa"/>
                  <w:tcBorders>
                    <w:top w:val="single" w:sz="4" w:space="0" w:color="auto"/>
                    <w:left w:val="single" w:sz="8" w:space="0" w:color="000000"/>
                    <w:bottom w:val="single" w:sz="4" w:space="0" w:color="auto"/>
                    <w:right w:val="single" w:sz="4" w:space="0" w:color="000000"/>
                  </w:tcBorders>
                  <w:shd w:val="clear" w:color="auto" w:fill="DDD9C3"/>
                  <w:vAlign w:val="center"/>
                </w:tcPr>
                <w:p w:rsidR="005A31B0" w:rsidRPr="0091011C" w:rsidRDefault="005A31B0" w:rsidP="005A31B0">
                  <w:pPr>
                    <w:rPr>
                      <w:rFonts w:asciiTheme="minorHAnsi" w:hAnsiTheme="minorHAnsi" w:cs="Arial"/>
                      <w:color w:val="000000"/>
                      <w:sz w:val="18"/>
                      <w:szCs w:val="18"/>
                      <w:lang w:val="es-BO" w:eastAsia="es-BO"/>
                    </w:rPr>
                  </w:pPr>
                  <w:r w:rsidRPr="0091011C">
                    <w:rPr>
                      <w:rFonts w:asciiTheme="minorHAnsi" w:hAnsiTheme="minorHAnsi" w:cs="Arial"/>
                      <w:b/>
                      <w:bCs/>
                      <w:color w:val="000000"/>
                      <w:sz w:val="18"/>
                      <w:szCs w:val="18"/>
                      <w:lang w:val="es-BO" w:eastAsia="es-BO"/>
                    </w:rPr>
                    <w:t>CORRELACIÓN:</w:t>
                  </w:r>
                </w:p>
              </w:tc>
            </w:tr>
            <w:tr w:rsidR="005A31B0" w:rsidRPr="0091011C" w:rsidTr="00643B07">
              <w:trPr>
                <w:trHeight w:val="270"/>
                <w:jc w:val="center"/>
              </w:trPr>
              <w:tc>
                <w:tcPr>
                  <w:tcW w:w="5441" w:type="dxa"/>
                  <w:tcBorders>
                    <w:top w:val="single" w:sz="4" w:space="0" w:color="auto"/>
                    <w:left w:val="single" w:sz="8" w:space="0" w:color="000000"/>
                    <w:bottom w:val="single" w:sz="4" w:space="0" w:color="auto"/>
                    <w:right w:val="single" w:sz="4" w:space="0" w:color="000000"/>
                  </w:tcBorders>
                  <w:shd w:val="clear" w:color="auto" w:fill="auto"/>
                  <w:vAlign w:val="center"/>
                </w:tcPr>
                <w:p w:rsidR="005A31B0" w:rsidRPr="0091011C" w:rsidRDefault="005A31B0" w:rsidP="005A31B0">
                  <w:pPr>
                    <w:rPr>
                      <w:rFonts w:asciiTheme="minorHAnsi" w:hAnsiTheme="minorHAnsi" w:cs="Arial"/>
                      <w:color w:val="000000"/>
                      <w:sz w:val="18"/>
                      <w:szCs w:val="18"/>
                      <w:lang w:val="es-BO" w:eastAsia="es-BO"/>
                    </w:rPr>
                  </w:pPr>
                  <w:r w:rsidRPr="0091011C">
                    <w:rPr>
                      <w:rFonts w:asciiTheme="minorHAnsi" w:hAnsiTheme="minorHAnsi" w:cs="Arial"/>
                      <w:color w:val="000000"/>
                      <w:sz w:val="18"/>
                      <w:szCs w:val="18"/>
                      <w:lang w:val="es-BO" w:eastAsia="es-BO"/>
                    </w:rPr>
                    <w:t>Rayos Gamma</w:t>
                  </w:r>
                </w:p>
              </w:tc>
            </w:tr>
            <w:tr w:rsidR="005A31B0" w:rsidRPr="0091011C" w:rsidTr="00643B07">
              <w:trPr>
                <w:trHeight w:val="270"/>
                <w:jc w:val="center"/>
              </w:trPr>
              <w:tc>
                <w:tcPr>
                  <w:tcW w:w="5441" w:type="dxa"/>
                  <w:tcBorders>
                    <w:top w:val="single" w:sz="4" w:space="0" w:color="auto"/>
                    <w:left w:val="single" w:sz="8" w:space="0" w:color="000000"/>
                    <w:bottom w:val="single" w:sz="4" w:space="0" w:color="000000"/>
                    <w:right w:val="single" w:sz="4" w:space="0" w:color="000000"/>
                  </w:tcBorders>
                  <w:shd w:val="clear" w:color="auto" w:fill="auto"/>
                  <w:vAlign w:val="center"/>
                </w:tcPr>
                <w:p w:rsidR="005A31B0" w:rsidRPr="0091011C" w:rsidRDefault="005A31B0" w:rsidP="005A31B0">
                  <w:pPr>
                    <w:rPr>
                      <w:rFonts w:asciiTheme="minorHAnsi" w:hAnsiTheme="minorHAnsi" w:cs="Arial"/>
                      <w:color w:val="000000"/>
                      <w:sz w:val="18"/>
                      <w:szCs w:val="18"/>
                      <w:lang w:val="es-BO" w:eastAsia="es-BO"/>
                    </w:rPr>
                  </w:pPr>
                  <w:r w:rsidRPr="0091011C">
                    <w:rPr>
                      <w:rFonts w:asciiTheme="minorHAnsi" w:hAnsiTheme="minorHAnsi" w:cs="Arial"/>
                      <w:color w:val="000000"/>
                      <w:sz w:val="18"/>
                      <w:szCs w:val="18"/>
                      <w:lang w:val="es-BO" w:eastAsia="es-BO"/>
                    </w:rPr>
                    <w:t>CCL</w:t>
                  </w:r>
                </w:p>
              </w:tc>
            </w:tr>
          </w:tbl>
          <w:p w:rsidR="005A31B0" w:rsidRPr="0091011C" w:rsidRDefault="005A31B0" w:rsidP="005A31B0">
            <w:pPr>
              <w:spacing w:line="360" w:lineRule="auto"/>
              <w:ind w:left="1134"/>
              <w:jc w:val="both"/>
              <w:rPr>
                <w:rFonts w:asciiTheme="minorHAnsi" w:hAnsiTheme="minorHAnsi" w:cs="Arial"/>
                <w:b/>
                <w:bCs/>
                <w:sz w:val="18"/>
                <w:szCs w:val="18"/>
              </w:rPr>
            </w:pPr>
          </w:p>
          <w:p w:rsidR="005A31B0" w:rsidRPr="0091011C" w:rsidRDefault="005A31B0" w:rsidP="005A31B0">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lastRenderedPageBreak/>
              <w:t>Servicio y Equipamiento DST.</w:t>
            </w:r>
          </w:p>
          <w:p w:rsidR="005A31B0" w:rsidRPr="0091011C" w:rsidRDefault="005A31B0" w:rsidP="005A31B0">
            <w:pPr>
              <w:spacing w:line="360" w:lineRule="auto"/>
              <w:jc w:val="both"/>
              <w:rPr>
                <w:rFonts w:asciiTheme="minorHAnsi" w:hAnsiTheme="minorHAnsi" w:cs="Arial"/>
                <w:bCs/>
                <w:sz w:val="18"/>
                <w:szCs w:val="18"/>
              </w:rPr>
            </w:pPr>
            <w:r w:rsidRPr="0091011C">
              <w:rPr>
                <w:rFonts w:asciiTheme="minorHAnsi" w:hAnsiTheme="minorHAnsi" w:cs="Arial"/>
                <w:bCs/>
                <w:sz w:val="18"/>
                <w:szCs w:val="18"/>
              </w:rPr>
              <w:t>El servicio enunciativo pero no limitativo, considera los siguientes puntos:</w:t>
            </w:r>
          </w:p>
          <w:p w:rsidR="005A31B0" w:rsidRPr="0091011C" w:rsidRDefault="005A31B0" w:rsidP="005A31B0">
            <w:pPr>
              <w:pStyle w:val="Prrafodelista"/>
              <w:spacing w:line="360" w:lineRule="auto"/>
              <w:jc w:val="both"/>
              <w:rPr>
                <w:rFonts w:asciiTheme="minorHAnsi" w:hAnsiTheme="minorHAnsi" w:cs="Arial"/>
                <w:b/>
                <w:bCs/>
                <w:sz w:val="18"/>
                <w:szCs w:val="18"/>
              </w:rPr>
            </w:pPr>
            <w:r w:rsidRPr="0091011C">
              <w:rPr>
                <w:rFonts w:asciiTheme="minorHAnsi" w:hAnsiTheme="minorHAnsi" w:cs="Arial"/>
                <w:b/>
                <w:bCs/>
                <w:sz w:val="18"/>
                <w:szCs w:val="18"/>
              </w:rPr>
              <w:t>Tabla N°4.2.2: Descripción Servicio y Equipamiento Mínimo DST para 7” y 5”</w:t>
            </w:r>
          </w:p>
          <w:tbl>
            <w:tblPr>
              <w:tblW w:w="6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12"/>
              <w:gridCol w:w="1306"/>
            </w:tblGrid>
            <w:tr w:rsidR="005A31B0" w:rsidRPr="0091011C" w:rsidTr="00643B07">
              <w:trPr>
                <w:trHeight w:val="292"/>
                <w:jc w:val="center"/>
              </w:trPr>
              <w:tc>
                <w:tcPr>
                  <w:tcW w:w="5012" w:type="dxa"/>
                  <w:shd w:val="clear" w:color="000000" w:fill="EEECE1"/>
                  <w:noWrap/>
                  <w:vAlign w:val="bottom"/>
                  <w:hideMark/>
                </w:tcPr>
                <w:p w:rsidR="005A31B0" w:rsidRPr="0091011C" w:rsidRDefault="005A31B0" w:rsidP="005A31B0">
                  <w:pPr>
                    <w:rPr>
                      <w:rFonts w:asciiTheme="minorHAnsi" w:hAnsiTheme="minorHAnsi" w:cs="Arial"/>
                      <w:b/>
                      <w:bCs/>
                      <w:sz w:val="18"/>
                      <w:szCs w:val="18"/>
                      <w:lang w:val="es-BO" w:eastAsia="es-BO"/>
                    </w:rPr>
                  </w:pPr>
                  <w:r w:rsidRPr="0091011C">
                    <w:rPr>
                      <w:rFonts w:asciiTheme="minorHAnsi" w:hAnsiTheme="minorHAnsi" w:cs="Arial"/>
                      <w:b/>
                      <w:bCs/>
                      <w:sz w:val="18"/>
                      <w:szCs w:val="18"/>
                      <w:lang w:val="es-BO" w:eastAsia="es-BO"/>
                    </w:rPr>
                    <w:t>EQUIPO PRUEBAS (DST- 10Kpsi)</w:t>
                  </w:r>
                </w:p>
              </w:tc>
              <w:tc>
                <w:tcPr>
                  <w:tcW w:w="1306" w:type="dxa"/>
                  <w:shd w:val="clear" w:color="000000" w:fill="EEECE1"/>
                  <w:noWrap/>
                  <w:vAlign w:val="bottom"/>
                  <w:hideMark/>
                </w:tcPr>
                <w:p w:rsidR="005A31B0" w:rsidRPr="0091011C" w:rsidRDefault="005A31B0" w:rsidP="005A31B0">
                  <w:pPr>
                    <w:jc w:val="center"/>
                    <w:rPr>
                      <w:rFonts w:asciiTheme="minorHAnsi" w:hAnsiTheme="minorHAnsi" w:cs="Arial"/>
                      <w:b/>
                      <w:bCs/>
                      <w:sz w:val="18"/>
                      <w:szCs w:val="18"/>
                      <w:lang w:val="es-BO" w:eastAsia="es-BO"/>
                    </w:rPr>
                  </w:pPr>
                  <w:r w:rsidRPr="0091011C">
                    <w:rPr>
                      <w:rFonts w:asciiTheme="minorHAnsi" w:hAnsiTheme="minorHAnsi" w:cs="Arial"/>
                      <w:b/>
                      <w:bCs/>
                      <w:sz w:val="18"/>
                      <w:szCs w:val="18"/>
                      <w:lang w:val="es-BO" w:eastAsia="es-BO"/>
                    </w:rPr>
                    <w:t>Cantidad</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s-BO" w:eastAsia="es-BO"/>
                    </w:rPr>
                    <w:t>Subsurface</w:t>
                  </w:r>
                  <w:proofErr w:type="spellEnd"/>
                  <w:r w:rsidRPr="0091011C">
                    <w:rPr>
                      <w:rFonts w:asciiTheme="minorHAnsi" w:hAnsiTheme="minorHAnsi" w:cs="Arial"/>
                      <w:sz w:val="18"/>
                      <w:szCs w:val="18"/>
                      <w:lang w:val="es-BO" w:eastAsia="es-BO"/>
                    </w:rPr>
                    <w:t xml:space="preserve"> Safety </w:t>
                  </w:r>
                  <w:proofErr w:type="spellStart"/>
                  <w:r w:rsidRPr="0091011C">
                    <w:rPr>
                      <w:rFonts w:asciiTheme="minorHAnsi" w:hAnsiTheme="minorHAnsi" w:cs="Arial"/>
                      <w:sz w:val="18"/>
                      <w:szCs w:val="18"/>
                      <w:lang w:val="es-BO" w:eastAsia="es-BO"/>
                    </w:rPr>
                    <w:t>Valve</w:t>
                  </w:r>
                  <w:proofErr w:type="spellEnd"/>
                  <w:r w:rsidRPr="0091011C">
                    <w:rPr>
                      <w:rFonts w:asciiTheme="minorHAnsi" w:hAnsiTheme="minorHAnsi" w:cs="Arial"/>
                      <w:sz w:val="18"/>
                      <w:szCs w:val="18"/>
                      <w:lang w:val="es-BO" w:eastAsia="es-BO"/>
                    </w:rPr>
                    <w:t xml:space="preserve"> 3" 10 </w:t>
                  </w:r>
                  <w:proofErr w:type="spellStart"/>
                  <w:r w:rsidRPr="0091011C">
                    <w:rPr>
                      <w:rFonts w:asciiTheme="minorHAnsi" w:hAnsiTheme="minorHAnsi" w:cs="Arial"/>
                      <w:sz w:val="18"/>
                      <w:szCs w:val="18"/>
                      <w:lang w:val="es-BO" w:eastAsia="es-BO"/>
                    </w:rPr>
                    <w:t>Kpsi</w:t>
                  </w:r>
                  <w:proofErr w:type="spellEnd"/>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 xml:space="preserve">Mechanical </w:t>
                  </w:r>
                  <w:proofErr w:type="spellStart"/>
                  <w:r w:rsidRPr="0091011C">
                    <w:rPr>
                      <w:rFonts w:asciiTheme="minorHAnsi" w:hAnsiTheme="minorHAnsi" w:cs="Arial"/>
                      <w:sz w:val="18"/>
                      <w:szCs w:val="18"/>
                      <w:lang w:val="en-US" w:eastAsia="es-BO"/>
                    </w:rPr>
                    <w:t>Retriable</w:t>
                  </w:r>
                  <w:proofErr w:type="spellEnd"/>
                  <w:r w:rsidRPr="0091011C">
                    <w:rPr>
                      <w:rFonts w:asciiTheme="minorHAnsi" w:hAnsiTheme="minorHAnsi" w:cs="Arial"/>
                      <w:sz w:val="18"/>
                      <w:szCs w:val="18"/>
                      <w:lang w:val="en-US" w:eastAsia="es-BO"/>
                    </w:rPr>
                    <w:t xml:space="preserve"> Packer 10 K psi. WP</w:t>
                  </w:r>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s-BO" w:eastAsia="es-BO"/>
                    </w:rPr>
                  </w:pPr>
                  <w:r w:rsidRPr="0091011C">
                    <w:rPr>
                      <w:rFonts w:asciiTheme="minorHAnsi" w:hAnsiTheme="minorHAnsi" w:cs="Arial"/>
                      <w:sz w:val="18"/>
                      <w:szCs w:val="18"/>
                      <w:lang w:val="es-BO" w:eastAsia="es-BO"/>
                    </w:rPr>
                    <w:t xml:space="preserve">ID </w:t>
                  </w:r>
                  <w:proofErr w:type="spellStart"/>
                  <w:r w:rsidRPr="0091011C">
                    <w:rPr>
                      <w:rFonts w:asciiTheme="minorHAnsi" w:hAnsiTheme="minorHAnsi" w:cs="Arial"/>
                      <w:sz w:val="18"/>
                      <w:szCs w:val="18"/>
                      <w:lang w:val="es-BO" w:eastAsia="es-BO"/>
                    </w:rPr>
                    <w:t>Hydraulic</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jar</w:t>
                  </w:r>
                  <w:proofErr w:type="spellEnd"/>
                  <w:r w:rsidRPr="0091011C">
                    <w:rPr>
                      <w:rFonts w:asciiTheme="minorHAnsi" w:hAnsiTheme="minorHAnsi" w:cs="Arial"/>
                      <w:sz w:val="18"/>
                      <w:szCs w:val="18"/>
                      <w:lang w:val="es-BO" w:eastAsia="es-BO"/>
                    </w:rPr>
                    <w:t xml:space="preserve"> </w:t>
                  </w:r>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s-BO" w:eastAsia="es-BO"/>
                    </w:rPr>
                  </w:pPr>
                  <w:r w:rsidRPr="0091011C">
                    <w:rPr>
                      <w:rFonts w:asciiTheme="minorHAnsi" w:hAnsiTheme="minorHAnsi" w:cs="Arial"/>
                      <w:sz w:val="18"/>
                      <w:szCs w:val="18"/>
                      <w:lang w:val="es-BO" w:eastAsia="es-BO"/>
                    </w:rPr>
                    <w:t xml:space="preserve">Safety </w:t>
                  </w:r>
                  <w:proofErr w:type="spellStart"/>
                  <w:r w:rsidRPr="0091011C">
                    <w:rPr>
                      <w:rFonts w:asciiTheme="minorHAnsi" w:hAnsiTheme="minorHAnsi" w:cs="Arial"/>
                      <w:sz w:val="18"/>
                      <w:szCs w:val="18"/>
                      <w:lang w:val="es-BO" w:eastAsia="es-BO"/>
                    </w:rPr>
                    <w:t>Joint</w:t>
                  </w:r>
                  <w:proofErr w:type="spellEnd"/>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 xml:space="preserve">Tubing test Valve annulus operated, </w:t>
                  </w:r>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Below Packer gauge carrier with 4 Gauges Locations</w:t>
                  </w:r>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Tester &amp; Circulating valve</w:t>
                  </w:r>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Single shot Reversing valve, annulus PO</w:t>
                  </w:r>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 xml:space="preserve">Slip Joint, 5 </w:t>
                  </w:r>
                  <w:proofErr w:type="spellStart"/>
                  <w:r w:rsidRPr="0091011C">
                    <w:rPr>
                      <w:rFonts w:asciiTheme="minorHAnsi" w:hAnsiTheme="minorHAnsi" w:cs="Arial"/>
                      <w:sz w:val="18"/>
                      <w:szCs w:val="18"/>
                      <w:lang w:val="en-US" w:eastAsia="es-BO"/>
                    </w:rPr>
                    <w:t>ft</w:t>
                  </w:r>
                  <w:proofErr w:type="spellEnd"/>
                  <w:r w:rsidRPr="0091011C">
                    <w:rPr>
                      <w:rFonts w:asciiTheme="minorHAnsi" w:hAnsiTheme="minorHAnsi" w:cs="Arial"/>
                      <w:sz w:val="18"/>
                      <w:szCs w:val="18"/>
                      <w:lang w:val="en-US" w:eastAsia="es-BO"/>
                    </w:rPr>
                    <w:t xml:space="preserve"> Stroke</w:t>
                  </w:r>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2</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ID Pump through Safety valve Annulus O.</w:t>
                  </w:r>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s-BO" w:eastAsia="es-BO"/>
                    </w:rPr>
                    <w:t>Tubing</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Fill</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Valve</w:t>
                  </w:r>
                  <w:proofErr w:type="spellEnd"/>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s-BO" w:eastAsia="es-BO"/>
                    </w:rPr>
                    <w:t>Multi</w:t>
                  </w:r>
                  <w:proofErr w:type="spellEnd"/>
                  <w:r w:rsidRPr="0091011C">
                    <w:rPr>
                      <w:rFonts w:asciiTheme="minorHAnsi" w:hAnsiTheme="minorHAnsi" w:cs="Arial"/>
                      <w:sz w:val="18"/>
                      <w:szCs w:val="18"/>
                      <w:lang w:val="es-BO" w:eastAsia="es-BO"/>
                    </w:rPr>
                    <w:t xml:space="preserve">-reverse spot </w:t>
                  </w:r>
                  <w:proofErr w:type="spellStart"/>
                  <w:r w:rsidRPr="0091011C">
                    <w:rPr>
                      <w:rFonts w:asciiTheme="minorHAnsi" w:hAnsiTheme="minorHAnsi" w:cs="Arial"/>
                      <w:sz w:val="18"/>
                      <w:szCs w:val="18"/>
                      <w:lang w:val="es-BO" w:eastAsia="es-BO"/>
                    </w:rPr>
                    <w:t>Tool</w:t>
                  </w:r>
                  <w:proofErr w:type="spellEnd"/>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s-BO" w:eastAsia="es-BO"/>
                    </w:rPr>
                    <w:t>Drain</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Valve</w:t>
                  </w:r>
                  <w:proofErr w:type="spellEnd"/>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s-BO" w:eastAsia="es-BO"/>
                    </w:rPr>
                  </w:pPr>
                  <w:r w:rsidRPr="0091011C">
                    <w:rPr>
                      <w:rFonts w:asciiTheme="minorHAnsi" w:hAnsiTheme="minorHAnsi" w:cs="Arial"/>
                      <w:sz w:val="18"/>
                      <w:szCs w:val="18"/>
                      <w:lang w:val="es-BO" w:eastAsia="es-BO"/>
                    </w:rPr>
                    <w:t xml:space="preserve">Down </w:t>
                  </w:r>
                  <w:proofErr w:type="spellStart"/>
                  <w:r w:rsidRPr="0091011C">
                    <w:rPr>
                      <w:rFonts w:asciiTheme="minorHAnsi" w:hAnsiTheme="minorHAnsi" w:cs="Arial"/>
                      <w:sz w:val="18"/>
                      <w:szCs w:val="18"/>
                      <w:lang w:val="es-BO" w:eastAsia="es-BO"/>
                    </w:rPr>
                    <w:t>Hole</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Tester</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Valve</w:t>
                  </w:r>
                  <w:proofErr w:type="spellEnd"/>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Wire Line Re-Entry Guide</w:t>
                  </w:r>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tcPr>
                <w:p w:rsidR="005A31B0" w:rsidRPr="0091011C" w:rsidRDefault="005A31B0" w:rsidP="005A31B0">
                  <w:pPr>
                    <w:rPr>
                      <w:rFonts w:asciiTheme="minorHAnsi" w:hAnsiTheme="minorHAnsi" w:cs="Arial"/>
                      <w:sz w:val="18"/>
                      <w:szCs w:val="18"/>
                      <w:lang w:eastAsia="es-BO"/>
                    </w:rPr>
                  </w:pPr>
                  <w:r w:rsidRPr="0091011C">
                    <w:rPr>
                      <w:rFonts w:asciiTheme="minorHAnsi" w:hAnsiTheme="minorHAnsi" w:cs="Arial"/>
                      <w:sz w:val="18"/>
                      <w:szCs w:val="18"/>
                      <w:lang w:eastAsia="es-BO"/>
                    </w:rPr>
                    <w:t xml:space="preserve">Cabeza de prueba con </w:t>
                  </w:r>
                  <w:proofErr w:type="spellStart"/>
                  <w:r w:rsidRPr="0091011C">
                    <w:rPr>
                      <w:rFonts w:asciiTheme="minorHAnsi" w:hAnsiTheme="minorHAnsi" w:cs="Arial"/>
                      <w:sz w:val="18"/>
                      <w:szCs w:val="18"/>
                      <w:lang w:eastAsia="es-BO"/>
                    </w:rPr>
                    <w:t>swivel</w:t>
                  </w:r>
                  <w:proofErr w:type="spellEnd"/>
                </w:p>
              </w:tc>
              <w:tc>
                <w:tcPr>
                  <w:tcW w:w="1306" w:type="dxa"/>
                  <w:shd w:val="clear" w:color="auto" w:fill="auto"/>
                  <w:noWrap/>
                  <w:vAlign w:val="bottom"/>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27"/>
                <w:jc w:val="center"/>
              </w:trPr>
              <w:tc>
                <w:tcPr>
                  <w:tcW w:w="5012" w:type="dxa"/>
                  <w:shd w:val="clear" w:color="000000" w:fill="EEECE1"/>
                  <w:noWrap/>
                  <w:vAlign w:val="bottom"/>
                  <w:hideMark/>
                </w:tcPr>
                <w:p w:rsidR="005A31B0" w:rsidRPr="0091011C" w:rsidRDefault="005A31B0" w:rsidP="005A31B0">
                  <w:pPr>
                    <w:rPr>
                      <w:rFonts w:asciiTheme="minorHAnsi" w:hAnsiTheme="minorHAnsi" w:cs="Arial"/>
                      <w:b/>
                      <w:bCs/>
                      <w:sz w:val="18"/>
                      <w:szCs w:val="18"/>
                      <w:lang w:val="en-US" w:eastAsia="es-BO"/>
                    </w:rPr>
                  </w:pPr>
                  <w:r w:rsidRPr="0091011C">
                    <w:rPr>
                      <w:rFonts w:asciiTheme="minorHAnsi" w:hAnsiTheme="minorHAnsi" w:cs="Arial"/>
                      <w:b/>
                      <w:bCs/>
                      <w:sz w:val="18"/>
                      <w:szCs w:val="18"/>
                      <w:lang w:val="en-US" w:eastAsia="es-BO"/>
                    </w:rPr>
                    <w:t>PORTA &amp; MEMORYS (Down Hole memory Gauge)</w:t>
                  </w:r>
                </w:p>
              </w:tc>
              <w:tc>
                <w:tcPr>
                  <w:tcW w:w="1306" w:type="dxa"/>
                  <w:shd w:val="clear" w:color="000000" w:fill="EEECE1"/>
                  <w:noWrap/>
                  <w:vAlign w:val="bottom"/>
                  <w:hideMark/>
                </w:tcPr>
                <w:p w:rsidR="005A31B0" w:rsidRPr="0091011C" w:rsidRDefault="005A31B0" w:rsidP="005A31B0">
                  <w:pPr>
                    <w:jc w:val="center"/>
                    <w:rPr>
                      <w:rFonts w:asciiTheme="minorHAnsi" w:hAnsiTheme="minorHAnsi" w:cs="Arial"/>
                      <w:b/>
                      <w:bCs/>
                      <w:sz w:val="18"/>
                      <w:szCs w:val="18"/>
                      <w:lang w:val="es-BO" w:eastAsia="es-BO"/>
                    </w:rPr>
                  </w:pPr>
                  <w:r w:rsidRPr="0091011C">
                    <w:rPr>
                      <w:rFonts w:asciiTheme="minorHAnsi" w:hAnsiTheme="minorHAnsi" w:cs="Arial"/>
                      <w:b/>
                      <w:bCs/>
                      <w:sz w:val="18"/>
                      <w:szCs w:val="18"/>
                      <w:lang w:val="es-BO" w:eastAsia="es-BO"/>
                    </w:rPr>
                    <w:t>Cantidad</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s-BO" w:eastAsia="es-BO"/>
                    </w:rPr>
                  </w:pPr>
                  <w:r w:rsidRPr="0091011C">
                    <w:rPr>
                      <w:rFonts w:asciiTheme="minorHAnsi" w:hAnsiTheme="minorHAnsi" w:cs="Arial"/>
                      <w:sz w:val="18"/>
                      <w:szCs w:val="18"/>
                      <w:lang w:val="es-BO" w:eastAsia="es-BO"/>
                    </w:rPr>
                    <w:t xml:space="preserve">Gauge </w:t>
                  </w:r>
                  <w:proofErr w:type="spellStart"/>
                  <w:r w:rsidRPr="0091011C">
                    <w:rPr>
                      <w:rFonts w:asciiTheme="minorHAnsi" w:hAnsiTheme="minorHAnsi" w:cs="Arial"/>
                      <w:sz w:val="18"/>
                      <w:szCs w:val="18"/>
                      <w:lang w:val="es-BO" w:eastAsia="es-BO"/>
                    </w:rPr>
                    <w:t>Carrier</w:t>
                  </w:r>
                  <w:proofErr w:type="spellEnd"/>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s-BO" w:eastAsia="es-BO"/>
                    </w:rPr>
                    <w:t>Memory</w:t>
                  </w:r>
                  <w:proofErr w:type="spellEnd"/>
                  <w:r w:rsidRPr="0091011C">
                    <w:rPr>
                      <w:rFonts w:asciiTheme="minorHAnsi" w:hAnsiTheme="minorHAnsi" w:cs="Arial"/>
                      <w:sz w:val="18"/>
                      <w:szCs w:val="18"/>
                      <w:lang w:val="es-BO" w:eastAsia="es-BO"/>
                    </w:rPr>
                    <w:t xml:space="preserve"> Gauges (</w:t>
                  </w:r>
                  <w:proofErr w:type="spellStart"/>
                  <w:r w:rsidRPr="0091011C">
                    <w:rPr>
                      <w:rFonts w:asciiTheme="minorHAnsi" w:hAnsiTheme="minorHAnsi" w:cs="Arial"/>
                      <w:sz w:val="18"/>
                      <w:szCs w:val="18"/>
                      <w:lang w:val="es-BO" w:eastAsia="es-BO"/>
                    </w:rPr>
                    <w:t>Quartz</w:t>
                  </w:r>
                  <w:proofErr w:type="spellEnd"/>
                  <w:r w:rsidRPr="0091011C">
                    <w:rPr>
                      <w:rFonts w:asciiTheme="minorHAnsi" w:hAnsiTheme="minorHAnsi" w:cs="Arial"/>
                      <w:sz w:val="18"/>
                      <w:szCs w:val="18"/>
                      <w:lang w:val="es-BO" w:eastAsia="es-BO"/>
                    </w:rPr>
                    <w:t>/WTQR)</w:t>
                  </w:r>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2</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s-BO" w:eastAsia="es-BO"/>
                    </w:rPr>
                    <w:t>Memory</w:t>
                  </w:r>
                  <w:proofErr w:type="spellEnd"/>
                  <w:r w:rsidRPr="0091011C">
                    <w:rPr>
                      <w:rFonts w:asciiTheme="minorHAnsi" w:hAnsiTheme="minorHAnsi" w:cs="Arial"/>
                      <w:sz w:val="18"/>
                      <w:szCs w:val="18"/>
                      <w:lang w:val="es-BO" w:eastAsia="es-BO"/>
                    </w:rPr>
                    <w:t xml:space="preserve"> Gauges (</w:t>
                  </w:r>
                  <w:proofErr w:type="spellStart"/>
                  <w:r w:rsidRPr="0091011C">
                    <w:rPr>
                      <w:rFonts w:asciiTheme="minorHAnsi" w:hAnsiTheme="minorHAnsi" w:cs="Arial"/>
                      <w:sz w:val="18"/>
                      <w:szCs w:val="18"/>
                      <w:lang w:val="es-BO" w:eastAsia="es-BO"/>
                    </w:rPr>
                    <w:t>Sapphire</w:t>
                  </w:r>
                  <w:proofErr w:type="spellEnd"/>
                  <w:r w:rsidRPr="0091011C">
                    <w:rPr>
                      <w:rFonts w:asciiTheme="minorHAnsi" w:hAnsiTheme="minorHAnsi" w:cs="Arial"/>
                      <w:sz w:val="18"/>
                      <w:szCs w:val="18"/>
                      <w:lang w:val="es-BO" w:eastAsia="es-BO"/>
                    </w:rPr>
                    <w:t>/WTSR)</w:t>
                  </w:r>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2</w:t>
                  </w:r>
                </w:p>
              </w:tc>
            </w:tr>
            <w:tr w:rsidR="005A31B0" w:rsidRPr="0091011C" w:rsidTr="00643B07">
              <w:trPr>
                <w:trHeight w:val="254"/>
                <w:jc w:val="center"/>
              </w:trPr>
              <w:tc>
                <w:tcPr>
                  <w:tcW w:w="5012" w:type="dxa"/>
                  <w:shd w:val="clear" w:color="auto" w:fill="auto"/>
                  <w:noWrap/>
                  <w:vAlign w:val="bottom"/>
                  <w:hideMark/>
                </w:tcPr>
                <w:p w:rsidR="005A31B0" w:rsidRPr="0091011C" w:rsidRDefault="005A31B0" w:rsidP="005A31B0">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s-BO" w:eastAsia="es-BO"/>
                    </w:rPr>
                    <w:t>Lithium</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Battery</w:t>
                  </w:r>
                  <w:proofErr w:type="spellEnd"/>
                </w:p>
              </w:tc>
              <w:tc>
                <w:tcPr>
                  <w:tcW w:w="1306" w:type="dxa"/>
                  <w:shd w:val="clear" w:color="auto" w:fill="auto"/>
                  <w:noWrap/>
                  <w:vAlign w:val="bottom"/>
                  <w:hideMark/>
                </w:tcPr>
                <w:p w:rsidR="005A31B0" w:rsidRPr="0091011C" w:rsidRDefault="005A31B0" w:rsidP="005A31B0">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2</w:t>
                  </w:r>
                </w:p>
              </w:tc>
            </w:tr>
          </w:tbl>
          <w:p w:rsidR="005A31B0" w:rsidRPr="0091011C" w:rsidRDefault="005A31B0" w:rsidP="005A31B0">
            <w:pPr>
              <w:spacing w:line="360" w:lineRule="auto"/>
              <w:ind w:left="1440"/>
              <w:jc w:val="both"/>
              <w:rPr>
                <w:rFonts w:asciiTheme="minorHAnsi" w:hAnsiTheme="minorHAnsi" w:cs="Arial"/>
                <w:bCs/>
                <w:sz w:val="18"/>
                <w:szCs w:val="18"/>
              </w:rPr>
            </w:pPr>
          </w:p>
          <w:p w:rsidR="005A31B0" w:rsidRPr="0091011C" w:rsidRDefault="005A31B0" w:rsidP="005A31B0">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En la ficha técnica de cada herramienta se debe especificar el funcionamiento de la misma. Todas estas herramientas de fondo deben soportar una presión de trabajo de 10 </w:t>
            </w:r>
            <w:proofErr w:type="spellStart"/>
            <w:r w:rsidRPr="0091011C">
              <w:rPr>
                <w:rFonts w:asciiTheme="minorHAnsi" w:hAnsiTheme="minorHAnsi" w:cs="Arial"/>
                <w:bCs/>
                <w:sz w:val="18"/>
                <w:szCs w:val="18"/>
              </w:rPr>
              <w:t>Kpsi</w:t>
            </w:r>
            <w:proofErr w:type="spellEnd"/>
            <w:r w:rsidRPr="0091011C">
              <w:rPr>
                <w:rFonts w:asciiTheme="minorHAnsi" w:hAnsiTheme="minorHAnsi" w:cs="Arial"/>
                <w:bCs/>
                <w:sz w:val="18"/>
                <w:szCs w:val="18"/>
              </w:rPr>
              <w:t>. También se debe tomar en cuenta las siguientes herramientas:</w:t>
            </w:r>
          </w:p>
          <w:p w:rsidR="005A31B0" w:rsidRPr="0091011C" w:rsidRDefault="005A31B0" w:rsidP="006C216C">
            <w:pPr>
              <w:numPr>
                <w:ilvl w:val="0"/>
                <w:numId w:val="52"/>
              </w:numPr>
              <w:spacing w:line="360" w:lineRule="auto"/>
              <w:ind w:left="383" w:firstLine="371"/>
              <w:jc w:val="both"/>
              <w:rPr>
                <w:rFonts w:asciiTheme="minorHAnsi" w:hAnsiTheme="minorHAnsi" w:cs="Arial"/>
                <w:bCs/>
                <w:sz w:val="18"/>
                <w:szCs w:val="18"/>
              </w:rPr>
            </w:pPr>
            <w:proofErr w:type="spellStart"/>
            <w:r w:rsidRPr="0091011C">
              <w:rPr>
                <w:rFonts w:asciiTheme="minorHAnsi" w:hAnsiTheme="minorHAnsi" w:cs="Arial"/>
                <w:bCs/>
                <w:sz w:val="18"/>
                <w:szCs w:val="18"/>
              </w:rPr>
              <w:t>Packer</w:t>
            </w:r>
            <w:proofErr w:type="spellEnd"/>
            <w:r w:rsidRPr="0091011C">
              <w:rPr>
                <w:rFonts w:asciiTheme="minorHAnsi" w:hAnsiTheme="minorHAnsi" w:cs="Arial"/>
                <w:bCs/>
                <w:sz w:val="18"/>
                <w:szCs w:val="18"/>
              </w:rPr>
              <w:t xml:space="preserve"> de prueba</w:t>
            </w:r>
          </w:p>
          <w:p w:rsidR="005A31B0" w:rsidRPr="0091011C" w:rsidRDefault="005A31B0" w:rsidP="006C216C">
            <w:pPr>
              <w:numPr>
                <w:ilvl w:val="0"/>
                <w:numId w:val="52"/>
              </w:numPr>
              <w:spacing w:line="360" w:lineRule="auto"/>
              <w:ind w:left="383" w:firstLine="371"/>
              <w:jc w:val="both"/>
              <w:rPr>
                <w:rFonts w:asciiTheme="minorHAnsi" w:hAnsiTheme="minorHAnsi" w:cs="Arial"/>
                <w:bCs/>
                <w:sz w:val="18"/>
                <w:szCs w:val="18"/>
              </w:rPr>
            </w:pPr>
            <w:r w:rsidRPr="0091011C">
              <w:rPr>
                <w:rFonts w:asciiTheme="minorHAnsi" w:hAnsiTheme="minorHAnsi" w:cs="Arial"/>
                <w:bCs/>
                <w:sz w:val="18"/>
                <w:szCs w:val="18"/>
              </w:rPr>
              <w:t>Junta de seguridad</w:t>
            </w:r>
          </w:p>
          <w:p w:rsidR="005A31B0" w:rsidRPr="0091011C" w:rsidRDefault="005A31B0" w:rsidP="006C216C">
            <w:pPr>
              <w:numPr>
                <w:ilvl w:val="0"/>
                <w:numId w:val="52"/>
              </w:numPr>
              <w:spacing w:line="360" w:lineRule="auto"/>
              <w:ind w:left="383" w:firstLine="371"/>
              <w:jc w:val="both"/>
              <w:rPr>
                <w:rFonts w:asciiTheme="minorHAnsi" w:hAnsiTheme="minorHAnsi" w:cs="Arial"/>
                <w:bCs/>
                <w:sz w:val="18"/>
                <w:szCs w:val="18"/>
              </w:rPr>
            </w:pPr>
            <w:r w:rsidRPr="0091011C">
              <w:rPr>
                <w:rFonts w:asciiTheme="minorHAnsi" w:hAnsiTheme="minorHAnsi" w:cs="Arial"/>
                <w:bCs/>
                <w:sz w:val="18"/>
                <w:szCs w:val="18"/>
              </w:rPr>
              <w:t xml:space="preserve">Martillo hidráulico, Porta memorias </w:t>
            </w:r>
          </w:p>
          <w:p w:rsidR="005A31B0" w:rsidRPr="0091011C" w:rsidRDefault="005A31B0" w:rsidP="006C216C">
            <w:pPr>
              <w:numPr>
                <w:ilvl w:val="0"/>
                <w:numId w:val="52"/>
              </w:numPr>
              <w:spacing w:line="360" w:lineRule="auto"/>
              <w:ind w:left="383" w:firstLine="371"/>
              <w:jc w:val="both"/>
              <w:rPr>
                <w:rFonts w:asciiTheme="minorHAnsi" w:hAnsiTheme="minorHAnsi" w:cs="Arial"/>
                <w:bCs/>
                <w:sz w:val="18"/>
                <w:szCs w:val="18"/>
              </w:rPr>
            </w:pPr>
            <w:r w:rsidRPr="0091011C">
              <w:rPr>
                <w:rFonts w:asciiTheme="minorHAnsi" w:hAnsiTheme="minorHAnsi" w:cs="Arial"/>
                <w:bCs/>
                <w:sz w:val="18"/>
                <w:szCs w:val="18"/>
              </w:rPr>
              <w:t xml:space="preserve">Válvula de pruebas </w:t>
            </w:r>
          </w:p>
          <w:p w:rsidR="005A31B0" w:rsidRPr="0091011C" w:rsidRDefault="005A31B0" w:rsidP="006C216C">
            <w:pPr>
              <w:numPr>
                <w:ilvl w:val="0"/>
                <w:numId w:val="52"/>
              </w:numPr>
              <w:spacing w:line="360" w:lineRule="auto"/>
              <w:ind w:left="383" w:firstLine="371"/>
              <w:jc w:val="both"/>
              <w:rPr>
                <w:rFonts w:asciiTheme="minorHAnsi" w:hAnsiTheme="minorHAnsi" w:cs="Arial"/>
                <w:bCs/>
                <w:sz w:val="18"/>
                <w:szCs w:val="18"/>
              </w:rPr>
            </w:pPr>
            <w:r w:rsidRPr="0091011C">
              <w:rPr>
                <w:rFonts w:asciiTheme="minorHAnsi" w:hAnsiTheme="minorHAnsi" w:cs="Arial"/>
                <w:bCs/>
                <w:sz w:val="18"/>
                <w:szCs w:val="18"/>
              </w:rPr>
              <w:t xml:space="preserve">Válvula de circulación </w:t>
            </w:r>
          </w:p>
          <w:p w:rsidR="005A31B0" w:rsidRPr="0091011C" w:rsidRDefault="005A31B0" w:rsidP="006C216C">
            <w:pPr>
              <w:numPr>
                <w:ilvl w:val="0"/>
                <w:numId w:val="52"/>
              </w:numPr>
              <w:spacing w:line="360" w:lineRule="auto"/>
              <w:ind w:left="383" w:firstLine="371"/>
              <w:jc w:val="both"/>
              <w:rPr>
                <w:rFonts w:asciiTheme="minorHAnsi" w:hAnsiTheme="minorHAnsi" w:cs="Arial"/>
                <w:bCs/>
                <w:sz w:val="18"/>
                <w:szCs w:val="18"/>
              </w:rPr>
            </w:pPr>
            <w:r w:rsidRPr="0091011C">
              <w:rPr>
                <w:rFonts w:asciiTheme="minorHAnsi" w:hAnsiTheme="minorHAnsi" w:cs="Arial"/>
                <w:bCs/>
                <w:sz w:val="18"/>
                <w:szCs w:val="18"/>
              </w:rPr>
              <w:t>Válvula de seguridad de disco</w:t>
            </w:r>
          </w:p>
          <w:p w:rsidR="005A31B0" w:rsidRPr="0091011C" w:rsidRDefault="005A31B0" w:rsidP="006C216C">
            <w:pPr>
              <w:numPr>
                <w:ilvl w:val="0"/>
                <w:numId w:val="52"/>
              </w:numPr>
              <w:spacing w:line="360" w:lineRule="auto"/>
              <w:ind w:left="383" w:firstLine="371"/>
              <w:jc w:val="both"/>
              <w:rPr>
                <w:rFonts w:asciiTheme="minorHAnsi" w:hAnsiTheme="minorHAnsi" w:cs="Arial"/>
                <w:bCs/>
                <w:sz w:val="18"/>
                <w:szCs w:val="18"/>
              </w:rPr>
            </w:pPr>
            <w:r w:rsidRPr="0091011C">
              <w:rPr>
                <w:rFonts w:asciiTheme="minorHAnsi" w:hAnsiTheme="minorHAnsi" w:cs="Arial"/>
                <w:bCs/>
                <w:sz w:val="18"/>
                <w:szCs w:val="18"/>
              </w:rPr>
              <w:t xml:space="preserve">Juntas de expansión </w:t>
            </w:r>
          </w:p>
          <w:p w:rsidR="005A31B0" w:rsidRPr="0091011C" w:rsidRDefault="005A31B0" w:rsidP="006C216C">
            <w:pPr>
              <w:numPr>
                <w:ilvl w:val="0"/>
                <w:numId w:val="52"/>
              </w:numPr>
              <w:spacing w:line="360" w:lineRule="auto"/>
              <w:ind w:left="383" w:firstLine="371"/>
              <w:jc w:val="both"/>
              <w:rPr>
                <w:rFonts w:asciiTheme="minorHAnsi" w:hAnsiTheme="minorHAnsi" w:cs="Arial"/>
                <w:bCs/>
                <w:sz w:val="18"/>
                <w:szCs w:val="18"/>
              </w:rPr>
            </w:pPr>
            <w:r w:rsidRPr="0091011C">
              <w:rPr>
                <w:rFonts w:asciiTheme="minorHAnsi" w:hAnsiTheme="minorHAnsi" w:cs="Arial"/>
                <w:bCs/>
                <w:sz w:val="18"/>
                <w:szCs w:val="18"/>
              </w:rPr>
              <w:t xml:space="preserve">Válvula de prueba de tubería (prueba de sarta) </w:t>
            </w:r>
          </w:p>
          <w:p w:rsidR="005A31B0" w:rsidRPr="0091011C" w:rsidRDefault="005A31B0" w:rsidP="006C216C">
            <w:pPr>
              <w:numPr>
                <w:ilvl w:val="0"/>
                <w:numId w:val="52"/>
              </w:numPr>
              <w:spacing w:line="360" w:lineRule="auto"/>
              <w:ind w:left="383" w:firstLine="371"/>
              <w:jc w:val="both"/>
              <w:rPr>
                <w:rFonts w:asciiTheme="minorHAnsi" w:hAnsiTheme="minorHAnsi" w:cs="Arial"/>
                <w:bCs/>
                <w:sz w:val="18"/>
                <w:szCs w:val="18"/>
              </w:rPr>
            </w:pPr>
            <w:r w:rsidRPr="0091011C">
              <w:rPr>
                <w:rFonts w:asciiTheme="minorHAnsi" w:hAnsiTheme="minorHAnsi" w:cs="Arial"/>
                <w:bCs/>
                <w:sz w:val="18"/>
                <w:szCs w:val="18"/>
              </w:rPr>
              <w:t>Set Registradores de presión y temperatura</w:t>
            </w:r>
          </w:p>
          <w:p w:rsidR="005A31B0" w:rsidRPr="0091011C" w:rsidRDefault="005A31B0" w:rsidP="005A31B0">
            <w:pPr>
              <w:spacing w:line="360" w:lineRule="auto"/>
              <w:jc w:val="both"/>
              <w:rPr>
                <w:rFonts w:asciiTheme="minorHAnsi" w:hAnsiTheme="minorHAnsi" w:cs="Arial"/>
                <w:bCs/>
                <w:sz w:val="18"/>
                <w:szCs w:val="18"/>
              </w:rPr>
            </w:pPr>
            <w:r w:rsidRPr="0091011C">
              <w:rPr>
                <w:rFonts w:asciiTheme="minorHAnsi" w:hAnsiTheme="minorHAnsi" w:cs="Arial"/>
                <w:bCs/>
                <w:sz w:val="18"/>
                <w:szCs w:val="18"/>
              </w:rPr>
              <w:lastRenderedPageBreak/>
              <w:t>Las válvulas de fondo (DST) deben contar con un diseño o sistema que reduzca al mínimo el  riesgo de mal funcionamiento en presencia de sólidos en suspensión (lodos, arenas de formación, etc.), especificar esta información en la hoja técnica de los equipos.</w:t>
            </w:r>
          </w:p>
          <w:p w:rsidR="005A31B0" w:rsidRPr="0091011C" w:rsidRDefault="005A31B0" w:rsidP="005A31B0">
            <w:pPr>
              <w:pStyle w:val="Prrafodelista"/>
              <w:ind w:left="0"/>
              <w:rPr>
                <w:rFonts w:asciiTheme="minorHAnsi" w:hAnsiTheme="minorHAnsi" w:cs="Arial"/>
                <w:b/>
                <w:bCs/>
                <w:sz w:val="18"/>
                <w:szCs w:val="18"/>
              </w:rPr>
            </w:pPr>
          </w:p>
          <w:p w:rsidR="005A31B0" w:rsidRPr="0091011C" w:rsidRDefault="005A31B0" w:rsidP="005A31B0">
            <w:pPr>
              <w:pStyle w:val="Prrafodelista"/>
              <w:ind w:left="0"/>
              <w:rPr>
                <w:rFonts w:asciiTheme="minorHAnsi" w:hAnsiTheme="minorHAnsi" w:cs="Arial"/>
                <w:b/>
                <w:bCs/>
                <w:sz w:val="18"/>
                <w:szCs w:val="18"/>
              </w:rPr>
            </w:pPr>
            <w:r w:rsidRPr="0091011C">
              <w:rPr>
                <w:rFonts w:asciiTheme="minorHAnsi" w:hAnsiTheme="minorHAnsi" w:cs="Arial"/>
                <w:b/>
                <w:bCs/>
                <w:sz w:val="18"/>
                <w:szCs w:val="18"/>
              </w:rPr>
              <w:t>Servicio General</w:t>
            </w:r>
          </w:p>
          <w:p w:rsidR="005A31B0" w:rsidRPr="0091011C" w:rsidRDefault="005A31B0" w:rsidP="005A31B0">
            <w:pPr>
              <w:spacing w:line="360" w:lineRule="auto"/>
              <w:jc w:val="both"/>
              <w:rPr>
                <w:rFonts w:asciiTheme="minorHAnsi" w:hAnsiTheme="minorHAnsi" w:cs="Arial"/>
                <w:bCs/>
                <w:sz w:val="18"/>
                <w:szCs w:val="18"/>
              </w:rPr>
            </w:pPr>
            <w:r w:rsidRPr="0091011C">
              <w:rPr>
                <w:rFonts w:asciiTheme="minorHAnsi" w:hAnsiTheme="minorHAnsi" w:cs="Arial"/>
                <w:bCs/>
                <w:sz w:val="18"/>
                <w:szCs w:val="18"/>
              </w:rPr>
              <w:t>Adicionalmente se requiere de un taller de reparación y mantenimiento portátil para disponer en el área de operaciones, con set de herramientas mínima indispensable:</w:t>
            </w:r>
          </w:p>
          <w:tbl>
            <w:tblPr>
              <w:tblW w:w="0" w:type="auto"/>
              <w:tblInd w:w="284" w:type="dxa"/>
              <w:tblLayout w:type="fixed"/>
              <w:tblLook w:val="04A0" w:firstRow="1" w:lastRow="0" w:firstColumn="1" w:lastColumn="0" w:noHBand="0" w:noVBand="1"/>
            </w:tblPr>
            <w:tblGrid>
              <w:gridCol w:w="3093"/>
              <w:gridCol w:w="2463"/>
            </w:tblGrid>
            <w:tr w:rsidR="005A31B0" w:rsidRPr="0091011C" w:rsidTr="00643B07">
              <w:trPr>
                <w:trHeight w:val="1385"/>
              </w:trPr>
              <w:tc>
                <w:tcPr>
                  <w:tcW w:w="3093" w:type="dxa"/>
                  <w:shd w:val="clear" w:color="auto" w:fill="auto"/>
                </w:tcPr>
                <w:p w:rsidR="005A31B0" w:rsidRPr="0091011C" w:rsidRDefault="005A31B0" w:rsidP="006C216C">
                  <w:pPr>
                    <w:numPr>
                      <w:ilvl w:val="0"/>
                      <w:numId w:val="49"/>
                    </w:numPr>
                    <w:spacing w:line="360" w:lineRule="auto"/>
                    <w:ind w:left="1134"/>
                    <w:jc w:val="both"/>
                    <w:rPr>
                      <w:rFonts w:asciiTheme="minorHAnsi" w:hAnsiTheme="minorHAnsi" w:cs="Arial"/>
                      <w:bCs/>
                      <w:sz w:val="18"/>
                      <w:szCs w:val="18"/>
                    </w:rPr>
                  </w:pPr>
                  <w:r w:rsidRPr="0091011C">
                    <w:rPr>
                      <w:rFonts w:asciiTheme="minorHAnsi" w:hAnsiTheme="minorHAnsi" w:cs="Arial"/>
                      <w:bCs/>
                      <w:sz w:val="18"/>
                      <w:szCs w:val="18"/>
                    </w:rPr>
                    <w:t>Manómetros de alta presión</w:t>
                  </w:r>
                </w:p>
                <w:p w:rsidR="005A31B0" w:rsidRPr="0091011C" w:rsidRDefault="005A31B0" w:rsidP="006C216C">
                  <w:pPr>
                    <w:numPr>
                      <w:ilvl w:val="0"/>
                      <w:numId w:val="49"/>
                    </w:numPr>
                    <w:spacing w:line="360" w:lineRule="auto"/>
                    <w:ind w:left="1134"/>
                    <w:jc w:val="both"/>
                    <w:rPr>
                      <w:rFonts w:asciiTheme="minorHAnsi" w:hAnsiTheme="minorHAnsi" w:cs="Arial"/>
                      <w:bCs/>
                      <w:sz w:val="18"/>
                      <w:szCs w:val="18"/>
                    </w:rPr>
                  </w:pPr>
                  <w:r w:rsidRPr="0091011C">
                    <w:rPr>
                      <w:rFonts w:asciiTheme="minorHAnsi" w:hAnsiTheme="minorHAnsi" w:cs="Arial"/>
                      <w:bCs/>
                      <w:sz w:val="18"/>
                      <w:szCs w:val="18"/>
                    </w:rPr>
                    <w:t>Bomba manual de presión</w:t>
                  </w:r>
                </w:p>
                <w:p w:rsidR="005A31B0" w:rsidRPr="0091011C" w:rsidRDefault="005A31B0" w:rsidP="006C216C">
                  <w:pPr>
                    <w:numPr>
                      <w:ilvl w:val="0"/>
                      <w:numId w:val="49"/>
                    </w:numPr>
                    <w:spacing w:line="360" w:lineRule="auto"/>
                    <w:ind w:left="1134"/>
                    <w:jc w:val="both"/>
                    <w:rPr>
                      <w:rFonts w:asciiTheme="minorHAnsi" w:hAnsiTheme="minorHAnsi" w:cs="Arial"/>
                      <w:bCs/>
                      <w:sz w:val="18"/>
                      <w:szCs w:val="18"/>
                    </w:rPr>
                  </w:pPr>
                  <w:r w:rsidRPr="0091011C">
                    <w:rPr>
                      <w:rFonts w:asciiTheme="minorHAnsi" w:hAnsiTheme="minorHAnsi" w:cs="Arial"/>
                      <w:bCs/>
                      <w:sz w:val="18"/>
                      <w:szCs w:val="18"/>
                    </w:rPr>
                    <w:t>Juegos de llaves cadenas</w:t>
                  </w:r>
                </w:p>
                <w:p w:rsidR="005A31B0" w:rsidRPr="0091011C" w:rsidRDefault="005A31B0" w:rsidP="006C216C">
                  <w:pPr>
                    <w:numPr>
                      <w:ilvl w:val="0"/>
                      <w:numId w:val="49"/>
                    </w:numPr>
                    <w:spacing w:line="360" w:lineRule="auto"/>
                    <w:ind w:left="1134"/>
                    <w:jc w:val="both"/>
                    <w:rPr>
                      <w:rFonts w:asciiTheme="minorHAnsi" w:hAnsiTheme="minorHAnsi" w:cs="Arial"/>
                      <w:bCs/>
                      <w:sz w:val="18"/>
                      <w:szCs w:val="18"/>
                    </w:rPr>
                  </w:pPr>
                  <w:r w:rsidRPr="0091011C">
                    <w:rPr>
                      <w:rFonts w:asciiTheme="minorHAnsi" w:hAnsiTheme="minorHAnsi" w:cs="Arial"/>
                      <w:bCs/>
                      <w:sz w:val="18"/>
                      <w:szCs w:val="18"/>
                    </w:rPr>
                    <w:t>Bombas de pruebas de presión</w:t>
                  </w:r>
                </w:p>
                <w:p w:rsidR="005A31B0" w:rsidRPr="0091011C" w:rsidRDefault="005A31B0" w:rsidP="006C216C">
                  <w:pPr>
                    <w:numPr>
                      <w:ilvl w:val="0"/>
                      <w:numId w:val="49"/>
                    </w:numPr>
                    <w:spacing w:line="360" w:lineRule="auto"/>
                    <w:ind w:left="1134"/>
                    <w:jc w:val="both"/>
                    <w:rPr>
                      <w:rFonts w:asciiTheme="minorHAnsi" w:hAnsiTheme="minorHAnsi" w:cs="Arial"/>
                      <w:bCs/>
                      <w:sz w:val="18"/>
                      <w:szCs w:val="18"/>
                    </w:rPr>
                  </w:pPr>
                  <w:r w:rsidRPr="0091011C">
                    <w:rPr>
                      <w:rFonts w:asciiTheme="minorHAnsi" w:hAnsiTheme="minorHAnsi" w:cs="Arial"/>
                      <w:bCs/>
                      <w:sz w:val="18"/>
                      <w:szCs w:val="18"/>
                    </w:rPr>
                    <w:t>Prensa mecánica</w:t>
                  </w:r>
                </w:p>
              </w:tc>
              <w:tc>
                <w:tcPr>
                  <w:tcW w:w="2463" w:type="dxa"/>
                  <w:shd w:val="clear" w:color="auto" w:fill="auto"/>
                </w:tcPr>
                <w:p w:rsidR="005A31B0" w:rsidRPr="0091011C" w:rsidRDefault="005A31B0" w:rsidP="006C216C">
                  <w:pPr>
                    <w:numPr>
                      <w:ilvl w:val="0"/>
                      <w:numId w:val="49"/>
                    </w:numPr>
                    <w:spacing w:line="360" w:lineRule="auto"/>
                    <w:ind w:left="614"/>
                    <w:jc w:val="both"/>
                    <w:rPr>
                      <w:rFonts w:asciiTheme="minorHAnsi" w:hAnsiTheme="minorHAnsi" w:cs="Arial"/>
                      <w:bCs/>
                      <w:sz w:val="18"/>
                      <w:szCs w:val="18"/>
                    </w:rPr>
                  </w:pPr>
                  <w:r w:rsidRPr="0091011C">
                    <w:rPr>
                      <w:rFonts w:asciiTheme="minorHAnsi" w:hAnsiTheme="minorHAnsi" w:cs="Arial"/>
                      <w:bCs/>
                      <w:sz w:val="18"/>
                      <w:szCs w:val="18"/>
                    </w:rPr>
                    <w:t>Manguera de alta presión</w:t>
                  </w:r>
                </w:p>
                <w:p w:rsidR="005A31B0" w:rsidRPr="0091011C" w:rsidRDefault="005A31B0" w:rsidP="006C216C">
                  <w:pPr>
                    <w:numPr>
                      <w:ilvl w:val="0"/>
                      <w:numId w:val="49"/>
                    </w:numPr>
                    <w:spacing w:line="360" w:lineRule="auto"/>
                    <w:ind w:left="614"/>
                    <w:jc w:val="both"/>
                    <w:rPr>
                      <w:rFonts w:asciiTheme="minorHAnsi" w:hAnsiTheme="minorHAnsi" w:cs="Arial"/>
                      <w:bCs/>
                      <w:sz w:val="18"/>
                      <w:szCs w:val="18"/>
                    </w:rPr>
                  </w:pPr>
                  <w:r w:rsidRPr="0091011C">
                    <w:rPr>
                      <w:rFonts w:asciiTheme="minorHAnsi" w:hAnsiTheme="minorHAnsi" w:cs="Arial"/>
                      <w:bCs/>
                      <w:sz w:val="18"/>
                      <w:szCs w:val="18"/>
                    </w:rPr>
                    <w:t>Tapones de prueba</w:t>
                  </w:r>
                </w:p>
                <w:p w:rsidR="005A31B0" w:rsidRPr="0091011C" w:rsidRDefault="005A31B0" w:rsidP="006C216C">
                  <w:pPr>
                    <w:numPr>
                      <w:ilvl w:val="0"/>
                      <w:numId w:val="49"/>
                    </w:numPr>
                    <w:spacing w:line="360" w:lineRule="auto"/>
                    <w:ind w:left="614"/>
                    <w:jc w:val="both"/>
                    <w:rPr>
                      <w:rFonts w:asciiTheme="minorHAnsi" w:hAnsiTheme="minorHAnsi" w:cs="Arial"/>
                      <w:bCs/>
                      <w:sz w:val="18"/>
                      <w:szCs w:val="18"/>
                    </w:rPr>
                  </w:pPr>
                  <w:r w:rsidRPr="0091011C">
                    <w:rPr>
                      <w:rFonts w:asciiTheme="minorHAnsi" w:hAnsiTheme="minorHAnsi" w:cs="Arial"/>
                      <w:bCs/>
                      <w:sz w:val="18"/>
                      <w:szCs w:val="18"/>
                    </w:rPr>
                    <w:t xml:space="preserve">Martin </w:t>
                  </w:r>
                  <w:proofErr w:type="spellStart"/>
                  <w:r w:rsidRPr="0091011C">
                    <w:rPr>
                      <w:rFonts w:asciiTheme="minorHAnsi" w:hAnsiTheme="minorHAnsi" w:cs="Arial"/>
                      <w:bCs/>
                      <w:sz w:val="18"/>
                      <w:szCs w:val="18"/>
                    </w:rPr>
                    <w:t>Decker</w:t>
                  </w:r>
                  <w:proofErr w:type="spellEnd"/>
                </w:p>
                <w:p w:rsidR="005A31B0" w:rsidRPr="0091011C" w:rsidRDefault="005A31B0" w:rsidP="006C216C">
                  <w:pPr>
                    <w:numPr>
                      <w:ilvl w:val="0"/>
                      <w:numId w:val="49"/>
                    </w:numPr>
                    <w:spacing w:line="360" w:lineRule="auto"/>
                    <w:ind w:left="614"/>
                    <w:jc w:val="both"/>
                    <w:rPr>
                      <w:rFonts w:asciiTheme="minorHAnsi" w:hAnsiTheme="minorHAnsi" w:cs="Arial"/>
                      <w:bCs/>
                      <w:sz w:val="18"/>
                      <w:szCs w:val="18"/>
                    </w:rPr>
                  </w:pPr>
                  <w:r w:rsidRPr="0091011C">
                    <w:rPr>
                      <w:rFonts w:asciiTheme="minorHAnsi" w:hAnsiTheme="minorHAnsi" w:cs="Arial"/>
                      <w:bCs/>
                      <w:sz w:val="18"/>
                      <w:szCs w:val="18"/>
                    </w:rPr>
                    <w:t>Botellas de Nitrógeno</w:t>
                  </w:r>
                </w:p>
                <w:p w:rsidR="005A31B0" w:rsidRPr="0091011C" w:rsidRDefault="005A31B0" w:rsidP="006C216C">
                  <w:pPr>
                    <w:numPr>
                      <w:ilvl w:val="0"/>
                      <w:numId w:val="49"/>
                    </w:numPr>
                    <w:spacing w:line="360" w:lineRule="auto"/>
                    <w:ind w:left="614"/>
                    <w:jc w:val="both"/>
                    <w:rPr>
                      <w:rFonts w:asciiTheme="minorHAnsi" w:hAnsiTheme="minorHAnsi" w:cs="Arial"/>
                      <w:bCs/>
                      <w:sz w:val="18"/>
                      <w:szCs w:val="18"/>
                    </w:rPr>
                  </w:pPr>
                  <w:proofErr w:type="spellStart"/>
                  <w:r w:rsidRPr="0091011C">
                    <w:rPr>
                      <w:rFonts w:asciiTheme="minorHAnsi" w:hAnsiTheme="minorHAnsi" w:cs="Arial"/>
                      <w:bCs/>
                      <w:sz w:val="18"/>
                      <w:szCs w:val="18"/>
                    </w:rPr>
                    <w:t>Manifold</w:t>
                  </w:r>
                  <w:proofErr w:type="spellEnd"/>
                  <w:r w:rsidRPr="0091011C">
                    <w:rPr>
                      <w:rFonts w:asciiTheme="minorHAnsi" w:hAnsiTheme="minorHAnsi" w:cs="Arial"/>
                      <w:bCs/>
                      <w:sz w:val="18"/>
                      <w:szCs w:val="18"/>
                    </w:rPr>
                    <w:t xml:space="preserve"> para carga de N2.</w:t>
                  </w:r>
                </w:p>
              </w:tc>
            </w:tr>
          </w:tbl>
          <w:p w:rsidR="005A31B0" w:rsidRPr="0091011C" w:rsidRDefault="005A31B0" w:rsidP="005A31B0">
            <w:pPr>
              <w:spacing w:line="360" w:lineRule="auto"/>
              <w:jc w:val="both"/>
              <w:rPr>
                <w:rFonts w:asciiTheme="minorHAnsi" w:hAnsiTheme="minorHAnsi" w:cs="Arial"/>
                <w:bCs/>
                <w:sz w:val="18"/>
                <w:szCs w:val="18"/>
                <w:lang w:val="es-BO"/>
              </w:rPr>
            </w:pPr>
          </w:p>
          <w:p w:rsidR="005A31B0" w:rsidRPr="0091011C" w:rsidRDefault="005A31B0" w:rsidP="005A31B0">
            <w:pPr>
              <w:spacing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w:t>
            </w:r>
            <w:r w:rsidRPr="0091011C">
              <w:rPr>
                <w:rFonts w:asciiTheme="minorHAnsi" w:hAnsiTheme="minorHAnsi" w:cs="Arial"/>
                <w:b/>
                <w:bCs/>
                <w:sz w:val="18"/>
                <w:szCs w:val="18"/>
                <w:lang w:val="es-BO"/>
              </w:rPr>
              <w:t>proponente</w:t>
            </w:r>
            <w:r w:rsidRPr="0091011C">
              <w:rPr>
                <w:rFonts w:asciiTheme="minorHAnsi" w:hAnsiTheme="minorHAnsi" w:cs="Arial"/>
                <w:bCs/>
                <w:sz w:val="18"/>
                <w:szCs w:val="18"/>
                <w:lang w:val="es-BO"/>
              </w:rPr>
              <w:t xml:space="preserve"> podrá mejorar la Propuesta en función al diseño del arreglo y su propia experiencia.</w:t>
            </w:r>
          </w:p>
          <w:p w:rsidR="005A31B0" w:rsidRPr="0091011C" w:rsidRDefault="005A31B0" w:rsidP="005A31B0">
            <w:pPr>
              <w:spacing w:line="360" w:lineRule="auto"/>
              <w:jc w:val="both"/>
              <w:rPr>
                <w:rFonts w:asciiTheme="minorHAnsi" w:hAnsiTheme="minorHAnsi" w:cs="Arial"/>
                <w:b/>
                <w:bCs/>
                <w:sz w:val="18"/>
                <w:szCs w:val="18"/>
              </w:rPr>
            </w:pPr>
            <w:r w:rsidRPr="0091011C">
              <w:rPr>
                <w:rFonts w:asciiTheme="minorHAnsi" w:hAnsiTheme="minorHAnsi" w:cs="Arial"/>
                <w:bCs/>
                <w:sz w:val="18"/>
                <w:szCs w:val="18"/>
              </w:rPr>
              <w:t>Se hace notar que si la prueba es fallida por causa de mal funcionamiento de las herramientas del operador, la prueba deberá ser repetida a cuenta y costo del Contratista</w:t>
            </w:r>
            <w:r w:rsidRPr="0091011C">
              <w:rPr>
                <w:rFonts w:asciiTheme="minorHAnsi" w:hAnsiTheme="minorHAnsi" w:cs="Arial"/>
                <w:b/>
                <w:bCs/>
                <w:sz w:val="18"/>
                <w:szCs w:val="18"/>
              </w:rPr>
              <w:t>.</w:t>
            </w:r>
          </w:p>
          <w:p w:rsidR="005A31B0" w:rsidRPr="0091011C" w:rsidRDefault="005A31B0" w:rsidP="005A31B0">
            <w:pPr>
              <w:spacing w:before="120" w:after="120"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deberá designar a un Representante para este servicio y Responsable en el Lugar de Trabajo, sin interferir con sus labores operativas, también mantendrá comunicación continua con el Company </w:t>
            </w:r>
            <w:proofErr w:type="spellStart"/>
            <w:r w:rsidRPr="0091011C">
              <w:rPr>
                <w:rFonts w:asciiTheme="minorHAnsi" w:hAnsiTheme="minorHAnsi" w:cs="Arial"/>
                <w:bCs/>
                <w:sz w:val="18"/>
                <w:szCs w:val="18"/>
              </w:rPr>
              <w:t>Man</w:t>
            </w:r>
            <w:proofErr w:type="spellEnd"/>
            <w:r w:rsidRPr="0091011C">
              <w:rPr>
                <w:rFonts w:asciiTheme="minorHAnsi" w:hAnsiTheme="minorHAnsi" w:cs="Arial"/>
                <w:bCs/>
                <w:sz w:val="18"/>
                <w:szCs w:val="18"/>
              </w:rPr>
              <w:t xml:space="preserve"> y personal de YPFB involucrados en el Proyecto, brindando información detallada sobre los avances del servicio y represente al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como responsable del servicio.</w:t>
            </w:r>
          </w:p>
          <w:p w:rsidR="005A31B0" w:rsidRPr="0091011C" w:rsidRDefault="005A31B0" w:rsidP="005A31B0">
            <w:pPr>
              <w:pStyle w:val="Ttulo4"/>
              <w:spacing w:line="360" w:lineRule="auto"/>
              <w:rPr>
                <w:rFonts w:asciiTheme="minorHAnsi" w:hAnsiTheme="minorHAnsi" w:cs="Arial"/>
                <w:b w:val="0"/>
                <w:sz w:val="18"/>
                <w:szCs w:val="18"/>
              </w:rPr>
            </w:pPr>
            <w:r w:rsidRPr="0091011C">
              <w:rPr>
                <w:rFonts w:asciiTheme="minorHAnsi" w:hAnsiTheme="minorHAnsi" w:cs="Arial"/>
                <w:b w:val="0"/>
                <w:sz w:val="18"/>
                <w:szCs w:val="18"/>
              </w:rPr>
              <w:t>El proponente debe garantizar que el personal ofertado, es experto en la ejecución de los trabajos a realizar.</w:t>
            </w:r>
          </w:p>
        </w:tc>
        <w:tc>
          <w:tcPr>
            <w:tcW w:w="2512" w:type="dxa"/>
            <w:vAlign w:val="center"/>
          </w:tcPr>
          <w:p w:rsidR="005A31B0" w:rsidRPr="00DB5AAF" w:rsidRDefault="005A31B0" w:rsidP="005A31B0">
            <w:pPr>
              <w:rPr>
                <w:rFonts w:ascii="Calibri" w:hAnsi="Calibri" w:cs="Calibri"/>
                <w:b/>
                <w:sz w:val="18"/>
                <w:szCs w:val="18"/>
              </w:rPr>
            </w:pPr>
          </w:p>
        </w:tc>
        <w:tc>
          <w:tcPr>
            <w:tcW w:w="336" w:type="dxa"/>
            <w:vAlign w:val="center"/>
          </w:tcPr>
          <w:p w:rsidR="005A31B0" w:rsidRPr="00DB5AAF" w:rsidRDefault="005A31B0" w:rsidP="005A31B0">
            <w:pPr>
              <w:rPr>
                <w:rFonts w:ascii="Calibri" w:hAnsi="Calibri" w:cs="Calibri"/>
                <w:b/>
                <w:sz w:val="18"/>
                <w:szCs w:val="18"/>
              </w:rPr>
            </w:pPr>
          </w:p>
        </w:tc>
        <w:tc>
          <w:tcPr>
            <w:tcW w:w="330" w:type="dxa"/>
            <w:vAlign w:val="center"/>
          </w:tcPr>
          <w:p w:rsidR="005A31B0" w:rsidRPr="00DB5AAF" w:rsidRDefault="005A31B0" w:rsidP="005A31B0">
            <w:pPr>
              <w:rPr>
                <w:rFonts w:ascii="Calibri" w:hAnsi="Calibri" w:cs="Calibri"/>
                <w:b/>
                <w:sz w:val="18"/>
                <w:szCs w:val="18"/>
              </w:rPr>
            </w:pPr>
          </w:p>
        </w:tc>
        <w:tc>
          <w:tcPr>
            <w:tcW w:w="932" w:type="dxa"/>
            <w:vAlign w:val="center"/>
          </w:tcPr>
          <w:p w:rsidR="005A31B0" w:rsidRPr="00DB5AAF" w:rsidRDefault="005A31B0" w:rsidP="005A31B0">
            <w:pPr>
              <w:rPr>
                <w:rFonts w:ascii="Calibri" w:hAnsi="Calibri" w:cs="Calibri"/>
                <w:b/>
                <w:sz w:val="18"/>
                <w:szCs w:val="18"/>
              </w:rPr>
            </w:pPr>
          </w:p>
        </w:tc>
      </w:tr>
      <w:tr w:rsidR="00C207A2" w:rsidRPr="00C75BEC" w:rsidTr="00643B07">
        <w:trPr>
          <w:jc w:val="center"/>
        </w:trPr>
        <w:tc>
          <w:tcPr>
            <w:tcW w:w="5514" w:type="dxa"/>
            <w:vAlign w:val="center"/>
          </w:tcPr>
          <w:p w:rsidR="008170E7" w:rsidRPr="0091011C" w:rsidRDefault="00643B07" w:rsidP="00643B07">
            <w:pPr>
              <w:pStyle w:val="Ttulo5"/>
              <w:widowControl/>
              <w:numPr>
                <w:ilvl w:val="0"/>
                <w:numId w:val="0"/>
              </w:numPr>
              <w:jc w:val="left"/>
              <w:rPr>
                <w:rFonts w:asciiTheme="minorHAnsi" w:hAnsiTheme="minorHAnsi" w:cs="Arial"/>
                <w:i/>
                <w:sz w:val="18"/>
                <w:szCs w:val="18"/>
              </w:rPr>
            </w:pPr>
            <w:r w:rsidRPr="0091011C">
              <w:rPr>
                <w:rFonts w:asciiTheme="minorHAnsi" w:hAnsiTheme="minorHAnsi" w:cs="Arial"/>
                <w:i/>
                <w:sz w:val="18"/>
                <w:szCs w:val="18"/>
              </w:rPr>
              <w:lastRenderedPageBreak/>
              <w:t xml:space="preserve">     </w:t>
            </w:r>
            <w:r w:rsidR="008170E7" w:rsidRPr="0091011C">
              <w:rPr>
                <w:rFonts w:asciiTheme="minorHAnsi" w:hAnsiTheme="minorHAnsi" w:cs="Arial"/>
                <w:i/>
                <w:sz w:val="18"/>
                <w:szCs w:val="18"/>
              </w:rPr>
              <w:t>Propuesta Técnica Y Económica.</w:t>
            </w:r>
          </w:p>
          <w:p w:rsidR="008170E7" w:rsidRPr="0091011C" w:rsidRDefault="008170E7" w:rsidP="008170E7">
            <w:pPr>
              <w:rPr>
                <w:rFonts w:asciiTheme="minorHAnsi" w:hAnsiTheme="minorHAnsi"/>
                <w:sz w:val="18"/>
                <w:szCs w:val="18"/>
              </w:rPr>
            </w:pPr>
          </w:p>
          <w:p w:rsidR="008170E7" w:rsidRPr="0091011C" w:rsidRDefault="008170E7" w:rsidP="006C216C">
            <w:pPr>
              <w:pStyle w:val="Ttulo5"/>
              <w:widowControl/>
              <w:numPr>
                <w:ilvl w:val="0"/>
                <w:numId w:val="55"/>
              </w:numPr>
              <w:spacing w:before="0" w:after="0"/>
              <w:ind w:left="1560"/>
              <w:jc w:val="left"/>
              <w:rPr>
                <w:rFonts w:asciiTheme="minorHAnsi" w:hAnsiTheme="minorHAnsi" w:cs="Arial"/>
                <w:i/>
                <w:sz w:val="18"/>
                <w:szCs w:val="18"/>
              </w:rPr>
            </w:pPr>
            <w:r w:rsidRPr="0091011C">
              <w:rPr>
                <w:rFonts w:asciiTheme="minorHAnsi" w:hAnsiTheme="minorHAnsi" w:cs="Arial"/>
                <w:i/>
                <w:sz w:val="18"/>
                <w:szCs w:val="18"/>
              </w:rPr>
              <w:t>Contenido Mínimo de Propuesta Técnica.</w:t>
            </w:r>
          </w:p>
          <w:p w:rsidR="008170E7" w:rsidRPr="0091011C" w:rsidRDefault="008170E7" w:rsidP="008170E7">
            <w:pPr>
              <w:spacing w:line="360" w:lineRule="auto"/>
              <w:ind w:left="1134" w:right="51"/>
              <w:jc w:val="both"/>
              <w:rPr>
                <w:rFonts w:asciiTheme="minorHAnsi" w:hAnsiTheme="minorHAnsi" w:cs="Arial"/>
                <w:bCs/>
                <w:sz w:val="18"/>
                <w:szCs w:val="18"/>
              </w:rPr>
            </w:pPr>
          </w:p>
          <w:p w:rsidR="008170E7" w:rsidRPr="0091011C" w:rsidRDefault="008170E7" w:rsidP="008170E7">
            <w:pPr>
              <w:spacing w:line="360" w:lineRule="auto"/>
              <w:ind w:left="1134"/>
              <w:jc w:val="both"/>
              <w:rPr>
                <w:rFonts w:asciiTheme="minorHAnsi" w:hAnsiTheme="minorHAnsi"/>
                <w:sz w:val="18"/>
                <w:szCs w:val="18"/>
              </w:rPr>
            </w:pPr>
            <w:r w:rsidRPr="0091011C">
              <w:rPr>
                <w:rFonts w:asciiTheme="minorHAnsi" w:hAnsiTheme="minorHAnsi" w:cs="Arial"/>
                <w:bCs/>
                <w:sz w:val="18"/>
                <w:szCs w:val="18"/>
              </w:rPr>
              <w:t>El Proponente deberá presentar La Propuesta Técnica por el servicio, que deberá contener de manera enunciativa y no limitativa los siguientes puntos</w:t>
            </w:r>
            <w:r w:rsidRPr="0091011C">
              <w:rPr>
                <w:rFonts w:asciiTheme="minorHAnsi" w:hAnsiTheme="minorHAnsi"/>
                <w:sz w:val="18"/>
                <w:szCs w:val="18"/>
              </w:rPr>
              <w:t>:</w:t>
            </w:r>
          </w:p>
          <w:p w:rsidR="008170E7" w:rsidRPr="0091011C" w:rsidRDefault="008170E7" w:rsidP="006C216C">
            <w:pPr>
              <w:numPr>
                <w:ilvl w:val="0"/>
                <w:numId w:val="51"/>
              </w:numPr>
              <w:spacing w:line="360" w:lineRule="auto"/>
              <w:ind w:left="1418" w:hanging="142"/>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Diseño y planificación </w:t>
            </w:r>
            <w:r w:rsidRPr="0091011C">
              <w:rPr>
                <w:rFonts w:asciiTheme="minorHAnsi" w:hAnsiTheme="minorHAnsi" w:cs="Arial"/>
                <w:bCs/>
                <w:sz w:val="18"/>
                <w:szCs w:val="18"/>
              </w:rPr>
              <w:t xml:space="preserve">para 1 trabajo TCP – DST en 7” y otro alternativo en 5”, basados en los resultados que se obtengan del análisis petrofísico de los registros eléctricos en los reservorios de </w:t>
            </w:r>
            <w:proofErr w:type="spellStart"/>
            <w:r w:rsidRPr="0091011C">
              <w:rPr>
                <w:rFonts w:asciiTheme="minorHAnsi" w:hAnsiTheme="minorHAnsi" w:cs="Arial"/>
                <w:bCs/>
                <w:sz w:val="18"/>
                <w:szCs w:val="18"/>
              </w:rPr>
              <w:t>interes</w:t>
            </w:r>
            <w:proofErr w:type="spellEnd"/>
            <w:r w:rsidRPr="0091011C">
              <w:rPr>
                <w:rFonts w:asciiTheme="minorHAnsi" w:hAnsiTheme="minorHAnsi" w:cs="Arial"/>
                <w:bCs/>
                <w:sz w:val="18"/>
                <w:szCs w:val="18"/>
              </w:rPr>
              <w:t>.</w:t>
            </w:r>
          </w:p>
          <w:p w:rsidR="008170E7" w:rsidRPr="0091011C" w:rsidRDefault="008170E7" w:rsidP="006C216C">
            <w:pPr>
              <w:numPr>
                <w:ilvl w:val="0"/>
                <w:numId w:val="50"/>
              </w:numPr>
              <w:spacing w:line="360" w:lineRule="auto"/>
              <w:ind w:left="1418" w:hanging="142"/>
              <w:jc w:val="both"/>
              <w:rPr>
                <w:rFonts w:asciiTheme="minorHAnsi" w:hAnsiTheme="minorHAnsi" w:cs="Arial"/>
                <w:bCs/>
                <w:sz w:val="18"/>
                <w:szCs w:val="18"/>
              </w:rPr>
            </w:pPr>
            <w:r w:rsidRPr="0091011C">
              <w:rPr>
                <w:rFonts w:asciiTheme="minorHAnsi" w:hAnsiTheme="minorHAnsi" w:cs="Arial"/>
                <w:bCs/>
                <w:sz w:val="18"/>
                <w:szCs w:val="18"/>
                <w:lang w:val="es-BO"/>
              </w:rPr>
              <w:t>El</w:t>
            </w:r>
            <w:r w:rsidRPr="0091011C">
              <w:rPr>
                <w:rFonts w:asciiTheme="minorHAnsi" w:hAnsiTheme="minorHAnsi" w:cs="Arial"/>
                <w:bCs/>
                <w:sz w:val="18"/>
                <w:szCs w:val="18"/>
              </w:rPr>
              <w:t xml:space="preserve"> diseño y Plan de operación para los trabajos TCP – DST. </w:t>
            </w:r>
          </w:p>
          <w:p w:rsidR="008170E7" w:rsidRPr="0091011C" w:rsidRDefault="008170E7" w:rsidP="006C216C">
            <w:pPr>
              <w:numPr>
                <w:ilvl w:val="0"/>
                <w:numId w:val="50"/>
              </w:numPr>
              <w:spacing w:line="360" w:lineRule="auto"/>
              <w:ind w:left="1418" w:hanging="142"/>
              <w:jc w:val="both"/>
              <w:rPr>
                <w:rFonts w:asciiTheme="minorHAnsi" w:hAnsiTheme="minorHAnsi" w:cs="Arial"/>
                <w:bCs/>
                <w:sz w:val="18"/>
                <w:szCs w:val="18"/>
              </w:rPr>
            </w:pPr>
            <w:r w:rsidRPr="0091011C">
              <w:rPr>
                <w:rFonts w:asciiTheme="minorHAnsi" w:hAnsiTheme="minorHAnsi" w:cs="Arial"/>
                <w:bCs/>
                <w:sz w:val="18"/>
                <w:szCs w:val="18"/>
              </w:rPr>
              <w:t>El contratista deben contar con un set completo de Equipos, Herramientas de TCP – DST, más el back up de las herramientas TCP - DST en base Santa Cruz. En su oferta técnica se debe hacer conocer si cuentan o no con un segundo set de herramientas para TCP -  DST.</w:t>
            </w:r>
          </w:p>
          <w:p w:rsidR="008170E7" w:rsidRPr="0091011C" w:rsidRDefault="008170E7" w:rsidP="006C216C">
            <w:pPr>
              <w:numPr>
                <w:ilvl w:val="0"/>
                <w:numId w:val="50"/>
              </w:numPr>
              <w:spacing w:line="360" w:lineRule="auto"/>
              <w:ind w:left="1418" w:hanging="142"/>
              <w:jc w:val="both"/>
              <w:rPr>
                <w:rFonts w:asciiTheme="minorHAnsi" w:hAnsiTheme="minorHAnsi" w:cs="Arial"/>
                <w:bCs/>
                <w:sz w:val="18"/>
                <w:szCs w:val="18"/>
              </w:rPr>
            </w:pPr>
            <w:r w:rsidRPr="0091011C">
              <w:rPr>
                <w:rFonts w:asciiTheme="minorHAnsi" w:hAnsiTheme="minorHAnsi" w:cs="Arial"/>
                <w:bCs/>
                <w:sz w:val="18"/>
                <w:szCs w:val="18"/>
              </w:rPr>
              <w:t>Debe especificarse si este equipo cuenta con certificaciones vigentes expedidas por terceros, si es propio o alquilado.</w:t>
            </w:r>
          </w:p>
          <w:p w:rsidR="008170E7" w:rsidRPr="0091011C" w:rsidRDefault="008170E7" w:rsidP="006C216C">
            <w:pPr>
              <w:numPr>
                <w:ilvl w:val="0"/>
                <w:numId w:val="50"/>
              </w:numPr>
              <w:spacing w:line="360" w:lineRule="auto"/>
              <w:ind w:left="1418" w:hanging="142"/>
              <w:jc w:val="both"/>
              <w:rPr>
                <w:rFonts w:asciiTheme="minorHAnsi" w:hAnsiTheme="minorHAnsi" w:cs="Arial"/>
                <w:bCs/>
                <w:sz w:val="18"/>
                <w:szCs w:val="18"/>
              </w:rPr>
            </w:pPr>
            <w:r w:rsidRPr="0091011C">
              <w:rPr>
                <w:rFonts w:asciiTheme="minorHAnsi" w:hAnsiTheme="minorHAnsi" w:cs="Arial"/>
                <w:bCs/>
                <w:sz w:val="18"/>
                <w:szCs w:val="18"/>
              </w:rPr>
              <w:t>El contratista deberá listar, otros recursos materiales y facilidades que recomiende para la prestación de los servicios requeridos, debiendo considerar al efecto la descripción de los materiales, equipos y servicios requeridos mínimamente pero en ningún caso limitativamente.</w:t>
            </w:r>
          </w:p>
          <w:p w:rsidR="00C207A2" w:rsidRPr="0091011C" w:rsidRDefault="00C207A2" w:rsidP="005A31B0">
            <w:pPr>
              <w:pStyle w:val="Ttulo5"/>
              <w:widowControl/>
              <w:numPr>
                <w:ilvl w:val="0"/>
                <w:numId w:val="0"/>
              </w:numPr>
              <w:spacing w:before="0" w:after="0"/>
              <w:ind w:left="2520" w:hanging="792"/>
              <w:jc w:val="left"/>
              <w:rPr>
                <w:rFonts w:asciiTheme="minorHAnsi" w:hAnsiTheme="minorHAnsi" w:cs="Arial"/>
                <w:i/>
                <w:sz w:val="18"/>
                <w:szCs w:val="18"/>
                <w:lang w:val="es-ES"/>
              </w:rPr>
            </w:pPr>
          </w:p>
        </w:tc>
        <w:tc>
          <w:tcPr>
            <w:tcW w:w="2512" w:type="dxa"/>
            <w:vAlign w:val="center"/>
          </w:tcPr>
          <w:p w:rsidR="00C207A2" w:rsidRPr="00DB5AAF" w:rsidRDefault="00C207A2" w:rsidP="004D3E99">
            <w:pPr>
              <w:rPr>
                <w:rFonts w:ascii="Calibri" w:hAnsi="Calibri" w:cs="Calibri"/>
                <w:b/>
                <w:sz w:val="18"/>
                <w:szCs w:val="18"/>
              </w:rPr>
            </w:pPr>
          </w:p>
        </w:tc>
        <w:tc>
          <w:tcPr>
            <w:tcW w:w="336" w:type="dxa"/>
            <w:vAlign w:val="center"/>
          </w:tcPr>
          <w:p w:rsidR="00C207A2" w:rsidRPr="00DB5AAF" w:rsidRDefault="00643B07" w:rsidP="004D3E99">
            <w:pPr>
              <w:rPr>
                <w:rFonts w:ascii="Calibri" w:hAnsi="Calibri" w:cs="Calibri"/>
                <w:b/>
                <w:sz w:val="18"/>
                <w:szCs w:val="18"/>
              </w:rPr>
            </w:pPr>
            <w:r>
              <w:rPr>
                <w:rFonts w:ascii="Calibri" w:hAnsi="Calibri" w:cs="Calibri"/>
                <w:b/>
                <w:sz w:val="18"/>
                <w:szCs w:val="18"/>
              </w:rPr>
              <w:t xml:space="preserve">   </w:t>
            </w:r>
          </w:p>
        </w:tc>
        <w:tc>
          <w:tcPr>
            <w:tcW w:w="330" w:type="dxa"/>
            <w:vAlign w:val="center"/>
          </w:tcPr>
          <w:p w:rsidR="00C207A2" w:rsidRPr="00DB5AAF" w:rsidRDefault="00C207A2" w:rsidP="004D3E99">
            <w:pPr>
              <w:rPr>
                <w:rFonts w:ascii="Calibri" w:hAnsi="Calibri" w:cs="Calibri"/>
                <w:b/>
                <w:sz w:val="18"/>
                <w:szCs w:val="18"/>
              </w:rPr>
            </w:pPr>
          </w:p>
        </w:tc>
        <w:tc>
          <w:tcPr>
            <w:tcW w:w="932" w:type="dxa"/>
            <w:vAlign w:val="center"/>
          </w:tcPr>
          <w:p w:rsidR="00C207A2" w:rsidRPr="00DB5AAF" w:rsidRDefault="00C207A2" w:rsidP="004D3E99">
            <w:pPr>
              <w:rPr>
                <w:rFonts w:ascii="Calibri" w:hAnsi="Calibri" w:cs="Calibri"/>
                <w:b/>
                <w:sz w:val="18"/>
                <w:szCs w:val="18"/>
              </w:rPr>
            </w:pPr>
          </w:p>
        </w:tc>
      </w:tr>
      <w:tr w:rsidR="00C207A2" w:rsidRPr="00C75BEC" w:rsidTr="005405D1">
        <w:trPr>
          <w:trHeight w:val="6321"/>
          <w:jc w:val="center"/>
        </w:trPr>
        <w:tc>
          <w:tcPr>
            <w:tcW w:w="5514" w:type="dxa"/>
            <w:vAlign w:val="center"/>
          </w:tcPr>
          <w:p w:rsidR="008170E7" w:rsidRPr="0091011C" w:rsidRDefault="008170E7" w:rsidP="008170E7">
            <w:pPr>
              <w:spacing w:line="360" w:lineRule="auto"/>
              <w:ind w:left="1418"/>
              <w:jc w:val="both"/>
              <w:rPr>
                <w:rFonts w:asciiTheme="minorHAnsi" w:hAnsiTheme="minorHAnsi" w:cs="Arial"/>
                <w:bCs/>
                <w:sz w:val="18"/>
                <w:szCs w:val="18"/>
              </w:rPr>
            </w:pPr>
          </w:p>
          <w:p w:rsidR="008170E7" w:rsidRPr="0091011C" w:rsidRDefault="008170E7" w:rsidP="006C216C">
            <w:pPr>
              <w:pStyle w:val="Ttulo5"/>
              <w:widowControl/>
              <w:numPr>
                <w:ilvl w:val="0"/>
                <w:numId w:val="55"/>
              </w:numPr>
              <w:spacing w:before="0" w:after="0"/>
              <w:ind w:left="1560"/>
              <w:jc w:val="left"/>
              <w:rPr>
                <w:rFonts w:asciiTheme="minorHAnsi" w:hAnsiTheme="minorHAnsi" w:cs="Arial"/>
                <w:i/>
                <w:sz w:val="18"/>
                <w:szCs w:val="18"/>
              </w:rPr>
            </w:pPr>
            <w:r w:rsidRPr="0091011C">
              <w:rPr>
                <w:rFonts w:asciiTheme="minorHAnsi" w:hAnsiTheme="minorHAnsi" w:cs="Arial"/>
                <w:i/>
                <w:sz w:val="18"/>
                <w:szCs w:val="18"/>
              </w:rPr>
              <w:t>Propuesta Económica</w:t>
            </w:r>
          </w:p>
          <w:p w:rsidR="008170E7" w:rsidRPr="0091011C" w:rsidRDefault="008170E7" w:rsidP="008170E7">
            <w:pPr>
              <w:rPr>
                <w:rFonts w:asciiTheme="minorHAnsi" w:hAnsiTheme="minorHAnsi"/>
                <w:sz w:val="18"/>
                <w:szCs w:val="18"/>
              </w:rPr>
            </w:pPr>
          </w:p>
          <w:p w:rsidR="008170E7" w:rsidRPr="0091011C" w:rsidRDefault="008170E7" w:rsidP="008170E7">
            <w:pPr>
              <w:spacing w:line="360" w:lineRule="auto"/>
              <w:ind w:left="1418"/>
              <w:jc w:val="both"/>
              <w:rPr>
                <w:rFonts w:asciiTheme="minorHAnsi" w:hAnsiTheme="minorHAnsi" w:cs="Arial"/>
                <w:bCs/>
                <w:sz w:val="18"/>
                <w:szCs w:val="18"/>
                <w:lang w:val="es-BO"/>
              </w:rPr>
            </w:pPr>
            <w:r w:rsidRPr="0091011C">
              <w:rPr>
                <w:rFonts w:asciiTheme="minorHAnsi" w:hAnsiTheme="minorHAnsi" w:cs="Arial"/>
                <w:bCs/>
                <w:sz w:val="18"/>
                <w:szCs w:val="18"/>
                <w:lang w:val="es-BO"/>
              </w:rPr>
              <w:t>La Propuesta económica a ser presentada por el proveedor del servicio deberá contemplar de manera enunciativa y no limitativa los siguientes acápites:</w:t>
            </w:r>
          </w:p>
          <w:p w:rsidR="008170E7" w:rsidRPr="0091011C" w:rsidRDefault="008170E7" w:rsidP="008170E7">
            <w:pPr>
              <w:spacing w:line="360" w:lineRule="auto"/>
              <w:ind w:left="1418"/>
              <w:jc w:val="both"/>
              <w:rPr>
                <w:rFonts w:asciiTheme="minorHAnsi" w:hAnsiTheme="minorHAnsi" w:cs="Arial"/>
                <w:bCs/>
                <w:sz w:val="18"/>
                <w:szCs w:val="18"/>
                <w:lang w:val="es-BO"/>
              </w:rPr>
            </w:pPr>
            <w:r w:rsidRPr="0091011C">
              <w:rPr>
                <w:rFonts w:asciiTheme="minorHAnsi" w:hAnsiTheme="minorHAnsi" w:cs="Arial"/>
                <w:bCs/>
                <w:sz w:val="18"/>
                <w:szCs w:val="18"/>
                <w:lang w:val="es-BO"/>
              </w:rPr>
              <w:t>Costo Total de Servicio expresado en bolivianos; en este debe estar mínimamente incluido:</w:t>
            </w:r>
          </w:p>
          <w:tbl>
            <w:tblPr>
              <w:tblW w:w="0" w:type="auto"/>
              <w:tblInd w:w="1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5"/>
              <w:gridCol w:w="2150"/>
            </w:tblGrid>
            <w:tr w:rsidR="008170E7" w:rsidRPr="0091011C" w:rsidTr="00643B07">
              <w:trPr>
                <w:trHeight w:val="338"/>
              </w:trPr>
              <w:tc>
                <w:tcPr>
                  <w:tcW w:w="4935" w:type="dxa"/>
                  <w:shd w:val="clear" w:color="auto" w:fill="auto"/>
                  <w:vAlign w:val="center"/>
                </w:tcPr>
                <w:p w:rsidR="008170E7" w:rsidRPr="0091011C" w:rsidRDefault="008170E7" w:rsidP="008170E7">
                  <w:pPr>
                    <w:spacing w:before="100" w:beforeAutospacing="1" w:after="100" w:afterAutospacing="1" w:line="360" w:lineRule="auto"/>
                    <w:jc w:val="center"/>
                    <w:rPr>
                      <w:rFonts w:asciiTheme="minorHAnsi" w:hAnsiTheme="minorHAnsi" w:cs="Arial"/>
                      <w:b/>
                      <w:bCs/>
                      <w:sz w:val="18"/>
                      <w:szCs w:val="18"/>
                      <w:lang w:val="es-BO"/>
                    </w:rPr>
                  </w:pPr>
                  <w:r w:rsidRPr="0091011C">
                    <w:rPr>
                      <w:rFonts w:asciiTheme="minorHAnsi" w:hAnsiTheme="minorHAnsi" w:cs="Arial"/>
                      <w:b/>
                      <w:bCs/>
                      <w:sz w:val="18"/>
                      <w:szCs w:val="18"/>
                      <w:lang w:val="es-BO"/>
                    </w:rPr>
                    <w:t>Descripción</w:t>
                  </w:r>
                </w:p>
              </w:tc>
              <w:tc>
                <w:tcPr>
                  <w:tcW w:w="2150" w:type="dxa"/>
                  <w:shd w:val="clear" w:color="auto" w:fill="auto"/>
                  <w:vAlign w:val="center"/>
                </w:tcPr>
                <w:p w:rsidR="008170E7" w:rsidRPr="0091011C" w:rsidRDefault="008170E7" w:rsidP="008170E7">
                  <w:pPr>
                    <w:spacing w:before="100" w:beforeAutospacing="1" w:after="100" w:afterAutospacing="1" w:line="360" w:lineRule="auto"/>
                    <w:jc w:val="center"/>
                    <w:rPr>
                      <w:rFonts w:asciiTheme="minorHAnsi" w:hAnsiTheme="minorHAnsi" w:cs="Arial"/>
                      <w:b/>
                      <w:bCs/>
                      <w:sz w:val="18"/>
                      <w:szCs w:val="18"/>
                      <w:lang w:val="es-BO"/>
                    </w:rPr>
                  </w:pPr>
                  <w:r w:rsidRPr="0091011C">
                    <w:rPr>
                      <w:rFonts w:asciiTheme="minorHAnsi" w:hAnsiTheme="minorHAnsi" w:cs="Arial"/>
                      <w:b/>
                      <w:bCs/>
                      <w:sz w:val="18"/>
                      <w:szCs w:val="18"/>
                      <w:lang w:val="es-BO"/>
                    </w:rPr>
                    <w:t>Precio</w:t>
                  </w:r>
                </w:p>
              </w:tc>
            </w:tr>
            <w:tr w:rsidR="008170E7" w:rsidRPr="0091011C" w:rsidTr="00643B07">
              <w:tc>
                <w:tcPr>
                  <w:tcW w:w="4935" w:type="dxa"/>
                  <w:shd w:val="clear" w:color="auto" w:fill="auto"/>
                </w:tcPr>
                <w:p w:rsidR="008170E7" w:rsidRPr="0091011C" w:rsidRDefault="008170E7" w:rsidP="008170E7">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 xml:space="preserve">Movilización / </w:t>
                  </w:r>
                  <w:proofErr w:type="spellStart"/>
                  <w:r w:rsidRPr="0091011C">
                    <w:rPr>
                      <w:rFonts w:asciiTheme="minorHAnsi" w:hAnsiTheme="minorHAnsi" w:cs="Arial"/>
                      <w:bCs/>
                      <w:sz w:val="18"/>
                      <w:szCs w:val="18"/>
                      <w:lang w:val="es-BO"/>
                    </w:rPr>
                    <w:t>Desmovilizacion</w:t>
                  </w:r>
                  <w:proofErr w:type="spellEnd"/>
                  <w:r w:rsidRPr="0091011C">
                    <w:rPr>
                      <w:rFonts w:asciiTheme="minorHAnsi" w:hAnsiTheme="minorHAnsi" w:cs="Arial"/>
                      <w:bCs/>
                      <w:sz w:val="18"/>
                      <w:szCs w:val="18"/>
                      <w:lang w:val="es-BO"/>
                    </w:rPr>
                    <w:t xml:space="preserve"> equipos Santa Cruz – pozo LML-X1, 101.8 Km</w:t>
                  </w:r>
                </w:p>
              </w:tc>
              <w:tc>
                <w:tcPr>
                  <w:tcW w:w="2150" w:type="dxa"/>
                  <w:shd w:val="clear" w:color="auto" w:fill="auto"/>
                </w:tcPr>
                <w:p w:rsidR="008170E7" w:rsidRPr="0091011C" w:rsidRDefault="008170E7" w:rsidP="008170E7">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Global</w:t>
                  </w:r>
                </w:p>
              </w:tc>
            </w:tr>
            <w:tr w:rsidR="008170E7" w:rsidRPr="0091011C" w:rsidTr="00643B07">
              <w:tc>
                <w:tcPr>
                  <w:tcW w:w="4935" w:type="dxa"/>
                  <w:shd w:val="clear" w:color="auto" w:fill="auto"/>
                </w:tcPr>
                <w:p w:rsidR="008170E7" w:rsidRPr="0091011C" w:rsidRDefault="008170E7" w:rsidP="008170E7">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 xml:space="preserve">TCP-DST correlaciones CCL-GR (Limoncito), 3 </w:t>
                  </w:r>
                  <w:proofErr w:type="spellStart"/>
                  <w:r w:rsidRPr="0091011C">
                    <w:rPr>
                      <w:rFonts w:asciiTheme="minorHAnsi" w:hAnsiTheme="minorHAnsi" w:cs="Arial"/>
                      <w:bCs/>
                      <w:sz w:val="18"/>
                      <w:szCs w:val="18"/>
                      <w:lang w:val="es-BO"/>
                    </w:rPr>
                    <w:t>dias</w:t>
                  </w:r>
                  <w:proofErr w:type="spellEnd"/>
                  <w:r w:rsidRPr="0091011C">
                    <w:rPr>
                      <w:rFonts w:asciiTheme="minorHAnsi" w:hAnsiTheme="minorHAnsi" w:cs="Arial"/>
                      <w:bCs/>
                      <w:sz w:val="18"/>
                      <w:szCs w:val="18"/>
                      <w:lang w:val="es-BO"/>
                    </w:rPr>
                    <w:t xml:space="preserve"> </w:t>
                  </w:r>
                </w:p>
              </w:tc>
              <w:tc>
                <w:tcPr>
                  <w:tcW w:w="2150" w:type="dxa"/>
                  <w:shd w:val="clear" w:color="auto" w:fill="auto"/>
                </w:tcPr>
                <w:p w:rsidR="008170E7" w:rsidRPr="0091011C" w:rsidRDefault="008170E7" w:rsidP="008170E7">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Global</w:t>
                  </w:r>
                </w:p>
              </w:tc>
            </w:tr>
            <w:tr w:rsidR="008170E7" w:rsidRPr="0091011C" w:rsidTr="00643B07">
              <w:tc>
                <w:tcPr>
                  <w:tcW w:w="4935" w:type="dxa"/>
                  <w:shd w:val="clear" w:color="auto" w:fill="auto"/>
                </w:tcPr>
                <w:p w:rsidR="008170E7" w:rsidRPr="0091011C" w:rsidRDefault="008170E7" w:rsidP="008170E7">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TCP-DST correlaciones CCL-GR (</w:t>
                  </w:r>
                  <w:proofErr w:type="spellStart"/>
                  <w:r w:rsidRPr="0091011C">
                    <w:rPr>
                      <w:rFonts w:asciiTheme="minorHAnsi" w:hAnsiTheme="minorHAnsi" w:cs="Arial"/>
                      <w:bCs/>
                      <w:sz w:val="18"/>
                      <w:szCs w:val="18"/>
                      <w:lang w:val="es-BO"/>
                    </w:rPr>
                    <w:t>Tupambi</w:t>
                  </w:r>
                  <w:proofErr w:type="spellEnd"/>
                  <w:r w:rsidRPr="0091011C">
                    <w:rPr>
                      <w:rFonts w:asciiTheme="minorHAnsi" w:hAnsiTheme="minorHAnsi" w:cs="Arial"/>
                      <w:bCs/>
                      <w:sz w:val="18"/>
                      <w:szCs w:val="18"/>
                      <w:lang w:val="es-BO"/>
                    </w:rPr>
                    <w:t xml:space="preserve">), 3 </w:t>
                  </w:r>
                  <w:proofErr w:type="spellStart"/>
                  <w:r w:rsidRPr="0091011C">
                    <w:rPr>
                      <w:rFonts w:asciiTheme="minorHAnsi" w:hAnsiTheme="minorHAnsi" w:cs="Arial"/>
                      <w:bCs/>
                      <w:sz w:val="18"/>
                      <w:szCs w:val="18"/>
                      <w:lang w:val="es-BO"/>
                    </w:rPr>
                    <w:t>dias</w:t>
                  </w:r>
                  <w:proofErr w:type="spellEnd"/>
                </w:p>
              </w:tc>
              <w:tc>
                <w:tcPr>
                  <w:tcW w:w="2150" w:type="dxa"/>
                  <w:shd w:val="clear" w:color="auto" w:fill="auto"/>
                </w:tcPr>
                <w:p w:rsidR="008170E7" w:rsidRPr="0091011C" w:rsidRDefault="008170E7" w:rsidP="008170E7">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Global</w:t>
                  </w:r>
                </w:p>
              </w:tc>
            </w:tr>
            <w:tr w:rsidR="008170E7" w:rsidRPr="0091011C" w:rsidTr="00643B07">
              <w:tc>
                <w:tcPr>
                  <w:tcW w:w="4935" w:type="dxa"/>
                  <w:shd w:val="clear" w:color="auto" w:fill="auto"/>
                </w:tcPr>
                <w:p w:rsidR="008170E7" w:rsidRPr="0091011C" w:rsidRDefault="008170E7" w:rsidP="008170E7">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 xml:space="preserve">Stand </w:t>
                  </w:r>
                  <w:proofErr w:type="spellStart"/>
                  <w:r w:rsidRPr="0091011C">
                    <w:rPr>
                      <w:rFonts w:asciiTheme="minorHAnsi" w:hAnsiTheme="minorHAnsi" w:cs="Arial"/>
                      <w:bCs/>
                      <w:sz w:val="18"/>
                      <w:szCs w:val="18"/>
                      <w:lang w:val="es-BO"/>
                    </w:rPr>
                    <w:t>by</w:t>
                  </w:r>
                  <w:proofErr w:type="spellEnd"/>
                  <w:r w:rsidRPr="0091011C">
                    <w:rPr>
                      <w:rFonts w:asciiTheme="minorHAnsi" w:hAnsiTheme="minorHAnsi" w:cs="Arial"/>
                      <w:bCs/>
                      <w:sz w:val="18"/>
                      <w:szCs w:val="18"/>
                      <w:lang w:val="es-BO"/>
                    </w:rPr>
                    <w:t xml:space="preserve"> equipos y personal en locación, 5 </w:t>
                  </w:r>
                  <w:proofErr w:type="spellStart"/>
                  <w:r w:rsidRPr="0091011C">
                    <w:rPr>
                      <w:rFonts w:asciiTheme="minorHAnsi" w:hAnsiTheme="minorHAnsi" w:cs="Arial"/>
                      <w:bCs/>
                      <w:sz w:val="18"/>
                      <w:szCs w:val="18"/>
                      <w:lang w:val="es-BO"/>
                    </w:rPr>
                    <w:t>dias</w:t>
                  </w:r>
                  <w:proofErr w:type="spellEnd"/>
                </w:p>
              </w:tc>
              <w:tc>
                <w:tcPr>
                  <w:tcW w:w="2150" w:type="dxa"/>
                  <w:shd w:val="clear" w:color="auto" w:fill="auto"/>
                </w:tcPr>
                <w:p w:rsidR="008170E7" w:rsidRPr="0091011C" w:rsidRDefault="008170E7" w:rsidP="008170E7">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Global</w:t>
                  </w:r>
                </w:p>
              </w:tc>
            </w:tr>
          </w:tbl>
          <w:p w:rsidR="008170E7" w:rsidRPr="0091011C" w:rsidRDefault="008170E7" w:rsidP="008170E7">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La propuesta económica total del servicio debe ser presentado en el formulario B1 del presente DBC. </w:t>
            </w:r>
          </w:p>
          <w:p w:rsidR="008170E7" w:rsidRPr="0091011C" w:rsidRDefault="008170E7" w:rsidP="008170E7">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En la determinación de precios de la propuesta </w:t>
            </w:r>
            <w:proofErr w:type="spellStart"/>
            <w:r w:rsidRPr="0091011C">
              <w:rPr>
                <w:rFonts w:asciiTheme="minorHAnsi" w:hAnsiTheme="minorHAnsi" w:cs="Arial"/>
                <w:bCs/>
                <w:sz w:val="18"/>
                <w:szCs w:val="18"/>
                <w:lang w:val="es-BO"/>
              </w:rPr>
              <w:t>economica</w:t>
            </w:r>
            <w:proofErr w:type="spellEnd"/>
            <w:r w:rsidRPr="0091011C">
              <w:rPr>
                <w:rFonts w:asciiTheme="minorHAnsi" w:hAnsiTheme="minorHAnsi" w:cs="Arial"/>
                <w:bCs/>
                <w:sz w:val="18"/>
                <w:szCs w:val="18"/>
                <w:lang w:val="es-BO"/>
              </w:rPr>
              <w:t xml:space="preserve">, el Proponente debe considerar que el equipamiento TCP-DST debe permanecer en locación, salvo que el Company </w:t>
            </w:r>
            <w:proofErr w:type="spellStart"/>
            <w:r w:rsidRPr="0091011C">
              <w:rPr>
                <w:rFonts w:asciiTheme="minorHAnsi" w:hAnsiTheme="minorHAnsi" w:cs="Arial"/>
                <w:bCs/>
                <w:sz w:val="18"/>
                <w:szCs w:val="18"/>
                <w:lang w:val="es-BO"/>
              </w:rPr>
              <w:t>Man</w:t>
            </w:r>
            <w:proofErr w:type="spellEnd"/>
            <w:r w:rsidRPr="0091011C">
              <w:rPr>
                <w:rFonts w:asciiTheme="minorHAnsi" w:hAnsiTheme="minorHAnsi" w:cs="Arial"/>
                <w:bCs/>
                <w:sz w:val="18"/>
                <w:szCs w:val="18"/>
                <w:lang w:val="es-BO"/>
              </w:rPr>
              <w:t xml:space="preserve"> solicite sean retirados equipos en un periodo determinado. El personal del equipo solo será reconocido en stand </w:t>
            </w:r>
            <w:proofErr w:type="spellStart"/>
            <w:r w:rsidRPr="0091011C">
              <w:rPr>
                <w:rFonts w:asciiTheme="minorHAnsi" w:hAnsiTheme="minorHAnsi" w:cs="Arial"/>
                <w:bCs/>
                <w:sz w:val="18"/>
                <w:szCs w:val="18"/>
                <w:lang w:val="es-BO"/>
              </w:rPr>
              <w:t>by</w:t>
            </w:r>
            <w:proofErr w:type="spellEnd"/>
            <w:r w:rsidRPr="0091011C">
              <w:rPr>
                <w:rFonts w:asciiTheme="minorHAnsi" w:hAnsiTheme="minorHAnsi" w:cs="Arial"/>
                <w:bCs/>
                <w:sz w:val="18"/>
                <w:szCs w:val="18"/>
                <w:lang w:val="es-BO"/>
              </w:rPr>
              <w:t xml:space="preserve"> cuando lo solicite el Company </w:t>
            </w:r>
            <w:proofErr w:type="spellStart"/>
            <w:r w:rsidRPr="0091011C">
              <w:rPr>
                <w:rFonts w:asciiTheme="minorHAnsi" w:hAnsiTheme="minorHAnsi" w:cs="Arial"/>
                <w:bCs/>
                <w:sz w:val="18"/>
                <w:szCs w:val="18"/>
                <w:lang w:val="es-BO"/>
              </w:rPr>
              <w:t>man</w:t>
            </w:r>
            <w:proofErr w:type="spellEnd"/>
            <w:r w:rsidRPr="0091011C">
              <w:rPr>
                <w:rFonts w:asciiTheme="minorHAnsi" w:hAnsiTheme="minorHAnsi" w:cs="Arial"/>
                <w:bCs/>
                <w:sz w:val="18"/>
                <w:szCs w:val="18"/>
                <w:lang w:val="es-BO"/>
              </w:rPr>
              <w:t>. Se hace notar que en la planilla anterior, están indicados los tiempos estimados que pueden durar las operaciones.</w:t>
            </w:r>
          </w:p>
          <w:p w:rsidR="008170E7" w:rsidRPr="0091011C" w:rsidRDefault="008170E7" w:rsidP="008170E7">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Para la cotización del TCP se debe considerar una longitud estimada de 10 </w:t>
            </w:r>
            <w:proofErr w:type="spellStart"/>
            <w:r w:rsidRPr="0091011C">
              <w:rPr>
                <w:rFonts w:asciiTheme="minorHAnsi" w:hAnsiTheme="minorHAnsi" w:cs="Arial"/>
                <w:bCs/>
                <w:sz w:val="18"/>
                <w:szCs w:val="18"/>
                <w:lang w:val="es-BO"/>
              </w:rPr>
              <w:t>mt</w:t>
            </w:r>
            <w:proofErr w:type="spellEnd"/>
            <w:r w:rsidRPr="0091011C">
              <w:rPr>
                <w:rFonts w:asciiTheme="minorHAnsi" w:hAnsiTheme="minorHAnsi" w:cs="Arial"/>
                <w:bCs/>
                <w:sz w:val="18"/>
                <w:szCs w:val="18"/>
                <w:lang w:val="es-BO"/>
              </w:rPr>
              <w:t xml:space="preserve"> de baleo para el reservorio </w:t>
            </w:r>
            <w:proofErr w:type="spellStart"/>
            <w:r w:rsidRPr="0091011C">
              <w:rPr>
                <w:rFonts w:asciiTheme="minorHAnsi" w:hAnsiTheme="minorHAnsi" w:cs="Arial"/>
                <w:bCs/>
                <w:sz w:val="18"/>
                <w:szCs w:val="18"/>
                <w:lang w:val="es-BO"/>
              </w:rPr>
              <w:t>Tupambi</w:t>
            </w:r>
            <w:proofErr w:type="spellEnd"/>
            <w:r w:rsidRPr="0091011C">
              <w:rPr>
                <w:rFonts w:asciiTheme="minorHAnsi" w:hAnsiTheme="minorHAnsi" w:cs="Arial"/>
                <w:bCs/>
                <w:sz w:val="18"/>
                <w:szCs w:val="18"/>
                <w:lang w:val="es-BO"/>
              </w:rPr>
              <w:t xml:space="preserve"> y de 6 </w:t>
            </w:r>
            <w:proofErr w:type="spellStart"/>
            <w:r w:rsidRPr="0091011C">
              <w:rPr>
                <w:rFonts w:asciiTheme="minorHAnsi" w:hAnsiTheme="minorHAnsi" w:cs="Arial"/>
                <w:bCs/>
                <w:sz w:val="18"/>
                <w:szCs w:val="18"/>
                <w:lang w:val="es-BO"/>
              </w:rPr>
              <w:t>mt</w:t>
            </w:r>
            <w:proofErr w:type="spellEnd"/>
            <w:r w:rsidRPr="0091011C">
              <w:rPr>
                <w:rFonts w:asciiTheme="minorHAnsi" w:hAnsiTheme="minorHAnsi" w:cs="Arial"/>
                <w:bCs/>
                <w:sz w:val="18"/>
                <w:szCs w:val="18"/>
                <w:lang w:val="es-BO"/>
              </w:rPr>
              <w:t xml:space="preserve"> para el reservorio Limoncito, longitudes que serán ajustados posterior a los trabajos con el valor real </w:t>
            </w:r>
            <w:proofErr w:type="gramStart"/>
            <w:r w:rsidRPr="0091011C">
              <w:rPr>
                <w:rFonts w:asciiTheme="minorHAnsi" w:hAnsiTheme="minorHAnsi" w:cs="Arial"/>
                <w:bCs/>
                <w:sz w:val="18"/>
                <w:szCs w:val="18"/>
                <w:lang w:val="es-BO"/>
              </w:rPr>
              <w:t>de los intervalo</w:t>
            </w:r>
            <w:proofErr w:type="gramEnd"/>
            <w:r w:rsidRPr="0091011C">
              <w:rPr>
                <w:rFonts w:asciiTheme="minorHAnsi" w:hAnsiTheme="minorHAnsi" w:cs="Arial"/>
                <w:bCs/>
                <w:sz w:val="18"/>
                <w:szCs w:val="18"/>
                <w:lang w:val="es-BO"/>
              </w:rPr>
              <w:t xml:space="preserve"> de baleos realizados. Se aclara que la ejecución del TCP – DST en el reservorio Limoncito estará sujeto a los resultados del análisis de registros.</w:t>
            </w:r>
          </w:p>
          <w:p w:rsidR="008170E7" w:rsidRPr="0091011C" w:rsidRDefault="008170E7" w:rsidP="008170E7">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Proponente debe incluir en su propuesta el ticket de servicios para cada trabajo TCP-DST, detallando todos los componentes de equipos, material, personal y servicios a prestar, siguiendo los lineamientos de las planillas de </w:t>
            </w:r>
            <w:r w:rsidRPr="0091011C">
              <w:rPr>
                <w:rFonts w:asciiTheme="minorHAnsi" w:hAnsiTheme="minorHAnsi" w:cs="Arial"/>
                <w:bCs/>
                <w:sz w:val="18"/>
                <w:szCs w:val="18"/>
                <w:lang w:val="es-BO"/>
              </w:rPr>
              <w:lastRenderedPageBreak/>
              <w:t xml:space="preserve">costos que se adjunta al presente pliego de especificaciones. Las planillas ticket serán usadas para determinar el valor real de los trabajos realizados. </w:t>
            </w:r>
          </w:p>
          <w:p w:rsidR="008170E7" w:rsidRPr="0091011C" w:rsidRDefault="008170E7" w:rsidP="008170E7">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Adicionalmente la empresa deberá adjuntar a la propuesta económica, su lista de precios por personal adicional, equipos adicionales, material consumible adicional y otros servicios que presten. Se entiende que en el costo total del servicio también se encuentran incluidos:</w:t>
            </w:r>
          </w:p>
          <w:p w:rsidR="008170E7" w:rsidRPr="0091011C" w:rsidRDefault="008170E7"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Movilización y desmovilización del personal que brinde el servicio desde y hacia el área de trabajo.</w:t>
            </w:r>
          </w:p>
          <w:p w:rsidR="008170E7" w:rsidRPr="0091011C" w:rsidRDefault="008170E7"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Sueldos, salarios y/o prestaciones sociales del personal que brinde el servicio.</w:t>
            </w:r>
          </w:p>
          <w:p w:rsidR="008170E7" w:rsidRPr="0091011C" w:rsidRDefault="008170E7"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Seguros médicos, seguros de vida, seguros contra accidentes, vacunas y gastos por evacuación médica (MEDEVAC), del personal que brinde el servicio.</w:t>
            </w:r>
          </w:p>
          <w:p w:rsidR="008170E7" w:rsidRPr="0091011C" w:rsidRDefault="008170E7"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Costo de todos los Equipos e instalaciones necesarias para el servicio, así como su mantenimiento o su reemplazo en caso de ser requerido.</w:t>
            </w:r>
          </w:p>
          <w:p w:rsidR="008170E7" w:rsidRPr="0091011C" w:rsidRDefault="008170E7"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Simulación de penetración de los baleos.</w:t>
            </w:r>
          </w:p>
          <w:p w:rsidR="008170E7" w:rsidRPr="0091011C" w:rsidRDefault="008170E7"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Costos de todos los materiales en insumos consumibles necesarios para la ejecución del servicio.</w:t>
            </w:r>
          </w:p>
          <w:p w:rsidR="008170E7" w:rsidRPr="0091011C" w:rsidRDefault="008170E7"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Movilización y desmovilización, de todos los equipos móviles, equipos de planta, vehículos, herramientas especiales incluyendo las herramientas manuales, su certificación, almacenamiento, etc. </w:t>
            </w:r>
          </w:p>
          <w:p w:rsidR="008170E7" w:rsidRPr="0091011C" w:rsidRDefault="008170E7"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Los gastos generales del Contratista y cualesquier otros costos relacionados en contribución al beneficio del Contratista. </w:t>
            </w:r>
          </w:p>
          <w:p w:rsidR="00C207A2" w:rsidRPr="0091011C" w:rsidRDefault="008170E7"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Deberá considerarse que todas las sumas de dinero, tarifas y precios incluyen todos los impuestos aplicables nacionales y/o estatales ya sean corporativos o personales incluyendo los impuestos de retención.</w:t>
            </w:r>
          </w:p>
        </w:tc>
        <w:tc>
          <w:tcPr>
            <w:tcW w:w="2512" w:type="dxa"/>
            <w:vAlign w:val="center"/>
          </w:tcPr>
          <w:p w:rsidR="00C207A2" w:rsidRPr="00DB5AAF" w:rsidRDefault="00C207A2" w:rsidP="004D3E99">
            <w:pPr>
              <w:rPr>
                <w:rFonts w:ascii="Calibri" w:hAnsi="Calibri" w:cs="Calibri"/>
                <w:b/>
                <w:sz w:val="18"/>
                <w:szCs w:val="18"/>
              </w:rPr>
            </w:pPr>
          </w:p>
        </w:tc>
        <w:tc>
          <w:tcPr>
            <w:tcW w:w="336" w:type="dxa"/>
            <w:vAlign w:val="center"/>
          </w:tcPr>
          <w:p w:rsidR="00C207A2" w:rsidRPr="00DB5AAF" w:rsidRDefault="00C207A2" w:rsidP="004D3E99">
            <w:pPr>
              <w:rPr>
                <w:rFonts w:ascii="Calibri" w:hAnsi="Calibri" w:cs="Calibri"/>
                <w:b/>
                <w:sz w:val="18"/>
                <w:szCs w:val="18"/>
              </w:rPr>
            </w:pPr>
          </w:p>
        </w:tc>
        <w:tc>
          <w:tcPr>
            <w:tcW w:w="330" w:type="dxa"/>
            <w:vAlign w:val="center"/>
          </w:tcPr>
          <w:p w:rsidR="00C207A2" w:rsidRPr="00DB5AAF" w:rsidRDefault="00C207A2" w:rsidP="004D3E99">
            <w:pPr>
              <w:rPr>
                <w:rFonts w:ascii="Calibri" w:hAnsi="Calibri" w:cs="Calibri"/>
                <w:b/>
                <w:sz w:val="18"/>
                <w:szCs w:val="18"/>
              </w:rPr>
            </w:pPr>
          </w:p>
        </w:tc>
        <w:tc>
          <w:tcPr>
            <w:tcW w:w="932" w:type="dxa"/>
            <w:vAlign w:val="center"/>
          </w:tcPr>
          <w:p w:rsidR="00C207A2" w:rsidRPr="00DB5AAF" w:rsidRDefault="00C207A2" w:rsidP="004D3E99">
            <w:pPr>
              <w:rPr>
                <w:rFonts w:ascii="Calibri" w:hAnsi="Calibri" w:cs="Calibri"/>
                <w:b/>
                <w:sz w:val="18"/>
                <w:szCs w:val="18"/>
              </w:rPr>
            </w:pPr>
          </w:p>
        </w:tc>
      </w:tr>
      <w:tr w:rsidR="008170E7" w:rsidRPr="00C75BEC" w:rsidTr="005405D1">
        <w:trPr>
          <w:trHeight w:val="488"/>
          <w:jc w:val="center"/>
        </w:trPr>
        <w:tc>
          <w:tcPr>
            <w:tcW w:w="5514" w:type="dxa"/>
          </w:tcPr>
          <w:p w:rsidR="008170E7" w:rsidRPr="0091011C" w:rsidRDefault="008170E7" w:rsidP="005405D1">
            <w:pPr>
              <w:pStyle w:val="Ttulo5"/>
              <w:numPr>
                <w:ilvl w:val="0"/>
                <w:numId w:val="0"/>
              </w:numPr>
              <w:ind w:left="383"/>
              <w:jc w:val="left"/>
              <w:rPr>
                <w:rFonts w:asciiTheme="minorHAnsi" w:hAnsiTheme="minorHAnsi" w:cs="Arial"/>
                <w:i/>
                <w:sz w:val="18"/>
                <w:szCs w:val="18"/>
              </w:rPr>
            </w:pPr>
            <w:r w:rsidRPr="0091011C">
              <w:rPr>
                <w:rFonts w:asciiTheme="minorHAnsi" w:hAnsiTheme="minorHAnsi" w:cs="Arial"/>
                <w:i/>
                <w:sz w:val="18"/>
                <w:szCs w:val="18"/>
              </w:rPr>
              <w:lastRenderedPageBreak/>
              <w:t>EXPERIENCIA GENERAL Y ESPECÍFICA DE LA EMPRESA</w:t>
            </w:r>
          </w:p>
        </w:tc>
        <w:tc>
          <w:tcPr>
            <w:tcW w:w="2512" w:type="dxa"/>
            <w:vAlign w:val="center"/>
          </w:tcPr>
          <w:p w:rsidR="008170E7" w:rsidRPr="00DB5AAF" w:rsidRDefault="008170E7" w:rsidP="008170E7">
            <w:pPr>
              <w:rPr>
                <w:rFonts w:ascii="Calibri" w:hAnsi="Calibri" w:cs="Calibri"/>
                <w:b/>
                <w:sz w:val="18"/>
                <w:szCs w:val="18"/>
              </w:rPr>
            </w:pPr>
          </w:p>
        </w:tc>
        <w:tc>
          <w:tcPr>
            <w:tcW w:w="336" w:type="dxa"/>
            <w:vAlign w:val="center"/>
          </w:tcPr>
          <w:p w:rsidR="008170E7" w:rsidRPr="00DB5AAF" w:rsidRDefault="008170E7" w:rsidP="008170E7">
            <w:pPr>
              <w:rPr>
                <w:rFonts w:ascii="Calibri" w:hAnsi="Calibri" w:cs="Calibri"/>
                <w:b/>
                <w:sz w:val="18"/>
                <w:szCs w:val="18"/>
              </w:rPr>
            </w:pPr>
          </w:p>
        </w:tc>
        <w:tc>
          <w:tcPr>
            <w:tcW w:w="330" w:type="dxa"/>
            <w:vAlign w:val="center"/>
          </w:tcPr>
          <w:p w:rsidR="008170E7" w:rsidRPr="00DB5AAF" w:rsidRDefault="008170E7" w:rsidP="008170E7">
            <w:pPr>
              <w:rPr>
                <w:rFonts w:ascii="Calibri" w:hAnsi="Calibri" w:cs="Calibri"/>
                <w:b/>
                <w:sz w:val="18"/>
                <w:szCs w:val="18"/>
              </w:rPr>
            </w:pPr>
          </w:p>
        </w:tc>
        <w:tc>
          <w:tcPr>
            <w:tcW w:w="932" w:type="dxa"/>
            <w:vAlign w:val="center"/>
          </w:tcPr>
          <w:p w:rsidR="008170E7" w:rsidRPr="00DB5AAF" w:rsidRDefault="008170E7" w:rsidP="008170E7">
            <w:pPr>
              <w:rPr>
                <w:rFonts w:ascii="Calibri" w:hAnsi="Calibri" w:cs="Calibri"/>
                <w:b/>
                <w:sz w:val="18"/>
                <w:szCs w:val="18"/>
              </w:rPr>
            </w:pPr>
          </w:p>
        </w:tc>
      </w:tr>
      <w:tr w:rsidR="008170E7" w:rsidRPr="00C75BEC" w:rsidTr="00643B07">
        <w:trPr>
          <w:jc w:val="center"/>
        </w:trPr>
        <w:tc>
          <w:tcPr>
            <w:tcW w:w="5514" w:type="dxa"/>
          </w:tcPr>
          <w:p w:rsidR="008170E7" w:rsidRPr="0091011C" w:rsidRDefault="008170E7" w:rsidP="008170E7">
            <w:pPr>
              <w:pStyle w:val="Ttulo5"/>
              <w:ind w:left="99"/>
              <w:rPr>
                <w:rFonts w:asciiTheme="minorHAnsi" w:hAnsiTheme="minorHAnsi" w:cs="Arial"/>
                <w:i/>
                <w:sz w:val="18"/>
                <w:szCs w:val="18"/>
              </w:rPr>
            </w:pPr>
            <w:r w:rsidRPr="0091011C">
              <w:rPr>
                <w:rFonts w:asciiTheme="minorHAnsi" w:hAnsiTheme="minorHAnsi" w:cs="Arial"/>
                <w:i/>
                <w:sz w:val="18"/>
                <w:szCs w:val="18"/>
              </w:rPr>
              <w:t>Experiencia General y Específica de la Empresa</w:t>
            </w:r>
          </w:p>
          <w:p w:rsidR="008170E7" w:rsidRPr="0091011C" w:rsidRDefault="008170E7" w:rsidP="008170E7">
            <w:pPr>
              <w:spacing w:before="120" w:after="120" w:line="360" w:lineRule="auto"/>
              <w:ind w:left="383"/>
              <w:jc w:val="both"/>
              <w:rPr>
                <w:rFonts w:asciiTheme="minorHAnsi" w:hAnsiTheme="minorHAnsi" w:cs="Arial"/>
                <w:bCs/>
                <w:sz w:val="18"/>
                <w:szCs w:val="18"/>
                <w:lang w:val="es-BO"/>
              </w:rPr>
            </w:pPr>
            <w:r w:rsidRPr="0091011C">
              <w:rPr>
                <w:rFonts w:asciiTheme="minorHAnsi" w:hAnsiTheme="minorHAnsi" w:cs="Arial"/>
                <w:bCs/>
                <w:sz w:val="18"/>
                <w:szCs w:val="18"/>
                <w:lang w:val="es-BO"/>
              </w:rPr>
              <w:lastRenderedPageBreak/>
              <w:t xml:space="preserve">El </w:t>
            </w:r>
            <w:r w:rsidRPr="0091011C">
              <w:rPr>
                <w:rFonts w:asciiTheme="minorHAnsi" w:hAnsiTheme="minorHAnsi" w:cs="Arial"/>
                <w:b/>
                <w:bCs/>
                <w:sz w:val="18"/>
                <w:szCs w:val="18"/>
                <w:lang w:val="es-BO"/>
              </w:rPr>
              <w:t>CONTRATISTA</w:t>
            </w:r>
            <w:r w:rsidRPr="0091011C">
              <w:rPr>
                <w:rFonts w:asciiTheme="minorHAnsi" w:hAnsiTheme="minorHAnsi" w:cs="Arial"/>
                <w:bCs/>
                <w:sz w:val="18"/>
                <w:szCs w:val="18"/>
                <w:lang w:val="es-BO"/>
              </w:rPr>
              <w:t xml:space="preserve"> que se adjudique deberá cumplir mínimamente con el siguiente detalle:</w:t>
            </w:r>
          </w:p>
          <w:p w:rsidR="008170E7" w:rsidRPr="0091011C" w:rsidRDefault="008170E7" w:rsidP="006C216C">
            <w:pPr>
              <w:pStyle w:val="Prrafodelista"/>
              <w:numPr>
                <w:ilvl w:val="0"/>
                <w:numId w:val="43"/>
              </w:numPr>
              <w:spacing w:before="100" w:beforeAutospacing="1" w:after="100" w:afterAutospacing="1" w:line="360" w:lineRule="auto"/>
              <w:ind w:left="808" w:hanging="219"/>
              <w:jc w:val="both"/>
              <w:rPr>
                <w:rFonts w:asciiTheme="minorHAnsi" w:hAnsiTheme="minorHAnsi" w:cs="Arial"/>
                <w:bCs/>
                <w:sz w:val="18"/>
                <w:szCs w:val="18"/>
                <w:lang w:val="es-BO"/>
              </w:rPr>
            </w:pPr>
            <w:r w:rsidRPr="0091011C">
              <w:rPr>
                <w:rFonts w:asciiTheme="minorHAnsi" w:hAnsiTheme="minorHAnsi" w:cs="Arial"/>
                <w:b/>
                <w:bCs/>
                <w:sz w:val="18"/>
                <w:szCs w:val="18"/>
              </w:rPr>
              <w:t>Experiencia general</w:t>
            </w:r>
            <w:r w:rsidRPr="0091011C">
              <w:rPr>
                <w:rFonts w:asciiTheme="minorHAnsi" w:hAnsiTheme="minorHAnsi" w:cs="Arial"/>
                <w:bCs/>
                <w:sz w:val="18"/>
                <w:szCs w:val="18"/>
              </w:rPr>
              <w:t xml:space="preserve"> en servicios asociados a la  actividad </w:t>
            </w:r>
            <w:proofErr w:type="spellStart"/>
            <w:r w:rsidRPr="0091011C">
              <w:rPr>
                <w:rFonts w:asciiTheme="minorHAnsi" w:hAnsiTheme="minorHAnsi" w:cs="Arial"/>
                <w:bCs/>
                <w:sz w:val="18"/>
                <w:szCs w:val="18"/>
              </w:rPr>
              <w:t>Hidrocarburífera</w:t>
            </w:r>
            <w:proofErr w:type="spellEnd"/>
            <w:r w:rsidRPr="0091011C">
              <w:rPr>
                <w:rFonts w:asciiTheme="minorHAnsi" w:hAnsiTheme="minorHAnsi" w:cs="Arial"/>
                <w:bCs/>
                <w:sz w:val="18"/>
                <w:szCs w:val="18"/>
              </w:rPr>
              <w:t xml:space="preserve"> por lo menos en diez (10) o más trabajos</w:t>
            </w:r>
            <w:r w:rsidRPr="0091011C">
              <w:rPr>
                <w:rFonts w:asciiTheme="minorHAnsi" w:hAnsiTheme="minorHAnsi" w:cs="Arial"/>
                <w:bCs/>
                <w:sz w:val="18"/>
                <w:szCs w:val="18"/>
                <w:lang w:val="es-BO"/>
              </w:rPr>
              <w:t>; deberá presentar documentación que acredite su experiencia.</w:t>
            </w:r>
          </w:p>
          <w:p w:rsidR="008170E7" w:rsidRPr="0091011C" w:rsidRDefault="008170E7" w:rsidP="006C216C">
            <w:pPr>
              <w:pStyle w:val="Prrafodelista"/>
              <w:numPr>
                <w:ilvl w:val="0"/>
                <w:numId w:val="43"/>
              </w:numPr>
              <w:spacing w:before="100" w:beforeAutospacing="1" w:after="100" w:afterAutospacing="1" w:line="360" w:lineRule="auto"/>
              <w:ind w:left="1418" w:hanging="219"/>
              <w:jc w:val="both"/>
              <w:rPr>
                <w:rFonts w:asciiTheme="minorHAnsi" w:hAnsiTheme="minorHAnsi" w:cs="Arial"/>
                <w:bCs/>
                <w:sz w:val="18"/>
                <w:szCs w:val="18"/>
                <w:lang w:val="es-BO"/>
              </w:rPr>
            </w:pPr>
            <w:r w:rsidRPr="0091011C">
              <w:rPr>
                <w:rFonts w:asciiTheme="minorHAnsi" w:hAnsiTheme="minorHAnsi" w:cs="Arial"/>
                <w:b/>
                <w:bCs/>
                <w:sz w:val="18"/>
                <w:szCs w:val="18"/>
              </w:rPr>
              <w:t>Experiencia Específica</w:t>
            </w:r>
            <w:r w:rsidRPr="0091011C">
              <w:rPr>
                <w:rFonts w:asciiTheme="minorHAnsi" w:hAnsiTheme="minorHAnsi" w:cs="Arial"/>
                <w:bCs/>
                <w:sz w:val="18"/>
                <w:szCs w:val="18"/>
              </w:rPr>
              <w:t xml:space="preserve"> en Servicios DST-TCP, mínimamente en cinco (5) trabajos similares o iguales al requerido en el presente proceso. </w:t>
            </w:r>
          </w:p>
          <w:p w:rsidR="008170E7" w:rsidRPr="0091011C" w:rsidRDefault="008170E7" w:rsidP="008170E7">
            <w:pPr>
              <w:pStyle w:val="Prrafodelista"/>
              <w:spacing w:before="100" w:beforeAutospacing="1" w:after="100" w:afterAutospacing="1" w:line="360" w:lineRule="auto"/>
              <w:ind w:left="1418"/>
              <w:jc w:val="both"/>
              <w:rPr>
                <w:rFonts w:asciiTheme="minorHAnsi" w:hAnsiTheme="minorHAnsi" w:cs="Arial"/>
                <w:b/>
                <w:bCs/>
                <w:sz w:val="18"/>
                <w:szCs w:val="18"/>
              </w:rPr>
            </w:pPr>
            <w:r w:rsidRPr="0091011C">
              <w:rPr>
                <w:rFonts w:asciiTheme="minorHAnsi" w:hAnsiTheme="minorHAnsi" w:cs="Arial"/>
                <w:b/>
                <w:bCs/>
                <w:sz w:val="18"/>
                <w:szCs w:val="18"/>
              </w:rPr>
              <w:t>Se consideran Servicios Similares los siguientes:</w:t>
            </w:r>
          </w:p>
          <w:p w:rsidR="008170E7" w:rsidRPr="0091011C" w:rsidRDefault="008170E7" w:rsidP="006C216C">
            <w:pPr>
              <w:pStyle w:val="Prrafodelista"/>
              <w:numPr>
                <w:ilvl w:val="3"/>
                <w:numId w:val="38"/>
              </w:numPr>
              <w:spacing w:before="100" w:beforeAutospacing="1" w:after="100" w:afterAutospacing="1" w:line="360" w:lineRule="auto"/>
              <w:ind w:left="1517"/>
              <w:jc w:val="both"/>
              <w:rPr>
                <w:rFonts w:asciiTheme="minorHAnsi" w:hAnsiTheme="minorHAnsi" w:cs="Arial"/>
                <w:bCs/>
                <w:sz w:val="18"/>
                <w:szCs w:val="18"/>
                <w:lang w:val="es-BO"/>
              </w:rPr>
            </w:pPr>
            <w:r w:rsidRPr="0091011C">
              <w:rPr>
                <w:rFonts w:asciiTheme="minorHAnsi" w:hAnsiTheme="minorHAnsi" w:cs="Arial"/>
                <w:bCs/>
                <w:sz w:val="18"/>
                <w:szCs w:val="18"/>
                <w:lang w:val="es-BO"/>
              </w:rPr>
              <w:t>Operaciones de Terminación con o sin empaque de grava.</w:t>
            </w:r>
          </w:p>
          <w:p w:rsidR="008170E7" w:rsidRPr="0091011C" w:rsidRDefault="008170E7" w:rsidP="006C216C">
            <w:pPr>
              <w:pStyle w:val="Prrafodelista"/>
              <w:numPr>
                <w:ilvl w:val="3"/>
                <w:numId w:val="38"/>
              </w:numPr>
              <w:spacing w:before="100" w:beforeAutospacing="1" w:after="100" w:afterAutospacing="1" w:line="360" w:lineRule="auto"/>
              <w:ind w:left="1517"/>
              <w:jc w:val="both"/>
              <w:rPr>
                <w:rFonts w:asciiTheme="minorHAnsi" w:hAnsiTheme="minorHAnsi" w:cs="Arial"/>
                <w:bCs/>
                <w:sz w:val="18"/>
                <w:szCs w:val="18"/>
                <w:lang w:val="es-BO"/>
              </w:rPr>
            </w:pPr>
            <w:r w:rsidRPr="0091011C">
              <w:rPr>
                <w:rFonts w:asciiTheme="minorHAnsi" w:hAnsiTheme="minorHAnsi" w:cs="Arial"/>
                <w:bCs/>
                <w:sz w:val="18"/>
                <w:szCs w:val="18"/>
                <w:lang w:val="es-BO"/>
              </w:rPr>
              <w:t>Operaciones de Terminación de doble o simple terminación</w:t>
            </w:r>
          </w:p>
          <w:p w:rsidR="008170E7" w:rsidRPr="0091011C" w:rsidRDefault="008170E7" w:rsidP="008170E7">
            <w:pPr>
              <w:spacing w:before="100" w:beforeAutospacing="1" w:after="100" w:afterAutospacing="1" w:line="360" w:lineRule="auto"/>
              <w:ind w:left="567"/>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w:t>
            </w:r>
            <w:r w:rsidRPr="0091011C">
              <w:rPr>
                <w:rFonts w:asciiTheme="minorHAnsi" w:hAnsiTheme="minorHAnsi" w:cs="Arial"/>
                <w:b/>
                <w:bCs/>
                <w:sz w:val="18"/>
                <w:szCs w:val="18"/>
                <w:lang w:val="es-BO"/>
              </w:rPr>
              <w:t>proponente</w:t>
            </w:r>
            <w:r w:rsidRPr="0091011C">
              <w:rPr>
                <w:rFonts w:asciiTheme="minorHAnsi" w:hAnsiTheme="minorHAnsi" w:cs="Arial"/>
                <w:bCs/>
                <w:sz w:val="18"/>
                <w:szCs w:val="18"/>
                <w:lang w:val="es-BO"/>
              </w:rPr>
              <w:t xml:space="preserve"> deberá presentar en su propuesta toda la documentación que acredite la experiencia detallada en el Formulario C-2 “Experiencia General y Especifica del Proponente”, a través de actas de recepción definitiva, informes de conformidad, certificados de finalización de contratos u otros documentos equivalentes emitidos por las empresas contratantes, en fotocopia simple.</w:t>
            </w:r>
          </w:p>
        </w:tc>
        <w:tc>
          <w:tcPr>
            <w:tcW w:w="2512" w:type="dxa"/>
            <w:vAlign w:val="center"/>
          </w:tcPr>
          <w:p w:rsidR="008170E7" w:rsidRPr="00DB5AAF" w:rsidRDefault="008170E7" w:rsidP="008170E7">
            <w:pPr>
              <w:rPr>
                <w:rFonts w:ascii="Calibri" w:hAnsi="Calibri" w:cs="Calibri"/>
                <w:b/>
                <w:sz w:val="18"/>
                <w:szCs w:val="18"/>
              </w:rPr>
            </w:pPr>
          </w:p>
        </w:tc>
        <w:tc>
          <w:tcPr>
            <w:tcW w:w="336" w:type="dxa"/>
            <w:vAlign w:val="center"/>
          </w:tcPr>
          <w:p w:rsidR="008170E7" w:rsidRPr="00DB5AAF" w:rsidRDefault="008170E7" w:rsidP="008170E7">
            <w:pPr>
              <w:rPr>
                <w:rFonts w:ascii="Calibri" w:hAnsi="Calibri" w:cs="Calibri"/>
                <w:b/>
                <w:sz w:val="18"/>
                <w:szCs w:val="18"/>
              </w:rPr>
            </w:pPr>
          </w:p>
        </w:tc>
        <w:tc>
          <w:tcPr>
            <w:tcW w:w="330" w:type="dxa"/>
            <w:vAlign w:val="center"/>
          </w:tcPr>
          <w:p w:rsidR="008170E7" w:rsidRPr="00DB5AAF" w:rsidRDefault="008170E7" w:rsidP="008170E7">
            <w:pPr>
              <w:rPr>
                <w:rFonts w:ascii="Calibri" w:hAnsi="Calibri" w:cs="Calibri"/>
                <w:b/>
                <w:sz w:val="18"/>
                <w:szCs w:val="18"/>
              </w:rPr>
            </w:pPr>
          </w:p>
        </w:tc>
        <w:tc>
          <w:tcPr>
            <w:tcW w:w="932" w:type="dxa"/>
            <w:vAlign w:val="center"/>
          </w:tcPr>
          <w:p w:rsidR="008170E7" w:rsidRPr="00DB5AAF" w:rsidRDefault="008170E7" w:rsidP="008170E7">
            <w:pPr>
              <w:rPr>
                <w:rFonts w:ascii="Calibri" w:hAnsi="Calibri" w:cs="Calibri"/>
                <w:b/>
                <w:sz w:val="18"/>
                <w:szCs w:val="18"/>
              </w:rPr>
            </w:pPr>
          </w:p>
        </w:tc>
      </w:tr>
      <w:tr w:rsidR="00C207A2" w:rsidRPr="00C75BEC" w:rsidTr="00643B07">
        <w:trPr>
          <w:jc w:val="center"/>
        </w:trPr>
        <w:tc>
          <w:tcPr>
            <w:tcW w:w="5514" w:type="dxa"/>
            <w:vAlign w:val="center"/>
          </w:tcPr>
          <w:p w:rsidR="00C207A2" w:rsidRPr="00DB5AAF" w:rsidRDefault="008170E7" w:rsidP="004D3E99">
            <w:pPr>
              <w:jc w:val="both"/>
              <w:rPr>
                <w:rFonts w:ascii="Calibri" w:hAnsi="Calibri" w:cs="Calibri"/>
                <w:b/>
                <w:sz w:val="18"/>
                <w:szCs w:val="18"/>
              </w:rPr>
            </w:pPr>
            <w:r>
              <w:rPr>
                <w:rFonts w:ascii="Verdana" w:hAnsi="Verdana" w:cs="Arial"/>
                <w:b/>
                <w:bCs/>
                <w:sz w:val="18"/>
                <w:szCs w:val="18"/>
                <w:u w:val="single"/>
              </w:rPr>
              <w:lastRenderedPageBreak/>
              <w:t>PERSONAL REQUERIDO</w:t>
            </w:r>
          </w:p>
        </w:tc>
        <w:tc>
          <w:tcPr>
            <w:tcW w:w="2512" w:type="dxa"/>
            <w:vAlign w:val="center"/>
          </w:tcPr>
          <w:p w:rsidR="00C207A2" w:rsidRPr="00DB5AAF" w:rsidRDefault="00C207A2" w:rsidP="004D3E99">
            <w:pPr>
              <w:rPr>
                <w:rFonts w:ascii="Calibri" w:hAnsi="Calibri" w:cs="Calibri"/>
                <w:b/>
                <w:sz w:val="18"/>
                <w:szCs w:val="18"/>
              </w:rPr>
            </w:pPr>
          </w:p>
        </w:tc>
        <w:tc>
          <w:tcPr>
            <w:tcW w:w="336" w:type="dxa"/>
            <w:vAlign w:val="center"/>
          </w:tcPr>
          <w:p w:rsidR="00C207A2" w:rsidRPr="00DB5AAF" w:rsidRDefault="00C207A2" w:rsidP="004D3E99">
            <w:pPr>
              <w:rPr>
                <w:rFonts w:ascii="Calibri" w:hAnsi="Calibri" w:cs="Calibri"/>
                <w:b/>
                <w:sz w:val="18"/>
                <w:szCs w:val="18"/>
              </w:rPr>
            </w:pPr>
          </w:p>
        </w:tc>
        <w:tc>
          <w:tcPr>
            <w:tcW w:w="330" w:type="dxa"/>
            <w:vAlign w:val="center"/>
          </w:tcPr>
          <w:p w:rsidR="00C207A2" w:rsidRPr="00DB5AAF" w:rsidRDefault="00C207A2" w:rsidP="004D3E99">
            <w:pPr>
              <w:rPr>
                <w:rFonts w:ascii="Calibri" w:hAnsi="Calibri" w:cs="Calibri"/>
                <w:b/>
                <w:sz w:val="18"/>
                <w:szCs w:val="18"/>
              </w:rPr>
            </w:pPr>
          </w:p>
        </w:tc>
        <w:tc>
          <w:tcPr>
            <w:tcW w:w="932" w:type="dxa"/>
            <w:vAlign w:val="center"/>
          </w:tcPr>
          <w:p w:rsidR="00C207A2" w:rsidRPr="00DB5AAF" w:rsidRDefault="00C207A2" w:rsidP="004D3E99">
            <w:pPr>
              <w:rPr>
                <w:rFonts w:ascii="Calibri" w:hAnsi="Calibri" w:cs="Calibri"/>
                <w:b/>
                <w:sz w:val="18"/>
                <w:szCs w:val="18"/>
              </w:rPr>
            </w:pPr>
          </w:p>
        </w:tc>
      </w:tr>
      <w:tr w:rsidR="00C207A2" w:rsidRPr="00C75BEC" w:rsidTr="00643B07">
        <w:trPr>
          <w:trHeight w:val="328"/>
          <w:jc w:val="center"/>
        </w:trPr>
        <w:tc>
          <w:tcPr>
            <w:tcW w:w="5514" w:type="dxa"/>
            <w:vAlign w:val="center"/>
          </w:tcPr>
          <w:p w:rsidR="008170E7" w:rsidRPr="0091011C" w:rsidRDefault="008170E7" w:rsidP="005405D1">
            <w:pPr>
              <w:pStyle w:val="Ttulo5"/>
              <w:numPr>
                <w:ilvl w:val="0"/>
                <w:numId w:val="0"/>
              </w:numPr>
              <w:jc w:val="left"/>
              <w:rPr>
                <w:rFonts w:asciiTheme="minorHAnsi" w:hAnsiTheme="minorHAnsi" w:cs="Arial"/>
                <w:i/>
                <w:sz w:val="18"/>
                <w:szCs w:val="18"/>
              </w:rPr>
            </w:pPr>
            <w:r w:rsidRPr="0091011C">
              <w:rPr>
                <w:rFonts w:asciiTheme="minorHAnsi" w:hAnsiTheme="minorHAnsi" w:cs="Arial"/>
                <w:i/>
                <w:sz w:val="18"/>
                <w:szCs w:val="18"/>
              </w:rPr>
              <w:t>Personal Requerido</w:t>
            </w:r>
          </w:p>
          <w:p w:rsidR="008170E7" w:rsidRPr="0091011C" w:rsidRDefault="008170E7" w:rsidP="008170E7">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Contratista seleccionará  personal calificado con experiencia para ejecutar los trabajos, debiendo incluir en su oferta lo siguiente: </w:t>
            </w:r>
          </w:p>
          <w:p w:rsidR="008170E7" w:rsidRPr="0091011C" w:rsidRDefault="008170E7" w:rsidP="008170E7">
            <w:pPr>
              <w:spacing w:before="120" w:after="120" w:line="360" w:lineRule="auto"/>
              <w:jc w:val="both"/>
              <w:rPr>
                <w:rFonts w:asciiTheme="minorHAnsi" w:hAnsiTheme="minorHAnsi" w:cs="Arial"/>
                <w:b/>
                <w:bCs/>
                <w:sz w:val="18"/>
                <w:szCs w:val="18"/>
                <w:lang w:val="es-BO"/>
              </w:rPr>
            </w:pPr>
            <w:r w:rsidRPr="0091011C">
              <w:rPr>
                <w:rFonts w:asciiTheme="minorHAnsi" w:hAnsiTheme="minorHAnsi" w:cs="Arial"/>
                <w:b/>
                <w:bCs/>
                <w:sz w:val="18"/>
                <w:szCs w:val="18"/>
                <w:lang w:val="es-BO"/>
              </w:rPr>
              <w:t>El personal mínimo requerido será el siguiente:</w:t>
            </w:r>
          </w:p>
          <w:p w:rsidR="008170E7" w:rsidRPr="0091011C" w:rsidRDefault="008170E7" w:rsidP="006C216C">
            <w:pPr>
              <w:numPr>
                <w:ilvl w:val="0"/>
                <w:numId w:val="56"/>
              </w:numPr>
              <w:spacing w:before="120" w:after="120" w:line="360" w:lineRule="auto"/>
              <w:ind w:left="808"/>
              <w:jc w:val="both"/>
              <w:rPr>
                <w:rFonts w:asciiTheme="minorHAnsi" w:hAnsiTheme="minorHAnsi" w:cs="Arial"/>
                <w:bCs/>
                <w:sz w:val="18"/>
                <w:szCs w:val="18"/>
              </w:rPr>
            </w:pPr>
            <w:r w:rsidRPr="0091011C">
              <w:rPr>
                <w:rFonts w:asciiTheme="minorHAnsi" w:hAnsiTheme="minorHAnsi" w:cs="Arial"/>
                <w:bCs/>
                <w:sz w:val="18"/>
                <w:szCs w:val="18"/>
              </w:rPr>
              <w:t>Un (1) Supervisor especializado o Especialista TCP-DST</w:t>
            </w:r>
          </w:p>
          <w:p w:rsidR="00C207A2" w:rsidRDefault="008170E7" w:rsidP="006C216C">
            <w:pPr>
              <w:numPr>
                <w:ilvl w:val="0"/>
                <w:numId w:val="56"/>
              </w:numPr>
              <w:spacing w:before="120" w:after="120" w:line="360" w:lineRule="auto"/>
              <w:ind w:left="808"/>
              <w:jc w:val="both"/>
              <w:rPr>
                <w:rFonts w:asciiTheme="minorHAnsi" w:hAnsiTheme="minorHAnsi" w:cs="Arial"/>
                <w:bCs/>
                <w:sz w:val="18"/>
                <w:szCs w:val="18"/>
              </w:rPr>
            </w:pPr>
            <w:r w:rsidRPr="0091011C">
              <w:rPr>
                <w:rFonts w:asciiTheme="minorHAnsi" w:hAnsiTheme="minorHAnsi" w:cs="Arial"/>
                <w:bCs/>
                <w:sz w:val="18"/>
                <w:szCs w:val="18"/>
              </w:rPr>
              <w:t xml:space="preserve">Dos (2) Operadores </w:t>
            </w:r>
          </w:p>
          <w:p w:rsidR="0091011C" w:rsidRPr="0091011C" w:rsidRDefault="0091011C" w:rsidP="0091011C">
            <w:pPr>
              <w:spacing w:before="120" w:after="120" w:line="360" w:lineRule="auto"/>
              <w:ind w:left="808"/>
              <w:jc w:val="both"/>
              <w:rPr>
                <w:rFonts w:asciiTheme="minorHAnsi" w:hAnsiTheme="minorHAnsi" w:cs="Arial"/>
                <w:bCs/>
                <w:sz w:val="18"/>
                <w:szCs w:val="18"/>
              </w:rPr>
            </w:pPr>
          </w:p>
          <w:tbl>
            <w:tblPr>
              <w:tblW w:w="522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1173"/>
              <w:gridCol w:w="783"/>
              <w:gridCol w:w="522"/>
              <w:gridCol w:w="914"/>
              <w:gridCol w:w="1608"/>
            </w:tblGrid>
            <w:tr w:rsidR="004A7DF9" w:rsidRPr="005405D1" w:rsidTr="005405D1">
              <w:trPr>
                <w:trHeight w:val="363"/>
                <w:jc w:val="center"/>
              </w:trPr>
              <w:tc>
                <w:tcPr>
                  <w:tcW w:w="221"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4A7DF9" w:rsidRPr="005405D1" w:rsidRDefault="004A7DF9" w:rsidP="004A7DF9">
                  <w:pPr>
                    <w:jc w:val="center"/>
                    <w:rPr>
                      <w:rFonts w:ascii="Calibri" w:hAnsi="Calibri" w:cs="Calibri"/>
                      <w:sz w:val="16"/>
                      <w:szCs w:val="16"/>
                      <w:lang w:val="es-BO"/>
                    </w:rPr>
                  </w:pPr>
                  <w:r w:rsidRPr="005405D1">
                    <w:rPr>
                      <w:rFonts w:ascii="Calibri" w:hAnsi="Calibri" w:cs="Calibri"/>
                      <w:sz w:val="16"/>
                      <w:szCs w:val="16"/>
                      <w:lang w:val="es-BO"/>
                    </w:rPr>
                    <w:lastRenderedPageBreak/>
                    <w:t>N°</w:t>
                  </w:r>
                </w:p>
              </w:tc>
              <w:tc>
                <w:tcPr>
                  <w:tcW w:w="1173" w:type="dxa"/>
                  <w:tcBorders>
                    <w:top w:val="single" w:sz="4" w:space="0" w:color="auto"/>
                    <w:left w:val="single" w:sz="4" w:space="0" w:color="auto"/>
                    <w:bottom w:val="single" w:sz="4" w:space="0" w:color="auto"/>
                    <w:right w:val="single" w:sz="4" w:space="0" w:color="auto"/>
                  </w:tcBorders>
                  <w:shd w:val="clear" w:color="auto" w:fill="F2F2F2"/>
                  <w:vAlign w:val="center"/>
                </w:tcPr>
                <w:p w:rsidR="004A7DF9" w:rsidRPr="005405D1" w:rsidRDefault="004A7DF9" w:rsidP="004A7DF9">
                  <w:pPr>
                    <w:jc w:val="center"/>
                    <w:rPr>
                      <w:rFonts w:ascii="Calibri" w:hAnsi="Calibri" w:cs="Calibri"/>
                      <w:sz w:val="16"/>
                      <w:szCs w:val="16"/>
                      <w:lang w:val="es-BO"/>
                    </w:rPr>
                  </w:pPr>
                  <w:r w:rsidRPr="005405D1">
                    <w:rPr>
                      <w:rFonts w:ascii="Calibri" w:hAnsi="Calibri" w:cs="Calibri"/>
                      <w:sz w:val="16"/>
                      <w:szCs w:val="16"/>
                      <w:lang w:val="es-BO"/>
                    </w:rPr>
                    <w:t>FORMACIÓN</w:t>
                  </w:r>
                </w:p>
              </w:tc>
              <w:tc>
                <w:tcPr>
                  <w:tcW w:w="783" w:type="dxa"/>
                  <w:tcBorders>
                    <w:top w:val="single" w:sz="4" w:space="0" w:color="auto"/>
                    <w:left w:val="single" w:sz="4" w:space="0" w:color="auto"/>
                    <w:bottom w:val="single" w:sz="4" w:space="0" w:color="auto"/>
                    <w:right w:val="single" w:sz="4" w:space="0" w:color="auto"/>
                  </w:tcBorders>
                  <w:shd w:val="clear" w:color="auto" w:fill="F2F2F2"/>
                  <w:vAlign w:val="center"/>
                </w:tcPr>
                <w:p w:rsidR="004A7DF9" w:rsidRPr="005405D1" w:rsidRDefault="004A7DF9" w:rsidP="004A7DF9">
                  <w:pPr>
                    <w:jc w:val="center"/>
                    <w:rPr>
                      <w:rFonts w:ascii="Calibri" w:hAnsi="Calibri" w:cs="Calibri"/>
                      <w:sz w:val="16"/>
                      <w:szCs w:val="16"/>
                      <w:lang w:val="es-BO"/>
                    </w:rPr>
                  </w:pPr>
                  <w:r w:rsidRPr="005405D1">
                    <w:rPr>
                      <w:rFonts w:ascii="Calibri" w:hAnsi="Calibri" w:cs="Calibri"/>
                      <w:sz w:val="16"/>
                      <w:szCs w:val="16"/>
                      <w:lang w:val="es-BO"/>
                    </w:rPr>
                    <w:t>CARGO A DESEMPEÑAR</w:t>
                  </w:r>
                </w:p>
              </w:tc>
              <w:tc>
                <w:tcPr>
                  <w:tcW w:w="522" w:type="dxa"/>
                  <w:tcBorders>
                    <w:top w:val="single" w:sz="4" w:space="0" w:color="auto"/>
                    <w:left w:val="single" w:sz="4" w:space="0" w:color="auto"/>
                    <w:bottom w:val="single" w:sz="4" w:space="0" w:color="auto"/>
                    <w:right w:val="single" w:sz="4" w:space="0" w:color="auto"/>
                  </w:tcBorders>
                  <w:shd w:val="clear" w:color="auto" w:fill="F2F2F2"/>
                </w:tcPr>
                <w:p w:rsidR="004A7DF9" w:rsidRPr="005405D1" w:rsidRDefault="004A7DF9" w:rsidP="004A7DF9">
                  <w:pPr>
                    <w:jc w:val="center"/>
                    <w:rPr>
                      <w:rFonts w:ascii="Calibri" w:hAnsi="Calibri" w:cs="Calibri"/>
                      <w:sz w:val="16"/>
                      <w:szCs w:val="16"/>
                      <w:lang w:val="es-BO"/>
                    </w:rPr>
                  </w:pPr>
                </w:p>
                <w:p w:rsidR="004A7DF9" w:rsidRPr="005405D1" w:rsidRDefault="004A7DF9" w:rsidP="004A7DF9">
                  <w:pPr>
                    <w:jc w:val="center"/>
                    <w:rPr>
                      <w:rFonts w:ascii="Calibri" w:hAnsi="Calibri" w:cs="Calibri"/>
                      <w:sz w:val="16"/>
                      <w:szCs w:val="16"/>
                      <w:lang w:val="es-BO"/>
                    </w:rPr>
                  </w:pPr>
                  <w:r w:rsidRPr="005405D1">
                    <w:rPr>
                      <w:rFonts w:ascii="Calibri" w:hAnsi="Calibri" w:cs="Calibri"/>
                      <w:sz w:val="16"/>
                      <w:szCs w:val="16"/>
                      <w:lang w:val="es-BO"/>
                    </w:rPr>
                    <w:t>CANT.</w:t>
                  </w:r>
                </w:p>
              </w:tc>
              <w:tc>
                <w:tcPr>
                  <w:tcW w:w="914" w:type="dxa"/>
                  <w:tcBorders>
                    <w:top w:val="single" w:sz="4" w:space="0" w:color="auto"/>
                    <w:left w:val="single" w:sz="4" w:space="0" w:color="auto"/>
                    <w:bottom w:val="single" w:sz="4" w:space="0" w:color="auto"/>
                    <w:right w:val="single" w:sz="4" w:space="0" w:color="auto"/>
                  </w:tcBorders>
                  <w:shd w:val="clear" w:color="auto" w:fill="F2F2F2"/>
                  <w:vAlign w:val="center"/>
                </w:tcPr>
                <w:p w:rsidR="004A7DF9" w:rsidRPr="005405D1" w:rsidRDefault="004A7DF9" w:rsidP="004A7DF9">
                  <w:pPr>
                    <w:jc w:val="center"/>
                    <w:rPr>
                      <w:rFonts w:ascii="Calibri" w:hAnsi="Calibri" w:cs="Calibri"/>
                      <w:sz w:val="16"/>
                      <w:szCs w:val="16"/>
                      <w:lang w:val="es-BO"/>
                    </w:rPr>
                  </w:pPr>
                  <w:r w:rsidRPr="005405D1">
                    <w:rPr>
                      <w:rFonts w:ascii="Calibri" w:hAnsi="Calibri" w:cs="Calibri"/>
                      <w:sz w:val="16"/>
                      <w:szCs w:val="16"/>
                      <w:lang w:val="es-BO"/>
                    </w:rPr>
                    <w:t>CARGO SIMILAR (*)</w:t>
                  </w:r>
                </w:p>
              </w:tc>
              <w:tc>
                <w:tcPr>
                  <w:tcW w:w="1608" w:type="dxa"/>
                  <w:tcBorders>
                    <w:top w:val="single" w:sz="4" w:space="0" w:color="auto"/>
                    <w:left w:val="single" w:sz="4" w:space="0" w:color="auto"/>
                    <w:bottom w:val="single" w:sz="4" w:space="0" w:color="auto"/>
                    <w:right w:val="single" w:sz="4" w:space="0" w:color="auto"/>
                  </w:tcBorders>
                  <w:shd w:val="clear" w:color="auto" w:fill="F2F2F2"/>
                </w:tcPr>
                <w:p w:rsidR="004A7DF9" w:rsidRPr="005405D1" w:rsidRDefault="004A7DF9" w:rsidP="004A7DF9">
                  <w:pPr>
                    <w:jc w:val="center"/>
                    <w:rPr>
                      <w:rFonts w:ascii="Calibri" w:hAnsi="Calibri" w:cs="Calibri"/>
                      <w:sz w:val="16"/>
                      <w:szCs w:val="16"/>
                      <w:lang w:val="es-BO"/>
                    </w:rPr>
                  </w:pPr>
                  <w:r w:rsidRPr="005405D1">
                    <w:rPr>
                      <w:rFonts w:ascii="Calibri" w:hAnsi="Calibri" w:cs="Calibri"/>
                      <w:sz w:val="16"/>
                      <w:szCs w:val="16"/>
                      <w:lang w:val="es-BO"/>
                    </w:rPr>
                    <w:t>EXPERIENCIA</w:t>
                  </w:r>
                </w:p>
              </w:tc>
            </w:tr>
            <w:tr w:rsidR="004A7DF9" w:rsidRPr="005405D1" w:rsidTr="005405D1">
              <w:trPr>
                <w:trHeight w:val="564"/>
                <w:jc w:val="center"/>
              </w:trPr>
              <w:tc>
                <w:tcPr>
                  <w:tcW w:w="22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4A7DF9" w:rsidRPr="005405D1" w:rsidRDefault="004A7DF9" w:rsidP="004A7DF9">
                  <w:pPr>
                    <w:jc w:val="center"/>
                    <w:rPr>
                      <w:rFonts w:ascii="Calibri" w:hAnsi="Calibri" w:cs="Calibri"/>
                      <w:sz w:val="16"/>
                      <w:szCs w:val="16"/>
                    </w:rPr>
                  </w:pPr>
                  <w:r w:rsidRPr="005405D1">
                    <w:rPr>
                      <w:rFonts w:ascii="Calibri" w:hAnsi="Calibri" w:cs="Calibri"/>
                      <w:sz w:val="16"/>
                      <w:szCs w:val="16"/>
                    </w:rPr>
                    <w:t>1</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4A7DF9" w:rsidRPr="005405D1" w:rsidRDefault="004A7DF9" w:rsidP="006C216C">
                  <w:pPr>
                    <w:numPr>
                      <w:ilvl w:val="0"/>
                      <w:numId w:val="45"/>
                    </w:numPr>
                    <w:ind w:left="289" w:hanging="165"/>
                    <w:rPr>
                      <w:rFonts w:ascii="Calibri" w:hAnsi="Calibri" w:cs="Calibri"/>
                      <w:sz w:val="16"/>
                      <w:szCs w:val="16"/>
                    </w:rPr>
                  </w:pPr>
                  <w:r w:rsidRPr="005405D1">
                    <w:rPr>
                      <w:rFonts w:ascii="Calibri" w:hAnsi="Calibri" w:cs="Calibri"/>
                      <w:sz w:val="16"/>
                      <w:szCs w:val="16"/>
                    </w:rPr>
                    <w:t>Especialista en operaciones de TCP-DST.</w:t>
                  </w:r>
                </w:p>
                <w:p w:rsidR="004A7DF9" w:rsidRPr="005405D1" w:rsidRDefault="004A7DF9" w:rsidP="006C216C">
                  <w:pPr>
                    <w:numPr>
                      <w:ilvl w:val="0"/>
                      <w:numId w:val="45"/>
                    </w:numPr>
                    <w:ind w:left="289" w:hanging="165"/>
                    <w:rPr>
                      <w:rFonts w:ascii="Calibri" w:hAnsi="Calibri" w:cs="Calibri"/>
                      <w:sz w:val="16"/>
                      <w:szCs w:val="16"/>
                    </w:rPr>
                  </w:pPr>
                  <w:r w:rsidRPr="005405D1">
                    <w:rPr>
                      <w:rFonts w:ascii="Calibri" w:hAnsi="Calibri" w:cs="Calibri"/>
                      <w:sz w:val="16"/>
                      <w:szCs w:val="16"/>
                    </w:rPr>
                    <w:t>Ingeniero en Petróleo o ramas afines.</w:t>
                  </w:r>
                </w:p>
                <w:p w:rsidR="004A7DF9" w:rsidRPr="005405D1" w:rsidRDefault="004A7DF9" w:rsidP="006C216C">
                  <w:pPr>
                    <w:numPr>
                      <w:ilvl w:val="0"/>
                      <w:numId w:val="45"/>
                    </w:numPr>
                    <w:ind w:left="289" w:hanging="165"/>
                    <w:rPr>
                      <w:rFonts w:ascii="Calibri" w:hAnsi="Calibri" w:cs="Calibri"/>
                      <w:sz w:val="16"/>
                      <w:szCs w:val="16"/>
                    </w:rPr>
                  </w:pPr>
                  <w:r w:rsidRPr="005405D1">
                    <w:rPr>
                      <w:rFonts w:ascii="Calibri" w:hAnsi="Calibri" w:cs="Calibri"/>
                      <w:sz w:val="16"/>
                      <w:szCs w:val="16"/>
                    </w:rPr>
                    <w:t>Técnico en Petróleo o ramas Afines</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rsidR="004A7DF9" w:rsidRPr="005405D1" w:rsidRDefault="004A7DF9" w:rsidP="004A7DF9">
                  <w:pPr>
                    <w:jc w:val="center"/>
                    <w:rPr>
                      <w:rFonts w:ascii="Calibri" w:hAnsi="Calibri" w:cs="Calibri"/>
                      <w:sz w:val="16"/>
                      <w:szCs w:val="16"/>
                    </w:rPr>
                  </w:pPr>
                  <w:r w:rsidRPr="005405D1">
                    <w:rPr>
                      <w:rFonts w:ascii="Calibri" w:hAnsi="Calibri" w:cs="Arial"/>
                      <w:bCs/>
                      <w:sz w:val="16"/>
                      <w:szCs w:val="16"/>
                    </w:rPr>
                    <w:t>Supervisor especializado o Especialista TCP-DST</w:t>
                  </w:r>
                </w:p>
              </w:tc>
              <w:tc>
                <w:tcPr>
                  <w:tcW w:w="522" w:type="dxa"/>
                  <w:tcBorders>
                    <w:top w:val="single" w:sz="4" w:space="0" w:color="auto"/>
                    <w:left w:val="single" w:sz="4" w:space="0" w:color="auto"/>
                    <w:bottom w:val="single" w:sz="4" w:space="0" w:color="auto"/>
                    <w:right w:val="single" w:sz="4" w:space="0" w:color="auto"/>
                  </w:tcBorders>
                  <w:vAlign w:val="center"/>
                </w:tcPr>
                <w:p w:rsidR="004A7DF9" w:rsidRPr="005405D1" w:rsidRDefault="004A7DF9" w:rsidP="004A7DF9">
                  <w:pPr>
                    <w:jc w:val="center"/>
                    <w:rPr>
                      <w:rFonts w:ascii="Calibri" w:hAnsi="Calibri" w:cs="Calibri"/>
                      <w:sz w:val="16"/>
                      <w:szCs w:val="16"/>
                    </w:rPr>
                  </w:pPr>
                  <w:r w:rsidRPr="005405D1">
                    <w:rPr>
                      <w:rFonts w:ascii="Calibri" w:hAnsi="Calibri" w:cs="Calibri"/>
                      <w:sz w:val="16"/>
                      <w:szCs w:val="16"/>
                    </w:rPr>
                    <w:t>1</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4A7DF9" w:rsidRPr="005405D1" w:rsidRDefault="004A7DF9" w:rsidP="006C216C">
                  <w:pPr>
                    <w:numPr>
                      <w:ilvl w:val="0"/>
                      <w:numId w:val="45"/>
                    </w:numPr>
                    <w:ind w:left="289" w:hanging="165"/>
                    <w:rPr>
                      <w:rFonts w:ascii="Calibri" w:hAnsi="Calibri" w:cs="Calibri"/>
                      <w:sz w:val="16"/>
                      <w:szCs w:val="16"/>
                    </w:rPr>
                  </w:pPr>
                  <w:r w:rsidRPr="005405D1">
                    <w:rPr>
                      <w:rFonts w:ascii="Calibri" w:hAnsi="Calibri" w:cs="Calibri"/>
                      <w:sz w:val="16"/>
                      <w:szCs w:val="16"/>
                    </w:rPr>
                    <w:t>Supervisor en Operaciones de  Terminación</w:t>
                  </w:r>
                </w:p>
                <w:p w:rsidR="004A7DF9" w:rsidRPr="005405D1" w:rsidRDefault="004A7DF9" w:rsidP="004A7DF9">
                  <w:pPr>
                    <w:ind w:left="289"/>
                    <w:rPr>
                      <w:rFonts w:ascii="Calibri" w:hAnsi="Calibri" w:cs="Calibri"/>
                      <w:sz w:val="16"/>
                      <w:szCs w:val="16"/>
                    </w:rPr>
                  </w:pPr>
                </w:p>
              </w:tc>
              <w:tc>
                <w:tcPr>
                  <w:tcW w:w="1608" w:type="dxa"/>
                  <w:tcBorders>
                    <w:top w:val="single" w:sz="4" w:space="0" w:color="auto"/>
                    <w:left w:val="single" w:sz="4" w:space="0" w:color="auto"/>
                    <w:bottom w:val="single" w:sz="4" w:space="0" w:color="auto"/>
                    <w:right w:val="single" w:sz="4" w:space="0" w:color="auto"/>
                  </w:tcBorders>
                  <w:vAlign w:val="center"/>
                </w:tcPr>
                <w:p w:rsidR="004A7DF9" w:rsidRPr="005405D1" w:rsidRDefault="004A7DF9" w:rsidP="004A7DF9">
                  <w:pPr>
                    <w:jc w:val="center"/>
                    <w:rPr>
                      <w:rFonts w:ascii="Calibri" w:hAnsi="Calibri" w:cs="Calibri"/>
                      <w:sz w:val="16"/>
                      <w:szCs w:val="16"/>
                    </w:rPr>
                  </w:pPr>
                  <w:r w:rsidRPr="005405D1">
                    <w:rPr>
                      <w:rFonts w:ascii="Calibri" w:hAnsi="Calibri" w:cs="Calibri"/>
                      <w:sz w:val="16"/>
                      <w:szCs w:val="16"/>
                    </w:rPr>
                    <w:t>ESPECIFICA: Mínimo dos trabajos  en servicios de terminación.</w:t>
                  </w:r>
                </w:p>
              </w:tc>
            </w:tr>
            <w:tr w:rsidR="004A7DF9" w:rsidRPr="005405D1" w:rsidTr="005405D1">
              <w:trPr>
                <w:trHeight w:val="461"/>
                <w:jc w:val="center"/>
              </w:trPr>
              <w:tc>
                <w:tcPr>
                  <w:tcW w:w="22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4A7DF9" w:rsidRPr="005405D1" w:rsidRDefault="004A7DF9" w:rsidP="004A7DF9">
                  <w:pPr>
                    <w:jc w:val="center"/>
                    <w:rPr>
                      <w:rFonts w:ascii="Calibri" w:hAnsi="Calibri" w:cs="Calibri"/>
                      <w:sz w:val="16"/>
                      <w:szCs w:val="16"/>
                    </w:rPr>
                  </w:pPr>
                  <w:r w:rsidRPr="005405D1">
                    <w:rPr>
                      <w:rFonts w:ascii="Calibri" w:hAnsi="Calibri" w:cs="Calibri"/>
                      <w:sz w:val="16"/>
                      <w:szCs w:val="16"/>
                    </w:rPr>
                    <w:t>2</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4A7DF9" w:rsidRPr="005405D1" w:rsidRDefault="004A7DF9" w:rsidP="006C216C">
                  <w:pPr>
                    <w:numPr>
                      <w:ilvl w:val="0"/>
                      <w:numId w:val="45"/>
                    </w:numPr>
                    <w:ind w:left="289" w:hanging="165"/>
                    <w:rPr>
                      <w:rFonts w:ascii="Calibri" w:hAnsi="Calibri" w:cs="Calibri"/>
                      <w:sz w:val="16"/>
                      <w:szCs w:val="16"/>
                    </w:rPr>
                  </w:pPr>
                  <w:r w:rsidRPr="005405D1">
                    <w:rPr>
                      <w:rFonts w:ascii="Calibri" w:hAnsi="Calibri" w:cs="Calibri"/>
                      <w:sz w:val="16"/>
                      <w:szCs w:val="16"/>
                    </w:rPr>
                    <w:t>Especialista en operaciones de TCP-DST.</w:t>
                  </w:r>
                </w:p>
                <w:p w:rsidR="004A7DF9" w:rsidRPr="005405D1" w:rsidRDefault="004A7DF9" w:rsidP="004A7DF9">
                  <w:pPr>
                    <w:ind w:left="289"/>
                    <w:rPr>
                      <w:rFonts w:ascii="Calibri" w:hAnsi="Calibri" w:cs="Calibri"/>
                      <w:sz w:val="16"/>
                      <w:szCs w:val="16"/>
                    </w:rPr>
                  </w:pPr>
                  <w:r w:rsidRPr="005405D1">
                    <w:rPr>
                      <w:rFonts w:ascii="Calibri" w:hAnsi="Calibri" w:cs="Calibri"/>
                      <w:sz w:val="16"/>
                      <w:szCs w:val="16"/>
                    </w:rPr>
                    <w:t xml:space="preserve"> </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rsidR="004A7DF9" w:rsidRPr="005405D1" w:rsidRDefault="004A7DF9" w:rsidP="004A7DF9">
                  <w:pPr>
                    <w:spacing w:before="120" w:after="120" w:line="360" w:lineRule="auto"/>
                    <w:jc w:val="both"/>
                    <w:rPr>
                      <w:rFonts w:ascii="Calibri" w:hAnsi="Calibri" w:cs="Arial"/>
                      <w:bCs/>
                      <w:sz w:val="16"/>
                      <w:szCs w:val="16"/>
                    </w:rPr>
                  </w:pPr>
                  <w:r w:rsidRPr="005405D1">
                    <w:rPr>
                      <w:rFonts w:ascii="Calibri" w:hAnsi="Calibri" w:cs="Arial"/>
                      <w:bCs/>
                      <w:sz w:val="16"/>
                      <w:szCs w:val="16"/>
                    </w:rPr>
                    <w:t xml:space="preserve">Operadores </w:t>
                  </w:r>
                </w:p>
                <w:p w:rsidR="004A7DF9" w:rsidRPr="005405D1" w:rsidRDefault="004A7DF9" w:rsidP="004A7DF9">
                  <w:pPr>
                    <w:jc w:val="center"/>
                    <w:rPr>
                      <w:rFonts w:ascii="Calibri" w:hAnsi="Calibri" w:cs="Calibri"/>
                      <w:sz w:val="16"/>
                      <w:szCs w:val="16"/>
                    </w:rPr>
                  </w:pPr>
                </w:p>
              </w:tc>
              <w:tc>
                <w:tcPr>
                  <w:tcW w:w="522" w:type="dxa"/>
                  <w:tcBorders>
                    <w:top w:val="single" w:sz="4" w:space="0" w:color="auto"/>
                    <w:left w:val="single" w:sz="4" w:space="0" w:color="auto"/>
                    <w:bottom w:val="single" w:sz="4" w:space="0" w:color="auto"/>
                    <w:right w:val="single" w:sz="4" w:space="0" w:color="auto"/>
                  </w:tcBorders>
                  <w:vAlign w:val="center"/>
                </w:tcPr>
                <w:p w:rsidR="004A7DF9" w:rsidRPr="005405D1" w:rsidRDefault="004A7DF9" w:rsidP="004A7DF9">
                  <w:pPr>
                    <w:jc w:val="center"/>
                    <w:rPr>
                      <w:rFonts w:ascii="Calibri" w:hAnsi="Calibri" w:cs="Calibri"/>
                      <w:sz w:val="16"/>
                      <w:szCs w:val="16"/>
                    </w:rPr>
                  </w:pPr>
                  <w:r w:rsidRPr="005405D1">
                    <w:rPr>
                      <w:rFonts w:ascii="Calibri" w:hAnsi="Calibri" w:cs="Calibri"/>
                      <w:sz w:val="16"/>
                      <w:szCs w:val="16"/>
                    </w:rPr>
                    <w:t>2</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4A7DF9" w:rsidRPr="005405D1" w:rsidRDefault="004A7DF9" w:rsidP="006C216C">
                  <w:pPr>
                    <w:numPr>
                      <w:ilvl w:val="0"/>
                      <w:numId w:val="45"/>
                    </w:numPr>
                    <w:ind w:left="289" w:hanging="165"/>
                    <w:rPr>
                      <w:rFonts w:ascii="Calibri" w:hAnsi="Calibri" w:cs="Calibri"/>
                      <w:sz w:val="16"/>
                      <w:szCs w:val="16"/>
                    </w:rPr>
                  </w:pPr>
                  <w:r w:rsidRPr="005405D1">
                    <w:rPr>
                      <w:rFonts w:ascii="Calibri" w:hAnsi="Calibri" w:cs="Calibri"/>
                      <w:sz w:val="16"/>
                      <w:szCs w:val="16"/>
                    </w:rPr>
                    <w:t>Operador en operaciones de Terminación.</w:t>
                  </w:r>
                </w:p>
              </w:tc>
              <w:tc>
                <w:tcPr>
                  <w:tcW w:w="1608" w:type="dxa"/>
                  <w:tcBorders>
                    <w:top w:val="single" w:sz="4" w:space="0" w:color="auto"/>
                    <w:left w:val="single" w:sz="4" w:space="0" w:color="auto"/>
                    <w:bottom w:val="single" w:sz="4" w:space="0" w:color="auto"/>
                    <w:right w:val="single" w:sz="4" w:space="0" w:color="auto"/>
                  </w:tcBorders>
                  <w:vAlign w:val="center"/>
                </w:tcPr>
                <w:p w:rsidR="004A7DF9" w:rsidRPr="005405D1" w:rsidRDefault="004A7DF9" w:rsidP="004A7DF9">
                  <w:pPr>
                    <w:jc w:val="center"/>
                    <w:rPr>
                      <w:rFonts w:ascii="Calibri" w:hAnsi="Calibri" w:cs="Calibri"/>
                      <w:sz w:val="16"/>
                      <w:szCs w:val="16"/>
                    </w:rPr>
                  </w:pPr>
                  <w:r w:rsidRPr="005405D1">
                    <w:rPr>
                      <w:rFonts w:ascii="Calibri" w:hAnsi="Calibri" w:cs="Calibri"/>
                      <w:sz w:val="16"/>
                      <w:szCs w:val="16"/>
                    </w:rPr>
                    <w:t>ESPECIFICA: Mínimo dos trabajos en servicios de terminación.</w:t>
                  </w:r>
                </w:p>
              </w:tc>
            </w:tr>
          </w:tbl>
          <w:p w:rsidR="008170E7" w:rsidRPr="008170E7" w:rsidRDefault="008170E7" w:rsidP="008170E7">
            <w:pPr>
              <w:spacing w:before="120" w:after="120" w:line="360" w:lineRule="auto"/>
              <w:jc w:val="both"/>
              <w:rPr>
                <w:rFonts w:ascii="Verdana" w:hAnsi="Verdana" w:cs="Arial"/>
                <w:bCs/>
                <w:sz w:val="18"/>
                <w:szCs w:val="18"/>
              </w:rPr>
            </w:pPr>
          </w:p>
        </w:tc>
        <w:tc>
          <w:tcPr>
            <w:tcW w:w="2512" w:type="dxa"/>
            <w:vAlign w:val="center"/>
          </w:tcPr>
          <w:p w:rsidR="00C207A2" w:rsidRPr="00DB5AAF" w:rsidRDefault="00C207A2" w:rsidP="004D3E99">
            <w:pPr>
              <w:rPr>
                <w:rFonts w:ascii="Calibri" w:hAnsi="Calibri" w:cs="Calibri"/>
                <w:b/>
                <w:sz w:val="18"/>
                <w:szCs w:val="18"/>
              </w:rPr>
            </w:pPr>
          </w:p>
        </w:tc>
        <w:tc>
          <w:tcPr>
            <w:tcW w:w="336" w:type="dxa"/>
            <w:vAlign w:val="center"/>
          </w:tcPr>
          <w:p w:rsidR="00C207A2" w:rsidRPr="00DB5AAF" w:rsidRDefault="00C207A2" w:rsidP="004D3E99">
            <w:pPr>
              <w:rPr>
                <w:rFonts w:ascii="Calibri" w:hAnsi="Calibri" w:cs="Calibri"/>
                <w:b/>
                <w:sz w:val="18"/>
                <w:szCs w:val="18"/>
              </w:rPr>
            </w:pPr>
          </w:p>
        </w:tc>
        <w:tc>
          <w:tcPr>
            <w:tcW w:w="330" w:type="dxa"/>
            <w:vAlign w:val="center"/>
          </w:tcPr>
          <w:p w:rsidR="00C207A2" w:rsidRPr="00DB5AAF" w:rsidRDefault="00C207A2" w:rsidP="004D3E99">
            <w:pPr>
              <w:rPr>
                <w:rFonts w:ascii="Calibri" w:hAnsi="Calibri" w:cs="Calibri"/>
                <w:b/>
                <w:sz w:val="18"/>
                <w:szCs w:val="18"/>
              </w:rPr>
            </w:pPr>
          </w:p>
        </w:tc>
        <w:tc>
          <w:tcPr>
            <w:tcW w:w="932" w:type="dxa"/>
            <w:vAlign w:val="center"/>
          </w:tcPr>
          <w:p w:rsidR="00C207A2" w:rsidRPr="00DB5AAF" w:rsidRDefault="00C207A2" w:rsidP="004D3E99">
            <w:pPr>
              <w:rPr>
                <w:rFonts w:ascii="Calibri" w:hAnsi="Calibri" w:cs="Calibri"/>
                <w:b/>
                <w:sz w:val="18"/>
                <w:szCs w:val="18"/>
              </w:rPr>
            </w:pPr>
          </w:p>
        </w:tc>
      </w:tr>
      <w:tr w:rsidR="00C207A2" w:rsidRPr="00C75BEC" w:rsidTr="00643B07">
        <w:trPr>
          <w:jc w:val="center"/>
        </w:trPr>
        <w:tc>
          <w:tcPr>
            <w:tcW w:w="5514" w:type="dxa"/>
            <w:vAlign w:val="center"/>
          </w:tcPr>
          <w:p w:rsidR="00C207A2" w:rsidRPr="0091011C" w:rsidRDefault="00C207A2" w:rsidP="004D3E99">
            <w:pPr>
              <w:rPr>
                <w:rFonts w:asciiTheme="minorHAnsi" w:hAnsiTheme="minorHAnsi" w:cs="Calibri"/>
                <w:b/>
                <w:sz w:val="18"/>
                <w:szCs w:val="18"/>
              </w:rPr>
            </w:pPr>
          </w:p>
          <w:p w:rsidR="00C207A2" w:rsidRPr="0091011C" w:rsidRDefault="004A7DF9" w:rsidP="004D3E99">
            <w:pPr>
              <w:rPr>
                <w:rFonts w:asciiTheme="minorHAnsi" w:hAnsiTheme="minorHAnsi" w:cs="Calibri"/>
                <w:b/>
                <w:sz w:val="18"/>
                <w:szCs w:val="18"/>
              </w:rPr>
            </w:pPr>
            <w:r w:rsidRPr="0091011C">
              <w:rPr>
                <w:rFonts w:asciiTheme="minorHAnsi" w:hAnsiTheme="minorHAnsi" w:cs="Arial"/>
                <w:b/>
                <w:bCs/>
                <w:sz w:val="18"/>
                <w:szCs w:val="18"/>
                <w:u w:val="single"/>
              </w:rPr>
              <w:t>ORDEN DE PRECEDER</w:t>
            </w:r>
          </w:p>
        </w:tc>
        <w:tc>
          <w:tcPr>
            <w:tcW w:w="2512" w:type="dxa"/>
            <w:vAlign w:val="center"/>
          </w:tcPr>
          <w:p w:rsidR="00C207A2" w:rsidRPr="00DB5AAF" w:rsidRDefault="00C207A2" w:rsidP="004D3E99">
            <w:pPr>
              <w:rPr>
                <w:rFonts w:ascii="Calibri" w:hAnsi="Calibri" w:cs="Calibri"/>
                <w:b/>
                <w:sz w:val="18"/>
                <w:szCs w:val="18"/>
              </w:rPr>
            </w:pPr>
          </w:p>
        </w:tc>
        <w:tc>
          <w:tcPr>
            <w:tcW w:w="336" w:type="dxa"/>
            <w:vAlign w:val="center"/>
          </w:tcPr>
          <w:p w:rsidR="00C207A2" w:rsidRPr="00DB5AAF" w:rsidRDefault="00C207A2" w:rsidP="004D3E99">
            <w:pPr>
              <w:rPr>
                <w:rFonts w:ascii="Calibri" w:hAnsi="Calibri" w:cs="Calibri"/>
                <w:b/>
                <w:sz w:val="18"/>
                <w:szCs w:val="18"/>
              </w:rPr>
            </w:pPr>
          </w:p>
        </w:tc>
        <w:tc>
          <w:tcPr>
            <w:tcW w:w="330" w:type="dxa"/>
            <w:vAlign w:val="center"/>
          </w:tcPr>
          <w:p w:rsidR="00C207A2" w:rsidRPr="00DB5AAF" w:rsidRDefault="00C207A2" w:rsidP="004D3E99">
            <w:pPr>
              <w:rPr>
                <w:rFonts w:ascii="Calibri" w:hAnsi="Calibri" w:cs="Calibri"/>
                <w:b/>
                <w:sz w:val="18"/>
                <w:szCs w:val="18"/>
              </w:rPr>
            </w:pPr>
          </w:p>
        </w:tc>
        <w:tc>
          <w:tcPr>
            <w:tcW w:w="932" w:type="dxa"/>
            <w:vAlign w:val="center"/>
          </w:tcPr>
          <w:p w:rsidR="00C207A2" w:rsidRPr="00DB5AAF" w:rsidRDefault="00C207A2" w:rsidP="004D3E99">
            <w:pPr>
              <w:rPr>
                <w:rFonts w:ascii="Calibri" w:hAnsi="Calibri" w:cs="Calibri"/>
                <w:b/>
                <w:sz w:val="18"/>
                <w:szCs w:val="18"/>
              </w:rPr>
            </w:pPr>
          </w:p>
        </w:tc>
      </w:tr>
      <w:tr w:rsidR="00C207A2" w:rsidRPr="00C75BEC" w:rsidTr="00643B07">
        <w:trPr>
          <w:jc w:val="center"/>
        </w:trPr>
        <w:tc>
          <w:tcPr>
            <w:tcW w:w="5514" w:type="dxa"/>
          </w:tcPr>
          <w:p w:rsidR="00C207A2" w:rsidRPr="0091011C" w:rsidRDefault="00C207A2" w:rsidP="005A31B0">
            <w:pPr>
              <w:rPr>
                <w:rFonts w:asciiTheme="minorHAnsi" w:hAnsiTheme="minorHAnsi" w:cs="Arial"/>
                <w:b/>
                <w:bCs/>
                <w:sz w:val="18"/>
                <w:szCs w:val="18"/>
              </w:rPr>
            </w:pPr>
            <w:r w:rsidRPr="0091011C">
              <w:rPr>
                <w:rFonts w:asciiTheme="minorHAnsi" w:hAnsiTheme="minorHAnsi" w:cs="Arial"/>
                <w:b/>
                <w:bCs/>
                <w:sz w:val="18"/>
                <w:szCs w:val="18"/>
              </w:rPr>
              <w:t xml:space="preserve"> </w:t>
            </w:r>
            <w:r w:rsidR="004A7DF9" w:rsidRPr="0091011C">
              <w:rPr>
                <w:rFonts w:asciiTheme="minorHAnsi" w:hAnsiTheme="minorHAnsi" w:cs="Arial"/>
                <w:bCs/>
                <w:sz w:val="18"/>
                <w:szCs w:val="18"/>
              </w:rPr>
              <w:t xml:space="preserve">YPFB notificara a la </w:t>
            </w:r>
            <w:r w:rsidR="004A7DF9" w:rsidRPr="0091011C">
              <w:rPr>
                <w:rFonts w:asciiTheme="minorHAnsi" w:hAnsiTheme="minorHAnsi" w:cs="Arial"/>
                <w:b/>
                <w:bCs/>
                <w:sz w:val="18"/>
                <w:szCs w:val="18"/>
              </w:rPr>
              <w:t>Contratista</w:t>
            </w:r>
            <w:r w:rsidR="004A7DF9" w:rsidRPr="0091011C">
              <w:rPr>
                <w:rFonts w:asciiTheme="minorHAnsi" w:hAnsiTheme="minorHAnsi" w:cs="Arial"/>
                <w:bCs/>
                <w:sz w:val="18"/>
                <w:szCs w:val="18"/>
              </w:rPr>
              <w:t xml:space="preserve"> con la Orden de Proceder a efectos de que se inicie la movilización de los equipos y personal respectivo, a partir de dicha notificación el Contratista deberá realizar las gestiones para cumplir con la Fecha Requerida de Inicio.</w:t>
            </w:r>
          </w:p>
        </w:tc>
        <w:tc>
          <w:tcPr>
            <w:tcW w:w="2512" w:type="dxa"/>
            <w:vAlign w:val="center"/>
          </w:tcPr>
          <w:p w:rsidR="00C207A2" w:rsidRPr="00DB5AAF" w:rsidRDefault="00C207A2" w:rsidP="004D3E99">
            <w:pPr>
              <w:rPr>
                <w:rFonts w:ascii="Calibri" w:hAnsi="Calibri" w:cs="Calibri"/>
                <w:b/>
                <w:sz w:val="18"/>
                <w:szCs w:val="18"/>
              </w:rPr>
            </w:pPr>
          </w:p>
        </w:tc>
        <w:tc>
          <w:tcPr>
            <w:tcW w:w="336" w:type="dxa"/>
            <w:vAlign w:val="center"/>
          </w:tcPr>
          <w:p w:rsidR="00C207A2" w:rsidRPr="00DB5AAF" w:rsidRDefault="00C207A2" w:rsidP="004D3E99">
            <w:pPr>
              <w:rPr>
                <w:rFonts w:ascii="Calibri" w:hAnsi="Calibri" w:cs="Calibri"/>
                <w:b/>
                <w:sz w:val="18"/>
                <w:szCs w:val="18"/>
              </w:rPr>
            </w:pPr>
          </w:p>
        </w:tc>
        <w:tc>
          <w:tcPr>
            <w:tcW w:w="330" w:type="dxa"/>
            <w:vAlign w:val="center"/>
          </w:tcPr>
          <w:p w:rsidR="00C207A2" w:rsidRPr="00DB5AAF" w:rsidRDefault="00C207A2" w:rsidP="004D3E99">
            <w:pPr>
              <w:rPr>
                <w:rFonts w:ascii="Calibri" w:hAnsi="Calibri" w:cs="Calibri"/>
                <w:b/>
                <w:sz w:val="18"/>
                <w:szCs w:val="18"/>
              </w:rPr>
            </w:pPr>
          </w:p>
        </w:tc>
        <w:tc>
          <w:tcPr>
            <w:tcW w:w="932" w:type="dxa"/>
            <w:vAlign w:val="center"/>
          </w:tcPr>
          <w:p w:rsidR="00C207A2" w:rsidRPr="00DB5AAF" w:rsidRDefault="00C207A2" w:rsidP="004D3E99">
            <w:pPr>
              <w:rPr>
                <w:rFonts w:ascii="Calibri" w:hAnsi="Calibri" w:cs="Calibri"/>
                <w:b/>
                <w:sz w:val="18"/>
                <w:szCs w:val="18"/>
              </w:rPr>
            </w:pPr>
          </w:p>
        </w:tc>
      </w:tr>
      <w:tr w:rsidR="004A7DF9" w:rsidRPr="00C75BEC" w:rsidTr="00643B07">
        <w:trPr>
          <w:jc w:val="center"/>
        </w:trPr>
        <w:tc>
          <w:tcPr>
            <w:tcW w:w="5514" w:type="dxa"/>
          </w:tcPr>
          <w:p w:rsidR="004A7DF9" w:rsidRPr="0091011C" w:rsidRDefault="00F308C3" w:rsidP="004A7DF9">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t xml:space="preserve"> </w:t>
            </w:r>
            <w:r w:rsidR="004A7DF9" w:rsidRPr="0091011C">
              <w:rPr>
                <w:rFonts w:asciiTheme="minorHAnsi" w:hAnsiTheme="minorHAnsi" w:cs="Arial"/>
                <w:b/>
                <w:bCs/>
                <w:sz w:val="18"/>
                <w:szCs w:val="18"/>
                <w:u w:val="single"/>
              </w:rPr>
              <w:t>MOVILIZACIÓN Y DESMOVILIZACIÓN.</w:t>
            </w:r>
          </w:p>
        </w:tc>
        <w:tc>
          <w:tcPr>
            <w:tcW w:w="2512" w:type="dxa"/>
            <w:vAlign w:val="center"/>
          </w:tcPr>
          <w:p w:rsidR="004A7DF9" w:rsidRPr="00DB5AAF" w:rsidRDefault="004A7DF9" w:rsidP="004A7DF9">
            <w:pPr>
              <w:rPr>
                <w:rFonts w:ascii="Calibri" w:hAnsi="Calibri" w:cs="Calibri"/>
                <w:b/>
                <w:sz w:val="18"/>
                <w:szCs w:val="18"/>
              </w:rPr>
            </w:pPr>
          </w:p>
        </w:tc>
        <w:tc>
          <w:tcPr>
            <w:tcW w:w="336" w:type="dxa"/>
            <w:vAlign w:val="center"/>
          </w:tcPr>
          <w:p w:rsidR="004A7DF9" w:rsidRPr="00DB5AAF" w:rsidRDefault="004A7DF9" w:rsidP="004A7DF9">
            <w:pPr>
              <w:rPr>
                <w:rFonts w:ascii="Calibri" w:hAnsi="Calibri" w:cs="Calibri"/>
                <w:b/>
                <w:sz w:val="18"/>
                <w:szCs w:val="18"/>
              </w:rPr>
            </w:pPr>
          </w:p>
        </w:tc>
        <w:tc>
          <w:tcPr>
            <w:tcW w:w="330" w:type="dxa"/>
            <w:vAlign w:val="center"/>
          </w:tcPr>
          <w:p w:rsidR="004A7DF9" w:rsidRPr="00DB5AAF" w:rsidRDefault="004A7DF9" w:rsidP="004A7DF9">
            <w:pPr>
              <w:rPr>
                <w:rFonts w:ascii="Calibri" w:hAnsi="Calibri" w:cs="Calibri"/>
                <w:b/>
                <w:sz w:val="18"/>
                <w:szCs w:val="18"/>
              </w:rPr>
            </w:pPr>
          </w:p>
        </w:tc>
        <w:tc>
          <w:tcPr>
            <w:tcW w:w="932" w:type="dxa"/>
            <w:vAlign w:val="center"/>
          </w:tcPr>
          <w:p w:rsidR="004A7DF9" w:rsidRPr="00DB5AAF" w:rsidRDefault="004A7DF9" w:rsidP="004A7DF9">
            <w:pPr>
              <w:rPr>
                <w:rFonts w:ascii="Calibri" w:hAnsi="Calibri" w:cs="Calibri"/>
                <w:b/>
                <w:sz w:val="18"/>
                <w:szCs w:val="18"/>
              </w:rPr>
            </w:pPr>
          </w:p>
        </w:tc>
      </w:tr>
      <w:tr w:rsidR="004A7DF9" w:rsidRPr="00C75BEC" w:rsidTr="00643B07">
        <w:trPr>
          <w:jc w:val="center"/>
        </w:trPr>
        <w:tc>
          <w:tcPr>
            <w:tcW w:w="5514" w:type="dxa"/>
          </w:tcPr>
          <w:p w:rsidR="004A7DF9" w:rsidRPr="0091011C" w:rsidRDefault="004A7DF9" w:rsidP="004A7DF9">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 La entrega por  el  </w:t>
            </w:r>
            <w:r w:rsidRPr="0091011C">
              <w:rPr>
                <w:rFonts w:asciiTheme="minorHAnsi" w:hAnsiTheme="minorHAnsi" w:cs="Arial"/>
                <w:b/>
                <w:bCs/>
                <w:sz w:val="18"/>
                <w:szCs w:val="18"/>
              </w:rPr>
              <w:t xml:space="preserve">Contratista </w:t>
            </w:r>
            <w:r w:rsidRPr="0091011C">
              <w:rPr>
                <w:rFonts w:asciiTheme="minorHAnsi" w:hAnsiTheme="minorHAnsi" w:cs="Arial"/>
                <w:bCs/>
                <w:sz w:val="18"/>
                <w:szCs w:val="18"/>
              </w:rPr>
              <w:t>de la  provisión de herramientas de terminación  y la prestación del servicio, deberá ser  efectuada en el lugar de trabajo u otro lugar que  YPFB  oportunamente le Indique, libre de costo de transporte, impuestos, derechos, seguros y otros  conceptos para  YPFB.</w:t>
            </w:r>
          </w:p>
          <w:p w:rsidR="004A7DF9" w:rsidRPr="0091011C" w:rsidRDefault="004A7DF9" w:rsidP="004A7DF9">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deberá correr con los costos inherentes al traslado de todos los equipos y personal necesarios para la ejecución del servicio desde su base operativa hasta el lugar de trabajo señalado por YPFB.</w:t>
            </w:r>
          </w:p>
          <w:p w:rsidR="004A7DF9" w:rsidRPr="0091011C" w:rsidRDefault="004A7DF9" w:rsidP="004A7DF9">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De igual manera, debe encargarse del traslado de sus equipos y personal desde el lugar de trabajo hasta la base del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una vez concluidas las operaciones.</w:t>
            </w:r>
          </w:p>
          <w:p w:rsidR="004A7DF9" w:rsidRPr="0091011C" w:rsidRDefault="004A7DF9" w:rsidP="004A7DF9">
            <w:pPr>
              <w:spacing w:line="360" w:lineRule="auto"/>
              <w:jc w:val="both"/>
              <w:rPr>
                <w:rFonts w:asciiTheme="minorHAnsi" w:hAnsiTheme="minorHAnsi" w:cs="Arial"/>
                <w:bCs/>
                <w:sz w:val="18"/>
                <w:szCs w:val="18"/>
              </w:rPr>
            </w:pPr>
            <w:r w:rsidRPr="0091011C">
              <w:rPr>
                <w:rFonts w:asciiTheme="minorHAnsi" w:hAnsiTheme="minorHAnsi" w:cs="Arial"/>
                <w:bCs/>
                <w:sz w:val="18"/>
                <w:szCs w:val="18"/>
              </w:rPr>
              <w:t>En este sentido, el Contratista, es  responsable por la Movilización de los herramientas, equipos y que estos lleguen a destino, libre de daños  y otros para cuyo  efecto debe  cuidar  que  el  embalaje sea apto, incluyendo  Identificadoras  para evitar que sea  desviado o extraviado y el transporte sea  adecuado  y seguro,  para  no ocasionar daños a los bienes,  ni  a  terceros,  retirados a  nombre de  YPFB, acompañado de la respectiva documentación de respaldo  requerida por  la  misma, en  condiciones indispensables para  su entrega  adecuada a YPFB.</w:t>
            </w:r>
          </w:p>
          <w:p w:rsidR="004A7DF9" w:rsidRPr="0091011C" w:rsidRDefault="004A7DF9" w:rsidP="004A7DF9">
            <w:pPr>
              <w:spacing w:line="360" w:lineRule="auto"/>
              <w:jc w:val="both"/>
              <w:rPr>
                <w:rFonts w:asciiTheme="minorHAnsi" w:hAnsiTheme="minorHAnsi" w:cs="Arial"/>
                <w:bCs/>
                <w:sz w:val="18"/>
                <w:szCs w:val="18"/>
              </w:rPr>
            </w:pPr>
            <w:r w:rsidRPr="0091011C">
              <w:rPr>
                <w:rFonts w:asciiTheme="minorHAnsi" w:hAnsiTheme="minorHAnsi" w:cs="Arial"/>
                <w:bCs/>
                <w:sz w:val="18"/>
                <w:szCs w:val="18"/>
              </w:rPr>
              <w:lastRenderedPageBreak/>
              <w:t xml:space="preserve">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será responsable de la logística de inspección de la ruta para la movilización de equipos, a fin de evaluar su estado y condiciones, para planificar la movilización y desmovilización de los mismos, siendo 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responsable de cualquier daño a terceros.</w:t>
            </w:r>
          </w:p>
          <w:p w:rsidR="004A7DF9" w:rsidRPr="0091011C" w:rsidRDefault="004A7DF9" w:rsidP="004A7DF9">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La movilización y desmovilización de los equipos y personal del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deberá tener en cuenta las normas técnicas de Seguridad, así como las de Salud Ambiental y Social vigentes en Bolivia</w:t>
            </w:r>
          </w:p>
        </w:tc>
        <w:tc>
          <w:tcPr>
            <w:tcW w:w="2512" w:type="dxa"/>
            <w:vAlign w:val="center"/>
          </w:tcPr>
          <w:p w:rsidR="004A7DF9" w:rsidRPr="00DB5AAF" w:rsidRDefault="004A7DF9" w:rsidP="004A7DF9">
            <w:pPr>
              <w:rPr>
                <w:rFonts w:ascii="Calibri" w:hAnsi="Calibri" w:cs="Calibri"/>
                <w:b/>
                <w:sz w:val="18"/>
                <w:szCs w:val="18"/>
              </w:rPr>
            </w:pPr>
          </w:p>
        </w:tc>
        <w:tc>
          <w:tcPr>
            <w:tcW w:w="336" w:type="dxa"/>
            <w:vAlign w:val="center"/>
          </w:tcPr>
          <w:p w:rsidR="004A7DF9" w:rsidRPr="00DB5AAF" w:rsidRDefault="004A7DF9" w:rsidP="004A7DF9">
            <w:pPr>
              <w:rPr>
                <w:rFonts w:ascii="Calibri" w:hAnsi="Calibri" w:cs="Calibri"/>
                <w:b/>
                <w:sz w:val="18"/>
                <w:szCs w:val="18"/>
              </w:rPr>
            </w:pPr>
          </w:p>
        </w:tc>
        <w:tc>
          <w:tcPr>
            <w:tcW w:w="330" w:type="dxa"/>
            <w:vAlign w:val="center"/>
          </w:tcPr>
          <w:p w:rsidR="004A7DF9" w:rsidRPr="00DB5AAF" w:rsidRDefault="004A7DF9" w:rsidP="004A7DF9">
            <w:pPr>
              <w:rPr>
                <w:rFonts w:ascii="Calibri" w:hAnsi="Calibri" w:cs="Calibri"/>
                <w:b/>
                <w:sz w:val="18"/>
                <w:szCs w:val="18"/>
              </w:rPr>
            </w:pPr>
          </w:p>
        </w:tc>
        <w:tc>
          <w:tcPr>
            <w:tcW w:w="932" w:type="dxa"/>
            <w:vAlign w:val="center"/>
          </w:tcPr>
          <w:p w:rsidR="004A7DF9" w:rsidRPr="00DB5AAF" w:rsidRDefault="004A7DF9" w:rsidP="004A7DF9">
            <w:pPr>
              <w:rPr>
                <w:rFonts w:ascii="Calibri" w:hAnsi="Calibri" w:cs="Calibri"/>
                <w:b/>
                <w:sz w:val="18"/>
                <w:szCs w:val="18"/>
              </w:rPr>
            </w:pPr>
          </w:p>
        </w:tc>
      </w:tr>
      <w:tr w:rsidR="004A7DF9" w:rsidRPr="00C75BEC" w:rsidTr="00643B07">
        <w:trPr>
          <w:jc w:val="center"/>
        </w:trPr>
        <w:tc>
          <w:tcPr>
            <w:tcW w:w="5514" w:type="dxa"/>
          </w:tcPr>
          <w:p w:rsidR="004A7DF9" w:rsidRPr="0091011C" w:rsidRDefault="004A7DF9" w:rsidP="004A7DF9">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lastRenderedPageBreak/>
              <w:t xml:space="preserve"> </w:t>
            </w:r>
            <w:r w:rsidRPr="0091011C">
              <w:rPr>
                <w:rFonts w:asciiTheme="minorHAnsi" w:hAnsiTheme="minorHAnsi" w:cs="Arial"/>
                <w:b/>
                <w:bCs/>
                <w:sz w:val="18"/>
                <w:szCs w:val="18"/>
                <w:u w:val="single"/>
              </w:rPr>
              <w:t>REQUISITOS DE INICIO.</w:t>
            </w:r>
          </w:p>
        </w:tc>
        <w:tc>
          <w:tcPr>
            <w:tcW w:w="2512" w:type="dxa"/>
            <w:vAlign w:val="center"/>
          </w:tcPr>
          <w:p w:rsidR="004A7DF9" w:rsidRPr="00DB5AAF" w:rsidRDefault="004A7DF9" w:rsidP="004A7DF9">
            <w:pPr>
              <w:rPr>
                <w:rFonts w:ascii="Calibri" w:hAnsi="Calibri" w:cs="Calibri"/>
                <w:b/>
                <w:sz w:val="18"/>
                <w:szCs w:val="18"/>
              </w:rPr>
            </w:pPr>
          </w:p>
        </w:tc>
        <w:tc>
          <w:tcPr>
            <w:tcW w:w="336" w:type="dxa"/>
            <w:vAlign w:val="center"/>
          </w:tcPr>
          <w:p w:rsidR="004A7DF9" w:rsidRPr="00DB5AAF" w:rsidRDefault="004A7DF9" w:rsidP="004A7DF9">
            <w:pPr>
              <w:rPr>
                <w:rFonts w:ascii="Calibri" w:hAnsi="Calibri" w:cs="Calibri"/>
                <w:b/>
                <w:sz w:val="18"/>
                <w:szCs w:val="18"/>
              </w:rPr>
            </w:pPr>
          </w:p>
        </w:tc>
        <w:tc>
          <w:tcPr>
            <w:tcW w:w="330" w:type="dxa"/>
            <w:vAlign w:val="center"/>
          </w:tcPr>
          <w:p w:rsidR="004A7DF9" w:rsidRPr="00DB5AAF" w:rsidRDefault="004A7DF9" w:rsidP="004A7DF9">
            <w:pPr>
              <w:rPr>
                <w:rFonts w:ascii="Calibri" w:hAnsi="Calibri" w:cs="Calibri"/>
                <w:b/>
                <w:sz w:val="18"/>
                <w:szCs w:val="18"/>
              </w:rPr>
            </w:pPr>
          </w:p>
        </w:tc>
        <w:tc>
          <w:tcPr>
            <w:tcW w:w="932" w:type="dxa"/>
            <w:vAlign w:val="center"/>
          </w:tcPr>
          <w:p w:rsidR="004A7DF9" w:rsidRPr="00DB5AAF" w:rsidRDefault="004A7DF9" w:rsidP="004A7DF9">
            <w:pPr>
              <w:rPr>
                <w:rFonts w:ascii="Calibri" w:hAnsi="Calibri" w:cs="Calibri"/>
                <w:b/>
                <w:sz w:val="18"/>
                <w:szCs w:val="18"/>
              </w:rPr>
            </w:pPr>
          </w:p>
        </w:tc>
      </w:tr>
      <w:tr w:rsidR="004A7DF9" w:rsidRPr="00C75BEC" w:rsidTr="00643B07">
        <w:trPr>
          <w:jc w:val="center"/>
        </w:trPr>
        <w:tc>
          <w:tcPr>
            <w:tcW w:w="5514" w:type="dxa"/>
          </w:tcPr>
          <w:p w:rsidR="004A7DF9" w:rsidRPr="0091011C" w:rsidRDefault="004A7DF9" w:rsidP="006C216C">
            <w:pPr>
              <w:numPr>
                <w:ilvl w:val="0"/>
                <w:numId w:val="46"/>
              </w:numPr>
              <w:spacing w:line="360" w:lineRule="auto"/>
              <w:ind w:left="666" w:hanging="218"/>
              <w:jc w:val="both"/>
              <w:rPr>
                <w:rFonts w:asciiTheme="minorHAnsi" w:hAnsiTheme="minorHAnsi" w:cs="Arial"/>
                <w:bCs/>
                <w:sz w:val="18"/>
                <w:szCs w:val="18"/>
              </w:rPr>
            </w:pPr>
            <w:r w:rsidRPr="0091011C">
              <w:rPr>
                <w:rFonts w:asciiTheme="minorHAnsi" w:hAnsiTheme="minorHAnsi" w:cs="Arial"/>
                <w:bCs/>
                <w:sz w:val="18"/>
                <w:szCs w:val="18"/>
              </w:rPr>
              <w:t xml:space="preserve"> Los equipos, materiales y herramientas del</w:t>
            </w:r>
            <w:r w:rsidRPr="0091011C">
              <w:rPr>
                <w:rFonts w:asciiTheme="minorHAnsi" w:hAnsiTheme="minorHAnsi" w:cs="Arial"/>
                <w:b/>
                <w:bCs/>
                <w:sz w:val="18"/>
                <w:szCs w:val="18"/>
              </w:rPr>
              <w:t xml:space="preserve"> Contratista</w:t>
            </w:r>
            <w:r w:rsidRPr="0091011C">
              <w:rPr>
                <w:rFonts w:asciiTheme="minorHAnsi" w:hAnsiTheme="minorHAnsi" w:cs="Arial"/>
                <w:bCs/>
                <w:sz w:val="18"/>
                <w:szCs w:val="18"/>
              </w:rPr>
              <w:t xml:space="preserve"> deberán estar instalados y disponibles en el Lugar de Trabajo, determinado por YPFB.</w:t>
            </w:r>
          </w:p>
          <w:p w:rsidR="004A7DF9" w:rsidRPr="0091011C" w:rsidRDefault="004A7DF9" w:rsidP="006C216C">
            <w:pPr>
              <w:numPr>
                <w:ilvl w:val="0"/>
                <w:numId w:val="46"/>
              </w:numPr>
              <w:spacing w:line="360" w:lineRule="auto"/>
              <w:ind w:left="666" w:hanging="218"/>
              <w:jc w:val="both"/>
              <w:rPr>
                <w:rFonts w:asciiTheme="minorHAnsi" w:hAnsiTheme="minorHAnsi" w:cs="Arial"/>
                <w:bCs/>
                <w:sz w:val="18"/>
                <w:szCs w:val="18"/>
              </w:rPr>
            </w:pPr>
            <w:r w:rsidRPr="0091011C">
              <w:rPr>
                <w:rFonts w:asciiTheme="minorHAnsi" w:hAnsiTheme="minorHAnsi" w:cs="Arial"/>
                <w:bCs/>
                <w:sz w:val="18"/>
                <w:szCs w:val="18"/>
              </w:rPr>
              <w:t>El Contratista deberá contar con el personal de operación adecuado e idóneo previamente aprobado por YPFB, disponible para comenzar con las operaciones en el Lugar de Trabajo determinado por YPFB.</w:t>
            </w:r>
          </w:p>
        </w:tc>
        <w:tc>
          <w:tcPr>
            <w:tcW w:w="2512" w:type="dxa"/>
            <w:vAlign w:val="center"/>
          </w:tcPr>
          <w:p w:rsidR="004A7DF9" w:rsidRPr="00DB5AAF" w:rsidRDefault="004A7DF9" w:rsidP="004A7DF9">
            <w:pPr>
              <w:rPr>
                <w:rFonts w:ascii="Calibri" w:hAnsi="Calibri" w:cs="Calibri"/>
                <w:b/>
                <w:sz w:val="18"/>
                <w:szCs w:val="18"/>
              </w:rPr>
            </w:pPr>
          </w:p>
        </w:tc>
        <w:tc>
          <w:tcPr>
            <w:tcW w:w="336" w:type="dxa"/>
            <w:vAlign w:val="center"/>
          </w:tcPr>
          <w:p w:rsidR="004A7DF9" w:rsidRPr="00DB5AAF" w:rsidRDefault="004A7DF9" w:rsidP="004A7DF9">
            <w:pPr>
              <w:rPr>
                <w:rFonts w:ascii="Calibri" w:hAnsi="Calibri" w:cs="Calibri"/>
                <w:b/>
                <w:sz w:val="18"/>
                <w:szCs w:val="18"/>
              </w:rPr>
            </w:pPr>
          </w:p>
        </w:tc>
        <w:tc>
          <w:tcPr>
            <w:tcW w:w="330" w:type="dxa"/>
            <w:vAlign w:val="center"/>
          </w:tcPr>
          <w:p w:rsidR="004A7DF9" w:rsidRPr="00DB5AAF" w:rsidRDefault="004A7DF9" w:rsidP="004A7DF9">
            <w:pPr>
              <w:rPr>
                <w:rFonts w:ascii="Calibri" w:hAnsi="Calibri" w:cs="Calibri"/>
                <w:b/>
                <w:sz w:val="18"/>
                <w:szCs w:val="18"/>
              </w:rPr>
            </w:pPr>
          </w:p>
        </w:tc>
        <w:tc>
          <w:tcPr>
            <w:tcW w:w="932" w:type="dxa"/>
            <w:vAlign w:val="center"/>
          </w:tcPr>
          <w:p w:rsidR="004A7DF9" w:rsidRPr="00DB5AAF" w:rsidRDefault="004A7DF9" w:rsidP="004A7DF9">
            <w:pPr>
              <w:rPr>
                <w:rFonts w:ascii="Calibri" w:hAnsi="Calibri" w:cs="Calibri"/>
                <w:b/>
                <w:sz w:val="18"/>
                <w:szCs w:val="18"/>
              </w:rPr>
            </w:pPr>
          </w:p>
        </w:tc>
      </w:tr>
      <w:tr w:rsidR="004A7DF9" w:rsidRPr="00C75BEC" w:rsidTr="00643B07">
        <w:trPr>
          <w:jc w:val="center"/>
        </w:trPr>
        <w:tc>
          <w:tcPr>
            <w:tcW w:w="5514" w:type="dxa"/>
          </w:tcPr>
          <w:p w:rsidR="004A7DF9" w:rsidRPr="0091011C" w:rsidRDefault="004A7DF9" w:rsidP="004A7DF9">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INICIO DE LAS ACTIVIDADES.</w:t>
            </w:r>
          </w:p>
        </w:tc>
        <w:tc>
          <w:tcPr>
            <w:tcW w:w="2512" w:type="dxa"/>
            <w:vAlign w:val="center"/>
          </w:tcPr>
          <w:p w:rsidR="004A7DF9" w:rsidRPr="00DB5AAF" w:rsidRDefault="004A7DF9" w:rsidP="004A7DF9">
            <w:pPr>
              <w:rPr>
                <w:rFonts w:ascii="Calibri" w:hAnsi="Calibri" w:cs="Calibri"/>
                <w:b/>
                <w:sz w:val="18"/>
                <w:szCs w:val="18"/>
              </w:rPr>
            </w:pPr>
          </w:p>
        </w:tc>
        <w:tc>
          <w:tcPr>
            <w:tcW w:w="336" w:type="dxa"/>
            <w:vAlign w:val="center"/>
          </w:tcPr>
          <w:p w:rsidR="004A7DF9" w:rsidRPr="00DB5AAF" w:rsidRDefault="004A7DF9" w:rsidP="004A7DF9">
            <w:pPr>
              <w:rPr>
                <w:rFonts w:ascii="Calibri" w:hAnsi="Calibri" w:cs="Calibri"/>
                <w:b/>
                <w:sz w:val="18"/>
                <w:szCs w:val="18"/>
              </w:rPr>
            </w:pPr>
          </w:p>
        </w:tc>
        <w:tc>
          <w:tcPr>
            <w:tcW w:w="330" w:type="dxa"/>
            <w:vAlign w:val="center"/>
          </w:tcPr>
          <w:p w:rsidR="004A7DF9" w:rsidRPr="00DB5AAF" w:rsidRDefault="004A7DF9" w:rsidP="004A7DF9">
            <w:pPr>
              <w:rPr>
                <w:rFonts w:ascii="Calibri" w:hAnsi="Calibri" w:cs="Calibri"/>
                <w:b/>
                <w:sz w:val="18"/>
                <w:szCs w:val="18"/>
              </w:rPr>
            </w:pPr>
          </w:p>
        </w:tc>
        <w:tc>
          <w:tcPr>
            <w:tcW w:w="932" w:type="dxa"/>
            <w:vAlign w:val="center"/>
          </w:tcPr>
          <w:p w:rsidR="004A7DF9" w:rsidRPr="00DB5AAF" w:rsidRDefault="004A7DF9" w:rsidP="004A7DF9">
            <w:pPr>
              <w:rPr>
                <w:rFonts w:ascii="Calibri" w:hAnsi="Calibri" w:cs="Calibri"/>
                <w:b/>
                <w:sz w:val="18"/>
                <w:szCs w:val="18"/>
              </w:rPr>
            </w:pPr>
          </w:p>
        </w:tc>
      </w:tr>
      <w:tr w:rsidR="004A7DF9" w:rsidRPr="00C75BEC" w:rsidTr="00643B07">
        <w:trPr>
          <w:jc w:val="center"/>
        </w:trPr>
        <w:tc>
          <w:tcPr>
            <w:tcW w:w="5514" w:type="dxa"/>
          </w:tcPr>
          <w:p w:rsidR="004A7DF9" w:rsidRPr="0091011C" w:rsidRDefault="004A7DF9" w:rsidP="004A7DF9">
            <w:pPr>
              <w:spacing w:line="360" w:lineRule="auto"/>
              <w:jc w:val="both"/>
              <w:rPr>
                <w:rFonts w:asciiTheme="minorHAnsi" w:hAnsiTheme="minorHAnsi" w:cs="Arial"/>
                <w:bCs/>
                <w:sz w:val="18"/>
                <w:szCs w:val="18"/>
              </w:rPr>
            </w:pPr>
            <w:r w:rsidRPr="0091011C">
              <w:rPr>
                <w:rFonts w:asciiTheme="minorHAnsi" w:hAnsiTheme="minorHAnsi" w:cs="Arial"/>
                <w:bCs/>
                <w:sz w:val="18"/>
                <w:szCs w:val="18"/>
              </w:rPr>
              <w:t>El inicio de las actividades será computable a partir de la Fecha Requerida De Inicio, que es el día indicado por YPFB, en que el Contratista debe estar listo para iniciar los servicios en el pozo LML-X1 conforme a los requisitos de inicio (</w:t>
            </w:r>
            <w:r w:rsidRPr="0091011C">
              <w:rPr>
                <w:rFonts w:asciiTheme="minorHAnsi" w:hAnsiTheme="minorHAnsi" w:cs="Arial"/>
                <w:b/>
                <w:bCs/>
                <w:sz w:val="18"/>
                <w:szCs w:val="18"/>
              </w:rPr>
              <w:t>Punto 5.5.</w:t>
            </w:r>
            <w:r w:rsidRPr="0091011C">
              <w:rPr>
                <w:rFonts w:asciiTheme="minorHAnsi" w:hAnsiTheme="minorHAnsi" w:cs="Arial"/>
                <w:bCs/>
                <w:sz w:val="18"/>
                <w:szCs w:val="18"/>
              </w:rPr>
              <w:t xml:space="preserve">), a este efecto deberá reportarse al fiscal de servicio en campo Company </w:t>
            </w:r>
            <w:proofErr w:type="spellStart"/>
            <w:r w:rsidRPr="0091011C">
              <w:rPr>
                <w:rFonts w:asciiTheme="minorHAnsi" w:hAnsiTheme="minorHAnsi" w:cs="Arial"/>
                <w:bCs/>
                <w:sz w:val="18"/>
                <w:szCs w:val="18"/>
              </w:rPr>
              <w:t>Man</w:t>
            </w:r>
            <w:proofErr w:type="spellEnd"/>
            <w:r w:rsidRPr="0091011C">
              <w:rPr>
                <w:rFonts w:asciiTheme="minorHAnsi" w:hAnsiTheme="minorHAnsi" w:cs="Arial"/>
                <w:bCs/>
                <w:sz w:val="18"/>
                <w:szCs w:val="18"/>
              </w:rPr>
              <w:t>.</w:t>
            </w:r>
          </w:p>
        </w:tc>
        <w:tc>
          <w:tcPr>
            <w:tcW w:w="2512" w:type="dxa"/>
            <w:vAlign w:val="center"/>
          </w:tcPr>
          <w:p w:rsidR="004A7DF9" w:rsidRPr="00DB5AAF" w:rsidRDefault="004A7DF9" w:rsidP="004A7DF9">
            <w:pPr>
              <w:rPr>
                <w:rFonts w:ascii="Calibri" w:hAnsi="Calibri" w:cs="Calibri"/>
                <w:b/>
                <w:sz w:val="18"/>
                <w:szCs w:val="18"/>
              </w:rPr>
            </w:pPr>
          </w:p>
        </w:tc>
        <w:tc>
          <w:tcPr>
            <w:tcW w:w="336" w:type="dxa"/>
            <w:vAlign w:val="center"/>
          </w:tcPr>
          <w:p w:rsidR="004A7DF9" w:rsidRPr="00DB5AAF" w:rsidRDefault="004A7DF9" w:rsidP="004A7DF9">
            <w:pPr>
              <w:rPr>
                <w:rFonts w:ascii="Calibri" w:hAnsi="Calibri" w:cs="Calibri"/>
                <w:b/>
                <w:sz w:val="18"/>
                <w:szCs w:val="18"/>
              </w:rPr>
            </w:pPr>
          </w:p>
        </w:tc>
        <w:tc>
          <w:tcPr>
            <w:tcW w:w="330" w:type="dxa"/>
            <w:vAlign w:val="center"/>
          </w:tcPr>
          <w:p w:rsidR="004A7DF9" w:rsidRPr="00DB5AAF" w:rsidRDefault="004A7DF9" w:rsidP="004A7DF9">
            <w:pPr>
              <w:rPr>
                <w:rFonts w:ascii="Calibri" w:hAnsi="Calibri" w:cs="Calibri"/>
                <w:b/>
                <w:sz w:val="18"/>
                <w:szCs w:val="18"/>
              </w:rPr>
            </w:pPr>
          </w:p>
        </w:tc>
        <w:tc>
          <w:tcPr>
            <w:tcW w:w="932" w:type="dxa"/>
            <w:vAlign w:val="center"/>
          </w:tcPr>
          <w:p w:rsidR="004A7DF9" w:rsidRPr="00DB5AAF" w:rsidRDefault="004A7DF9" w:rsidP="004A7DF9">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F308C3">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MANTENIMIENTO Y/O REPARACIONES.</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F308C3">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ante cualquier falla que se presente en sus equipos, será responsable a su costo y riesgo, de arreglar, reparar o reemplazar, total o parcialmente piezas o equipos necesarios, de tal forma que se garantice la ejecución ininterrumpida del servicio.</w:t>
            </w:r>
          </w:p>
          <w:p w:rsidR="00F308C3" w:rsidRPr="0091011C" w:rsidRDefault="00F308C3" w:rsidP="00F308C3">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YPFB no reconocerá pago alguno al Contratista por reparación  y/o mantenimiento de sus  herramientas. </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F308C3">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PROVISIÓN DE HERRAMIENTAS.</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F308C3">
            <w:pPr>
              <w:spacing w:line="360" w:lineRule="auto"/>
              <w:jc w:val="both"/>
              <w:rPr>
                <w:rFonts w:asciiTheme="minorHAnsi" w:hAnsiTheme="minorHAnsi"/>
                <w:sz w:val="18"/>
                <w:szCs w:val="18"/>
                <w:lang w:eastAsia="es-BO"/>
              </w:rPr>
            </w:pPr>
            <w:r w:rsidRPr="0091011C">
              <w:rPr>
                <w:rFonts w:asciiTheme="minorHAnsi" w:hAnsiTheme="minorHAnsi" w:cs="Arial"/>
                <w:sz w:val="18"/>
                <w:szCs w:val="18"/>
              </w:rPr>
              <w:t xml:space="preserve"> </w:t>
            </w:r>
            <w:r w:rsidRPr="0091011C">
              <w:rPr>
                <w:rFonts w:asciiTheme="minorHAnsi" w:hAnsiTheme="minorHAnsi"/>
                <w:sz w:val="18"/>
                <w:szCs w:val="18"/>
                <w:lang w:eastAsia="es-BO"/>
              </w:rPr>
              <w:t xml:space="preserve">El </w:t>
            </w:r>
            <w:r w:rsidRPr="0091011C">
              <w:rPr>
                <w:rFonts w:asciiTheme="minorHAnsi" w:hAnsiTheme="minorHAnsi"/>
                <w:b/>
                <w:sz w:val="18"/>
                <w:szCs w:val="18"/>
                <w:lang w:eastAsia="es-BO"/>
              </w:rPr>
              <w:t xml:space="preserve">Contratista </w:t>
            </w:r>
            <w:r w:rsidRPr="0091011C">
              <w:rPr>
                <w:rFonts w:asciiTheme="minorHAnsi" w:hAnsiTheme="minorHAnsi"/>
                <w:sz w:val="18"/>
                <w:szCs w:val="18"/>
                <w:lang w:eastAsia="es-BO"/>
              </w:rPr>
              <w:t xml:space="preserve">deberá prever la provisión de equipos, herramientas, materiales e insumos para el servicio, cuando correspondiese su instalación. </w:t>
            </w:r>
          </w:p>
          <w:p w:rsidR="00F308C3" w:rsidRPr="0091011C" w:rsidRDefault="00F308C3" w:rsidP="00F308C3">
            <w:pPr>
              <w:spacing w:line="360" w:lineRule="auto"/>
              <w:jc w:val="both"/>
              <w:rPr>
                <w:rFonts w:asciiTheme="minorHAnsi" w:hAnsiTheme="minorHAnsi"/>
                <w:sz w:val="18"/>
                <w:szCs w:val="18"/>
                <w:lang w:eastAsia="es-BO"/>
              </w:rPr>
            </w:pPr>
            <w:r w:rsidRPr="0091011C">
              <w:rPr>
                <w:rFonts w:asciiTheme="minorHAnsi" w:hAnsiTheme="minorHAnsi"/>
                <w:sz w:val="18"/>
                <w:szCs w:val="18"/>
                <w:lang w:eastAsia="es-BO"/>
              </w:rPr>
              <w:t xml:space="preserve">YPFB no reconocerá ningún costo adicional de herramientas, materiales equipos, entre otros, necesarios para la realización del servicio a menos que YPFB solicite un cambio de alcance del servicio. </w:t>
            </w:r>
          </w:p>
          <w:p w:rsidR="00F308C3" w:rsidRPr="0091011C" w:rsidRDefault="00F308C3" w:rsidP="00F308C3">
            <w:pPr>
              <w:spacing w:line="360" w:lineRule="auto"/>
              <w:jc w:val="both"/>
              <w:rPr>
                <w:rFonts w:asciiTheme="minorHAnsi" w:hAnsiTheme="minorHAnsi"/>
                <w:sz w:val="18"/>
                <w:szCs w:val="18"/>
                <w:lang w:eastAsia="es-BO"/>
              </w:rPr>
            </w:pPr>
            <w:r w:rsidRPr="0091011C">
              <w:rPr>
                <w:rFonts w:asciiTheme="minorHAnsi" w:hAnsiTheme="minorHAnsi"/>
                <w:sz w:val="18"/>
                <w:szCs w:val="18"/>
                <w:lang w:eastAsia="es-BO"/>
              </w:rPr>
              <w:lastRenderedPageBreak/>
              <w:t>En caso de que las operaciones requieran la provisión de alguna o varias herramientas, accesorios u otros elementos no contemplados en la propuesta adjudicada, las mismas deberán ser provistas por el  Contratista a su cuenta y costo.</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F308C3">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lastRenderedPageBreak/>
              <w:t xml:space="preserve"> </w:t>
            </w:r>
            <w:r w:rsidRPr="0091011C">
              <w:rPr>
                <w:rFonts w:asciiTheme="minorHAnsi" w:hAnsiTheme="minorHAnsi" w:cs="Arial"/>
                <w:b/>
                <w:bCs/>
                <w:sz w:val="18"/>
                <w:szCs w:val="18"/>
                <w:u w:val="single"/>
              </w:rPr>
              <w:t>PLAZO DE EJECUCIÓN DEL SERVICIO.</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F308C3">
            <w:pPr>
              <w:spacing w:line="360" w:lineRule="auto"/>
              <w:jc w:val="both"/>
              <w:rPr>
                <w:rFonts w:asciiTheme="minorHAnsi" w:hAnsiTheme="minorHAnsi"/>
                <w:bCs/>
                <w:sz w:val="18"/>
                <w:szCs w:val="18"/>
                <w:lang w:eastAsia="es-BO"/>
              </w:rPr>
            </w:pPr>
            <w:r w:rsidRPr="0091011C">
              <w:rPr>
                <w:rFonts w:asciiTheme="minorHAnsi" w:hAnsiTheme="minorHAnsi" w:cs="Arial"/>
                <w:bCs/>
                <w:sz w:val="18"/>
                <w:szCs w:val="18"/>
              </w:rPr>
              <w:t>El plazo de ejecución del servicio es de 45 días calendarios, computables a partir de la emisión de la Orden de Proceder, hasta la conclusión del servicio con el respectivo informe final del servicio, de acuerdo a las actividades que están establecidas en el Cronograma estimado por YPFB, mismo que podrá ser modificado por YPFB.</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F308C3">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INFORMES.</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F308C3">
            <w:pPr>
              <w:spacing w:line="360" w:lineRule="auto"/>
              <w:jc w:val="both"/>
              <w:rPr>
                <w:rFonts w:asciiTheme="minorHAnsi" w:hAnsiTheme="minorHAnsi"/>
                <w:sz w:val="18"/>
                <w:szCs w:val="18"/>
                <w:lang w:eastAsia="es-BO"/>
              </w:rPr>
            </w:pPr>
            <w:r w:rsidRPr="0091011C">
              <w:rPr>
                <w:rFonts w:asciiTheme="minorHAnsi" w:hAnsiTheme="minorHAnsi"/>
                <w:sz w:val="18"/>
                <w:szCs w:val="18"/>
                <w:lang w:eastAsia="es-BO"/>
              </w:rPr>
              <w:t xml:space="preserve">Se </w:t>
            </w:r>
            <w:proofErr w:type="spellStart"/>
            <w:r w:rsidRPr="0091011C">
              <w:rPr>
                <w:rFonts w:asciiTheme="minorHAnsi" w:hAnsiTheme="minorHAnsi"/>
                <w:sz w:val="18"/>
                <w:szCs w:val="18"/>
                <w:lang w:eastAsia="es-BO"/>
              </w:rPr>
              <w:t>reque</w:t>
            </w:r>
            <w:r w:rsidRPr="0091011C">
              <w:rPr>
                <w:rFonts w:asciiTheme="minorHAnsi" w:hAnsiTheme="minorHAnsi"/>
                <w:sz w:val="18"/>
                <w:szCs w:val="18"/>
                <w:lang w:val="es-BO" w:eastAsia="es-BO"/>
              </w:rPr>
              <w:t>rirán</w:t>
            </w:r>
            <w:proofErr w:type="spellEnd"/>
            <w:r w:rsidRPr="0091011C">
              <w:rPr>
                <w:rFonts w:asciiTheme="minorHAnsi" w:hAnsiTheme="minorHAnsi"/>
                <w:sz w:val="18"/>
                <w:szCs w:val="18"/>
                <w:lang w:eastAsia="es-BO"/>
              </w:rPr>
              <w:t xml:space="preserve"> Informes completos y precisos: tres ejemplares con copia digital, en idioma español:</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4D3E99" w:rsidRPr="00C75BEC" w:rsidTr="00643B07">
        <w:trPr>
          <w:jc w:val="center"/>
        </w:trPr>
        <w:tc>
          <w:tcPr>
            <w:tcW w:w="5514" w:type="dxa"/>
          </w:tcPr>
          <w:p w:rsidR="00F308C3" w:rsidRPr="0091011C" w:rsidRDefault="00F308C3" w:rsidP="00F308C3">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REPORTE DIARIO DE OPERACIONES.</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6C216C">
            <w:pPr>
              <w:numPr>
                <w:ilvl w:val="1"/>
                <w:numId w:val="40"/>
              </w:numPr>
              <w:spacing w:line="360" w:lineRule="auto"/>
              <w:ind w:left="808"/>
              <w:jc w:val="both"/>
              <w:rPr>
                <w:rFonts w:asciiTheme="minorHAnsi" w:hAnsiTheme="minorHAnsi"/>
                <w:sz w:val="18"/>
                <w:szCs w:val="18"/>
                <w:lang w:eastAsia="es-BO"/>
              </w:rPr>
            </w:pPr>
            <w:r w:rsidRPr="0091011C">
              <w:rPr>
                <w:rFonts w:asciiTheme="minorHAnsi" w:hAnsiTheme="minorHAnsi"/>
                <w:sz w:val="18"/>
                <w:szCs w:val="18"/>
                <w:lang w:eastAsia="es-BO"/>
              </w:rPr>
              <w:t xml:space="preserve">El reporte diario de las operaciones que se realice durante la ejecución del servicio </w:t>
            </w:r>
            <w:r w:rsidRPr="0091011C">
              <w:rPr>
                <w:rFonts w:asciiTheme="minorHAnsi" w:hAnsiTheme="minorHAnsi"/>
                <w:sz w:val="18"/>
                <w:szCs w:val="18"/>
                <w:lang w:val="es-BO" w:eastAsia="es-BO"/>
              </w:rPr>
              <w:t xml:space="preserve">(tomando en cuenta las profundidades y reservorios a probar) </w:t>
            </w:r>
            <w:r w:rsidRPr="0091011C">
              <w:rPr>
                <w:rFonts w:asciiTheme="minorHAnsi" w:hAnsiTheme="minorHAnsi"/>
                <w:sz w:val="18"/>
                <w:szCs w:val="18"/>
                <w:lang w:eastAsia="es-BO"/>
              </w:rPr>
              <w:t xml:space="preserve">deberá estar dirigido al Fiscal de Servicio en Campo (Company </w:t>
            </w:r>
            <w:proofErr w:type="spellStart"/>
            <w:r w:rsidRPr="0091011C">
              <w:rPr>
                <w:rFonts w:asciiTheme="minorHAnsi" w:hAnsiTheme="minorHAnsi"/>
                <w:sz w:val="18"/>
                <w:szCs w:val="18"/>
                <w:lang w:eastAsia="es-BO"/>
              </w:rPr>
              <w:t>Man</w:t>
            </w:r>
            <w:proofErr w:type="spellEnd"/>
            <w:r w:rsidRPr="0091011C">
              <w:rPr>
                <w:rFonts w:asciiTheme="minorHAnsi" w:hAnsiTheme="minorHAnsi"/>
                <w:sz w:val="18"/>
                <w:szCs w:val="18"/>
                <w:lang w:eastAsia="es-BO"/>
              </w:rPr>
              <w:t>).</w:t>
            </w:r>
          </w:p>
          <w:p w:rsidR="00F308C3" w:rsidRPr="0091011C" w:rsidRDefault="00F308C3" w:rsidP="006C216C">
            <w:pPr>
              <w:numPr>
                <w:ilvl w:val="1"/>
                <w:numId w:val="40"/>
              </w:numPr>
              <w:spacing w:line="360" w:lineRule="auto"/>
              <w:ind w:left="808"/>
              <w:jc w:val="both"/>
              <w:rPr>
                <w:rFonts w:asciiTheme="minorHAnsi" w:hAnsiTheme="minorHAnsi"/>
                <w:sz w:val="18"/>
                <w:szCs w:val="18"/>
                <w:lang w:eastAsia="es-BO"/>
              </w:rPr>
            </w:pPr>
            <w:r w:rsidRPr="0091011C">
              <w:rPr>
                <w:rFonts w:asciiTheme="minorHAnsi" w:hAnsiTheme="minorHAnsi"/>
                <w:sz w:val="18"/>
                <w:szCs w:val="18"/>
                <w:lang w:eastAsia="es-BO"/>
              </w:rPr>
              <w:t>Se deberá registrar todas las actividades</w:t>
            </w:r>
            <w:r w:rsidRPr="0091011C">
              <w:rPr>
                <w:rFonts w:asciiTheme="minorHAnsi" w:hAnsiTheme="minorHAnsi"/>
                <w:sz w:val="18"/>
                <w:szCs w:val="18"/>
                <w:lang w:val="es-BO" w:eastAsia="es-BO"/>
              </w:rPr>
              <w:t xml:space="preserve">, </w:t>
            </w:r>
            <w:r w:rsidRPr="0091011C">
              <w:rPr>
                <w:rFonts w:asciiTheme="minorHAnsi" w:hAnsiTheme="minorHAnsi"/>
                <w:sz w:val="18"/>
                <w:szCs w:val="18"/>
                <w:lang w:eastAsia="es-BO"/>
              </w:rPr>
              <w:t>procedimientos</w:t>
            </w:r>
            <w:r w:rsidRPr="0091011C">
              <w:rPr>
                <w:rFonts w:asciiTheme="minorHAnsi" w:hAnsiTheme="minorHAnsi"/>
                <w:sz w:val="18"/>
                <w:szCs w:val="18"/>
                <w:lang w:val="es-BO" w:eastAsia="es-BO"/>
              </w:rPr>
              <w:t xml:space="preserve"> y</w:t>
            </w:r>
            <w:r w:rsidRPr="0091011C">
              <w:rPr>
                <w:rFonts w:asciiTheme="minorHAnsi" w:hAnsiTheme="minorHAnsi"/>
                <w:sz w:val="18"/>
                <w:szCs w:val="18"/>
                <w:lang w:eastAsia="es-BO"/>
              </w:rPr>
              <w:t xml:space="preserve"> eventos</w:t>
            </w:r>
            <w:r w:rsidRPr="0091011C">
              <w:rPr>
                <w:rFonts w:asciiTheme="minorHAnsi" w:hAnsiTheme="minorHAnsi"/>
                <w:sz w:val="18"/>
                <w:szCs w:val="18"/>
                <w:lang w:val="es-BO" w:eastAsia="es-BO"/>
              </w:rPr>
              <w:t xml:space="preserve"> de la Operación </w:t>
            </w:r>
            <w:r w:rsidRPr="0091011C">
              <w:rPr>
                <w:rFonts w:asciiTheme="minorHAnsi" w:hAnsiTheme="minorHAnsi"/>
                <w:sz w:val="18"/>
                <w:szCs w:val="18"/>
                <w:lang w:eastAsia="es-BO"/>
              </w:rPr>
              <w:t>de acuerdo a las condiciones del pozo requerido durante el día</w:t>
            </w:r>
            <w:r w:rsidRPr="0091011C">
              <w:rPr>
                <w:rFonts w:asciiTheme="minorHAnsi" w:hAnsiTheme="minorHAnsi"/>
                <w:sz w:val="18"/>
                <w:szCs w:val="18"/>
                <w:lang w:val="es-BO" w:eastAsia="es-BO"/>
              </w:rPr>
              <w:t xml:space="preserve">, en reportes que deberán ser presentados al </w:t>
            </w:r>
            <w:r w:rsidRPr="0091011C">
              <w:rPr>
                <w:rFonts w:asciiTheme="minorHAnsi" w:hAnsiTheme="minorHAnsi"/>
                <w:sz w:val="18"/>
                <w:szCs w:val="18"/>
                <w:lang w:eastAsia="es-BO"/>
              </w:rPr>
              <w:t xml:space="preserve">Fiscal de Servicio en Campo </w:t>
            </w:r>
            <w:r w:rsidRPr="0091011C">
              <w:rPr>
                <w:rFonts w:asciiTheme="minorHAnsi" w:hAnsiTheme="minorHAnsi"/>
                <w:sz w:val="18"/>
                <w:szCs w:val="18"/>
                <w:lang w:val="es-BO" w:eastAsia="es-BO"/>
              </w:rPr>
              <w:t>cada</w:t>
            </w:r>
            <w:r w:rsidRPr="0091011C">
              <w:rPr>
                <w:rFonts w:asciiTheme="minorHAnsi" w:hAnsiTheme="minorHAnsi"/>
                <w:sz w:val="18"/>
                <w:szCs w:val="18"/>
                <w:lang w:eastAsia="es-BO"/>
              </w:rPr>
              <w:t xml:space="preserve"> 24 horas</w:t>
            </w:r>
            <w:r w:rsidRPr="0091011C">
              <w:rPr>
                <w:rFonts w:asciiTheme="minorHAnsi" w:hAnsiTheme="minorHAnsi"/>
                <w:sz w:val="18"/>
                <w:szCs w:val="18"/>
                <w:lang w:val="es-BO" w:eastAsia="es-BO"/>
              </w:rPr>
              <w:t>.</w:t>
            </w:r>
          </w:p>
          <w:p w:rsidR="00F308C3" w:rsidRPr="0091011C" w:rsidRDefault="00F308C3" w:rsidP="006C216C">
            <w:pPr>
              <w:numPr>
                <w:ilvl w:val="1"/>
                <w:numId w:val="40"/>
              </w:numPr>
              <w:spacing w:line="360" w:lineRule="auto"/>
              <w:ind w:left="808"/>
              <w:jc w:val="both"/>
              <w:rPr>
                <w:rFonts w:asciiTheme="minorHAnsi" w:hAnsiTheme="minorHAnsi"/>
                <w:sz w:val="18"/>
                <w:szCs w:val="18"/>
                <w:lang w:eastAsia="es-BO"/>
              </w:rPr>
            </w:pPr>
            <w:r w:rsidRPr="0091011C">
              <w:rPr>
                <w:rFonts w:asciiTheme="minorHAnsi" w:hAnsiTheme="minorHAnsi"/>
                <w:sz w:val="18"/>
                <w:szCs w:val="18"/>
                <w:lang w:eastAsia="es-BO"/>
              </w:rPr>
              <w:t>Todas los cambios o modificaciones deben ser documentadas en el reporte diario y planificadas</w:t>
            </w:r>
            <w:r w:rsidRPr="0091011C">
              <w:rPr>
                <w:rFonts w:asciiTheme="minorHAnsi" w:hAnsiTheme="minorHAnsi"/>
                <w:sz w:val="18"/>
                <w:szCs w:val="18"/>
                <w:lang w:val="es-BO" w:eastAsia="es-BO"/>
              </w:rPr>
              <w:t xml:space="preserve"> </w:t>
            </w:r>
            <w:r w:rsidRPr="0091011C">
              <w:rPr>
                <w:rFonts w:asciiTheme="minorHAnsi" w:hAnsiTheme="minorHAnsi"/>
                <w:sz w:val="18"/>
                <w:szCs w:val="18"/>
                <w:lang w:eastAsia="es-BO"/>
              </w:rPr>
              <w:t xml:space="preserve">con el Fiscal de Servicio en Campo (Company </w:t>
            </w:r>
            <w:proofErr w:type="spellStart"/>
            <w:r w:rsidRPr="0091011C">
              <w:rPr>
                <w:rFonts w:asciiTheme="minorHAnsi" w:hAnsiTheme="minorHAnsi"/>
                <w:sz w:val="18"/>
                <w:szCs w:val="18"/>
                <w:lang w:eastAsia="es-BO"/>
              </w:rPr>
              <w:t>Man</w:t>
            </w:r>
            <w:proofErr w:type="spellEnd"/>
            <w:r w:rsidRPr="0091011C">
              <w:rPr>
                <w:rFonts w:asciiTheme="minorHAnsi" w:hAnsiTheme="minorHAnsi"/>
                <w:sz w:val="18"/>
                <w:szCs w:val="18"/>
                <w:lang w:eastAsia="es-BO"/>
              </w:rPr>
              <w:t>).</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F308C3">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PRESENTACIÓN DEL INFORME FINAL.</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F308C3">
            <w:pPr>
              <w:spacing w:line="360" w:lineRule="auto"/>
              <w:jc w:val="both"/>
              <w:rPr>
                <w:rFonts w:asciiTheme="minorHAnsi" w:hAnsiTheme="minorHAnsi"/>
                <w:sz w:val="18"/>
                <w:szCs w:val="18"/>
                <w:lang w:eastAsia="es-BO"/>
              </w:rPr>
            </w:pPr>
            <w:r w:rsidRPr="0091011C">
              <w:rPr>
                <w:rFonts w:asciiTheme="minorHAnsi" w:hAnsiTheme="minorHAnsi"/>
                <w:sz w:val="18"/>
                <w:szCs w:val="18"/>
                <w:lang w:eastAsia="es-BO"/>
              </w:rPr>
              <w:t xml:space="preserve">El </w:t>
            </w:r>
            <w:r w:rsidRPr="0091011C">
              <w:rPr>
                <w:rFonts w:asciiTheme="minorHAnsi" w:hAnsiTheme="minorHAnsi"/>
                <w:b/>
                <w:sz w:val="18"/>
                <w:szCs w:val="18"/>
                <w:lang w:eastAsia="es-BO"/>
              </w:rPr>
              <w:t>Contratista</w:t>
            </w:r>
            <w:r w:rsidRPr="0091011C">
              <w:rPr>
                <w:rFonts w:asciiTheme="minorHAnsi" w:hAnsiTheme="minorHAnsi"/>
                <w:sz w:val="18"/>
                <w:szCs w:val="18"/>
                <w:lang w:eastAsia="es-BO"/>
              </w:rPr>
              <w:t xml:space="preserve"> deberá presentar el informe final del servicio prestado, en el lapso máximo de 15 días calendario luego de haber finalizado el Servicio, con los siguientes detalles enunciativos pero no limitativos: </w:t>
            </w:r>
          </w:p>
          <w:p w:rsidR="00F308C3" w:rsidRPr="0091011C" w:rsidRDefault="00F308C3" w:rsidP="006C216C">
            <w:pPr>
              <w:numPr>
                <w:ilvl w:val="0"/>
                <w:numId w:val="57"/>
              </w:numPr>
              <w:spacing w:line="360" w:lineRule="auto"/>
              <w:ind w:left="950" w:right="51"/>
              <w:jc w:val="both"/>
              <w:rPr>
                <w:rFonts w:asciiTheme="minorHAnsi" w:hAnsiTheme="minorHAnsi" w:cs="Arial"/>
                <w:sz w:val="18"/>
                <w:szCs w:val="18"/>
                <w:lang w:val="es-BO"/>
              </w:rPr>
            </w:pPr>
            <w:r w:rsidRPr="0091011C">
              <w:rPr>
                <w:rFonts w:asciiTheme="minorHAnsi" w:hAnsiTheme="minorHAnsi" w:cs="Arial"/>
                <w:sz w:val="18"/>
                <w:szCs w:val="18"/>
                <w:lang w:val="es-BO"/>
              </w:rPr>
              <w:t xml:space="preserve">Información completa de encabezamiento. </w:t>
            </w:r>
          </w:p>
          <w:p w:rsidR="00F308C3" w:rsidRPr="0091011C" w:rsidRDefault="00F308C3" w:rsidP="006C216C">
            <w:pPr>
              <w:numPr>
                <w:ilvl w:val="0"/>
                <w:numId w:val="57"/>
              </w:numPr>
              <w:spacing w:line="360" w:lineRule="auto"/>
              <w:ind w:left="950" w:right="51"/>
              <w:jc w:val="both"/>
              <w:rPr>
                <w:rFonts w:asciiTheme="minorHAnsi" w:hAnsiTheme="minorHAnsi" w:cs="Arial"/>
                <w:sz w:val="18"/>
                <w:szCs w:val="18"/>
                <w:lang w:val="es-BO"/>
              </w:rPr>
            </w:pPr>
            <w:r w:rsidRPr="0091011C">
              <w:rPr>
                <w:rFonts w:asciiTheme="minorHAnsi" w:hAnsiTheme="minorHAnsi" w:cs="Arial"/>
                <w:sz w:val="18"/>
                <w:szCs w:val="18"/>
                <w:lang w:val="es-BO"/>
              </w:rPr>
              <w:t>Información completa de los materiales y equipos utilizados</w:t>
            </w:r>
          </w:p>
          <w:p w:rsidR="00F308C3" w:rsidRPr="0091011C" w:rsidRDefault="00F308C3" w:rsidP="006C216C">
            <w:pPr>
              <w:numPr>
                <w:ilvl w:val="0"/>
                <w:numId w:val="57"/>
              </w:numPr>
              <w:spacing w:line="360" w:lineRule="auto"/>
              <w:ind w:left="950" w:right="51"/>
              <w:jc w:val="both"/>
              <w:rPr>
                <w:rFonts w:asciiTheme="minorHAnsi" w:hAnsiTheme="minorHAnsi" w:cs="Arial"/>
                <w:sz w:val="18"/>
                <w:szCs w:val="18"/>
                <w:lang w:val="es-BO"/>
              </w:rPr>
            </w:pPr>
            <w:r w:rsidRPr="0091011C">
              <w:rPr>
                <w:rFonts w:asciiTheme="minorHAnsi" w:hAnsiTheme="minorHAnsi" w:cs="Arial"/>
                <w:sz w:val="18"/>
                <w:szCs w:val="18"/>
                <w:lang w:val="es-BO"/>
              </w:rPr>
              <w:t xml:space="preserve">Descripción de las operaciones de baleo y pruebas, explicación de los operaciones, existencia de problemas y eventualidades potenciales, cambios recomendados. </w:t>
            </w:r>
          </w:p>
          <w:p w:rsidR="00F308C3" w:rsidRPr="0091011C" w:rsidRDefault="00F308C3" w:rsidP="006C216C">
            <w:pPr>
              <w:numPr>
                <w:ilvl w:val="0"/>
                <w:numId w:val="57"/>
              </w:numPr>
              <w:spacing w:line="360" w:lineRule="auto"/>
              <w:ind w:left="950" w:right="51"/>
              <w:jc w:val="both"/>
              <w:rPr>
                <w:rFonts w:asciiTheme="minorHAnsi" w:hAnsiTheme="minorHAnsi" w:cs="Arial"/>
                <w:sz w:val="18"/>
                <w:szCs w:val="18"/>
                <w:lang w:val="es-BO"/>
              </w:rPr>
            </w:pPr>
            <w:r w:rsidRPr="0091011C">
              <w:rPr>
                <w:rFonts w:asciiTheme="minorHAnsi" w:hAnsiTheme="minorHAnsi" w:cs="Arial"/>
                <w:sz w:val="18"/>
                <w:szCs w:val="18"/>
                <w:lang w:val="es-BO"/>
              </w:rPr>
              <w:t>Uso de materiales, equipos y sumario de Costos.</w:t>
            </w:r>
          </w:p>
          <w:p w:rsidR="00F308C3" w:rsidRPr="0091011C" w:rsidRDefault="00F308C3" w:rsidP="006C216C">
            <w:pPr>
              <w:numPr>
                <w:ilvl w:val="0"/>
                <w:numId w:val="57"/>
              </w:numPr>
              <w:spacing w:line="360" w:lineRule="auto"/>
              <w:ind w:left="950" w:right="51"/>
              <w:jc w:val="both"/>
              <w:rPr>
                <w:rFonts w:asciiTheme="minorHAnsi" w:hAnsiTheme="minorHAnsi" w:cs="Arial"/>
                <w:sz w:val="18"/>
                <w:szCs w:val="18"/>
                <w:lang w:val="es-BO"/>
              </w:rPr>
            </w:pPr>
            <w:r w:rsidRPr="0091011C">
              <w:rPr>
                <w:rFonts w:asciiTheme="minorHAnsi" w:hAnsiTheme="minorHAnsi" w:cs="Arial"/>
                <w:sz w:val="18"/>
                <w:szCs w:val="18"/>
                <w:lang w:val="es-BO"/>
              </w:rPr>
              <w:lastRenderedPageBreak/>
              <w:t>Lecciones aprendidas.</w:t>
            </w:r>
          </w:p>
          <w:p w:rsidR="00F308C3" w:rsidRPr="0091011C" w:rsidRDefault="00F308C3" w:rsidP="006C216C">
            <w:pPr>
              <w:numPr>
                <w:ilvl w:val="0"/>
                <w:numId w:val="57"/>
              </w:numPr>
              <w:spacing w:line="360" w:lineRule="auto"/>
              <w:ind w:left="950" w:right="51"/>
              <w:jc w:val="both"/>
              <w:rPr>
                <w:rFonts w:asciiTheme="minorHAnsi" w:hAnsiTheme="minorHAnsi" w:cs="Arial"/>
                <w:sz w:val="18"/>
                <w:szCs w:val="18"/>
                <w:lang w:val="es-BO"/>
              </w:rPr>
            </w:pPr>
            <w:r w:rsidRPr="0091011C">
              <w:rPr>
                <w:rFonts w:asciiTheme="minorHAnsi" w:hAnsiTheme="minorHAnsi" w:cs="Arial"/>
                <w:bCs/>
                <w:sz w:val="18"/>
                <w:szCs w:val="18"/>
              </w:rPr>
              <w:t>Otros eventos inherentes a la ejecución del servicio.</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F308C3">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lastRenderedPageBreak/>
              <w:t>LUBRICANTES Y COMBUSTIBLES.</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F308C3" w:rsidRPr="00C75BEC" w:rsidTr="00643B07">
        <w:trPr>
          <w:jc w:val="center"/>
        </w:trPr>
        <w:tc>
          <w:tcPr>
            <w:tcW w:w="5514" w:type="dxa"/>
          </w:tcPr>
          <w:p w:rsidR="00F308C3" w:rsidRPr="0091011C" w:rsidRDefault="00F308C3" w:rsidP="00F308C3">
            <w:pPr>
              <w:spacing w:line="360" w:lineRule="auto"/>
              <w:jc w:val="both"/>
              <w:rPr>
                <w:rFonts w:asciiTheme="minorHAnsi" w:hAnsiTheme="minorHAnsi"/>
                <w:bCs/>
                <w:sz w:val="18"/>
                <w:szCs w:val="18"/>
                <w:lang w:eastAsia="es-BO"/>
              </w:rPr>
            </w:pPr>
            <w:r w:rsidRPr="0091011C">
              <w:rPr>
                <w:rFonts w:asciiTheme="minorHAnsi" w:hAnsiTheme="minorHAnsi"/>
                <w:bCs/>
                <w:sz w:val="18"/>
                <w:szCs w:val="18"/>
                <w:lang w:eastAsia="es-BO"/>
              </w:rPr>
              <w:t xml:space="preserve">El </w:t>
            </w:r>
            <w:r w:rsidRPr="0091011C">
              <w:rPr>
                <w:rFonts w:asciiTheme="minorHAnsi" w:hAnsiTheme="minorHAnsi"/>
                <w:b/>
                <w:bCs/>
                <w:sz w:val="18"/>
                <w:szCs w:val="18"/>
                <w:lang w:eastAsia="es-BO"/>
              </w:rPr>
              <w:t xml:space="preserve">Contratista </w:t>
            </w:r>
            <w:r w:rsidRPr="0091011C">
              <w:rPr>
                <w:rFonts w:asciiTheme="minorHAnsi" w:hAnsiTheme="minorHAnsi"/>
                <w:bCs/>
                <w:sz w:val="18"/>
                <w:szCs w:val="18"/>
                <w:lang w:eastAsia="es-BO"/>
              </w:rPr>
              <w:t>será durante el periodo que dure el servicio, el único responsable por el suministro de lubricantes, grasas y consumibles similares que sean requeridos para sus equipos, de tal forma que se garantice la ejecución del servicio.</w:t>
            </w:r>
          </w:p>
        </w:tc>
        <w:tc>
          <w:tcPr>
            <w:tcW w:w="2512" w:type="dxa"/>
            <w:vAlign w:val="center"/>
          </w:tcPr>
          <w:p w:rsidR="00F308C3" w:rsidRPr="00DB5AAF" w:rsidRDefault="00F308C3" w:rsidP="00F308C3">
            <w:pPr>
              <w:rPr>
                <w:rFonts w:ascii="Calibri" w:hAnsi="Calibri" w:cs="Calibri"/>
                <w:b/>
                <w:sz w:val="18"/>
                <w:szCs w:val="18"/>
              </w:rPr>
            </w:pPr>
          </w:p>
        </w:tc>
        <w:tc>
          <w:tcPr>
            <w:tcW w:w="336" w:type="dxa"/>
            <w:vAlign w:val="center"/>
          </w:tcPr>
          <w:p w:rsidR="00F308C3" w:rsidRPr="00DB5AAF" w:rsidRDefault="00F308C3" w:rsidP="00F308C3">
            <w:pPr>
              <w:rPr>
                <w:rFonts w:ascii="Calibri" w:hAnsi="Calibri" w:cs="Calibri"/>
                <w:b/>
                <w:sz w:val="18"/>
                <w:szCs w:val="18"/>
              </w:rPr>
            </w:pPr>
          </w:p>
        </w:tc>
        <w:tc>
          <w:tcPr>
            <w:tcW w:w="330" w:type="dxa"/>
            <w:vAlign w:val="center"/>
          </w:tcPr>
          <w:p w:rsidR="00F308C3" w:rsidRPr="00DB5AAF" w:rsidRDefault="00F308C3" w:rsidP="00F308C3">
            <w:pPr>
              <w:rPr>
                <w:rFonts w:ascii="Calibri" w:hAnsi="Calibri" w:cs="Calibri"/>
                <w:b/>
                <w:sz w:val="18"/>
                <w:szCs w:val="18"/>
              </w:rPr>
            </w:pPr>
          </w:p>
        </w:tc>
        <w:tc>
          <w:tcPr>
            <w:tcW w:w="932" w:type="dxa"/>
            <w:vAlign w:val="center"/>
          </w:tcPr>
          <w:p w:rsidR="00F308C3" w:rsidRPr="00DB5AAF" w:rsidRDefault="00F308C3" w:rsidP="00F308C3">
            <w:pPr>
              <w:rPr>
                <w:rFonts w:ascii="Calibri" w:hAnsi="Calibri" w:cs="Calibri"/>
                <w:b/>
                <w:sz w:val="18"/>
                <w:szCs w:val="18"/>
              </w:rPr>
            </w:pPr>
          </w:p>
        </w:tc>
      </w:tr>
      <w:tr w:rsidR="00203CD6" w:rsidRPr="00C75BEC" w:rsidTr="00643B07">
        <w:trPr>
          <w:jc w:val="center"/>
        </w:trPr>
        <w:tc>
          <w:tcPr>
            <w:tcW w:w="5514" w:type="dxa"/>
          </w:tcPr>
          <w:p w:rsidR="00203CD6" w:rsidRPr="0091011C" w:rsidRDefault="00203CD6" w:rsidP="00203CD6">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CRONOGRAMA.</w:t>
            </w:r>
          </w:p>
        </w:tc>
        <w:tc>
          <w:tcPr>
            <w:tcW w:w="2512" w:type="dxa"/>
            <w:vAlign w:val="center"/>
          </w:tcPr>
          <w:p w:rsidR="00203CD6" w:rsidRPr="00DB5AAF" w:rsidRDefault="00203CD6" w:rsidP="00203CD6">
            <w:pPr>
              <w:rPr>
                <w:rFonts w:ascii="Calibri" w:hAnsi="Calibri" w:cs="Calibri"/>
                <w:b/>
                <w:sz w:val="18"/>
                <w:szCs w:val="18"/>
              </w:rPr>
            </w:pPr>
          </w:p>
        </w:tc>
        <w:tc>
          <w:tcPr>
            <w:tcW w:w="336" w:type="dxa"/>
            <w:vAlign w:val="center"/>
          </w:tcPr>
          <w:p w:rsidR="00203CD6" w:rsidRPr="00DB5AAF" w:rsidRDefault="00203CD6" w:rsidP="00203CD6">
            <w:pPr>
              <w:rPr>
                <w:rFonts w:ascii="Calibri" w:hAnsi="Calibri" w:cs="Calibri"/>
                <w:b/>
                <w:sz w:val="18"/>
                <w:szCs w:val="18"/>
              </w:rPr>
            </w:pPr>
          </w:p>
        </w:tc>
        <w:tc>
          <w:tcPr>
            <w:tcW w:w="330" w:type="dxa"/>
            <w:vAlign w:val="center"/>
          </w:tcPr>
          <w:p w:rsidR="00203CD6" w:rsidRPr="00DB5AAF" w:rsidRDefault="00203CD6" w:rsidP="00203CD6">
            <w:pPr>
              <w:rPr>
                <w:rFonts w:ascii="Calibri" w:hAnsi="Calibri" w:cs="Calibri"/>
                <w:b/>
                <w:sz w:val="18"/>
                <w:szCs w:val="18"/>
              </w:rPr>
            </w:pPr>
          </w:p>
        </w:tc>
        <w:tc>
          <w:tcPr>
            <w:tcW w:w="932" w:type="dxa"/>
            <w:vAlign w:val="center"/>
          </w:tcPr>
          <w:p w:rsidR="00203CD6" w:rsidRPr="00DB5AAF" w:rsidRDefault="00203CD6" w:rsidP="00203CD6">
            <w:pPr>
              <w:rPr>
                <w:rFonts w:ascii="Calibri" w:hAnsi="Calibri" w:cs="Calibri"/>
                <w:b/>
                <w:sz w:val="18"/>
                <w:szCs w:val="18"/>
              </w:rPr>
            </w:pPr>
          </w:p>
        </w:tc>
      </w:tr>
      <w:tr w:rsidR="00203CD6" w:rsidRPr="00C75BEC" w:rsidTr="00643B07">
        <w:trPr>
          <w:jc w:val="center"/>
        </w:trPr>
        <w:tc>
          <w:tcPr>
            <w:tcW w:w="5514" w:type="dxa"/>
          </w:tcPr>
          <w:p w:rsidR="00203CD6" w:rsidRPr="0091011C" w:rsidRDefault="00203CD6" w:rsidP="00203CD6">
            <w:pPr>
              <w:pStyle w:val="Prrafodelista"/>
              <w:spacing w:before="240" w:after="13" w:line="360" w:lineRule="auto"/>
              <w:ind w:left="0"/>
              <w:contextualSpacing/>
              <w:jc w:val="both"/>
              <w:rPr>
                <w:rFonts w:asciiTheme="minorHAnsi" w:hAnsiTheme="minorHAnsi" w:cs="Arial"/>
                <w:sz w:val="18"/>
                <w:szCs w:val="18"/>
              </w:rPr>
            </w:pPr>
            <w:r w:rsidRPr="0091011C">
              <w:rPr>
                <w:rFonts w:asciiTheme="minorHAnsi" w:hAnsiTheme="minorHAnsi" w:cs="Arial"/>
                <w:sz w:val="18"/>
                <w:szCs w:val="18"/>
              </w:rPr>
              <w:t xml:space="preserve">El </w:t>
            </w:r>
            <w:r w:rsidRPr="0091011C">
              <w:rPr>
                <w:rFonts w:asciiTheme="minorHAnsi" w:hAnsiTheme="minorHAnsi" w:cs="Arial"/>
                <w:b/>
                <w:sz w:val="18"/>
                <w:szCs w:val="18"/>
              </w:rPr>
              <w:t>Contratista</w:t>
            </w:r>
            <w:r w:rsidRPr="0091011C">
              <w:rPr>
                <w:rFonts w:asciiTheme="minorHAnsi" w:hAnsiTheme="minorHAnsi" w:cs="Arial"/>
                <w:sz w:val="18"/>
                <w:szCs w:val="18"/>
              </w:rPr>
              <w:t xml:space="preserve"> deberá programar sus actividades dentro del cronograma establecido por YPFB para la perforación del pozo LML-X1 detallado a continuación: </w:t>
            </w:r>
          </w:p>
          <w:p w:rsidR="00203CD6" w:rsidRPr="0091011C" w:rsidRDefault="0091011C" w:rsidP="00203CD6">
            <w:pPr>
              <w:spacing w:before="120" w:after="120" w:line="360" w:lineRule="auto"/>
              <w:jc w:val="both"/>
              <w:rPr>
                <w:rFonts w:asciiTheme="minorHAnsi" w:hAnsiTheme="minorHAnsi" w:cs="Arial"/>
                <w:bCs/>
                <w:sz w:val="22"/>
                <w:szCs w:val="22"/>
              </w:rPr>
            </w:pPr>
            <w:r w:rsidRPr="0091011C">
              <w:rPr>
                <w:rFonts w:asciiTheme="minorHAnsi" w:hAnsiTheme="minorHAnsi"/>
              </w:rPr>
              <w:pict w14:anchorId="0E29FA08">
                <v:shape id="_x0000_i1026" type="#_x0000_t75" style="width:303.5pt;height:66pt">
                  <v:imagedata r:id="rId18" o:title=""/>
                </v:shape>
              </w:pict>
            </w:r>
          </w:p>
        </w:tc>
        <w:tc>
          <w:tcPr>
            <w:tcW w:w="2512" w:type="dxa"/>
            <w:vAlign w:val="center"/>
          </w:tcPr>
          <w:p w:rsidR="00203CD6" w:rsidRPr="00DB5AAF" w:rsidRDefault="00203CD6" w:rsidP="00203CD6">
            <w:pPr>
              <w:rPr>
                <w:rFonts w:ascii="Calibri" w:hAnsi="Calibri" w:cs="Calibri"/>
                <w:b/>
                <w:sz w:val="18"/>
                <w:szCs w:val="18"/>
              </w:rPr>
            </w:pPr>
          </w:p>
        </w:tc>
        <w:tc>
          <w:tcPr>
            <w:tcW w:w="336" w:type="dxa"/>
            <w:vAlign w:val="center"/>
          </w:tcPr>
          <w:p w:rsidR="00203CD6" w:rsidRPr="00DB5AAF" w:rsidRDefault="00203CD6" w:rsidP="00203CD6">
            <w:pPr>
              <w:rPr>
                <w:rFonts w:ascii="Calibri" w:hAnsi="Calibri" w:cs="Calibri"/>
                <w:b/>
                <w:sz w:val="18"/>
                <w:szCs w:val="18"/>
              </w:rPr>
            </w:pPr>
          </w:p>
        </w:tc>
        <w:tc>
          <w:tcPr>
            <w:tcW w:w="330" w:type="dxa"/>
            <w:vAlign w:val="center"/>
          </w:tcPr>
          <w:p w:rsidR="00203CD6" w:rsidRPr="00DB5AAF" w:rsidRDefault="00203CD6" w:rsidP="00203CD6">
            <w:pPr>
              <w:rPr>
                <w:rFonts w:ascii="Calibri" w:hAnsi="Calibri" w:cs="Calibri"/>
                <w:b/>
                <w:sz w:val="18"/>
                <w:szCs w:val="18"/>
              </w:rPr>
            </w:pPr>
          </w:p>
        </w:tc>
        <w:tc>
          <w:tcPr>
            <w:tcW w:w="932" w:type="dxa"/>
            <w:vAlign w:val="center"/>
          </w:tcPr>
          <w:p w:rsidR="00203CD6" w:rsidRPr="00DB5AAF" w:rsidRDefault="00203CD6" w:rsidP="00203CD6">
            <w:pPr>
              <w:rPr>
                <w:rFonts w:ascii="Calibri" w:hAnsi="Calibri" w:cs="Calibri"/>
                <w:b/>
                <w:sz w:val="18"/>
                <w:szCs w:val="18"/>
              </w:rPr>
            </w:pPr>
          </w:p>
        </w:tc>
      </w:tr>
    </w:tbl>
    <w:p w:rsidR="00C207A2" w:rsidRPr="00DB5AAF" w:rsidRDefault="00C207A2" w:rsidP="00C207A2">
      <w:pPr>
        <w:jc w:val="center"/>
        <w:rPr>
          <w:rFonts w:ascii="Calibri" w:hAnsi="Calibri" w:cs="Calibri"/>
          <w:b/>
          <w:sz w:val="18"/>
          <w:szCs w:val="18"/>
        </w:rPr>
      </w:pPr>
    </w:p>
    <w:p w:rsidR="00C207A2" w:rsidRPr="00552079" w:rsidRDefault="00C207A2" w:rsidP="00C207A2">
      <w:pPr>
        <w:rPr>
          <w:rFonts w:asciiTheme="minorHAnsi" w:hAnsiTheme="minorHAnsi" w:cstheme="minorHAnsi"/>
          <w:b/>
          <w:sz w:val="22"/>
          <w:szCs w:val="22"/>
          <w:lang w:val="es-BO"/>
        </w:rPr>
      </w:pPr>
    </w:p>
    <w:p w:rsidR="00C207A2" w:rsidRDefault="00C207A2" w:rsidP="00C207A2">
      <w:pPr>
        <w:jc w:val="center"/>
        <w:rPr>
          <w:rFonts w:asciiTheme="minorHAnsi" w:hAnsiTheme="minorHAnsi" w:cstheme="minorHAnsi"/>
          <w:b/>
          <w:sz w:val="22"/>
          <w:szCs w:val="22"/>
        </w:rPr>
      </w:pPr>
    </w:p>
    <w:p w:rsidR="00203CD6" w:rsidRDefault="00203CD6" w:rsidP="00C207A2">
      <w:pPr>
        <w:jc w:val="center"/>
        <w:rPr>
          <w:rFonts w:asciiTheme="minorHAnsi" w:hAnsiTheme="minorHAnsi" w:cstheme="minorHAnsi"/>
          <w:b/>
          <w:sz w:val="22"/>
          <w:szCs w:val="22"/>
        </w:rPr>
      </w:pPr>
    </w:p>
    <w:p w:rsidR="00203CD6" w:rsidRDefault="00203CD6" w:rsidP="00C207A2">
      <w:pPr>
        <w:jc w:val="center"/>
        <w:rPr>
          <w:rFonts w:asciiTheme="minorHAnsi" w:hAnsiTheme="minorHAnsi" w:cstheme="minorHAnsi"/>
          <w:b/>
          <w:sz w:val="22"/>
          <w:szCs w:val="22"/>
        </w:rPr>
      </w:pPr>
    </w:p>
    <w:p w:rsidR="00203CD6" w:rsidRDefault="00203CD6" w:rsidP="00C207A2">
      <w:pPr>
        <w:jc w:val="center"/>
        <w:rPr>
          <w:rFonts w:asciiTheme="minorHAnsi" w:hAnsiTheme="minorHAnsi" w:cstheme="minorHAnsi"/>
          <w:b/>
          <w:sz w:val="22"/>
          <w:szCs w:val="22"/>
        </w:rPr>
      </w:pPr>
    </w:p>
    <w:p w:rsidR="00203CD6" w:rsidRDefault="00203CD6" w:rsidP="00C207A2">
      <w:pPr>
        <w:jc w:val="center"/>
        <w:rPr>
          <w:rFonts w:asciiTheme="minorHAnsi" w:hAnsiTheme="minorHAnsi" w:cstheme="minorHAnsi"/>
          <w:b/>
          <w:sz w:val="22"/>
          <w:szCs w:val="22"/>
        </w:rPr>
      </w:pPr>
    </w:p>
    <w:p w:rsidR="00203CD6" w:rsidRDefault="00203CD6"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91011C" w:rsidRDefault="0091011C" w:rsidP="00C207A2">
      <w:pPr>
        <w:jc w:val="center"/>
        <w:rPr>
          <w:rFonts w:asciiTheme="minorHAnsi" w:hAnsiTheme="minorHAnsi" w:cstheme="minorHAnsi"/>
          <w:b/>
          <w:sz w:val="22"/>
          <w:szCs w:val="22"/>
        </w:rPr>
      </w:pPr>
    </w:p>
    <w:p w:rsidR="00203CD6" w:rsidRDefault="00203CD6" w:rsidP="00C207A2">
      <w:pPr>
        <w:jc w:val="center"/>
        <w:rPr>
          <w:rFonts w:asciiTheme="minorHAnsi" w:hAnsiTheme="minorHAnsi" w:cstheme="minorHAnsi"/>
          <w:b/>
          <w:sz w:val="22"/>
          <w:szCs w:val="22"/>
        </w:rPr>
      </w:pPr>
    </w:p>
    <w:p w:rsidR="002C73E4" w:rsidRPr="00544B9C" w:rsidRDefault="002C73E4" w:rsidP="002C73E4">
      <w:pPr>
        <w:jc w:val="center"/>
        <w:rPr>
          <w:rFonts w:ascii="Calibri" w:hAnsi="Calibri" w:cs="Calibri"/>
          <w:b/>
          <w:sz w:val="28"/>
          <w:szCs w:val="28"/>
        </w:rPr>
      </w:pPr>
      <w:r w:rsidRPr="00544B9C">
        <w:rPr>
          <w:rFonts w:ascii="Calibri" w:hAnsi="Calibri" w:cs="Calibri"/>
          <w:b/>
          <w:sz w:val="28"/>
          <w:szCs w:val="28"/>
        </w:rPr>
        <w:lastRenderedPageBreak/>
        <w:t>FORMULARIO C-1</w:t>
      </w:r>
    </w:p>
    <w:p w:rsidR="002C73E4" w:rsidRPr="00DB5AAF" w:rsidRDefault="002C73E4" w:rsidP="002C73E4">
      <w:pPr>
        <w:jc w:val="center"/>
        <w:rPr>
          <w:rFonts w:ascii="Calibri" w:hAnsi="Calibri" w:cs="Calibri"/>
          <w:b/>
        </w:rPr>
      </w:pPr>
      <w:r w:rsidRPr="00DB5AAF">
        <w:rPr>
          <w:rFonts w:ascii="Calibri" w:hAnsi="Calibri" w:cs="Calibri"/>
          <w:b/>
        </w:rPr>
        <w:t>ESPECIFICACIONES TÉCNICAS</w:t>
      </w:r>
    </w:p>
    <w:p w:rsidR="002C73E4" w:rsidRPr="00DB5AAF" w:rsidRDefault="002C73E4" w:rsidP="002C73E4">
      <w:pPr>
        <w:jc w:val="center"/>
        <w:rPr>
          <w:rFonts w:ascii="Calibri" w:hAnsi="Calibri" w:cs="Calibri"/>
          <w:b/>
        </w:rPr>
      </w:pPr>
      <w:r>
        <w:rPr>
          <w:rFonts w:ascii="Calibri" w:hAnsi="Calibri" w:cs="Calibri"/>
          <w:b/>
        </w:rPr>
        <w:t xml:space="preserve">CARATERISTICAS TECNICAS SOLICITADAS </w:t>
      </w:r>
    </w:p>
    <w:p w:rsidR="002C73E4" w:rsidRDefault="002C73E4" w:rsidP="002C73E4">
      <w:pPr>
        <w:jc w:val="center"/>
        <w:rPr>
          <w:rFonts w:ascii="Calibri" w:hAnsi="Calibri" w:cs="Calibri"/>
          <w:b/>
          <w:sz w:val="22"/>
          <w:szCs w:val="22"/>
        </w:rPr>
      </w:pPr>
    </w:p>
    <w:p w:rsidR="002C73E4" w:rsidRDefault="002C73E4" w:rsidP="002C73E4">
      <w:pPr>
        <w:jc w:val="center"/>
        <w:rPr>
          <w:rFonts w:ascii="Verdana" w:hAnsi="Verdana" w:cs="Calibri"/>
          <w:b/>
          <w:sz w:val="24"/>
          <w:szCs w:val="24"/>
        </w:rPr>
      </w:pPr>
      <w:r>
        <w:rPr>
          <w:rFonts w:ascii="Verdana" w:hAnsi="Verdana" w:cs="Calibri"/>
          <w:b/>
          <w:sz w:val="24"/>
          <w:szCs w:val="24"/>
        </w:rPr>
        <w:t>ITEM 3</w:t>
      </w:r>
    </w:p>
    <w:p w:rsidR="002C73E4" w:rsidRPr="002C73E4" w:rsidRDefault="002C73E4" w:rsidP="002C73E4">
      <w:pPr>
        <w:jc w:val="center"/>
        <w:rPr>
          <w:rFonts w:ascii="Verdana" w:hAnsi="Verdana" w:cs="Calibri"/>
          <w:b/>
          <w:sz w:val="10"/>
          <w:szCs w:val="10"/>
        </w:rPr>
      </w:pPr>
    </w:p>
    <w:p w:rsidR="002C73E4" w:rsidRPr="002C73E4" w:rsidRDefault="002C73E4" w:rsidP="002C73E4">
      <w:pPr>
        <w:jc w:val="center"/>
        <w:rPr>
          <w:rFonts w:ascii="Verdana" w:hAnsi="Verdana" w:cs="Arial"/>
          <w:b/>
          <w:bCs/>
          <w:sz w:val="22"/>
          <w:szCs w:val="22"/>
          <w:u w:val="single"/>
        </w:rPr>
      </w:pPr>
      <w:r w:rsidRPr="002C73E4">
        <w:rPr>
          <w:rFonts w:ascii="Verdana" w:hAnsi="Verdana" w:cs="Arial"/>
          <w:b/>
          <w:bCs/>
          <w:sz w:val="22"/>
          <w:szCs w:val="22"/>
          <w:u w:val="single"/>
        </w:rPr>
        <w:t>SERVICIO WELL TESTING (PRODUCCION) PARA EL PROYECTO     EXPLORATORIO LML-X1</w:t>
      </w:r>
    </w:p>
    <w:p w:rsidR="002C73E4" w:rsidRPr="00C207A2" w:rsidRDefault="002C73E4" w:rsidP="002C73E4">
      <w:pPr>
        <w:jc w:val="center"/>
        <w:rPr>
          <w:rFonts w:ascii="Calibri" w:hAnsi="Calibri" w:cs="Calibri"/>
          <w:b/>
          <w:sz w:val="22"/>
          <w:szCs w:val="22"/>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2835"/>
        <w:gridCol w:w="284"/>
        <w:gridCol w:w="425"/>
        <w:gridCol w:w="709"/>
      </w:tblGrid>
      <w:tr w:rsidR="002C73E4" w:rsidRPr="00C75BEC" w:rsidTr="000069B5">
        <w:trPr>
          <w:tblHeader/>
          <w:jc w:val="center"/>
        </w:trPr>
        <w:tc>
          <w:tcPr>
            <w:tcW w:w="5088" w:type="dxa"/>
            <w:shd w:val="clear" w:color="auto" w:fill="D9D9D9" w:themeFill="background1" w:themeFillShade="D9"/>
            <w:vAlign w:val="center"/>
          </w:tcPr>
          <w:p w:rsidR="002C73E4" w:rsidRPr="00DB5AAF" w:rsidRDefault="002C73E4" w:rsidP="004D3E99">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35" w:type="dxa"/>
            <w:shd w:val="clear" w:color="auto" w:fill="D9D9D9" w:themeFill="background1" w:themeFillShade="D9"/>
            <w:vAlign w:val="center"/>
          </w:tcPr>
          <w:p w:rsidR="002C73E4" w:rsidRDefault="002C73E4" w:rsidP="004D3E99">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2C73E4" w:rsidRPr="00DB5AAF" w:rsidRDefault="002C73E4" w:rsidP="004D3E99">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18" w:type="dxa"/>
            <w:gridSpan w:val="3"/>
            <w:tcBorders>
              <w:top w:val="single" w:sz="12" w:space="0" w:color="auto"/>
              <w:bottom w:val="single" w:sz="2" w:space="0" w:color="000000"/>
            </w:tcBorders>
            <w:shd w:val="clear" w:color="auto" w:fill="D9D9D9" w:themeFill="background1" w:themeFillShade="D9"/>
            <w:vAlign w:val="center"/>
          </w:tcPr>
          <w:p w:rsidR="002C73E4" w:rsidRPr="00DB5AAF" w:rsidRDefault="002C73E4" w:rsidP="004D3E99">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D3E99" w:rsidRPr="00C75BEC" w:rsidTr="000069B5">
        <w:trPr>
          <w:cantSplit/>
          <w:trHeight w:val="1448"/>
          <w:jc w:val="center"/>
        </w:trPr>
        <w:tc>
          <w:tcPr>
            <w:tcW w:w="5088" w:type="dxa"/>
            <w:shd w:val="clear" w:color="auto" w:fill="D9D9D9" w:themeFill="background1" w:themeFillShade="D9"/>
            <w:vAlign w:val="center"/>
          </w:tcPr>
          <w:p w:rsidR="002C73E4" w:rsidRPr="00DB5AAF" w:rsidRDefault="002C73E4" w:rsidP="004D3E99">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835" w:type="dxa"/>
            <w:shd w:val="clear" w:color="auto" w:fill="D9D9D9" w:themeFill="background1" w:themeFillShade="D9"/>
            <w:vAlign w:val="center"/>
          </w:tcPr>
          <w:p w:rsidR="002C73E4" w:rsidRPr="00DB5AAF" w:rsidRDefault="002C73E4" w:rsidP="004D3E99">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rsidR="002C73E4" w:rsidRPr="00DB5AAF" w:rsidRDefault="002C73E4" w:rsidP="004D3E99">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2C73E4" w:rsidRPr="00DB5AAF" w:rsidRDefault="002C73E4" w:rsidP="004D3E99">
            <w:pPr>
              <w:rPr>
                <w:rFonts w:ascii="Calibri" w:hAnsi="Calibri" w:cs="Calibri"/>
                <w:b/>
                <w:sz w:val="18"/>
                <w:szCs w:val="18"/>
              </w:rPr>
            </w:pPr>
            <w:r w:rsidRPr="00DB5A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2C73E4" w:rsidRPr="00DB5AAF" w:rsidRDefault="002C73E4" w:rsidP="004D3E99">
            <w:pPr>
              <w:rPr>
                <w:rFonts w:ascii="Calibri" w:hAnsi="Calibri" w:cs="Calibri"/>
                <w:b/>
                <w:sz w:val="18"/>
                <w:szCs w:val="18"/>
              </w:rPr>
            </w:pPr>
            <w:r>
              <w:rPr>
                <w:rFonts w:ascii="Calibri" w:hAnsi="Calibri" w:cs="Calibri"/>
                <w:b/>
                <w:sz w:val="18"/>
                <w:szCs w:val="18"/>
              </w:rPr>
              <w:t>DESCRIPCION PORQUE NO CUMPLE</w:t>
            </w:r>
          </w:p>
        </w:tc>
      </w:tr>
      <w:tr w:rsidR="004D3E99" w:rsidRPr="00C75BEC" w:rsidTr="000069B5">
        <w:trPr>
          <w:jc w:val="center"/>
        </w:trPr>
        <w:tc>
          <w:tcPr>
            <w:tcW w:w="5088" w:type="dxa"/>
          </w:tcPr>
          <w:p w:rsidR="002C73E4" w:rsidRPr="00713ECB" w:rsidRDefault="002C73E4" w:rsidP="004D3E99">
            <w:pPr>
              <w:rPr>
                <w:rFonts w:ascii="Verdana" w:hAnsi="Verdana" w:cs="Arial"/>
                <w:b/>
                <w:bCs/>
                <w:sz w:val="18"/>
                <w:szCs w:val="18"/>
              </w:rPr>
            </w:pPr>
          </w:p>
        </w:tc>
        <w:tc>
          <w:tcPr>
            <w:tcW w:w="2835" w:type="dxa"/>
            <w:vAlign w:val="center"/>
          </w:tcPr>
          <w:p w:rsidR="002C73E4" w:rsidRPr="00DB5AAF" w:rsidRDefault="002C73E4" w:rsidP="004D3E99">
            <w:pPr>
              <w:rPr>
                <w:rFonts w:ascii="Calibri" w:hAnsi="Calibri" w:cs="Calibri"/>
                <w:b/>
                <w:sz w:val="18"/>
                <w:szCs w:val="18"/>
              </w:rPr>
            </w:pPr>
          </w:p>
        </w:tc>
        <w:tc>
          <w:tcPr>
            <w:tcW w:w="284" w:type="dxa"/>
            <w:tcBorders>
              <w:top w:val="single" w:sz="2" w:space="0" w:color="000000"/>
            </w:tcBorders>
            <w:vAlign w:val="center"/>
          </w:tcPr>
          <w:p w:rsidR="002C73E4" w:rsidRPr="00DB5AAF" w:rsidRDefault="002C73E4" w:rsidP="004D3E99">
            <w:pPr>
              <w:rPr>
                <w:rFonts w:ascii="Calibri" w:hAnsi="Calibri" w:cs="Calibri"/>
                <w:b/>
                <w:sz w:val="18"/>
                <w:szCs w:val="18"/>
              </w:rPr>
            </w:pPr>
          </w:p>
        </w:tc>
        <w:tc>
          <w:tcPr>
            <w:tcW w:w="425" w:type="dxa"/>
            <w:tcBorders>
              <w:top w:val="single" w:sz="2" w:space="0" w:color="000000"/>
            </w:tcBorders>
            <w:vAlign w:val="center"/>
          </w:tcPr>
          <w:p w:rsidR="002C73E4" w:rsidRPr="00DB5AAF" w:rsidRDefault="002C73E4" w:rsidP="004D3E99">
            <w:pPr>
              <w:rPr>
                <w:rFonts w:ascii="Calibri" w:hAnsi="Calibri" w:cs="Calibri"/>
                <w:b/>
                <w:sz w:val="18"/>
                <w:szCs w:val="18"/>
              </w:rPr>
            </w:pPr>
          </w:p>
        </w:tc>
        <w:tc>
          <w:tcPr>
            <w:tcW w:w="709" w:type="dxa"/>
            <w:tcBorders>
              <w:top w:val="single" w:sz="2" w:space="0" w:color="000000"/>
            </w:tcBorders>
            <w:vAlign w:val="center"/>
          </w:tcPr>
          <w:p w:rsidR="002C73E4" w:rsidRPr="00DB5AAF" w:rsidRDefault="002C73E4" w:rsidP="004D3E99">
            <w:pPr>
              <w:rPr>
                <w:rFonts w:ascii="Calibri" w:hAnsi="Calibri" w:cs="Calibri"/>
                <w:b/>
                <w:sz w:val="18"/>
                <w:szCs w:val="18"/>
              </w:rPr>
            </w:pPr>
          </w:p>
        </w:tc>
      </w:tr>
      <w:tr w:rsidR="004D3E99" w:rsidRPr="00C75BEC" w:rsidTr="000069B5">
        <w:trPr>
          <w:jc w:val="center"/>
        </w:trPr>
        <w:tc>
          <w:tcPr>
            <w:tcW w:w="5088" w:type="dxa"/>
          </w:tcPr>
          <w:p w:rsidR="004D3E99" w:rsidRPr="004A79B2" w:rsidRDefault="004D3E99" w:rsidP="004D3E99">
            <w:pPr>
              <w:spacing w:line="360" w:lineRule="auto"/>
              <w:jc w:val="both"/>
              <w:rPr>
                <w:rFonts w:ascii="Verdana" w:hAnsi="Verdana" w:cs="Arial"/>
                <w:b/>
                <w:bCs/>
                <w:sz w:val="18"/>
                <w:szCs w:val="18"/>
              </w:rPr>
            </w:pPr>
            <w:r w:rsidRPr="004A79B2">
              <w:rPr>
                <w:rFonts w:ascii="Verdana" w:hAnsi="Verdana" w:cs="Arial"/>
                <w:b/>
                <w:bCs/>
                <w:sz w:val="18"/>
                <w:szCs w:val="18"/>
              </w:rPr>
              <w:t xml:space="preserve"> </w:t>
            </w:r>
            <w:r w:rsidRPr="004A79B2">
              <w:rPr>
                <w:rFonts w:ascii="Verdana" w:hAnsi="Verdana" w:cs="Arial"/>
                <w:b/>
                <w:bCs/>
                <w:sz w:val="18"/>
                <w:szCs w:val="18"/>
                <w:u w:val="single"/>
              </w:rPr>
              <w:t>ALCANCE DEL SERVICIO.</w:t>
            </w:r>
          </w:p>
        </w:tc>
        <w:tc>
          <w:tcPr>
            <w:tcW w:w="2835" w:type="dxa"/>
            <w:vAlign w:val="center"/>
          </w:tcPr>
          <w:p w:rsidR="004D3E99" w:rsidRPr="00DB5AAF" w:rsidRDefault="004D3E99" w:rsidP="004D3E99">
            <w:pPr>
              <w:rPr>
                <w:rFonts w:ascii="Calibri" w:hAnsi="Calibri" w:cs="Calibri"/>
                <w:b/>
                <w:sz w:val="18"/>
                <w:szCs w:val="18"/>
              </w:rPr>
            </w:pPr>
          </w:p>
        </w:tc>
        <w:tc>
          <w:tcPr>
            <w:tcW w:w="284" w:type="dxa"/>
            <w:vAlign w:val="center"/>
          </w:tcPr>
          <w:p w:rsidR="004D3E99" w:rsidRPr="00DB5AAF" w:rsidRDefault="004D3E99" w:rsidP="004D3E99">
            <w:pPr>
              <w:rPr>
                <w:rFonts w:ascii="Calibri" w:hAnsi="Calibri" w:cs="Calibri"/>
                <w:b/>
                <w:sz w:val="18"/>
                <w:szCs w:val="18"/>
              </w:rPr>
            </w:pPr>
          </w:p>
        </w:tc>
        <w:tc>
          <w:tcPr>
            <w:tcW w:w="425" w:type="dxa"/>
            <w:vAlign w:val="center"/>
          </w:tcPr>
          <w:p w:rsidR="004D3E99" w:rsidRPr="00DB5AAF" w:rsidRDefault="004D3E99" w:rsidP="004D3E99">
            <w:pPr>
              <w:rPr>
                <w:rFonts w:ascii="Calibri" w:hAnsi="Calibri" w:cs="Calibri"/>
                <w:b/>
                <w:sz w:val="18"/>
                <w:szCs w:val="18"/>
              </w:rPr>
            </w:pPr>
          </w:p>
        </w:tc>
        <w:tc>
          <w:tcPr>
            <w:tcW w:w="709" w:type="dxa"/>
            <w:vAlign w:val="center"/>
          </w:tcPr>
          <w:p w:rsidR="004D3E99" w:rsidRPr="00DB5AAF" w:rsidRDefault="004D3E99" w:rsidP="004D3E99">
            <w:pPr>
              <w:rPr>
                <w:rFonts w:ascii="Calibri" w:hAnsi="Calibri" w:cs="Calibri"/>
                <w:b/>
                <w:sz w:val="18"/>
                <w:szCs w:val="18"/>
              </w:rPr>
            </w:pPr>
          </w:p>
        </w:tc>
      </w:tr>
      <w:tr w:rsidR="004D3E99" w:rsidRPr="0091011C" w:rsidTr="000069B5">
        <w:trPr>
          <w:jc w:val="center"/>
        </w:trPr>
        <w:tc>
          <w:tcPr>
            <w:tcW w:w="5088" w:type="dxa"/>
          </w:tcPr>
          <w:p w:rsidR="004D3E99" w:rsidRPr="0091011C" w:rsidRDefault="004D3E99" w:rsidP="004D3E99">
            <w:pPr>
              <w:spacing w:line="360" w:lineRule="auto"/>
              <w:ind w:left="1134" w:right="51"/>
              <w:jc w:val="both"/>
              <w:rPr>
                <w:rFonts w:asciiTheme="minorHAnsi" w:hAnsiTheme="minorHAnsi" w:cs="Arial"/>
                <w:bCs/>
                <w:sz w:val="18"/>
                <w:szCs w:val="18"/>
                <w:lang w:val="es-BO"/>
              </w:rPr>
            </w:pPr>
            <w:r w:rsidRPr="0091011C">
              <w:rPr>
                <w:rFonts w:asciiTheme="minorHAnsi" w:hAnsiTheme="minorHAnsi" w:cs="Arial"/>
                <w:bCs/>
                <w:sz w:val="18"/>
                <w:szCs w:val="18"/>
                <w:lang w:val="es-BO"/>
              </w:rPr>
              <w:t>El alcance, comprende:</w:t>
            </w:r>
          </w:p>
          <w:p w:rsidR="004D3E99" w:rsidRPr="0091011C" w:rsidRDefault="004D3E99" w:rsidP="006C216C">
            <w:pPr>
              <w:numPr>
                <w:ilvl w:val="0"/>
                <w:numId w:val="58"/>
              </w:numPr>
              <w:spacing w:line="360" w:lineRule="auto"/>
              <w:ind w:right="51"/>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  Suministro completo de equipo superficial para pruebas producción</w:t>
            </w:r>
          </w:p>
          <w:p w:rsidR="004D3E99" w:rsidRPr="0091011C" w:rsidRDefault="004D3E99" w:rsidP="006C216C">
            <w:pPr>
              <w:numPr>
                <w:ilvl w:val="0"/>
                <w:numId w:val="58"/>
              </w:numPr>
              <w:spacing w:line="360" w:lineRule="auto"/>
              <w:ind w:right="51"/>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  Ejecución de las pruebas producción conforme a programa establecido y en coordinación de las operaciones TCP – DST.</w:t>
            </w:r>
          </w:p>
          <w:p w:rsidR="004D3E99" w:rsidRPr="0091011C" w:rsidRDefault="004D3E99" w:rsidP="006C216C">
            <w:pPr>
              <w:numPr>
                <w:ilvl w:val="0"/>
                <w:numId w:val="58"/>
              </w:numPr>
              <w:spacing w:line="360" w:lineRule="auto"/>
              <w:ind w:right="51"/>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  Personal de operación especializado </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4D3E99" w:rsidP="004D3E99">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t xml:space="preserve"> </w:t>
            </w:r>
            <w:r w:rsidRPr="0091011C">
              <w:rPr>
                <w:rFonts w:asciiTheme="minorHAnsi" w:hAnsiTheme="minorHAnsi" w:cs="Arial"/>
                <w:b/>
                <w:bCs/>
                <w:sz w:val="18"/>
                <w:szCs w:val="18"/>
                <w:u w:val="single"/>
              </w:rPr>
              <w:t>SERVICIO WELL TESTING PARA EL POZO LML-X1.</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4D3E99" w:rsidP="004D3E99">
            <w:pPr>
              <w:spacing w:line="360" w:lineRule="auto"/>
              <w:ind w:right="51"/>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servicio consiste en: </w:t>
            </w:r>
          </w:p>
          <w:p w:rsidR="004D3E99" w:rsidRPr="0091011C" w:rsidRDefault="004D3E99" w:rsidP="006C216C">
            <w:pPr>
              <w:numPr>
                <w:ilvl w:val="0"/>
                <w:numId w:val="31"/>
              </w:numPr>
              <w:spacing w:line="360" w:lineRule="auto"/>
              <w:ind w:left="666" w:right="51" w:hanging="142"/>
              <w:jc w:val="both"/>
              <w:rPr>
                <w:rFonts w:asciiTheme="minorHAnsi" w:hAnsiTheme="minorHAnsi" w:cs="Arial"/>
                <w:bCs/>
                <w:sz w:val="18"/>
                <w:szCs w:val="18"/>
              </w:rPr>
            </w:pPr>
            <w:r w:rsidRPr="0091011C">
              <w:rPr>
                <w:rFonts w:asciiTheme="minorHAnsi" w:hAnsiTheme="minorHAnsi" w:cs="Arial"/>
                <w:bCs/>
                <w:sz w:val="18"/>
                <w:szCs w:val="18"/>
              </w:rPr>
              <w:t xml:space="preserve">Provisión completa de los equipos separación, calentadores, tanques y accesorios, que permitan el control y la medición de los fluidos de formación que emergen a superficie de manera controlada y segura, sin tener que correr arreglos de producción permanentes con empaques y arbolitos. </w:t>
            </w:r>
          </w:p>
          <w:p w:rsidR="004D3E99" w:rsidRPr="0091011C" w:rsidRDefault="004D3E99" w:rsidP="006C216C">
            <w:pPr>
              <w:numPr>
                <w:ilvl w:val="0"/>
                <w:numId w:val="31"/>
              </w:numPr>
              <w:spacing w:line="360" w:lineRule="auto"/>
              <w:ind w:left="666" w:right="51" w:hanging="142"/>
              <w:jc w:val="both"/>
              <w:rPr>
                <w:rFonts w:asciiTheme="minorHAnsi" w:hAnsiTheme="minorHAnsi" w:cs="Arial"/>
                <w:bCs/>
                <w:sz w:val="18"/>
                <w:szCs w:val="18"/>
              </w:rPr>
            </w:pPr>
            <w:r w:rsidRPr="0091011C">
              <w:rPr>
                <w:rFonts w:asciiTheme="minorHAnsi" w:hAnsiTheme="minorHAnsi" w:cs="Arial"/>
                <w:bCs/>
                <w:sz w:val="18"/>
                <w:szCs w:val="18"/>
              </w:rPr>
              <w:t>Cuantificación de manera exacta de los fluidos producidos de gas, condensado y/o petróleo, agua de formación. Además de los parámetros de presión, temperatura, gravedad especifica del gas, densidad de líquidos hidrocarburos, salinidad del agua etc.</w:t>
            </w:r>
          </w:p>
          <w:p w:rsidR="004D3E99" w:rsidRPr="0091011C" w:rsidRDefault="004D3E99" w:rsidP="006C216C">
            <w:pPr>
              <w:numPr>
                <w:ilvl w:val="0"/>
                <w:numId w:val="31"/>
              </w:numPr>
              <w:spacing w:line="360" w:lineRule="auto"/>
              <w:ind w:left="666" w:right="51" w:hanging="142"/>
              <w:jc w:val="both"/>
              <w:rPr>
                <w:rFonts w:asciiTheme="minorHAnsi" w:hAnsiTheme="minorHAnsi" w:cs="Arial"/>
                <w:bCs/>
                <w:sz w:val="18"/>
                <w:szCs w:val="18"/>
              </w:rPr>
            </w:pPr>
            <w:r w:rsidRPr="0091011C">
              <w:rPr>
                <w:rFonts w:asciiTheme="minorHAnsi" w:hAnsiTheme="minorHAnsi" w:cs="Arial"/>
                <w:bCs/>
                <w:sz w:val="18"/>
                <w:szCs w:val="18"/>
              </w:rPr>
              <w:t>Manejo y operación del equipo de prueba por personal calificado y bajo las normas de seguridad y medio ambiente.</w:t>
            </w:r>
          </w:p>
          <w:p w:rsidR="004D3E99" w:rsidRPr="0091011C" w:rsidRDefault="004D3E99" w:rsidP="004D3E99">
            <w:pPr>
              <w:spacing w:line="360" w:lineRule="auto"/>
              <w:ind w:right="51"/>
              <w:jc w:val="both"/>
              <w:rPr>
                <w:rFonts w:asciiTheme="minorHAnsi" w:hAnsiTheme="minorHAnsi" w:cs="Arial"/>
                <w:bCs/>
                <w:sz w:val="18"/>
                <w:szCs w:val="18"/>
              </w:rPr>
            </w:pPr>
          </w:p>
          <w:p w:rsidR="004D3E99" w:rsidRPr="0091011C" w:rsidRDefault="004D3E99" w:rsidP="004D3E99">
            <w:pPr>
              <w:spacing w:line="360" w:lineRule="auto"/>
              <w:jc w:val="both"/>
              <w:rPr>
                <w:rFonts w:asciiTheme="minorHAnsi" w:hAnsiTheme="minorHAnsi" w:cs="Arial"/>
                <w:bCs/>
                <w:sz w:val="18"/>
                <w:szCs w:val="18"/>
                <w:lang w:val="es-BO"/>
              </w:rPr>
            </w:pPr>
            <w:r w:rsidRPr="0091011C">
              <w:rPr>
                <w:rFonts w:asciiTheme="minorHAnsi" w:hAnsiTheme="minorHAnsi" w:cs="Arial"/>
                <w:bCs/>
                <w:sz w:val="18"/>
                <w:szCs w:val="18"/>
              </w:rPr>
              <w:t xml:space="preserve">Se detalla en el siguiente Texto y las siguientes Tablas, los requerimientos y las especificaciones enunciativas pero no limitativas </w:t>
            </w:r>
            <w:r w:rsidRPr="0091011C">
              <w:rPr>
                <w:rFonts w:asciiTheme="minorHAnsi" w:hAnsiTheme="minorHAnsi" w:cs="Arial"/>
                <w:bCs/>
                <w:sz w:val="18"/>
                <w:szCs w:val="18"/>
                <w:lang w:val="es-BO"/>
              </w:rPr>
              <w:t>del servicio.</w:t>
            </w:r>
          </w:p>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El requerimiento mínimo que se debe presentar deberá ser el siguiente:</w:t>
            </w:r>
          </w:p>
          <w:p w:rsidR="004D3E99" w:rsidRPr="0091011C" w:rsidRDefault="004D3E99" w:rsidP="004D3E99">
            <w:pPr>
              <w:pStyle w:val="Prrafodelista"/>
              <w:spacing w:line="360" w:lineRule="auto"/>
              <w:ind w:left="1418"/>
              <w:jc w:val="both"/>
              <w:rPr>
                <w:rFonts w:asciiTheme="minorHAnsi" w:hAnsiTheme="minorHAnsi" w:cs="Arial"/>
                <w:b/>
                <w:bCs/>
                <w:sz w:val="18"/>
                <w:szCs w:val="18"/>
              </w:rPr>
            </w:pPr>
          </w:p>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
                <w:bCs/>
                <w:sz w:val="18"/>
                <w:szCs w:val="18"/>
              </w:rPr>
              <w:t>Servicio y Equipos de superficie (</w:t>
            </w:r>
            <w:proofErr w:type="spellStart"/>
            <w:r w:rsidRPr="0091011C">
              <w:rPr>
                <w:rFonts w:asciiTheme="minorHAnsi" w:hAnsiTheme="minorHAnsi" w:cs="Arial"/>
                <w:b/>
                <w:bCs/>
                <w:sz w:val="18"/>
                <w:szCs w:val="18"/>
              </w:rPr>
              <w:t>Well</w:t>
            </w:r>
            <w:proofErr w:type="spellEnd"/>
            <w:r w:rsidRPr="0091011C">
              <w:rPr>
                <w:rFonts w:asciiTheme="minorHAnsi" w:hAnsiTheme="minorHAnsi" w:cs="Arial"/>
                <w:b/>
                <w:bCs/>
                <w:sz w:val="18"/>
                <w:szCs w:val="18"/>
              </w:rPr>
              <w:t xml:space="preserve"> </w:t>
            </w:r>
            <w:proofErr w:type="spellStart"/>
            <w:r w:rsidRPr="0091011C">
              <w:rPr>
                <w:rFonts w:asciiTheme="minorHAnsi" w:hAnsiTheme="minorHAnsi" w:cs="Arial"/>
                <w:b/>
                <w:bCs/>
                <w:sz w:val="18"/>
                <w:szCs w:val="18"/>
              </w:rPr>
              <w:t>Testing</w:t>
            </w:r>
            <w:proofErr w:type="spellEnd"/>
            <w:r w:rsidRPr="0091011C">
              <w:rPr>
                <w:rFonts w:asciiTheme="minorHAnsi" w:hAnsiTheme="minorHAnsi" w:cs="Arial"/>
                <w:b/>
                <w:bCs/>
                <w:sz w:val="18"/>
                <w:szCs w:val="18"/>
              </w:rPr>
              <w:t>):</w:t>
            </w:r>
            <w:r w:rsidRPr="0091011C">
              <w:rPr>
                <w:rFonts w:asciiTheme="minorHAnsi" w:hAnsiTheme="minorHAnsi" w:cs="Arial"/>
                <w:bCs/>
                <w:sz w:val="18"/>
                <w:szCs w:val="18"/>
              </w:rPr>
              <w:t xml:space="preserve"> </w:t>
            </w:r>
          </w:p>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El servicio enunciativo pero no limitativo, considera los siguientes puntos:</w:t>
            </w:r>
          </w:p>
          <w:p w:rsidR="004D3E99" w:rsidRPr="0091011C" w:rsidRDefault="004D3E99" w:rsidP="00FD6567">
            <w:pPr>
              <w:pStyle w:val="Prrafodelista"/>
              <w:spacing w:line="360" w:lineRule="auto"/>
              <w:ind w:left="241"/>
              <w:jc w:val="both"/>
              <w:rPr>
                <w:rFonts w:asciiTheme="minorHAnsi" w:hAnsiTheme="minorHAnsi" w:cs="Arial"/>
                <w:b/>
                <w:bCs/>
                <w:sz w:val="18"/>
                <w:szCs w:val="18"/>
              </w:rPr>
            </w:pPr>
            <w:r w:rsidRPr="0091011C">
              <w:rPr>
                <w:rFonts w:asciiTheme="minorHAnsi" w:hAnsiTheme="minorHAnsi" w:cs="Arial"/>
                <w:b/>
                <w:bCs/>
                <w:sz w:val="18"/>
                <w:szCs w:val="18"/>
              </w:rPr>
              <w:t xml:space="preserve">Descripción Servicio y Equipamiento Mínimo </w:t>
            </w:r>
            <w:proofErr w:type="spellStart"/>
            <w:r w:rsidRPr="0091011C">
              <w:rPr>
                <w:rFonts w:asciiTheme="minorHAnsi" w:hAnsiTheme="minorHAnsi" w:cs="Arial"/>
                <w:b/>
                <w:bCs/>
                <w:sz w:val="18"/>
                <w:szCs w:val="18"/>
              </w:rPr>
              <w:t>Well</w:t>
            </w:r>
            <w:proofErr w:type="spellEnd"/>
            <w:r w:rsidRPr="0091011C">
              <w:rPr>
                <w:rFonts w:asciiTheme="minorHAnsi" w:hAnsiTheme="minorHAnsi" w:cs="Arial"/>
                <w:b/>
                <w:bCs/>
                <w:sz w:val="18"/>
                <w:szCs w:val="18"/>
              </w:rPr>
              <w:t xml:space="preserve"> </w:t>
            </w:r>
            <w:proofErr w:type="spellStart"/>
            <w:r w:rsidRPr="0091011C">
              <w:rPr>
                <w:rFonts w:asciiTheme="minorHAnsi" w:hAnsiTheme="minorHAnsi" w:cs="Arial"/>
                <w:b/>
                <w:bCs/>
                <w:sz w:val="18"/>
                <w:szCs w:val="18"/>
              </w:rPr>
              <w:t>Testing</w:t>
            </w:r>
            <w:proofErr w:type="spellEnd"/>
          </w:p>
          <w:tbl>
            <w:tblPr>
              <w:tblW w:w="4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38"/>
              <w:gridCol w:w="1067"/>
            </w:tblGrid>
            <w:tr w:rsidR="004D3E99" w:rsidRPr="0091011C" w:rsidTr="00FD6567">
              <w:trPr>
                <w:trHeight w:val="196"/>
                <w:jc w:val="center"/>
              </w:trPr>
              <w:tc>
                <w:tcPr>
                  <w:tcW w:w="3638" w:type="dxa"/>
                  <w:shd w:val="clear" w:color="000000" w:fill="EEECE1"/>
                  <w:noWrap/>
                  <w:vAlign w:val="bottom"/>
                  <w:hideMark/>
                </w:tcPr>
                <w:p w:rsidR="004D3E99" w:rsidRPr="0091011C" w:rsidRDefault="004D3E99" w:rsidP="004D3E99">
                  <w:pPr>
                    <w:rPr>
                      <w:rFonts w:asciiTheme="minorHAnsi" w:hAnsiTheme="minorHAnsi" w:cs="Arial"/>
                      <w:b/>
                      <w:bCs/>
                      <w:sz w:val="18"/>
                      <w:szCs w:val="18"/>
                      <w:lang w:val="es-BO" w:eastAsia="es-BO"/>
                    </w:rPr>
                  </w:pPr>
                  <w:r w:rsidRPr="0091011C">
                    <w:rPr>
                      <w:rFonts w:asciiTheme="minorHAnsi" w:hAnsiTheme="minorHAnsi" w:cs="Arial"/>
                      <w:b/>
                      <w:bCs/>
                      <w:sz w:val="18"/>
                      <w:szCs w:val="18"/>
                      <w:lang w:val="es-BO" w:eastAsia="es-BO"/>
                    </w:rPr>
                    <w:t>EQUIPO SUPERFICIE (</w:t>
                  </w:r>
                  <w:proofErr w:type="spellStart"/>
                  <w:r w:rsidRPr="0091011C">
                    <w:rPr>
                      <w:rFonts w:asciiTheme="minorHAnsi" w:hAnsiTheme="minorHAnsi" w:cs="Arial"/>
                      <w:b/>
                      <w:bCs/>
                      <w:sz w:val="18"/>
                      <w:szCs w:val="18"/>
                      <w:lang w:val="es-BO" w:eastAsia="es-BO"/>
                    </w:rPr>
                    <w:t>Well</w:t>
                  </w:r>
                  <w:proofErr w:type="spellEnd"/>
                  <w:r w:rsidRPr="0091011C">
                    <w:rPr>
                      <w:rFonts w:asciiTheme="minorHAnsi" w:hAnsiTheme="minorHAnsi" w:cs="Arial"/>
                      <w:b/>
                      <w:bCs/>
                      <w:sz w:val="18"/>
                      <w:szCs w:val="18"/>
                      <w:lang w:val="es-BO" w:eastAsia="es-BO"/>
                    </w:rPr>
                    <w:t xml:space="preserve"> </w:t>
                  </w:r>
                  <w:proofErr w:type="spellStart"/>
                  <w:r w:rsidRPr="0091011C">
                    <w:rPr>
                      <w:rFonts w:asciiTheme="minorHAnsi" w:hAnsiTheme="minorHAnsi" w:cs="Arial"/>
                      <w:b/>
                      <w:bCs/>
                      <w:sz w:val="18"/>
                      <w:szCs w:val="18"/>
                      <w:lang w:val="es-BO" w:eastAsia="es-BO"/>
                    </w:rPr>
                    <w:t>Testing</w:t>
                  </w:r>
                  <w:proofErr w:type="spellEnd"/>
                  <w:r w:rsidRPr="0091011C">
                    <w:rPr>
                      <w:rFonts w:asciiTheme="minorHAnsi" w:hAnsiTheme="minorHAnsi" w:cs="Arial"/>
                      <w:b/>
                      <w:bCs/>
                      <w:sz w:val="18"/>
                      <w:szCs w:val="18"/>
                      <w:lang w:val="es-BO" w:eastAsia="es-BO"/>
                    </w:rPr>
                    <w:t>)  5k psi</w:t>
                  </w:r>
                </w:p>
              </w:tc>
              <w:tc>
                <w:tcPr>
                  <w:tcW w:w="1067" w:type="dxa"/>
                  <w:shd w:val="clear" w:color="000000" w:fill="EEECE1"/>
                  <w:noWrap/>
                  <w:vAlign w:val="bottom"/>
                  <w:hideMark/>
                </w:tcPr>
                <w:p w:rsidR="004D3E99" w:rsidRPr="0091011C" w:rsidRDefault="004D3E99" w:rsidP="004D3E99">
                  <w:pPr>
                    <w:jc w:val="center"/>
                    <w:rPr>
                      <w:rFonts w:asciiTheme="minorHAnsi" w:hAnsiTheme="minorHAnsi" w:cs="Arial"/>
                      <w:b/>
                      <w:bCs/>
                      <w:sz w:val="18"/>
                      <w:szCs w:val="18"/>
                      <w:lang w:val="es-BO" w:eastAsia="es-BO"/>
                    </w:rPr>
                  </w:pPr>
                  <w:r w:rsidRPr="0091011C">
                    <w:rPr>
                      <w:rFonts w:asciiTheme="minorHAnsi" w:hAnsiTheme="minorHAnsi" w:cs="Arial"/>
                      <w:b/>
                      <w:bCs/>
                      <w:sz w:val="18"/>
                      <w:szCs w:val="18"/>
                      <w:lang w:val="es-BO" w:eastAsia="es-BO"/>
                    </w:rPr>
                    <w:t>Cantidad</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n-US" w:eastAsia="es-BO"/>
                    </w:rPr>
                  </w:pPr>
                  <w:proofErr w:type="spellStart"/>
                  <w:r w:rsidRPr="0091011C">
                    <w:rPr>
                      <w:rFonts w:asciiTheme="minorHAnsi" w:hAnsiTheme="minorHAnsi" w:cs="Arial"/>
                      <w:sz w:val="18"/>
                      <w:szCs w:val="18"/>
                      <w:lang w:val="en-US" w:eastAsia="es-BO"/>
                    </w:rPr>
                    <w:t>Flowhead</w:t>
                  </w:r>
                  <w:proofErr w:type="spellEnd"/>
                  <w:r w:rsidRPr="0091011C">
                    <w:rPr>
                      <w:rFonts w:asciiTheme="minorHAnsi" w:hAnsiTheme="minorHAnsi" w:cs="Arial"/>
                      <w:sz w:val="18"/>
                      <w:szCs w:val="18"/>
                      <w:lang w:val="en-US" w:eastAsia="es-BO"/>
                    </w:rPr>
                    <w:t xml:space="preserve"> 5-10K psi x 3 1/16" with valves </w:t>
                  </w:r>
                  <w:proofErr w:type="spellStart"/>
                  <w:r w:rsidRPr="0091011C">
                    <w:rPr>
                      <w:rFonts w:asciiTheme="minorHAnsi" w:hAnsiTheme="minorHAnsi" w:cs="Arial"/>
                      <w:sz w:val="18"/>
                      <w:szCs w:val="18"/>
                      <w:lang w:val="en-US" w:eastAsia="es-BO"/>
                    </w:rPr>
                    <w:t>producction</w:t>
                  </w:r>
                  <w:proofErr w:type="spellEnd"/>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 xml:space="preserve">Hydraulic ESD panel </w:t>
                  </w:r>
                  <w:proofErr w:type="spellStart"/>
                  <w:r w:rsidRPr="0091011C">
                    <w:rPr>
                      <w:rFonts w:asciiTheme="minorHAnsi" w:hAnsiTheme="minorHAnsi" w:cs="Arial"/>
                      <w:sz w:val="18"/>
                      <w:szCs w:val="18"/>
                      <w:lang w:val="en-US" w:eastAsia="es-BO"/>
                    </w:rPr>
                    <w:t>whith</w:t>
                  </w:r>
                  <w:proofErr w:type="spellEnd"/>
                  <w:r w:rsidRPr="0091011C">
                    <w:rPr>
                      <w:rFonts w:asciiTheme="minorHAnsi" w:hAnsiTheme="minorHAnsi" w:cs="Arial"/>
                      <w:sz w:val="18"/>
                      <w:szCs w:val="18"/>
                      <w:lang w:val="en-US" w:eastAsia="es-BO"/>
                    </w:rPr>
                    <w:t xml:space="preserve">  remote  ESD Buttons</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n-US" w:eastAsia="es-BO"/>
                    </w:rPr>
                    <w:t>Coflex</w:t>
                  </w:r>
                  <w:proofErr w:type="spellEnd"/>
                  <w:r w:rsidRPr="0091011C">
                    <w:rPr>
                      <w:rFonts w:asciiTheme="minorHAnsi" w:hAnsiTheme="minorHAnsi" w:cs="Arial"/>
                      <w:sz w:val="18"/>
                      <w:szCs w:val="18"/>
                      <w:lang w:val="en-US" w:eastAsia="es-BO"/>
                    </w:rPr>
                    <w:t xml:space="preserve"> 5K psi. </w:t>
                  </w:r>
                  <w:proofErr w:type="gramStart"/>
                  <w:r w:rsidRPr="0091011C">
                    <w:rPr>
                      <w:rFonts w:asciiTheme="minorHAnsi" w:hAnsiTheme="minorHAnsi" w:cs="Arial"/>
                      <w:sz w:val="18"/>
                      <w:szCs w:val="18"/>
                      <w:lang w:val="en-US" w:eastAsia="es-BO"/>
                    </w:rPr>
                    <w:t>hose</w:t>
                  </w:r>
                  <w:proofErr w:type="gramEnd"/>
                  <w:r w:rsidRPr="0091011C">
                    <w:rPr>
                      <w:rFonts w:asciiTheme="minorHAnsi" w:hAnsiTheme="minorHAnsi" w:cs="Arial"/>
                      <w:sz w:val="18"/>
                      <w:szCs w:val="18"/>
                      <w:lang w:val="en-US" w:eastAsia="es-BO"/>
                    </w:rPr>
                    <w:t xml:space="preserve"> 3" ID long. </w:t>
                  </w:r>
                  <w:r w:rsidRPr="0091011C">
                    <w:rPr>
                      <w:rFonts w:asciiTheme="minorHAnsi" w:hAnsiTheme="minorHAnsi" w:cs="Arial"/>
                      <w:sz w:val="18"/>
                      <w:szCs w:val="18"/>
                      <w:lang w:val="es-BO" w:eastAsia="es-BO"/>
                    </w:rPr>
                    <w:t>40 ft</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40 ft</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 xml:space="preserve">Long Kill line 5K psi. 1502 </w:t>
                  </w:r>
                  <w:proofErr w:type="spellStart"/>
                  <w:r w:rsidRPr="0091011C">
                    <w:rPr>
                      <w:rFonts w:asciiTheme="minorHAnsi" w:hAnsiTheme="minorHAnsi" w:cs="Arial"/>
                      <w:sz w:val="18"/>
                      <w:szCs w:val="18"/>
                      <w:lang w:val="en-US" w:eastAsia="es-BO"/>
                    </w:rPr>
                    <w:t>Weco</w:t>
                  </w:r>
                  <w:proofErr w:type="spellEnd"/>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40 ft</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s-BO" w:eastAsia="es-BO"/>
                    </w:rPr>
                    <w:t>Hard</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Piping</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Linea</w:t>
                  </w:r>
                  <w:proofErr w:type="spellEnd"/>
                  <w:r w:rsidRPr="0091011C">
                    <w:rPr>
                      <w:rFonts w:asciiTheme="minorHAnsi" w:hAnsiTheme="minorHAnsi" w:cs="Arial"/>
                      <w:sz w:val="18"/>
                      <w:szCs w:val="18"/>
                      <w:lang w:val="es-BO" w:eastAsia="es-BO"/>
                    </w:rPr>
                    <w:t xml:space="preserve"> de  </w:t>
                  </w:r>
                  <w:proofErr w:type="spellStart"/>
                  <w:r w:rsidRPr="0091011C">
                    <w:rPr>
                      <w:rFonts w:asciiTheme="minorHAnsi" w:hAnsiTheme="minorHAnsi" w:cs="Arial"/>
                      <w:sz w:val="18"/>
                      <w:szCs w:val="18"/>
                      <w:lang w:val="es-BO" w:eastAsia="es-BO"/>
                    </w:rPr>
                    <w:t>conección</w:t>
                  </w:r>
                  <w:proofErr w:type="spellEnd"/>
                  <w:r w:rsidRPr="0091011C">
                    <w:rPr>
                      <w:rFonts w:asciiTheme="minorHAnsi" w:hAnsiTheme="minorHAnsi" w:cs="Arial"/>
                      <w:sz w:val="18"/>
                      <w:szCs w:val="18"/>
                      <w:lang w:val="es-BO" w:eastAsia="es-BO"/>
                    </w:rPr>
                    <w:t>) 5K psi</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40 ft</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s-BO" w:eastAsia="es-BO"/>
                    </w:rPr>
                  </w:pPr>
                  <w:r w:rsidRPr="0091011C">
                    <w:rPr>
                      <w:rFonts w:asciiTheme="minorHAnsi" w:hAnsiTheme="minorHAnsi" w:cs="Arial"/>
                      <w:sz w:val="18"/>
                      <w:szCs w:val="18"/>
                      <w:lang w:val="es-BO" w:eastAsia="es-BO"/>
                    </w:rPr>
                    <w:t xml:space="preserve"> Surface Safety </w:t>
                  </w:r>
                  <w:proofErr w:type="spellStart"/>
                  <w:r w:rsidRPr="0091011C">
                    <w:rPr>
                      <w:rFonts w:asciiTheme="minorHAnsi" w:hAnsiTheme="minorHAnsi" w:cs="Arial"/>
                      <w:sz w:val="18"/>
                      <w:szCs w:val="18"/>
                      <w:lang w:val="es-BO" w:eastAsia="es-BO"/>
                    </w:rPr>
                    <w:t>Valve</w:t>
                  </w:r>
                  <w:proofErr w:type="spellEnd"/>
                  <w:r w:rsidRPr="0091011C">
                    <w:rPr>
                      <w:rFonts w:asciiTheme="minorHAnsi" w:hAnsiTheme="minorHAnsi" w:cs="Arial"/>
                      <w:sz w:val="18"/>
                      <w:szCs w:val="18"/>
                      <w:lang w:val="es-BO" w:eastAsia="es-BO"/>
                    </w:rPr>
                    <w:t xml:space="preserve"> 3 1/16" 5K psi</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s-BO" w:eastAsia="es-BO"/>
                    </w:rPr>
                  </w:pPr>
                  <w:r w:rsidRPr="0091011C">
                    <w:rPr>
                      <w:rFonts w:asciiTheme="minorHAnsi" w:hAnsiTheme="minorHAnsi" w:cs="Arial"/>
                      <w:sz w:val="18"/>
                      <w:szCs w:val="18"/>
                      <w:lang w:val="es-BO" w:eastAsia="es-BO"/>
                    </w:rPr>
                    <w:t xml:space="preserve">Data </w:t>
                  </w:r>
                  <w:proofErr w:type="spellStart"/>
                  <w:r w:rsidRPr="0091011C">
                    <w:rPr>
                      <w:rFonts w:asciiTheme="minorHAnsi" w:hAnsiTheme="minorHAnsi" w:cs="Arial"/>
                      <w:sz w:val="18"/>
                      <w:szCs w:val="18"/>
                      <w:lang w:val="es-BO" w:eastAsia="es-BO"/>
                    </w:rPr>
                    <w:t>Heater</w:t>
                  </w:r>
                  <w:proofErr w:type="spellEnd"/>
                  <w:r w:rsidRPr="0091011C">
                    <w:rPr>
                      <w:rFonts w:asciiTheme="minorHAnsi" w:hAnsiTheme="minorHAnsi" w:cs="Arial"/>
                      <w:sz w:val="18"/>
                      <w:szCs w:val="18"/>
                      <w:lang w:val="es-BO" w:eastAsia="es-BO"/>
                    </w:rPr>
                    <w:t xml:space="preserve"> 5K psi</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Choke Manifold system 3" 5K psi.</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n-US" w:eastAsia="es-BO"/>
                    </w:rPr>
                  </w:pPr>
                  <w:proofErr w:type="spellStart"/>
                  <w:r w:rsidRPr="0091011C">
                    <w:rPr>
                      <w:rFonts w:asciiTheme="minorHAnsi" w:hAnsiTheme="minorHAnsi" w:cs="Arial"/>
                      <w:sz w:val="18"/>
                      <w:szCs w:val="18"/>
                      <w:lang w:val="en-US" w:eastAsia="es-BO"/>
                    </w:rPr>
                    <w:t>Inderect</w:t>
                  </w:r>
                  <w:proofErr w:type="spellEnd"/>
                  <w:r w:rsidRPr="0091011C">
                    <w:rPr>
                      <w:rFonts w:asciiTheme="minorHAnsi" w:hAnsiTheme="minorHAnsi" w:cs="Arial"/>
                      <w:sz w:val="18"/>
                      <w:szCs w:val="18"/>
                      <w:lang w:val="en-US" w:eastAsia="es-BO"/>
                    </w:rPr>
                    <w:t>- fired Heater, 2MM BTU, 1440 psi WP (ANSI-600).</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s-BO" w:eastAsia="es-BO"/>
                    </w:rPr>
                  </w:pPr>
                  <w:r w:rsidRPr="0091011C">
                    <w:rPr>
                      <w:rFonts w:asciiTheme="minorHAnsi" w:hAnsiTheme="minorHAnsi" w:cs="Arial"/>
                      <w:sz w:val="18"/>
                      <w:szCs w:val="18"/>
                      <w:lang w:val="es-BO" w:eastAsia="es-BO"/>
                    </w:rPr>
                    <w:t xml:space="preserve">Horizontal 3 </w:t>
                  </w:r>
                  <w:proofErr w:type="spellStart"/>
                  <w:r w:rsidRPr="0091011C">
                    <w:rPr>
                      <w:rFonts w:asciiTheme="minorHAnsi" w:hAnsiTheme="minorHAnsi" w:cs="Arial"/>
                      <w:sz w:val="18"/>
                      <w:szCs w:val="18"/>
                      <w:lang w:val="es-BO" w:eastAsia="es-BO"/>
                    </w:rPr>
                    <w:t>phase</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separator</w:t>
                  </w:r>
                  <w:proofErr w:type="spellEnd"/>
                  <w:r w:rsidRPr="0091011C">
                    <w:rPr>
                      <w:rFonts w:asciiTheme="minorHAnsi" w:hAnsiTheme="minorHAnsi" w:cs="Arial"/>
                      <w:sz w:val="18"/>
                      <w:szCs w:val="18"/>
                      <w:lang w:val="es-BO" w:eastAsia="es-BO"/>
                    </w:rPr>
                    <w:t xml:space="preserve"> 720 psi WP (ANSI 300) 2da etapa</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s-BO" w:eastAsia="es-BO"/>
                    </w:rPr>
                  </w:pPr>
                  <w:r w:rsidRPr="0091011C">
                    <w:rPr>
                      <w:rFonts w:asciiTheme="minorHAnsi" w:hAnsiTheme="minorHAnsi" w:cs="Arial"/>
                      <w:sz w:val="18"/>
                      <w:szCs w:val="18"/>
                      <w:lang w:val="es-BO" w:eastAsia="es-BO"/>
                    </w:rPr>
                    <w:t xml:space="preserve">Horizontal 3 </w:t>
                  </w:r>
                  <w:proofErr w:type="spellStart"/>
                  <w:r w:rsidRPr="0091011C">
                    <w:rPr>
                      <w:rFonts w:asciiTheme="minorHAnsi" w:hAnsiTheme="minorHAnsi" w:cs="Arial"/>
                      <w:sz w:val="18"/>
                      <w:szCs w:val="18"/>
                      <w:lang w:val="es-BO" w:eastAsia="es-BO"/>
                    </w:rPr>
                    <w:t>phase</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separator</w:t>
                  </w:r>
                  <w:proofErr w:type="spellEnd"/>
                  <w:r w:rsidRPr="0091011C">
                    <w:rPr>
                      <w:rFonts w:asciiTheme="minorHAnsi" w:hAnsiTheme="minorHAnsi" w:cs="Arial"/>
                      <w:sz w:val="18"/>
                      <w:szCs w:val="18"/>
                      <w:lang w:val="es-BO" w:eastAsia="es-BO"/>
                    </w:rPr>
                    <w:t xml:space="preserve"> 1440 psi WP (ANSI 600) 1ra etapa</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Electrical driven transfer pump 4000 BOPD</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 xml:space="preserve">Atmospheric Gauge Tank 100 </w:t>
                  </w:r>
                  <w:proofErr w:type="spellStart"/>
                  <w:r w:rsidRPr="0091011C">
                    <w:rPr>
                      <w:rFonts w:asciiTheme="minorHAnsi" w:hAnsiTheme="minorHAnsi" w:cs="Arial"/>
                      <w:sz w:val="18"/>
                      <w:szCs w:val="18"/>
                      <w:lang w:val="en-US" w:eastAsia="es-BO"/>
                    </w:rPr>
                    <w:t>BBls</w:t>
                  </w:r>
                  <w:proofErr w:type="spellEnd"/>
                  <w:r w:rsidRPr="0091011C">
                    <w:rPr>
                      <w:rFonts w:asciiTheme="minorHAnsi" w:hAnsiTheme="minorHAnsi" w:cs="Arial"/>
                      <w:sz w:val="18"/>
                      <w:szCs w:val="18"/>
                      <w:lang w:val="en-US" w:eastAsia="es-BO"/>
                    </w:rPr>
                    <w:t>. Twin compartment</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s-BO" w:eastAsia="es-BO"/>
                    </w:rPr>
                  </w:pPr>
                  <w:r w:rsidRPr="0091011C">
                    <w:rPr>
                      <w:rFonts w:asciiTheme="minorHAnsi" w:hAnsiTheme="minorHAnsi" w:cs="Arial"/>
                      <w:sz w:val="18"/>
                      <w:szCs w:val="18"/>
                      <w:lang w:val="es-BO" w:eastAsia="es-BO"/>
                    </w:rPr>
                    <w:t xml:space="preserve">Tanque </w:t>
                  </w:r>
                  <w:proofErr w:type="spellStart"/>
                  <w:r w:rsidRPr="0091011C">
                    <w:rPr>
                      <w:rFonts w:asciiTheme="minorHAnsi" w:hAnsiTheme="minorHAnsi" w:cs="Arial"/>
                      <w:sz w:val="18"/>
                      <w:szCs w:val="18"/>
                      <w:lang w:val="es-BO" w:eastAsia="es-BO"/>
                    </w:rPr>
                    <w:t>atmosferico</w:t>
                  </w:r>
                  <w:proofErr w:type="spellEnd"/>
                  <w:r w:rsidRPr="0091011C">
                    <w:rPr>
                      <w:rFonts w:asciiTheme="minorHAnsi" w:hAnsiTheme="minorHAnsi" w:cs="Arial"/>
                      <w:sz w:val="18"/>
                      <w:szCs w:val="18"/>
                      <w:lang w:val="es-BO" w:eastAsia="es-BO"/>
                    </w:rPr>
                    <w:t xml:space="preserve"> para almacenaje de 250 </w:t>
                  </w:r>
                  <w:proofErr w:type="spellStart"/>
                  <w:r w:rsidRPr="0091011C">
                    <w:rPr>
                      <w:rFonts w:asciiTheme="minorHAnsi" w:hAnsiTheme="minorHAnsi" w:cs="Arial"/>
                      <w:sz w:val="18"/>
                      <w:szCs w:val="18"/>
                      <w:lang w:val="es-BO" w:eastAsia="es-BO"/>
                    </w:rPr>
                    <w:t>BBls</w:t>
                  </w:r>
                  <w:proofErr w:type="spellEnd"/>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s-BO" w:eastAsia="es-BO"/>
                    </w:rPr>
                    <w:t>Oil</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Manifold</w:t>
                  </w:r>
                  <w:proofErr w:type="spellEnd"/>
                  <w:r w:rsidRPr="0091011C">
                    <w:rPr>
                      <w:rFonts w:asciiTheme="minorHAnsi" w:hAnsiTheme="minorHAnsi" w:cs="Arial"/>
                      <w:sz w:val="18"/>
                      <w:szCs w:val="18"/>
                      <w:lang w:val="es-BO" w:eastAsia="es-BO"/>
                    </w:rPr>
                    <w:t xml:space="preserve"> 3" 1440 psi.</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s-BO" w:eastAsia="es-BO"/>
                    </w:rPr>
                    <w:t>Glycol</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Injection</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Pump</w:t>
                  </w:r>
                  <w:proofErr w:type="spellEnd"/>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s-BO" w:eastAsia="es-BO"/>
                    </w:rPr>
                    <w:t>Laboratory</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Cabin</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Fully</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equipped</w:t>
                  </w:r>
                  <w:proofErr w:type="spellEnd"/>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n-US" w:eastAsia="es-BO"/>
                    </w:rPr>
                  </w:pPr>
                  <w:r w:rsidRPr="0091011C">
                    <w:rPr>
                      <w:rFonts w:asciiTheme="minorHAnsi" w:hAnsiTheme="minorHAnsi" w:cs="Arial"/>
                      <w:sz w:val="18"/>
                      <w:szCs w:val="18"/>
                      <w:lang w:val="en-US" w:eastAsia="es-BO"/>
                    </w:rPr>
                    <w:t xml:space="preserve">Surface Testing Computer </w:t>
                  </w:r>
                  <w:proofErr w:type="spellStart"/>
                  <w:r w:rsidRPr="0091011C">
                    <w:rPr>
                      <w:rFonts w:asciiTheme="minorHAnsi" w:hAnsiTheme="minorHAnsi" w:cs="Arial"/>
                      <w:sz w:val="18"/>
                      <w:szCs w:val="18"/>
                      <w:lang w:val="en-US" w:eastAsia="es-BO"/>
                    </w:rPr>
                    <w:t>Acquistion</w:t>
                  </w:r>
                  <w:proofErr w:type="spellEnd"/>
                  <w:r w:rsidRPr="0091011C">
                    <w:rPr>
                      <w:rFonts w:asciiTheme="minorHAnsi" w:hAnsiTheme="minorHAnsi" w:cs="Arial"/>
                      <w:sz w:val="18"/>
                      <w:szCs w:val="18"/>
                      <w:lang w:val="en-US" w:eastAsia="es-BO"/>
                    </w:rPr>
                    <w:t xml:space="preserve"> System</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s-BO" w:eastAsia="es-BO"/>
                    </w:rPr>
                  </w:pPr>
                  <w:proofErr w:type="spellStart"/>
                  <w:r w:rsidRPr="0091011C">
                    <w:rPr>
                      <w:rFonts w:asciiTheme="minorHAnsi" w:hAnsiTheme="minorHAnsi" w:cs="Arial"/>
                      <w:sz w:val="18"/>
                      <w:szCs w:val="18"/>
                      <w:lang w:val="es-BO" w:eastAsia="es-BO"/>
                    </w:rPr>
                    <w:t>Burner</w:t>
                  </w:r>
                  <w:proofErr w:type="spellEnd"/>
                  <w:r w:rsidRPr="0091011C">
                    <w:rPr>
                      <w:rFonts w:asciiTheme="minorHAnsi" w:hAnsiTheme="minorHAnsi" w:cs="Arial"/>
                      <w:sz w:val="18"/>
                      <w:szCs w:val="18"/>
                      <w:lang w:val="es-BO" w:eastAsia="es-BO"/>
                    </w:rPr>
                    <w:t xml:space="preserve"> </w:t>
                  </w:r>
                  <w:proofErr w:type="spellStart"/>
                  <w:r w:rsidRPr="0091011C">
                    <w:rPr>
                      <w:rFonts w:asciiTheme="minorHAnsi" w:hAnsiTheme="minorHAnsi" w:cs="Arial"/>
                      <w:sz w:val="18"/>
                      <w:szCs w:val="18"/>
                      <w:lang w:val="es-BO" w:eastAsia="es-BO"/>
                    </w:rPr>
                    <w:t>Spitfire</w:t>
                  </w:r>
                  <w:proofErr w:type="spellEnd"/>
                  <w:r w:rsidRPr="0091011C">
                    <w:rPr>
                      <w:rFonts w:asciiTheme="minorHAnsi" w:hAnsiTheme="minorHAnsi" w:cs="Arial"/>
                      <w:sz w:val="18"/>
                      <w:szCs w:val="18"/>
                      <w:lang w:val="es-BO" w:eastAsia="es-BO"/>
                    </w:rPr>
                    <w:t>- Non H2S</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r w:rsidR="004D3E99" w:rsidRPr="0091011C" w:rsidTr="00FD6567">
              <w:trPr>
                <w:trHeight w:val="232"/>
                <w:jc w:val="center"/>
              </w:trPr>
              <w:tc>
                <w:tcPr>
                  <w:tcW w:w="3638" w:type="dxa"/>
                  <w:shd w:val="clear" w:color="auto" w:fill="auto"/>
                  <w:noWrap/>
                  <w:vAlign w:val="bottom"/>
                  <w:hideMark/>
                </w:tcPr>
                <w:p w:rsidR="004D3E99" w:rsidRPr="0091011C" w:rsidRDefault="004D3E99" w:rsidP="004D3E99">
                  <w:pPr>
                    <w:rPr>
                      <w:rFonts w:asciiTheme="minorHAnsi" w:hAnsiTheme="minorHAnsi" w:cs="Arial"/>
                      <w:sz w:val="18"/>
                      <w:szCs w:val="18"/>
                      <w:lang w:val="es-BO" w:eastAsia="es-BO"/>
                    </w:rPr>
                  </w:pPr>
                  <w:r w:rsidRPr="0091011C">
                    <w:rPr>
                      <w:rFonts w:asciiTheme="minorHAnsi" w:hAnsiTheme="minorHAnsi" w:cs="Arial"/>
                      <w:sz w:val="18"/>
                      <w:szCs w:val="18"/>
                      <w:lang w:val="es-BO" w:eastAsia="es-BO"/>
                    </w:rPr>
                    <w:t>Air Compresor</w:t>
                  </w:r>
                </w:p>
              </w:tc>
              <w:tc>
                <w:tcPr>
                  <w:tcW w:w="1067" w:type="dxa"/>
                  <w:shd w:val="clear" w:color="auto" w:fill="auto"/>
                  <w:noWrap/>
                  <w:hideMark/>
                </w:tcPr>
                <w:p w:rsidR="004D3E99" w:rsidRPr="0091011C" w:rsidRDefault="004D3E99" w:rsidP="004D3E99">
                  <w:pPr>
                    <w:jc w:val="center"/>
                    <w:rPr>
                      <w:rFonts w:asciiTheme="minorHAnsi" w:hAnsiTheme="minorHAnsi" w:cs="Arial"/>
                      <w:sz w:val="18"/>
                      <w:szCs w:val="18"/>
                      <w:lang w:val="es-BO" w:eastAsia="es-BO"/>
                    </w:rPr>
                  </w:pPr>
                  <w:r w:rsidRPr="0091011C">
                    <w:rPr>
                      <w:rFonts w:asciiTheme="minorHAnsi" w:hAnsiTheme="minorHAnsi" w:cs="Arial"/>
                      <w:sz w:val="18"/>
                      <w:szCs w:val="18"/>
                      <w:lang w:val="es-BO" w:eastAsia="es-BO"/>
                    </w:rPr>
                    <w:t>1</w:t>
                  </w:r>
                </w:p>
              </w:tc>
            </w:tr>
          </w:tbl>
          <w:p w:rsidR="004D3E99" w:rsidRPr="0091011C" w:rsidRDefault="004D3E99" w:rsidP="004D3E99">
            <w:pPr>
              <w:spacing w:line="360" w:lineRule="auto"/>
              <w:jc w:val="both"/>
              <w:rPr>
                <w:rFonts w:asciiTheme="minorHAnsi" w:hAnsiTheme="minorHAnsi" w:cs="Arial"/>
                <w:bCs/>
                <w:sz w:val="18"/>
                <w:szCs w:val="18"/>
              </w:rPr>
            </w:pPr>
          </w:p>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Considerar también las siguientes especificaciones:</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Cabeza de Prueba c/</w:t>
            </w:r>
            <w:proofErr w:type="spellStart"/>
            <w:r w:rsidRPr="0091011C">
              <w:rPr>
                <w:rFonts w:asciiTheme="minorHAnsi" w:hAnsiTheme="minorHAnsi" w:cs="Arial"/>
                <w:bCs/>
                <w:sz w:val="18"/>
                <w:szCs w:val="18"/>
              </w:rPr>
              <w:t>Swivel</w:t>
            </w:r>
            <w:proofErr w:type="spellEnd"/>
            <w:r w:rsidRPr="0091011C">
              <w:rPr>
                <w:rFonts w:asciiTheme="minorHAnsi" w:hAnsiTheme="minorHAnsi" w:cs="Arial"/>
                <w:bCs/>
                <w:sz w:val="18"/>
                <w:szCs w:val="18"/>
              </w:rPr>
              <w:t xml:space="preserve"> y Válvulas automáticas (5 </w:t>
            </w:r>
            <w:proofErr w:type="spellStart"/>
            <w:r w:rsidRPr="0091011C">
              <w:rPr>
                <w:rFonts w:asciiTheme="minorHAnsi" w:hAnsiTheme="minorHAnsi" w:cs="Arial"/>
                <w:bCs/>
                <w:sz w:val="18"/>
                <w:szCs w:val="18"/>
              </w:rPr>
              <w:t>Kpsi</w:t>
            </w:r>
            <w:proofErr w:type="spellEnd"/>
            <w:r w:rsidRPr="0091011C">
              <w:rPr>
                <w:rFonts w:asciiTheme="minorHAnsi" w:hAnsiTheme="minorHAnsi" w:cs="Arial"/>
                <w:bCs/>
                <w:sz w:val="18"/>
                <w:szCs w:val="18"/>
              </w:rPr>
              <w:t xml:space="preserve">), </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 xml:space="preserve">Data </w:t>
            </w:r>
            <w:proofErr w:type="spellStart"/>
            <w:r w:rsidRPr="0091011C">
              <w:rPr>
                <w:rFonts w:asciiTheme="minorHAnsi" w:hAnsiTheme="minorHAnsi" w:cs="Arial"/>
                <w:bCs/>
                <w:sz w:val="18"/>
                <w:szCs w:val="18"/>
              </w:rPr>
              <w:t>Header</w:t>
            </w:r>
            <w:proofErr w:type="spellEnd"/>
            <w:r w:rsidRPr="0091011C">
              <w:rPr>
                <w:rFonts w:asciiTheme="minorHAnsi" w:hAnsiTheme="minorHAnsi" w:cs="Arial"/>
                <w:bCs/>
                <w:sz w:val="18"/>
                <w:szCs w:val="18"/>
              </w:rPr>
              <w:t xml:space="preserve"> </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lastRenderedPageBreak/>
              <w:t>Válvula de Seguridad Superficial</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Manguera Flexible</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proofErr w:type="spellStart"/>
            <w:r w:rsidRPr="0091011C">
              <w:rPr>
                <w:rFonts w:asciiTheme="minorHAnsi" w:hAnsiTheme="minorHAnsi" w:cs="Arial"/>
                <w:bCs/>
                <w:sz w:val="18"/>
                <w:szCs w:val="18"/>
              </w:rPr>
              <w:t>Choke</w:t>
            </w:r>
            <w:proofErr w:type="spellEnd"/>
            <w:r w:rsidRPr="0091011C">
              <w:rPr>
                <w:rFonts w:asciiTheme="minorHAnsi" w:hAnsiTheme="minorHAnsi" w:cs="Arial"/>
                <w:bCs/>
                <w:sz w:val="18"/>
                <w:szCs w:val="18"/>
              </w:rPr>
              <w:t xml:space="preserve"> </w:t>
            </w:r>
            <w:proofErr w:type="spellStart"/>
            <w:r w:rsidRPr="0091011C">
              <w:rPr>
                <w:rFonts w:asciiTheme="minorHAnsi" w:hAnsiTheme="minorHAnsi" w:cs="Arial"/>
                <w:bCs/>
                <w:sz w:val="18"/>
                <w:szCs w:val="18"/>
              </w:rPr>
              <w:t>Manifold</w:t>
            </w:r>
            <w:proofErr w:type="spellEnd"/>
            <w:r w:rsidRPr="0091011C">
              <w:rPr>
                <w:rFonts w:asciiTheme="minorHAnsi" w:hAnsiTheme="minorHAnsi" w:cs="Arial"/>
                <w:bCs/>
                <w:sz w:val="18"/>
                <w:szCs w:val="18"/>
              </w:rPr>
              <w:t xml:space="preserve"> </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Calentador de fuego Indirecto.</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Separador de Alta presión, Separador de Baja presión.</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Tanques de Medición para condensado y agua.</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 xml:space="preserve">Tanque de </w:t>
            </w:r>
            <w:proofErr w:type="spellStart"/>
            <w:r w:rsidRPr="0091011C">
              <w:rPr>
                <w:rFonts w:asciiTheme="minorHAnsi" w:hAnsiTheme="minorHAnsi" w:cs="Arial"/>
                <w:bCs/>
                <w:sz w:val="18"/>
                <w:szCs w:val="18"/>
              </w:rPr>
              <w:t>Surgencia</w:t>
            </w:r>
            <w:proofErr w:type="spellEnd"/>
            <w:r w:rsidRPr="0091011C">
              <w:rPr>
                <w:rFonts w:asciiTheme="minorHAnsi" w:hAnsiTheme="minorHAnsi" w:cs="Arial"/>
                <w:bCs/>
                <w:sz w:val="18"/>
                <w:szCs w:val="18"/>
              </w:rPr>
              <w:t xml:space="preserve"> (Opcional).</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Tanque Atmosférico (Almacenamiento).</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Quemador con encendido automático.</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Bomba de Transferencia (Neumática).</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Bomba de Transferencia (Centrífuga).</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Bombas de Inyección Química.</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Laboratorio Básico.</w:t>
            </w:r>
          </w:p>
          <w:p w:rsidR="004D3E99" w:rsidRPr="0091011C" w:rsidRDefault="004D3E99" w:rsidP="006C216C">
            <w:pPr>
              <w:numPr>
                <w:ilvl w:val="0"/>
                <w:numId w:val="59"/>
              </w:numPr>
              <w:spacing w:line="360" w:lineRule="auto"/>
              <w:ind w:left="1701" w:hanging="261"/>
              <w:jc w:val="both"/>
              <w:rPr>
                <w:rFonts w:asciiTheme="minorHAnsi" w:hAnsiTheme="minorHAnsi" w:cs="Arial"/>
                <w:bCs/>
                <w:sz w:val="18"/>
                <w:szCs w:val="18"/>
              </w:rPr>
            </w:pPr>
            <w:r w:rsidRPr="0091011C">
              <w:rPr>
                <w:rFonts w:asciiTheme="minorHAnsi" w:hAnsiTheme="minorHAnsi" w:cs="Arial"/>
                <w:bCs/>
                <w:sz w:val="18"/>
                <w:szCs w:val="18"/>
              </w:rPr>
              <w:t xml:space="preserve">Set de Líneas, codos y </w:t>
            </w:r>
            <w:proofErr w:type="spellStart"/>
            <w:r w:rsidRPr="0091011C">
              <w:rPr>
                <w:rFonts w:asciiTheme="minorHAnsi" w:hAnsiTheme="minorHAnsi" w:cs="Arial"/>
                <w:bCs/>
                <w:sz w:val="18"/>
                <w:szCs w:val="18"/>
              </w:rPr>
              <w:t>chicksans</w:t>
            </w:r>
            <w:proofErr w:type="spellEnd"/>
            <w:r w:rsidRPr="0091011C">
              <w:rPr>
                <w:rFonts w:asciiTheme="minorHAnsi" w:hAnsiTheme="minorHAnsi" w:cs="Arial"/>
                <w:bCs/>
                <w:sz w:val="18"/>
                <w:szCs w:val="18"/>
              </w:rPr>
              <w:t>.</w:t>
            </w:r>
          </w:p>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Todos los equipos de aguas abajo del </w:t>
            </w:r>
            <w:proofErr w:type="spellStart"/>
            <w:r w:rsidRPr="0091011C">
              <w:rPr>
                <w:rFonts w:asciiTheme="minorHAnsi" w:hAnsiTheme="minorHAnsi" w:cs="Arial"/>
                <w:bCs/>
                <w:sz w:val="18"/>
                <w:szCs w:val="18"/>
              </w:rPr>
              <w:t>Manifold</w:t>
            </w:r>
            <w:proofErr w:type="spellEnd"/>
            <w:r w:rsidRPr="0091011C">
              <w:rPr>
                <w:rFonts w:asciiTheme="minorHAnsi" w:hAnsiTheme="minorHAnsi" w:cs="Arial"/>
                <w:bCs/>
                <w:sz w:val="18"/>
                <w:szCs w:val="18"/>
              </w:rPr>
              <w:t xml:space="preserve"> como el calentador de línea, separador de primera etapa, deben soportar una presión máxima de trabajo de 1440  psi (ANSI 600). El separador de baja (segunda etapa) deberá soportar una presión máxima de trabajo de 600 psi (ANSI 300)</w:t>
            </w:r>
          </w:p>
          <w:p w:rsidR="004D3E99" w:rsidRPr="0091011C" w:rsidRDefault="004D3E99" w:rsidP="004D3E99">
            <w:pPr>
              <w:pStyle w:val="Prrafodelista"/>
              <w:ind w:left="1134"/>
              <w:rPr>
                <w:rFonts w:asciiTheme="minorHAnsi" w:hAnsiTheme="minorHAnsi" w:cs="Arial"/>
                <w:b/>
                <w:bCs/>
                <w:sz w:val="18"/>
                <w:szCs w:val="18"/>
              </w:rPr>
            </w:pPr>
          </w:p>
          <w:p w:rsidR="004D3E99" w:rsidRPr="0091011C" w:rsidRDefault="004D3E99" w:rsidP="004D3E99">
            <w:pPr>
              <w:pStyle w:val="Prrafodelista"/>
              <w:ind w:left="0"/>
              <w:rPr>
                <w:rFonts w:asciiTheme="minorHAnsi" w:hAnsiTheme="minorHAnsi" w:cs="Arial"/>
                <w:b/>
                <w:bCs/>
                <w:sz w:val="18"/>
                <w:szCs w:val="18"/>
              </w:rPr>
            </w:pPr>
            <w:r w:rsidRPr="0091011C">
              <w:rPr>
                <w:rFonts w:asciiTheme="minorHAnsi" w:hAnsiTheme="minorHAnsi" w:cs="Arial"/>
                <w:b/>
                <w:bCs/>
                <w:sz w:val="18"/>
                <w:szCs w:val="18"/>
              </w:rPr>
              <w:t>Servicio General</w:t>
            </w:r>
          </w:p>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Adicionalmente se requiere que el Contratista disponga de los medios de reparación, mantenimiento portátil y soporte técnico, en  el área de operaciones compuesto de un set de herramientas mínima indispensable:</w:t>
            </w:r>
          </w:p>
          <w:tbl>
            <w:tblPr>
              <w:tblW w:w="0" w:type="auto"/>
              <w:tblInd w:w="284" w:type="dxa"/>
              <w:tblLayout w:type="fixed"/>
              <w:tblLook w:val="04A0" w:firstRow="1" w:lastRow="0" w:firstColumn="1" w:lastColumn="0" w:noHBand="0" w:noVBand="1"/>
            </w:tblPr>
            <w:tblGrid>
              <w:gridCol w:w="4631"/>
              <w:gridCol w:w="3970"/>
            </w:tblGrid>
            <w:tr w:rsidR="004D3E99" w:rsidRPr="0091011C" w:rsidTr="00FD6567">
              <w:trPr>
                <w:trHeight w:val="1566"/>
              </w:trPr>
              <w:tc>
                <w:tcPr>
                  <w:tcW w:w="4631" w:type="dxa"/>
                  <w:shd w:val="clear" w:color="auto" w:fill="auto"/>
                </w:tcPr>
                <w:p w:rsidR="004D3E99" w:rsidRPr="0091011C" w:rsidRDefault="004D3E99" w:rsidP="006C216C">
                  <w:pPr>
                    <w:numPr>
                      <w:ilvl w:val="0"/>
                      <w:numId w:val="49"/>
                    </w:numPr>
                    <w:spacing w:line="360" w:lineRule="auto"/>
                    <w:ind w:left="1134"/>
                    <w:jc w:val="both"/>
                    <w:rPr>
                      <w:rFonts w:asciiTheme="minorHAnsi" w:hAnsiTheme="minorHAnsi" w:cs="Arial"/>
                      <w:bCs/>
                      <w:sz w:val="18"/>
                      <w:szCs w:val="18"/>
                    </w:rPr>
                  </w:pPr>
                  <w:r w:rsidRPr="0091011C">
                    <w:rPr>
                      <w:rFonts w:asciiTheme="minorHAnsi" w:hAnsiTheme="minorHAnsi" w:cs="Arial"/>
                      <w:bCs/>
                      <w:sz w:val="18"/>
                      <w:szCs w:val="18"/>
                    </w:rPr>
                    <w:t>Manómetros de alta presión</w:t>
                  </w:r>
                </w:p>
                <w:p w:rsidR="004D3E99" w:rsidRPr="0091011C" w:rsidRDefault="004D3E99" w:rsidP="006C216C">
                  <w:pPr>
                    <w:numPr>
                      <w:ilvl w:val="0"/>
                      <w:numId w:val="49"/>
                    </w:numPr>
                    <w:spacing w:line="360" w:lineRule="auto"/>
                    <w:ind w:left="1134"/>
                    <w:jc w:val="both"/>
                    <w:rPr>
                      <w:rFonts w:asciiTheme="minorHAnsi" w:hAnsiTheme="minorHAnsi" w:cs="Arial"/>
                      <w:bCs/>
                      <w:sz w:val="18"/>
                      <w:szCs w:val="18"/>
                    </w:rPr>
                  </w:pPr>
                  <w:r w:rsidRPr="0091011C">
                    <w:rPr>
                      <w:rFonts w:asciiTheme="minorHAnsi" w:hAnsiTheme="minorHAnsi" w:cs="Arial"/>
                      <w:bCs/>
                      <w:sz w:val="18"/>
                      <w:szCs w:val="18"/>
                    </w:rPr>
                    <w:t>Bomba manual de presión</w:t>
                  </w:r>
                </w:p>
                <w:p w:rsidR="004D3E99" w:rsidRPr="0091011C" w:rsidRDefault="004D3E99" w:rsidP="006C216C">
                  <w:pPr>
                    <w:numPr>
                      <w:ilvl w:val="0"/>
                      <w:numId w:val="49"/>
                    </w:numPr>
                    <w:spacing w:line="360" w:lineRule="auto"/>
                    <w:ind w:left="1134"/>
                    <w:jc w:val="both"/>
                    <w:rPr>
                      <w:rFonts w:asciiTheme="minorHAnsi" w:hAnsiTheme="minorHAnsi" w:cs="Arial"/>
                      <w:bCs/>
                      <w:sz w:val="18"/>
                      <w:szCs w:val="18"/>
                    </w:rPr>
                  </w:pPr>
                  <w:r w:rsidRPr="0091011C">
                    <w:rPr>
                      <w:rFonts w:asciiTheme="minorHAnsi" w:hAnsiTheme="minorHAnsi" w:cs="Arial"/>
                      <w:bCs/>
                      <w:sz w:val="18"/>
                      <w:szCs w:val="18"/>
                    </w:rPr>
                    <w:t>Juegos de llaves cadenas</w:t>
                  </w:r>
                </w:p>
                <w:p w:rsidR="004D3E99" w:rsidRPr="0091011C" w:rsidRDefault="004D3E99" w:rsidP="006C216C">
                  <w:pPr>
                    <w:numPr>
                      <w:ilvl w:val="0"/>
                      <w:numId w:val="49"/>
                    </w:numPr>
                    <w:spacing w:line="360" w:lineRule="auto"/>
                    <w:ind w:left="1134"/>
                    <w:jc w:val="both"/>
                    <w:rPr>
                      <w:rFonts w:asciiTheme="minorHAnsi" w:hAnsiTheme="minorHAnsi" w:cs="Arial"/>
                      <w:bCs/>
                      <w:sz w:val="18"/>
                      <w:szCs w:val="18"/>
                    </w:rPr>
                  </w:pPr>
                  <w:r w:rsidRPr="0091011C">
                    <w:rPr>
                      <w:rFonts w:asciiTheme="minorHAnsi" w:hAnsiTheme="minorHAnsi" w:cs="Arial"/>
                      <w:bCs/>
                      <w:sz w:val="18"/>
                      <w:szCs w:val="18"/>
                    </w:rPr>
                    <w:t>Bombas de pruebas de presión</w:t>
                  </w:r>
                </w:p>
                <w:p w:rsidR="004D3E99" w:rsidRPr="0091011C" w:rsidRDefault="004D3E99" w:rsidP="006C216C">
                  <w:pPr>
                    <w:numPr>
                      <w:ilvl w:val="0"/>
                      <w:numId w:val="49"/>
                    </w:numPr>
                    <w:spacing w:line="360" w:lineRule="auto"/>
                    <w:ind w:left="1134"/>
                    <w:jc w:val="both"/>
                    <w:rPr>
                      <w:rFonts w:asciiTheme="minorHAnsi" w:hAnsiTheme="minorHAnsi" w:cs="Arial"/>
                      <w:bCs/>
                      <w:sz w:val="18"/>
                      <w:szCs w:val="18"/>
                    </w:rPr>
                  </w:pPr>
                  <w:r w:rsidRPr="0091011C">
                    <w:rPr>
                      <w:rFonts w:asciiTheme="minorHAnsi" w:hAnsiTheme="minorHAnsi" w:cs="Arial"/>
                      <w:bCs/>
                      <w:sz w:val="18"/>
                      <w:szCs w:val="18"/>
                    </w:rPr>
                    <w:t>Prensa mecánica</w:t>
                  </w:r>
                </w:p>
                <w:p w:rsidR="004D3E99" w:rsidRPr="0091011C" w:rsidRDefault="004D3E99" w:rsidP="006C216C">
                  <w:pPr>
                    <w:numPr>
                      <w:ilvl w:val="0"/>
                      <w:numId w:val="49"/>
                    </w:numPr>
                    <w:spacing w:line="360" w:lineRule="auto"/>
                    <w:ind w:left="1134"/>
                    <w:jc w:val="both"/>
                    <w:rPr>
                      <w:rFonts w:asciiTheme="minorHAnsi" w:hAnsiTheme="minorHAnsi" w:cs="Arial"/>
                      <w:bCs/>
                      <w:sz w:val="18"/>
                      <w:szCs w:val="18"/>
                    </w:rPr>
                  </w:pPr>
                  <w:r w:rsidRPr="0091011C">
                    <w:rPr>
                      <w:rFonts w:asciiTheme="minorHAnsi" w:hAnsiTheme="minorHAnsi" w:cs="Arial"/>
                      <w:bCs/>
                      <w:sz w:val="18"/>
                      <w:szCs w:val="18"/>
                    </w:rPr>
                    <w:t xml:space="preserve">Cilindros muestreo gas y </w:t>
                  </w:r>
                  <w:proofErr w:type="spellStart"/>
                  <w:r w:rsidRPr="0091011C">
                    <w:rPr>
                      <w:rFonts w:asciiTheme="minorHAnsi" w:hAnsiTheme="minorHAnsi" w:cs="Arial"/>
                      <w:bCs/>
                      <w:sz w:val="18"/>
                      <w:szCs w:val="18"/>
                    </w:rPr>
                    <w:t>liquidos</w:t>
                  </w:r>
                  <w:proofErr w:type="spellEnd"/>
                </w:p>
              </w:tc>
              <w:tc>
                <w:tcPr>
                  <w:tcW w:w="3970" w:type="dxa"/>
                  <w:shd w:val="clear" w:color="auto" w:fill="auto"/>
                </w:tcPr>
                <w:p w:rsidR="004D3E99" w:rsidRPr="0091011C" w:rsidRDefault="004D3E99" w:rsidP="006C216C">
                  <w:pPr>
                    <w:numPr>
                      <w:ilvl w:val="0"/>
                      <w:numId w:val="49"/>
                    </w:numPr>
                    <w:spacing w:line="360" w:lineRule="auto"/>
                    <w:ind w:left="614"/>
                    <w:jc w:val="both"/>
                    <w:rPr>
                      <w:rFonts w:asciiTheme="minorHAnsi" w:hAnsiTheme="minorHAnsi" w:cs="Arial"/>
                      <w:bCs/>
                      <w:sz w:val="18"/>
                      <w:szCs w:val="18"/>
                    </w:rPr>
                  </w:pPr>
                  <w:r w:rsidRPr="0091011C">
                    <w:rPr>
                      <w:rFonts w:asciiTheme="minorHAnsi" w:hAnsiTheme="minorHAnsi" w:cs="Arial"/>
                      <w:bCs/>
                      <w:sz w:val="18"/>
                      <w:szCs w:val="18"/>
                    </w:rPr>
                    <w:t>Manguera de alta presión</w:t>
                  </w:r>
                </w:p>
                <w:p w:rsidR="004D3E99" w:rsidRPr="0091011C" w:rsidRDefault="004D3E99" w:rsidP="006C216C">
                  <w:pPr>
                    <w:numPr>
                      <w:ilvl w:val="0"/>
                      <w:numId w:val="49"/>
                    </w:numPr>
                    <w:spacing w:line="360" w:lineRule="auto"/>
                    <w:ind w:left="614"/>
                    <w:jc w:val="both"/>
                    <w:rPr>
                      <w:rFonts w:asciiTheme="minorHAnsi" w:hAnsiTheme="minorHAnsi" w:cs="Arial"/>
                      <w:bCs/>
                      <w:sz w:val="18"/>
                      <w:szCs w:val="18"/>
                    </w:rPr>
                  </w:pPr>
                  <w:r w:rsidRPr="0091011C">
                    <w:rPr>
                      <w:rFonts w:asciiTheme="minorHAnsi" w:hAnsiTheme="minorHAnsi" w:cs="Arial"/>
                      <w:bCs/>
                      <w:sz w:val="18"/>
                      <w:szCs w:val="18"/>
                    </w:rPr>
                    <w:t>Tapones de prueba</w:t>
                  </w:r>
                </w:p>
                <w:p w:rsidR="004D3E99" w:rsidRPr="0091011C" w:rsidRDefault="004D3E99" w:rsidP="006C216C">
                  <w:pPr>
                    <w:numPr>
                      <w:ilvl w:val="0"/>
                      <w:numId w:val="49"/>
                    </w:numPr>
                    <w:spacing w:line="360" w:lineRule="auto"/>
                    <w:ind w:left="614"/>
                    <w:jc w:val="both"/>
                    <w:rPr>
                      <w:rFonts w:asciiTheme="minorHAnsi" w:hAnsiTheme="minorHAnsi" w:cs="Arial"/>
                      <w:bCs/>
                      <w:sz w:val="18"/>
                      <w:szCs w:val="18"/>
                    </w:rPr>
                  </w:pPr>
                  <w:r w:rsidRPr="0091011C">
                    <w:rPr>
                      <w:rFonts w:asciiTheme="minorHAnsi" w:hAnsiTheme="minorHAnsi" w:cs="Arial"/>
                      <w:bCs/>
                      <w:sz w:val="18"/>
                      <w:szCs w:val="18"/>
                    </w:rPr>
                    <w:t xml:space="preserve">Martin </w:t>
                  </w:r>
                  <w:proofErr w:type="spellStart"/>
                  <w:r w:rsidRPr="0091011C">
                    <w:rPr>
                      <w:rFonts w:asciiTheme="minorHAnsi" w:hAnsiTheme="minorHAnsi" w:cs="Arial"/>
                      <w:bCs/>
                      <w:sz w:val="18"/>
                      <w:szCs w:val="18"/>
                    </w:rPr>
                    <w:t>Decker</w:t>
                  </w:r>
                  <w:proofErr w:type="spellEnd"/>
                </w:p>
                <w:p w:rsidR="004D3E99" w:rsidRPr="0091011C" w:rsidRDefault="004D3E99" w:rsidP="006C216C">
                  <w:pPr>
                    <w:numPr>
                      <w:ilvl w:val="0"/>
                      <w:numId w:val="49"/>
                    </w:numPr>
                    <w:spacing w:line="360" w:lineRule="auto"/>
                    <w:ind w:left="614"/>
                    <w:jc w:val="both"/>
                    <w:rPr>
                      <w:rFonts w:asciiTheme="minorHAnsi" w:hAnsiTheme="minorHAnsi" w:cs="Arial"/>
                      <w:bCs/>
                      <w:sz w:val="18"/>
                      <w:szCs w:val="18"/>
                    </w:rPr>
                  </w:pPr>
                  <w:r w:rsidRPr="0091011C">
                    <w:rPr>
                      <w:rFonts w:asciiTheme="minorHAnsi" w:hAnsiTheme="minorHAnsi" w:cs="Arial"/>
                      <w:bCs/>
                      <w:sz w:val="18"/>
                      <w:szCs w:val="18"/>
                    </w:rPr>
                    <w:t>Botellas de Nitrógeno</w:t>
                  </w:r>
                </w:p>
                <w:p w:rsidR="004D3E99" w:rsidRPr="0091011C" w:rsidRDefault="004D3E99" w:rsidP="006C216C">
                  <w:pPr>
                    <w:numPr>
                      <w:ilvl w:val="0"/>
                      <w:numId w:val="49"/>
                    </w:numPr>
                    <w:spacing w:line="360" w:lineRule="auto"/>
                    <w:ind w:left="614"/>
                    <w:jc w:val="both"/>
                    <w:rPr>
                      <w:rFonts w:asciiTheme="minorHAnsi" w:hAnsiTheme="minorHAnsi" w:cs="Arial"/>
                      <w:bCs/>
                      <w:sz w:val="18"/>
                      <w:szCs w:val="18"/>
                    </w:rPr>
                  </w:pPr>
                  <w:proofErr w:type="spellStart"/>
                  <w:r w:rsidRPr="0091011C">
                    <w:rPr>
                      <w:rFonts w:asciiTheme="minorHAnsi" w:hAnsiTheme="minorHAnsi" w:cs="Arial"/>
                      <w:bCs/>
                      <w:sz w:val="18"/>
                      <w:szCs w:val="18"/>
                    </w:rPr>
                    <w:t>Manifold</w:t>
                  </w:r>
                  <w:proofErr w:type="spellEnd"/>
                  <w:r w:rsidRPr="0091011C">
                    <w:rPr>
                      <w:rFonts w:asciiTheme="minorHAnsi" w:hAnsiTheme="minorHAnsi" w:cs="Arial"/>
                      <w:bCs/>
                      <w:sz w:val="18"/>
                      <w:szCs w:val="18"/>
                    </w:rPr>
                    <w:t xml:space="preserve"> para carga de N2.</w:t>
                  </w:r>
                </w:p>
                <w:p w:rsidR="004D3E99" w:rsidRPr="0091011C" w:rsidRDefault="004D3E99" w:rsidP="004D3E99">
                  <w:pPr>
                    <w:spacing w:line="360" w:lineRule="auto"/>
                    <w:ind w:left="614"/>
                    <w:jc w:val="both"/>
                    <w:rPr>
                      <w:rFonts w:asciiTheme="minorHAnsi" w:hAnsiTheme="minorHAnsi" w:cs="Arial"/>
                      <w:bCs/>
                      <w:sz w:val="18"/>
                      <w:szCs w:val="18"/>
                    </w:rPr>
                  </w:pPr>
                </w:p>
              </w:tc>
            </w:tr>
          </w:tbl>
          <w:p w:rsidR="004D3E99" w:rsidRPr="0091011C" w:rsidRDefault="004D3E99" w:rsidP="004D3E99">
            <w:pPr>
              <w:spacing w:line="360" w:lineRule="auto"/>
              <w:ind w:right="51"/>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w:t>
            </w:r>
            <w:r w:rsidRPr="0091011C">
              <w:rPr>
                <w:rFonts w:asciiTheme="minorHAnsi" w:hAnsiTheme="minorHAnsi" w:cs="Arial"/>
                <w:b/>
                <w:bCs/>
                <w:sz w:val="18"/>
                <w:szCs w:val="18"/>
                <w:lang w:val="es-BO"/>
              </w:rPr>
              <w:t>proponente</w:t>
            </w:r>
            <w:r w:rsidRPr="0091011C">
              <w:rPr>
                <w:rFonts w:asciiTheme="minorHAnsi" w:hAnsiTheme="minorHAnsi" w:cs="Arial"/>
                <w:bCs/>
                <w:sz w:val="18"/>
                <w:szCs w:val="18"/>
                <w:lang w:val="es-BO"/>
              </w:rPr>
              <w:t xml:space="preserve"> puede recomendar en su propuesta, mejoras al diseño del equipamiento y operación conforme a su propia experiencia.</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C75BEC" w:rsidTr="000069B5">
        <w:trPr>
          <w:jc w:val="center"/>
        </w:trPr>
        <w:tc>
          <w:tcPr>
            <w:tcW w:w="5088" w:type="dxa"/>
          </w:tcPr>
          <w:p w:rsidR="004D3E99" w:rsidRPr="00FB3BF7" w:rsidRDefault="004D3E99" w:rsidP="004D3E99">
            <w:pPr>
              <w:spacing w:line="360" w:lineRule="auto"/>
              <w:jc w:val="both"/>
              <w:rPr>
                <w:rFonts w:ascii="Verdana" w:hAnsi="Verdana" w:cs="Arial"/>
                <w:b/>
                <w:bCs/>
                <w:sz w:val="18"/>
                <w:szCs w:val="18"/>
              </w:rPr>
            </w:pPr>
            <w:r w:rsidRPr="00FB3BF7">
              <w:rPr>
                <w:rFonts w:ascii="Verdana" w:hAnsi="Verdana" w:cs="Arial"/>
                <w:b/>
                <w:bCs/>
                <w:sz w:val="18"/>
                <w:szCs w:val="18"/>
              </w:rPr>
              <w:lastRenderedPageBreak/>
              <w:t xml:space="preserve"> </w:t>
            </w:r>
            <w:r w:rsidRPr="0027047B">
              <w:rPr>
                <w:rFonts w:ascii="Verdana" w:hAnsi="Verdana" w:cs="Arial"/>
                <w:b/>
                <w:bCs/>
                <w:sz w:val="18"/>
                <w:szCs w:val="18"/>
                <w:u w:val="single"/>
              </w:rPr>
              <w:t>PROPUESTA TÉCNICA Y ECONÓMICA.</w:t>
            </w:r>
          </w:p>
        </w:tc>
        <w:tc>
          <w:tcPr>
            <w:tcW w:w="2835" w:type="dxa"/>
            <w:vAlign w:val="center"/>
          </w:tcPr>
          <w:p w:rsidR="004D3E99" w:rsidRPr="00DB5AAF" w:rsidRDefault="004D3E99" w:rsidP="004D3E99">
            <w:pPr>
              <w:rPr>
                <w:rFonts w:ascii="Calibri" w:hAnsi="Calibri" w:cs="Calibri"/>
                <w:b/>
                <w:sz w:val="18"/>
                <w:szCs w:val="18"/>
              </w:rPr>
            </w:pPr>
          </w:p>
        </w:tc>
        <w:tc>
          <w:tcPr>
            <w:tcW w:w="284" w:type="dxa"/>
            <w:vAlign w:val="center"/>
          </w:tcPr>
          <w:p w:rsidR="004D3E99" w:rsidRPr="00DB5AAF" w:rsidRDefault="004D3E99" w:rsidP="004D3E99">
            <w:pPr>
              <w:rPr>
                <w:rFonts w:ascii="Calibri" w:hAnsi="Calibri" w:cs="Calibri"/>
                <w:b/>
                <w:sz w:val="18"/>
                <w:szCs w:val="18"/>
              </w:rPr>
            </w:pPr>
          </w:p>
        </w:tc>
        <w:tc>
          <w:tcPr>
            <w:tcW w:w="425" w:type="dxa"/>
            <w:vAlign w:val="center"/>
          </w:tcPr>
          <w:p w:rsidR="004D3E99" w:rsidRPr="00DB5AAF" w:rsidRDefault="004D3E99" w:rsidP="004D3E99">
            <w:pPr>
              <w:rPr>
                <w:rFonts w:ascii="Calibri" w:hAnsi="Calibri" w:cs="Calibri"/>
                <w:b/>
                <w:sz w:val="18"/>
                <w:szCs w:val="18"/>
              </w:rPr>
            </w:pPr>
          </w:p>
        </w:tc>
        <w:tc>
          <w:tcPr>
            <w:tcW w:w="709" w:type="dxa"/>
            <w:vAlign w:val="center"/>
          </w:tcPr>
          <w:p w:rsidR="004D3E99" w:rsidRPr="00DB5AAF" w:rsidRDefault="004D3E99" w:rsidP="004D3E99">
            <w:pPr>
              <w:rPr>
                <w:rFonts w:ascii="Calibri" w:hAnsi="Calibri" w:cs="Calibri"/>
                <w:b/>
                <w:sz w:val="18"/>
                <w:szCs w:val="18"/>
              </w:rPr>
            </w:pPr>
          </w:p>
        </w:tc>
      </w:tr>
      <w:tr w:rsidR="004D3E99" w:rsidRPr="00C75BEC" w:rsidTr="000069B5">
        <w:trPr>
          <w:jc w:val="center"/>
        </w:trPr>
        <w:tc>
          <w:tcPr>
            <w:tcW w:w="5088" w:type="dxa"/>
          </w:tcPr>
          <w:p w:rsidR="004D3E99" w:rsidRPr="0091011C" w:rsidRDefault="004D3E99" w:rsidP="0091011C">
            <w:pPr>
              <w:pStyle w:val="Ttulo5"/>
              <w:widowControl/>
              <w:numPr>
                <w:ilvl w:val="0"/>
                <w:numId w:val="0"/>
              </w:numPr>
              <w:spacing w:before="0" w:after="0"/>
              <w:ind w:left="1560"/>
              <w:jc w:val="left"/>
              <w:rPr>
                <w:rFonts w:asciiTheme="minorHAnsi" w:hAnsiTheme="minorHAnsi" w:cs="Arial"/>
                <w:i/>
                <w:sz w:val="18"/>
                <w:szCs w:val="18"/>
              </w:rPr>
            </w:pPr>
            <w:r w:rsidRPr="0091011C">
              <w:rPr>
                <w:rFonts w:asciiTheme="minorHAnsi" w:hAnsiTheme="minorHAnsi" w:cs="Arial"/>
                <w:i/>
                <w:sz w:val="18"/>
                <w:szCs w:val="18"/>
              </w:rPr>
              <w:t>Contenido Mínimo de la Propuesta Técnica.</w:t>
            </w:r>
          </w:p>
          <w:p w:rsidR="004D3E99" w:rsidRPr="0091011C" w:rsidRDefault="004D3E99" w:rsidP="004D3E99">
            <w:pPr>
              <w:spacing w:line="360" w:lineRule="auto"/>
              <w:ind w:left="1134" w:right="51"/>
              <w:jc w:val="both"/>
              <w:rPr>
                <w:rFonts w:asciiTheme="minorHAnsi" w:hAnsiTheme="minorHAnsi" w:cs="Arial"/>
                <w:bCs/>
                <w:sz w:val="18"/>
                <w:szCs w:val="18"/>
              </w:rPr>
            </w:pPr>
          </w:p>
          <w:p w:rsidR="004D3E99" w:rsidRPr="0091011C" w:rsidRDefault="004D3E99" w:rsidP="004D3E99">
            <w:pPr>
              <w:spacing w:line="360" w:lineRule="auto"/>
              <w:ind w:left="1134"/>
              <w:jc w:val="both"/>
              <w:rPr>
                <w:rFonts w:asciiTheme="minorHAnsi" w:hAnsiTheme="minorHAnsi"/>
                <w:sz w:val="18"/>
                <w:szCs w:val="18"/>
              </w:rPr>
            </w:pPr>
            <w:r w:rsidRPr="0091011C">
              <w:rPr>
                <w:rFonts w:asciiTheme="minorHAnsi" w:hAnsiTheme="minorHAnsi" w:cs="Arial"/>
                <w:bCs/>
                <w:sz w:val="18"/>
                <w:szCs w:val="18"/>
              </w:rPr>
              <w:t>El Proponente deberá presentar La Propuesta Técnica por el servicio, que deberá contener de manera enunciativa y no limitativa los siguientes puntos</w:t>
            </w:r>
            <w:r w:rsidRPr="0091011C">
              <w:rPr>
                <w:rFonts w:asciiTheme="minorHAnsi" w:hAnsiTheme="minorHAnsi"/>
                <w:sz w:val="18"/>
                <w:szCs w:val="18"/>
              </w:rPr>
              <w:t>:</w:t>
            </w:r>
          </w:p>
          <w:p w:rsidR="004D3E99" w:rsidRPr="0091011C" w:rsidRDefault="004D3E99" w:rsidP="004D3E99">
            <w:pPr>
              <w:spacing w:line="360" w:lineRule="auto"/>
              <w:ind w:left="1134"/>
              <w:jc w:val="both"/>
              <w:rPr>
                <w:rFonts w:asciiTheme="minorHAnsi" w:hAnsiTheme="minorHAnsi" w:cs="Arial"/>
                <w:sz w:val="18"/>
                <w:szCs w:val="18"/>
              </w:rPr>
            </w:pPr>
            <w:r w:rsidRPr="0091011C">
              <w:rPr>
                <w:rFonts w:asciiTheme="minorHAnsi" w:hAnsiTheme="minorHAnsi"/>
                <w:sz w:val="18"/>
                <w:szCs w:val="18"/>
              </w:rPr>
              <w:t xml:space="preserve">  </w:t>
            </w:r>
            <w:r w:rsidRPr="0091011C">
              <w:rPr>
                <w:rFonts w:asciiTheme="minorHAnsi" w:hAnsiTheme="minorHAnsi" w:cs="Arial"/>
                <w:sz w:val="18"/>
                <w:szCs w:val="18"/>
              </w:rPr>
              <w:t>- Características y especificaciones del equipamiento ofertado</w:t>
            </w:r>
          </w:p>
          <w:p w:rsidR="004D3E99" w:rsidRPr="0091011C" w:rsidRDefault="004D3E99" w:rsidP="006C216C">
            <w:pPr>
              <w:numPr>
                <w:ilvl w:val="0"/>
                <w:numId w:val="50"/>
              </w:numPr>
              <w:spacing w:line="360" w:lineRule="auto"/>
              <w:ind w:left="1418" w:hanging="142"/>
              <w:jc w:val="both"/>
              <w:rPr>
                <w:rFonts w:asciiTheme="minorHAnsi" w:hAnsiTheme="minorHAnsi" w:cs="Arial"/>
                <w:bCs/>
                <w:sz w:val="18"/>
                <w:szCs w:val="18"/>
              </w:rPr>
            </w:pPr>
            <w:r w:rsidRPr="0091011C">
              <w:rPr>
                <w:rFonts w:asciiTheme="minorHAnsi" w:hAnsiTheme="minorHAnsi" w:cs="Arial"/>
                <w:bCs/>
                <w:sz w:val="18"/>
                <w:szCs w:val="18"/>
              </w:rPr>
              <w:t xml:space="preserve">Procedimiento de operación para la ejecución de las pruebas, así como de las instalaciones de prueba </w:t>
            </w:r>
            <w:proofErr w:type="spellStart"/>
            <w:r w:rsidRPr="0091011C">
              <w:rPr>
                <w:rFonts w:asciiTheme="minorHAnsi" w:hAnsiTheme="minorHAnsi" w:cs="Arial"/>
                <w:bCs/>
                <w:sz w:val="18"/>
                <w:szCs w:val="18"/>
              </w:rPr>
              <w:t>Well</w:t>
            </w:r>
            <w:proofErr w:type="spellEnd"/>
            <w:r w:rsidRPr="0091011C">
              <w:rPr>
                <w:rFonts w:asciiTheme="minorHAnsi" w:hAnsiTheme="minorHAnsi" w:cs="Arial"/>
                <w:bCs/>
                <w:sz w:val="18"/>
                <w:szCs w:val="18"/>
              </w:rPr>
              <w:t xml:space="preserve"> </w:t>
            </w:r>
            <w:proofErr w:type="spellStart"/>
            <w:r w:rsidRPr="0091011C">
              <w:rPr>
                <w:rFonts w:asciiTheme="minorHAnsi" w:hAnsiTheme="minorHAnsi" w:cs="Arial"/>
                <w:bCs/>
                <w:sz w:val="18"/>
                <w:szCs w:val="18"/>
              </w:rPr>
              <w:t>testing</w:t>
            </w:r>
            <w:proofErr w:type="spellEnd"/>
            <w:r w:rsidRPr="0091011C">
              <w:rPr>
                <w:rFonts w:asciiTheme="minorHAnsi" w:hAnsiTheme="minorHAnsi" w:cs="Arial"/>
                <w:bCs/>
                <w:sz w:val="18"/>
                <w:szCs w:val="18"/>
              </w:rPr>
              <w:t xml:space="preserve"> adecuado al área de la planchada.</w:t>
            </w:r>
          </w:p>
          <w:p w:rsidR="004D3E99" w:rsidRPr="0091011C" w:rsidRDefault="004D3E99" w:rsidP="006C216C">
            <w:pPr>
              <w:numPr>
                <w:ilvl w:val="0"/>
                <w:numId w:val="50"/>
              </w:numPr>
              <w:spacing w:line="360" w:lineRule="auto"/>
              <w:ind w:left="1418" w:hanging="142"/>
              <w:jc w:val="both"/>
              <w:rPr>
                <w:rFonts w:asciiTheme="minorHAnsi" w:hAnsiTheme="minorHAnsi" w:cs="Arial"/>
                <w:bCs/>
                <w:sz w:val="18"/>
                <w:szCs w:val="18"/>
              </w:rPr>
            </w:pPr>
            <w:r w:rsidRPr="0091011C">
              <w:rPr>
                <w:rFonts w:asciiTheme="minorHAnsi" w:hAnsiTheme="minorHAnsi" w:cs="Arial"/>
                <w:bCs/>
                <w:sz w:val="18"/>
                <w:szCs w:val="18"/>
              </w:rPr>
              <w:t>Debe especificarse si los equipos de recipientes, cuenta con certificaciones de integridad vigentes expedidas por terceros. Si es propio o alquilado.</w:t>
            </w:r>
          </w:p>
          <w:p w:rsidR="004D3E99" w:rsidRPr="0091011C" w:rsidRDefault="004D3E99" w:rsidP="006C216C">
            <w:pPr>
              <w:numPr>
                <w:ilvl w:val="0"/>
                <w:numId w:val="50"/>
              </w:numPr>
              <w:spacing w:line="360" w:lineRule="auto"/>
              <w:ind w:left="1418" w:hanging="142"/>
              <w:jc w:val="both"/>
              <w:rPr>
                <w:rFonts w:asciiTheme="minorHAnsi" w:hAnsiTheme="minorHAnsi" w:cs="Arial"/>
                <w:bCs/>
                <w:sz w:val="18"/>
                <w:szCs w:val="18"/>
              </w:rPr>
            </w:pPr>
            <w:r w:rsidRPr="0091011C">
              <w:rPr>
                <w:rFonts w:asciiTheme="minorHAnsi" w:hAnsiTheme="minorHAnsi" w:cs="Arial"/>
                <w:bCs/>
                <w:sz w:val="18"/>
                <w:szCs w:val="18"/>
              </w:rPr>
              <w:t xml:space="preserve">Certificación de calibración de los dispositivos de medición de, medidores de </w:t>
            </w:r>
            <w:proofErr w:type="spellStart"/>
            <w:r w:rsidRPr="0091011C">
              <w:rPr>
                <w:rFonts w:asciiTheme="minorHAnsi" w:hAnsiTheme="minorHAnsi" w:cs="Arial"/>
                <w:bCs/>
                <w:sz w:val="18"/>
                <w:szCs w:val="18"/>
              </w:rPr>
              <w:t>liquidos</w:t>
            </w:r>
            <w:proofErr w:type="spellEnd"/>
            <w:r w:rsidRPr="0091011C">
              <w:rPr>
                <w:rFonts w:asciiTheme="minorHAnsi" w:hAnsiTheme="minorHAnsi" w:cs="Arial"/>
                <w:bCs/>
                <w:sz w:val="18"/>
                <w:szCs w:val="18"/>
              </w:rPr>
              <w:t xml:space="preserve"> y tanques de medición de </w:t>
            </w:r>
            <w:proofErr w:type="spellStart"/>
            <w:r w:rsidRPr="0091011C">
              <w:rPr>
                <w:rFonts w:asciiTheme="minorHAnsi" w:hAnsiTheme="minorHAnsi" w:cs="Arial"/>
                <w:bCs/>
                <w:sz w:val="18"/>
                <w:szCs w:val="18"/>
              </w:rPr>
              <w:t>liquidos</w:t>
            </w:r>
            <w:proofErr w:type="spellEnd"/>
            <w:r w:rsidRPr="0091011C">
              <w:rPr>
                <w:rFonts w:asciiTheme="minorHAnsi" w:hAnsiTheme="minorHAnsi" w:cs="Arial"/>
                <w:bCs/>
                <w:sz w:val="18"/>
                <w:szCs w:val="18"/>
              </w:rPr>
              <w:t xml:space="preserve">. </w:t>
            </w:r>
          </w:p>
          <w:p w:rsidR="004D3E99" w:rsidRPr="0091011C" w:rsidRDefault="004D3E99" w:rsidP="006C216C">
            <w:pPr>
              <w:numPr>
                <w:ilvl w:val="0"/>
                <w:numId w:val="50"/>
              </w:numPr>
              <w:spacing w:line="360" w:lineRule="auto"/>
              <w:ind w:left="1418" w:hanging="142"/>
              <w:jc w:val="both"/>
              <w:rPr>
                <w:rFonts w:asciiTheme="minorHAnsi" w:hAnsiTheme="minorHAnsi" w:cs="Arial"/>
                <w:bCs/>
                <w:sz w:val="18"/>
                <w:szCs w:val="18"/>
              </w:rPr>
            </w:pPr>
            <w:r w:rsidRPr="0091011C">
              <w:rPr>
                <w:rFonts w:asciiTheme="minorHAnsi" w:hAnsiTheme="minorHAnsi" w:cs="Arial"/>
                <w:bCs/>
                <w:sz w:val="18"/>
                <w:szCs w:val="18"/>
              </w:rPr>
              <w:t>El proveedor deberá listar, otros recursos materiales y facilidades que proponen para la prestación de los servicios requeridos, debiendo considerar al efecto la descripción de los materiales, equipos y servicios requeridos mínimamente pero en ningún caso limitativamente.</w:t>
            </w:r>
          </w:p>
          <w:p w:rsidR="004D3E99" w:rsidRPr="0091011C" w:rsidRDefault="004D3E99" w:rsidP="004D3E99">
            <w:pPr>
              <w:spacing w:line="360" w:lineRule="auto"/>
              <w:ind w:left="1418"/>
              <w:jc w:val="both"/>
              <w:rPr>
                <w:rFonts w:asciiTheme="minorHAnsi" w:hAnsiTheme="minorHAnsi" w:cs="Arial"/>
                <w:bCs/>
                <w:sz w:val="18"/>
                <w:szCs w:val="18"/>
              </w:rPr>
            </w:pPr>
          </w:p>
          <w:p w:rsidR="004D3E99" w:rsidRPr="0091011C" w:rsidRDefault="004D3E99" w:rsidP="006C216C">
            <w:pPr>
              <w:pStyle w:val="Ttulo5"/>
              <w:widowControl/>
              <w:numPr>
                <w:ilvl w:val="0"/>
                <w:numId w:val="75"/>
              </w:numPr>
              <w:spacing w:before="0" w:after="0"/>
              <w:ind w:left="1375"/>
              <w:jc w:val="left"/>
              <w:rPr>
                <w:rFonts w:asciiTheme="minorHAnsi" w:hAnsiTheme="minorHAnsi" w:cs="Arial"/>
                <w:i/>
                <w:sz w:val="18"/>
                <w:szCs w:val="18"/>
              </w:rPr>
            </w:pPr>
            <w:r w:rsidRPr="0091011C">
              <w:rPr>
                <w:rFonts w:asciiTheme="minorHAnsi" w:hAnsiTheme="minorHAnsi" w:cs="Arial"/>
                <w:i/>
                <w:sz w:val="18"/>
                <w:szCs w:val="18"/>
              </w:rPr>
              <w:t>Propuesta Económica</w:t>
            </w:r>
          </w:p>
          <w:p w:rsidR="004D3E99" w:rsidRPr="0091011C" w:rsidRDefault="004D3E99" w:rsidP="004D3E99">
            <w:pPr>
              <w:rPr>
                <w:rFonts w:asciiTheme="minorHAnsi" w:hAnsiTheme="minorHAnsi"/>
                <w:sz w:val="18"/>
                <w:szCs w:val="18"/>
              </w:rPr>
            </w:pPr>
          </w:p>
          <w:p w:rsidR="004D3E99" w:rsidRPr="0091011C" w:rsidRDefault="004D3E99" w:rsidP="004D3E99">
            <w:pPr>
              <w:spacing w:line="360" w:lineRule="auto"/>
              <w:ind w:left="1418"/>
              <w:jc w:val="both"/>
              <w:rPr>
                <w:rFonts w:asciiTheme="minorHAnsi" w:hAnsiTheme="minorHAnsi" w:cs="Arial"/>
                <w:bCs/>
                <w:sz w:val="18"/>
                <w:szCs w:val="18"/>
                <w:lang w:val="es-BO"/>
              </w:rPr>
            </w:pPr>
            <w:r w:rsidRPr="0091011C">
              <w:rPr>
                <w:rFonts w:asciiTheme="minorHAnsi" w:hAnsiTheme="minorHAnsi" w:cs="Arial"/>
                <w:bCs/>
                <w:sz w:val="18"/>
                <w:szCs w:val="18"/>
                <w:lang w:val="es-BO"/>
              </w:rPr>
              <w:t>La Propuesta económica a ser presentada por el proveedor del servicio deberá contemplar de manera enunciativa y no limitativa los siguientes acápites:</w:t>
            </w:r>
          </w:p>
          <w:p w:rsidR="004D3E99" w:rsidRDefault="004D3E99" w:rsidP="004D3E99">
            <w:pPr>
              <w:spacing w:line="360" w:lineRule="auto"/>
              <w:ind w:left="1418"/>
              <w:jc w:val="both"/>
              <w:rPr>
                <w:rFonts w:asciiTheme="minorHAnsi" w:hAnsiTheme="minorHAnsi" w:cs="Arial"/>
                <w:bCs/>
                <w:sz w:val="18"/>
                <w:szCs w:val="18"/>
                <w:lang w:val="es-BO"/>
              </w:rPr>
            </w:pPr>
            <w:r w:rsidRPr="0091011C">
              <w:rPr>
                <w:rFonts w:asciiTheme="minorHAnsi" w:hAnsiTheme="minorHAnsi" w:cs="Arial"/>
                <w:bCs/>
                <w:sz w:val="18"/>
                <w:szCs w:val="18"/>
                <w:lang w:val="es-BO"/>
              </w:rPr>
              <w:t>Costo Total de Servicio expresado en bolivianos; en este debe estar mínimamente incluido:</w:t>
            </w:r>
          </w:p>
          <w:p w:rsidR="0091011C" w:rsidRDefault="0091011C" w:rsidP="004D3E99">
            <w:pPr>
              <w:spacing w:line="360" w:lineRule="auto"/>
              <w:ind w:left="1418"/>
              <w:jc w:val="both"/>
              <w:rPr>
                <w:rFonts w:asciiTheme="minorHAnsi" w:hAnsiTheme="minorHAnsi" w:cs="Arial"/>
                <w:bCs/>
                <w:sz w:val="18"/>
                <w:szCs w:val="18"/>
                <w:lang w:val="es-BO"/>
              </w:rPr>
            </w:pPr>
          </w:p>
          <w:p w:rsidR="0091011C" w:rsidRDefault="0091011C" w:rsidP="004D3E99">
            <w:pPr>
              <w:spacing w:line="360" w:lineRule="auto"/>
              <w:ind w:left="1418"/>
              <w:jc w:val="both"/>
              <w:rPr>
                <w:rFonts w:asciiTheme="minorHAnsi" w:hAnsiTheme="minorHAnsi" w:cs="Arial"/>
                <w:bCs/>
                <w:sz w:val="18"/>
                <w:szCs w:val="18"/>
                <w:lang w:val="es-BO"/>
              </w:rPr>
            </w:pPr>
          </w:p>
          <w:p w:rsidR="0091011C" w:rsidRPr="0091011C" w:rsidRDefault="0091011C" w:rsidP="004D3E99">
            <w:pPr>
              <w:spacing w:line="360" w:lineRule="auto"/>
              <w:ind w:left="1418"/>
              <w:jc w:val="both"/>
              <w:rPr>
                <w:rFonts w:asciiTheme="minorHAnsi" w:hAnsiTheme="minorHAnsi" w:cs="Arial"/>
                <w:bCs/>
                <w:sz w:val="18"/>
                <w:szCs w:val="18"/>
                <w:lang w:val="es-BO"/>
              </w:rPr>
            </w:pP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0"/>
              <w:gridCol w:w="897"/>
            </w:tblGrid>
            <w:tr w:rsidR="004D3E99" w:rsidRPr="0091011C" w:rsidTr="00FD6567">
              <w:trPr>
                <w:trHeight w:val="265"/>
              </w:trPr>
              <w:tc>
                <w:tcPr>
                  <w:tcW w:w="3320" w:type="dxa"/>
                  <w:shd w:val="clear" w:color="auto" w:fill="auto"/>
                  <w:vAlign w:val="center"/>
                </w:tcPr>
                <w:p w:rsidR="004D3E99" w:rsidRPr="0091011C" w:rsidRDefault="004D3E99" w:rsidP="004D3E99">
                  <w:pPr>
                    <w:spacing w:before="100" w:beforeAutospacing="1" w:after="100" w:afterAutospacing="1" w:line="360" w:lineRule="auto"/>
                    <w:jc w:val="center"/>
                    <w:rPr>
                      <w:rFonts w:asciiTheme="minorHAnsi" w:hAnsiTheme="minorHAnsi" w:cs="Arial"/>
                      <w:b/>
                      <w:bCs/>
                      <w:sz w:val="18"/>
                      <w:szCs w:val="18"/>
                      <w:lang w:val="es-BO"/>
                    </w:rPr>
                  </w:pPr>
                  <w:r w:rsidRPr="0091011C">
                    <w:rPr>
                      <w:rFonts w:asciiTheme="minorHAnsi" w:hAnsiTheme="minorHAnsi" w:cs="Arial"/>
                      <w:b/>
                      <w:bCs/>
                      <w:sz w:val="18"/>
                      <w:szCs w:val="18"/>
                      <w:lang w:val="es-BO"/>
                    </w:rPr>
                    <w:lastRenderedPageBreak/>
                    <w:t>Descripción</w:t>
                  </w:r>
                </w:p>
              </w:tc>
              <w:tc>
                <w:tcPr>
                  <w:tcW w:w="897" w:type="dxa"/>
                  <w:shd w:val="clear" w:color="auto" w:fill="auto"/>
                  <w:vAlign w:val="center"/>
                </w:tcPr>
                <w:p w:rsidR="004D3E99" w:rsidRPr="0091011C" w:rsidRDefault="004D3E99" w:rsidP="004D3E99">
                  <w:pPr>
                    <w:spacing w:before="100" w:beforeAutospacing="1" w:after="100" w:afterAutospacing="1" w:line="360" w:lineRule="auto"/>
                    <w:jc w:val="center"/>
                    <w:rPr>
                      <w:rFonts w:asciiTheme="minorHAnsi" w:hAnsiTheme="minorHAnsi" w:cs="Arial"/>
                      <w:b/>
                      <w:bCs/>
                      <w:sz w:val="18"/>
                      <w:szCs w:val="18"/>
                      <w:lang w:val="es-BO"/>
                    </w:rPr>
                  </w:pPr>
                  <w:r w:rsidRPr="0091011C">
                    <w:rPr>
                      <w:rFonts w:asciiTheme="minorHAnsi" w:hAnsiTheme="minorHAnsi" w:cs="Arial"/>
                      <w:b/>
                      <w:bCs/>
                      <w:sz w:val="18"/>
                      <w:szCs w:val="18"/>
                      <w:lang w:val="es-BO"/>
                    </w:rPr>
                    <w:t>Precio</w:t>
                  </w:r>
                </w:p>
              </w:tc>
            </w:tr>
            <w:tr w:rsidR="004D3E99" w:rsidRPr="0091011C" w:rsidTr="00FD6567">
              <w:trPr>
                <w:trHeight w:val="512"/>
              </w:trPr>
              <w:tc>
                <w:tcPr>
                  <w:tcW w:w="3320" w:type="dxa"/>
                  <w:shd w:val="clear" w:color="auto" w:fill="auto"/>
                </w:tcPr>
                <w:p w:rsidR="004D3E99" w:rsidRPr="0091011C" w:rsidRDefault="004D3E99" w:rsidP="004D3E99">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Movilización / Desmovilización Santa Cruz – LML-X1, 101.8 Km.</w:t>
                  </w:r>
                </w:p>
              </w:tc>
              <w:tc>
                <w:tcPr>
                  <w:tcW w:w="897" w:type="dxa"/>
                  <w:shd w:val="clear" w:color="auto" w:fill="auto"/>
                </w:tcPr>
                <w:p w:rsidR="004D3E99" w:rsidRPr="0091011C" w:rsidRDefault="004D3E99" w:rsidP="004D3E99">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Global</w:t>
                  </w:r>
                </w:p>
              </w:tc>
            </w:tr>
            <w:tr w:rsidR="004D3E99" w:rsidRPr="0091011C" w:rsidTr="00FD6567">
              <w:trPr>
                <w:trHeight w:val="256"/>
              </w:trPr>
              <w:tc>
                <w:tcPr>
                  <w:tcW w:w="3320" w:type="dxa"/>
                  <w:shd w:val="clear" w:color="auto" w:fill="auto"/>
                </w:tcPr>
                <w:p w:rsidR="004D3E99" w:rsidRPr="0091011C" w:rsidRDefault="004D3E99" w:rsidP="004D3E99">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 xml:space="preserve">Prueba producción Limoncito (alternativa), 2 </w:t>
                  </w:r>
                  <w:proofErr w:type="spellStart"/>
                  <w:r w:rsidRPr="0091011C">
                    <w:rPr>
                      <w:rFonts w:asciiTheme="minorHAnsi" w:hAnsiTheme="minorHAnsi" w:cs="Arial"/>
                      <w:bCs/>
                      <w:sz w:val="18"/>
                      <w:szCs w:val="18"/>
                      <w:lang w:val="es-BO"/>
                    </w:rPr>
                    <w:t>dias</w:t>
                  </w:r>
                  <w:proofErr w:type="spellEnd"/>
                </w:p>
              </w:tc>
              <w:tc>
                <w:tcPr>
                  <w:tcW w:w="897" w:type="dxa"/>
                  <w:shd w:val="clear" w:color="auto" w:fill="auto"/>
                </w:tcPr>
                <w:p w:rsidR="004D3E99" w:rsidRPr="0091011C" w:rsidRDefault="004D3E99" w:rsidP="004D3E99">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Global</w:t>
                  </w:r>
                </w:p>
              </w:tc>
            </w:tr>
            <w:tr w:rsidR="004D3E99" w:rsidRPr="0091011C" w:rsidTr="00FD6567">
              <w:trPr>
                <w:trHeight w:val="245"/>
              </w:trPr>
              <w:tc>
                <w:tcPr>
                  <w:tcW w:w="3320" w:type="dxa"/>
                  <w:shd w:val="clear" w:color="auto" w:fill="auto"/>
                </w:tcPr>
                <w:p w:rsidR="004D3E99" w:rsidRPr="0091011C" w:rsidRDefault="004D3E99" w:rsidP="004D3E99">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 xml:space="preserve">Prueba producción </w:t>
                  </w:r>
                  <w:proofErr w:type="spellStart"/>
                  <w:r w:rsidRPr="0091011C">
                    <w:rPr>
                      <w:rFonts w:asciiTheme="minorHAnsi" w:hAnsiTheme="minorHAnsi" w:cs="Arial"/>
                      <w:bCs/>
                      <w:sz w:val="18"/>
                      <w:szCs w:val="18"/>
                      <w:lang w:val="es-BO"/>
                    </w:rPr>
                    <w:t>Tupambi</w:t>
                  </w:r>
                  <w:proofErr w:type="spellEnd"/>
                  <w:r w:rsidRPr="0091011C">
                    <w:rPr>
                      <w:rFonts w:asciiTheme="minorHAnsi" w:hAnsiTheme="minorHAnsi" w:cs="Arial"/>
                      <w:bCs/>
                      <w:sz w:val="18"/>
                      <w:szCs w:val="18"/>
                      <w:lang w:val="es-BO"/>
                    </w:rPr>
                    <w:t xml:space="preserve">, 2 </w:t>
                  </w:r>
                  <w:proofErr w:type="spellStart"/>
                  <w:r w:rsidRPr="0091011C">
                    <w:rPr>
                      <w:rFonts w:asciiTheme="minorHAnsi" w:hAnsiTheme="minorHAnsi" w:cs="Arial"/>
                      <w:bCs/>
                      <w:sz w:val="18"/>
                      <w:szCs w:val="18"/>
                      <w:lang w:val="es-BO"/>
                    </w:rPr>
                    <w:t>dias</w:t>
                  </w:r>
                  <w:proofErr w:type="spellEnd"/>
                </w:p>
              </w:tc>
              <w:tc>
                <w:tcPr>
                  <w:tcW w:w="897" w:type="dxa"/>
                  <w:shd w:val="clear" w:color="auto" w:fill="auto"/>
                </w:tcPr>
                <w:p w:rsidR="004D3E99" w:rsidRPr="0091011C" w:rsidRDefault="004D3E99" w:rsidP="004D3E99">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Global</w:t>
                  </w:r>
                </w:p>
              </w:tc>
            </w:tr>
            <w:tr w:rsidR="004D3E99" w:rsidRPr="0091011C" w:rsidTr="00FD6567">
              <w:trPr>
                <w:trHeight w:val="256"/>
              </w:trPr>
              <w:tc>
                <w:tcPr>
                  <w:tcW w:w="3320" w:type="dxa"/>
                  <w:shd w:val="clear" w:color="auto" w:fill="auto"/>
                </w:tcPr>
                <w:p w:rsidR="004D3E99" w:rsidRPr="0091011C" w:rsidRDefault="004D3E99" w:rsidP="004D3E99">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 xml:space="preserve">Stand </w:t>
                  </w:r>
                  <w:proofErr w:type="spellStart"/>
                  <w:r w:rsidRPr="0091011C">
                    <w:rPr>
                      <w:rFonts w:asciiTheme="minorHAnsi" w:hAnsiTheme="minorHAnsi" w:cs="Arial"/>
                      <w:bCs/>
                      <w:sz w:val="18"/>
                      <w:szCs w:val="18"/>
                      <w:lang w:val="es-BO"/>
                    </w:rPr>
                    <w:t>by</w:t>
                  </w:r>
                  <w:proofErr w:type="spellEnd"/>
                  <w:r w:rsidRPr="0091011C">
                    <w:rPr>
                      <w:rFonts w:asciiTheme="minorHAnsi" w:hAnsiTheme="minorHAnsi" w:cs="Arial"/>
                      <w:bCs/>
                      <w:sz w:val="18"/>
                      <w:szCs w:val="18"/>
                      <w:lang w:val="es-BO"/>
                    </w:rPr>
                    <w:t xml:space="preserve"> equipos entre operaciones, 5 </w:t>
                  </w:r>
                  <w:proofErr w:type="spellStart"/>
                  <w:r w:rsidRPr="0091011C">
                    <w:rPr>
                      <w:rFonts w:asciiTheme="minorHAnsi" w:hAnsiTheme="minorHAnsi" w:cs="Arial"/>
                      <w:bCs/>
                      <w:sz w:val="18"/>
                      <w:szCs w:val="18"/>
                      <w:lang w:val="es-BO"/>
                    </w:rPr>
                    <w:t>dias</w:t>
                  </w:r>
                  <w:proofErr w:type="spellEnd"/>
                </w:p>
              </w:tc>
              <w:tc>
                <w:tcPr>
                  <w:tcW w:w="897" w:type="dxa"/>
                  <w:shd w:val="clear" w:color="auto" w:fill="auto"/>
                </w:tcPr>
                <w:p w:rsidR="004D3E99" w:rsidRPr="0091011C" w:rsidRDefault="004D3E99" w:rsidP="004D3E99">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Global</w:t>
                  </w:r>
                </w:p>
              </w:tc>
            </w:tr>
            <w:tr w:rsidR="004D3E99" w:rsidRPr="0091011C" w:rsidTr="00FD6567">
              <w:trPr>
                <w:trHeight w:val="256"/>
              </w:trPr>
              <w:tc>
                <w:tcPr>
                  <w:tcW w:w="3320" w:type="dxa"/>
                  <w:shd w:val="clear" w:color="auto" w:fill="auto"/>
                </w:tcPr>
                <w:p w:rsidR="004D3E99" w:rsidRPr="0091011C" w:rsidRDefault="004D3E99" w:rsidP="004D3E99">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 xml:space="preserve">Stand </w:t>
                  </w:r>
                  <w:proofErr w:type="spellStart"/>
                  <w:r w:rsidRPr="0091011C">
                    <w:rPr>
                      <w:rFonts w:asciiTheme="minorHAnsi" w:hAnsiTheme="minorHAnsi" w:cs="Arial"/>
                      <w:bCs/>
                      <w:sz w:val="18"/>
                      <w:szCs w:val="18"/>
                      <w:lang w:val="es-BO"/>
                    </w:rPr>
                    <w:t>by</w:t>
                  </w:r>
                  <w:proofErr w:type="spellEnd"/>
                  <w:r w:rsidRPr="0091011C">
                    <w:rPr>
                      <w:rFonts w:asciiTheme="minorHAnsi" w:hAnsiTheme="minorHAnsi" w:cs="Arial"/>
                      <w:bCs/>
                      <w:sz w:val="18"/>
                      <w:szCs w:val="18"/>
                      <w:lang w:val="es-BO"/>
                    </w:rPr>
                    <w:t xml:space="preserve"> personal en locación, 3 </w:t>
                  </w:r>
                  <w:proofErr w:type="spellStart"/>
                  <w:r w:rsidRPr="0091011C">
                    <w:rPr>
                      <w:rFonts w:asciiTheme="minorHAnsi" w:hAnsiTheme="minorHAnsi" w:cs="Arial"/>
                      <w:bCs/>
                      <w:sz w:val="18"/>
                      <w:szCs w:val="18"/>
                      <w:lang w:val="es-BO"/>
                    </w:rPr>
                    <w:t>dias</w:t>
                  </w:r>
                  <w:proofErr w:type="spellEnd"/>
                </w:p>
              </w:tc>
              <w:tc>
                <w:tcPr>
                  <w:tcW w:w="897" w:type="dxa"/>
                  <w:shd w:val="clear" w:color="auto" w:fill="auto"/>
                </w:tcPr>
                <w:p w:rsidR="004D3E99" w:rsidRPr="0091011C" w:rsidRDefault="004D3E99" w:rsidP="004D3E99">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Global</w:t>
                  </w:r>
                </w:p>
              </w:tc>
            </w:tr>
            <w:tr w:rsidR="004D3E99" w:rsidRPr="0091011C" w:rsidTr="00FD6567">
              <w:trPr>
                <w:trHeight w:val="759"/>
              </w:trPr>
              <w:tc>
                <w:tcPr>
                  <w:tcW w:w="3320" w:type="dxa"/>
                  <w:shd w:val="clear" w:color="auto" w:fill="auto"/>
                </w:tcPr>
                <w:p w:rsidR="004D3E99" w:rsidRPr="0091011C" w:rsidRDefault="004D3E99" w:rsidP="004D3E99">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 xml:space="preserve">Prueba producción adicional con registro de presiones incluyendo movilización / desmovilización, una vez retirado el equipo de perforación, 5 </w:t>
                  </w:r>
                  <w:r w:rsidR="00FD6567" w:rsidRPr="0091011C">
                    <w:rPr>
                      <w:rFonts w:asciiTheme="minorHAnsi" w:hAnsiTheme="minorHAnsi" w:cs="Arial"/>
                      <w:bCs/>
                      <w:sz w:val="18"/>
                      <w:szCs w:val="18"/>
                      <w:lang w:val="es-BO"/>
                    </w:rPr>
                    <w:t>días.</w:t>
                  </w:r>
                </w:p>
              </w:tc>
              <w:tc>
                <w:tcPr>
                  <w:tcW w:w="897" w:type="dxa"/>
                  <w:shd w:val="clear" w:color="auto" w:fill="auto"/>
                </w:tcPr>
                <w:p w:rsidR="004D3E99" w:rsidRPr="0091011C" w:rsidRDefault="004D3E99" w:rsidP="004D3E99">
                  <w:pPr>
                    <w:spacing w:before="100" w:beforeAutospacing="1" w:after="100" w:afterAutospacing="1" w:line="360" w:lineRule="auto"/>
                    <w:rPr>
                      <w:rFonts w:asciiTheme="minorHAnsi" w:hAnsiTheme="minorHAnsi" w:cs="Arial"/>
                      <w:bCs/>
                      <w:sz w:val="18"/>
                      <w:szCs w:val="18"/>
                      <w:lang w:val="es-BO"/>
                    </w:rPr>
                  </w:pPr>
                  <w:r w:rsidRPr="0091011C">
                    <w:rPr>
                      <w:rFonts w:asciiTheme="minorHAnsi" w:hAnsiTheme="minorHAnsi" w:cs="Arial"/>
                      <w:bCs/>
                      <w:sz w:val="18"/>
                      <w:szCs w:val="18"/>
                      <w:lang w:val="es-BO"/>
                    </w:rPr>
                    <w:t>Global</w:t>
                  </w:r>
                </w:p>
              </w:tc>
            </w:tr>
          </w:tbl>
          <w:p w:rsidR="004D3E99" w:rsidRPr="0091011C" w:rsidRDefault="004D3E99" w:rsidP="004D3E99">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En la determinación de precios de la cotización, el Proponente debe considerar que el equipamiento </w:t>
            </w:r>
            <w:proofErr w:type="spellStart"/>
            <w:r w:rsidRPr="0091011C">
              <w:rPr>
                <w:rFonts w:asciiTheme="minorHAnsi" w:hAnsiTheme="minorHAnsi" w:cs="Arial"/>
                <w:bCs/>
                <w:sz w:val="18"/>
                <w:szCs w:val="18"/>
                <w:lang w:val="es-BO"/>
              </w:rPr>
              <w:t>Well</w:t>
            </w:r>
            <w:proofErr w:type="spellEnd"/>
            <w:r w:rsidRPr="0091011C">
              <w:rPr>
                <w:rFonts w:asciiTheme="minorHAnsi" w:hAnsiTheme="minorHAnsi" w:cs="Arial"/>
                <w:bCs/>
                <w:sz w:val="18"/>
                <w:szCs w:val="18"/>
                <w:lang w:val="es-BO"/>
              </w:rPr>
              <w:t xml:space="preserve"> </w:t>
            </w:r>
            <w:proofErr w:type="spellStart"/>
            <w:r w:rsidRPr="0091011C">
              <w:rPr>
                <w:rFonts w:asciiTheme="minorHAnsi" w:hAnsiTheme="minorHAnsi" w:cs="Arial"/>
                <w:bCs/>
                <w:sz w:val="18"/>
                <w:szCs w:val="18"/>
                <w:lang w:val="es-BO"/>
              </w:rPr>
              <w:t>Testing</w:t>
            </w:r>
            <w:proofErr w:type="spellEnd"/>
            <w:r w:rsidRPr="0091011C">
              <w:rPr>
                <w:rFonts w:asciiTheme="minorHAnsi" w:hAnsiTheme="minorHAnsi" w:cs="Arial"/>
                <w:bCs/>
                <w:sz w:val="18"/>
                <w:szCs w:val="18"/>
                <w:lang w:val="es-BO"/>
              </w:rPr>
              <w:t xml:space="preserve"> debe permanecer en locación, salvo que el Company </w:t>
            </w:r>
            <w:proofErr w:type="spellStart"/>
            <w:r w:rsidRPr="0091011C">
              <w:rPr>
                <w:rFonts w:asciiTheme="minorHAnsi" w:hAnsiTheme="minorHAnsi" w:cs="Arial"/>
                <w:bCs/>
                <w:sz w:val="18"/>
                <w:szCs w:val="18"/>
                <w:lang w:val="es-BO"/>
              </w:rPr>
              <w:t>Man</w:t>
            </w:r>
            <w:proofErr w:type="spellEnd"/>
            <w:r w:rsidRPr="0091011C">
              <w:rPr>
                <w:rFonts w:asciiTheme="minorHAnsi" w:hAnsiTheme="minorHAnsi" w:cs="Arial"/>
                <w:bCs/>
                <w:sz w:val="18"/>
                <w:szCs w:val="18"/>
                <w:lang w:val="es-BO"/>
              </w:rPr>
              <w:t xml:space="preserve"> solicite sean retirados equipos en un periodo determinado. El personal de operación solo será </w:t>
            </w:r>
            <w:proofErr w:type="spellStart"/>
            <w:r w:rsidRPr="0091011C">
              <w:rPr>
                <w:rFonts w:asciiTheme="minorHAnsi" w:hAnsiTheme="minorHAnsi" w:cs="Arial"/>
                <w:bCs/>
                <w:sz w:val="18"/>
                <w:szCs w:val="18"/>
                <w:lang w:val="es-BO"/>
              </w:rPr>
              <w:t>reconcido</w:t>
            </w:r>
            <w:proofErr w:type="spellEnd"/>
            <w:r w:rsidRPr="0091011C">
              <w:rPr>
                <w:rFonts w:asciiTheme="minorHAnsi" w:hAnsiTheme="minorHAnsi" w:cs="Arial"/>
                <w:bCs/>
                <w:sz w:val="18"/>
                <w:szCs w:val="18"/>
                <w:lang w:val="es-BO"/>
              </w:rPr>
              <w:t xml:space="preserve"> en stand </w:t>
            </w:r>
            <w:proofErr w:type="spellStart"/>
            <w:r w:rsidRPr="0091011C">
              <w:rPr>
                <w:rFonts w:asciiTheme="minorHAnsi" w:hAnsiTheme="minorHAnsi" w:cs="Arial"/>
                <w:bCs/>
                <w:sz w:val="18"/>
                <w:szCs w:val="18"/>
                <w:lang w:val="es-BO"/>
              </w:rPr>
              <w:t>by</w:t>
            </w:r>
            <w:proofErr w:type="spellEnd"/>
            <w:r w:rsidRPr="0091011C">
              <w:rPr>
                <w:rFonts w:asciiTheme="minorHAnsi" w:hAnsiTheme="minorHAnsi" w:cs="Arial"/>
                <w:bCs/>
                <w:sz w:val="18"/>
                <w:szCs w:val="18"/>
                <w:lang w:val="es-BO"/>
              </w:rPr>
              <w:t xml:space="preserve"> cunado lo solicite el Company </w:t>
            </w:r>
            <w:proofErr w:type="spellStart"/>
            <w:r w:rsidRPr="0091011C">
              <w:rPr>
                <w:rFonts w:asciiTheme="minorHAnsi" w:hAnsiTheme="minorHAnsi" w:cs="Arial"/>
                <w:bCs/>
                <w:sz w:val="18"/>
                <w:szCs w:val="18"/>
                <w:lang w:val="es-BO"/>
              </w:rPr>
              <w:t>Man</w:t>
            </w:r>
            <w:proofErr w:type="spellEnd"/>
            <w:r w:rsidRPr="0091011C">
              <w:rPr>
                <w:rFonts w:asciiTheme="minorHAnsi" w:hAnsiTheme="minorHAnsi" w:cs="Arial"/>
                <w:bCs/>
                <w:sz w:val="18"/>
                <w:szCs w:val="18"/>
                <w:lang w:val="es-BO"/>
              </w:rPr>
              <w:t xml:space="preserve">. También se hace conocer que en la planilla anterior están indicados los tiempos estimados de ejecución de las </w:t>
            </w:r>
            <w:proofErr w:type="spellStart"/>
            <w:r w:rsidRPr="0091011C">
              <w:rPr>
                <w:rFonts w:asciiTheme="minorHAnsi" w:hAnsiTheme="minorHAnsi" w:cs="Arial"/>
                <w:bCs/>
                <w:sz w:val="18"/>
                <w:szCs w:val="18"/>
                <w:lang w:val="es-BO"/>
              </w:rPr>
              <w:t>operaciónes</w:t>
            </w:r>
            <w:proofErr w:type="spellEnd"/>
            <w:r w:rsidRPr="0091011C">
              <w:rPr>
                <w:rFonts w:asciiTheme="minorHAnsi" w:hAnsiTheme="minorHAnsi" w:cs="Arial"/>
                <w:bCs/>
                <w:sz w:val="18"/>
                <w:szCs w:val="18"/>
                <w:lang w:val="es-BO"/>
              </w:rPr>
              <w:t xml:space="preserve">. </w:t>
            </w:r>
          </w:p>
          <w:p w:rsidR="004D3E99" w:rsidRPr="0091011C" w:rsidRDefault="004D3E99" w:rsidP="004D3E99">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Proponente debe incluir en su propuesta el ticket de servicios para cada prueba </w:t>
            </w:r>
            <w:proofErr w:type="spellStart"/>
            <w:r w:rsidRPr="0091011C">
              <w:rPr>
                <w:rFonts w:asciiTheme="minorHAnsi" w:hAnsiTheme="minorHAnsi" w:cs="Arial"/>
                <w:bCs/>
                <w:sz w:val="18"/>
                <w:szCs w:val="18"/>
                <w:lang w:val="es-BO"/>
              </w:rPr>
              <w:t>Well</w:t>
            </w:r>
            <w:proofErr w:type="spellEnd"/>
            <w:r w:rsidRPr="0091011C">
              <w:rPr>
                <w:rFonts w:asciiTheme="minorHAnsi" w:hAnsiTheme="minorHAnsi" w:cs="Arial"/>
                <w:bCs/>
                <w:sz w:val="18"/>
                <w:szCs w:val="18"/>
                <w:lang w:val="es-BO"/>
              </w:rPr>
              <w:t xml:space="preserve"> </w:t>
            </w:r>
            <w:proofErr w:type="spellStart"/>
            <w:r w:rsidRPr="0091011C">
              <w:rPr>
                <w:rFonts w:asciiTheme="minorHAnsi" w:hAnsiTheme="minorHAnsi" w:cs="Arial"/>
                <w:bCs/>
                <w:sz w:val="18"/>
                <w:szCs w:val="18"/>
                <w:lang w:val="es-BO"/>
              </w:rPr>
              <w:t>Testing</w:t>
            </w:r>
            <w:proofErr w:type="spellEnd"/>
            <w:r w:rsidRPr="0091011C">
              <w:rPr>
                <w:rFonts w:asciiTheme="minorHAnsi" w:hAnsiTheme="minorHAnsi" w:cs="Arial"/>
                <w:bCs/>
                <w:sz w:val="18"/>
                <w:szCs w:val="18"/>
                <w:lang w:val="es-BO"/>
              </w:rPr>
              <w:t>, detallando todos los componentes de equipos, material, personal y servicios a prestar. Las planillas ticket serán usadas para determinar el valor real de los trabajos realizados.</w:t>
            </w:r>
          </w:p>
          <w:p w:rsidR="004D3E99" w:rsidRPr="0091011C" w:rsidRDefault="004D3E99" w:rsidP="004D3E99">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Se aclara que las pruebas </w:t>
            </w:r>
            <w:proofErr w:type="spellStart"/>
            <w:r w:rsidRPr="0091011C">
              <w:rPr>
                <w:rFonts w:asciiTheme="minorHAnsi" w:hAnsiTheme="minorHAnsi" w:cs="Arial"/>
                <w:bCs/>
                <w:sz w:val="18"/>
                <w:szCs w:val="18"/>
                <w:lang w:val="es-BO"/>
              </w:rPr>
              <w:t>Well</w:t>
            </w:r>
            <w:proofErr w:type="spellEnd"/>
            <w:r w:rsidRPr="0091011C">
              <w:rPr>
                <w:rFonts w:asciiTheme="minorHAnsi" w:hAnsiTheme="minorHAnsi" w:cs="Arial"/>
                <w:bCs/>
                <w:sz w:val="18"/>
                <w:szCs w:val="18"/>
                <w:lang w:val="es-BO"/>
              </w:rPr>
              <w:t xml:space="preserve"> </w:t>
            </w:r>
            <w:proofErr w:type="spellStart"/>
            <w:r w:rsidRPr="0091011C">
              <w:rPr>
                <w:rFonts w:asciiTheme="minorHAnsi" w:hAnsiTheme="minorHAnsi" w:cs="Arial"/>
                <w:bCs/>
                <w:sz w:val="18"/>
                <w:szCs w:val="18"/>
                <w:lang w:val="es-BO"/>
              </w:rPr>
              <w:t>Testing</w:t>
            </w:r>
            <w:proofErr w:type="spellEnd"/>
            <w:r w:rsidRPr="0091011C">
              <w:rPr>
                <w:rFonts w:asciiTheme="minorHAnsi" w:hAnsiTheme="minorHAnsi" w:cs="Arial"/>
                <w:bCs/>
                <w:sz w:val="18"/>
                <w:szCs w:val="18"/>
                <w:lang w:val="es-BO"/>
              </w:rPr>
              <w:t xml:space="preserve"> para el reservorio Limoncito estarán en función de los resultados que se obtengan de los registros eléctricos. La prueba final del pozo con arreglo de producción también será </w:t>
            </w:r>
            <w:proofErr w:type="gramStart"/>
            <w:r w:rsidRPr="0091011C">
              <w:rPr>
                <w:rFonts w:asciiTheme="minorHAnsi" w:hAnsiTheme="minorHAnsi" w:cs="Arial"/>
                <w:bCs/>
                <w:sz w:val="18"/>
                <w:szCs w:val="18"/>
                <w:lang w:val="es-BO"/>
              </w:rPr>
              <w:t>comunicado</w:t>
            </w:r>
            <w:proofErr w:type="gramEnd"/>
            <w:r w:rsidRPr="0091011C">
              <w:rPr>
                <w:rFonts w:asciiTheme="minorHAnsi" w:hAnsiTheme="minorHAnsi" w:cs="Arial"/>
                <w:bCs/>
                <w:sz w:val="18"/>
                <w:szCs w:val="18"/>
                <w:lang w:val="es-BO"/>
              </w:rPr>
              <w:t xml:space="preserve"> oportunamente de acuerdo a los resultados del pozo, en esta alternativa el proponente debe considerar una posible movilización/desmovilización.</w:t>
            </w:r>
          </w:p>
          <w:p w:rsidR="004D3E99" w:rsidRPr="0091011C" w:rsidRDefault="004D3E99" w:rsidP="004D3E99">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Adicionalmente la empresa deberá adjuntar a la propuesta económica, su lista de precios por personal adicional, equipos </w:t>
            </w:r>
            <w:r w:rsidRPr="0091011C">
              <w:rPr>
                <w:rFonts w:asciiTheme="minorHAnsi" w:hAnsiTheme="minorHAnsi" w:cs="Arial"/>
                <w:bCs/>
                <w:sz w:val="18"/>
                <w:szCs w:val="18"/>
                <w:lang w:val="es-BO"/>
              </w:rPr>
              <w:lastRenderedPageBreak/>
              <w:t>adicionales y material consumible adicional y otros servicios que presten. Se entiende que en el costo total del servicio también se encuentran incluidos:</w:t>
            </w:r>
          </w:p>
          <w:p w:rsidR="004D3E99" w:rsidRPr="0091011C" w:rsidRDefault="004D3E99"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91011C">
              <w:rPr>
                <w:rFonts w:asciiTheme="minorHAnsi" w:hAnsiTheme="minorHAnsi" w:cs="Arial"/>
                <w:bCs/>
                <w:sz w:val="18"/>
                <w:szCs w:val="18"/>
                <w:lang w:val="es-BO"/>
              </w:rPr>
              <w:t>Movilización y desmovilización del personal que brinde el servicio desde y hacia el área de trabajo.</w:t>
            </w:r>
          </w:p>
          <w:p w:rsidR="004D3E99" w:rsidRPr="0091011C" w:rsidRDefault="004D3E99"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91011C">
              <w:rPr>
                <w:rFonts w:asciiTheme="minorHAnsi" w:hAnsiTheme="minorHAnsi" w:cs="Arial"/>
                <w:bCs/>
                <w:sz w:val="18"/>
                <w:szCs w:val="18"/>
                <w:lang w:val="es-BO"/>
              </w:rPr>
              <w:t>Sueldos, salarios y/o prestaciones sociales del personal que brinde el servicio.</w:t>
            </w:r>
          </w:p>
          <w:p w:rsidR="004D3E99" w:rsidRPr="0091011C" w:rsidRDefault="004D3E99"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91011C">
              <w:rPr>
                <w:rFonts w:asciiTheme="minorHAnsi" w:hAnsiTheme="minorHAnsi" w:cs="Arial"/>
                <w:bCs/>
                <w:sz w:val="18"/>
                <w:szCs w:val="18"/>
                <w:lang w:val="es-BO"/>
              </w:rPr>
              <w:t>Seguros médicos, seguros de vida, seguros contra accidentes, vacunas y gastos por evacuación médica (MEDEVAC), del personal que brinde el servicio.</w:t>
            </w:r>
          </w:p>
          <w:p w:rsidR="004D3E99" w:rsidRPr="0091011C" w:rsidRDefault="004D3E99"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91011C">
              <w:rPr>
                <w:rFonts w:asciiTheme="minorHAnsi" w:hAnsiTheme="minorHAnsi" w:cs="Arial"/>
                <w:bCs/>
                <w:sz w:val="18"/>
                <w:szCs w:val="18"/>
                <w:lang w:val="es-BO"/>
              </w:rPr>
              <w:t>Costos de todos los materiales en insumos consumibles necesarios para la ejecución del servicio.</w:t>
            </w:r>
          </w:p>
          <w:p w:rsidR="004D3E99" w:rsidRPr="0091011C" w:rsidRDefault="004D3E99"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Movilización y desmovilización, de todos los equipos móviles, equipos de planta, vehículos, herramientas especiales incluyendo las herramientas manuales, su certificación, almacenamiento, etc. </w:t>
            </w:r>
          </w:p>
          <w:p w:rsidR="004D3E99" w:rsidRPr="0091011C" w:rsidRDefault="004D3E99" w:rsidP="006C216C">
            <w:pPr>
              <w:numPr>
                <w:ilvl w:val="0"/>
                <w:numId w:val="41"/>
              </w:numPr>
              <w:spacing w:before="100" w:beforeAutospacing="1" w:after="100" w:afterAutospacing="1" w:line="360" w:lineRule="auto"/>
              <w:ind w:left="808"/>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Los gastos generales del Contratista y cualesquier otros Costos relacionados en contribución al beneficio del Contratista. </w:t>
            </w:r>
          </w:p>
          <w:p w:rsidR="004D3E99" w:rsidRPr="0027047B" w:rsidRDefault="004D3E99" w:rsidP="006C216C">
            <w:pPr>
              <w:numPr>
                <w:ilvl w:val="0"/>
                <w:numId w:val="41"/>
              </w:numPr>
              <w:spacing w:before="100" w:beforeAutospacing="1" w:after="100" w:afterAutospacing="1" w:line="360" w:lineRule="auto"/>
              <w:ind w:left="808"/>
              <w:jc w:val="both"/>
              <w:rPr>
                <w:rFonts w:ascii="Arial" w:hAnsi="Arial" w:cs="Arial"/>
                <w:bCs/>
                <w:sz w:val="22"/>
                <w:szCs w:val="22"/>
                <w:lang w:val="es-BO"/>
              </w:rPr>
            </w:pPr>
            <w:r w:rsidRPr="0091011C">
              <w:rPr>
                <w:rFonts w:asciiTheme="minorHAnsi" w:hAnsiTheme="minorHAnsi" w:cs="Arial"/>
                <w:bCs/>
                <w:sz w:val="18"/>
                <w:szCs w:val="18"/>
                <w:lang w:val="es-BO"/>
              </w:rPr>
              <w:t>Deberá considerarse que todas las sumas de dinero, tarifas y precios incluyen todos los impuestos aplicables nacionales y/o estatales ya sean corporativos o personales incluyendo los</w:t>
            </w:r>
            <w:r w:rsidRPr="0091011C">
              <w:rPr>
                <w:rFonts w:asciiTheme="minorHAnsi" w:hAnsiTheme="minorHAnsi" w:cs="Arial"/>
                <w:bCs/>
                <w:sz w:val="22"/>
                <w:szCs w:val="22"/>
                <w:lang w:val="es-BO"/>
              </w:rPr>
              <w:t xml:space="preserve"> </w:t>
            </w:r>
            <w:r w:rsidRPr="0091011C">
              <w:rPr>
                <w:rFonts w:asciiTheme="minorHAnsi" w:hAnsiTheme="minorHAnsi" w:cs="Arial"/>
                <w:bCs/>
                <w:sz w:val="18"/>
                <w:szCs w:val="18"/>
                <w:lang w:val="es-BO"/>
              </w:rPr>
              <w:t>impuestos de retención.</w:t>
            </w:r>
          </w:p>
        </w:tc>
        <w:tc>
          <w:tcPr>
            <w:tcW w:w="2835" w:type="dxa"/>
            <w:vAlign w:val="center"/>
          </w:tcPr>
          <w:p w:rsidR="004D3E99" w:rsidRPr="00DB5AAF" w:rsidRDefault="004D3E99" w:rsidP="004D3E99">
            <w:pPr>
              <w:rPr>
                <w:rFonts w:ascii="Calibri" w:hAnsi="Calibri" w:cs="Calibri"/>
                <w:b/>
                <w:sz w:val="18"/>
                <w:szCs w:val="18"/>
              </w:rPr>
            </w:pPr>
          </w:p>
        </w:tc>
        <w:tc>
          <w:tcPr>
            <w:tcW w:w="284" w:type="dxa"/>
            <w:vAlign w:val="center"/>
          </w:tcPr>
          <w:p w:rsidR="004D3E99" w:rsidRPr="00DB5AAF" w:rsidRDefault="004D3E99" w:rsidP="004D3E99">
            <w:pPr>
              <w:rPr>
                <w:rFonts w:ascii="Calibri" w:hAnsi="Calibri" w:cs="Calibri"/>
                <w:b/>
                <w:sz w:val="18"/>
                <w:szCs w:val="18"/>
              </w:rPr>
            </w:pPr>
          </w:p>
        </w:tc>
        <w:tc>
          <w:tcPr>
            <w:tcW w:w="425" w:type="dxa"/>
            <w:vAlign w:val="center"/>
          </w:tcPr>
          <w:p w:rsidR="004D3E99" w:rsidRPr="00DB5AAF" w:rsidRDefault="004D3E99" w:rsidP="004D3E99">
            <w:pPr>
              <w:rPr>
                <w:rFonts w:ascii="Calibri" w:hAnsi="Calibri" w:cs="Calibri"/>
                <w:b/>
                <w:sz w:val="18"/>
                <w:szCs w:val="18"/>
              </w:rPr>
            </w:pPr>
          </w:p>
        </w:tc>
        <w:tc>
          <w:tcPr>
            <w:tcW w:w="709" w:type="dxa"/>
            <w:vAlign w:val="center"/>
          </w:tcPr>
          <w:p w:rsidR="004D3E99" w:rsidRPr="00DB5AAF" w:rsidRDefault="004D3E99" w:rsidP="004D3E99">
            <w:pPr>
              <w:rPr>
                <w:rFonts w:ascii="Calibri" w:hAnsi="Calibri" w:cs="Calibri"/>
                <w:b/>
                <w:sz w:val="18"/>
                <w:szCs w:val="18"/>
              </w:rPr>
            </w:pPr>
          </w:p>
        </w:tc>
      </w:tr>
      <w:tr w:rsidR="004D3E99" w:rsidRPr="00C75BEC" w:rsidTr="000069B5">
        <w:trPr>
          <w:jc w:val="center"/>
        </w:trPr>
        <w:tc>
          <w:tcPr>
            <w:tcW w:w="5088" w:type="dxa"/>
          </w:tcPr>
          <w:p w:rsidR="004D3E99" w:rsidRPr="0091011C" w:rsidRDefault="004D3E99" w:rsidP="004D3E99">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lastRenderedPageBreak/>
              <w:t>EXPERIENCIA GENERAL Y ESPECÍFICA DE LA EMPRESA.</w:t>
            </w:r>
          </w:p>
        </w:tc>
        <w:tc>
          <w:tcPr>
            <w:tcW w:w="2835" w:type="dxa"/>
            <w:vAlign w:val="center"/>
          </w:tcPr>
          <w:p w:rsidR="004D3E99" w:rsidRPr="00DB5AAF" w:rsidRDefault="004D3E99" w:rsidP="004D3E99">
            <w:pPr>
              <w:rPr>
                <w:rFonts w:ascii="Calibri" w:hAnsi="Calibri" w:cs="Calibri"/>
                <w:b/>
                <w:sz w:val="18"/>
                <w:szCs w:val="18"/>
              </w:rPr>
            </w:pPr>
          </w:p>
        </w:tc>
        <w:tc>
          <w:tcPr>
            <w:tcW w:w="284" w:type="dxa"/>
            <w:vAlign w:val="center"/>
          </w:tcPr>
          <w:p w:rsidR="004D3E99" w:rsidRPr="00DB5AAF" w:rsidRDefault="004D3E99" w:rsidP="004D3E99">
            <w:pPr>
              <w:rPr>
                <w:rFonts w:ascii="Calibri" w:hAnsi="Calibri" w:cs="Calibri"/>
                <w:b/>
                <w:sz w:val="18"/>
                <w:szCs w:val="18"/>
              </w:rPr>
            </w:pPr>
          </w:p>
        </w:tc>
        <w:tc>
          <w:tcPr>
            <w:tcW w:w="425" w:type="dxa"/>
            <w:vAlign w:val="center"/>
          </w:tcPr>
          <w:p w:rsidR="004D3E99" w:rsidRPr="00DB5AAF" w:rsidRDefault="004D3E99" w:rsidP="004D3E99">
            <w:pPr>
              <w:rPr>
                <w:rFonts w:ascii="Calibri" w:hAnsi="Calibri" w:cs="Calibri"/>
                <w:b/>
                <w:sz w:val="18"/>
                <w:szCs w:val="18"/>
              </w:rPr>
            </w:pPr>
          </w:p>
        </w:tc>
        <w:tc>
          <w:tcPr>
            <w:tcW w:w="709" w:type="dxa"/>
            <w:vAlign w:val="center"/>
          </w:tcPr>
          <w:p w:rsidR="004D3E99" w:rsidRPr="00DB5AAF" w:rsidRDefault="004D3E99" w:rsidP="004D3E99">
            <w:pPr>
              <w:rPr>
                <w:rFonts w:ascii="Calibri" w:hAnsi="Calibri" w:cs="Calibri"/>
                <w:b/>
                <w:sz w:val="18"/>
                <w:szCs w:val="18"/>
              </w:rPr>
            </w:pPr>
          </w:p>
        </w:tc>
      </w:tr>
      <w:tr w:rsidR="004D3E99" w:rsidRPr="00C75BEC" w:rsidTr="000069B5">
        <w:trPr>
          <w:jc w:val="center"/>
        </w:trPr>
        <w:tc>
          <w:tcPr>
            <w:tcW w:w="5088" w:type="dxa"/>
          </w:tcPr>
          <w:p w:rsidR="004D3E99" w:rsidRPr="0091011C" w:rsidRDefault="004D3E99" w:rsidP="004D3E99">
            <w:pPr>
              <w:spacing w:before="120" w:after="120"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w:t>
            </w:r>
            <w:r w:rsidRPr="0091011C">
              <w:rPr>
                <w:rFonts w:asciiTheme="minorHAnsi" w:hAnsiTheme="minorHAnsi" w:cs="Arial"/>
                <w:b/>
                <w:bCs/>
                <w:sz w:val="18"/>
                <w:szCs w:val="18"/>
                <w:lang w:val="es-BO"/>
              </w:rPr>
              <w:t>proponente</w:t>
            </w:r>
            <w:r w:rsidRPr="0091011C">
              <w:rPr>
                <w:rFonts w:asciiTheme="minorHAnsi" w:hAnsiTheme="minorHAnsi" w:cs="Arial"/>
                <w:bCs/>
                <w:sz w:val="18"/>
                <w:szCs w:val="18"/>
                <w:lang w:val="es-BO"/>
              </w:rPr>
              <w:t xml:space="preserve"> que se adjudique deberá cumplir mínimamente con el siguiente detalle:</w:t>
            </w:r>
          </w:p>
          <w:p w:rsidR="004D3E99" w:rsidRPr="0091011C" w:rsidRDefault="004D3E99" w:rsidP="006C216C">
            <w:pPr>
              <w:pStyle w:val="Prrafodelista"/>
              <w:numPr>
                <w:ilvl w:val="0"/>
                <w:numId w:val="43"/>
              </w:numPr>
              <w:spacing w:before="100" w:beforeAutospacing="1" w:after="100" w:afterAutospacing="1" w:line="360" w:lineRule="auto"/>
              <w:ind w:left="666" w:hanging="219"/>
              <w:jc w:val="both"/>
              <w:rPr>
                <w:rFonts w:asciiTheme="minorHAnsi" w:hAnsiTheme="minorHAnsi" w:cs="Arial"/>
                <w:bCs/>
                <w:sz w:val="18"/>
                <w:szCs w:val="18"/>
                <w:lang w:val="es-BO"/>
              </w:rPr>
            </w:pPr>
            <w:r w:rsidRPr="0091011C">
              <w:rPr>
                <w:rFonts w:asciiTheme="minorHAnsi" w:hAnsiTheme="minorHAnsi" w:cs="Arial"/>
                <w:b/>
                <w:bCs/>
                <w:sz w:val="18"/>
                <w:szCs w:val="18"/>
              </w:rPr>
              <w:t>Experiencia general</w:t>
            </w:r>
            <w:r w:rsidRPr="0091011C">
              <w:rPr>
                <w:rFonts w:asciiTheme="minorHAnsi" w:hAnsiTheme="minorHAnsi" w:cs="Arial"/>
                <w:bCs/>
                <w:sz w:val="18"/>
                <w:szCs w:val="18"/>
              </w:rPr>
              <w:t xml:space="preserve"> en servicios asociados a la  actividad </w:t>
            </w:r>
            <w:proofErr w:type="spellStart"/>
            <w:r w:rsidRPr="0091011C">
              <w:rPr>
                <w:rFonts w:asciiTheme="minorHAnsi" w:hAnsiTheme="minorHAnsi" w:cs="Arial"/>
                <w:bCs/>
                <w:sz w:val="18"/>
                <w:szCs w:val="18"/>
              </w:rPr>
              <w:t>Hidrocarburífera</w:t>
            </w:r>
            <w:proofErr w:type="spellEnd"/>
            <w:r w:rsidRPr="0091011C">
              <w:rPr>
                <w:rFonts w:asciiTheme="minorHAnsi" w:hAnsiTheme="minorHAnsi" w:cs="Arial"/>
                <w:bCs/>
                <w:sz w:val="18"/>
                <w:szCs w:val="18"/>
              </w:rPr>
              <w:t xml:space="preserve"> por lo menos en diez (10) o más trabajos</w:t>
            </w:r>
            <w:r w:rsidRPr="0091011C">
              <w:rPr>
                <w:rFonts w:asciiTheme="minorHAnsi" w:hAnsiTheme="minorHAnsi" w:cs="Arial"/>
                <w:bCs/>
                <w:sz w:val="18"/>
                <w:szCs w:val="18"/>
                <w:lang w:val="es-BO"/>
              </w:rPr>
              <w:t>; deberá presentar documentación que acredite su experiencia.</w:t>
            </w:r>
          </w:p>
          <w:p w:rsidR="004D3E99" w:rsidRPr="0091011C" w:rsidRDefault="004D3E99" w:rsidP="006C216C">
            <w:pPr>
              <w:pStyle w:val="Prrafodelista"/>
              <w:numPr>
                <w:ilvl w:val="0"/>
                <w:numId w:val="43"/>
              </w:numPr>
              <w:spacing w:before="100" w:beforeAutospacing="1" w:after="100" w:afterAutospacing="1" w:line="360" w:lineRule="auto"/>
              <w:ind w:left="666" w:hanging="219"/>
              <w:jc w:val="both"/>
              <w:rPr>
                <w:rFonts w:asciiTheme="minorHAnsi" w:hAnsiTheme="minorHAnsi" w:cs="Arial"/>
                <w:bCs/>
                <w:sz w:val="18"/>
                <w:szCs w:val="18"/>
                <w:lang w:val="es-BO"/>
              </w:rPr>
            </w:pPr>
            <w:r w:rsidRPr="0091011C">
              <w:rPr>
                <w:rFonts w:asciiTheme="minorHAnsi" w:hAnsiTheme="minorHAnsi" w:cs="Arial"/>
                <w:b/>
                <w:bCs/>
                <w:sz w:val="18"/>
                <w:szCs w:val="18"/>
              </w:rPr>
              <w:lastRenderedPageBreak/>
              <w:t>Experiencia Específica</w:t>
            </w:r>
            <w:r w:rsidRPr="0091011C">
              <w:rPr>
                <w:rFonts w:asciiTheme="minorHAnsi" w:hAnsiTheme="minorHAnsi" w:cs="Arial"/>
                <w:bCs/>
                <w:sz w:val="18"/>
                <w:szCs w:val="18"/>
              </w:rPr>
              <w:t xml:space="preserve"> en Servicios de </w:t>
            </w:r>
            <w:proofErr w:type="spellStart"/>
            <w:r w:rsidRPr="0091011C">
              <w:rPr>
                <w:rFonts w:asciiTheme="minorHAnsi" w:hAnsiTheme="minorHAnsi" w:cs="Arial"/>
                <w:bCs/>
                <w:sz w:val="18"/>
                <w:szCs w:val="18"/>
              </w:rPr>
              <w:t>Well</w:t>
            </w:r>
            <w:proofErr w:type="spellEnd"/>
            <w:r w:rsidRPr="0091011C">
              <w:rPr>
                <w:rFonts w:asciiTheme="minorHAnsi" w:hAnsiTheme="minorHAnsi" w:cs="Arial"/>
                <w:bCs/>
                <w:sz w:val="18"/>
                <w:szCs w:val="18"/>
              </w:rPr>
              <w:t xml:space="preserve"> </w:t>
            </w:r>
            <w:proofErr w:type="spellStart"/>
            <w:r w:rsidRPr="0091011C">
              <w:rPr>
                <w:rFonts w:asciiTheme="minorHAnsi" w:hAnsiTheme="minorHAnsi" w:cs="Arial"/>
                <w:bCs/>
                <w:sz w:val="18"/>
                <w:szCs w:val="18"/>
              </w:rPr>
              <w:t>Testing</w:t>
            </w:r>
            <w:proofErr w:type="spellEnd"/>
            <w:r w:rsidRPr="0091011C">
              <w:rPr>
                <w:rFonts w:asciiTheme="minorHAnsi" w:hAnsiTheme="minorHAnsi" w:cs="Arial"/>
                <w:bCs/>
                <w:sz w:val="18"/>
                <w:szCs w:val="18"/>
              </w:rPr>
              <w:t xml:space="preserve">, mínimamente en cinco (5) trabajos similares o iguales al requerido en el presente proceso. </w:t>
            </w:r>
          </w:p>
          <w:p w:rsidR="004D3E99" w:rsidRPr="0091011C" w:rsidRDefault="004D3E99" w:rsidP="00FD6567">
            <w:pPr>
              <w:pStyle w:val="Prrafodelista"/>
              <w:spacing w:before="100" w:beforeAutospacing="1" w:after="100" w:afterAutospacing="1" w:line="360" w:lineRule="auto"/>
              <w:ind w:left="666"/>
              <w:jc w:val="both"/>
              <w:rPr>
                <w:rFonts w:asciiTheme="minorHAnsi" w:hAnsiTheme="minorHAnsi" w:cs="Arial"/>
                <w:b/>
                <w:bCs/>
                <w:sz w:val="18"/>
                <w:szCs w:val="18"/>
              </w:rPr>
            </w:pPr>
            <w:r w:rsidRPr="0091011C">
              <w:rPr>
                <w:rFonts w:asciiTheme="minorHAnsi" w:hAnsiTheme="minorHAnsi" w:cs="Arial"/>
                <w:b/>
                <w:bCs/>
                <w:sz w:val="18"/>
                <w:szCs w:val="18"/>
              </w:rPr>
              <w:t>Se consideran Servicios Similares los siguientes:</w:t>
            </w:r>
          </w:p>
          <w:p w:rsidR="004D3E99" w:rsidRPr="0091011C" w:rsidRDefault="004D3E99" w:rsidP="006C216C">
            <w:pPr>
              <w:pStyle w:val="Prrafodelista"/>
              <w:numPr>
                <w:ilvl w:val="0"/>
                <w:numId w:val="60"/>
              </w:numPr>
              <w:spacing w:before="100" w:beforeAutospacing="1" w:after="100" w:afterAutospacing="1" w:line="360" w:lineRule="auto"/>
              <w:ind w:left="666"/>
              <w:jc w:val="both"/>
              <w:rPr>
                <w:rFonts w:asciiTheme="minorHAnsi" w:hAnsiTheme="minorHAnsi" w:cs="Arial"/>
                <w:bCs/>
                <w:sz w:val="18"/>
                <w:szCs w:val="18"/>
                <w:lang w:val="es-BO"/>
              </w:rPr>
            </w:pPr>
            <w:r w:rsidRPr="0091011C">
              <w:rPr>
                <w:rFonts w:asciiTheme="minorHAnsi" w:hAnsiTheme="minorHAnsi" w:cs="Arial"/>
                <w:bCs/>
                <w:sz w:val="18"/>
                <w:szCs w:val="18"/>
                <w:lang w:val="es-BO"/>
              </w:rPr>
              <w:t>Operaciones de Terminación con o sin empaque de grava.</w:t>
            </w:r>
          </w:p>
          <w:p w:rsidR="004D3E99" w:rsidRPr="0091011C" w:rsidRDefault="004D3E99" w:rsidP="006C216C">
            <w:pPr>
              <w:pStyle w:val="Prrafodelista"/>
              <w:numPr>
                <w:ilvl w:val="0"/>
                <w:numId w:val="60"/>
              </w:numPr>
              <w:spacing w:before="100" w:beforeAutospacing="1" w:after="100" w:afterAutospacing="1" w:line="360" w:lineRule="auto"/>
              <w:ind w:left="666"/>
              <w:jc w:val="both"/>
              <w:rPr>
                <w:rFonts w:asciiTheme="minorHAnsi" w:hAnsiTheme="minorHAnsi" w:cs="Arial"/>
                <w:bCs/>
                <w:sz w:val="18"/>
                <w:szCs w:val="18"/>
                <w:lang w:val="es-BO"/>
              </w:rPr>
            </w:pPr>
            <w:r w:rsidRPr="0091011C">
              <w:rPr>
                <w:rFonts w:asciiTheme="minorHAnsi" w:hAnsiTheme="minorHAnsi" w:cs="Arial"/>
                <w:bCs/>
                <w:sz w:val="18"/>
                <w:szCs w:val="18"/>
                <w:lang w:val="es-BO"/>
              </w:rPr>
              <w:t>Operaciones de Terminación de doble o simple terminación</w:t>
            </w:r>
          </w:p>
          <w:p w:rsidR="004D3E99" w:rsidRPr="0091011C" w:rsidRDefault="004D3E99" w:rsidP="004D3E99">
            <w:pPr>
              <w:spacing w:before="100" w:beforeAutospacing="1" w:after="100" w:afterAutospacing="1" w:line="360" w:lineRule="auto"/>
              <w:ind w:left="142"/>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w:t>
            </w:r>
            <w:r w:rsidRPr="0091011C">
              <w:rPr>
                <w:rFonts w:asciiTheme="minorHAnsi" w:hAnsiTheme="minorHAnsi" w:cs="Arial"/>
                <w:b/>
                <w:bCs/>
                <w:sz w:val="18"/>
                <w:szCs w:val="18"/>
                <w:lang w:val="es-BO"/>
              </w:rPr>
              <w:t>proponente</w:t>
            </w:r>
            <w:r w:rsidRPr="0091011C">
              <w:rPr>
                <w:rFonts w:asciiTheme="minorHAnsi" w:hAnsiTheme="minorHAnsi" w:cs="Arial"/>
                <w:bCs/>
                <w:sz w:val="18"/>
                <w:szCs w:val="18"/>
                <w:lang w:val="es-BO"/>
              </w:rPr>
              <w:t xml:space="preserve"> deberá presentar en su propuesta toda la documentación que acredite la experiencia detallada en el Formulario C-2 “Experiencia General y Especifica del Proponente”, a través de actas de recepción definitiva, informes de conformidad, certificados de finalización de contratos u otros documentos equivalentes emitidos por las empresas contratantes, en fotocopia simple.</w:t>
            </w:r>
          </w:p>
        </w:tc>
        <w:tc>
          <w:tcPr>
            <w:tcW w:w="2835" w:type="dxa"/>
            <w:vAlign w:val="center"/>
          </w:tcPr>
          <w:p w:rsidR="004D3E99" w:rsidRPr="00DB5AAF" w:rsidRDefault="004D3E99" w:rsidP="004D3E99">
            <w:pPr>
              <w:rPr>
                <w:rFonts w:ascii="Calibri" w:hAnsi="Calibri" w:cs="Calibri"/>
                <w:b/>
                <w:sz w:val="18"/>
                <w:szCs w:val="18"/>
              </w:rPr>
            </w:pPr>
          </w:p>
        </w:tc>
        <w:tc>
          <w:tcPr>
            <w:tcW w:w="284" w:type="dxa"/>
            <w:vAlign w:val="center"/>
          </w:tcPr>
          <w:p w:rsidR="004D3E99" w:rsidRPr="00DB5AAF" w:rsidRDefault="004D3E99" w:rsidP="004D3E99">
            <w:pPr>
              <w:rPr>
                <w:rFonts w:ascii="Calibri" w:hAnsi="Calibri" w:cs="Calibri"/>
                <w:b/>
                <w:sz w:val="18"/>
                <w:szCs w:val="18"/>
              </w:rPr>
            </w:pPr>
          </w:p>
        </w:tc>
        <w:tc>
          <w:tcPr>
            <w:tcW w:w="425" w:type="dxa"/>
            <w:vAlign w:val="center"/>
          </w:tcPr>
          <w:p w:rsidR="004D3E99" w:rsidRPr="00DB5AAF" w:rsidRDefault="004D3E99" w:rsidP="004D3E99">
            <w:pPr>
              <w:rPr>
                <w:rFonts w:ascii="Calibri" w:hAnsi="Calibri" w:cs="Calibri"/>
                <w:b/>
                <w:sz w:val="18"/>
                <w:szCs w:val="18"/>
              </w:rPr>
            </w:pPr>
          </w:p>
        </w:tc>
        <w:tc>
          <w:tcPr>
            <w:tcW w:w="709" w:type="dxa"/>
            <w:vAlign w:val="center"/>
          </w:tcPr>
          <w:p w:rsidR="004D3E99" w:rsidRPr="00DB5AAF" w:rsidRDefault="004D3E99" w:rsidP="004D3E99">
            <w:pPr>
              <w:rPr>
                <w:rFonts w:ascii="Calibri" w:hAnsi="Calibri" w:cs="Calibri"/>
                <w:b/>
                <w:sz w:val="18"/>
                <w:szCs w:val="18"/>
              </w:rPr>
            </w:pPr>
          </w:p>
        </w:tc>
      </w:tr>
      <w:tr w:rsidR="004D3E99" w:rsidRPr="00C75BEC" w:rsidTr="000069B5">
        <w:trPr>
          <w:trHeight w:val="328"/>
          <w:jc w:val="center"/>
        </w:trPr>
        <w:tc>
          <w:tcPr>
            <w:tcW w:w="5088" w:type="dxa"/>
            <w:vAlign w:val="center"/>
          </w:tcPr>
          <w:p w:rsidR="002C73E4" w:rsidRPr="0091011C" w:rsidRDefault="004D3E99" w:rsidP="004D3E99">
            <w:pPr>
              <w:spacing w:before="120" w:after="120" w:line="360" w:lineRule="auto"/>
              <w:jc w:val="both"/>
              <w:rPr>
                <w:rFonts w:asciiTheme="minorHAnsi" w:hAnsiTheme="minorHAnsi" w:cs="Arial"/>
                <w:bCs/>
                <w:sz w:val="18"/>
                <w:szCs w:val="18"/>
              </w:rPr>
            </w:pPr>
            <w:r w:rsidRPr="00FB3BF7">
              <w:rPr>
                <w:rFonts w:ascii="Verdana" w:hAnsi="Verdana" w:cs="Arial"/>
                <w:b/>
                <w:bCs/>
                <w:sz w:val="18"/>
                <w:szCs w:val="18"/>
              </w:rPr>
              <w:lastRenderedPageBreak/>
              <w:t xml:space="preserve"> </w:t>
            </w:r>
            <w:r w:rsidRPr="0091011C">
              <w:rPr>
                <w:rFonts w:asciiTheme="minorHAnsi" w:hAnsiTheme="minorHAnsi" w:cs="Arial"/>
                <w:b/>
                <w:bCs/>
                <w:sz w:val="18"/>
                <w:szCs w:val="18"/>
                <w:u w:val="single"/>
              </w:rPr>
              <w:t>PERSONAL REQUERIDO.</w:t>
            </w:r>
          </w:p>
        </w:tc>
        <w:tc>
          <w:tcPr>
            <w:tcW w:w="2835" w:type="dxa"/>
            <w:vAlign w:val="center"/>
          </w:tcPr>
          <w:p w:rsidR="002C73E4" w:rsidRPr="00DB5AAF" w:rsidRDefault="002C73E4" w:rsidP="004D3E99">
            <w:pPr>
              <w:rPr>
                <w:rFonts w:ascii="Calibri" w:hAnsi="Calibri" w:cs="Calibri"/>
                <w:b/>
                <w:sz w:val="18"/>
                <w:szCs w:val="18"/>
              </w:rPr>
            </w:pPr>
          </w:p>
        </w:tc>
        <w:tc>
          <w:tcPr>
            <w:tcW w:w="284" w:type="dxa"/>
            <w:vAlign w:val="center"/>
          </w:tcPr>
          <w:p w:rsidR="002C73E4" w:rsidRPr="00DB5AAF" w:rsidRDefault="002C73E4" w:rsidP="004D3E99">
            <w:pPr>
              <w:rPr>
                <w:rFonts w:ascii="Calibri" w:hAnsi="Calibri" w:cs="Calibri"/>
                <w:b/>
                <w:sz w:val="18"/>
                <w:szCs w:val="18"/>
              </w:rPr>
            </w:pPr>
          </w:p>
        </w:tc>
        <w:tc>
          <w:tcPr>
            <w:tcW w:w="425" w:type="dxa"/>
            <w:vAlign w:val="center"/>
          </w:tcPr>
          <w:p w:rsidR="002C73E4" w:rsidRPr="00DB5AAF" w:rsidRDefault="002C73E4" w:rsidP="004D3E99">
            <w:pPr>
              <w:rPr>
                <w:rFonts w:ascii="Calibri" w:hAnsi="Calibri" w:cs="Calibri"/>
                <w:b/>
                <w:sz w:val="18"/>
                <w:szCs w:val="18"/>
              </w:rPr>
            </w:pPr>
          </w:p>
        </w:tc>
        <w:tc>
          <w:tcPr>
            <w:tcW w:w="709" w:type="dxa"/>
            <w:vAlign w:val="center"/>
          </w:tcPr>
          <w:p w:rsidR="002C73E4" w:rsidRPr="00DB5AAF" w:rsidRDefault="002C73E4" w:rsidP="004D3E99">
            <w:pPr>
              <w:rPr>
                <w:rFonts w:ascii="Calibri" w:hAnsi="Calibri" w:cs="Calibri"/>
                <w:b/>
                <w:sz w:val="18"/>
                <w:szCs w:val="18"/>
              </w:rPr>
            </w:pPr>
          </w:p>
        </w:tc>
      </w:tr>
      <w:tr w:rsidR="004D3E99" w:rsidRPr="000069B5" w:rsidTr="000069B5">
        <w:trPr>
          <w:trHeight w:val="358"/>
          <w:jc w:val="center"/>
        </w:trPr>
        <w:tc>
          <w:tcPr>
            <w:tcW w:w="5088" w:type="dxa"/>
            <w:vAlign w:val="center"/>
          </w:tcPr>
          <w:p w:rsidR="004D3E99" w:rsidRPr="0091011C" w:rsidRDefault="004D3E99" w:rsidP="004D3E99">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w:t>
            </w:r>
            <w:r w:rsidRPr="0091011C">
              <w:rPr>
                <w:rFonts w:asciiTheme="minorHAnsi" w:hAnsiTheme="minorHAnsi" w:cs="Arial"/>
                <w:b/>
                <w:bCs/>
                <w:sz w:val="18"/>
                <w:szCs w:val="18"/>
                <w:lang w:val="es-BO"/>
              </w:rPr>
              <w:t xml:space="preserve">proponente </w:t>
            </w:r>
            <w:r w:rsidRPr="0091011C">
              <w:rPr>
                <w:rFonts w:asciiTheme="minorHAnsi" w:hAnsiTheme="minorHAnsi" w:cs="Arial"/>
                <w:bCs/>
                <w:sz w:val="18"/>
                <w:szCs w:val="18"/>
                <w:lang w:val="es-BO"/>
              </w:rPr>
              <w:t xml:space="preserve">seleccionará  personal calificado con experiencia para ejecutar los trabajos, debiendo incluir en su oferta lo siguiente: </w:t>
            </w:r>
          </w:p>
          <w:p w:rsidR="004D3E99" w:rsidRPr="000069B5" w:rsidRDefault="004D3E99" w:rsidP="004D3E99">
            <w:pPr>
              <w:spacing w:before="120" w:after="120" w:line="360" w:lineRule="auto"/>
              <w:jc w:val="both"/>
              <w:rPr>
                <w:rFonts w:ascii="Verdana" w:hAnsi="Verdana" w:cs="Arial"/>
                <w:b/>
                <w:bCs/>
                <w:sz w:val="16"/>
                <w:szCs w:val="16"/>
                <w:lang w:val="es-BO"/>
              </w:rPr>
            </w:pPr>
            <w:r w:rsidRPr="000069B5">
              <w:rPr>
                <w:rFonts w:ascii="Verdana" w:hAnsi="Verdana" w:cs="Arial"/>
                <w:b/>
                <w:bCs/>
                <w:sz w:val="16"/>
                <w:szCs w:val="16"/>
                <w:lang w:val="es-BO"/>
              </w:rPr>
              <w:t>El personal mínimo requerido será el siguiente:</w:t>
            </w:r>
          </w:p>
          <w:p w:rsidR="004D3E99" w:rsidRPr="0091011C" w:rsidRDefault="004D3E99" w:rsidP="006C216C">
            <w:pPr>
              <w:numPr>
                <w:ilvl w:val="0"/>
                <w:numId w:val="56"/>
              </w:numPr>
              <w:spacing w:before="120" w:after="120" w:line="360" w:lineRule="auto"/>
              <w:ind w:left="950"/>
              <w:jc w:val="both"/>
              <w:rPr>
                <w:rFonts w:asciiTheme="minorHAnsi" w:hAnsiTheme="minorHAnsi" w:cs="Arial"/>
                <w:bCs/>
                <w:sz w:val="18"/>
                <w:szCs w:val="18"/>
              </w:rPr>
            </w:pPr>
            <w:r w:rsidRPr="0091011C">
              <w:rPr>
                <w:rFonts w:asciiTheme="minorHAnsi" w:hAnsiTheme="minorHAnsi" w:cs="Arial"/>
                <w:bCs/>
                <w:sz w:val="18"/>
                <w:szCs w:val="18"/>
              </w:rPr>
              <w:t xml:space="preserve">Un (1) Supervisor especializado o especialista </w:t>
            </w:r>
          </w:p>
          <w:p w:rsidR="004D3E99" w:rsidRPr="0091011C" w:rsidRDefault="004D3E99" w:rsidP="006C216C">
            <w:pPr>
              <w:numPr>
                <w:ilvl w:val="0"/>
                <w:numId w:val="56"/>
              </w:numPr>
              <w:spacing w:before="120" w:after="120" w:line="360" w:lineRule="auto"/>
              <w:ind w:left="950"/>
              <w:jc w:val="both"/>
              <w:rPr>
                <w:rFonts w:asciiTheme="minorHAnsi" w:hAnsiTheme="minorHAnsi" w:cs="Arial"/>
                <w:bCs/>
                <w:sz w:val="18"/>
                <w:szCs w:val="18"/>
              </w:rPr>
            </w:pPr>
            <w:r w:rsidRPr="0091011C">
              <w:rPr>
                <w:rFonts w:asciiTheme="minorHAnsi" w:hAnsiTheme="minorHAnsi" w:cs="Arial"/>
                <w:bCs/>
                <w:sz w:val="18"/>
                <w:szCs w:val="18"/>
              </w:rPr>
              <w:t xml:space="preserve">Dos (2) Operadores </w:t>
            </w:r>
          </w:p>
          <w:p w:rsidR="004D3E99" w:rsidRPr="0091011C" w:rsidRDefault="004D3E99" w:rsidP="006C216C">
            <w:pPr>
              <w:numPr>
                <w:ilvl w:val="0"/>
                <w:numId w:val="56"/>
              </w:numPr>
              <w:spacing w:before="120" w:after="120" w:line="360" w:lineRule="auto"/>
              <w:ind w:left="950"/>
              <w:jc w:val="both"/>
              <w:rPr>
                <w:rFonts w:asciiTheme="minorHAnsi" w:hAnsiTheme="minorHAnsi" w:cs="Arial"/>
                <w:bCs/>
                <w:sz w:val="18"/>
                <w:szCs w:val="18"/>
              </w:rPr>
            </w:pPr>
            <w:r w:rsidRPr="0091011C">
              <w:rPr>
                <w:rFonts w:asciiTheme="minorHAnsi" w:hAnsiTheme="minorHAnsi" w:cs="Arial"/>
                <w:bCs/>
                <w:sz w:val="18"/>
                <w:szCs w:val="18"/>
              </w:rPr>
              <w:t>Un (1) Ingeniero o especialista en Adquisición de datos.</w:t>
            </w:r>
          </w:p>
          <w:tbl>
            <w:tblPr>
              <w:tblW w:w="4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1"/>
              <w:gridCol w:w="1062"/>
              <w:gridCol w:w="899"/>
              <w:gridCol w:w="429"/>
              <w:gridCol w:w="910"/>
              <w:gridCol w:w="1022"/>
            </w:tblGrid>
            <w:tr w:rsidR="004D3E99" w:rsidRPr="000069B5" w:rsidTr="000069B5">
              <w:trPr>
                <w:trHeight w:val="359"/>
                <w:jc w:val="center"/>
              </w:trPr>
              <w:tc>
                <w:tcPr>
                  <w:tcW w:w="181" w:type="dxa"/>
                  <w:shd w:val="clear" w:color="auto" w:fill="F2F2F2"/>
                  <w:tcMar>
                    <w:left w:w="0" w:type="dxa"/>
                    <w:right w:w="0" w:type="dxa"/>
                  </w:tcMar>
                  <w:vAlign w:val="center"/>
                </w:tcPr>
                <w:p w:rsidR="004D3E99" w:rsidRPr="000069B5" w:rsidRDefault="004D3E99" w:rsidP="004D3E99">
                  <w:pPr>
                    <w:jc w:val="center"/>
                    <w:rPr>
                      <w:rFonts w:ascii="Calibri" w:hAnsi="Calibri" w:cs="Calibri"/>
                      <w:sz w:val="16"/>
                      <w:szCs w:val="16"/>
                      <w:lang w:val="es-BO"/>
                    </w:rPr>
                  </w:pPr>
                  <w:r w:rsidRPr="000069B5">
                    <w:rPr>
                      <w:rFonts w:ascii="Calibri" w:hAnsi="Calibri" w:cs="Calibri"/>
                      <w:sz w:val="16"/>
                      <w:szCs w:val="16"/>
                      <w:lang w:val="es-BO"/>
                    </w:rPr>
                    <w:t>N°</w:t>
                  </w:r>
                </w:p>
              </w:tc>
              <w:tc>
                <w:tcPr>
                  <w:tcW w:w="1062" w:type="dxa"/>
                  <w:shd w:val="clear" w:color="auto" w:fill="F2F2F2"/>
                  <w:vAlign w:val="center"/>
                </w:tcPr>
                <w:p w:rsidR="004D3E99" w:rsidRPr="000069B5" w:rsidRDefault="004D3E99" w:rsidP="004D3E99">
                  <w:pPr>
                    <w:jc w:val="center"/>
                    <w:rPr>
                      <w:rFonts w:ascii="Calibri" w:hAnsi="Calibri" w:cs="Calibri"/>
                      <w:sz w:val="16"/>
                      <w:szCs w:val="16"/>
                      <w:lang w:val="es-BO"/>
                    </w:rPr>
                  </w:pPr>
                  <w:r w:rsidRPr="000069B5">
                    <w:rPr>
                      <w:rFonts w:ascii="Calibri" w:hAnsi="Calibri" w:cs="Calibri"/>
                      <w:sz w:val="16"/>
                      <w:szCs w:val="16"/>
                      <w:lang w:val="es-BO"/>
                    </w:rPr>
                    <w:t>FORMACIÓN</w:t>
                  </w:r>
                </w:p>
              </w:tc>
              <w:tc>
                <w:tcPr>
                  <w:tcW w:w="899" w:type="dxa"/>
                  <w:shd w:val="clear" w:color="auto" w:fill="F2F2F2"/>
                  <w:vAlign w:val="center"/>
                </w:tcPr>
                <w:p w:rsidR="004D3E99" w:rsidRPr="000069B5" w:rsidRDefault="004D3E99" w:rsidP="004D3E99">
                  <w:pPr>
                    <w:jc w:val="center"/>
                    <w:rPr>
                      <w:rFonts w:ascii="Calibri" w:hAnsi="Calibri" w:cs="Calibri"/>
                      <w:sz w:val="16"/>
                      <w:szCs w:val="16"/>
                      <w:lang w:val="es-BO"/>
                    </w:rPr>
                  </w:pPr>
                  <w:r w:rsidRPr="000069B5">
                    <w:rPr>
                      <w:rFonts w:ascii="Calibri" w:hAnsi="Calibri" w:cs="Calibri"/>
                      <w:sz w:val="16"/>
                      <w:szCs w:val="16"/>
                      <w:lang w:val="es-BO"/>
                    </w:rPr>
                    <w:t>CARGO A DESEMPEÑAR</w:t>
                  </w:r>
                </w:p>
              </w:tc>
              <w:tc>
                <w:tcPr>
                  <w:tcW w:w="429" w:type="dxa"/>
                  <w:shd w:val="clear" w:color="auto" w:fill="F2F2F2"/>
                </w:tcPr>
                <w:p w:rsidR="004D3E99" w:rsidRPr="000069B5" w:rsidRDefault="004D3E99" w:rsidP="004D3E99">
                  <w:pPr>
                    <w:jc w:val="center"/>
                    <w:rPr>
                      <w:rFonts w:ascii="Calibri" w:hAnsi="Calibri" w:cs="Calibri"/>
                      <w:sz w:val="16"/>
                      <w:szCs w:val="16"/>
                      <w:lang w:val="es-BO"/>
                    </w:rPr>
                  </w:pPr>
                </w:p>
                <w:p w:rsidR="004D3E99" w:rsidRPr="000069B5" w:rsidRDefault="004D3E99" w:rsidP="004D3E99">
                  <w:pPr>
                    <w:jc w:val="center"/>
                    <w:rPr>
                      <w:rFonts w:ascii="Calibri" w:hAnsi="Calibri" w:cs="Calibri"/>
                      <w:sz w:val="16"/>
                      <w:szCs w:val="16"/>
                      <w:lang w:val="es-BO"/>
                    </w:rPr>
                  </w:pPr>
                  <w:r w:rsidRPr="000069B5">
                    <w:rPr>
                      <w:rFonts w:ascii="Calibri" w:hAnsi="Calibri" w:cs="Calibri"/>
                      <w:sz w:val="16"/>
                      <w:szCs w:val="16"/>
                      <w:lang w:val="es-BO"/>
                    </w:rPr>
                    <w:t>CANT.</w:t>
                  </w:r>
                </w:p>
              </w:tc>
              <w:tc>
                <w:tcPr>
                  <w:tcW w:w="910" w:type="dxa"/>
                  <w:shd w:val="clear" w:color="auto" w:fill="F2F2F2"/>
                  <w:vAlign w:val="center"/>
                </w:tcPr>
                <w:p w:rsidR="004D3E99" w:rsidRPr="000069B5" w:rsidRDefault="004D3E99" w:rsidP="004D3E99">
                  <w:pPr>
                    <w:jc w:val="center"/>
                    <w:rPr>
                      <w:rFonts w:ascii="Calibri" w:hAnsi="Calibri" w:cs="Calibri"/>
                      <w:sz w:val="16"/>
                      <w:szCs w:val="16"/>
                      <w:lang w:val="es-BO"/>
                    </w:rPr>
                  </w:pPr>
                  <w:r w:rsidRPr="000069B5">
                    <w:rPr>
                      <w:rFonts w:ascii="Calibri" w:hAnsi="Calibri" w:cs="Calibri"/>
                      <w:sz w:val="16"/>
                      <w:szCs w:val="16"/>
                      <w:lang w:val="es-BO"/>
                    </w:rPr>
                    <w:t>CARGO SIMILAR (*)</w:t>
                  </w:r>
                </w:p>
              </w:tc>
              <w:tc>
                <w:tcPr>
                  <w:tcW w:w="1022" w:type="dxa"/>
                  <w:shd w:val="clear" w:color="auto" w:fill="F2F2F2"/>
                </w:tcPr>
                <w:p w:rsidR="004D3E99" w:rsidRPr="000069B5" w:rsidRDefault="004D3E99" w:rsidP="004D3E99">
                  <w:pPr>
                    <w:jc w:val="center"/>
                    <w:rPr>
                      <w:rFonts w:ascii="Calibri" w:hAnsi="Calibri" w:cs="Calibri"/>
                      <w:sz w:val="16"/>
                      <w:szCs w:val="16"/>
                      <w:lang w:val="es-BO"/>
                    </w:rPr>
                  </w:pPr>
                  <w:r w:rsidRPr="000069B5">
                    <w:rPr>
                      <w:rFonts w:ascii="Calibri" w:hAnsi="Calibri" w:cs="Calibri"/>
                      <w:sz w:val="16"/>
                      <w:szCs w:val="16"/>
                      <w:lang w:val="es-BO"/>
                    </w:rPr>
                    <w:t>EXPERIENCIA</w:t>
                  </w:r>
                </w:p>
              </w:tc>
            </w:tr>
            <w:tr w:rsidR="004D3E99" w:rsidRPr="000069B5" w:rsidTr="000069B5">
              <w:trPr>
                <w:trHeight w:val="558"/>
                <w:jc w:val="center"/>
              </w:trPr>
              <w:tc>
                <w:tcPr>
                  <w:tcW w:w="181" w:type="dxa"/>
                  <w:shd w:val="clear" w:color="auto" w:fill="auto"/>
                  <w:tcMar>
                    <w:left w:w="0" w:type="dxa"/>
                    <w:right w:w="0" w:type="dxa"/>
                  </w:tcMar>
                  <w:vAlign w:val="center"/>
                </w:tcPr>
                <w:p w:rsidR="004D3E99" w:rsidRPr="000069B5" w:rsidRDefault="004D3E99" w:rsidP="004D3E99">
                  <w:pPr>
                    <w:jc w:val="center"/>
                    <w:rPr>
                      <w:rFonts w:ascii="Calibri" w:hAnsi="Calibri" w:cs="Calibri"/>
                      <w:sz w:val="16"/>
                      <w:szCs w:val="16"/>
                    </w:rPr>
                  </w:pPr>
                  <w:r w:rsidRPr="000069B5">
                    <w:rPr>
                      <w:rFonts w:ascii="Calibri" w:hAnsi="Calibri" w:cs="Calibri"/>
                      <w:sz w:val="16"/>
                      <w:szCs w:val="16"/>
                    </w:rPr>
                    <w:t>1</w:t>
                  </w:r>
                </w:p>
              </w:tc>
              <w:tc>
                <w:tcPr>
                  <w:tcW w:w="1062" w:type="dxa"/>
                  <w:shd w:val="clear" w:color="auto" w:fill="auto"/>
                  <w:vAlign w:val="center"/>
                </w:tcPr>
                <w:p w:rsidR="004D3E99" w:rsidRPr="000069B5" w:rsidRDefault="004D3E99" w:rsidP="006C216C">
                  <w:pPr>
                    <w:numPr>
                      <w:ilvl w:val="0"/>
                      <w:numId w:val="45"/>
                    </w:numPr>
                    <w:ind w:left="289" w:hanging="165"/>
                    <w:rPr>
                      <w:rFonts w:ascii="Calibri" w:hAnsi="Calibri" w:cs="Calibri"/>
                      <w:sz w:val="16"/>
                      <w:szCs w:val="16"/>
                    </w:rPr>
                  </w:pPr>
                  <w:r w:rsidRPr="000069B5">
                    <w:rPr>
                      <w:rFonts w:ascii="Calibri" w:hAnsi="Calibri" w:cs="Calibri"/>
                      <w:sz w:val="16"/>
                      <w:szCs w:val="16"/>
                    </w:rPr>
                    <w:t xml:space="preserve">Especialista en operaciones de </w:t>
                  </w:r>
                  <w:r w:rsidRPr="000069B5">
                    <w:rPr>
                      <w:rFonts w:ascii="Calibri" w:hAnsi="Calibri" w:cs="Arial"/>
                      <w:bCs/>
                      <w:sz w:val="16"/>
                      <w:szCs w:val="16"/>
                    </w:rPr>
                    <w:t>WELL TESTING</w:t>
                  </w:r>
                  <w:r w:rsidRPr="000069B5">
                    <w:rPr>
                      <w:rFonts w:ascii="Calibri" w:hAnsi="Calibri" w:cs="Calibri"/>
                      <w:sz w:val="16"/>
                      <w:szCs w:val="16"/>
                    </w:rPr>
                    <w:t>.</w:t>
                  </w:r>
                </w:p>
                <w:p w:rsidR="004D3E99" w:rsidRPr="000069B5" w:rsidRDefault="004D3E99" w:rsidP="006C216C">
                  <w:pPr>
                    <w:numPr>
                      <w:ilvl w:val="0"/>
                      <w:numId w:val="45"/>
                    </w:numPr>
                    <w:ind w:left="289" w:hanging="165"/>
                    <w:rPr>
                      <w:rFonts w:ascii="Calibri" w:hAnsi="Calibri" w:cs="Calibri"/>
                      <w:sz w:val="16"/>
                      <w:szCs w:val="16"/>
                    </w:rPr>
                  </w:pPr>
                  <w:r w:rsidRPr="000069B5">
                    <w:rPr>
                      <w:rFonts w:ascii="Calibri" w:hAnsi="Calibri" w:cs="Calibri"/>
                      <w:sz w:val="16"/>
                      <w:szCs w:val="16"/>
                    </w:rPr>
                    <w:t>Ingeniero en Petróleo o ramas afines.</w:t>
                  </w:r>
                </w:p>
                <w:p w:rsidR="004D3E99" w:rsidRPr="000069B5" w:rsidRDefault="004D3E99" w:rsidP="006C216C">
                  <w:pPr>
                    <w:numPr>
                      <w:ilvl w:val="0"/>
                      <w:numId w:val="45"/>
                    </w:numPr>
                    <w:ind w:left="289" w:hanging="165"/>
                    <w:rPr>
                      <w:rFonts w:ascii="Calibri" w:hAnsi="Calibri" w:cs="Calibri"/>
                      <w:sz w:val="16"/>
                      <w:szCs w:val="16"/>
                    </w:rPr>
                  </w:pPr>
                  <w:r w:rsidRPr="000069B5">
                    <w:rPr>
                      <w:rFonts w:ascii="Calibri" w:hAnsi="Calibri" w:cs="Calibri"/>
                      <w:sz w:val="16"/>
                      <w:szCs w:val="16"/>
                    </w:rPr>
                    <w:t xml:space="preserve">Técnico en Petróleo o </w:t>
                  </w:r>
                  <w:r w:rsidRPr="000069B5">
                    <w:rPr>
                      <w:rFonts w:ascii="Calibri" w:hAnsi="Calibri" w:cs="Calibri"/>
                      <w:sz w:val="16"/>
                      <w:szCs w:val="16"/>
                    </w:rPr>
                    <w:lastRenderedPageBreak/>
                    <w:t>ramas Afines</w:t>
                  </w:r>
                </w:p>
              </w:tc>
              <w:tc>
                <w:tcPr>
                  <w:tcW w:w="899" w:type="dxa"/>
                  <w:shd w:val="clear" w:color="auto" w:fill="auto"/>
                  <w:vAlign w:val="center"/>
                </w:tcPr>
                <w:p w:rsidR="004D3E99" w:rsidRPr="000069B5" w:rsidRDefault="004D3E99" w:rsidP="004D3E99">
                  <w:pPr>
                    <w:jc w:val="center"/>
                    <w:rPr>
                      <w:rFonts w:ascii="Calibri" w:hAnsi="Calibri" w:cs="Calibri"/>
                      <w:sz w:val="16"/>
                      <w:szCs w:val="16"/>
                    </w:rPr>
                  </w:pPr>
                  <w:r w:rsidRPr="000069B5">
                    <w:rPr>
                      <w:rFonts w:ascii="Calibri" w:hAnsi="Calibri" w:cs="Arial"/>
                      <w:bCs/>
                      <w:sz w:val="16"/>
                      <w:szCs w:val="16"/>
                    </w:rPr>
                    <w:lastRenderedPageBreak/>
                    <w:t>Supervisor especializado o especialista</w:t>
                  </w:r>
                </w:p>
              </w:tc>
              <w:tc>
                <w:tcPr>
                  <w:tcW w:w="429" w:type="dxa"/>
                  <w:vAlign w:val="center"/>
                </w:tcPr>
                <w:p w:rsidR="004D3E99" w:rsidRPr="000069B5" w:rsidRDefault="004D3E99" w:rsidP="004D3E99">
                  <w:pPr>
                    <w:jc w:val="center"/>
                    <w:rPr>
                      <w:rFonts w:ascii="Calibri" w:hAnsi="Calibri" w:cs="Calibri"/>
                      <w:sz w:val="16"/>
                      <w:szCs w:val="16"/>
                    </w:rPr>
                  </w:pPr>
                  <w:r w:rsidRPr="000069B5">
                    <w:rPr>
                      <w:rFonts w:ascii="Calibri" w:hAnsi="Calibri" w:cs="Calibri"/>
                      <w:sz w:val="16"/>
                      <w:szCs w:val="16"/>
                    </w:rPr>
                    <w:t>1</w:t>
                  </w:r>
                </w:p>
              </w:tc>
              <w:tc>
                <w:tcPr>
                  <w:tcW w:w="910" w:type="dxa"/>
                  <w:shd w:val="clear" w:color="auto" w:fill="auto"/>
                  <w:vAlign w:val="center"/>
                </w:tcPr>
                <w:p w:rsidR="004D3E99" w:rsidRPr="000069B5" w:rsidRDefault="004D3E99" w:rsidP="006C216C">
                  <w:pPr>
                    <w:numPr>
                      <w:ilvl w:val="0"/>
                      <w:numId w:val="45"/>
                    </w:numPr>
                    <w:ind w:left="289" w:hanging="165"/>
                    <w:rPr>
                      <w:rFonts w:ascii="Calibri" w:hAnsi="Calibri" w:cs="Calibri"/>
                      <w:sz w:val="16"/>
                      <w:szCs w:val="16"/>
                    </w:rPr>
                  </w:pPr>
                  <w:r w:rsidRPr="000069B5">
                    <w:rPr>
                      <w:rFonts w:ascii="Calibri" w:hAnsi="Calibri" w:cs="Calibri"/>
                      <w:sz w:val="16"/>
                      <w:szCs w:val="16"/>
                    </w:rPr>
                    <w:t xml:space="preserve">Supervisor en Operaciones de  </w:t>
                  </w:r>
                  <w:r w:rsidRPr="000069B5">
                    <w:rPr>
                      <w:rFonts w:ascii="Calibri" w:hAnsi="Calibri" w:cs="Arial"/>
                      <w:bCs/>
                      <w:sz w:val="16"/>
                      <w:szCs w:val="16"/>
                    </w:rPr>
                    <w:t>WELL TESTING</w:t>
                  </w:r>
                  <w:r w:rsidRPr="000069B5">
                    <w:rPr>
                      <w:rFonts w:ascii="Calibri" w:hAnsi="Calibri" w:cs="Calibri"/>
                      <w:sz w:val="16"/>
                      <w:szCs w:val="16"/>
                    </w:rPr>
                    <w:t>.</w:t>
                  </w:r>
                </w:p>
                <w:p w:rsidR="004D3E99" w:rsidRPr="000069B5" w:rsidRDefault="004D3E99" w:rsidP="004D3E99">
                  <w:pPr>
                    <w:ind w:left="289"/>
                    <w:rPr>
                      <w:rFonts w:ascii="Calibri" w:hAnsi="Calibri" w:cs="Calibri"/>
                      <w:sz w:val="16"/>
                      <w:szCs w:val="16"/>
                    </w:rPr>
                  </w:pPr>
                </w:p>
              </w:tc>
              <w:tc>
                <w:tcPr>
                  <w:tcW w:w="1022" w:type="dxa"/>
                  <w:vAlign w:val="center"/>
                </w:tcPr>
                <w:p w:rsidR="004D3E99" w:rsidRPr="000069B5" w:rsidRDefault="004D3E99" w:rsidP="004D3E99">
                  <w:pPr>
                    <w:jc w:val="center"/>
                    <w:rPr>
                      <w:rFonts w:ascii="Calibri" w:hAnsi="Calibri" w:cs="Calibri"/>
                      <w:sz w:val="16"/>
                      <w:szCs w:val="16"/>
                    </w:rPr>
                  </w:pPr>
                  <w:r w:rsidRPr="000069B5">
                    <w:rPr>
                      <w:rFonts w:ascii="Calibri" w:hAnsi="Calibri" w:cs="Calibri"/>
                      <w:sz w:val="16"/>
                      <w:szCs w:val="16"/>
                    </w:rPr>
                    <w:t>ESPECIFICA: Mínimo dos trabajos  en servicios de terminación.</w:t>
                  </w:r>
                </w:p>
              </w:tc>
            </w:tr>
            <w:tr w:rsidR="004D3E99" w:rsidRPr="000069B5" w:rsidTr="000069B5">
              <w:trPr>
                <w:trHeight w:val="456"/>
                <w:jc w:val="center"/>
              </w:trPr>
              <w:tc>
                <w:tcPr>
                  <w:tcW w:w="181" w:type="dxa"/>
                  <w:shd w:val="clear" w:color="auto" w:fill="auto"/>
                  <w:tcMar>
                    <w:left w:w="0" w:type="dxa"/>
                    <w:right w:w="0" w:type="dxa"/>
                  </w:tcMar>
                  <w:vAlign w:val="center"/>
                </w:tcPr>
                <w:p w:rsidR="004D3E99" w:rsidRPr="000069B5" w:rsidRDefault="004D3E99" w:rsidP="004D3E99">
                  <w:pPr>
                    <w:jc w:val="center"/>
                    <w:rPr>
                      <w:rFonts w:ascii="Calibri" w:hAnsi="Calibri" w:cs="Calibri"/>
                      <w:sz w:val="16"/>
                      <w:szCs w:val="16"/>
                    </w:rPr>
                  </w:pPr>
                  <w:r w:rsidRPr="000069B5">
                    <w:rPr>
                      <w:rFonts w:ascii="Calibri" w:hAnsi="Calibri" w:cs="Calibri"/>
                      <w:sz w:val="16"/>
                      <w:szCs w:val="16"/>
                    </w:rPr>
                    <w:lastRenderedPageBreak/>
                    <w:t>2</w:t>
                  </w:r>
                </w:p>
              </w:tc>
              <w:tc>
                <w:tcPr>
                  <w:tcW w:w="1062" w:type="dxa"/>
                  <w:shd w:val="clear" w:color="auto" w:fill="auto"/>
                  <w:vAlign w:val="center"/>
                </w:tcPr>
                <w:p w:rsidR="004D3E99" w:rsidRPr="000069B5" w:rsidRDefault="004D3E99" w:rsidP="006C216C">
                  <w:pPr>
                    <w:numPr>
                      <w:ilvl w:val="0"/>
                      <w:numId w:val="45"/>
                    </w:numPr>
                    <w:ind w:left="289" w:hanging="165"/>
                    <w:rPr>
                      <w:rFonts w:ascii="Calibri" w:hAnsi="Calibri" w:cs="Calibri"/>
                      <w:sz w:val="16"/>
                      <w:szCs w:val="16"/>
                    </w:rPr>
                  </w:pPr>
                  <w:r w:rsidRPr="000069B5">
                    <w:rPr>
                      <w:rFonts w:ascii="Calibri" w:hAnsi="Calibri" w:cs="Calibri"/>
                      <w:sz w:val="16"/>
                      <w:szCs w:val="16"/>
                    </w:rPr>
                    <w:t>Ingeniero en Petróleo o ramas afines.</w:t>
                  </w:r>
                </w:p>
                <w:p w:rsidR="004D3E99" w:rsidRPr="000069B5" w:rsidRDefault="004D3E99" w:rsidP="004D3E99">
                  <w:pPr>
                    <w:rPr>
                      <w:rFonts w:ascii="Calibri" w:hAnsi="Calibri" w:cs="Calibri"/>
                      <w:sz w:val="16"/>
                      <w:szCs w:val="16"/>
                    </w:rPr>
                  </w:pPr>
                </w:p>
                <w:p w:rsidR="004D3E99" w:rsidRPr="000069B5" w:rsidRDefault="004D3E99" w:rsidP="004D3E99">
                  <w:pPr>
                    <w:ind w:left="289"/>
                    <w:rPr>
                      <w:rFonts w:ascii="Calibri" w:hAnsi="Calibri" w:cs="Calibri"/>
                      <w:sz w:val="16"/>
                      <w:szCs w:val="16"/>
                    </w:rPr>
                  </w:pPr>
                  <w:r w:rsidRPr="000069B5">
                    <w:rPr>
                      <w:rFonts w:ascii="Calibri" w:hAnsi="Calibri" w:cs="Calibri"/>
                      <w:sz w:val="16"/>
                      <w:szCs w:val="16"/>
                    </w:rPr>
                    <w:t xml:space="preserve"> </w:t>
                  </w:r>
                </w:p>
              </w:tc>
              <w:tc>
                <w:tcPr>
                  <w:tcW w:w="899" w:type="dxa"/>
                  <w:shd w:val="clear" w:color="auto" w:fill="auto"/>
                  <w:vAlign w:val="center"/>
                </w:tcPr>
                <w:p w:rsidR="004D3E99" w:rsidRPr="000069B5" w:rsidRDefault="004D3E99" w:rsidP="004D3E99">
                  <w:pPr>
                    <w:spacing w:before="120" w:after="120" w:line="360" w:lineRule="auto"/>
                    <w:jc w:val="both"/>
                    <w:rPr>
                      <w:rFonts w:ascii="Calibri" w:hAnsi="Calibri" w:cs="Arial"/>
                      <w:bCs/>
                      <w:sz w:val="16"/>
                      <w:szCs w:val="16"/>
                    </w:rPr>
                  </w:pPr>
                  <w:r w:rsidRPr="000069B5">
                    <w:rPr>
                      <w:rFonts w:ascii="Calibri" w:hAnsi="Calibri" w:cs="Arial"/>
                      <w:bCs/>
                      <w:sz w:val="16"/>
                      <w:szCs w:val="16"/>
                    </w:rPr>
                    <w:t xml:space="preserve">Ingeniero o especialista en Adquisición de datos </w:t>
                  </w:r>
                </w:p>
                <w:p w:rsidR="004D3E99" w:rsidRPr="000069B5" w:rsidRDefault="004D3E99" w:rsidP="004D3E99">
                  <w:pPr>
                    <w:jc w:val="center"/>
                    <w:rPr>
                      <w:rFonts w:ascii="Calibri" w:hAnsi="Calibri" w:cs="Calibri"/>
                      <w:sz w:val="16"/>
                      <w:szCs w:val="16"/>
                    </w:rPr>
                  </w:pPr>
                </w:p>
              </w:tc>
              <w:tc>
                <w:tcPr>
                  <w:tcW w:w="429" w:type="dxa"/>
                  <w:vAlign w:val="center"/>
                </w:tcPr>
                <w:p w:rsidR="004D3E99" w:rsidRPr="000069B5" w:rsidRDefault="004D3E99" w:rsidP="004D3E99">
                  <w:pPr>
                    <w:jc w:val="center"/>
                    <w:rPr>
                      <w:rFonts w:ascii="Calibri" w:hAnsi="Calibri" w:cs="Calibri"/>
                      <w:sz w:val="16"/>
                      <w:szCs w:val="16"/>
                    </w:rPr>
                  </w:pPr>
                  <w:r w:rsidRPr="000069B5">
                    <w:rPr>
                      <w:rFonts w:ascii="Calibri" w:hAnsi="Calibri" w:cs="Calibri"/>
                      <w:sz w:val="16"/>
                      <w:szCs w:val="16"/>
                    </w:rPr>
                    <w:t>1</w:t>
                  </w:r>
                </w:p>
              </w:tc>
              <w:tc>
                <w:tcPr>
                  <w:tcW w:w="910" w:type="dxa"/>
                  <w:shd w:val="clear" w:color="auto" w:fill="auto"/>
                  <w:vAlign w:val="center"/>
                </w:tcPr>
                <w:p w:rsidR="004D3E99" w:rsidRPr="000069B5" w:rsidRDefault="004D3E99" w:rsidP="006C216C">
                  <w:pPr>
                    <w:numPr>
                      <w:ilvl w:val="0"/>
                      <w:numId w:val="45"/>
                    </w:numPr>
                    <w:ind w:left="289" w:hanging="165"/>
                    <w:rPr>
                      <w:rFonts w:ascii="Calibri" w:hAnsi="Calibri" w:cs="Calibri"/>
                      <w:sz w:val="16"/>
                      <w:szCs w:val="16"/>
                    </w:rPr>
                  </w:pPr>
                  <w:r w:rsidRPr="000069B5">
                    <w:rPr>
                      <w:rFonts w:ascii="Calibri" w:hAnsi="Calibri" w:cs="Calibri"/>
                      <w:sz w:val="16"/>
                      <w:szCs w:val="16"/>
                    </w:rPr>
                    <w:t xml:space="preserve">Ing. en operaciones de </w:t>
                  </w:r>
                  <w:proofErr w:type="spellStart"/>
                  <w:r w:rsidRPr="000069B5">
                    <w:rPr>
                      <w:rFonts w:ascii="Calibri" w:hAnsi="Calibri" w:cs="Calibri"/>
                      <w:sz w:val="16"/>
                      <w:szCs w:val="16"/>
                    </w:rPr>
                    <w:t>Well</w:t>
                  </w:r>
                  <w:proofErr w:type="spellEnd"/>
                  <w:r w:rsidRPr="000069B5">
                    <w:rPr>
                      <w:rFonts w:ascii="Calibri" w:hAnsi="Calibri" w:cs="Calibri"/>
                      <w:sz w:val="16"/>
                      <w:szCs w:val="16"/>
                    </w:rPr>
                    <w:t xml:space="preserve"> </w:t>
                  </w:r>
                  <w:proofErr w:type="spellStart"/>
                  <w:r w:rsidRPr="000069B5">
                    <w:rPr>
                      <w:rFonts w:ascii="Calibri" w:hAnsi="Calibri" w:cs="Calibri"/>
                      <w:sz w:val="16"/>
                      <w:szCs w:val="16"/>
                    </w:rPr>
                    <w:t>Testing</w:t>
                  </w:r>
                  <w:proofErr w:type="spellEnd"/>
                  <w:r w:rsidRPr="000069B5">
                    <w:rPr>
                      <w:rFonts w:ascii="Calibri" w:hAnsi="Calibri" w:cs="Calibri"/>
                      <w:sz w:val="16"/>
                      <w:szCs w:val="16"/>
                    </w:rPr>
                    <w:t xml:space="preserve"> o Terminación.</w:t>
                  </w:r>
                </w:p>
              </w:tc>
              <w:tc>
                <w:tcPr>
                  <w:tcW w:w="1022" w:type="dxa"/>
                  <w:vAlign w:val="center"/>
                </w:tcPr>
                <w:p w:rsidR="004D3E99" w:rsidRPr="000069B5" w:rsidRDefault="004D3E99" w:rsidP="004D3E99">
                  <w:pPr>
                    <w:jc w:val="center"/>
                    <w:rPr>
                      <w:rFonts w:ascii="Calibri" w:hAnsi="Calibri" w:cs="Calibri"/>
                      <w:sz w:val="16"/>
                      <w:szCs w:val="16"/>
                    </w:rPr>
                  </w:pPr>
                  <w:r w:rsidRPr="000069B5">
                    <w:rPr>
                      <w:rFonts w:ascii="Calibri" w:hAnsi="Calibri" w:cs="Calibri"/>
                      <w:sz w:val="16"/>
                      <w:szCs w:val="16"/>
                    </w:rPr>
                    <w:t>ESPECIFICA: Mínimo dos trabajos en servicios de terminación.</w:t>
                  </w:r>
                </w:p>
              </w:tc>
            </w:tr>
            <w:tr w:rsidR="004D3E99" w:rsidRPr="000069B5" w:rsidTr="000069B5">
              <w:trPr>
                <w:trHeight w:val="456"/>
                <w:jc w:val="center"/>
              </w:trPr>
              <w:tc>
                <w:tcPr>
                  <w:tcW w:w="181" w:type="dxa"/>
                  <w:shd w:val="clear" w:color="auto" w:fill="auto"/>
                  <w:tcMar>
                    <w:left w:w="0" w:type="dxa"/>
                    <w:right w:w="0" w:type="dxa"/>
                  </w:tcMar>
                  <w:vAlign w:val="center"/>
                </w:tcPr>
                <w:p w:rsidR="004D3E99" w:rsidRPr="000069B5" w:rsidRDefault="004D3E99" w:rsidP="004D3E99">
                  <w:pPr>
                    <w:jc w:val="center"/>
                    <w:rPr>
                      <w:rFonts w:ascii="Calibri" w:hAnsi="Calibri" w:cs="Calibri"/>
                      <w:sz w:val="16"/>
                      <w:szCs w:val="16"/>
                    </w:rPr>
                  </w:pPr>
                </w:p>
              </w:tc>
              <w:tc>
                <w:tcPr>
                  <w:tcW w:w="1062" w:type="dxa"/>
                  <w:shd w:val="clear" w:color="auto" w:fill="auto"/>
                  <w:vAlign w:val="center"/>
                </w:tcPr>
                <w:p w:rsidR="004D3E99" w:rsidRPr="000069B5" w:rsidRDefault="004D3E99" w:rsidP="006C216C">
                  <w:pPr>
                    <w:numPr>
                      <w:ilvl w:val="0"/>
                      <w:numId w:val="45"/>
                    </w:numPr>
                    <w:ind w:left="289" w:hanging="165"/>
                    <w:rPr>
                      <w:rFonts w:ascii="Calibri" w:hAnsi="Calibri" w:cs="Calibri"/>
                      <w:sz w:val="16"/>
                      <w:szCs w:val="16"/>
                    </w:rPr>
                  </w:pPr>
                  <w:r w:rsidRPr="000069B5">
                    <w:rPr>
                      <w:rFonts w:ascii="Calibri" w:hAnsi="Calibri" w:cs="Calibri"/>
                      <w:sz w:val="16"/>
                      <w:szCs w:val="16"/>
                    </w:rPr>
                    <w:t xml:space="preserve">Especialista en operaciones de </w:t>
                  </w:r>
                  <w:r w:rsidRPr="000069B5">
                    <w:rPr>
                      <w:rFonts w:ascii="Calibri" w:hAnsi="Calibri" w:cs="Arial"/>
                      <w:bCs/>
                      <w:sz w:val="16"/>
                      <w:szCs w:val="16"/>
                    </w:rPr>
                    <w:t>WELL TESTING</w:t>
                  </w:r>
                </w:p>
              </w:tc>
              <w:tc>
                <w:tcPr>
                  <w:tcW w:w="899" w:type="dxa"/>
                  <w:shd w:val="clear" w:color="auto" w:fill="auto"/>
                  <w:vAlign w:val="center"/>
                </w:tcPr>
                <w:p w:rsidR="004D3E99" w:rsidRPr="000069B5" w:rsidRDefault="004D3E99" w:rsidP="004D3E99">
                  <w:pPr>
                    <w:spacing w:before="120" w:after="120" w:line="360" w:lineRule="auto"/>
                    <w:jc w:val="both"/>
                    <w:rPr>
                      <w:rFonts w:ascii="Calibri" w:hAnsi="Calibri" w:cs="Arial"/>
                      <w:bCs/>
                      <w:sz w:val="16"/>
                      <w:szCs w:val="16"/>
                    </w:rPr>
                  </w:pPr>
                  <w:r w:rsidRPr="000069B5">
                    <w:rPr>
                      <w:rFonts w:ascii="Calibri" w:hAnsi="Calibri" w:cs="Arial"/>
                      <w:bCs/>
                      <w:sz w:val="16"/>
                      <w:szCs w:val="16"/>
                    </w:rPr>
                    <w:t>Operadores</w:t>
                  </w:r>
                </w:p>
              </w:tc>
              <w:tc>
                <w:tcPr>
                  <w:tcW w:w="429" w:type="dxa"/>
                  <w:vAlign w:val="center"/>
                </w:tcPr>
                <w:p w:rsidR="004D3E99" w:rsidRPr="000069B5" w:rsidRDefault="004D3E99" w:rsidP="004D3E99">
                  <w:pPr>
                    <w:jc w:val="center"/>
                    <w:rPr>
                      <w:rFonts w:ascii="Calibri" w:hAnsi="Calibri" w:cs="Calibri"/>
                      <w:sz w:val="16"/>
                      <w:szCs w:val="16"/>
                    </w:rPr>
                  </w:pPr>
                  <w:r w:rsidRPr="000069B5">
                    <w:rPr>
                      <w:rFonts w:ascii="Calibri" w:hAnsi="Calibri" w:cs="Calibri"/>
                      <w:sz w:val="16"/>
                      <w:szCs w:val="16"/>
                    </w:rPr>
                    <w:t>2</w:t>
                  </w:r>
                </w:p>
              </w:tc>
              <w:tc>
                <w:tcPr>
                  <w:tcW w:w="910" w:type="dxa"/>
                  <w:shd w:val="clear" w:color="auto" w:fill="auto"/>
                  <w:vAlign w:val="center"/>
                </w:tcPr>
                <w:p w:rsidR="004D3E99" w:rsidRPr="000069B5" w:rsidRDefault="004D3E99" w:rsidP="006C216C">
                  <w:pPr>
                    <w:numPr>
                      <w:ilvl w:val="0"/>
                      <w:numId w:val="45"/>
                    </w:numPr>
                    <w:ind w:left="289" w:hanging="165"/>
                    <w:rPr>
                      <w:rFonts w:ascii="Calibri" w:hAnsi="Calibri" w:cs="Calibri"/>
                      <w:sz w:val="16"/>
                      <w:szCs w:val="16"/>
                    </w:rPr>
                  </w:pPr>
                  <w:r w:rsidRPr="000069B5">
                    <w:rPr>
                      <w:rFonts w:ascii="Calibri" w:hAnsi="Calibri" w:cs="Calibri"/>
                      <w:sz w:val="16"/>
                      <w:szCs w:val="16"/>
                    </w:rPr>
                    <w:t xml:space="preserve">Operadores de </w:t>
                  </w:r>
                  <w:proofErr w:type="spellStart"/>
                  <w:r w:rsidRPr="000069B5">
                    <w:rPr>
                      <w:rFonts w:ascii="Calibri" w:hAnsi="Calibri" w:cs="Calibri"/>
                      <w:sz w:val="16"/>
                      <w:szCs w:val="16"/>
                    </w:rPr>
                    <w:t>Well</w:t>
                  </w:r>
                  <w:proofErr w:type="spellEnd"/>
                  <w:r w:rsidRPr="000069B5">
                    <w:rPr>
                      <w:rFonts w:ascii="Calibri" w:hAnsi="Calibri" w:cs="Calibri"/>
                      <w:sz w:val="16"/>
                      <w:szCs w:val="16"/>
                    </w:rPr>
                    <w:t xml:space="preserve"> </w:t>
                  </w:r>
                  <w:proofErr w:type="spellStart"/>
                  <w:r w:rsidRPr="000069B5">
                    <w:rPr>
                      <w:rFonts w:ascii="Calibri" w:hAnsi="Calibri" w:cs="Calibri"/>
                      <w:sz w:val="16"/>
                      <w:szCs w:val="16"/>
                    </w:rPr>
                    <w:t>Testing</w:t>
                  </w:r>
                  <w:proofErr w:type="spellEnd"/>
                  <w:r w:rsidRPr="000069B5">
                    <w:rPr>
                      <w:rFonts w:ascii="Calibri" w:hAnsi="Calibri" w:cs="Calibri"/>
                      <w:sz w:val="16"/>
                      <w:szCs w:val="16"/>
                    </w:rPr>
                    <w:t xml:space="preserve"> o Terminación.</w:t>
                  </w:r>
                </w:p>
              </w:tc>
              <w:tc>
                <w:tcPr>
                  <w:tcW w:w="1022" w:type="dxa"/>
                  <w:vAlign w:val="center"/>
                </w:tcPr>
                <w:p w:rsidR="004D3E99" w:rsidRPr="000069B5" w:rsidRDefault="004D3E99" w:rsidP="004D3E99">
                  <w:pPr>
                    <w:jc w:val="center"/>
                    <w:rPr>
                      <w:rFonts w:ascii="Calibri" w:hAnsi="Calibri" w:cs="Calibri"/>
                      <w:sz w:val="16"/>
                      <w:szCs w:val="16"/>
                    </w:rPr>
                  </w:pPr>
                  <w:r w:rsidRPr="000069B5">
                    <w:rPr>
                      <w:rFonts w:ascii="Calibri" w:hAnsi="Calibri" w:cs="Calibri"/>
                      <w:sz w:val="16"/>
                      <w:szCs w:val="16"/>
                    </w:rPr>
                    <w:t>ESPECIFICA: Mínimo dos trabajos en servicios de terminación.</w:t>
                  </w:r>
                </w:p>
              </w:tc>
            </w:tr>
          </w:tbl>
          <w:p w:rsidR="002C73E4" w:rsidRPr="0091011C" w:rsidRDefault="004D3E99" w:rsidP="004D3E99">
            <w:pPr>
              <w:spacing w:before="120" w:after="120"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 xml:space="preserve">Contratista </w:t>
            </w:r>
            <w:r w:rsidRPr="0091011C">
              <w:rPr>
                <w:rFonts w:asciiTheme="minorHAnsi" w:hAnsiTheme="minorHAnsi" w:cs="Arial"/>
                <w:bCs/>
                <w:sz w:val="18"/>
                <w:szCs w:val="18"/>
              </w:rPr>
              <w:t xml:space="preserve">deberá designar a un Representante para este servicio y Responsable en el Lugar de Trabajo, sin interferir con sus labores operativas, también mantendrá comunicación continua con el Company </w:t>
            </w:r>
            <w:proofErr w:type="spellStart"/>
            <w:r w:rsidRPr="0091011C">
              <w:rPr>
                <w:rFonts w:asciiTheme="minorHAnsi" w:hAnsiTheme="minorHAnsi" w:cs="Arial"/>
                <w:bCs/>
                <w:sz w:val="18"/>
                <w:szCs w:val="18"/>
              </w:rPr>
              <w:t>Man</w:t>
            </w:r>
            <w:proofErr w:type="spellEnd"/>
            <w:r w:rsidRPr="0091011C">
              <w:rPr>
                <w:rFonts w:asciiTheme="minorHAnsi" w:hAnsiTheme="minorHAnsi" w:cs="Arial"/>
                <w:bCs/>
                <w:sz w:val="18"/>
                <w:szCs w:val="18"/>
              </w:rPr>
              <w:t xml:space="preserve"> y personal de YPFB involucrados en el Proyecto, brindando la información detallada sobre los avances del servicio y represente al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como responsable del servicio.</w:t>
            </w:r>
          </w:p>
        </w:tc>
        <w:tc>
          <w:tcPr>
            <w:tcW w:w="2835" w:type="dxa"/>
            <w:vAlign w:val="center"/>
          </w:tcPr>
          <w:p w:rsidR="002C73E4" w:rsidRPr="000069B5" w:rsidRDefault="002C73E4" w:rsidP="004D3E99">
            <w:pPr>
              <w:rPr>
                <w:rFonts w:ascii="Calibri" w:hAnsi="Calibri" w:cs="Calibri"/>
                <w:b/>
                <w:sz w:val="16"/>
                <w:szCs w:val="16"/>
              </w:rPr>
            </w:pPr>
          </w:p>
        </w:tc>
        <w:tc>
          <w:tcPr>
            <w:tcW w:w="284" w:type="dxa"/>
            <w:vAlign w:val="center"/>
          </w:tcPr>
          <w:p w:rsidR="002C73E4" w:rsidRPr="000069B5" w:rsidRDefault="002C73E4" w:rsidP="004D3E99">
            <w:pPr>
              <w:rPr>
                <w:rFonts w:ascii="Calibri" w:hAnsi="Calibri" w:cs="Calibri"/>
                <w:b/>
                <w:sz w:val="16"/>
                <w:szCs w:val="16"/>
              </w:rPr>
            </w:pPr>
          </w:p>
        </w:tc>
        <w:tc>
          <w:tcPr>
            <w:tcW w:w="425" w:type="dxa"/>
            <w:vAlign w:val="center"/>
          </w:tcPr>
          <w:p w:rsidR="002C73E4" w:rsidRPr="000069B5" w:rsidRDefault="002C73E4" w:rsidP="004D3E99">
            <w:pPr>
              <w:rPr>
                <w:rFonts w:ascii="Calibri" w:hAnsi="Calibri" w:cs="Calibri"/>
                <w:b/>
                <w:sz w:val="16"/>
                <w:szCs w:val="16"/>
              </w:rPr>
            </w:pPr>
          </w:p>
        </w:tc>
        <w:tc>
          <w:tcPr>
            <w:tcW w:w="709" w:type="dxa"/>
            <w:vAlign w:val="center"/>
          </w:tcPr>
          <w:p w:rsidR="002C73E4" w:rsidRPr="000069B5" w:rsidRDefault="002C73E4" w:rsidP="004D3E99">
            <w:pPr>
              <w:rPr>
                <w:rFonts w:ascii="Calibri" w:hAnsi="Calibri" w:cs="Calibri"/>
                <w:b/>
                <w:sz w:val="16"/>
                <w:szCs w:val="16"/>
              </w:rPr>
            </w:pPr>
          </w:p>
        </w:tc>
      </w:tr>
      <w:tr w:rsidR="004D3E99" w:rsidRPr="0091011C" w:rsidTr="000069B5">
        <w:trPr>
          <w:jc w:val="center"/>
        </w:trPr>
        <w:tc>
          <w:tcPr>
            <w:tcW w:w="5088" w:type="dxa"/>
          </w:tcPr>
          <w:p w:rsidR="004D3E99" w:rsidRPr="0091011C" w:rsidRDefault="004D3E99" w:rsidP="004D3E99">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lastRenderedPageBreak/>
              <w:t xml:space="preserve"> </w:t>
            </w:r>
            <w:r w:rsidRPr="0091011C">
              <w:rPr>
                <w:rFonts w:asciiTheme="minorHAnsi" w:hAnsiTheme="minorHAnsi" w:cs="Arial"/>
                <w:b/>
                <w:bCs/>
                <w:sz w:val="18"/>
                <w:szCs w:val="18"/>
                <w:u w:val="single"/>
              </w:rPr>
              <w:t>ORDEN DE PROCEDER</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YPFB notificara a la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con la Orden de Proceder a efectos de que se inicie la movilización de los equipos y personal respectivo, a partir de dicha notificación 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deberá realizar las gestiones para cumplir con la Fecha Requerida de Inicio.</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91011C" w:rsidP="004D3E99">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 xml:space="preserve"> </w:t>
            </w:r>
            <w:r w:rsidR="004D3E99" w:rsidRPr="0091011C">
              <w:rPr>
                <w:rFonts w:asciiTheme="minorHAnsi" w:hAnsiTheme="minorHAnsi" w:cs="Arial"/>
                <w:b/>
                <w:bCs/>
                <w:sz w:val="18"/>
                <w:szCs w:val="18"/>
                <w:u w:val="single"/>
              </w:rPr>
              <w:t>MOVILIZACIÓN Y DESMOVILIZACIÓN.</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 xml:space="preserve">Contratista </w:t>
            </w:r>
            <w:r w:rsidRPr="0091011C">
              <w:rPr>
                <w:rFonts w:asciiTheme="minorHAnsi" w:hAnsiTheme="minorHAnsi" w:cs="Arial"/>
                <w:bCs/>
                <w:sz w:val="18"/>
                <w:szCs w:val="18"/>
              </w:rPr>
              <w:t>es responsable y deberá correr con los costos inherentes al traslado de todos los equipos y personal necesarios para la ejecución del servicio, desde su base operativa hasta el lugar de trabajo señalado por YPFB.</w:t>
            </w:r>
          </w:p>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De igual manera, debe encargarse del traslado de sus equipos y personal desde el lugar de trabajo hasta la base del Contratista una vez concluidas las operaciones.</w:t>
            </w:r>
          </w:p>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En este sentido, 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es  responsable por la Movilización de los herramientas, equipos y que estos lleguen a destino, libre de daños  y otros, para cuyo  efecto debe  cuidar  que  el  embalaje sea apto, incluyendo  Identificadoras  para evitar que sea  desviado o </w:t>
            </w:r>
            <w:r w:rsidRPr="0091011C">
              <w:rPr>
                <w:rFonts w:asciiTheme="minorHAnsi" w:hAnsiTheme="minorHAnsi" w:cs="Arial"/>
                <w:bCs/>
                <w:sz w:val="18"/>
                <w:szCs w:val="18"/>
              </w:rPr>
              <w:lastRenderedPageBreak/>
              <w:t>extraviado y el transporte sea  adecuado  y seguro,  para  no ocasionar daños a los bienes,  ni  a  terceros,  retirados a  nombre de  YPFB, acompañado de la respectiva documentación de respaldo  requerida por  la  misma, en  condiciones indispensables para  su entrega  adecuada a YPFB.</w:t>
            </w:r>
          </w:p>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La movilización y desmovilización de los equipos y personal del Contratista, deberá tener en cuenta las normas técnicas de Seguridad, así como las de Salud Ambiental y Social vigentes en Bolivia</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91011C" w:rsidP="004D3E99">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lastRenderedPageBreak/>
              <w:t xml:space="preserve"> </w:t>
            </w:r>
            <w:r w:rsidR="004D3E99" w:rsidRPr="0091011C">
              <w:rPr>
                <w:rFonts w:asciiTheme="minorHAnsi" w:hAnsiTheme="minorHAnsi" w:cs="Arial"/>
                <w:b/>
                <w:bCs/>
                <w:sz w:val="18"/>
                <w:szCs w:val="18"/>
                <w:u w:val="single"/>
              </w:rPr>
              <w:t>REQUISITOS DE INICIO.</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4D3E99" w:rsidP="006C216C">
            <w:pPr>
              <w:numPr>
                <w:ilvl w:val="0"/>
                <w:numId w:val="46"/>
              </w:numPr>
              <w:spacing w:line="360" w:lineRule="auto"/>
              <w:ind w:left="524" w:hanging="218"/>
              <w:jc w:val="both"/>
              <w:rPr>
                <w:rFonts w:asciiTheme="minorHAnsi" w:hAnsiTheme="minorHAnsi" w:cs="Arial"/>
                <w:bCs/>
                <w:sz w:val="18"/>
                <w:szCs w:val="18"/>
              </w:rPr>
            </w:pPr>
            <w:r w:rsidRPr="0091011C">
              <w:rPr>
                <w:rFonts w:asciiTheme="minorHAnsi" w:hAnsiTheme="minorHAnsi" w:cs="Arial"/>
                <w:bCs/>
                <w:sz w:val="18"/>
                <w:szCs w:val="18"/>
              </w:rPr>
              <w:t>Los equipos, materiales y herramientas del</w:t>
            </w:r>
            <w:r w:rsidRPr="0091011C">
              <w:rPr>
                <w:rFonts w:asciiTheme="minorHAnsi" w:hAnsiTheme="minorHAnsi" w:cs="Arial"/>
                <w:b/>
                <w:bCs/>
                <w:sz w:val="18"/>
                <w:szCs w:val="18"/>
              </w:rPr>
              <w:t xml:space="preserve"> Contratista</w:t>
            </w:r>
            <w:r w:rsidRPr="0091011C">
              <w:rPr>
                <w:rFonts w:asciiTheme="minorHAnsi" w:hAnsiTheme="minorHAnsi" w:cs="Arial"/>
                <w:bCs/>
                <w:sz w:val="18"/>
                <w:szCs w:val="18"/>
              </w:rPr>
              <w:t xml:space="preserve"> deberán estar instalados y disponibles en el Lugar de Trabajo, determinado por YPFB.</w:t>
            </w:r>
          </w:p>
          <w:p w:rsidR="004D3E99" w:rsidRPr="0091011C" w:rsidRDefault="004D3E99" w:rsidP="006C216C">
            <w:pPr>
              <w:numPr>
                <w:ilvl w:val="0"/>
                <w:numId w:val="46"/>
              </w:numPr>
              <w:spacing w:line="360" w:lineRule="auto"/>
              <w:ind w:left="524" w:hanging="218"/>
              <w:jc w:val="both"/>
              <w:rPr>
                <w:rFonts w:asciiTheme="minorHAnsi" w:hAnsiTheme="minorHAnsi" w:cs="Arial"/>
                <w:bCs/>
                <w:sz w:val="18"/>
                <w:szCs w:val="18"/>
              </w:rPr>
            </w:pPr>
            <w:r w:rsidRPr="0091011C">
              <w:rPr>
                <w:rFonts w:asciiTheme="minorHAnsi" w:hAnsiTheme="minorHAnsi" w:cs="Arial"/>
                <w:bCs/>
                <w:sz w:val="18"/>
                <w:szCs w:val="18"/>
              </w:rPr>
              <w:t>El Contratista deberá contar con el personal de operación adecuado e idóneo previamente aprobado por YPFB, disponible para comenzar con las operaciones en el Lugar de Trabajo determinado por YPFB.</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91011C" w:rsidP="004D3E99">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 xml:space="preserve"> </w:t>
            </w:r>
            <w:r w:rsidR="004D3E99" w:rsidRPr="0091011C">
              <w:rPr>
                <w:rFonts w:asciiTheme="minorHAnsi" w:hAnsiTheme="minorHAnsi" w:cs="Arial"/>
                <w:b/>
                <w:bCs/>
                <w:sz w:val="18"/>
                <w:szCs w:val="18"/>
                <w:u w:val="single"/>
              </w:rPr>
              <w:t>INICIO DE LAS ACTIVIDADES.</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El inicio de las actividades será computable a partir de la Fecha Requerida De Inicio indicada por YPFB, en que 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debe estar listo para iniciar los servicios de pruebas de producción LML-X1, a este efecto deberá reportarse al fiscal de servicio en campo Company </w:t>
            </w:r>
            <w:proofErr w:type="spellStart"/>
            <w:r w:rsidRPr="0091011C">
              <w:rPr>
                <w:rFonts w:asciiTheme="minorHAnsi" w:hAnsiTheme="minorHAnsi" w:cs="Arial"/>
                <w:bCs/>
                <w:sz w:val="18"/>
                <w:szCs w:val="18"/>
              </w:rPr>
              <w:t>Man</w:t>
            </w:r>
            <w:proofErr w:type="spellEnd"/>
            <w:r w:rsidRPr="0091011C">
              <w:rPr>
                <w:rFonts w:asciiTheme="minorHAnsi" w:hAnsiTheme="minorHAnsi" w:cs="Arial"/>
                <w:bCs/>
                <w:sz w:val="18"/>
                <w:szCs w:val="18"/>
              </w:rPr>
              <w:t>.</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91011C" w:rsidP="004D3E99">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 xml:space="preserve"> </w:t>
            </w:r>
            <w:r w:rsidR="004D3E99" w:rsidRPr="0091011C">
              <w:rPr>
                <w:rFonts w:asciiTheme="minorHAnsi" w:hAnsiTheme="minorHAnsi" w:cs="Arial"/>
                <w:b/>
                <w:bCs/>
                <w:sz w:val="18"/>
                <w:szCs w:val="18"/>
                <w:u w:val="single"/>
              </w:rPr>
              <w:t>MANTENIMIENTO Y/O REPARACIONES.</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ante cualquier falla que se presente en sus equipos, será responsable a su costo y riesgo, de arreglar, reparar o reemplazar, total o parcialmente piezas o equipos necesarios, de tal forma que se garantice la ejecución ininterrumpida del servicio.</w:t>
            </w:r>
          </w:p>
          <w:p w:rsidR="004D3E99" w:rsidRPr="0091011C" w:rsidRDefault="004D3E99" w:rsidP="004D3E99">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YPFB no reconocerá pago alguno al Contratista por reparación  y/o mantenimiento de sus  herramientas. </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91011C" w:rsidP="004D3E99">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lastRenderedPageBreak/>
              <w:t xml:space="preserve"> </w:t>
            </w:r>
            <w:r w:rsidR="004D3E99" w:rsidRPr="0091011C">
              <w:rPr>
                <w:rFonts w:asciiTheme="minorHAnsi" w:hAnsiTheme="minorHAnsi" w:cs="Arial"/>
                <w:b/>
                <w:bCs/>
                <w:sz w:val="18"/>
                <w:szCs w:val="18"/>
                <w:u w:val="single"/>
              </w:rPr>
              <w:t>PROVISIÓN DE HERRAMIENTAS.</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91011C" w:rsidTr="000069B5">
        <w:trPr>
          <w:jc w:val="center"/>
        </w:trPr>
        <w:tc>
          <w:tcPr>
            <w:tcW w:w="5088" w:type="dxa"/>
          </w:tcPr>
          <w:p w:rsidR="004D3E99" w:rsidRPr="0091011C" w:rsidRDefault="004D3E99" w:rsidP="004D3E99">
            <w:pPr>
              <w:spacing w:line="360" w:lineRule="auto"/>
              <w:jc w:val="both"/>
              <w:rPr>
                <w:rFonts w:asciiTheme="minorHAnsi" w:hAnsiTheme="minorHAnsi"/>
                <w:sz w:val="18"/>
                <w:szCs w:val="18"/>
                <w:lang w:eastAsia="es-BO"/>
              </w:rPr>
            </w:pPr>
            <w:r w:rsidRPr="0091011C">
              <w:rPr>
                <w:rFonts w:asciiTheme="minorHAnsi" w:hAnsiTheme="minorHAnsi"/>
                <w:sz w:val="18"/>
                <w:szCs w:val="18"/>
                <w:lang w:eastAsia="es-BO"/>
              </w:rPr>
              <w:t xml:space="preserve">El </w:t>
            </w:r>
            <w:r w:rsidRPr="0091011C">
              <w:rPr>
                <w:rFonts w:asciiTheme="minorHAnsi" w:hAnsiTheme="minorHAnsi"/>
                <w:b/>
                <w:sz w:val="18"/>
                <w:szCs w:val="18"/>
                <w:lang w:eastAsia="es-BO"/>
              </w:rPr>
              <w:t>Contratista</w:t>
            </w:r>
            <w:r w:rsidRPr="0091011C">
              <w:rPr>
                <w:rFonts w:asciiTheme="minorHAnsi" w:hAnsiTheme="minorHAnsi"/>
                <w:sz w:val="18"/>
                <w:szCs w:val="18"/>
                <w:lang w:eastAsia="es-BO"/>
              </w:rPr>
              <w:t xml:space="preserve"> deberá prever la provisión de equipos, herramientas, materiales e insumos para el servicio, cuando correspondiese su instalación. </w:t>
            </w:r>
          </w:p>
          <w:p w:rsidR="004D3E99" w:rsidRPr="0091011C" w:rsidRDefault="004D3E99" w:rsidP="004D3E99">
            <w:pPr>
              <w:spacing w:line="360" w:lineRule="auto"/>
              <w:jc w:val="both"/>
              <w:rPr>
                <w:rFonts w:asciiTheme="minorHAnsi" w:hAnsiTheme="minorHAnsi"/>
                <w:sz w:val="18"/>
                <w:szCs w:val="18"/>
                <w:lang w:eastAsia="es-BO"/>
              </w:rPr>
            </w:pPr>
            <w:r w:rsidRPr="0091011C">
              <w:rPr>
                <w:rFonts w:asciiTheme="minorHAnsi" w:hAnsiTheme="minorHAnsi"/>
                <w:sz w:val="18"/>
                <w:szCs w:val="18"/>
                <w:lang w:eastAsia="es-BO"/>
              </w:rPr>
              <w:t xml:space="preserve">YPFB no reconocerá ningún costo adicional de herramientas, materiales equipos, entre otros, necesarios para la realización del servicio a menos que YPFB solicite un cambio de alcance del servicio. </w:t>
            </w:r>
          </w:p>
          <w:p w:rsidR="004D3E99" w:rsidRPr="0091011C" w:rsidRDefault="004D3E99" w:rsidP="004D3E99">
            <w:pPr>
              <w:spacing w:line="360" w:lineRule="auto"/>
              <w:jc w:val="both"/>
              <w:rPr>
                <w:rFonts w:asciiTheme="minorHAnsi" w:hAnsiTheme="minorHAnsi"/>
                <w:sz w:val="18"/>
                <w:szCs w:val="18"/>
                <w:lang w:eastAsia="es-BO"/>
              </w:rPr>
            </w:pPr>
            <w:r w:rsidRPr="0091011C">
              <w:rPr>
                <w:rFonts w:asciiTheme="minorHAnsi" w:hAnsiTheme="minorHAnsi"/>
                <w:sz w:val="18"/>
                <w:szCs w:val="18"/>
                <w:lang w:eastAsia="es-BO"/>
              </w:rPr>
              <w:t xml:space="preserve">En caso de que las operaciones requieran la provisión de alguna o varias herramientas, accesorios u otros elementos no contemplados en la propuesta adjudicada, las mismas deberán ser provistas por el  </w:t>
            </w:r>
            <w:r w:rsidRPr="0091011C">
              <w:rPr>
                <w:rFonts w:asciiTheme="minorHAnsi" w:hAnsiTheme="minorHAnsi"/>
                <w:b/>
                <w:sz w:val="18"/>
                <w:szCs w:val="18"/>
                <w:lang w:eastAsia="es-BO"/>
              </w:rPr>
              <w:t>Contratista</w:t>
            </w:r>
            <w:r w:rsidRPr="0091011C">
              <w:rPr>
                <w:rFonts w:asciiTheme="minorHAnsi" w:hAnsiTheme="minorHAnsi"/>
                <w:sz w:val="18"/>
                <w:szCs w:val="18"/>
                <w:lang w:eastAsia="es-BO"/>
              </w:rPr>
              <w:t xml:space="preserve"> a su cuenta y costo.</w:t>
            </w:r>
          </w:p>
        </w:tc>
        <w:tc>
          <w:tcPr>
            <w:tcW w:w="2835" w:type="dxa"/>
            <w:vAlign w:val="center"/>
          </w:tcPr>
          <w:p w:rsidR="004D3E99" w:rsidRPr="0091011C" w:rsidRDefault="004D3E99" w:rsidP="004D3E99">
            <w:pPr>
              <w:rPr>
                <w:rFonts w:asciiTheme="minorHAnsi" w:hAnsiTheme="minorHAnsi" w:cs="Calibri"/>
                <w:b/>
                <w:sz w:val="18"/>
                <w:szCs w:val="18"/>
              </w:rPr>
            </w:pPr>
          </w:p>
        </w:tc>
        <w:tc>
          <w:tcPr>
            <w:tcW w:w="284" w:type="dxa"/>
            <w:vAlign w:val="center"/>
          </w:tcPr>
          <w:p w:rsidR="004D3E99" w:rsidRPr="0091011C" w:rsidRDefault="004D3E99" w:rsidP="004D3E99">
            <w:pPr>
              <w:rPr>
                <w:rFonts w:asciiTheme="minorHAnsi" w:hAnsiTheme="minorHAnsi" w:cs="Calibri"/>
                <w:b/>
                <w:sz w:val="18"/>
                <w:szCs w:val="18"/>
              </w:rPr>
            </w:pPr>
          </w:p>
        </w:tc>
        <w:tc>
          <w:tcPr>
            <w:tcW w:w="425" w:type="dxa"/>
            <w:vAlign w:val="center"/>
          </w:tcPr>
          <w:p w:rsidR="004D3E99" w:rsidRPr="0091011C" w:rsidRDefault="004D3E99" w:rsidP="004D3E99">
            <w:pPr>
              <w:rPr>
                <w:rFonts w:asciiTheme="minorHAnsi" w:hAnsiTheme="minorHAnsi" w:cs="Calibri"/>
                <w:b/>
                <w:sz w:val="18"/>
                <w:szCs w:val="18"/>
              </w:rPr>
            </w:pPr>
          </w:p>
        </w:tc>
        <w:tc>
          <w:tcPr>
            <w:tcW w:w="709" w:type="dxa"/>
            <w:vAlign w:val="center"/>
          </w:tcPr>
          <w:p w:rsidR="004D3E99" w:rsidRPr="0091011C" w:rsidRDefault="004D3E99" w:rsidP="004D3E99">
            <w:pPr>
              <w:rPr>
                <w:rFonts w:asciiTheme="minorHAnsi" w:hAnsiTheme="minorHAnsi" w:cs="Calibri"/>
                <w:b/>
                <w:sz w:val="18"/>
                <w:szCs w:val="18"/>
              </w:rPr>
            </w:pPr>
          </w:p>
        </w:tc>
      </w:tr>
      <w:tr w:rsidR="004D3E99" w:rsidRPr="00C75BEC" w:rsidTr="000069B5">
        <w:trPr>
          <w:jc w:val="center"/>
        </w:trPr>
        <w:tc>
          <w:tcPr>
            <w:tcW w:w="5088" w:type="dxa"/>
          </w:tcPr>
          <w:p w:rsidR="004D3E99" w:rsidRPr="0091011C" w:rsidRDefault="0091011C" w:rsidP="004D3E99">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t xml:space="preserve"> </w:t>
            </w:r>
            <w:r w:rsidR="004D3E99" w:rsidRPr="0091011C">
              <w:rPr>
                <w:rFonts w:asciiTheme="minorHAnsi" w:hAnsiTheme="minorHAnsi" w:cs="Arial"/>
                <w:b/>
                <w:bCs/>
                <w:sz w:val="18"/>
                <w:szCs w:val="18"/>
                <w:u w:val="single"/>
              </w:rPr>
              <w:t>PLAZO DE EJECUCIÓN DEL SERVICIO.</w:t>
            </w:r>
          </w:p>
        </w:tc>
        <w:tc>
          <w:tcPr>
            <w:tcW w:w="2835" w:type="dxa"/>
            <w:vAlign w:val="center"/>
          </w:tcPr>
          <w:p w:rsidR="004D3E99" w:rsidRPr="00DB5AAF" w:rsidRDefault="004D3E99" w:rsidP="004D3E99">
            <w:pPr>
              <w:rPr>
                <w:rFonts w:ascii="Calibri" w:hAnsi="Calibri" w:cs="Calibri"/>
                <w:b/>
                <w:sz w:val="18"/>
                <w:szCs w:val="18"/>
              </w:rPr>
            </w:pPr>
          </w:p>
        </w:tc>
        <w:tc>
          <w:tcPr>
            <w:tcW w:w="284" w:type="dxa"/>
            <w:vAlign w:val="center"/>
          </w:tcPr>
          <w:p w:rsidR="004D3E99" w:rsidRPr="00DB5AAF" w:rsidRDefault="004D3E99" w:rsidP="004D3E99">
            <w:pPr>
              <w:rPr>
                <w:rFonts w:ascii="Calibri" w:hAnsi="Calibri" w:cs="Calibri"/>
                <w:b/>
                <w:sz w:val="18"/>
                <w:szCs w:val="18"/>
              </w:rPr>
            </w:pPr>
          </w:p>
        </w:tc>
        <w:tc>
          <w:tcPr>
            <w:tcW w:w="425" w:type="dxa"/>
            <w:vAlign w:val="center"/>
          </w:tcPr>
          <w:p w:rsidR="004D3E99" w:rsidRPr="00DB5AAF" w:rsidRDefault="004D3E99" w:rsidP="004D3E99">
            <w:pPr>
              <w:rPr>
                <w:rFonts w:ascii="Calibri" w:hAnsi="Calibri" w:cs="Calibri"/>
                <w:b/>
                <w:sz w:val="18"/>
                <w:szCs w:val="18"/>
              </w:rPr>
            </w:pPr>
          </w:p>
        </w:tc>
        <w:tc>
          <w:tcPr>
            <w:tcW w:w="709" w:type="dxa"/>
            <w:vAlign w:val="center"/>
          </w:tcPr>
          <w:p w:rsidR="004D3E99" w:rsidRPr="00DB5AAF" w:rsidRDefault="004D3E99" w:rsidP="004D3E99">
            <w:pPr>
              <w:rPr>
                <w:rFonts w:ascii="Calibri" w:hAnsi="Calibri" w:cs="Calibri"/>
                <w:b/>
                <w:sz w:val="18"/>
                <w:szCs w:val="18"/>
              </w:rPr>
            </w:pPr>
          </w:p>
        </w:tc>
      </w:tr>
      <w:tr w:rsidR="004D3E99" w:rsidRPr="00C75BEC" w:rsidTr="000069B5">
        <w:trPr>
          <w:jc w:val="center"/>
        </w:trPr>
        <w:tc>
          <w:tcPr>
            <w:tcW w:w="5088" w:type="dxa"/>
          </w:tcPr>
          <w:p w:rsidR="004D3E99" w:rsidRPr="0091011C" w:rsidRDefault="004D3E99" w:rsidP="004D3E99">
            <w:pPr>
              <w:spacing w:line="360" w:lineRule="auto"/>
              <w:jc w:val="both"/>
              <w:rPr>
                <w:rFonts w:asciiTheme="minorHAnsi" w:hAnsiTheme="minorHAnsi"/>
                <w:bCs/>
                <w:sz w:val="18"/>
                <w:szCs w:val="18"/>
                <w:lang w:eastAsia="es-BO"/>
              </w:rPr>
            </w:pPr>
            <w:r w:rsidRPr="0091011C">
              <w:rPr>
                <w:rFonts w:asciiTheme="minorHAnsi" w:hAnsiTheme="minorHAnsi" w:cs="Arial"/>
                <w:bCs/>
                <w:sz w:val="18"/>
                <w:szCs w:val="18"/>
              </w:rPr>
              <w:t>El plazo de ejecución del servicio es de 45 días calendarios, computables a partir de la emisión de la Orden de Proceder, hasta la conclusión del servicio con el respectivo informe final del servicio, de acuerdo a las actividades que están establecidas en el Cronograma estimado por YPFB, mismo que podrá ser modificado por YPFB.</w:t>
            </w:r>
          </w:p>
        </w:tc>
        <w:tc>
          <w:tcPr>
            <w:tcW w:w="2835" w:type="dxa"/>
            <w:vAlign w:val="center"/>
          </w:tcPr>
          <w:p w:rsidR="004D3E99" w:rsidRPr="00DB5AAF" w:rsidRDefault="004D3E99" w:rsidP="004D3E99">
            <w:pPr>
              <w:rPr>
                <w:rFonts w:ascii="Calibri" w:hAnsi="Calibri" w:cs="Calibri"/>
                <w:b/>
                <w:sz w:val="18"/>
                <w:szCs w:val="18"/>
              </w:rPr>
            </w:pPr>
          </w:p>
        </w:tc>
        <w:tc>
          <w:tcPr>
            <w:tcW w:w="284" w:type="dxa"/>
            <w:vAlign w:val="center"/>
          </w:tcPr>
          <w:p w:rsidR="004D3E99" w:rsidRPr="00DB5AAF" w:rsidRDefault="004D3E99" w:rsidP="004D3E99">
            <w:pPr>
              <w:rPr>
                <w:rFonts w:ascii="Calibri" w:hAnsi="Calibri" w:cs="Calibri"/>
                <w:b/>
                <w:sz w:val="18"/>
                <w:szCs w:val="18"/>
              </w:rPr>
            </w:pPr>
          </w:p>
        </w:tc>
        <w:tc>
          <w:tcPr>
            <w:tcW w:w="425" w:type="dxa"/>
            <w:vAlign w:val="center"/>
          </w:tcPr>
          <w:p w:rsidR="004D3E99" w:rsidRPr="00DB5AAF" w:rsidRDefault="004D3E99" w:rsidP="004D3E99">
            <w:pPr>
              <w:rPr>
                <w:rFonts w:ascii="Calibri" w:hAnsi="Calibri" w:cs="Calibri"/>
                <w:b/>
                <w:sz w:val="18"/>
                <w:szCs w:val="18"/>
              </w:rPr>
            </w:pPr>
          </w:p>
        </w:tc>
        <w:tc>
          <w:tcPr>
            <w:tcW w:w="709" w:type="dxa"/>
            <w:vAlign w:val="center"/>
          </w:tcPr>
          <w:p w:rsidR="004D3E99" w:rsidRPr="00DB5AAF" w:rsidRDefault="004D3E99" w:rsidP="004D3E99">
            <w:pPr>
              <w:rPr>
                <w:rFonts w:ascii="Calibri" w:hAnsi="Calibri" w:cs="Calibri"/>
                <w:b/>
                <w:sz w:val="18"/>
                <w:szCs w:val="18"/>
              </w:rPr>
            </w:pPr>
          </w:p>
        </w:tc>
      </w:tr>
      <w:tr w:rsidR="004D3E99" w:rsidRPr="00C75BEC" w:rsidTr="000069B5">
        <w:trPr>
          <w:jc w:val="center"/>
        </w:trPr>
        <w:tc>
          <w:tcPr>
            <w:tcW w:w="5088" w:type="dxa"/>
          </w:tcPr>
          <w:p w:rsidR="004D3E99" w:rsidRPr="0091011C" w:rsidRDefault="004D3E99" w:rsidP="004D3E99">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INFORMES.</w:t>
            </w:r>
          </w:p>
        </w:tc>
        <w:tc>
          <w:tcPr>
            <w:tcW w:w="2835" w:type="dxa"/>
            <w:vAlign w:val="center"/>
          </w:tcPr>
          <w:p w:rsidR="004D3E99" w:rsidRPr="00DB5AAF" w:rsidRDefault="004D3E99" w:rsidP="004D3E99">
            <w:pPr>
              <w:rPr>
                <w:rFonts w:ascii="Calibri" w:hAnsi="Calibri" w:cs="Calibri"/>
                <w:b/>
                <w:sz w:val="18"/>
                <w:szCs w:val="18"/>
              </w:rPr>
            </w:pPr>
          </w:p>
        </w:tc>
        <w:tc>
          <w:tcPr>
            <w:tcW w:w="284" w:type="dxa"/>
            <w:vAlign w:val="center"/>
          </w:tcPr>
          <w:p w:rsidR="004D3E99" w:rsidRPr="00DB5AAF" w:rsidRDefault="004D3E99" w:rsidP="004D3E99">
            <w:pPr>
              <w:rPr>
                <w:rFonts w:ascii="Calibri" w:hAnsi="Calibri" w:cs="Calibri"/>
                <w:b/>
                <w:sz w:val="18"/>
                <w:szCs w:val="18"/>
              </w:rPr>
            </w:pPr>
          </w:p>
        </w:tc>
        <w:tc>
          <w:tcPr>
            <w:tcW w:w="425" w:type="dxa"/>
            <w:vAlign w:val="center"/>
          </w:tcPr>
          <w:p w:rsidR="004D3E99" w:rsidRPr="00DB5AAF" w:rsidRDefault="004D3E99" w:rsidP="004D3E99">
            <w:pPr>
              <w:rPr>
                <w:rFonts w:ascii="Calibri" w:hAnsi="Calibri" w:cs="Calibri"/>
                <w:b/>
                <w:sz w:val="18"/>
                <w:szCs w:val="18"/>
              </w:rPr>
            </w:pPr>
          </w:p>
        </w:tc>
        <w:tc>
          <w:tcPr>
            <w:tcW w:w="709" w:type="dxa"/>
            <w:vAlign w:val="center"/>
          </w:tcPr>
          <w:p w:rsidR="004D3E99" w:rsidRPr="00DB5AAF" w:rsidRDefault="004D3E99" w:rsidP="004D3E99">
            <w:pPr>
              <w:rPr>
                <w:rFonts w:ascii="Calibri" w:hAnsi="Calibri" w:cs="Calibri"/>
                <w:b/>
                <w:sz w:val="18"/>
                <w:szCs w:val="18"/>
              </w:rPr>
            </w:pPr>
          </w:p>
        </w:tc>
      </w:tr>
      <w:tr w:rsidR="004D3E99" w:rsidRPr="00C75BEC" w:rsidTr="000069B5">
        <w:trPr>
          <w:jc w:val="center"/>
        </w:trPr>
        <w:tc>
          <w:tcPr>
            <w:tcW w:w="5088" w:type="dxa"/>
          </w:tcPr>
          <w:p w:rsidR="004D3E99" w:rsidRPr="0091011C" w:rsidRDefault="004D3E99" w:rsidP="004D3E99">
            <w:pPr>
              <w:spacing w:line="360" w:lineRule="auto"/>
              <w:jc w:val="both"/>
              <w:rPr>
                <w:rFonts w:asciiTheme="minorHAnsi" w:hAnsiTheme="minorHAnsi"/>
                <w:sz w:val="18"/>
                <w:szCs w:val="18"/>
                <w:lang w:eastAsia="es-BO"/>
              </w:rPr>
            </w:pPr>
            <w:r w:rsidRPr="0091011C">
              <w:rPr>
                <w:rFonts w:asciiTheme="minorHAnsi" w:hAnsiTheme="minorHAnsi"/>
                <w:sz w:val="18"/>
                <w:szCs w:val="18"/>
                <w:lang w:eastAsia="es-BO"/>
              </w:rPr>
              <w:t xml:space="preserve">Se </w:t>
            </w:r>
            <w:proofErr w:type="spellStart"/>
            <w:r w:rsidRPr="0091011C">
              <w:rPr>
                <w:rFonts w:asciiTheme="minorHAnsi" w:hAnsiTheme="minorHAnsi"/>
                <w:sz w:val="18"/>
                <w:szCs w:val="18"/>
                <w:lang w:eastAsia="es-BO"/>
              </w:rPr>
              <w:t>reque</w:t>
            </w:r>
            <w:r w:rsidRPr="0091011C">
              <w:rPr>
                <w:rFonts w:asciiTheme="minorHAnsi" w:hAnsiTheme="minorHAnsi"/>
                <w:sz w:val="18"/>
                <w:szCs w:val="18"/>
                <w:lang w:val="es-BO" w:eastAsia="es-BO"/>
              </w:rPr>
              <w:t>rirán</w:t>
            </w:r>
            <w:proofErr w:type="spellEnd"/>
            <w:r w:rsidRPr="0091011C">
              <w:rPr>
                <w:rFonts w:asciiTheme="minorHAnsi" w:hAnsiTheme="minorHAnsi"/>
                <w:sz w:val="18"/>
                <w:szCs w:val="18"/>
                <w:lang w:eastAsia="es-BO"/>
              </w:rPr>
              <w:t xml:space="preserve"> Informes completos y precisos: tres ejemplares con copia digital, en idioma español:</w:t>
            </w:r>
          </w:p>
        </w:tc>
        <w:tc>
          <w:tcPr>
            <w:tcW w:w="2835" w:type="dxa"/>
            <w:vAlign w:val="center"/>
          </w:tcPr>
          <w:p w:rsidR="004D3E99" w:rsidRPr="00DB5AAF" w:rsidRDefault="004D3E99" w:rsidP="004D3E99">
            <w:pPr>
              <w:rPr>
                <w:rFonts w:ascii="Calibri" w:hAnsi="Calibri" w:cs="Calibri"/>
                <w:b/>
                <w:sz w:val="18"/>
                <w:szCs w:val="18"/>
              </w:rPr>
            </w:pPr>
          </w:p>
        </w:tc>
        <w:tc>
          <w:tcPr>
            <w:tcW w:w="284" w:type="dxa"/>
            <w:vAlign w:val="center"/>
          </w:tcPr>
          <w:p w:rsidR="004D3E99" w:rsidRPr="00DB5AAF" w:rsidRDefault="004D3E99" w:rsidP="004D3E99">
            <w:pPr>
              <w:rPr>
                <w:rFonts w:ascii="Calibri" w:hAnsi="Calibri" w:cs="Calibri"/>
                <w:b/>
                <w:sz w:val="18"/>
                <w:szCs w:val="18"/>
              </w:rPr>
            </w:pPr>
          </w:p>
        </w:tc>
        <w:tc>
          <w:tcPr>
            <w:tcW w:w="425" w:type="dxa"/>
            <w:vAlign w:val="center"/>
          </w:tcPr>
          <w:p w:rsidR="004D3E99" w:rsidRPr="00DB5AAF" w:rsidRDefault="004D3E99" w:rsidP="004D3E99">
            <w:pPr>
              <w:rPr>
                <w:rFonts w:ascii="Calibri" w:hAnsi="Calibri" w:cs="Calibri"/>
                <w:b/>
                <w:sz w:val="18"/>
                <w:szCs w:val="18"/>
              </w:rPr>
            </w:pPr>
          </w:p>
        </w:tc>
        <w:tc>
          <w:tcPr>
            <w:tcW w:w="709" w:type="dxa"/>
            <w:vAlign w:val="center"/>
          </w:tcPr>
          <w:p w:rsidR="004D3E99" w:rsidRPr="00DB5AAF" w:rsidRDefault="004D3E99" w:rsidP="004D3E99">
            <w:pPr>
              <w:rPr>
                <w:rFonts w:ascii="Calibri" w:hAnsi="Calibri" w:cs="Calibri"/>
                <w:b/>
                <w:sz w:val="18"/>
                <w:szCs w:val="18"/>
              </w:rPr>
            </w:pPr>
          </w:p>
        </w:tc>
      </w:tr>
      <w:tr w:rsidR="00FD6567" w:rsidRPr="00C75BEC" w:rsidTr="000069B5">
        <w:trPr>
          <w:jc w:val="center"/>
        </w:trPr>
        <w:tc>
          <w:tcPr>
            <w:tcW w:w="5088" w:type="dxa"/>
          </w:tcPr>
          <w:p w:rsidR="00FD6567" w:rsidRPr="0091011C" w:rsidRDefault="00FD6567" w:rsidP="00FD6567">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REPORTE DIARIO DE OPERACIONES.</w:t>
            </w:r>
          </w:p>
        </w:tc>
        <w:tc>
          <w:tcPr>
            <w:tcW w:w="2835" w:type="dxa"/>
            <w:vAlign w:val="center"/>
          </w:tcPr>
          <w:p w:rsidR="00FD6567" w:rsidRPr="00DB5AAF" w:rsidRDefault="00FD6567" w:rsidP="00FD6567">
            <w:pPr>
              <w:rPr>
                <w:rFonts w:ascii="Calibri" w:hAnsi="Calibri" w:cs="Calibri"/>
                <w:b/>
                <w:sz w:val="18"/>
                <w:szCs w:val="18"/>
              </w:rPr>
            </w:pPr>
          </w:p>
        </w:tc>
        <w:tc>
          <w:tcPr>
            <w:tcW w:w="284" w:type="dxa"/>
            <w:vAlign w:val="center"/>
          </w:tcPr>
          <w:p w:rsidR="00FD6567" w:rsidRPr="00DB5AAF" w:rsidRDefault="00FD6567" w:rsidP="00FD6567">
            <w:pPr>
              <w:rPr>
                <w:rFonts w:ascii="Calibri" w:hAnsi="Calibri" w:cs="Calibri"/>
                <w:b/>
                <w:sz w:val="18"/>
                <w:szCs w:val="18"/>
              </w:rPr>
            </w:pPr>
          </w:p>
        </w:tc>
        <w:tc>
          <w:tcPr>
            <w:tcW w:w="425" w:type="dxa"/>
            <w:vAlign w:val="center"/>
          </w:tcPr>
          <w:p w:rsidR="00FD6567" w:rsidRPr="00DB5AAF" w:rsidRDefault="00FD6567" w:rsidP="00FD6567">
            <w:pPr>
              <w:rPr>
                <w:rFonts w:ascii="Calibri" w:hAnsi="Calibri" w:cs="Calibri"/>
                <w:b/>
                <w:sz w:val="18"/>
                <w:szCs w:val="18"/>
              </w:rPr>
            </w:pPr>
          </w:p>
        </w:tc>
        <w:tc>
          <w:tcPr>
            <w:tcW w:w="709" w:type="dxa"/>
            <w:vAlign w:val="center"/>
          </w:tcPr>
          <w:p w:rsidR="00FD6567" w:rsidRPr="00DB5AAF" w:rsidRDefault="00FD6567" w:rsidP="00FD6567">
            <w:pPr>
              <w:rPr>
                <w:rFonts w:ascii="Calibri" w:hAnsi="Calibri" w:cs="Calibri"/>
                <w:b/>
                <w:sz w:val="18"/>
                <w:szCs w:val="18"/>
              </w:rPr>
            </w:pPr>
          </w:p>
        </w:tc>
      </w:tr>
      <w:tr w:rsidR="00FD6567" w:rsidRPr="00C75BEC" w:rsidTr="000069B5">
        <w:trPr>
          <w:jc w:val="center"/>
        </w:trPr>
        <w:tc>
          <w:tcPr>
            <w:tcW w:w="5088" w:type="dxa"/>
          </w:tcPr>
          <w:p w:rsidR="00FD6567" w:rsidRPr="0091011C" w:rsidRDefault="00FD6567" w:rsidP="006C216C">
            <w:pPr>
              <w:numPr>
                <w:ilvl w:val="1"/>
                <w:numId w:val="40"/>
              </w:numPr>
              <w:spacing w:line="360" w:lineRule="auto"/>
              <w:ind w:left="666"/>
              <w:jc w:val="both"/>
              <w:rPr>
                <w:rFonts w:asciiTheme="minorHAnsi" w:hAnsiTheme="minorHAnsi"/>
                <w:sz w:val="18"/>
                <w:szCs w:val="18"/>
                <w:lang w:eastAsia="es-BO"/>
              </w:rPr>
            </w:pPr>
            <w:r w:rsidRPr="0091011C">
              <w:rPr>
                <w:rFonts w:asciiTheme="minorHAnsi" w:hAnsiTheme="minorHAnsi"/>
                <w:sz w:val="18"/>
                <w:szCs w:val="18"/>
                <w:lang w:eastAsia="es-BO"/>
              </w:rPr>
              <w:t xml:space="preserve">El reporte diario de las operaciones que se realice durante la ejecución de las pruebas de producción </w:t>
            </w:r>
            <w:r w:rsidRPr="0091011C">
              <w:rPr>
                <w:rFonts w:asciiTheme="minorHAnsi" w:hAnsiTheme="minorHAnsi"/>
                <w:sz w:val="18"/>
                <w:szCs w:val="18"/>
                <w:lang w:val="es-BO" w:eastAsia="es-BO"/>
              </w:rPr>
              <w:t xml:space="preserve">(tomando en cuenta los volúmenes de gas, petróleo, agua y parámetros de operación registrados durante las pruebas) </w:t>
            </w:r>
            <w:r w:rsidRPr="0091011C">
              <w:rPr>
                <w:rFonts w:asciiTheme="minorHAnsi" w:hAnsiTheme="minorHAnsi"/>
                <w:sz w:val="18"/>
                <w:szCs w:val="18"/>
                <w:lang w:eastAsia="es-BO"/>
              </w:rPr>
              <w:t xml:space="preserve">deberá estar dirigido al Fiscal de Servicio en Campo (Company </w:t>
            </w:r>
            <w:proofErr w:type="spellStart"/>
            <w:r w:rsidRPr="0091011C">
              <w:rPr>
                <w:rFonts w:asciiTheme="minorHAnsi" w:hAnsiTheme="minorHAnsi"/>
                <w:sz w:val="18"/>
                <w:szCs w:val="18"/>
                <w:lang w:eastAsia="es-BO"/>
              </w:rPr>
              <w:t>Man</w:t>
            </w:r>
            <w:proofErr w:type="spellEnd"/>
            <w:r w:rsidRPr="0091011C">
              <w:rPr>
                <w:rFonts w:asciiTheme="minorHAnsi" w:hAnsiTheme="minorHAnsi"/>
                <w:sz w:val="18"/>
                <w:szCs w:val="18"/>
                <w:lang w:eastAsia="es-BO"/>
              </w:rPr>
              <w:t>).</w:t>
            </w:r>
          </w:p>
          <w:p w:rsidR="00FD6567" w:rsidRPr="0091011C" w:rsidRDefault="00FD6567" w:rsidP="006C216C">
            <w:pPr>
              <w:numPr>
                <w:ilvl w:val="1"/>
                <w:numId w:val="40"/>
              </w:numPr>
              <w:spacing w:line="360" w:lineRule="auto"/>
              <w:ind w:left="666"/>
              <w:jc w:val="both"/>
              <w:rPr>
                <w:rFonts w:asciiTheme="minorHAnsi" w:hAnsiTheme="minorHAnsi"/>
                <w:sz w:val="18"/>
                <w:szCs w:val="18"/>
                <w:lang w:eastAsia="es-BO"/>
              </w:rPr>
            </w:pPr>
            <w:r w:rsidRPr="0091011C">
              <w:rPr>
                <w:rFonts w:asciiTheme="minorHAnsi" w:hAnsiTheme="minorHAnsi"/>
                <w:sz w:val="18"/>
                <w:szCs w:val="18"/>
                <w:lang w:eastAsia="es-BO"/>
              </w:rPr>
              <w:t>Se deberá registrar todas las actividades</w:t>
            </w:r>
            <w:r w:rsidRPr="0091011C">
              <w:rPr>
                <w:rFonts w:asciiTheme="minorHAnsi" w:hAnsiTheme="minorHAnsi"/>
                <w:sz w:val="18"/>
                <w:szCs w:val="18"/>
                <w:lang w:val="es-BO" w:eastAsia="es-BO"/>
              </w:rPr>
              <w:t xml:space="preserve">, </w:t>
            </w:r>
            <w:r w:rsidRPr="0091011C">
              <w:rPr>
                <w:rFonts w:asciiTheme="minorHAnsi" w:hAnsiTheme="minorHAnsi"/>
                <w:sz w:val="18"/>
                <w:szCs w:val="18"/>
                <w:lang w:eastAsia="es-BO"/>
              </w:rPr>
              <w:t>procedimientos</w:t>
            </w:r>
            <w:r w:rsidRPr="0091011C">
              <w:rPr>
                <w:rFonts w:asciiTheme="minorHAnsi" w:hAnsiTheme="minorHAnsi"/>
                <w:sz w:val="18"/>
                <w:szCs w:val="18"/>
                <w:lang w:val="es-BO" w:eastAsia="es-BO"/>
              </w:rPr>
              <w:t xml:space="preserve"> y</w:t>
            </w:r>
            <w:r w:rsidRPr="0091011C">
              <w:rPr>
                <w:rFonts w:asciiTheme="minorHAnsi" w:hAnsiTheme="minorHAnsi"/>
                <w:sz w:val="18"/>
                <w:szCs w:val="18"/>
                <w:lang w:eastAsia="es-BO"/>
              </w:rPr>
              <w:t xml:space="preserve"> eventos</w:t>
            </w:r>
            <w:r w:rsidRPr="0091011C">
              <w:rPr>
                <w:rFonts w:asciiTheme="minorHAnsi" w:hAnsiTheme="minorHAnsi"/>
                <w:sz w:val="18"/>
                <w:szCs w:val="18"/>
                <w:lang w:val="es-BO" w:eastAsia="es-BO"/>
              </w:rPr>
              <w:t xml:space="preserve"> de la Operación </w:t>
            </w:r>
            <w:r w:rsidRPr="0091011C">
              <w:rPr>
                <w:rFonts w:asciiTheme="minorHAnsi" w:hAnsiTheme="minorHAnsi"/>
                <w:sz w:val="18"/>
                <w:szCs w:val="18"/>
                <w:lang w:eastAsia="es-BO"/>
              </w:rPr>
              <w:t>de acuerdo a las condiciones del pozo requerido durante el día</w:t>
            </w:r>
            <w:r w:rsidRPr="0091011C">
              <w:rPr>
                <w:rFonts w:asciiTheme="minorHAnsi" w:hAnsiTheme="minorHAnsi"/>
                <w:sz w:val="18"/>
                <w:szCs w:val="18"/>
                <w:lang w:val="es-BO" w:eastAsia="es-BO"/>
              </w:rPr>
              <w:t xml:space="preserve">, en reportes que deberán ser presentados al </w:t>
            </w:r>
            <w:r w:rsidRPr="0091011C">
              <w:rPr>
                <w:rFonts w:asciiTheme="minorHAnsi" w:hAnsiTheme="minorHAnsi"/>
                <w:sz w:val="18"/>
                <w:szCs w:val="18"/>
                <w:lang w:eastAsia="es-BO"/>
              </w:rPr>
              <w:t xml:space="preserve">Fiscal de Servicio en Campo </w:t>
            </w:r>
            <w:r w:rsidRPr="0091011C">
              <w:rPr>
                <w:rFonts w:asciiTheme="minorHAnsi" w:hAnsiTheme="minorHAnsi"/>
                <w:sz w:val="18"/>
                <w:szCs w:val="18"/>
                <w:lang w:val="es-BO" w:eastAsia="es-BO"/>
              </w:rPr>
              <w:t>cada</w:t>
            </w:r>
            <w:r w:rsidRPr="0091011C">
              <w:rPr>
                <w:rFonts w:asciiTheme="minorHAnsi" w:hAnsiTheme="minorHAnsi"/>
                <w:sz w:val="18"/>
                <w:szCs w:val="18"/>
                <w:lang w:eastAsia="es-BO"/>
              </w:rPr>
              <w:t xml:space="preserve"> 24 horas</w:t>
            </w:r>
            <w:r w:rsidRPr="0091011C">
              <w:rPr>
                <w:rFonts w:asciiTheme="minorHAnsi" w:hAnsiTheme="minorHAnsi"/>
                <w:sz w:val="18"/>
                <w:szCs w:val="18"/>
                <w:lang w:val="es-BO" w:eastAsia="es-BO"/>
              </w:rPr>
              <w:t>.</w:t>
            </w:r>
          </w:p>
          <w:p w:rsidR="00FD6567" w:rsidRPr="0091011C" w:rsidRDefault="00FD6567" w:rsidP="00FD6567">
            <w:pPr>
              <w:spacing w:line="360" w:lineRule="auto"/>
              <w:jc w:val="both"/>
              <w:rPr>
                <w:rFonts w:asciiTheme="minorHAnsi" w:hAnsiTheme="minorHAnsi"/>
                <w:sz w:val="18"/>
                <w:szCs w:val="18"/>
                <w:lang w:eastAsia="es-BO"/>
              </w:rPr>
            </w:pPr>
            <w:r w:rsidRPr="0091011C">
              <w:rPr>
                <w:rFonts w:asciiTheme="minorHAnsi" w:hAnsiTheme="minorHAnsi"/>
                <w:sz w:val="18"/>
                <w:szCs w:val="18"/>
                <w:lang w:eastAsia="es-BO"/>
              </w:rPr>
              <w:t>Todas los cambios o modificaciones deben ser documentadas en el reporte diario y planificadas</w:t>
            </w:r>
            <w:r w:rsidRPr="0091011C">
              <w:rPr>
                <w:rFonts w:asciiTheme="minorHAnsi" w:hAnsiTheme="minorHAnsi"/>
                <w:sz w:val="18"/>
                <w:szCs w:val="18"/>
                <w:lang w:val="es-BO" w:eastAsia="es-BO"/>
              </w:rPr>
              <w:t xml:space="preserve"> </w:t>
            </w:r>
            <w:r w:rsidRPr="0091011C">
              <w:rPr>
                <w:rFonts w:asciiTheme="minorHAnsi" w:hAnsiTheme="minorHAnsi"/>
                <w:sz w:val="18"/>
                <w:szCs w:val="18"/>
                <w:lang w:eastAsia="es-BO"/>
              </w:rPr>
              <w:t xml:space="preserve">con el Fiscal de Servicio en Campo (Company </w:t>
            </w:r>
            <w:proofErr w:type="spellStart"/>
            <w:r w:rsidRPr="0091011C">
              <w:rPr>
                <w:rFonts w:asciiTheme="minorHAnsi" w:hAnsiTheme="minorHAnsi"/>
                <w:sz w:val="18"/>
                <w:szCs w:val="18"/>
                <w:lang w:eastAsia="es-BO"/>
              </w:rPr>
              <w:t>Man</w:t>
            </w:r>
            <w:proofErr w:type="spellEnd"/>
            <w:r w:rsidRPr="0091011C">
              <w:rPr>
                <w:rFonts w:asciiTheme="minorHAnsi" w:hAnsiTheme="minorHAnsi"/>
                <w:sz w:val="18"/>
                <w:szCs w:val="18"/>
                <w:lang w:eastAsia="es-BO"/>
              </w:rPr>
              <w:t>).</w:t>
            </w:r>
          </w:p>
        </w:tc>
        <w:tc>
          <w:tcPr>
            <w:tcW w:w="2835" w:type="dxa"/>
            <w:vAlign w:val="center"/>
          </w:tcPr>
          <w:p w:rsidR="00FD6567" w:rsidRPr="00DB5AAF" w:rsidRDefault="00FD6567" w:rsidP="00FD6567">
            <w:pPr>
              <w:rPr>
                <w:rFonts w:ascii="Calibri" w:hAnsi="Calibri" w:cs="Calibri"/>
                <w:b/>
                <w:sz w:val="18"/>
                <w:szCs w:val="18"/>
              </w:rPr>
            </w:pPr>
          </w:p>
        </w:tc>
        <w:tc>
          <w:tcPr>
            <w:tcW w:w="284" w:type="dxa"/>
            <w:vAlign w:val="center"/>
          </w:tcPr>
          <w:p w:rsidR="00FD6567" w:rsidRPr="00DB5AAF" w:rsidRDefault="00FD6567" w:rsidP="00FD6567">
            <w:pPr>
              <w:rPr>
                <w:rFonts w:ascii="Calibri" w:hAnsi="Calibri" w:cs="Calibri"/>
                <w:b/>
                <w:sz w:val="18"/>
                <w:szCs w:val="18"/>
              </w:rPr>
            </w:pPr>
          </w:p>
        </w:tc>
        <w:tc>
          <w:tcPr>
            <w:tcW w:w="425" w:type="dxa"/>
            <w:vAlign w:val="center"/>
          </w:tcPr>
          <w:p w:rsidR="00FD6567" w:rsidRPr="00DB5AAF" w:rsidRDefault="00FD6567" w:rsidP="00FD6567">
            <w:pPr>
              <w:rPr>
                <w:rFonts w:ascii="Calibri" w:hAnsi="Calibri" w:cs="Calibri"/>
                <w:b/>
                <w:sz w:val="18"/>
                <w:szCs w:val="18"/>
              </w:rPr>
            </w:pPr>
          </w:p>
        </w:tc>
        <w:tc>
          <w:tcPr>
            <w:tcW w:w="709" w:type="dxa"/>
            <w:vAlign w:val="center"/>
          </w:tcPr>
          <w:p w:rsidR="00FD6567" w:rsidRPr="00DB5AAF" w:rsidRDefault="00FD6567" w:rsidP="00FD6567">
            <w:pPr>
              <w:rPr>
                <w:rFonts w:ascii="Calibri" w:hAnsi="Calibri" w:cs="Calibri"/>
                <w:b/>
                <w:sz w:val="18"/>
                <w:szCs w:val="18"/>
              </w:rPr>
            </w:pPr>
          </w:p>
        </w:tc>
      </w:tr>
      <w:tr w:rsidR="00FD6567" w:rsidRPr="00C75BEC" w:rsidTr="000069B5">
        <w:trPr>
          <w:jc w:val="center"/>
        </w:trPr>
        <w:tc>
          <w:tcPr>
            <w:tcW w:w="5088" w:type="dxa"/>
          </w:tcPr>
          <w:p w:rsidR="00FD6567" w:rsidRPr="0091011C" w:rsidRDefault="00FD6567" w:rsidP="00FD6567">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PRESENTACIÓN DEL INFORME FINAL.</w:t>
            </w:r>
          </w:p>
        </w:tc>
        <w:tc>
          <w:tcPr>
            <w:tcW w:w="2835" w:type="dxa"/>
            <w:vAlign w:val="center"/>
          </w:tcPr>
          <w:p w:rsidR="00FD6567" w:rsidRPr="00DB5AAF" w:rsidRDefault="00FD6567" w:rsidP="00FD6567">
            <w:pPr>
              <w:rPr>
                <w:rFonts w:ascii="Calibri" w:hAnsi="Calibri" w:cs="Calibri"/>
                <w:b/>
                <w:sz w:val="18"/>
                <w:szCs w:val="18"/>
              </w:rPr>
            </w:pPr>
          </w:p>
        </w:tc>
        <w:tc>
          <w:tcPr>
            <w:tcW w:w="284" w:type="dxa"/>
            <w:vAlign w:val="center"/>
          </w:tcPr>
          <w:p w:rsidR="00FD6567" w:rsidRPr="00DB5AAF" w:rsidRDefault="00FD6567" w:rsidP="00FD6567">
            <w:pPr>
              <w:rPr>
                <w:rFonts w:ascii="Calibri" w:hAnsi="Calibri" w:cs="Calibri"/>
                <w:b/>
                <w:sz w:val="18"/>
                <w:szCs w:val="18"/>
              </w:rPr>
            </w:pPr>
          </w:p>
        </w:tc>
        <w:tc>
          <w:tcPr>
            <w:tcW w:w="425" w:type="dxa"/>
            <w:vAlign w:val="center"/>
          </w:tcPr>
          <w:p w:rsidR="00FD6567" w:rsidRPr="00DB5AAF" w:rsidRDefault="00FD6567" w:rsidP="00FD6567">
            <w:pPr>
              <w:rPr>
                <w:rFonts w:ascii="Calibri" w:hAnsi="Calibri" w:cs="Calibri"/>
                <w:b/>
                <w:sz w:val="18"/>
                <w:szCs w:val="18"/>
              </w:rPr>
            </w:pPr>
          </w:p>
        </w:tc>
        <w:tc>
          <w:tcPr>
            <w:tcW w:w="709" w:type="dxa"/>
            <w:vAlign w:val="center"/>
          </w:tcPr>
          <w:p w:rsidR="00FD6567" w:rsidRPr="00DB5AAF" w:rsidRDefault="00FD6567" w:rsidP="00FD6567">
            <w:pPr>
              <w:rPr>
                <w:rFonts w:ascii="Calibri" w:hAnsi="Calibri" w:cs="Calibri"/>
                <w:b/>
                <w:sz w:val="18"/>
                <w:szCs w:val="18"/>
              </w:rPr>
            </w:pPr>
          </w:p>
        </w:tc>
      </w:tr>
      <w:tr w:rsidR="00FD6567" w:rsidRPr="00C75BEC" w:rsidTr="000069B5">
        <w:trPr>
          <w:jc w:val="center"/>
        </w:trPr>
        <w:tc>
          <w:tcPr>
            <w:tcW w:w="5088" w:type="dxa"/>
          </w:tcPr>
          <w:p w:rsidR="00FD6567" w:rsidRPr="0091011C" w:rsidRDefault="00FD6567" w:rsidP="00FD6567">
            <w:pPr>
              <w:spacing w:line="360" w:lineRule="auto"/>
              <w:jc w:val="both"/>
              <w:rPr>
                <w:rFonts w:asciiTheme="minorHAnsi" w:hAnsiTheme="minorHAnsi"/>
                <w:sz w:val="18"/>
                <w:szCs w:val="18"/>
                <w:lang w:eastAsia="es-BO"/>
              </w:rPr>
            </w:pPr>
            <w:r w:rsidRPr="0091011C">
              <w:rPr>
                <w:rFonts w:asciiTheme="minorHAnsi" w:hAnsiTheme="minorHAnsi"/>
                <w:sz w:val="18"/>
                <w:szCs w:val="18"/>
                <w:lang w:eastAsia="es-BO"/>
              </w:rPr>
              <w:lastRenderedPageBreak/>
              <w:t xml:space="preserve">El </w:t>
            </w:r>
            <w:r w:rsidRPr="0091011C">
              <w:rPr>
                <w:rFonts w:asciiTheme="minorHAnsi" w:hAnsiTheme="minorHAnsi"/>
                <w:b/>
                <w:sz w:val="18"/>
                <w:szCs w:val="18"/>
                <w:lang w:eastAsia="es-BO"/>
              </w:rPr>
              <w:t>Contratista</w:t>
            </w:r>
            <w:r w:rsidRPr="0091011C">
              <w:rPr>
                <w:rFonts w:asciiTheme="minorHAnsi" w:hAnsiTheme="minorHAnsi"/>
                <w:sz w:val="18"/>
                <w:szCs w:val="18"/>
                <w:lang w:eastAsia="es-BO"/>
              </w:rPr>
              <w:t xml:space="preserve"> deberá presentar el informe final del servicio prestado, en el lapso máximo de 15 días calendario luego de haber finalizado el Servicio, con los siguientes detalles enunciativos pero no limitativos: </w:t>
            </w:r>
          </w:p>
          <w:p w:rsidR="00FD6567" w:rsidRPr="0091011C" w:rsidRDefault="00FD6567" w:rsidP="006C216C">
            <w:pPr>
              <w:numPr>
                <w:ilvl w:val="0"/>
                <w:numId w:val="61"/>
              </w:numPr>
              <w:spacing w:line="360" w:lineRule="auto"/>
              <w:ind w:left="1233" w:right="51" w:hanging="425"/>
              <w:jc w:val="both"/>
              <w:rPr>
                <w:rFonts w:asciiTheme="minorHAnsi" w:hAnsiTheme="minorHAnsi" w:cs="Arial"/>
                <w:sz w:val="18"/>
                <w:szCs w:val="18"/>
                <w:lang w:val="es-BO"/>
              </w:rPr>
            </w:pPr>
            <w:r w:rsidRPr="0091011C">
              <w:rPr>
                <w:rFonts w:asciiTheme="minorHAnsi" w:hAnsiTheme="minorHAnsi" w:cs="Arial"/>
                <w:sz w:val="18"/>
                <w:szCs w:val="18"/>
                <w:lang w:val="es-BO"/>
              </w:rPr>
              <w:t xml:space="preserve">Información completa de encabezamiento. </w:t>
            </w:r>
          </w:p>
          <w:p w:rsidR="00FD6567" w:rsidRPr="0091011C" w:rsidRDefault="00FD6567" w:rsidP="006C216C">
            <w:pPr>
              <w:numPr>
                <w:ilvl w:val="0"/>
                <w:numId w:val="61"/>
              </w:numPr>
              <w:spacing w:line="360" w:lineRule="auto"/>
              <w:ind w:left="1233" w:right="51"/>
              <w:jc w:val="both"/>
              <w:rPr>
                <w:rFonts w:asciiTheme="minorHAnsi" w:hAnsiTheme="minorHAnsi" w:cs="Arial"/>
                <w:sz w:val="18"/>
                <w:szCs w:val="18"/>
                <w:lang w:val="es-BO"/>
              </w:rPr>
            </w:pPr>
            <w:r w:rsidRPr="0091011C">
              <w:rPr>
                <w:rFonts w:asciiTheme="minorHAnsi" w:hAnsiTheme="minorHAnsi" w:cs="Arial"/>
                <w:sz w:val="18"/>
                <w:szCs w:val="18"/>
                <w:lang w:val="es-BO"/>
              </w:rPr>
              <w:t>Información completa de los materiales y equipos utilizados</w:t>
            </w:r>
          </w:p>
          <w:p w:rsidR="00FD6567" w:rsidRPr="0091011C" w:rsidRDefault="00FD6567" w:rsidP="006C216C">
            <w:pPr>
              <w:numPr>
                <w:ilvl w:val="0"/>
                <w:numId w:val="61"/>
              </w:numPr>
              <w:spacing w:line="360" w:lineRule="auto"/>
              <w:ind w:left="1233" w:right="51"/>
              <w:jc w:val="both"/>
              <w:rPr>
                <w:rFonts w:asciiTheme="minorHAnsi" w:hAnsiTheme="minorHAnsi" w:cs="Arial"/>
                <w:sz w:val="18"/>
                <w:szCs w:val="18"/>
                <w:lang w:val="es-BO"/>
              </w:rPr>
            </w:pPr>
            <w:r w:rsidRPr="0091011C">
              <w:rPr>
                <w:rFonts w:asciiTheme="minorHAnsi" w:hAnsiTheme="minorHAnsi" w:cs="Arial"/>
                <w:sz w:val="18"/>
                <w:szCs w:val="18"/>
                <w:lang w:val="es-BO"/>
              </w:rPr>
              <w:t xml:space="preserve">Informe tabulado de los datos de producción gas, petróleo, agua y parámetros de presiones, temperaturas etc. para cada flujo y/o choque. </w:t>
            </w:r>
          </w:p>
          <w:p w:rsidR="00FD6567" w:rsidRPr="0091011C" w:rsidRDefault="00FD6567" w:rsidP="006C216C">
            <w:pPr>
              <w:numPr>
                <w:ilvl w:val="0"/>
                <w:numId w:val="61"/>
              </w:numPr>
              <w:spacing w:line="360" w:lineRule="auto"/>
              <w:ind w:left="1233" w:right="51"/>
              <w:jc w:val="both"/>
              <w:rPr>
                <w:rFonts w:asciiTheme="minorHAnsi" w:hAnsiTheme="minorHAnsi" w:cs="Arial"/>
                <w:sz w:val="18"/>
                <w:szCs w:val="18"/>
                <w:lang w:val="es-BO"/>
              </w:rPr>
            </w:pPr>
            <w:r w:rsidRPr="0091011C">
              <w:rPr>
                <w:rFonts w:asciiTheme="minorHAnsi" w:hAnsiTheme="minorHAnsi" w:cs="Arial"/>
                <w:sz w:val="18"/>
                <w:szCs w:val="18"/>
                <w:lang w:val="es-BO"/>
              </w:rPr>
              <w:t>Información completa de los registros de presión y temperatura del reservorio</w:t>
            </w:r>
          </w:p>
          <w:p w:rsidR="00FD6567" w:rsidRPr="0091011C" w:rsidRDefault="00FD6567" w:rsidP="006C216C">
            <w:pPr>
              <w:numPr>
                <w:ilvl w:val="0"/>
                <w:numId w:val="61"/>
              </w:numPr>
              <w:spacing w:line="360" w:lineRule="auto"/>
              <w:ind w:left="1233" w:right="51"/>
              <w:jc w:val="both"/>
              <w:rPr>
                <w:rFonts w:asciiTheme="minorHAnsi" w:hAnsiTheme="minorHAnsi" w:cs="Arial"/>
                <w:sz w:val="18"/>
                <w:szCs w:val="18"/>
                <w:lang w:val="es-BO"/>
              </w:rPr>
            </w:pPr>
            <w:r w:rsidRPr="0091011C">
              <w:rPr>
                <w:rFonts w:asciiTheme="minorHAnsi" w:hAnsiTheme="minorHAnsi" w:cs="Arial"/>
                <w:sz w:val="18"/>
                <w:szCs w:val="18"/>
                <w:lang w:val="es-BO"/>
              </w:rPr>
              <w:t>Lecciones aprendidas.</w:t>
            </w:r>
          </w:p>
          <w:p w:rsidR="00FD6567" w:rsidRPr="0091011C" w:rsidRDefault="00FD6567" w:rsidP="006C216C">
            <w:pPr>
              <w:numPr>
                <w:ilvl w:val="0"/>
                <w:numId w:val="61"/>
              </w:numPr>
              <w:spacing w:line="360" w:lineRule="auto"/>
              <w:ind w:left="1233" w:right="51"/>
              <w:jc w:val="both"/>
              <w:rPr>
                <w:rFonts w:asciiTheme="minorHAnsi" w:hAnsiTheme="minorHAnsi" w:cs="Arial"/>
                <w:sz w:val="18"/>
                <w:szCs w:val="18"/>
                <w:lang w:val="es-BO"/>
              </w:rPr>
            </w:pPr>
            <w:r w:rsidRPr="0091011C">
              <w:rPr>
                <w:rFonts w:asciiTheme="minorHAnsi" w:hAnsiTheme="minorHAnsi" w:cs="Arial"/>
                <w:bCs/>
                <w:sz w:val="18"/>
                <w:szCs w:val="18"/>
              </w:rPr>
              <w:t>Otros eventos inherentes a la ejecución del servicio.</w:t>
            </w:r>
          </w:p>
        </w:tc>
        <w:tc>
          <w:tcPr>
            <w:tcW w:w="2835" w:type="dxa"/>
            <w:vAlign w:val="center"/>
          </w:tcPr>
          <w:p w:rsidR="00FD6567" w:rsidRPr="00DB5AAF" w:rsidRDefault="00FD6567" w:rsidP="00FD6567">
            <w:pPr>
              <w:rPr>
                <w:rFonts w:ascii="Calibri" w:hAnsi="Calibri" w:cs="Calibri"/>
                <w:b/>
                <w:sz w:val="18"/>
                <w:szCs w:val="18"/>
              </w:rPr>
            </w:pPr>
          </w:p>
        </w:tc>
        <w:tc>
          <w:tcPr>
            <w:tcW w:w="284" w:type="dxa"/>
            <w:vAlign w:val="center"/>
          </w:tcPr>
          <w:p w:rsidR="00FD6567" w:rsidRPr="00DB5AAF" w:rsidRDefault="00FD6567" w:rsidP="00FD6567">
            <w:pPr>
              <w:rPr>
                <w:rFonts w:ascii="Calibri" w:hAnsi="Calibri" w:cs="Calibri"/>
                <w:b/>
                <w:sz w:val="18"/>
                <w:szCs w:val="18"/>
              </w:rPr>
            </w:pPr>
          </w:p>
        </w:tc>
        <w:tc>
          <w:tcPr>
            <w:tcW w:w="425" w:type="dxa"/>
            <w:vAlign w:val="center"/>
          </w:tcPr>
          <w:p w:rsidR="00FD6567" w:rsidRPr="00DB5AAF" w:rsidRDefault="00FD6567" w:rsidP="00FD6567">
            <w:pPr>
              <w:rPr>
                <w:rFonts w:ascii="Calibri" w:hAnsi="Calibri" w:cs="Calibri"/>
                <w:b/>
                <w:sz w:val="18"/>
                <w:szCs w:val="18"/>
              </w:rPr>
            </w:pPr>
          </w:p>
        </w:tc>
        <w:tc>
          <w:tcPr>
            <w:tcW w:w="709" w:type="dxa"/>
            <w:vAlign w:val="center"/>
          </w:tcPr>
          <w:p w:rsidR="00FD6567" w:rsidRPr="00DB5AAF" w:rsidRDefault="00FD6567" w:rsidP="00FD6567">
            <w:pPr>
              <w:rPr>
                <w:rFonts w:ascii="Calibri" w:hAnsi="Calibri" w:cs="Calibri"/>
                <w:b/>
                <w:sz w:val="18"/>
                <w:szCs w:val="18"/>
              </w:rPr>
            </w:pPr>
          </w:p>
        </w:tc>
      </w:tr>
      <w:tr w:rsidR="00FD6567" w:rsidRPr="00C75BEC" w:rsidTr="000069B5">
        <w:trPr>
          <w:jc w:val="center"/>
        </w:trPr>
        <w:tc>
          <w:tcPr>
            <w:tcW w:w="5088" w:type="dxa"/>
          </w:tcPr>
          <w:p w:rsidR="00FD6567" w:rsidRPr="0091011C" w:rsidRDefault="00FD6567" w:rsidP="00FD6567">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LUBRICANTES Y COMBUSTIBLES.</w:t>
            </w:r>
          </w:p>
        </w:tc>
        <w:tc>
          <w:tcPr>
            <w:tcW w:w="2835" w:type="dxa"/>
            <w:vAlign w:val="center"/>
          </w:tcPr>
          <w:p w:rsidR="00FD6567" w:rsidRPr="00DB5AAF" w:rsidRDefault="00FD6567" w:rsidP="00FD6567">
            <w:pPr>
              <w:rPr>
                <w:rFonts w:ascii="Calibri" w:hAnsi="Calibri" w:cs="Calibri"/>
                <w:b/>
                <w:sz w:val="18"/>
                <w:szCs w:val="18"/>
              </w:rPr>
            </w:pPr>
          </w:p>
        </w:tc>
        <w:tc>
          <w:tcPr>
            <w:tcW w:w="284" w:type="dxa"/>
            <w:vAlign w:val="center"/>
          </w:tcPr>
          <w:p w:rsidR="00FD6567" w:rsidRPr="00DB5AAF" w:rsidRDefault="00FD6567" w:rsidP="00FD6567">
            <w:pPr>
              <w:rPr>
                <w:rFonts w:ascii="Calibri" w:hAnsi="Calibri" w:cs="Calibri"/>
                <w:b/>
                <w:sz w:val="18"/>
                <w:szCs w:val="18"/>
              </w:rPr>
            </w:pPr>
          </w:p>
        </w:tc>
        <w:tc>
          <w:tcPr>
            <w:tcW w:w="425" w:type="dxa"/>
            <w:vAlign w:val="center"/>
          </w:tcPr>
          <w:p w:rsidR="00FD6567" w:rsidRPr="00DB5AAF" w:rsidRDefault="00FD6567" w:rsidP="00FD6567">
            <w:pPr>
              <w:rPr>
                <w:rFonts w:ascii="Calibri" w:hAnsi="Calibri" w:cs="Calibri"/>
                <w:b/>
                <w:sz w:val="18"/>
                <w:szCs w:val="18"/>
              </w:rPr>
            </w:pPr>
          </w:p>
        </w:tc>
        <w:tc>
          <w:tcPr>
            <w:tcW w:w="709" w:type="dxa"/>
            <w:vAlign w:val="center"/>
          </w:tcPr>
          <w:p w:rsidR="00FD6567" w:rsidRPr="00DB5AAF" w:rsidRDefault="00FD6567" w:rsidP="00FD6567">
            <w:pPr>
              <w:rPr>
                <w:rFonts w:ascii="Calibri" w:hAnsi="Calibri" w:cs="Calibri"/>
                <w:b/>
                <w:sz w:val="18"/>
                <w:szCs w:val="18"/>
              </w:rPr>
            </w:pPr>
          </w:p>
        </w:tc>
      </w:tr>
      <w:tr w:rsidR="00FD6567" w:rsidRPr="00C75BEC" w:rsidTr="000069B5">
        <w:trPr>
          <w:jc w:val="center"/>
        </w:trPr>
        <w:tc>
          <w:tcPr>
            <w:tcW w:w="5088" w:type="dxa"/>
          </w:tcPr>
          <w:p w:rsidR="005405D1" w:rsidRPr="0091011C" w:rsidRDefault="00FD6567" w:rsidP="00FD6567">
            <w:pPr>
              <w:spacing w:line="360" w:lineRule="auto"/>
              <w:jc w:val="both"/>
              <w:rPr>
                <w:rFonts w:asciiTheme="minorHAnsi" w:hAnsiTheme="minorHAnsi"/>
                <w:bCs/>
                <w:sz w:val="18"/>
                <w:szCs w:val="18"/>
                <w:lang w:eastAsia="es-BO"/>
              </w:rPr>
            </w:pPr>
            <w:r w:rsidRPr="0091011C">
              <w:rPr>
                <w:rFonts w:asciiTheme="minorHAnsi" w:hAnsiTheme="minorHAnsi"/>
                <w:bCs/>
                <w:sz w:val="18"/>
                <w:szCs w:val="18"/>
                <w:lang w:eastAsia="es-BO"/>
              </w:rPr>
              <w:t xml:space="preserve">El </w:t>
            </w:r>
            <w:r w:rsidRPr="0091011C">
              <w:rPr>
                <w:rFonts w:asciiTheme="minorHAnsi" w:hAnsiTheme="minorHAnsi"/>
                <w:b/>
                <w:bCs/>
                <w:sz w:val="18"/>
                <w:szCs w:val="18"/>
                <w:lang w:eastAsia="es-BO"/>
              </w:rPr>
              <w:t xml:space="preserve">Contratista </w:t>
            </w:r>
            <w:r w:rsidRPr="0091011C">
              <w:rPr>
                <w:rFonts w:asciiTheme="minorHAnsi" w:hAnsiTheme="minorHAnsi"/>
                <w:bCs/>
                <w:sz w:val="18"/>
                <w:szCs w:val="18"/>
                <w:lang w:eastAsia="es-BO"/>
              </w:rPr>
              <w:t>será, durante el periodo que dure el servicio, el único responsable por el suministro de lubricantes, grasas y consumibles similares que sean requeridos para sus equipos, de tal forma que se garantice la ejecución del servicio.</w:t>
            </w:r>
          </w:p>
        </w:tc>
        <w:tc>
          <w:tcPr>
            <w:tcW w:w="2835" w:type="dxa"/>
            <w:vAlign w:val="center"/>
          </w:tcPr>
          <w:p w:rsidR="00FD6567" w:rsidRPr="00DB5AAF" w:rsidRDefault="00FD6567" w:rsidP="00FD6567">
            <w:pPr>
              <w:rPr>
                <w:rFonts w:ascii="Calibri" w:hAnsi="Calibri" w:cs="Calibri"/>
                <w:b/>
                <w:sz w:val="18"/>
                <w:szCs w:val="18"/>
              </w:rPr>
            </w:pPr>
          </w:p>
        </w:tc>
        <w:tc>
          <w:tcPr>
            <w:tcW w:w="284" w:type="dxa"/>
            <w:vAlign w:val="center"/>
          </w:tcPr>
          <w:p w:rsidR="00FD6567" w:rsidRPr="00DB5AAF" w:rsidRDefault="00FD6567" w:rsidP="00FD6567">
            <w:pPr>
              <w:rPr>
                <w:rFonts w:ascii="Calibri" w:hAnsi="Calibri" w:cs="Calibri"/>
                <w:b/>
                <w:sz w:val="18"/>
                <w:szCs w:val="18"/>
              </w:rPr>
            </w:pPr>
          </w:p>
        </w:tc>
        <w:tc>
          <w:tcPr>
            <w:tcW w:w="425" w:type="dxa"/>
            <w:vAlign w:val="center"/>
          </w:tcPr>
          <w:p w:rsidR="00FD6567" w:rsidRPr="00DB5AAF" w:rsidRDefault="00FD6567" w:rsidP="00FD6567">
            <w:pPr>
              <w:rPr>
                <w:rFonts w:ascii="Calibri" w:hAnsi="Calibri" w:cs="Calibri"/>
                <w:b/>
                <w:sz w:val="18"/>
                <w:szCs w:val="18"/>
              </w:rPr>
            </w:pPr>
          </w:p>
        </w:tc>
        <w:tc>
          <w:tcPr>
            <w:tcW w:w="709" w:type="dxa"/>
            <w:vAlign w:val="center"/>
          </w:tcPr>
          <w:p w:rsidR="00FD6567" w:rsidRPr="00DB5AAF" w:rsidRDefault="00FD6567" w:rsidP="00FD6567">
            <w:pPr>
              <w:rPr>
                <w:rFonts w:ascii="Calibri" w:hAnsi="Calibri" w:cs="Calibri"/>
                <w:b/>
                <w:sz w:val="18"/>
                <w:szCs w:val="18"/>
              </w:rPr>
            </w:pPr>
          </w:p>
        </w:tc>
      </w:tr>
      <w:tr w:rsidR="00FD6567" w:rsidRPr="00C75BEC" w:rsidTr="000069B5">
        <w:trPr>
          <w:jc w:val="center"/>
        </w:trPr>
        <w:tc>
          <w:tcPr>
            <w:tcW w:w="5088" w:type="dxa"/>
          </w:tcPr>
          <w:p w:rsidR="00FD6567" w:rsidRPr="0091011C" w:rsidRDefault="00FD6567" w:rsidP="00FD6567">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CRONOGRAMA.</w:t>
            </w:r>
          </w:p>
        </w:tc>
        <w:tc>
          <w:tcPr>
            <w:tcW w:w="2835" w:type="dxa"/>
            <w:vAlign w:val="center"/>
          </w:tcPr>
          <w:p w:rsidR="00FD6567" w:rsidRPr="00DB5AAF" w:rsidRDefault="00FD6567" w:rsidP="00FD6567">
            <w:pPr>
              <w:rPr>
                <w:rFonts w:ascii="Calibri" w:hAnsi="Calibri" w:cs="Calibri"/>
                <w:b/>
                <w:sz w:val="18"/>
                <w:szCs w:val="18"/>
              </w:rPr>
            </w:pPr>
          </w:p>
        </w:tc>
        <w:tc>
          <w:tcPr>
            <w:tcW w:w="284" w:type="dxa"/>
            <w:vAlign w:val="center"/>
          </w:tcPr>
          <w:p w:rsidR="00FD6567" w:rsidRPr="00DB5AAF" w:rsidRDefault="00FD6567" w:rsidP="00FD6567">
            <w:pPr>
              <w:rPr>
                <w:rFonts w:ascii="Calibri" w:hAnsi="Calibri" w:cs="Calibri"/>
                <w:b/>
                <w:sz w:val="18"/>
                <w:szCs w:val="18"/>
              </w:rPr>
            </w:pPr>
          </w:p>
        </w:tc>
        <w:tc>
          <w:tcPr>
            <w:tcW w:w="425" w:type="dxa"/>
            <w:vAlign w:val="center"/>
          </w:tcPr>
          <w:p w:rsidR="00FD6567" w:rsidRPr="00DB5AAF" w:rsidRDefault="00FD6567" w:rsidP="00FD6567">
            <w:pPr>
              <w:rPr>
                <w:rFonts w:ascii="Calibri" w:hAnsi="Calibri" w:cs="Calibri"/>
                <w:b/>
                <w:sz w:val="18"/>
                <w:szCs w:val="18"/>
              </w:rPr>
            </w:pPr>
          </w:p>
        </w:tc>
        <w:tc>
          <w:tcPr>
            <w:tcW w:w="709" w:type="dxa"/>
            <w:vAlign w:val="center"/>
          </w:tcPr>
          <w:p w:rsidR="00FD6567" w:rsidRPr="00DB5AAF" w:rsidRDefault="00FD6567" w:rsidP="00FD6567">
            <w:pPr>
              <w:rPr>
                <w:rFonts w:ascii="Calibri" w:hAnsi="Calibri" w:cs="Calibri"/>
                <w:b/>
                <w:sz w:val="18"/>
                <w:szCs w:val="18"/>
              </w:rPr>
            </w:pPr>
          </w:p>
        </w:tc>
      </w:tr>
      <w:tr w:rsidR="00FD6567" w:rsidRPr="00C75BEC" w:rsidTr="000069B5">
        <w:trPr>
          <w:jc w:val="center"/>
        </w:trPr>
        <w:tc>
          <w:tcPr>
            <w:tcW w:w="5088" w:type="dxa"/>
          </w:tcPr>
          <w:p w:rsidR="00FD6567" w:rsidRPr="0091011C" w:rsidRDefault="00FD6567" w:rsidP="00FD6567">
            <w:pPr>
              <w:pStyle w:val="Prrafodelista"/>
              <w:spacing w:before="240" w:after="13" w:line="360" w:lineRule="auto"/>
              <w:ind w:left="0"/>
              <w:contextualSpacing/>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deberá programar sus actividades dentro del cronograma establecido por YPFB para la perforación del pozo LML-X1 detallado a continuación:</w:t>
            </w:r>
          </w:p>
          <w:p w:rsidR="00FD6567" w:rsidRPr="0091011C" w:rsidRDefault="0091011C" w:rsidP="00FD6567">
            <w:pPr>
              <w:spacing w:before="120" w:after="120" w:line="360" w:lineRule="auto"/>
              <w:jc w:val="both"/>
              <w:rPr>
                <w:rFonts w:asciiTheme="minorHAnsi" w:hAnsiTheme="minorHAnsi" w:cs="Arial"/>
                <w:bCs/>
                <w:sz w:val="18"/>
                <w:szCs w:val="18"/>
              </w:rPr>
            </w:pPr>
            <w:r w:rsidRPr="0091011C">
              <w:rPr>
                <w:rFonts w:asciiTheme="minorHAnsi" w:hAnsiTheme="minorHAnsi"/>
                <w:sz w:val="18"/>
                <w:szCs w:val="18"/>
              </w:rPr>
              <w:pict w14:anchorId="4BB1DD46">
                <v:shape id="_x0000_i1027" type="#_x0000_t75" style="width:243.5pt;height:53.5pt">
                  <v:imagedata r:id="rId17" o:title=""/>
                </v:shape>
              </w:pict>
            </w:r>
          </w:p>
        </w:tc>
        <w:tc>
          <w:tcPr>
            <w:tcW w:w="2835" w:type="dxa"/>
            <w:vAlign w:val="center"/>
          </w:tcPr>
          <w:p w:rsidR="00FD6567" w:rsidRPr="00DB5AAF" w:rsidRDefault="00FD6567" w:rsidP="00FD6567">
            <w:pPr>
              <w:rPr>
                <w:rFonts w:ascii="Calibri" w:hAnsi="Calibri" w:cs="Calibri"/>
                <w:b/>
                <w:sz w:val="18"/>
                <w:szCs w:val="18"/>
              </w:rPr>
            </w:pPr>
          </w:p>
        </w:tc>
        <w:tc>
          <w:tcPr>
            <w:tcW w:w="284" w:type="dxa"/>
            <w:vAlign w:val="center"/>
          </w:tcPr>
          <w:p w:rsidR="00FD6567" w:rsidRPr="00DB5AAF" w:rsidRDefault="00FD6567" w:rsidP="00FD6567">
            <w:pPr>
              <w:rPr>
                <w:rFonts w:ascii="Calibri" w:hAnsi="Calibri" w:cs="Calibri"/>
                <w:b/>
                <w:sz w:val="18"/>
                <w:szCs w:val="18"/>
              </w:rPr>
            </w:pPr>
          </w:p>
        </w:tc>
        <w:tc>
          <w:tcPr>
            <w:tcW w:w="425" w:type="dxa"/>
            <w:vAlign w:val="center"/>
          </w:tcPr>
          <w:p w:rsidR="00FD6567" w:rsidRPr="00DB5AAF" w:rsidRDefault="00FD6567" w:rsidP="00FD6567">
            <w:pPr>
              <w:rPr>
                <w:rFonts w:ascii="Calibri" w:hAnsi="Calibri" w:cs="Calibri"/>
                <w:b/>
                <w:sz w:val="18"/>
                <w:szCs w:val="18"/>
              </w:rPr>
            </w:pPr>
          </w:p>
        </w:tc>
        <w:tc>
          <w:tcPr>
            <w:tcW w:w="709" w:type="dxa"/>
            <w:vAlign w:val="center"/>
          </w:tcPr>
          <w:p w:rsidR="00FD6567" w:rsidRPr="00DB5AAF" w:rsidRDefault="00FD6567" w:rsidP="00FD6567">
            <w:pPr>
              <w:rPr>
                <w:rFonts w:ascii="Calibri" w:hAnsi="Calibri" w:cs="Calibri"/>
                <w:b/>
                <w:sz w:val="18"/>
                <w:szCs w:val="18"/>
              </w:rPr>
            </w:pPr>
          </w:p>
        </w:tc>
      </w:tr>
    </w:tbl>
    <w:p w:rsidR="002C73E4" w:rsidRPr="00DB5AAF" w:rsidRDefault="002C73E4" w:rsidP="002C73E4">
      <w:pPr>
        <w:jc w:val="center"/>
        <w:rPr>
          <w:rFonts w:ascii="Calibri" w:hAnsi="Calibri" w:cs="Calibri"/>
          <w:b/>
          <w:sz w:val="18"/>
          <w:szCs w:val="18"/>
        </w:rPr>
      </w:pPr>
    </w:p>
    <w:p w:rsidR="002C73E4" w:rsidRPr="00552079" w:rsidRDefault="002C73E4" w:rsidP="002C73E4">
      <w:pPr>
        <w:rPr>
          <w:rFonts w:asciiTheme="minorHAnsi" w:hAnsiTheme="minorHAnsi" w:cstheme="minorHAnsi"/>
          <w:b/>
          <w:sz w:val="22"/>
          <w:szCs w:val="22"/>
          <w:lang w:val="es-BO"/>
        </w:rPr>
      </w:pPr>
    </w:p>
    <w:p w:rsidR="00203CD6" w:rsidRDefault="00203CD6" w:rsidP="00C207A2">
      <w:pPr>
        <w:jc w:val="center"/>
        <w:rPr>
          <w:rFonts w:asciiTheme="minorHAnsi" w:hAnsiTheme="minorHAnsi" w:cstheme="minorHAnsi"/>
          <w:b/>
          <w:sz w:val="22"/>
          <w:szCs w:val="22"/>
        </w:rPr>
      </w:pPr>
    </w:p>
    <w:p w:rsidR="00203CD6" w:rsidRDefault="00203CD6" w:rsidP="00C207A2">
      <w:pPr>
        <w:jc w:val="center"/>
        <w:rPr>
          <w:rFonts w:asciiTheme="minorHAnsi" w:hAnsiTheme="minorHAnsi" w:cstheme="minorHAnsi"/>
          <w:b/>
          <w:sz w:val="22"/>
          <w:szCs w:val="22"/>
        </w:rPr>
      </w:pPr>
    </w:p>
    <w:p w:rsidR="00203CD6" w:rsidRDefault="00203CD6" w:rsidP="00C207A2">
      <w:pPr>
        <w:jc w:val="center"/>
        <w:rPr>
          <w:rFonts w:asciiTheme="minorHAnsi" w:hAnsiTheme="minorHAnsi" w:cstheme="minorHAnsi"/>
          <w:b/>
          <w:sz w:val="22"/>
          <w:szCs w:val="22"/>
        </w:rPr>
      </w:pPr>
    </w:p>
    <w:p w:rsidR="000069B5" w:rsidRDefault="000069B5" w:rsidP="00C207A2">
      <w:pPr>
        <w:jc w:val="center"/>
        <w:rPr>
          <w:rFonts w:asciiTheme="minorHAnsi" w:hAnsiTheme="minorHAnsi" w:cstheme="minorHAnsi"/>
          <w:b/>
          <w:sz w:val="22"/>
          <w:szCs w:val="22"/>
        </w:rPr>
      </w:pPr>
    </w:p>
    <w:p w:rsidR="000069B5" w:rsidRDefault="000069B5" w:rsidP="00C207A2">
      <w:pPr>
        <w:jc w:val="center"/>
        <w:rPr>
          <w:rFonts w:asciiTheme="minorHAnsi" w:hAnsiTheme="minorHAnsi" w:cstheme="minorHAnsi"/>
          <w:b/>
          <w:sz w:val="22"/>
          <w:szCs w:val="22"/>
        </w:rPr>
      </w:pPr>
    </w:p>
    <w:p w:rsidR="00203CD6" w:rsidRDefault="00203CD6" w:rsidP="00C207A2">
      <w:pPr>
        <w:jc w:val="center"/>
        <w:rPr>
          <w:rFonts w:asciiTheme="minorHAnsi" w:hAnsiTheme="minorHAnsi" w:cstheme="minorHAnsi"/>
          <w:b/>
          <w:sz w:val="22"/>
          <w:szCs w:val="22"/>
        </w:rPr>
      </w:pPr>
    </w:p>
    <w:p w:rsidR="00203CD6" w:rsidRDefault="00203CD6" w:rsidP="00C207A2">
      <w:pPr>
        <w:jc w:val="center"/>
        <w:rPr>
          <w:rFonts w:asciiTheme="minorHAnsi" w:hAnsiTheme="minorHAnsi" w:cstheme="minorHAnsi"/>
          <w:b/>
          <w:sz w:val="22"/>
          <w:szCs w:val="22"/>
        </w:rPr>
      </w:pPr>
    </w:p>
    <w:p w:rsidR="00203CD6" w:rsidRDefault="00203CD6" w:rsidP="00C207A2">
      <w:pPr>
        <w:jc w:val="center"/>
        <w:rPr>
          <w:rFonts w:asciiTheme="minorHAnsi" w:hAnsiTheme="minorHAnsi" w:cstheme="minorHAnsi"/>
          <w:b/>
          <w:sz w:val="22"/>
          <w:szCs w:val="22"/>
        </w:rPr>
      </w:pPr>
    </w:p>
    <w:p w:rsidR="00203CD6" w:rsidRDefault="00203CD6" w:rsidP="00C207A2">
      <w:pPr>
        <w:jc w:val="center"/>
        <w:rPr>
          <w:rFonts w:asciiTheme="minorHAnsi" w:hAnsiTheme="minorHAnsi" w:cstheme="minorHAnsi"/>
          <w:b/>
          <w:sz w:val="22"/>
          <w:szCs w:val="22"/>
        </w:rPr>
      </w:pPr>
    </w:p>
    <w:p w:rsidR="00CE64BF" w:rsidRPr="00544B9C" w:rsidRDefault="00CE64BF" w:rsidP="00CE64BF">
      <w:pPr>
        <w:jc w:val="center"/>
        <w:rPr>
          <w:rFonts w:ascii="Calibri" w:hAnsi="Calibri" w:cs="Calibri"/>
          <w:b/>
          <w:sz w:val="28"/>
          <w:szCs w:val="28"/>
        </w:rPr>
      </w:pPr>
      <w:r w:rsidRPr="00544B9C">
        <w:rPr>
          <w:rFonts w:ascii="Calibri" w:hAnsi="Calibri" w:cs="Calibri"/>
          <w:b/>
          <w:sz w:val="28"/>
          <w:szCs w:val="28"/>
        </w:rPr>
        <w:lastRenderedPageBreak/>
        <w:t>FORMULARIO C-1</w:t>
      </w:r>
    </w:p>
    <w:p w:rsidR="00CE64BF" w:rsidRPr="00DB5AAF" w:rsidRDefault="00CE64BF" w:rsidP="00CE64BF">
      <w:pPr>
        <w:jc w:val="center"/>
        <w:rPr>
          <w:rFonts w:ascii="Calibri" w:hAnsi="Calibri" w:cs="Calibri"/>
          <w:b/>
        </w:rPr>
      </w:pPr>
      <w:r w:rsidRPr="00DB5AAF">
        <w:rPr>
          <w:rFonts w:ascii="Calibri" w:hAnsi="Calibri" w:cs="Calibri"/>
          <w:b/>
        </w:rPr>
        <w:t>ESPECIFICACIONES TÉCNICAS</w:t>
      </w:r>
    </w:p>
    <w:p w:rsidR="00CE64BF" w:rsidRPr="00DB5AAF" w:rsidRDefault="00CE64BF" w:rsidP="00CE64BF">
      <w:pPr>
        <w:jc w:val="center"/>
        <w:rPr>
          <w:rFonts w:ascii="Calibri" w:hAnsi="Calibri" w:cs="Calibri"/>
          <w:b/>
        </w:rPr>
      </w:pPr>
      <w:r>
        <w:rPr>
          <w:rFonts w:ascii="Calibri" w:hAnsi="Calibri" w:cs="Calibri"/>
          <w:b/>
        </w:rPr>
        <w:t xml:space="preserve">CARATERISTICAS TECNICAS SOLICITADAS </w:t>
      </w:r>
    </w:p>
    <w:p w:rsidR="00CE64BF" w:rsidRDefault="00CE64BF" w:rsidP="00CE64BF">
      <w:pPr>
        <w:jc w:val="center"/>
        <w:rPr>
          <w:rFonts w:ascii="Calibri" w:hAnsi="Calibri" w:cs="Calibri"/>
          <w:b/>
          <w:sz w:val="22"/>
          <w:szCs w:val="22"/>
        </w:rPr>
      </w:pPr>
    </w:p>
    <w:p w:rsidR="00CE64BF" w:rsidRDefault="00CE64BF" w:rsidP="00CE64BF">
      <w:pPr>
        <w:jc w:val="center"/>
        <w:rPr>
          <w:rFonts w:ascii="Verdana" w:hAnsi="Verdana" w:cs="Calibri"/>
          <w:b/>
          <w:sz w:val="24"/>
          <w:szCs w:val="24"/>
        </w:rPr>
      </w:pPr>
      <w:r>
        <w:rPr>
          <w:rFonts w:ascii="Verdana" w:hAnsi="Verdana" w:cs="Calibri"/>
          <w:b/>
          <w:sz w:val="24"/>
          <w:szCs w:val="24"/>
        </w:rPr>
        <w:t>ITEM 4</w:t>
      </w:r>
    </w:p>
    <w:p w:rsidR="00CE64BF" w:rsidRPr="002C73E4" w:rsidRDefault="00CE64BF" w:rsidP="00CE64BF">
      <w:pPr>
        <w:jc w:val="center"/>
        <w:rPr>
          <w:rFonts w:ascii="Verdana" w:hAnsi="Verdana" w:cs="Calibri"/>
          <w:b/>
          <w:sz w:val="10"/>
          <w:szCs w:val="10"/>
        </w:rPr>
      </w:pPr>
    </w:p>
    <w:p w:rsidR="00CE64BF" w:rsidRPr="00E61C1F" w:rsidRDefault="00E61C1F" w:rsidP="00CE64BF">
      <w:pPr>
        <w:jc w:val="center"/>
        <w:rPr>
          <w:rFonts w:ascii="Verdana" w:hAnsi="Verdana" w:cs="Arial"/>
          <w:b/>
          <w:bCs/>
          <w:sz w:val="24"/>
          <w:szCs w:val="24"/>
          <w:u w:val="single"/>
        </w:rPr>
      </w:pPr>
      <w:r w:rsidRPr="00E61C1F">
        <w:rPr>
          <w:rFonts w:ascii="Verdana" w:hAnsi="Verdana" w:cs="Arial"/>
          <w:b/>
          <w:bCs/>
          <w:sz w:val="24"/>
          <w:szCs w:val="24"/>
          <w:u w:val="single"/>
        </w:rPr>
        <w:t>SERVICIO DE OPERACIONES DE SLICKLINE Y PISTONEO PARA EL PROYECTO EXPLORATORIO LML-X1</w:t>
      </w:r>
    </w:p>
    <w:p w:rsidR="00CE64BF" w:rsidRPr="00C207A2" w:rsidRDefault="00CE64BF" w:rsidP="00CE64BF">
      <w:pPr>
        <w:jc w:val="center"/>
        <w:rPr>
          <w:rFonts w:ascii="Calibri" w:hAnsi="Calibri" w:cs="Calibri"/>
          <w:b/>
          <w:sz w:val="22"/>
          <w:szCs w:val="22"/>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2835"/>
        <w:gridCol w:w="284"/>
        <w:gridCol w:w="425"/>
        <w:gridCol w:w="709"/>
      </w:tblGrid>
      <w:tr w:rsidR="00CE64BF" w:rsidRPr="0091011C" w:rsidTr="00C64221">
        <w:trPr>
          <w:tblHeader/>
          <w:jc w:val="center"/>
        </w:trPr>
        <w:tc>
          <w:tcPr>
            <w:tcW w:w="5088" w:type="dxa"/>
            <w:shd w:val="clear" w:color="auto" w:fill="D9D9D9" w:themeFill="background1" w:themeFillShade="D9"/>
            <w:vAlign w:val="center"/>
          </w:tcPr>
          <w:p w:rsidR="00CE64BF" w:rsidRPr="0091011C" w:rsidRDefault="00CE64BF" w:rsidP="00C64221">
            <w:pPr>
              <w:jc w:val="center"/>
              <w:rPr>
                <w:rFonts w:asciiTheme="minorHAnsi" w:hAnsiTheme="minorHAnsi" w:cs="Calibri"/>
                <w:b/>
                <w:sz w:val="18"/>
                <w:szCs w:val="18"/>
              </w:rPr>
            </w:pPr>
            <w:r w:rsidRPr="0091011C">
              <w:rPr>
                <w:rFonts w:asciiTheme="minorHAnsi" w:hAnsiTheme="minorHAnsi" w:cs="Calibri"/>
                <w:b/>
                <w:sz w:val="18"/>
                <w:szCs w:val="18"/>
              </w:rPr>
              <w:t>Descripción de las Especificaciones Técnicas</w:t>
            </w:r>
          </w:p>
        </w:tc>
        <w:tc>
          <w:tcPr>
            <w:tcW w:w="2835" w:type="dxa"/>
            <w:shd w:val="clear" w:color="auto" w:fill="D9D9D9" w:themeFill="background1" w:themeFillShade="D9"/>
            <w:vAlign w:val="center"/>
          </w:tcPr>
          <w:p w:rsidR="00CE64BF" w:rsidRPr="0091011C" w:rsidRDefault="00CE64BF" w:rsidP="00C64221">
            <w:pPr>
              <w:jc w:val="center"/>
              <w:rPr>
                <w:rFonts w:asciiTheme="minorHAnsi" w:hAnsiTheme="minorHAnsi" w:cs="Calibri"/>
                <w:b/>
                <w:sz w:val="18"/>
                <w:szCs w:val="18"/>
              </w:rPr>
            </w:pPr>
            <w:r w:rsidRPr="0091011C">
              <w:rPr>
                <w:rFonts w:asciiTheme="minorHAnsi" w:hAnsiTheme="minorHAnsi" w:cs="Calibri"/>
                <w:b/>
                <w:sz w:val="18"/>
                <w:szCs w:val="18"/>
              </w:rPr>
              <w:t xml:space="preserve">PARA SER LLENADO POR EL PROPONENTE </w:t>
            </w:r>
          </w:p>
          <w:p w:rsidR="00CE64BF" w:rsidRPr="0091011C" w:rsidRDefault="00CE64BF" w:rsidP="00C64221">
            <w:pPr>
              <w:jc w:val="center"/>
              <w:rPr>
                <w:rFonts w:asciiTheme="minorHAnsi" w:hAnsiTheme="minorHAnsi" w:cs="Calibri"/>
                <w:b/>
                <w:sz w:val="18"/>
                <w:szCs w:val="18"/>
              </w:rPr>
            </w:pPr>
            <w:r w:rsidRPr="0091011C">
              <w:rPr>
                <w:rFonts w:asciiTheme="minorHAnsi" w:hAnsiTheme="minorHAnsi" w:cs="Calibri"/>
                <w:b/>
                <w:sz w:val="18"/>
                <w:szCs w:val="18"/>
              </w:rPr>
              <w:t xml:space="preserve">(DESCRIBIR SU PROPUESTA EN BASE A LO SOLICITADO) </w:t>
            </w:r>
          </w:p>
        </w:tc>
        <w:tc>
          <w:tcPr>
            <w:tcW w:w="1418" w:type="dxa"/>
            <w:gridSpan w:val="3"/>
            <w:tcBorders>
              <w:top w:val="single" w:sz="12" w:space="0" w:color="auto"/>
              <w:bottom w:val="single" w:sz="2" w:space="0" w:color="000000"/>
            </w:tcBorders>
            <w:shd w:val="clear" w:color="auto" w:fill="D9D9D9" w:themeFill="background1" w:themeFillShade="D9"/>
            <w:vAlign w:val="center"/>
          </w:tcPr>
          <w:p w:rsidR="00CE64BF" w:rsidRPr="0091011C" w:rsidRDefault="00CE64BF" w:rsidP="00C64221">
            <w:pPr>
              <w:jc w:val="both"/>
              <w:rPr>
                <w:rFonts w:asciiTheme="minorHAnsi" w:hAnsiTheme="minorHAnsi" w:cs="Calibri"/>
                <w:b/>
                <w:sz w:val="18"/>
                <w:szCs w:val="18"/>
              </w:rPr>
            </w:pPr>
            <w:r w:rsidRPr="0091011C">
              <w:rPr>
                <w:rFonts w:asciiTheme="minorHAnsi" w:hAnsiTheme="minorHAnsi" w:cs="Calibri"/>
                <w:b/>
                <w:sz w:val="14"/>
                <w:szCs w:val="18"/>
              </w:rPr>
              <w:t>Evaluación (para ser llenado por el personal técnico del Comité de Licitación)</w:t>
            </w:r>
          </w:p>
        </w:tc>
      </w:tr>
      <w:tr w:rsidR="00CE64BF" w:rsidRPr="0091011C" w:rsidTr="00C64221">
        <w:trPr>
          <w:cantSplit/>
          <w:trHeight w:val="1448"/>
          <w:jc w:val="center"/>
        </w:trPr>
        <w:tc>
          <w:tcPr>
            <w:tcW w:w="5088" w:type="dxa"/>
            <w:shd w:val="clear" w:color="auto" w:fill="D9D9D9" w:themeFill="background1" w:themeFillShade="D9"/>
            <w:vAlign w:val="center"/>
          </w:tcPr>
          <w:p w:rsidR="00CE64BF" w:rsidRPr="0091011C" w:rsidRDefault="00CE64BF" w:rsidP="00C64221">
            <w:pPr>
              <w:jc w:val="center"/>
              <w:rPr>
                <w:rFonts w:asciiTheme="minorHAnsi" w:hAnsiTheme="minorHAnsi" w:cs="Calibri"/>
                <w:b/>
                <w:sz w:val="18"/>
                <w:szCs w:val="18"/>
              </w:rPr>
            </w:pPr>
            <w:r w:rsidRPr="0091011C">
              <w:rPr>
                <w:rFonts w:asciiTheme="minorHAnsi" w:hAnsiTheme="minorHAnsi" w:cs="Calibri"/>
                <w:b/>
                <w:sz w:val="18"/>
                <w:szCs w:val="18"/>
              </w:rPr>
              <w:t>Característica del Servicio requerido por YPFB</w:t>
            </w:r>
          </w:p>
        </w:tc>
        <w:tc>
          <w:tcPr>
            <w:tcW w:w="2835" w:type="dxa"/>
            <w:shd w:val="clear" w:color="auto" w:fill="D9D9D9" w:themeFill="background1" w:themeFillShade="D9"/>
            <w:vAlign w:val="center"/>
          </w:tcPr>
          <w:p w:rsidR="00CE64BF" w:rsidRPr="0091011C" w:rsidRDefault="00CE64BF" w:rsidP="00C64221">
            <w:pPr>
              <w:jc w:val="center"/>
              <w:rPr>
                <w:rFonts w:asciiTheme="minorHAnsi" w:hAnsiTheme="minorHAnsi" w:cs="Calibri"/>
                <w:b/>
                <w:sz w:val="18"/>
                <w:szCs w:val="18"/>
              </w:rPr>
            </w:pPr>
            <w:r w:rsidRPr="0091011C">
              <w:rPr>
                <w:rFonts w:asciiTheme="minorHAnsi" w:hAnsiTheme="minorHAnsi" w:cs="Calibri"/>
                <w:b/>
                <w:sz w:val="18"/>
                <w:szCs w:val="18"/>
              </w:rPr>
              <w:t xml:space="preserve">Características Propuestos por el Proponente </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rsidR="00CE64BF" w:rsidRPr="0091011C" w:rsidRDefault="00CE64BF" w:rsidP="00C64221">
            <w:pPr>
              <w:rPr>
                <w:rFonts w:asciiTheme="minorHAnsi" w:hAnsiTheme="minorHAnsi" w:cs="Calibri"/>
                <w:b/>
                <w:sz w:val="18"/>
                <w:szCs w:val="18"/>
              </w:rPr>
            </w:pPr>
            <w:r w:rsidRPr="0091011C">
              <w:rPr>
                <w:rFonts w:asciiTheme="minorHAnsi" w:hAnsiTheme="minorHAns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CE64BF" w:rsidRPr="0091011C" w:rsidRDefault="00CE64BF" w:rsidP="00C64221">
            <w:pPr>
              <w:rPr>
                <w:rFonts w:asciiTheme="minorHAnsi" w:hAnsiTheme="minorHAnsi" w:cs="Calibri"/>
                <w:b/>
                <w:sz w:val="18"/>
                <w:szCs w:val="18"/>
              </w:rPr>
            </w:pPr>
            <w:r w:rsidRPr="0091011C">
              <w:rPr>
                <w:rFonts w:asciiTheme="minorHAnsi" w:hAnsiTheme="minorHAnsi" w:cs="Calibri"/>
                <w:b/>
                <w:sz w:val="18"/>
                <w:szCs w:val="18"/>
              </w:rPr>
              <w:t>NO 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CE64BF" w:rsidRPr="0091011C" w:rsidRDefault="00CE64BF" w:rsidP="00C64221">
            <w:pPr>
              <w:rPr>
                <w:rFonts w:asciiTheme="minorHAnsi" w:hAnsiTheme="minorHAnsi" w:cs="Calibri"/>
                <w:b/>
                <w:sz w:val="18"/>
                <w:szCs w:val="18"/>
              </w:rPr>
            </w:pPr>
            <w:r w:rsidRPr="0091011C">
              <w:rPr>
                <w:rFonts w:asciiTheme="minorHAnsi" w:hAnsiTheme="minorHAnsi" w:cs="Calibri"/>
                <w:b/>
                <w:sz w:val="18"/>
                <w:szCs w:val="18"/>
              </w:rPr>
              <w:t>DESCRIPCION PORQUE NO CUMPLE</w:t>
            </w:r>
          </w:p>
        </w:tc>
      </w:tr>
      <w:tr w:rsidR="00CE64BF" w:rsidRPr="0091011C" w:rsidTr="00CE64BF">
        <w:trPr>
          <w:trHeight w:val="332"/>
          <w:jc w:val="center"/>
        </w:trPr>
        <w:tc>
          <w:tcPr>
            <w:tcW w:w="5088" w:type="dxa"/>
          </w:tcPr>
          <w:p w:rsidR="00CE64BF" w:rsidRPr="0091011C" w:rsidRDefault="00E61C1F" w:rsidP="00E61C1F">
            <w:pPr>
              <w:contextualSpacing/>
              <w:jc w:val="both"/>
              <w:rPr>
                <w:rFonts w:asciiTheme="minorHAnsi" w:hAnsiTheme="minorHAnsi" w:cs="Calibri"/>
                <w:b/>
                <w:bCs/>
                <w:sz w:val="24"/>
                <w:szCs w:val="24"/>
                <w:lang w:eastAsia="es-BO"/>
              </w:rPr>
            </w:pPr>
            <w:r w:rsidRPr="0091011C">
              <w:rPr>
                <w:rFonts w:asciiTheme="minorHAnsi" w:hAnsiTheme="minorHAnsi" w:cs="Calibri"/>
                <w:b/>
                <w:bCs/>
                <w:sz w:val="24"/>
                <w:szCs w:val="24"/>
                <w:lang w:eastAsia="es-BO"/>
              </w:rPr>
              <w:t>CARACTERISITICAS DEL SERVICIO</w:t>
            </w: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tcBorders>
              <w:top w:val="single" w:sz="2" w:space="0" w:color="000000"/>
            </w:tcBorders>
            <w:vAlign w:val="center"/>
          </w:tcPr>
          <w:p w:rsidR="00CE64BF" w:rsidRPr="0091011C" w:rsidRDefault="00CE64BF" w:rsidP="00C64221">
            <w:pPr>
              <w:rPr>
                <w:rFonts w:asciiTheme="minorHAnsi" w:hAnsiTheme="minorHAnsi" w:cs="Calibri"/>
                <w:b/>
                <w:sz w:val="18"/>
                <w:szCs w:val="18"/>
              </w:rPr>
            </w:pPr>
          </w:p>
        </w:tc>
        <w:tc>
          <w:tcPr>
            <w:tcW w:w="425" w:type="dxa"/>
            <w:tcBorders>
              <w:top w:val="single" w:sz="2" w:space="0" w:color="000000"/>
            </w:tcBorders>
            <w:vAlign w:val="center"/>
          </w:tcPr>
          <w:p w:rsidR="00CE64BF" w:rsidRPr="0091011C" w:rsidRDefault="00CE64BF" w:rsidP="00C64221">
            <w:pPr>
              <w:rPr>
                <w:rFonts w:asciiTheme="minorHAnsi" w:hAnsiTheme="minorHAnsi" w:cs="Calibri"/>
                <w:b/>
                <w:sz w:val="18"/>
                <w:szCs w:val="18"/>
              </w:rPr>
            </w:pPr>
          </w:p>
        </w:tc>
        <w:tc>
          <w:tcPr>
            <w:tcW w:w="709" w:type="dxa"/>
            <w:tcBorders>
              <w:top w:val="single" w:sz="2" w:space="0" w:color="000000"/>
            </w:tcBorders>
            <w:vAlign w:val="center"/>
          </w:tcPr>
          <w:p w:rsidR="00CE64BF" w:rsidRPr="0091011C" w:rsidRDefault="00CE64BF" w:rsidP="00C64221">
            <w:pPr>
              <w:rPr>
                <w:rFonts w:asciiTheme="minorHAnsi" w:hAnsiTheme="minorHAnsi" w:cs="Calibri"/>
                <w:b/>
                <w:sz w:val="18"/>
                <w:szCs w:val="18"/>
              </w:rPr>
            </w:pPr>
          </w:p>
        </w:tc>
      </w:tr>
      <w:tr w:rsidR="00CE64BF" w:rsidRPr="0091011C" w:rsidTr="00C64221">
        <w:trPr>
          <w:jc w:val="center"/>
        </w:trPr>
        <w:tc>
          <w:tcPr>
            <w:tcW w:w="5088" w:type="dxa"/>
          </w:tcPr>
          <w:p w:rsidR="00CE64BF" w:rsidRPr="0091011C" w:rsidRDefault="00E61C1F" w:rsidP="00C64221">
            <w:pPr>
              <w:spacing w:line="360" w:lineRule="auto"/>
              <w:jc w:val="both"/>
              <w:rPr>
                <w:rFonts w:asciiTheme="minorHAnsi" w:hAnsiTheme="minorHAnsi" w:cs="Arial"/>
                <w:b/>
                <w:bCs/>
                <w:sz w:val="18"/>
                <w:szCs w:val="18"/>
              </w:rPr>
            </w:pPr>
            <w:r w:rsidRPr="0091011C">
              <w:rPr>
                <w:rFonts w:asciiTheme="minorHAnsi" w:hAnsiTheme="minorHAnsi" w:cs="Arial"/>
                <w:bCs/>
                <w:sz w:val="18"/>
                <w:szCs w:val="18"/>
              </w:rPr>
              <w:t xml:space="preserve">El presente proceso de Contratación por Ítems está relacionado a la prestación del Servicio de terminación con  Equipos, Personal la etapa de las Operaciones de </w:t>
            </w:r>
            <w:proofErr w:type="spellStart"/>
            <w:r w:rsidRPr="0091011C">
              <w:rPr>
                <w:rFonts w:asciiTheme="minorHAnsi" w:hAnsiTheme="minorHAnsi" w:cs="Arial"/>
                <w:bCs/>
                <w:sz w:val="18"/>
                <w:szCs w:val="18"/>
              </w:rPr>
              <w:t>Slickine</w:t>
            </w:r>
            <w:proofErr w:type="spellEnd"/>
            <w:r w:rsidRPr="0091011C">
              <w:rPr>
                <w:rFonts w:asciiTheme="minorHAnsi" w:hAnsiTheme="minorHAnsi" w:cs="Arial"/>
                <w:bCs/>
                <w:sz w:val="18"/>
                <w:szCs w:val="18"/>
              </w:rPr>
              <w:t xml:space="preserve"> y </w:t>
            </w:r>
            <w:proofErr w:type="spellStart"/>
            <w:r w:rsidRPr="0091011C">
              <w:rPr>
                <w:rFonts w:asciiTheme="minorHAnsi" w:hAnsiTheme="minorHAnsi" w:cs="Arial"/>
                <w:bCs/>
                <w:sz w:val="18"/>
                <w:szCs w:val="18"/>
              </w:rPr>
              <w:t>Pistoneo</w:t>
            </w:r>
            <w:proofErr w:type="spellEnd"/>
            <w:r w:rsidRPr="0091011C">
              <w:rPr>
                <w:rFonts w:asciiTheme="minorHAnsi" w:hAnsiTheme="minorHAnsi" w:cs="Arial"/>
                <w:bCs/>
                <w:sz w:val="18"/>
                <w:szCs w:val="18"/>
              </w:rPr>
              <w:t xml:space="preserve"> para el pozo LML-X1, tomando en cuenta que el pozo es Exploratorio y está sujeto a resultados de evaluación, análisis de registros, y laboratorio.</w:t>
            </w: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jc w:val="center"/>
        </w:trPr>
        <w:tc>
          <w:tcPr>
            <w:tcW w:w="5088" w:type="dxa"/>
          </w:tcPr>
          <w:p w:rsidR="00CE64BF" w:rsidRPr="0091011C" w:rsidRDefault="00E61C1F" w:rsidP="00CE64BF">
            <w:pPr>
              <w:spacing w:line="360" w:lineRule="auto"/>
              <w:ind w:right="51"/>
              <w:jc w:val="both"/>
              <w:rPr>
                <w:rFonts w:asciiTheme="minorHAnsi" w:hAnsiTheme="minorHAnsi" w:cs="Arial"/>
                <w:bCs/>
                <w:sz w:val="18"/>
                <w:szCs w:val="18"/>
                <w:lang w:val="es-BO"/>
              </w:rPr>
            </w:pPr>
            <w:r w:rsidRPr="0091011C">
              <w:rPr>
                <w:rFonts w:asciiTheme="minorHAnsi" w:hAnsiTheme="minorHAnsi" w:cs="Arial"/>
                <w:b/>
                <w:bCs/>
                <w:sz w:val="18"/>
                <w:szCs w:val="18"/>
                <w:u w:val="single"/>
              </w:rPr>
              <w:t>ALCANCE DEL SERVICIO</w:t>
            </w: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jc w:val="center"/>
        </w:trPr>
        <w:tc>
          <w:tcPr>
            <w:tcW w:w="5088" w:type="dxa"/>
          </w:tcPr>
          <w:p w:rsidR="00E61C1F" w:rsidRPr="0091011C" w:rsidRDefault="00E61C1F" w:rsidP="00E61C1F">
            <w:pPr>
              <w:spacing w:line="360" w:lineRule="auto"/>
              <w:ind w:right="51"/>
              <w:jc w:val="both"/>
              <w:rPr>
                <w:rFonts w:asciiTheme="minorHAnsi" w:hAnsiTheme="minorHAnsi" w:cs="Arial"/>
                <w:bCs/>
                <w:sz w:val="18"/>
                <w:szCs w:val="18"/>
                <w:lang w:val="es-BO"/>
              </w:rPr>
            </w:pPr>
            <w:r w:rsidRPr="0091011C">
              <w:rPr>
                <w:rFonts w:asciiTheme="minorHAnsi" w:hAnsiTheme="minorHAnsi" w:cs="Arial"/>
                <w:bCs/>
                <w:sz w:val="18"/>
                <w:szCs w:val="18"/>
                <w:lang w:val="es-BO"/>
              </w:rPr>
              <w:t>El alcance, comprende:</w:t>
            </w:r>
          </w:p>
          <w:p w:rsidR="00E61C1F" w:rsidRPr="0091011C" w:rsidRDefault="00E61C1F" w:rsidP="006C216C">
            <w:pPr>
              <w:pStyle w:val="Sangradetextonormal"/>
              <w:numPr>
                <w:ilvl w:val="0"/>
                <w:numId w:val="62"/>
              </w:numPr>
              <w:spacing w:line="360" w:lineRule="auto"/>
              <w:ind w:left="950"/>
              <w:contextualSpacing/>
              <w:jc w:val="both"/>
              <w:rPr>
                <w:rFonts w:asciiTheme="minorHAnsi" w:hAnsiTheme="minorHAnsi" w:cs="Arial"/>
                <w:bCs/>
                <w:sz w:val="18"/>
                <w:szCs w:val="18"/>
              </w:rPr>
            </w:pPr>
            <w:r w:rsidRPr="0091011C">
              <w:rPr>
                <w:rFonts w:asciiTheme="minorHAnsi" w:hAnsiTheme="minorHAnsi" w:cs="Arial"/>
                <w:bCs/>
                <w:sz w:val="18"/>
                <w:szCs w:val="18"/>
              </w:rPr>
              <w:t>Calibración de tuberías.</w:t>
            </w:r>
          </w:p>
          <w:p w:rsidR="00E61C1F" w:rsidRPr="0091011C" w:rsidRDefault="00E61C1F" w:rsidP="006C216C">
            <w:pPr>
              <w:pStyle w:val="Sangradetextonormal"/>
              <w:numPr>
                <w:ilvl w:val="0"/>
                <w:numId w:val="62"/>
              </w:numPr>
              <w:spacing w:line="360" w:lineRule="auto"/>
              <w:ind w:left="950"/>
              <w:contextualSpacing/>
              <w:jc w:val="both"/>
              <w:rPr>
                <w:rFonts w:asciiTheme="minorHAnsi" w:hAnsiTheme="minorHAnsi" w:cs="Arial"/>
                <w:bCs/>
                <w:sz w:val="18"/>
                <w:szCs w:val="18"/>
              </w:rPr>
            </w:pPr>
            <w:r w:rsidRPr="0091011C">
              <w:rPr>
                <w:rFonts w:asciiTheme="minorHAnsi" w:hAnsiTheme="minorHAnsi" w:cs="Arial"/>
                <w:bCs/>
                <w:sz w:val="18"/>
                <w:szCs w:val="18"/>
              </w:rPr>
              <w:t xml:space="preserve"> Alivianar columna mediante </w:t>
            </w:r>
            <w:proofErr w:type="spellStart"/>
            <w:r w:rsidRPr="0091011C">
              <w:rPr>
                <w:rFonts w:asciiTheme="minorHAnsi" w:hAnsiTheme="minorHAnsi" w:cs="Arial"/>
                <w:bCs/>
                <w:sz w:val="18"/>
                <w:szCs w:val="18"/>
              </w:rPr>
              <w:t>pistoneo</w:t>
            </w:r>
            <w:proofErr w:type="spellEnd"/>
            <w:r w:rsidRPr="0091011C">
              <w:rPr>
                <w:rFonts w:asciiTheme="minorHAnsi" w:hAnsiTheme="minorHAnsi" w:cs="Arial"/>
                <w:bCs/>
                <w:sz w:val="18"/>
                <w:szCs w:val="18"/>
              </w:rPr>
              <w:t xml:space="preserve"> (</w:t>
            </w:r>
            <w:proofErr w:type="spellStart"/>
            <w:r w:rsidRPr="0091011C">
              <w:rPr>
                <w:rFonts w:asciiTheme="minorHAnsi" w:hAnsiTheme="minorHAnsi" w:cs="Arial"/>
                <w:bCs/>
                <w:sz w:val="18"/>
                <w:szCs w:val="18"/>
              </w:rPr>
              <w:t>Swabbing</w:t>
            </w:r>
            <w:proofErr w:type="spellEnd"/>
            <w:r w:rsidRPr="0091011C">
              <w:rPr>
                <w:rFonts w:asciiTheme="minorHAnsi" w:hAnsiTheme="minorHAnsi" w:cs="Arial"/>
                <w:bCs/>
                <w:sz w:val="18"/>
                <w:szCs w:val="18"/>
              </w:rPr>
              <w:t xml:space="preserve">) para generar desbalance. </w:t>
            </w:r>
          </w:p>
          <w:p w:rsidR="00E61C1F" w:rsidRPr="0091011C" w:rsidRDefault="00E61C1F" w:rsidP="006C216C">
            <w:pPr>
              <w:pStyle w:val="Sangradetextonormal"/>
              <w:numPr>
                <w:ilvl w:val="0"/>
                <w:numId w:val="62"/>
              </w:numPr>
              <w:spacing w:line="360" w:lineRule="auto"/>
              <w:ind w:left="950" w:hanging="501"/>
              <w:contextualSpacing/>
              <w:jc w:val="both"/>
              <w:rPr>
                <w:rFonts w:asciiTheme="minorHAnsi" w:hAnsiTheme="minorHAnsi" w:cs="Arial"/>
                <w:bCs/>
                <w:sz w:val="18"/>
                <w:szCs w:val="18"/>
              </w:rPr>
            </w:pPr>
            <w:r w:rsidRPr="0091011C">
              <w:rPr>
                <w:rFonts w:asciiTheme="minorHAnsi" w:hAnsiTheme="minorHAnsi" w:cs="Arial"/>
                <w:bCs/>
                <w:sz w:val="18"/>
                <w:szCs w:val="18"/>
                <w:lang w:val="es-BO"/>
              </w:rPr>
              <w:t xml:space="preserve">    </w:t>
            </w:r>
            <w:proofErr w:type="spellStart"/>
            <w:r w:rsidRPr="0091011C">
              <w:rPr>
                <w:rFonts w:asciiTheme="minorHAnsi" w:hAnsiTheme="minorHAnsi" w:cs="Arial"/>
                <w:bCs/>
                <w:sz w:val="18"/>
                <w:szCs w:val="18"/>
                <w:lang w:val="en-US"/>
              </w:rPr>
              <w:t>Registro</w:t>
            </w:r>
            <w:proofErr w:type="spellEnd"/>
            <w:r w:rsidRPr="0091011C">
              <w:rPr>
                <w:rFonts w:asciiTheme="minorHAnsi" w:hAnsiTheme="minorHAnsi" w:cs="Arial"/>
                <w:bCs/>
                <w:sz w:val="18"/>
                <w:szCs w:val="18"/>
                <w:lang w:val="en-US"/>
              </w:rPr>
              <w:t xml:space="preserve"> de </w:t>
            </w:r>
            <w:proofErr w:type="spellStart"/>
            <w:r w:rsidRPr="0091011C">
              <w:rPr>
                <w:rFonts w:asciiTheme="minorHAnsi" w:hAnsiTheme="minorHAnsi" w:cs="Arial"/>
                <w:bCs/>
                <w:sz w:val="18"/>
                <w:szCs w:val="18"/>
                <w:lang w:val="en-US"/>
              </w:rPr>
              <w:t>presiones</w:t>
            </w:r>
            <w:proofErr w:type="spellEnd"/>
            <w:r w:rsidRPr="0091011C">
              <w:rPr>
                <w:rFonts w:asciiTheme="minorHAnsi" w:hAnsiTheme="minorHAnsi" w:cs="Arial"/>
                <w:bCs/>
                <w:sz w:val="18"/>
                <w:szCs w:val="18"/>
                <w:lang w:val="en-US"/>
              </w:rPr>
              <w:t xml:space="preserve">; Build up, Flow </w:t>
            </w:r>
            <w:proofErr w:type="gramStart"/>
            <w:r w:rsidRPr="0091011C">
              <w:rPr>
                <w:rFonts w:asciiTheme="minorHAnsi" w:hAnsiTheme="minorHAnsi" w:cs="Arial"/>
                <w:bCs/>
                <w:sz w:val="18"/>
                <w:szCs w:val="18"/>
                <w:lang w:val="en-US"/>
              </w:rPr>
              <w:t>After</w:t>
            </w:r>
            <w:proofErr w:type="gramEnd"/>
            <w:r w:rsidRPr="0091011C">
              <w:rPr>
                <w:rFonts w:asciiTheme="minorHAnsi" w:hAnsiTheme="minorHAnsi" w:cs="Arial"/>
                <w:bCs/>
                <w:sz w:val="18"/>
                <w:szCs w:val="18"/>
                <w:lang w:val="en-US"/>
              </w:rPr>
              <w:t xml:space="preserve"> Flow, Draw-Down, Grad. </w:t>
            </w:r>
            <w:r w:rsidRPr="0091011C">
              <w:rPr>
                <w:rFonts w:asciiTheme="minorHAnsi" w:hAnsiTheme="minorHAnsi" w:cs="Arial"/>
                <w:bCs/>
                <w:sz w:val="18"/>
                <w:szCs w:val="18"/>
              </w:rPr>
              <w:t>Dinámica y estática  (sistema convencional, Registro de presión dinámica / estática (</w:t>
            </w:r>
            <w:proofErr w:type="spellStart"/>
            <w:r w:rsidRPr="0091011C">
              <w:rPr>
                <w:rFonts w:asciiTheme="minorHAnsi" w:hAnsiTheme="minorHAnsi" w:cs="Arial"/>
                <w:bCs/>
                <w:sz w:val="18"/>
                <w:szCs w:val="18"/>
              </w:rPr>
              <w:t>Build</w:t>
            </w:r>
            <w:proofErr w:type="spellEnd"/>
            <w:r w:rsidRPr="0091011C">
              <w:rPr>
                <w:rFonts w:asciiTheme="minorHAnsi" w:hAnsiTheme="minorHAnsi" w:cs="Arial"/>
                <w:bCs/>
                <w:sz w:val="18"/>
                <w:szCs w:val="18"/>
              </w:rPr>
              <w:t xml:space="preserve"> up) sistema (SRO). </w:t>
            </w:r>
          </w:p>
          <w:p w:rsidR="00E61C1F" w:rsidRPr="0091011C" w:rsidRDefault="00E61C1F" w:rsidP="006C216C">
            <w:pPr>
              <w:pStyle w:val="Sangradetextonormal"/>
              <w:numPr>
                <w:ilvl w:val="0"/>
                <w:numId w:val="62"/>
              </w:numPr>
              <w:spacing w:line="360" w:lineRule="auto"/>
              <w:ind w:left="950"/>
              <w:contextualSpacing/>
              <w:jc w:val="both"/>
              <w:rPr>
                <w:rFonts w:asciiTheme="minorHAnsi" w:hAnsiTheme="minorHAnsi" w:cs="Arial"/>
                <w:bCs/>
                <w:sz w:val="18"/>
                <w:szCs w:val="18"/>
              </w:rPr>
            </w:pPr>
            <w:r w:rsidRPr="0091011C">
              <w:rPr>
                <w:rFonts w:asciiTheme="minorHAnsi" w:hAnsiTheme="minorHAnsi" w:cs="Arial"/>
                <w:bCs/>
                <w:sz w:val="18"/>
                <w:szCs w:val="18"/>
              </w:rPr>
              <w:t xml:space="preserve">Trabajos de </w:t>
            </w:r>
            <w:proofErr w:type="spellStart"/>
            <w:r w:rsidRPr="0091011C">
              <w:rPr>
                <w:rFonts w:asciiTheme="minorHAnsi" w:hAnsiTheme="minorHAnsi" w:cs="Arial"/>
                <w:bCs/>
                <w:sz w:val="18"/>
                <w:szCs w:val="18"/>
              </w:rPr>
              <w:t>Slick</w:t>
            </w:r>
            <w:proofErr w:type="spellEnd"/>
            <w:r w:rsidRPr="0091011C">
              <w:rPr>
                <w:rFonts w:asciiTheme="minorHAnsi" w:hAnsiTheme="minorHAnsi" w:cs="Arial"/>
                <w:bCs/>
                <w:sz w:val="18"/>
                <w:szCs w:val="18"/>
              </w:rPr>
              <w:t xml:space="preserve"> Line (fijación / Recuperación tapones todo tipo, apertura / cierre  de camisas de circulación todo tipo, carreras con todas las herramientas  de </w:t>
            </w:r>
            <w:proofErr w:type="spellStart"/>
            <w:r w:rsidRPr="0091011C">
              <w:rPr>
                <w:rFonts w:asciiTheme="minorHAnsi" w:hAnsiTheme="minorHAnsi" w:cs="Arial"/>
                <w:bCs/>
                <w:sz w:val="18"/>
                <w:szCs w:val="18"/>
              </w:rPr>
              <w:t>Slickline</w:t>
            </w:r>
            <w:proofErr w:type="spellEnd"/>
            <w:r w:rsidRPr="0091011C">
              <w:rPr>
                <w:rFonts w:asciiTheme="minorHAnsi" w:hAnsiTheme="minorHAnsi" w:cs="Arial"/>
                <w:bCs/>
                <w:sz w:val="18"/>
                <w:szCs w:val="18"/>
              </w:rPr>
              <w:t xml:space="preserve"> requeridas).</w:t>
            </w:r>
          </w:p>
          <w:p w:rsidR="00E61C1F" w:rsidRPr="0091011C" w:rsidRDefault="00E61C1F" w:rsidP="006C216C">
            <w:pPr>
              <w:pStyle w:val="Sangradetextonormal"/>
              <w:numPr>
                <w:ilvl w:val="0"/>
                <w:numId w:val="62"/>
              </w:numPr>
              <w:spacing w:line="360" w:lineRule="auto"/>
              <w:ind w:left="950"/>
              <w:contextualSpacing/>
              <w:jc w:val="both"/>
              <w:rPr>
                <w:rFonts w:asciiTheme="minorHAnsi" w:hAnsiTheme="minorHAnsi" w:cs="Arial"/>
                <w:bCs/>
                <w:sz w:val="18"/>
                <w:szCs w:val="18"/>
              </w:rPr>
            </w:pPr>
            <w:r w:rsidRPr="0091011C">
              <w:rPr>
                <w:rFonts w:asciiTheme="minorHAnsi" w:hAnsiTheme="minorHAnsi" w:cs="Arial"/>
                <w:bCs/>
                <w:sz w:val="18"/>
                <w:szCs w:val="18"/>
              </w:rPr>
              <w:t>Movilización / Desmovilización.</w:t>
            </w:r>
          </w:p>
          <w:p w:rsidR="00E61C1F" w:rsidRPr="0091011C" w:rsidRDefault="00E61C1F" w:rsidP="00E61C1F">
            <w:pPr>
              <w:spacing w:line="360" w:lineRule="auto"/>
              <w:ind w:right="51"/>
              <w:jc w:val="both"/>
              <w:rPr>
                <w:rFonts w:asciiTheme="minorHAnsi" w:hAnsiTheme="minorHAnsi" w:cs="Arial"/>
                <w:bCs/>
                <w:sz w:val="18"/>
                <w:szCs w:val="18"/>
              </w:rPr>
            </w:pPr>
            <w:r w:rsidRPr="0091011C">
              <w:rPr>
                <w:rFonts w:asciiTheme="minorHAnsi" w:hAnsiTheme="minorHAnsi" w:cs="Arial"/>
                <w:bCs/>
                <w:sz w:val="18"/>
                <w:szCs w:val="18"/>
                <w:lang w:val="es-BO"/>
              </w:rPr>
              <w:t xml:space="preserve">Tomando en cuenta </w:t>
            </w:r>
            <w:r w:rsidRPr="0091011C">
              <w:rPr>
                <w:rFonts w:asciiTheme="minorHAnsi" w:hAnsiTheme="minorHAnsi" w:cs="Arial"/>
                <w:bCs/>
                <w:sz w:val="18"/>
                <w:szCs w:val="18"/>
              </w:rPr>
              <w:t>que tratándose de un proyecto exploratorio, el arreglo de producción, estará en función a los resultados obtenidos en las pruebas preliminares de producción, por lo que se están considerando las alternativas de:</w:t>
            </w:r>
          </w:p>
          <w:p w:rsidR="00E61C1F" w:rsidRPr="0091011C" w:rsidRDefault="00E61C1F" w:rsidP="006C216C">
            <w:pPr>
              <w:numPr>
                <w:ilvl w:val="0"/>
                <w:numId w:val="31"/>
              </w:numPr>
              <w:spacing w:line="360" w:lineRule="auto"/>
              <w:ind w:left="524" w:right="51" w:hanging="142"/>
              <w:jc w:val="both"/>
              <w:rPr>
                <w:rFonts w:asciiTheme="minorHAnsi" w:hAnsiTheme="minorHAnsi" w:cs="Arial"/>
                <w:bCs/>
                <w:sz w:val="18"/>
                <w:szCs w:val="18"/>
              </w:rPr>
            </w:pPr>
            <w:r w:rsidRPr="0091011C">
              <w:rPr>
                <w:rFonts w:asciiTheme="minorHAnsi" w:hAnsiTheme="minorHAnsi" w:cs="Arial"/>
                <w:bCs/>
                <w:sz w:val="18"/>
                <w:szCs w:val="18"/>
              </w:rPr>
              <w:lastRenderedPageBreak/>
              <w:t xml:space="preserve"> Arreglo Simple terminación 2 7/8” con Empaque Grava, para el reservorio, </w:t>
            </w:r>
            <w:proofErr w:type="spellStart"/>
            <w:r w:rsidRPr="0091011C">
              <w:rPr>
                <w:rFonts w:asciiTheme="minorHAnsi" w:hAnsiTheme="minorHAnsi" w:cs="Arial"/>
                <w:bCs/>
                <w:sz w:val="18"/>
                <w:szCs w:val="18"/>
              </w:rPr>
              <w:t>Tupambi</w:t>
            </w:r>
            <w:proofErr w:type="spellEnd"/>
            <w:r w:rsidRPr="0091011C">
              <w:rPr>
                <w:rFonts w:asciiTheme="minorHAnsi" w:hAnsiTheme="minorHAnsi" w:cs="Arial"/>
                <w:bCs/>
                <w:sz w:val="18"/>
                <w:szCs w:val="18"/>
              </w:rPr>
              <w:t xml:space="preserve">. </w:t>
            </w:r>
          </w:p>
          <w:p w:rsidR="00E61C1F" w:rsidRPr="0091011C" w:rsidRDefault="00E61C1F" w:rsidP="006C216C">
            <w:pPr>
              <w:numPr>
                <w:ilvl w:val="0"/>
                <w:numId w:val="31"/>
              </w:numPr>
              <w:spacing w:line="360" w:lineRule="auto"/>
              <w:ind w:left="524" w:right="51" w:hanging="142"/>
              <w:jc w:val="both"/>
              <w:rPr>
                <w:rFonts w:asciiTheme="minorHAnsi" w:hAnsiTheme="minorHAnsi" w:cs="Arial"/>
                <w:b/>
                <w:bCs/>
                <w:sz w:val="18"/>
                <w:szCs w:val="18"/>
              </w:rPr>
            </w:pPr>
            <w:r w:rsidRPr="0091011C">
              <w:rPr>
                <w:rFonts w:asciiTheme="minorHAnsi" w:hAnsiTheme="minorHAnsi" w:cs="Arial"/>
                <w:bCs/>
                <w:sz w:val="18"/>
                <w:szCs w:val="18"/>
              </w:rPr>
              <w:t xml:space="preserve">Arreglo Simple Selectivo de 2 7/8” x 2 3/8” con Empaque Grava, para los reservorios </w:t>
            </w:r>
            <w:proofErr w:type="spellStart"/>
            <w:r w:rsidRPr="0091011C">
              <w:rPr>
                <w:rFonts w:asciiTheme="minorHAnsi" w:hAnsiTheme="minorHAnsi" w:cs="Arial"/>
                <w:bCs/>
                <w:sz w:val="18"/>
                <w:szCs w:val="18"/>
              </w:rPr>
              <w:t>Tupambi</w:t>
            </w:r>
            <w:proofErr w:type="spellEnd"/>
            <w:r w:rsidRPr="0091011C">
              <w:rPr>
                <w:rFonts w:asciiTheme="minorHAnsi" w:hAnsiTheme="minorHAnsi" w:cs="Arial"/>
                <w:bCs/>
                <w:sz w:val="18"/>
                <w:szCs w:val="18"/>
              </w:rPr>
              <w:t xml:space="preserve"> y Limoncito.</w:t>
            </w: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jc w:val="center"/>
        </w:trPr>
        <w:tc>
          <w:tcPr>
            <w:tcW w:w="5088" w:type="dxa"/>
          </w:tcPr>
          <w:p w:rsidR="00CE64BF" w:rsidRPr="0091011C" w:rsidRDefault="00F72B1E" w:rsidP="00C64221">
            <w:pPr>
              <w:spacing w:line="360" w:lineRule="auto"/>
              <w:ind w:right="51"/>
              <w:jc w:val="both"/>
              <w:rPr>
                <w:rFonts w:asciiTheme="minorHAnsi" w:hAnsiTheme="minorHAnsi" w:cs="Arial"/>
                <w:bCs/>
                <w:sz w:val="18"/>
                <w:szCs w:val="18"/>
                <w:lang w:val="es-BO"/>
              </w:rPr>
            </w:pPr>
            <w:r w:rsidRPr="0091011C">
              <w:rPr>
                <w:rFonts w:asciiTheme="minorHAnsi" w:hAnsiTheme="minorHAnsi" w:cs="Arial"/>
                <w:b/>
                <w:bCs/>
                <w:sz w:val="18"/>
                <w:szCs w:val="18"/>
                <w:u w:val="single"/>
              </w:rPr>
              <w:lastRenderedPageBreak/>
              <w:t>SERVICIO DE OPERACIONES DE SLICKLINE Y PISTONEO PARA EL PROYECTO EXPLORATORIO  LML-X1</w:t>
            </w: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jc w:val="center"/>
        </w:trPr>
        <w:tc>
          <w:tcPr>
            <w:tcW w:w="5088" w:type="dxa"/>
          </w:tcPr>
          <w:p w:rsidR="00F72B1E" w:rsidRPr="0091011C" w:rsidRDefault="00F72B1E" w:rsidP="00F72B1E">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A continuación se detallan de manera enunciativa los trabajos requeridos:</w:t>
            </w:r>
          </w:p>
          <w:p w:rsidR="00F72B1E" w:rsidRPr="0091011C" w:rsidRDefault="00F72B1E" w:rsidP="006C216C">
            <w:pPr>
              <w:numPr>
                <w:ilvl w:val="0"/>
                <w:numId w:val="64"/>
              </w:numPr>
              <w:spacing w:line="360" w:lineRule="auto"/>
              <w:ind w:left="808"/>
              <w:jc w:val="both"/>
              <w:rPr>
                <w:rFonts w:asciiTheme="minorHAnsi" w:hAnsiTheme="minorHAnsi" w:cs="Arial"/>
                <w:b/>
                <w:bCs/>
                <w:sz w:val="18"/>
                <w:szCs w:val="18"/>
                <w:lang w:val="es-BO"/>
              </w:rPr>
            </w:pPr>
            <w:r w:rsidRPr="0091011C">
              <w:rPr>
                <w:rFonts w:asciiTheme="minorHAnsi" w:hAnsiTheme="minorHAnsi" w:cs="Arial"/>
                <w:b/>
                <w:bCs/>
                <w:sz w:val="18"/>
                <w:szCs w:val="18"/>
                <w:lang w:val="es-BO"/>
              </w:rPr>
              <w:t>Calibración de tubería y toma de presiones estáticas</w:t>
            </w:r>
          </w:p>
          <w:p w:rsidR="00F72B1E" w:rsidRPr="0091011C" w:rsidRDefault="00F72B1E" w:rsidP="00F72B1E">
            <w:pPr>
              <w:spacing w:line="360" w:lineRule="auto"/>
              <w:ind w:left="808"/>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Trabajo a realizar: Calibrar tubería hasta </w:t>
            </w:r>
            <w:proofErr w:type="spellStart"/>
            <w:r w:rsidRPr="0091011C">
              <w:rPr>
                <w:rFonts w:asciiTheme="minorHAnsi" w:hAnsiTheme="minorHAnsi" w:cs="Arial"/>
                <w:bCs/>
                <w:sz w:val="18"/>
                <w:szCs w:val="18"/>
                <w:lang w:val="es-BO"/>
              </w:rPr>
              <w:t>niple</w:t>
            </w:r>
            <w:proofErr w:type="spellEnd"/>
            <w:r w:rsidRPr="0091011C">
              <w:rPr>
                <w:rFonts w:asciiTheme="minorHAnsi" w:hAnsiTheme="minorHAnsi" w:cs="Arial"/>
                <w:bCs/>
                <w:sz w:val="18"/>
                <w:szCs w:val="18"/>
                <w:lang w:val="es-BO"/>
              </w:rPr>
              <w:t xml:space="preserve"> asiento y tomar presiones estáticas en cada reservorio</w:t>
            </w:r>
          </w:p>
          <w:p w:rsidR="00F72B1E" w:rsidRPr="0091011C" w:rsidRDefault="00F72B1E" w:rsidP="006C216C">
            <w:pPr>
              <w:numPr>
                <w:ilvl w:val="0"/>
                <w:numId w:val="64"/>
              </w:numPr>
              <w:spacing w:line="360" w:lineRule="auto"/>
              <w:ind w:left="808"/>
              <w:jc w:val="both"/>
              <w:rPr>
                <w:rFonts w:asciiTheme="minorHAnsi" w:hAnsiTheme="minorHAnsi" w:cs="Arial"/>
                <w:b/>
                <w:bCs/>
                <w:sz w:val="18"/>
                <w:szCs w:val="18"/>
                <w:lang w:val="es-BO"/>
              </w:rPr>
            </w:pPr>
            <w:r w:rsidRPr="0091011C">
              <w:rPr>
                <w:rFonts w:asciiTheme="minorHAnsi" w:hAnsiTheme="minorHAnsi" w:cs="Arial"/>
                <w:b/>
                <w:bCs/>
                <w:sz w:val="18"/>
                <w:szCs w:val="18"/>
                <w:lang w:val="es-BO"/>
              </w:rPr>
              <w:t xml:space="preserve">Inducir </w:t>
            </w:r>
            <w:proofErr w:type="spellStart"/>
            <w:r w:rsidRPr="0091011C">
              <w:rPr>
                <w:rFonts w:asciiTheme="minorHAnsi" w:hAnsiTheme="minorHAnsi" w:cs="Arial"/>
                <w:b/>
                <w:bCs/>
                <w:sz w:val="18"/>
                <w:szCs w:val="18"/>
                <w:lang w:val="es-BO"/>
              </w:rPr>
              <w:t>surgencia</w:t>
            </w:r>
            <w:proofErr w:type="spellEnd"/>
            <w:r w:rsidRPr="0091011C">
              <w:rPr>
                <w:rFonts w:asciiTheme="minorHAnsi" w:hAnsiTheme="minorHAnsi" w:cs="Arial"/>
                <w:b/>
                <w:bCs/>
                <w:sz w:val="18"/>
                <w:szCs w:val="18"/>
                <w:lang w:val="es-BO"/>
              </w:rPr>
              <w:t xml:space="preserve"> mediante </w:t>
            </w:r>
            <w:proofErr w:type="spellStart"/>
            <w:r w:rsidRPr="0091011C">
              <w:rPr>
                <w:rFonts w:asciiTheme="minorHAnsi" w:hAnsiTheme="minorHAnsi" w:cs="Arial"/>
                <w:b/>
                <w:bCs/>
                <w:sz w:val="18"/>
                <w:szCs w:val="18"/>
                <w:lang w:val="es-BO"/>
              </w:rPr>
              <w:t>pistoneo</w:t>
            </w:r>
            <w:proofErr w:type="spellEnd"/>
            <w:r w:rsidRPr="0091011C">
              <w:rPr>
                <w:rFonts w:asciiTheme="minorHAnsi" w:hAnsiTheme="minorHAnsi" w:cs="Arial"/>
                <w:b/>
                <w:bCs/>
                <w:sz w:val="18"/>
                <w:szCs w:val="18"/>
                <w:lang w:val="es-BO"/>
              </w:rPr>
              <w:t>.</w:t>
            </w:r>
          </w:p>
          <w:p w:rsidR="00F72B1E" w:rsidRPr="0091011C" w:rsidRDefault="00F72B1E" w:rsidP="00F72B1E">
            <w:pPr>
              <w:spacing w:line="360" w:lineRule="auto"/>
              <w:ind w:left="808"/>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Trabajo a realizar: Armar equipo de </w:t>
            </w:r>
            <w:proofErr w:type="spellStart"/>
            <w:r w:rsidRPr="0091011C">
              <w:rPr>
                <w:rFonts w:asciiTheme="minorHAnsi" w:hAnsiTheme="minorHAnsi" w:cs="Arial"/>
                <w:bCs/>
                <w:sz w:val="18"/>
                <w:szCs w:val="18"/>
                <w:lang w:val="es-BO"/>
              </w:rPr>
              <w:t>pistoneo</w:t>
            </w:r>
            <w:proofErr w:type="spellEnd"/>
            <w:r w:rsidRPr="0091011C">
              <w:rPr>
                <w:rFonts w:asciiTheme="minorHAnsi" w:hAnsiTheme="minorHAnsi" w:cs="Arial"/>
                <w:bCs/>
                <w:sz w:val="18"/>
                <w:szCs w:val="18"/>
                <w:lang w:val="es-BO"/>
              </w:rPr>
              <w:t xml:space="preserve"> y efectuar carreras con pistón, para alivianar columna y/o </w:t>
            </w:r>
            <w:proofErr w:type="spellStart"/>
            <w:r w:rsidRPr="0091011C">
              <w:rPr>
                <w:rFonts w:asciiTheme="minorHAnsi" w:hAnsiTheme="minorHAnsi" w:cs="Arial"/>
                <w:bCs/>
                <w:sz w:val="18"/>
                <w:szCs w:val="18"/>
                <w:lang w:val="es-BO"/>
              </w:rPr>
              <w:t>surgencia</w:t>
            </w:r>
            <w:proofErr w:type="spellEnd"/>
            <w:r w:rsidRPr="0091011C">
              <w:rPr>
                <w:rFonts w:asciiTheme="minorHAnsi" w:hAnsiTheme="minorHAnsi" w:cs="Arial"/>
                <w:bCs/>
                <w:sz w:val="18"/>
                <w:szCs w:val="18"/>
                <w:lang w:val="es-BO"/>
              </w:rPr>
              <w:t xml:space="preserve"> del pozo.</w:t>
            </w:r>
          </w:p>
          <w:p w:rsidR="00F72B1E" w:rsidRPr="0091011C" w:rsidRDefault="00F72B1E" w:rsidP="006C216C">
            <w:pPr>
              <w:numPr>
                <w:ilvl w:val="0"/>
                <w:numId w:val="64"/>
              </w:numPr>
              <w:spacing w:line="360" w:lineRule="auto"/>
              <w:ind w:left="808"/>
              <w:jc w:val="both"/>
              <w:rPr>
                <w:rFonts w:asciiTheme="minorHAnsi" w:hAnsiTheme="minorHAnsi" w:cs="Arial"/>
                <w:b/>
                <w:bCs/>
                <w:sz w:val="18"/>
                <w:szCs w:val="18"/>
                <w:lang w:val="es-BO"/>
              </w:rPr>
            </w:pPr>
            <w:r w:rsidRPr="0091011C">
              <w:rPr>
                <w:rFonts w:asciiTheme="minorHAnsi" w:hAnsiTheme="minorHAnsi" w:cs="Arial"/>
                <w:b/>
                <w:bCs/>
                <w:sz w:val="18"/>
                <w:szCs w:val="18"/>
                <w:lang w:val="es-BO"/>
              </w:rPr>
              <w:t xml:space="preserve">Colocar tapón PN en </w:t>
            </w:r>
            <w:proofErr w:type="spellStart"/>
            <w:r w:rsidRPr="0091011C">
              <w:rPr>
                <w:rFonts w:asciiTheme="minorHAnsi" w:hAnsiTheme="minorHAnsi" w:cs="Arial"/>
                <w:b/>
                <w:bCs/>
                <w:sz w:val="18"/>
                <w:szCs w:val="18"/>
                <w:lang w:val="es-BO"/>
              </w:rPr>
              <w:t>niple</w:t>
            </w:r>
            <w:proofErr w:type="spellEnd"/>
            <w:r w:rsidRPr="0091011C">
              <w:rPr>
                <w:rFonts w:asciiTheme="minorHAnsi" w:hAnsiTheme="minorHAnsi" w:cs="Arial"/>
                <w:b/>
                <w:bCs/>
                <w:sz w:val="18"/>
                <w:szCs w:val="18"/>
                <w:lang w:val="es-BO"/>
              </w:rPr>
              <w:t xml:space="preserve"> asiento y abrir camisa de circulación XU.</w:t>
            </w:r>
          </w:p>
          <w:p w:rsidR="00F72B1E" w:rsidRPr="0091011C" w:rsidRDefault="00F72B1E" w:rsidP="00F72B1E">
            <w:pPr>
              <w:spacing w:line="360" w:lineRule="auto"/>
              <w:ind w:left="808"/>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Trabajo a realizar: Calibrar tubería hasta </w:t>
            </w:r>
            <w:proofErr w:type="spellStart"/>
            <w:r w:rsidRPr="0091011C">
              <w:rPr>
                <w:rFonts w:asciiTheme="minorHAnsi" w:hAnsiTheme="minorHAnsi" w:cs="Arial"/>
                <w:bCs/>
                <w:sz w:val="18"/>
                <w:szCs w:val="18"/>
                <w:lang w:val="es-BO"/>
              </w:rPr>
              <w:t>niple</w:t>
            </w:r>
            <w:proofErr w:type="spellEnd"/>
            <w:r w:rsidRPr="0091011C">
              <w:rPr>
                <w:rFonts w:asciiTheme="minorHAnsi" w:hAnsiTheme="minorHAnsi" w:cs="Arial"/>
                <w:bCs/>
                <w:sz w:val="18"/>
                <w:szCs w:val="18"/>
                <w:lang w:val="es-BO"/>
              </w:rPr>
              <w:t xml:space="preserve"> asiento. Colocar/Recuperar  tapón “PN” en </w:t>
            </w:r>
            <w:proofErr w:type="spellStart"/>
            <w:r w:rsidRPr="0091011C">
              <w:rPr>
                <w:rFonts w:asciiTheme="minorHAnsi" w:hAnsiTheme="minorHAnsi" w:cs="Arial"/>
                <w:bCs/>
                <w:sz w:val="18"/>
                <w:szCs w:val="18"/>
                <w:lang w:val="es-BO"/>
              </w:rPr>
              <w:t>niple</w:t>
            </w:r>
            <w:proofErr w:type="spellEnd"/>
            <w:r w:rsidRPr="0091011C">
              <w:rPr>
                <w:rFonts w:asciiTheme="minorHAnsi" w:hAnsiTheme="minorHAnsi" w:cs="Arial"/>
                <w:bCs/>
                <w:sz w:val="18"/>
                <w:szCs w:val="18"/>
                <w:lang w:val="es-BO"/>
              </w:rPr>
              <w:t xml:space="preserve"> asiento. Abrir/Cerrar camisa de circulación XU.</w:t>
            </w:r>
          </w:p>
          <w:p w:rsidR="00F72B1E" w:rsidRPr="0091011C" w:rsidRDefault="00F72B1E" w:rsidP="00F72B1E">
            <w:pPr>
              <w:spacing w:line="360" w:lineRule="auto"/>
              <w:ind w:left="666" w:hanging="283"/>
              <w:jc w:val="both"/>
              <w:rPr>
                <w:rFonts w:asciiTheme="minorHAnsi" w:hAnsiTheme="minorHAnsi" w:cs="Arial"/>
                <w:b/>
                <w:bCs/>
                <w:sz w:val="18"/>
                <w:szCs w:val="18"/>
                <w:lang w:val="es-BO"/>
              </w:rPr>
            </w:pPr>
            <w:r w:rsidRPr="0091011C">
              <w:rPr>
                <w:rFonts w:asciiTheme="minorHAnsi" w:hAnsiTheme="minorHAnsi" w:cs="Arial"/>
                <w:bCs/>
                <w:sz w:val="18"/>
                <w:szCs w:val="18"/>
                <w:lang w:val="es-BO"/>
              </w:rPr>
              <w:t xml:space="preserve"> d) Registro de presiones </w:t>
            </w:r>
            <w:proofErr w:type="spellStart"/>
            <w:r w:rsidRPr="0091011C">
              <w:rPr>
                <w:rFonts w:asciiTheme="minorHAnsi" w:hAnsiTheme="minorHAnsi" w:cs="Arial"/>
                <w:bCs/>
                <w:sz w:val="18"/>
                <w:szCs w:val="18"/>
                <w:lang w:val="es-BO"/>
              </w:rPr>
              <w:t>estatica</w:t>
            </w:r>
            <w:proofErr w:type="spellEnd"/>
            <w:r w:rsidRPr="0091011C">
              <w:rPr>
                <w:rFonts w:asciiTheme="minorHAnsi" w:hAnsiTheme="minorHAnsi" w:cs="Arial"/>
                <w:bCs/>
                <w:sz w:val="18"/>
                <w:szCs w:val="18"/>
                <w:lang w:val="es-BO"/>
              </w:rPr>
              <w:t xml:space="preserve">, fluyente, </w:t>
            </w:r>
            <w:proofErr w:type="spellStart"/>
            <w:r w:rsidRPr="0091011C">
              <w:rPr>
                <w:rFonts w:asciiTheme="minorHAnsi" w:hAnsiTheme="minorHAnsi" w:cs="Arial"/>
                <w:bCs/>
                <w:sz w:val="18"/>
                <w:szCs w:val="18"/>
                <w:lang w:val="es-BO"/>
              </w:rPr>
              <w:t>buid</w:t>
            </w:r>
            <w:proofErr w:type="spellEnd"/>
            <w:r w:rsidRPr="0091011C">
              <w:rPr>
                <w:rFonts w:asciiTheme="minorHAnsi" w:hAnsiTheme="minorHAnsi" w:cs="Arial"/>
                <w:bCs/>
                <w:sz w:val="18"/>
                <w:szCs w:val="18"/>
                <w:lang w:val="es-BO"/>
              </w:rPr>
              <w:t xml:space="preserve"> up y temperatura</w:t>
            </w:r>
          </w:p>
          <w:p w:rsidR="00F72B1E" w:rsidRPr="0091011C" w:rsidRDefault="00F72B1E" w:rsidP="00F72B1E">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proponente deberá considerar que además de las operaciones indicadas, la posibilidad otras operaciones, conforme a lo siguiente: </w:t>
            </w:r>
          </w:p>
          <w:tbl>
            <w:tblPr>
              <w:tblW w:w="4354" w:type="dxa"/>
              <w:tblLayout w:type="fixed"/>
              <w:tblLook w:val="04A0" w:firstRow="1" w:lastRow="0" w:firstColumn="1" w:lastColumn="0" w:noHBand="0" w:noVBand="1"/>
            </w:tblPr>
            <w:tblGrid>
              <w:gridCol w:w="2053"/>
              <w:gridCol w:w="2301"/>
            </w:tblGrid>
            <w:tr w:rsidR="00F72B1E" w:rsidRPr="0091011C" w:rsidTr="00F72B1E">
              <w:trPr>
                <w:trHeight w:val="298"/>
              </w:trPr>
              <w:tc>
                <w:tcPr>
                  <w:tcW w:w="2053" w:type="dxa"/>
                  <w:shd w:val="clear" w:color="auto" w:fill="auto"/>
                </w:tcPr>
                <w:p w:rsidR="00F72B1E" w:rsidRPr="0091011C" w:rsidRDefault="00F72B1E" w:rsidP="006C216C">
                  <w:pPr>
                    <w:numPr>
                      <w:ilvl w:val="0"/>
                      <w:numId w:val="63"/>
                    </w:numPr>
                    <w:spacing w:line="360" w:lineRule="auto"/>
                    <w:ind w:left="283" w:hanging="218"/>
                    <w:jc w:val="both"/>
                    <w:rPr>
                      <w:rFonts w:asciiTheme="minorHAnsi" w:hAnsiTheme="minorHAnsi" w:cs="Arial"/>
                      <w:bCs/>
                      <w:sz w:val="18"/>
                      <w:szCs w:val="18"/>
                      <w:lang w:val="es-BO"/>
                    </w:rPr>
                  </w:pPr>
                  <w:r w:rsidRPr="0091011C">
                    <w:rPr>
                      <w:rFonts w:asciiTheme="minorHAnsi" w:hAnsiTheme="minorHAnsi" w:cs="Arial"/>
                      <w:bCs/>
                      <w:sz w:val="18"/>
                      <w:szCs w:val="18"/>
                      <w:lang w:val="es-BO"/>
                    </w:rPr>
                    <w:t>Instalación y/o Retiro de Tapones</w:t>
                  </w:r>
                </w:p>
                <w:p w:rsidR="00F72B1E" w:rsidRPr="0091011C" w:rsidRDefault="00F72B1E" w:rsidP="006C216C">
                  <w:pPr>
                    <w:numPr>
                      <w:ilvl w:val="0"/>
                      <w:numId w:val="63"/>
                    </w:numPr>
                    <w:spacing w:line="360" w:lineRule="auto"/>
                    <w:ind w:left="283" w:hanging="218"/>
                    <w:jc w:val="both"/>
                    <w:rPr>
                      <w:rFonts w:asciiTheme="minorHAnsi" w:hAnsiTheme="minorHAnsi" w:cs="Arial"/>
                      <w:bCs/>
                      <w:sz w:val="18"/>
                      <w:szCs w:val="18"/>
                      <w:lang w:val="es-BO"/>
                    </w:rPr>
                  </w:pPr>
                  <w:r w:rsidRPr="0091011C">
                    <w:rPr>
                      <w:rFonts w:asciiTheme="minorHAnsi" w:hAnsiTheme="minorHAnsi" w:cs="Arial"/>
                      <w:bCs/>
                      <w:sz w:val="18"/>
                      <w:szCs w:val="18"/>
                      <w:lang w:val="es-BO"/>
                    </w:rPr>
                    <w:t>Apertura y Cierre de camisas deslizantes</w:t>
                  </w:r>
                </w:p>
                <w:p w:rsidR="00F72B1E" w:rsidRPr="0091011C" w:rsidRDefault="00F72B1E" w:rsidP="006C216C">
                  <w:pPr>
                    <w:numPr>
                      <w:ilvl w:val="0"/>
                      <w:numId w:val="63"/>
                    </w:numPr>
                    <w:spacing w:line="360" w:lineRule="auto"/>
                    <w:ind w:left="283" w:hanging="218"/>
                    <w:jc w:val="both"/>
                    <w:rPr>
                      <w:rFonts w:asciiTheme="minorHAnsi" w:hAnsiTheme="minorHAnsi" w:cs="Arial"/>
                      <w:bCs/>
                      <w:sz w:val="18"/>
                      <w:szCs w:val="18"/>
                      <w:lang w:val="es-BO"/>
                    </w:rPr>
                  </w:pPr>
                  <w:r w:rsidRPr="0091011C">
                    <w:rPr>
                      <w:rFonts w:asciiTheme="minorHAnsi" w:hAnsiTheme="minorHAnsi" w:cs="Arial"/>
                      <w:bCs/>
                      <w:sz w:val="18"/>
                      <w:szCs w:val="18"/>
                      <w:lang w:val="es-BO"/>
                    </w:rPr>
                    <w:t>Perforación de Tubería (</w:t>
                  </w:r>
                  <w:proofErr w:type="spellStart"/>
                  <w:r w:rsidRPr="0091011C">
                    <w:rPr>
                      <w:rFonts w:asciiTheme="minorHAnsi" w:hAnsiTheme="minorHAnsi" w:cs="Arial"/>
                      <w:bCs/>
                      <w:sz w:val="18"/>
                      <w:szCs w:val="18"/>
                      <w:lang w:val="es-BO"/>
                    </w:rPr>
                    <w:t>Tubing</w:t>
                  </w:r>
                  <w:proofErr w:type="spellEnd"/>
                  <w:r w:rsidRPr="0091011C">
                    <w:rPr>
                      <w:rFonts w:asciiTheme="minorHAnsi" w:hAnsiTheme="minorHAnsi" w:cs="Arial"/>
                      <w:bCs/>
                      <w:sz w:val="18"/>
                      <w:szCs w:val="18"/>
                      <w:lang w:val="es-BO"/>
                    </w:rPr>
                    <w:t xml:space="preserve"> </w:t>
                  </w:r>
                  <w:proofErr w:type="spellStart"/>
                  <w:r w:rsidRPr="0091011C">
                    <w:rPr>
                      <w:rFonts w:asciiTheme="minorHAnsi" w:hAnsiTheme="minorHAnsi" w:cs="Arial"/>
                      <w:bCs/>
                      <w:sz w:val="18"/>
                      <w:szCs w:val="18"/>
                      <w:lang w:val="es-BO"/>
                    </w:rPr>
                    <w:t>Puncher</w:t>
                  </w:r>
                  <w:proofErr w:type="spellEnd"/>
                  <w:r w:rsidRPr="0091011C">
                    <w:rPr>
                      <w:rFonts w:asciiTheme="minorHAnsi" w:hAnsiTheme="minorHAnsi" w:cs="Arial"/>
                      <w:bCs/>
                      <w:sz w:val="18"/>
                      <w:szCs w:val="18"/>
                      <w:lang w:val="es-BO"/>
                    </w:rPr>
                    <w:t>)</w:t>
                  </w:r>
                </w:p>
                <w:p w:rsidR="00F72B1E" w:rsidRPr="0091011C" w:rsidRDefault="00F72B1E" w:rsidP="006C216C">
                  <w:pPr>
                    <w:numPr>
                      <w:ilvl w:val="0"/>
                      <w:numId w:val="63"/>
                    </w:numPr>
                    <w:spacing w:line="360" w:lineRule="auto"/>
                    <w:ind w:left="283" w:hanging="218"/>
                    <w:jc w:val="both"/>
                    <w:rPr>
                      <w:rFonts w:asciiTheme="minorHAnsi" w:hAnsiTheme="minorHAnsi" w:cs="Arial"/>
                      <w:bCs/>
                      <w:sz w:val="18"/>
                      <w:szCs w:val="18"/>
                      <w:lang w:val="es-BO"/>
                    </w:rPr>
                  </w:pPr>
                  <w:r w:rsidRPr="0091011C">
                    <w:rPr>
                      <w:rFonts w:asciiTheme="minorHAnsi" w:hAnsiTheme="minorHAnsi" w:cs="Arial"/>
                      <w:bCs/>
                      <w:sz w:val="18"/>
                      <w:szCs w:val="18"/>
                      <w:lang w:val="es-BO"/>
                    </w:rPr>
                    <w:lastRenderedPageBreak/>
                    <w:t xml:space="preserve">Corte de cable de </w:t>
                  </w:r>
                  <w:proofErr w:type="spellStart"/>
                  <w:r w:rsidRPr="0091011C">
                    <w:rPr>
                      <w:rFonts w:asciiTheme="minorHAnsi" w:hAnsiTheme="minorHAnsi" w:cs="Arial"/>
                      <w:bCs/>
                      <w:sz w:val="18"/>
                      <w:szCs w:val="18"/>
                      <w:lang w:val="es-BO"/>
                    </w:rPr>
                    <w:t>Slick</w:t>
                  </w:r>
                  <w:proofErr w:type="spellEnd"/>
                  <w:r w:rsidRPr="0091011C">
                    <w:rPr>
                      <w:rFonts w:asciiTheme="minorHAnsi" w:hAnsiTheme="minorHAnsi" w:cs="Arial"/>
                      <w:bCs/>
                      <w:sz w:val="18"/>
                      <w:szCs w:val="18"/>
                      <w:lang w:val="es-BO"/>
                    </w:rPr>
                    <w:t xml:space="preserve"> line con </w:t>
                  </w:r>
                  <w:proofErr w:type="spellStart"/>
                  <w:r w:rsidRPr="0091011C">
                    <w:rPr>
                      <w:rFonts w:asciiTheme="minorHAnsi" w:hAnsiTheme="minorHAnsi" w:cs="Arial"/>
                      <w:bCs/>
                      <w:sz w:val="18"/>
                      <w:szCs w:val="18"/>
                      <w:lang w:val="es-BO"/>
                    </w:rPr>
                    <w:t>Go-Devil</w:t>
                  </w:r>
                  <w:proofErr w:type="spellEnd"/>
                </w:p>
                <w:p w:rsidR="00F72B1E" w:rsidRPr="0091011C" w:rsidRDefault="00F72B1E" w:rsidP="006C216C">
                  <w:pPr>
                    <w:numPr>
                      <w:ilvl w:val="0"/>
                      <w:numId w:val="63"/>
                    </w:numPr>
                    <w:spacing w:line="360" w:lineRule="auto"/>
                    <w:ind w:left="283" w:hanging="218"/>
                    <w:jc w:val="both"/>
                    <w:rPr>
                      <w:rFonts w:asciiTheme="minorHAnsi" w:hAnsiTheme="minorHAnsi" w:cs="Arial"/>
                      <w:bCs/>
                      <w:sz w:val="18"/>
                      <w:szCs w:val="18"/>
                      <w:lang w:val="es-BO"/>
                    </w:rPr>
                  </w:pPr>
                  <w:r w:rsidRPr="0091011C">
                    <w:rPr>
                      <w:rFonts w:asciiTheme="minorHAnsi" w:hAnsiTheme="minorHAnsi" w:cs="Arial"/>
                      <w:bCs/>
                      <w:sz w:val="18"/>
                      <w:szCs w:val="18"/>
                      <w:lang w:val="es-BO"/>
                    </w:rPr>
                    <w:t>Corrida de Caja Ciega</w:t>
                  </w:r>
                </w:p>
                <w:p w:rsidR="00F72B1E" w:rsidRPr="0091011C" w:rsidRDefault="00F72B1E" w:rsidP="006C216C">
                  <w:pPr>
                    <w:numPr>
                      <w:ilvl w:val="0"/>
                      <w:numId w:val="63"/>
                    </w:numPr>
                    <w:spacing w:line="360" w:lineRule="auto"/>
                    <w:ind w:left="283" w:hanging="218"/>
                    <w:jc w:val="both"/>
                    <w:rPr>
                      <w:rFonts w:asciiTheme="minorHAnsi" w:hAnsiTheme="minorHAnsi" w:cs="Arial"/>
                      <w:bCs/>
                      <w:sz w:val="18"/>
                      <w:szCs w:val="18"/>
                      <w:lang w:val="es-BO"/>
                    </w:rPr>
                  </w:pPr>
                  <w:r w:rsidRPr="0091011C">
                    <w:rPr>
                      <w:rFonts w:asciiTheme="minorHAnsi" w:hAnsiTheme="minorHAnsi" w:cs="Arial"/>
                      <w:bCs/>
                      <w:sz w:val="18"/>
                      <w:szCs w:val="18"/>
                      <w:lang w:val="es-BO"/>
                    </w:rPr>
                    <w:t>Colgado de Filtros Pre-empacados (</w:t>
                  </w:r>
                  <w:proofErr w:type="spellStart"/>
                  <w:r w:rsidRPr="0091011C">
                    <w:rPr>
                      <w:rFonts w:asciiTheme="minorHAnsi" w:hAnsiTheme="minorHAnsi" w:cs="Arial"/>
                      <w:bCs/>
                      <w:sz w:val="18"/>
                      <w:szCs w:val="18"/>
                      <w:lang w:val="es-BO"/>
                    </w:rPr>
                    <w:t>Strata</w:t>
                  </w:r>
                  <w:proofErr w:type="spellEnd"/>
                  <w:r w:rsidRPr="0091011C">
                    <w:rPr>
                      <w:rFonts w:asciiTheme="minorHAnsi" w:hAnsiTheme="minorHAnsi" w:cs="Arial"/>
                      <w:bCs/>
                      <w:sz w:val="18"/>
                      <w:szCs w:val="18"/>
                      <w:lang w:val="es-BO"/>
                    </w:rPr>
                    <w:t xml:space="preserve"> </w:t>
                  </w:r>
                  <w:proofErr w:type="spellStart"/>
                  <w:r w:rsidRPr="0091011C">
                    <w:rPr>
                      <w:rFonts w:asciiTheme="minorHAnsi" w:hAnsiTheme="minorHAnsi" w:cs="Arial"/>
                      <w:bCs/>
                      <w:sz w:val="18"/>
                      <w:szCs w:val="18"/>
                      <w:lang w:val="es-BO"/>
                    </w:rPr>
                    <w:t>coil</w:t>
                  </w:r>
                  <w:proofErr w:type="spellEnd"/>
                  <w:r w:rsidRPr="0091011C">
                    <w:rPr>
                      <w:rFonts w:asciiTheme="minorHAnsi" w:hAnsiTheme="minorHAnsi" w:cs="Arial"/>
                      <w:bCs/>
                      <w:sz w:val="18"/>
                      <w:szCs w:val="18"/>
                      <w:lang w:val="es-BO"/>
                    </w:rPr>
                    <w:t xml:space="preserve">) en </w:t>
                  </w:r>
                  <w:proofErr w:type="spellStart"/>
                  <w:r w:rsidRPr="0091011C">
                    <w:rPr>
                      <w:rFonts w:asciiTheme="minorHAnsi" w:hAnsiTheme="minorHAnsi" w:cs="Arial"/>
                      <w:bCs/>
                      <w:sz w:val="18"/>
                      <w:szCs w:val="18"/>
                      <w:lang w:val="es-BO"/>
                    </w:rPr>
                    <w:t>Niples</w:t>
                  </w:r>
                  <w:proofErr w:type="spellEnd"/>
                </w:p>
                <w:p w:rsidR="00F72B1E" w:rsidRPr="0091011C" w:rsidRDefault="00F72B1E" w:rsidP="006C216C">
                  <w:pPr>
                    <w:numPr>
                      <w:ilvl w:val="0"/>
                      <w:numId w:val="63"/>
                    </w:numPr>
                    <w:spacing w:line="360" w:lineRule="auto"/>
                    <w:ind w:left="283" w:hanging="218"/>
                    <w:jc w:val="both"/>
                    <w:rPr>
                      <w:rFonts w:asciiTheme="minorHAnsi" w:hAnsiTheme="minorHAnsi" w:cs="Arial"/>
                      <w:bCs/>
                      <w:sz w:val="18"/>
                      <w:szCs w:val="18"/>
                      <w:lang w:val="es-BO"/>
                    </w:rPr>
                  </w:pPr>
                  <w:r w:rsidRPr="0091011C">
                    <w:rPr>
                      <w:rFonts w:asciiTheme="minorHAnsi" w:hAnsiTheme="minorHAnsi" w:cs="Arial"/>
                      <w:bCs/>
                      <w:sz w:val="18"/>
                      <w:szCs w:val="18"/>
                      <w:lang w:val="es-BO"/>
                    </w:rPr>
                    <w:t>Registradores de Presión y Temperatura</w:t>
                  </w:r>
                </w:p>
                <w:p w:rsidR="00F72B1E" w:rsidRPr="0091011C" w:rsidRDefault="00F72B1E" w:rsidP="006C216C">
                  <w:pPr>
                    <w:numPr>
                      <w:ilvl w:val="0"/>
                      <w:numId w:val="63"/>
                    </w:numPr>
                    <w:spacing w:line="360" w:lineRule="auto"/>
                    <w:ind w:left="283" w:hanging="218"/>
                    <w:jc w:val="both"/>
                    <w:rPr>
                      <w:rFonts w:asciiTheme="minorHAnsi" w:hAnsiTheme="minorHAnsi" w:cs="Arial"/>
                      <w:bCs/>
                      <w:sz w:val="18"/>
                      <w:szCs w:val="18"/>
                      <w:lang w:val="es-BO"/>
                    </w:rPr>
                  </w:pPr>
                  <w:r w:rsidRPr="0091011C">
                    <w:rPr>
                      <w:rFonts w:asciiTheme="minorHAnsi" w:hAnsiTheme="minorHAnsi" w:cs="Arial"/>
                      <w:bCs/>
                      <w:sz w:val="18"/>
                      <w:szCs w:val="18"/>
                      <w:lang w:val="es-BO"/>
                    </w:rPr>
                    <w:t>Instalación de Collar Stop en Tubería de Producción.</w:t>
                  </w:r>
                </w:p>
                <w:p w:rsidR="00F72B1E" w:rsidRPr="0091011C" w:rsidRDefault="00F72B1E" w:rsidP="006C216C">
                  <w:pPr>
                    <w:numPr>
                      <w:ilvl w:val="0"/>
                      <w:numId w:val="63"/>
                    </w:numPr>
                    <w:spacing w:line="360" w:lineRule="auto"/>
                    <w:ind w:left="460"/>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Pesca de alambre de </w:t>
                  </w:r>
                  <w:proofErr w:type="spellStart"/>
                  <w:r w:rsidRPr="0091011C">
                    <w:rPr>
                      <w:rFonts w:asciiTheme="minorHAnsi" w:hAnsiTheme="minorHAnsi" w:cs="Arial"/>
                      <w:bCs/>
                      <w:sz w:val="18"/>
                      <w:szCs w:val="18"/>
                      <w:lang w:val="es-BO"/>
                    </w:rPr>
                    <w:t>Slick</w:t>
                  </w:r>
                  <w:proofErr w:type="spellEnd"/>
                  <w:r w:rsidRPr="0091011C">
                    <w:rPr>
                      <w:rFonts w:asciiTheme="minorHAnsi" w:hAnsiTheme="minorHAnsi" w:cs="Arial"/>
                      <w:bCs/>
                      <w:sz w:val="18"/>
                      <w:szCs w:val="18"/>
                      <w:lang w:val="es-BO"/>
                    </w:rPr>
                    <w:t xml:space="preserve"> line Pesca de Cable de </w:t>
                  </w:r>
                  <w:proofErr w:type="spellStart"/>
                  <w:r w:rsidRPr="0091011C">
                    <w:rPr>
                      <w:rFonts w:asciiTheme="minorHAnsi" w:hAnsiTheme="minorHAnsi" w:cs="Arial"/>
                      <w:bCs/>
                      <w:sz w:val="18"/>
                      <w:szCs w:val="18"/>
                      <w:lang w:val="es-BO"/>
                    </w:rPr>
                    <w:t>Pistoneo</w:t>
                  </w:r>
                  <w:proofErr w:type="spellEnd"/>
                </w:p>
              </w:tc>
              <w:tc>
                <w:tcPr>
                  <w:tcW w:w="2301" w:type="dxa"/>
                  <w:shd w:val="clear" w:color="auto" w:fill="auto"/>
                </w:tcPr>
                <w:p w:rsidR="00F72B1E" w:rsidRPr="0091011C" w:rsidRDefault="00F72B1E" w:rsidP="006C216C">
                  <w:pPr>
                    <w:numPr>
                      <w:ilvl w:val="0"/>
                      <w:numId w:val="63"/>
                    </w:numPr>
                    <w:spacing w:line="360" w:lineRule="auto"/>
                    <w:jc w:val="both"/>
                    <w:rPr>
                      <w:rFonts w:asciiTheme="minorHAnsi" w:hAnsiTheme="minorHAnsi" w:cs="Arial"/>
                      <w:bCs/>
                      <w:sz w:val="18"/>
                      <w:szCs w:val="18"/>
                      <w:lang w:val="es-BO"/>
                    </w:rPr>
                  </w:pPr>
                  <w:proofErr w:type="spellStart"/>
                  <w:r w:rsidRPr="0091011C">
                    <w:rPr>
                      <w:rFonts w:asciiTheme="minorHAnsi" w:hAnsiTheme="minorHAnsi" w:cs="Arial"/>
                      <w:bCs/>
                      <w:sz w:val="18"/>
                      <w:szCs w:val="18"/>
                      <w:lang w:val="es-BO"/>
                    </w:rPr>
                    <w:lastRenderedPageBreak/>
                    <w:t>Pistoneo</w:t>
                  </w:r>
                  <w:proofErr w:type="spellEnd"/>
                </w:p>
                <w:p w:rsidR="00F72B1E" w:rsidRPr="0091011C" w:rsidRDefault="00F72B1E" w:rsidP="006C216C">
                  <w:pPr>
                    <w:numPr>
                      <w:ilvl w:val="0"/>
                      <w:numId w:val="63"/>
                    </w:numPr>
                    <w:spacing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Pesca de Herramientas de </w:t>
                  </w:r>
                  <w:proofErr w:type="spellStart"/>
                  <w:r w:rsidRPr="0091011C">
                    <w:rPr>
                      <w:rFonts w:asciiTheme="minorHAnsi" w:hAnsiTheme="minorHAnsi" w:cs="Arial"/>
                      <w:bCs/>
                      <w:sz w:val="18"/>
                      <w:szCs w:val="18"/>
                      <w:lang w:val="es-BO"/>
                    </w:rPr>
                    <w:t>Slick</w:t>
                  </w:r>
                  <w:proofErr w:type="spellEnd"/>
                  <w:r w:rsidRPr="0091011C">
                    <w:rPr>
                      <w:rFonts w:asciiTheme="minorHAnsi" w:hAnsiTheme="minorHAnsi" w:cs="Arial"/>
                      <w:bCs/>
                      <w:sz w:val="18"/>
                      <w:szCs w:val="18"/>
                      <w:lang w:val="es-BO"/>
                    </w:rPr>
                    <w:t xml:space="preserve"> </w:t>
                  </w:r>
                  <w:proofErr w:type="spellStart"/>
                  <w:r w:rsidRPr="0091011C">
                    <w:rPr>
                      <w:rFonts w:asciiTheme="minorHAnsi" w:hAnsiTheme="minorHAnsi" w:cs="Arial"/>
                      <w:bCs/>
                      <w:sz w:val="18"/>
                      <w:szCs w:val="18"/>
                      <w:lang w:val="es-BO"/>
                    </w:rPr>
                    <w:t>kline</w:t>
                  </w:r>
                  <w:proofErr w:type="spellEnd"/>
                </w:p>
                <w:p w:rsidR="00F72B1E" w:rsidRPr="0091011C" w:rsidRDefault="00F72B1E" w:rsidP="006C216C">
                  <w:pPr>
                    <w:numPr>
                      <w:ilvl w:val="0"/>
                      <w:numId w:val="63"/>
                    </w:numPr>
                    <w:spacing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Pesca de Otras Herramientas de Producción de fondo</w:t>
                  </w:r>
                </w:p>
                <w:p w:rsidR="00F72B1E" w:rsidRPr="0091011C" w:rsidRDefault="00F72B1E" w:rsidP="006C216C">
                  <w:pPr>
                    <w:numPr>
                      <w:ilvl w:val="0"/>
                      <w:numId w:val="63"/>
                    </w:numPr>
                    <w:spacing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lastRenderedPageBreak/>
                    <w:t xml:space="preserve">Corrida de </w:t>
                  </w:r>
                  <w:proofErr w:type="spellStart"/>
                  <w:r w:rsidRPr="0091011C">
                    <w:rPr>
                      <w:rFonts w:asciiTheme="minorHAnsi" w:hAnsiTheme="minorHAnsi" w:cs="Arial"/>
                      <w:bCs/>
                      <w:sz w:val="18"/>
                      <w:szCs w:val="18"/>
                      <w:lang w:val="es-BO"/>
                    </w:rPr>
                    <w:t>Memory</w:t>
                  </w:r>
                  <w:proofErr w:type="spellEnd"/>
                  <w:r w:rsidRPr="0091011C">
                    <w:rPr>
                      <w:rFonts w:asciiTheme="minorHAnsi" w:hAnsiTheme="minorHAnsi" w:cs="Arial"/>
                      <w:bCs/>
                      <w:sz w:val="18"/>
                      <w:szCs w:val="18"/>
                      <w:lang w:val="es-BO"/>
                    </w:rPr>
                    <w:t xml:space="preserve"> Gauge (Temperatura y Presión)</w:t>
                  </w:r>
                </w:p>
                <w:p w:rsidR="00F72B1E" w:rsidRPr="0091011C" w:rsidRDefault="00F72B1E" w:rsidP="006C216C">
                  <w:pPr>
                    <w:numPr>
                      <w:ilvl w:val="0"/>
                      <w:numId w:val="63"/>
                    </w:numPr>
                    <w:spacing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Instalación de registradores de presión y Temperatura en </w:t>
                  </w:r>
                  <w:proofErr w:type="spellStart"/>
                  <w:r w:rsidRPr="0091011C">
                    <w:rPr>
                      <w:rFonts w:asciiTheme="minorHAnsi" w:hAnsiTheme="minorHAnsi" w:cs="Arial"/>
                      <w:bCs/>
                      <w:sz w:val="18"/>
                      <w:szCs w:val="18"/>
                      <w:lang w:val="es-BO"/>
                    </w:rPr>
                    <w:t>well</w:t>
                  </w:r>
                  <w:proofErr w:type="spellEnd"/>
                  <w:r w:rsidRPr="0091011C">
                    <w:rPr>
                      <w:rFonts w:asciiTheme="minorHAnsi" w:hAnsiTheme="minorHAnsi" w:cs="Arial"/>
                      <w:bCs/>
                      <w:sz w:val="18"/>
                      <w:szCs w:val="18"/>
                      <w:lang w:val="es-BO"/>
                    </w:rPr>
                    <w:t xml:space="preserve"> head.</w:t>
                  </w:r>
                </w:p>
                <w:p w:rsidR="00F72B1E" w:rsidRPr="0091011C" w:rsidRDefault="00F72B1E" w:rsidP="006C216C">
                  <w:pPr>
                    <w:numPr>
                      <w:ilvl w:val="0"/>
                      <w:numId w:val="63"/>
                    </w:numPr>
                    <w:spacing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Corrida de registradores de Temperatura y Presión en tiempo real</w:t>
                  </w:r>
                </w:p>
                <w:p w:rsidR="00F72B1E" w:rsidRPr="0091011C" w:rsidRDefault="00F72B1E" w:rsidP="006C216C">
                  <w:pPr>
                    <w:numPr>
                      <w:ilvl w:val="0"/>
                      <w:numId w:val="63"/>
                    </w:numPr>
                    <w:spacing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Instalación y Recuperación de Pack Off de camisas Deslizantes</w:t>
                  </w:r>
                </w:p>
                <w:p w:rsidR="00F72B1E" w:rsidRPr="0091011C" w:rsidRDefault="00F72B1E" w:rsidP="006C216C">
                  <w:pPr>
                    <w:numPr>
                      <w:ilvl w:val="0"/>
                      <w:numId w:val="63"/>
                    </w:numPr>
                    <w:spacing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Instalación y Recuperación de </w:t>
                  </w:r>
                  <w:proofErr w:type="spellStart"/>
                  <w:r w:rsidRPr="0091011C">
                    <w:rPr>
                      <w:rFonts w:asciiTheme="minorHAnsi" w:hAnsiTheme="minorHAnsi" w:cs="Arial"/>
                      <w:bCs/>
                      <w:sz w:val="18"/>
                      <w:szCs w:val="18"/>
                      <w:lang w:val="es-BO"/>
                    </w:rPr>
                    <w:t>Memory</w:t>
                  </w:r>
                  <w:proofErr w:type="spellEnd"/>
                  <w:r w:rsidRPr="0091011C">
                    <w:rPr>
                      <w:rFonts w:asciiTheme="minorHAnsi" w:hAnsiTheme="minorHAnsi" w:cs="Arial"/>
                      <w:bCs/>
                      <w:sz w:val="18"/>
                      <w:szCs w:val="18"/>
                      <w:lang w:val="es-BO"/>
                    </w:rPr>
                    <w:t xml:space="preserve"> Gauge (colgados en </w:t>
                  </w:r>
                  <w:proofErr w:type="spellStart"/>
                  <w:r w:rsidRPr="0091011C">
                    <w:rPr>
                      <w:rFonts w:asciiTheme="minorHAnsi" w:hAnsiTheme="minorHAnsi" w:cs="Arial"/>
                      <w:bCs/>
                      <w:sz w:val="18"/>
                      <w:szCs w:val="18"/>
                      <w:lang w:val="es-BO"/>
                    </w:rPr>
                    <w:t>Niples</w:t>
                  </w:r>
                  <w:proofErr w:type="spellEnd"/>
                  <w:r w:rsidRPr="0091011C">
                    <w:rPr>
                      <w:rFonts w:asciiTheme="minorHAnsi" w:hAnsiTheme="minorHAnsi" w:cs="Arial"/>
                      <w:bCs/>
                      <w:sz w:val="18"/>
                      <w:szCs w:val="18"/>
                      <w:lang w:val="es-BO"/>
                    </w:rPr>
                    <w:t>)</w:t>
                  </w:r>
                </w:p>
              </w:tc>
            </w:tr>
          </w:tbl>
          <w:p w:rsidR="00F72B1E" w:rsidRPr="0091011C" w:rsidRDefault="00F72B1E" w:rsidP="00F72B1E">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lastRenderedPageBreak/>
              <w:t>Todo el material y equipo no utilizado hasta la finalización del Contrato, será de exclusiva responsabilidad del proponente adjudicado, .tomando en cuenta que el servicio está sujeto a la ejecución de la etapa de Terminación del pozo LML-X1.</w:t>
            </w: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jc w:val="center"/>
        </w:trPr>
        <w:tc>
          <w:tcPr>
            <w:tcW w:w="5088" w:type="dxa"/>
          </w:tcPr>
          <w:p w:rsidR="00F72B1E" w:rsidRPr="0091011C" w:rsidRDefault="00F72B1E" w:rsidP="008647C2">
            <w:pPr>
              <w:pStyle w:val="Ttulo5"/>
              <w:widowControl/>
              <w:numPr>
                <w:ilvl w:val="0"/>
                <w:numId w:val="0"/>
              </w:numPr>
              <w:ind w:left="524"/>
              <w:jc w:val="left"/>
              <w:rPr>
                <w:rFonts w:asciiTheme="minorHAnsi" w:hAnsiTheme="minorHAnsi" w:cs="Arial"/>
                <w:i/>
                <w:sz w:val="18"/>
                <w:szCs w:val="18"/>
              </w:rPr>
            </w:pPr>
            <w:r w:rsidRPr="0091011C">
              <w:rPr>
                <w:rFonts w:asciiTheme="minorHAnsi" w:hAnsiTheme="minorHAnsi" w:cs="Arial"/>
                <w:i/>
                <w:sz w:val="18"/>
                <w:szCs w:val="18"/>
              </w:rPr>
              <w:lastRenderedPageBreak/>
              <w:t>Propuesta Técnica Y Económica.</w:t>
            </w:r>
          </w:p>
          <w:p w:rsidR="00F72B1E" w:rsidRPr="0091011C" w:rsidRDefault="00F72B1E" w:rsidP="00F72B1E">
            <w:pPr>
              <w:rPr>
                <w:rFonts w:asciiTheme="minorHAnsi" w:hAnsiTheme="minorHAnsi"/>
                <w:sz w:val="18"/>
                <w:szCs w:val="18"/>
              </w:rPr>
            </w:pPr>
          </w:p>
          <w:p w:rsidR="00F72B1E" w:rsidRPr="0091011C" w:rsidRDefault="00F72B1E" w:rsidP="006C216C">
            <w:pPr>
              <w:pStyle w:val="Ttulo5"/>
              <w:widowControl/>
              <w:numPr>
                <w:ilvl w:val="0"/>
                <w:numId w:val="66"/>
              </w:numPr>
              <w:spacing w:before="0" w:after="0"/>
              <w:ind w:left="1091"/>
              <w:jc w:val="left"/>
              <w:rPr>
                <w:rFonts w:asciiTheme="minorHAnsi" w:hAnsiTheme="minorHAnsi" w:cs="Arial"/>
                <w:i/>
                <w:sz w:val="18"/>
                <w:szCs w:val="18"/>
              </w:rPr>
            </w:pPr>
            <w:r w:rsidRPr="0091011C">
              <w:rPr>
                <w:rFonts w:asciiTheme="minorHAnsi" w:hAnsiTheme="minorHAnsi" w:cs="Arial"/>
                <w:i/>
                <w:sz w:val="18"/>
                <w:szCs w:val="18"/>
              </w:rPr>
              <w:t>Contenido Mínimo de Propuesta Técnica.</w:t>
            </w:r>
          </w:p>
          <w:p w:rsidR="00F72B1E" w:rsidRPr="0091011C" w:rsidRDefault="00F72B1E" w:rsidP="008647C2">
            <w:pPr>
              <w:spacing w:before="100" w:beforeAutospacing="1" w:after="100" w:afterAutospacing="1" w:line="360" w:lineRule="auto"/>
              <w:ind w:left="1091"/>
              <w:jc w:val="both"/>
              <w:rPr>
                <w:rFonts w:asciiTheme="minorHAnsi" w:hAnsiTheme="minorHAnsi" w:cs="Arial"/>
                <w:bCs/>
                <w:sz w:val="18"/>
                <w:szCs w:val="18"/>
                <w:lang w:val="es-BO"/>
              </w:rPr>
            </w:pPr>
            <w:r w:rsidRPr="0091011C">
              <w:rPr>
                <w:rFonts w:asciiTheme="minorHAnsi" w:hAnsiTheme="minorHAnsi" w:cs="Arial"/>
                <w:bCs/>
                <w:sz w:val="18"/>
                <w:szCs w:val="18"/>
                <w:lang w:val="es-BO"/>
              </w:rPr>
              <w:t>Los Proponentes deberán incluir en su Propuesta Técnica como mínimo, pero no limitativo lo siguiente:</w:t>
            </w:r>
          </w:p>
          <w:p w:rsidR="00F72B1E" w:rsidRPr="0091011C" w:rsidRDefault="00F72B1E" w:rsidP="006C216C">
            <w:pPr>
              <w:numPr>
                <w:ilvl w:val="0"/>
                <w:numId w:val="65"/>
              </w:numPr>
              <w:spacing w:line="360" w:lineRule="auto"/>
              <w:ind w:left="1091" w:hanging="219"/>
              <w:jc w:val="both"/>
              <w:rPr>
                <w:rFonts w:asciiTheme="minorHAnsi" w:hAnsiTheme="minorHAnsi" w:cs="Arial"/>
                <w:bCs/>
                <w:sz w:val="18"/>
                <w:szCs w:val="18"/>
                <w:lang w:val="es-BO"/>
              </w:rPr>
            </w:pPr>
            <w:r w:rsidRPr="0091011C">
              <w:rPr>
                <w:rFonts w:asciiTheme="minorHAnsi" w:hAnsiTheme="minorHAnsi" w:cs="Arial"/>
                <w:bCs/>
                <w:sz w:val="18"/>
                <w:szCs w:val="18"/>
                <w:lang w:val="es-BO"/>
              </w:rPr>
              <w:lastRenderedPageBreak/>
              <w:t>Los equipos y herramientas, en base a lo descrito en la descripción del servicio, adaptándose al programa de Terminación del Pozo LML-X1 y según la experiencia y conocimientos del servicio a realizar.</w:t>
            </w:r>
          </w:p>
          <w:p w:rsidR="00F72B1E" w:rsidRPr="0091011C" w:rsidRDefault="00F72B1E" w:rsidP="006C216C">
            <w:pPr>
              <w:numPr>
                <w:ilvl w:val="0"/>
                <w:numId w:val="65"/>
              </w:numPr>
              <w:spacing w:line="360" w:lineRule="auto"/>
              <w:ind w:left="1091" w:hanging="219"/>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Especificaciones de: capacidad, rendimiento, modelo y condiciones mecánicas de la Unidad </w:t>
            </w:r>
            <w:proofErr w:type="spellStart"/>
            <w:r w:rsidRPr="0091011C">
              <w:rPr>
                <w:rFonts w:asciiTheme="minorHAnsi" w:hAnsiTheme="minorHAnsi" w:cs="Arial"/>
                <w:bCs/>
                <w:sz w:val="18"/>
                <w:szCs w:val="18"/>
                <w:lang w:val="es-BO"/>
              </w:rPr>
              <w:t>Slick</w:t>
            </w:r>
            <w:proofErr w:type="spellEnd"/>
            <w:r w:rsidRPr="0091011C">
              <w:rPr>
                <w:rFonts w:asciiTheme="minorHAnsi" w:hAnsiTheme="minorHAnsi" w:cs="Arial"/>
                <w:bCs/>
                <w:sz w:val="18"/>
                <w:szCs w:val="18"/>
                <w:lang w:val="es-BO"/>
              </w:rPr>
              <w:t xml:space="preserve"> Line. </w:t>
            </w:r>
          </w:p>
          <w:p w:rsidR="00F72B1E" w:rsidRPr="0091011C" w:rsidRDefault="00F72B1E" w:rsidP="006C216C">
            <w:pPr>
              <w:numPr>
                <w:ilvl w:val="0"/>
                <w:numId w:val="65"/>
              </w:numPr>
              <w:spacing w:line="360" w:lineRule="auto"/>
              <w:ind w:left="1091" w:hanging="219"/>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Debe especificarse si este equipo cuenta con certificaciones vigentes, si es propio o alquilado, tomando en cuenta que al momento de las operaciones, debiera encontrarse disponible. </w:t>
            </w:r>
          </w:p>
          <w:p w:rsidR="00F72B1E" w:rsidRPr="0091011C" w:rsidRDefault="00F72B1E" w:rsidP="00F72B1E">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Proponente hará una revisión del detalle de equipos y servicio presentado de manera enunciativa y no limitativa, el que podrá ser mejorado en función a su diseño propio y experiencia. </w:t>
            </w:r>
          </w:p>
          <w:p w:rsidR="00F72B1E" w:rsidRPr="0091011C" w:rsidRDefault="00F72B1E" w:rsidP="00F72B1E">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Para efectos del Contenido deberán considerar las alternativas de arreglo de terminación simple y selectivo 2 3/8" y 2 7/8", independientemente para cada tipo de arreglo, conforme a los siguientes datos:</w:t>
            </w:r>
          </w:p>
          <w:tbl>
            <w:tblPr>
              <w:tblW w:w="4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1733"/>
              <w:gridCol w:w="1260"/>
            </w:tblGrid>
            <w:tr w:rsidR="00F72B1E" w:rsidRPr="0091011C" w:rsidTr="00FF4FC9">
              <w:trPr>
                <w:trHeight w:val="157"/>
                <w:jc w:val="center"/>
              </w:trPr>
              <w:tc>
                <w:tcPr>
                  <w:tcW w:w="1478" w:type="dxa"/>
                  <w:shd w:val="clear" w:color="auto" w:fill="BFBFBF"/>
                </w:tcPr>
                <w:p w:rsidR="00F72B1E" w:rsidRPr="0091011C" w:rsidRDefault="00F72B1E" w:rsidP="00F72B1E">
                  <w:pPr>
                    <w:autoSpaceDE w:val="0"/>
                    <w:autoSpaceDN w:val="0"/>
                    <w:adjustRightInd w:val="0"/>
                    <w:jc w:val="center"/>
                    <w:rPr>
                      <w:rFonts w:asciiTheme="minorHAnsi" w:hAnsiTheme="minorHAnsi" w:cs="Calibri"/>
                      <w:b/>
                      <w:sz w:val="18"/>
                      <w:szCs w:val="18"/>
                      <w:lang w:val="es-BO"/>
                    </w:rPr>
                  </w:pPr>
                  <w:r w:rsidRPr="0091011C">
                    <w:rPr>
                      <w:rFonts w:asciiTheme="minorHAnsi" w:hAnsiTheme="minorHAnsi" w:cs="Calibri"/>
                      <w:b/>
                      <w:sz w:val="18"/>
                      <w:szCs w:val="18"/>
                      <w:lang w:val="es-BO"/>
                    </w:rPr>
                    <w:t>Tipo arreglo</w:t>
                  </w:r>
                </w:p>
              </w:tc>
              <w:tc>
                <w:tcPr>
                  <w:tcW w:w="1733" w:type="dxa"/>
                  <w:shd w:val="clear" w:color="auto" w:fill="BFBFBF"/>
                </w:tcPr>
                <w:p w:rsidR="00F72B1E" w:rsidRPr="0091011C" w:rsidRDefault="00F72B1E" w:rsidP="00F72B1E">
                  <w:pPr>
                    <w:autoSpaceDE w:val="0"/>
                    <w:autoSpaceDN w:val="0"/>
                    <w:adjustRightInd w:val="0"/>
                    <w:jc w:val="center"/>
                    <w:rPr>
                      <w:rFonts w:asciiTheme="minorHAnsi" w:hAnsiTheme="minorHAnsi" w:cs="Calibri"/>
                      <w:b/>
                      <w:sz w:val="18"/>
                      <w:szCs w:val="18"/>
                      <w:lang w:val="es-BO"/>
                    </w:rPr>
                  </w:pPr>
                  <w:r w:rsidRPr="0091011C">
                    <w:rPr>
                      <w:rFonts w:asciiTheme="minorHAnsi" w:hAnsiTheme="minorHAnsi" w:cs="Calibri"/>
                      <w:b/>
                      <w:sz w:val="18"/>
                      <w:szCs w:val="18"/>
                      <w:lang w:val="es-BO"/>
                    </w:rPr>
                    <w:t>Simple selectivo</w:t>
                  </w:r>
                </w:p>
              </w:tc>
              <w:tc>
                <w:tcPr>
                  <w:tcW w:w="1260" w:type="dxa"/>
                  <w:shd w:val="clear" w:color="auto" w:fill="BFBFBF"/>
                </w:tcPr>
                <w:p w:rsidR="00F72B1E" w:rsidRPr="0091011C" w:rsidRDefault="00F72B1E" w:rsidP="00F72B1E">
                  <w:pPr>
                    <w:autoSpaceDE w:val="0"/>
                    <w:autoSpaceDN w:val="0"/>
                    <w:adjustRightInd w:val="0"/>
                    <w:jc w:val="center"/>
                    <w:rPr>
                      <w:rFonts w:asciiTheme="minorHAnsi" w:hAnsiTheme="minorHAnsi" w:cs="Calibri"/>
                      <w:b/>
                      <w:sz w:val="18"/>
                      <w:szCs w:val="18"/>
                      <w:lang w:val="es-BO"/>
                    </w:rPr>
                  </w:pPr>
                  <w:r w:rsidRPr="0091011C">
                    <w:rPr>
                      <w:rFonts w:asciiTheme="minorHAnsi" w:hAnsiTheme="minorHAnsi" w:cs="Calibri"/>
                      <w:b/>
                      <w:sz w:val="18"/>
                      <w:szCs w:val="18"/>
                      <w:lang w:val="es-BO"/>
                    </w:rPr>
                    <w:t>Simple</w:t>
                  </w:r>
                </w:p>
              </w:tc>
            </w:tr>
            <w:tr w:rsidR="00F72B1E" w:rsidRPr="0091011C" w:rsidTr="00FF4FC9">
              <w:trPr>
                <w:trHeight w:val="343"/>
                <w:jc w:val="center"/>
              </w:trPr>
              <w:tc>
                <w:tcPr>
                  <w:tcW w:w="1478" w:type="dxa"/>
                  <w:shd w:val="clear" w:color="auto" w:fill="auto"/>
                </w:tcPr>
                <w:p w:rsidR="00F72B1E" w:rsidRPr="0091011C" w:rsidRDefault="00F72B1E" w:rsidP="00F72B1E">
                  <w:pPr>
                    <w:autoSpaceDE w:val="0"/>
                    <w:autoSpaceDN w:val="0"/>
                    <w:adjustRightInd w:val="0"/>
                    <w:jc w:val="both"/>
                    <w:rPr>
                      <w:rFonts w:asciiTheme="minorHAnsi" w:hAnsiTheme="minorHAnsi" w:cs="Calibri"/>
                      <w:sz w:val="18"/>
                      <w:szCs w:val="18"/>
                    </w:rPr>
                  </w:pPr>
                  <w:r w:rsidRPr="0091011C">
                    <w:rPr>
                      <w:rFonts w:asciiTheme="minorHAnsi" w:hAnsiTheme="minorHAnsi" w:cs="Calibri"/>
                      <w:sz w:val="18"/>
                      <w:szCs w:val="18"/>
                      <w:lang w:val="es-BO"/>
                    </w:rPr>
                    <w:t>Reservorios:</w:t>
                  </w:r>
                </w:p>
              </w:tc>
              <w:tc>
                <w:tcPr>
                  <w:tcW w:w="1733" w:type="dxa"/>
                  <w:shd w:val="clear" w:color="auto" w:fill="auto"/>
                </w:tcPr>
                <w:p w:rsidR="00F72B1E" w:rsidRPr="0091011C" w:rsidRDefault="00F72B1E" w:rsidP="00F72B1E">
                  <w:pPr>
                    <w:autoSpaceDE w:val="0"/>
                    <w:autoSpaceDN w:val="0"/>
                    <w:adjustRightInd w:val="0"/>
                    <w:jc w:val="both"/>
                    <w:rPr>
                      <w:rFonts w:asciiTheme="minorHAnsi" w:hAnsiTheme="minorHAnsi" w:cs="Calibri"/>
                      <w:sz w:val="18"/>
                      <w:szCs w:val="18"/>
                    </w:rPr>
                  </w:pPr>
                  <w:proofErr w:type="spellStart"/>
                  <w:r w:rsidRPr="0091011C">
                    <w:rPr>
                      <w:rFonts w:asciiTheme="minorHAnsi" w:hAnsiTheme="minorHAnsi" w:cs="Calibri"/>
                      <w:sz w:val="18"/>
                      <w:szCs w:val="18"/>
                    </w:rPr>
                    <w:t>Tupambi</w:t>
                  </w:r>
                  <w:proofErr w:type="spellEnd"/>
                  <w:r w:rsidRPr="0091011C">
                    <w:rPr>
                      <w:rFonts w:asciiTheme="minorHAnsi" w:hAnsiTheme="minorHAnsi" w:cs="Calibri"/>
                      <w:sz w:val="18"/>
                      <w:szCs w:val="18"/>
                    </w:rPr>
                    <w:t xml:space="preserve"> y  Limoncito        </w:t>
                  </w:r>
                </w:p>
              </w:tc>
              <w:tc>
                <w:tcPr>
                  <w:tcW w:w="1260" w:type="dxa"/>
                  <w:shd w:val="clear" w:color="auto" w:fill="auto"/>
                </w:tcPr>
                <w:p w:rsidR="00F72B1E" w:rsidRPr="0091011C" w:rsidRDefault="00F72B1E" w:rsidP="00F72B1E">
                  <w:pPr>
                    <w:autoSpaceDE w:val="0"/>
                    <w:autoSpaceDN w:val="0"/>
                    <w:adjustRightInd w:val="0"/>
                    <w:jc w:val="both"/>
                    <w:rPr>
                      <w:rFonts w:asciiTheme="minorHAnsi" w:hAnsiTheme="minorHAnsi" w:cs="Calibri"/>
                      <w:sz w:val="18"/>
                      <w:szCs w:val="18"/>
                      <w:lang w:val="es-BO"/>
                    </w:rPr>
                  </w:pPr>
                  <w:proofErr w:type="spellStart"/>
                  <w:r w:rsidRPr="0091011C">
                    <w:rPr>
                      <w:rFonts w:asciiTheme="minorHAnsi" w:hAnsiTheme="minorHAnsi" w:cs="Calibri"/>
                      <w:sz w:val="18"/>
                      <w:szCs w:val="18"/>
                      <w:lang w:val="es-BO"/>
                    </w:rPr>
                    <w:t>Tupambi</w:t>
                  </w:r>
                  <w:proofErr w:type="spellEnd"/>
                </w:p>
              </w:tc>
            </w:tr>
            <w:tr w:rsidR="00F72B1E" w:rsidRPr="0091011C" w:rsidTr="00FF4FC9">
              <w:trPr>
                <w:trHeight w:val="168"/>
                <w:jc w:val="center"/>
              </w:trPr>
              <w:tc>
                <w:tcPr>
                  <w:tcW w:w="1478" w:type="dxa"/>
                  <w:shd w:val="clear" w:color="auto" w:fill="auto"/>
                </w:tcPr>
                <w:p w:rsidR="00F72B1E" w:rsidRPr="0091011C" w:rsidRDefault="00F72B1E" w:rsidP="00F72B1E">
                  <w:pPr>
                    <w:autoSpaceDE w:val="0"/>
                    <w:autoSpaceDN w:val="0"/>
                    <w:adjustRightInd w:val="0"/>
                    <w:jc w:val="both"/>
                    <w:rPr>
                      <w:rFonts w:asciiTheme="minorHAnsi" w:hAnsiTheme="minorHAnsi" w:cs="Calibri"/>
                      <w:sz w:val="18"/>
                      <w:szCs w:val="18"/>
                    </w:rPr>
                  </w:pPr>
                  <w:r w:rsidRPr="0091011C">
                    <w:rPr>
                      <w:rFonts w:asciiTheme="minorHAnsi" w:hAnsiTheme="minorHAnsi" w:cs="Calibri"/>
                      <w:sz w:val="18"/>
                      <w:szCs w:val="18"/>
                    </w:rPr>
                    <w:t xml:space="preserve">Prof. PCK inferior </w:t>
                  </w:r>
                </w:p>
              </w:tc>
              <w:tc>
                <w:tcPr>
                  <w:tcW w:w="1733" w:type="dxa"/>
                  <w:shd w:val="clear" w:color="auto" w:fill="auto"/>
                </w:tcPr>
                <w:p w:rsidR="00F72B1E" w:rsidRPr="0091011C" w:rsidRDefault="00F72B1E" w:rsidP="00F72B1E">
                  <w:pPr>
                    <w:autoSpaceDE w:val="0"/>
                    <w:autoSpaceDN w:val="0"/>
                    <w:adjustRightInd w:val="0"/>
                    <w:jc w:val="both"/>
                    <w:rPr>
                      <w:rFonts w:asciiTheme="minorHAnsi" w:hAnsiTheme="minorHAnsi" w:cs="Calibri"/>
                      <w:sz w:val="18"/>
                      <w:szCs w:val="18"/>
                    </w:rPr>
                  </w:pPr>
                  <w:r w:rsidRPr="0091011C">
                    <w:rPr>
                      <w:rFonts w:asciiTheme="minorHAnsi" w:hAnsiTheme="minorHAnsi" w:cs="Calibri"/>
                      <w:sz w:val="18"/>
                      <w:szCs w:val="18"/>
                    </w:rPr>
                    <w:t>2200 m</w:t>
                  </w:r>
                </w:p>
              </w:tc>
              <w:tc>
                <w:tcPr>
                  <w:tcW w:w="1260" w:type="dxa"/>
                  <w:shd w:val="clear" w:color="auto" w:fill="auto"/>
                </w:tcPr>
                <w:p w:rsidR="00F72B1E" w:rsidRPr="0091011C" w:rsidRDefault="00F72B1E" w:rsidP="00F72B1E">
                  <w:pPr>
                    <w:autoSpaceDE w:val="0"/>
                    <w:autoSpaceDN w:val="0"/>
                    <w:adjustRightInd w:val="0"/>
                    <w:jc w:val="both"/>
                    <w:rPr>
                      <w:rFonts w:asciiTheme="minorHAnsi" w:hAnsiTheme="minorHAnsi" w:cs="Calibri"/>
                      <w:sz w:val="18"/>
                      <w:szCs w:val="18"/>
                    </w:rPr>
                  </w:pPr>
                  <w:r w:rsidRPr="0091011C">
                    <w:rPr>
                      <w:rFonts w:asciiTheme="minorHAnsi" w:hAnsiTheme="minorHAnsi" w:cs="Calibri"/>
                      <w:sz w:val="18"/>
                      <w:szCs w:val="18"/>
                    </w:rPr>
                    <w:t>1970 m</w:t>
                  </w:r>
                </w:p>
              </w:tc>
            </w:tr>
            <w:tr w:rsidR="00F72B1E" w:rsidRPr="0091011C" w:rsidTr="00FF4FC9">
              <w:trPr>
                <w:trHeight w:val="157"/>
                <w:jc w:val="center"/>
              </w:trPr>
              <w:tc>
                <w:tcPr>
                  <w:tcW w:w="1478" w:type="dxa"/>
                  <w:shd w:val="clear" w:color="auto" w:fill="auto"/>
                </w:tcPr>
                <w:p w:rsidR="00F72B1E" w:rsidRPr="0091011C" w:rsidRDefault="00F72B1E" w:rsidP="00F72B1E">
                  <w:pPr>
                    <w:autoSpaceDE w:val="0"/>
                    <w:autoSpaceDN w:val="0"/>
                    <w:adjustRightInd w:val="0"/>
                    <w:jc w:val="both"/>
                    <w:rPr>
                      <w:rFonts w:asciiTheme="minorHAnsi" w:hAnsiTheme="minorHAnsi" w:cs="Calibri"/>
                      <w:sz w:val="18"/>
                      <w:szCs w:val="18"/>
                    </w:rPr>
                  </w:pPr>
                  <w:r w:rsidRPr="0091011C">
                    <w:rPr>
                      <w:rFonts w:asciiTheme="minorHAnsi" w:hAnsiTheme="minorHAnsi" w:cs="Calibri"/>
                      <w:sz w:val="18"/>
                      <w:szCs w:val="18"/>
                      <w:lang w:val="es-BO"/>
                    </w:rPr>
                    <w:t>Prof. PCK superior</w:t>
                  </w:r>
                </w:p>
              </w:tc>
              <w:tc>
                <w:tcPr>
                  <w:tcW w:w="1733" w:type="dxa"/>
                  <w:shd w:val="clear" w:color="auto" w:fill="auto"/>
                </w:tcPr>
                <w:p w:rsidR="00F72B1E" w:rsidRPr="0091011C" w:rsidRDefault="00F72B1E" w:rsidP="00F72B1E">
                  <w:pPr>
                    <w:autoSpaceDE w:val="0"/>
                    <w:autoSpaceDN w:val="0"/>
                    <w:adjustRightInd w:val="0"/>
                    <w:jc w:val="both"/>
                    <w:rPr>
                      <w:rFonts w:asciiTheme="minorHAnsi" w:hAnsiTheme="minorHAnsi" w:cs="Calibri"/>
                      <w:sz w:val="18"/>
                      <w:szCs w:val="18"/>
                    </w:rPr>
                  </w:pPr>
                  <w:r w:rsidRPr="0091011C">
                    <w:rPr>
                      <w:rFonts w:asciiTheme="minorHAnsi" w:hAnsiTheme="minorHAnsi" w:cs="Calibri"/>
                      <w:sz w:val="18"/>
                      <w:szCs w:val="18"/>
                    </w:rPr>
                    <w:t>1970 m</w:t>
                  </w:r>
                </w:p>
              </w:tc>
              <w:tc>
                <w:tcPr>
                  <w:tcW w:w="1260" w:type="dxa"/>
                  <w:shd w:val="clear" w:color="auto" w:fill="auto"/>
                </w:tcPr>
                <w:p w:rsidR="00F72B1E" w:rsidRPr="0091011C" w:rsidRDefault="00F72B1E" w:rsidP="00F72B1E">
                  <w:pPr>
                    <w:autoSpaceDE w:val="0"/>
                    <w:autoSpaceDN w:val="0"/>
                    <w:adjustRightInd w:val="0"/>
                    <w:jc w:val="both"/>
                    <w:rPr>
                      <w:rFonts w:asciiTheme="minorHAnsi" w:hAnsiTheme="minorHAnsi" w:cs="Calibri"/>
                      <w:sz w:val="18"/>
                      <w:szCs w:val="18"/>
                      <w:lang w:val="es-BO"/>
                    </w:rPr>
                  </w:pPr>
                </w:p>
              </w:tc>
            </w:tr>
            <w:tr w:rsidR="00F72B1E" w:rsidRPr="0091011C" w:rsidTr="00FF4FC9">
              <w:trPr>
                <w:trHeight w:val="157"/>
                <w:jc w:val="center"/>
              </w:trPr>
              <w:tc>
                <w:tcPr>
                  <w:tcW w:w="1478" w:type="dxa"/>
                  <w:shd w:val="clear" w:color="auto" w:fill="auto"/>
                </w:tcPr>
                <w:p w:rsidR="00F72B1E" w:rsidRPr="0091011C" w:rsidRDefault="00F72B1E" w:rsidP="00F72B1E">
                  <w:pPr>
                    <w:autoSpaceDE w:val="0"/>
                    <w:autoSpaceDN w:val="0"/>
                    <w:adjustRightInd w:val="0"/>
                    <w:jc w:val="both"/>
                    <w:rPr>
                      <w:rFonts w:asciiTheme="minorHAnsi" w:hAnsiTheme="minorHAnsi" w:cs="Calibri"/>
                      <w:sz w:val="18"/>
                      <w:szCs w:val="18"/>
                    </w:rPr>
                  </w:pPr>
                  <w:r w:rsidRPr="0091011C">
                    <w:rPr>
                      <w:rFonts w:asciiTheme="minorHAnsi" w:hAnsiTheme="minorHAnsi" w:cs="Calibri"/>
                      <w:sz w:val="18"/>
                      <w:szCs w:val="18"/>
                      <w:lang w:val="es-BO"/>
                    </w:rPr>
                    <w:t>Tubería:</w:t>
                  </w:r>
                </w:p>
              </w:tc>
              <w:tc>
                <w:tcPr>
                  <w:tcW w:w="1733" w:type="dxa"/>
                  <w:shd w:val="clear" w:color="auto" w:fill="auto"/>
                </w:tcPr>
                <w:p w:rsidR="00F72B1E" w:rsidRPr="0091011C" w:rsidRDefault="00F72B1E" w:rsidP="00F72B1E">
                  <w:pPr>
                    <w:autoSpaceDE w:val="0"/>
                    <w:autoSpaceDN w:val="0"/>
                    <w:adjustRightInd w:val="0"/>
                    <w:jc w:val="both"/>
                    <w:rPr>
                      <w:rFonts w:asciiTheme="minorHAnsi" w:hAnsiTheme="minorHAnsi" w:cs="Calibri"/>
                      <w:sz w:val="18"/>
                      <w:szCs w:val="18"/>
                    </w:rPr>
                  </w:pPr>
                  <w:r w:rsidRPr="0091011C">
                    <w:rPr>
                      <w:rFonts w:asciiTheme="minorHAnsi" w:hAnsiTheme="minorHAnsi" w:cs="Calibri"/>
                      <w:sz w:val="18"/>
                      <w:szCs w:val="18"/>
                      <w:lang w:val="es-BO"/>
                    </w:rPr>
                    <w:t>2 3/8” x 2 7/8”</w:t>
                  </w:r>
                </w:p>
              </w:tc>
              <w:tc>
                <w:tcPr>
                  <w:tcW w:w="1260" w:type="dxa"/>
                  <w:shd w:val="clear" w:color="auto" w:fill="auto"/>
                </w:tcPr>
                <w:p w:rsidR="00F72B1E" w:rsidRPr="0091011C" w:rsidRDefault="00F72B1E" w:rsidP="00F72B1E">
                  <w:pPr>
                    <w:autoSpaceDE w:val="0"/>
                    <w:autoSpaceDN w:val="0"/>
                    <w:adjustRightInd w:val="0"/>
                    <w:jc w:val="both"/>
                    <w:rPr>
                      <w:rFonts w:asciiTheme="minorHAnsi" w:hAnsiTheme="minorHAnsi" w:cs="Calibri"/>
                      <w:sz w:val="18"/>
                      <w:szCs w:val="18"/>
                      <w:lang w:val="es-BO"/>
                    </w:rPr>
                  </w:pPr>
                  <w:r w:rsidRPr="0091011C">
                    <w:rPr>
                      <w:rFonts w:asciiTheme="minorHAnsi" w:hAnsiTheme="minorHAnsi" w:cs="Calibri"/>
                      <w:sz w:val="18"/>
                      <w:szCs w:val="18"/>
                      <w:lang w:val="es-BO"/>
                    </w:rPr>
                    <w:t>2 7/8””</w:t>
                  </w:r>
                </w:p>
              </w:tc>
            </w:tr>
          </w:tbl>
          <w:p w:rsidR="00CE64BF" w:rsidRPr="0091011C" w:rsidRDefault="00CE64BF" w:rsidP="00CE64BF">
            <w:pPr>
              <w:spacing w:before="100" w:beforeAutospacing="1" w:after="100" w:afterAutospacing="1" w:line="360" w:lineRule="auto"/>
              <w:jc w:val="both"/>
              <w:rPr>
                <w:rFonts w:asciiTheme="minorHAnsi" w:hAnsiTheme="minorHAnsi" w:cs="Arial"/>
                <w:bCs/>
                <w:sz w:val="22"/>
                <w:szCs w:val="22"/>
                <w:lang w:val="es-BO"/>
              </w:rPr>
            </w:pP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jc w:val="center"/>
        </w:trPr>
        <w:tc>
          <w:tcPr>
            <w:tcW w:w="5088" w:type="dxa"/>
          </w:tcPr>
          <w:p w:rsidR="00CE64BF" w:rsidRPr="0091011C" w:rsidRDefault="00CE64BF" w:rsidP="00C64221">
            <w:pPr>
              <w:spacing w:line="360" w:lineRule="auto"/>
              <w:jc w:val="both"/>
              <w:rPr>
                <w:rFonts w:asciiTheme="minorHAnsi" w:hAnsiTheme="minorHAnsi" w:cs="Arial"/>
                <w:b/>
                <w:bCs/>
                <w:sz w:val="18"/>
                <w:szCs w:val="18"/>
              </w:rPr>
            </w:pP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E61C1F" w:rsidRPr="0091011C" w:rsidTr="00FF4FC9">
        <w:trPr>
          <w:trHeight w:val="2210"/>
          <w:jc w:val="center"/>
        </w:trPr>
        <w:tc>
          <w:tcPr>
            <w:tcW w:w="5088" w:type="dxa"/>
          </w:tcPr>
          <w:p w:rsidR="00FF4FC9" w:rsidRPr="0091011C" w:rsidRDefault="00FF4FC9" w:rsidP="00FF4FC9">
            <w:pPr>
              <w:pStyle w:val="Ttulo5"/>
              <w:widowControl/>
              <w:numPr>
                <w:ilvl w:val="0"/>
                <w:numId w:val="0"/>
              </w:numPr>
              <w:spacing w:before="0" w:after="0"/>
              <w:jc w:val="left"/>
              <w:rPr>
                <w:rFonts w:asciiTheme="minorHAnsi" w:hAnsiTheme="minorHAnsi" w:cs="Arial"/>
                <w:i/>
                <w:sz w:val="18"/>
                <w:szCs w:val="18"/>
              </w:rPr>
            </w:pPr>
            <w:r w:rsidRPr="0091011C">
              <w:rPr>
                <w:rFonts w:asciiTheme="minorHAnsi" w:hAnsiTheme="minorHAnsi" w:cs="Arial"/>
                <w:i/>
                <w:sz w:val="18"/>
                <w:szCs w:val="18"/>
              </w:rPr>
              <w:t>Propuesta Económica</w:t>
            </w:r>
          </w:p>
          <w:p w:rsidR="00FF4FC9" w:rsidRPr="0091011C" w:rsidRDefault="00FF4FC9" w:rsidP="00FF4FC9">
            <w:pPr>
              <w:spacing w:before="100" w:beforeAutospacing="1" w:after="100" w:afterAutospacing="1" w:line="360" w:lineRule="auto"/>
              <w:ind w:left="241"/>
              <w:jc w:val="both"/>
              <w:rPr>
                <w:rFonts w:asciiTheme="minorHAnsi" w:hAnsiTheme="minorHAnsi" w:cs="Arial"/>
                <w:bCs/>
                <w:sz w:val="18"/>
                <w:szCs w:val="18"/>
                <w:lang w:val="es-BO"/>
              </w:rPr>
            </w:pPr>
            <w:r w:rsidRPr="0091011C">
              <w:rPr>
                <w:rFonts w:asciiTheme="minorHAnsi" w:hAnsiTheme="minorHAnsi" w:cs="Arial"/>
                <w:bCs/>
                <w:sz w:val="18"/>
                <w:szCs w:val="18"/>
                <w:lang w:val="es-BO"/>
              </w:rPr>
              <w:t>La Propuesta económica a ser presentada por el proveedor del servicio deberá contemplar de manera enunciativa y no limitativa los siguientes acápites:</w:t>
            </w:r>
          </w:p>
          <w:p w:rsidR="00FF4FC9" w:rsidRDefault="00FF4FC9" w:rsidP="00FF4FC9">
            <w:pPr>
              <w:spacing w:before="100" w:beforeAutospacing="1" w:after="100" w:afterAutospacing="1" w:line="360" w:lineRule="auto"/>
              <w:ind w:left="241"/>
              <w:jc w:val="both"/>
              <w:rPr>
                <w:rFonts w:asciiTheme="minorHAnsi" w:hAnsiTheme="minorHAnsi" w:cs="Arial"/>
                <w:bCs/>
                <w:sz w:val="18"/>
                <w:szCs w:val="18"/>
                <w:lang w:val="es-BO"/>
              </w:rPr>
            </w:pPr>
            <w:r w:rsidRPr="0091011C">
              <w:rPr>
                <w:rFonts w:asciiTheme="minorHAnsi" w:hAnsiTheme="minorHAnsi" w:cs="Arial"/>
                <w:bCs/>
                <w:sz w:val="18"/>
                <w:szCs w:val="18"/>
                <w:lang w:val="es-BO"/>
              </w:rPr>
              <w:t>Costo Total de Servicio expresado en Bolivianos; en este debe estar mínimamente incluido:</w:t>
            </w:r>
          </w:p>
          <w:p w:rsidR="00AB4655" w:rsidRDefault="00AB4655" w:rsidP="00FF4FC9">
            <w:pPr>
              <w:spacing w:before="100" w:beforeAutospacing="1" w:after="100" w:afterAutospacing="1" w:line="360" w:lineRule="auto"/>
              <w:ind w:left="241"/>
              <w:jc w:val="both"/>
              <w:rPr>
                <w:rFonts w:asciiTheme="minorHAnsi" w:hAnsiTheme="minorHAnsi" w:cs="Arial"/>
                <w:bCs/>
                <w:sz w:val="18"/>
                <w:szCs w:val="18"/>
                <w:lang w:val="es-BO"/>
              </w:rPr>
            </w:pPr>
          </w:p>
          <w:p w:rsidR="00AB4655" w:rsidRPr="0091011C" w:rsidRDefault="00AB4655" w:rsidP="00FF4FC9">
            <w:pPr>
              <w:spacing w:before="100" w:beforeAutospacing="1" w:after="100" w:afterAutospacing="1" w:line="360" w:lineRule="auto"/>
              <w:ind w:left="241"/>
              <w:jc w:val="both"/>
              <w:rPr>
                <w:rFonts w:asciiTheme="minorHAnsi" w:hAnsiTheme="minorHAnsi" w:cs="Arial"/>
                <w:bCs/>
                <w:sz w:val="18"/>
                <w:szCs w:val="18"/>
                <w:lang w:val="es-BO"/>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992"/>
            </w:tblGrid>
            <w:tr w:rsidR="00FF4FC9" w:rsidRPr="0091011C" w:rsidTr="00FF4FC9">
              <w:trPr>
                <w:trHeight w:val="339"/>
              </w:trPr>
              <w:tc>
                <w:tcPr>
                  <w:tcW w:w="3402" w:type="dxa"/>
                  <w:shd w:val="clear" w:color="auto" w:fill="auto"/>
                  <w:vAlign w:val="center"/>
                </w:tcPr>
                <w:p w:rsidR="00FF4FC9" w:rsidRPr="0091011C" w:rsidRDefault="00FF4FC9" w:rsidP="00FF4FC9">
                  <w:pPr>
                    <w:spacing w:before="100" w:beforeAutospacing="1" w:after="100" w:afterAutospacing="1" w:line="360" w:lineRule="auto"/>
                    <w:jc w:val="center"/>
                    <w:rPr>
                      <w:rFonts w:asciiTheme="minorHAnsi" w:hAnsiTheme="minorHAnsi" w:cs="Arial"/>
                      <w:b/>
                      <w:bCs/>
                      <w:sz w:val="16"/>
                      <w:szCs w:val="16"/>
                      <w:lang w:val="es-BO"/>
                    </w:rPr>
                  </w:pPr>
                  <w:r w:rsidRPr="0091011C">
                    <w:rPr>
                      <w:rFonts w:asciiTheme="minorHAnsi" w:hAnsiTheme="minorHAnsi" w:cs="Arial"/>
                      <w:b/>
                      <w:bCs/>
                      <w:sz w:val="16"/>
                      <w:szCs w:val="16"/>
                      <w:lang w:val="es-BO"/>
                    </w:rPr>
                    <w:t>Descripción</w:t>
                  </w:r>
                </w:p>
              </w:tc>
              <w:tc>
                <w:tcPr>
                  <w:tcW w:w="992" w:type="dxa"/>
                  <w:shd w:val="clear" w:color="auto" w:fill="auto"/>
                  <w:vAlign w:val="center"/>
                </w:tcPr>
                <w:p w:rsidR="00FF4FC9" w:rsidRPr="0091011C" w:rsidRDefault="00FF4FC9" w:rsidP="00FF4FC9">
                  <w:pPr>
                    <w:spacing w:before="100" w:beforeAutospacing="1" w:after="100" w:afterAutospacing="1" w:line="360" w:lineRule="auto"/>
                    <w:jc w:val="center"/>
                    <w:rPr>
                      <w:rFonts w:asciiTheme="minorHAnsi" w:hAnsiTheme="minorHAnsi" w:cs="Arial"/>
                      <w:b/>
                      <w:bCs/>
                      <w:sz w:val="16"/>
                      <w:szCs w:val="16"/>
                      <w:lang w:val="es-BO"/>
                    </w:rPr>
                  </w:pPr>
                  <w:r w:rsidRPr="0091011C">
                    <w:rPr>
                      <w:rFonts w:asciiTheme="minorHAnsi" w:hAnsiTheme="minorHAnsi" w:cs="Arial"/>
                      <w:b/>
                      <w:bCs/>
                      <w:sz w:val="16"/>
                      <w:szCs w:val="16"/>
                      <w:lang w:val="es-BO"/>
                    </w:rPr>
                    <w:t>Precio</w:t>
                  </w:r>
                </w:p>
              </w:tc>
            </w:tr>
            <w:tr w:rsidR="00FF4FC9" w:rsidRPr="0091011C" w:rsidTr="008647C2">
              <w:trPr>
                <w:trHeight w:val="548"/>
              </w:trPr>
              <w:tc>
                <w:tcPr>
                  <w:tcW w:w="340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r w:rsidRPr="0091011C">
                    <w:rPr>
                      <w:rFonts w:asciiTheme="minorHAnsi" w:hAnsiTheme="minorHAnsi" w:cs="Arial"/>
                      <w:bCs/>
                      <w:sz w:val="16"/>
                      <w:szCs w:val="16"/>
                      <w:lang w:val="es-BO"/>
                    </w:rPr>
                    <w:t xml:space="preserve">Movilización / </w:t>
                  </w:r>
                  <w:proofErr w:type="spellStart"/>
                  <w:r w:rsidRPr="0091011C">
                    <w:rPr>
                      <w:rFonts w:asciiTheme="minorHAnsi" w:hAnsiTheme="minorHAnsi" w:cs="Arial"/>
                      <w:bCs/>
                      <w:sz w:val="16"/>
                      <w:szCs w:val="16"/>
                      <w:lang w:val="es-BO"/>
                    </w:rPr>
                    <w:t>Demovilizacion</w:t>
                  </w:r>
                  <w:proofErr w:type="spellEnd"/>
                  <w:r w:rsidRPr="0091011C">
                    <w:rPr>
                      <w:rFonts w:asciiTheme="minorHAnsi" w:hAnsiTheme="minorHAnsi" w:cs="Arial"/>
                      <w:bCs/>
                      <w:sz w:val="16"/>
                      <w:szCs w:val="16"/>
                      <w:lang w:val="es-BO"/>
                    </w:rPr>
                    <w:t xml:space="preserve"> SCZ – LML-X1, 101.8 Km</w:t>
                  </w:r>
                </w:p>
              </w:tc>
              <w:tc>
                <w:tcPr>
                  <w:tcW w:w="99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r w:rsidRPr="0091011C">
                    <w:rPr>
                      <w:rFonts w:asciiTheme="minorHAnsi" w:hAnsiTheme="minorHAnsi" w:cs="Arial"/>
                      <w:bCs/>
                      <w:sz w:val="16"/>
                      <w:szCs w:val="16"/>
                      <w:lang w:val="es-BO"/>
                    </w:rPr>
                    <w:t>Global</w:t>
                  </w:r>
                </w:p>
              </w:tc>
            </w:tr>
            <w:tr w:rsidR="00FF4FC9" w:rsidRPr="0091011C" w:rsidTr="008647C2">
              <w:trPr>
                <w:trHeight w:val="528"/>
              </w:trPr>
              <w:tc>
                <w:tcPr>
                  <w:tcW w:w="340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proofErr w:type="spellStart"/>
                  <w:r w:rsidRPr="0091011C">
                    <w:rPr>
                      <w:rFonts w:asciiTheme="minorHAnsi" w:hAnsiTheme="minorHAnsi" w:cs="Arial"/>
                      <w:bCs/>
                      <w:sz w:val="16"/>
                      <w:szCs w:val="16"/>
                      <w:lang w:val="es-BO"/>
                    </w:rPr>
                    <w:t>Pistoneo</w:t>
                  </w:r>
                  <w:proofErr w:type="spellEnd"/>
                  <w:r w:rsidRPr="0091011C">
                    <w:rPr>
                      <w:rFonts w:asciiTheme="minorHAnsi" w:hAnsiTheme="minorHAnsi" w:cs="Arial"/>
                      <w:bCs/>
                      <w:sz w:val="16"/>
                      <w:szCs w:val="16"/>
                      <w:lang w:val="es-BO"/>
                    </w:rPr>
                    <w:t xml:space="preserve"> reservorio DST Limoncito, 8 Horas</w:t>
                  </w:r>
                </w:p>
              </w:tc>
              <w:tc>
                <w:tcPr>
                  <w:tcW w:w="99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r w:rsidRPr="0091011C">
                    <w:rPr>
                      <w:rFonts w:asciiTheme="minorHAnsi" w:hAnsiTheme="minorHAnsi" w:cs="Arial"/>
                      <w:bCs/>
                      <w:sz w:val="16"/>
                      <w:szCs w:val="16"/>
                      <w:lang w:val="es-BO"/>
                    </w:rPr>
                    <w:t>Global.</w:t>
                  </w:r>
                </w:p>
              </w:tc>
            </w:tr>
            <w:tr w:rsidR="00FF4FC9" w:rsidRPr="0091011C" w:rsidTr="00FF4FC9">
              <w:trPr>
                <w:trHeight w:val="331"/>
              </w:trPr>
              <w:tc>
                <w:tcPr>
                  <w:tcW w:w="340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r w:rsidRPr="0091011C">
                    <w:rPr>
                      <w:rFonts w:asciiTheme="minorHAnsi" w:hAnsiTheme="minorHAnsi" w:cs="Arial"/>
                      <w:bCs/>
                      <w:sz w:val="16"/>
                      <w:szCs w:val="16"/>
                      <w:lang w:val="es-BO"/>
                    </w:rPr>
                    <w:t xml:space="preserve">Trabajos </w:t>
                  </w:r>
                  <w:proofErr w:type="spellStart"/>
                  <w:r w:rsidRPr="0091011C">
                    <w:rPr>
                      <w:rFonts w:asciiTheme="minorHAnsi" w:hAnsiTheme="minorHAnsi" w:cs="Arial"/>
                      <w:bCs/>
                      <w:sz w:val="16"/>
                      <w:szCs w:val="16"/>
                      <w:lang w:val="es-BO"/>
                    </w:rPr>
                    <w:t>Slick</w:t>
                  </w:r>
                  <w:proofErr w:type="spellEnd"/>
                  <w:r w:rsidRPr="0091011C">
                    <w:rPr>
                      <w:rFonts w:asciiTheme="minorHAnsi" w:hAnsiTheme="minorHAnsi" w:cs="Arial"/>
                      <w:bCs/>
                      <w:sz w:val="16"/>
                      <w:szCs w:val="16"/>
                      <w:lang w:val="es-BO"/>
                    </w:rPr>
                    <w:t xml:space="preserve"> Line Limoncito, 1 </w:t>
                  </w:r>
                  <w:proofErr w:type="spellStart"/>
                  <w:r w:rsidRPr="0091011C">
                    <w:rPr>
                      <w:rFonts w:asciiTheme="minorHAnsi" w:hAnsiTheme="minorHAnsi" w:cs="Arial"/>
                      <w:bCs/>
                      <w:sz w:val="16"/>
                      <w:szCs w:val="16"/>
                      <w:lang w:val="es-BO"/>
                    </w:rPr>
                    <w:t>dia</w:t>
                  </w:r>
                  <w:proofErr w:type="spellEnd"/>
                </w:p>
              </w:tc>
              <w:tc>
                <w:tcPr>
                  <w:tcW w:w="99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proofErr w:type="spellStart"/>
                  <w:r w:rsidRPr="0091011C">
                    <w:rPr>
                      <w:rFonts w:asciiTheme="minorHAnsi" w:hAnsiTheme="minorHAnsi" w:cs="Arial"/>
                      <w:bCs/>
                      <w:sz w:val="16"/>
                      <w:szCs w:val="16"/>
                      <w:lang w:val="es-BO"/>
                    </w:rPr>
                    <w:t>Golbal</w:t>
                  </w:r>
                  <w:proofErr w:type="spellEnd"/>
                </w:p>
              </w:tc>
            </w:tr>
            <w:tr w:rsidR="00FF4FC9" w:rsidRPr="0091011C" w:rsidTr="00FF4FC9">
              <w:trPr>
                <w:trHeight w:val="316"/>
              </w:trPr>
              <w:tc>
                <w:tcPr>
                  <w:tcW w:w="340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proofErr w:type="spellStart"/>
                  <w:r w:rsidRPr="0091011C">
                    <w:rPr>
                      <w:rFonts w:asciiTheme="minorHAnsi" w:hAnsiTheme="minorHAnsi" w:cs="Arial"/>
                      <w:bCs/>
                      <w:sz w:val="16"/>
                      <w:szCs w:val="16"/>
                      <w:lang w:val="es-BO"/>
                    </w:rPr>
                    <w:t>Pistoneo</w:t>
                  </w:r>
                  <w:proofErr w:type="spellEnd"/>
                  <w:r w:rsidRPr="0091011C">
                    <w:rPr>
                      <w:rFonts w:asciiTheme="minorHAnsi" w:hAnsiTheme="minorHAnsi" w:cs="Arial"/>
                      <w:bCs/>
                      <w:sz w:val="16"/>
                      <w:szCs w:val="16"/>
                      <w:lang w:val="es-BO"/>
                    </w:rPr>
                    <w:t xml:space="preserve"> reservorio DST </w:t>
                  </w:r>
                  <w:proofErr w:type="spellStart"/>
                  <w:r w:rsidRPr="0091011C">
                    <w:rPr>
                      <w:rFonts w:asciiTheme="minorHAnsi" w:hAnsiTheme="minorHAnsi" w:cs="Arial"/>
                      <w:bCs/>
                      <w:sz w:val="16"/>
                      <w:szCs w:val="16"/>
                      <w:lang w:val="es-BO"/>
                    </w:rPr>
                    <w:t>Tupambi</w:t>
                  </w:r>
                  <w:proofErr w:type="spellEnd"/>
                  <w:r w:rsidRPr="0091011C">
                    <w:rPr>
                      <w:rFonts w:asciiTheme="minorHAnsi" w:hAnsiTheme="minorHAnsi" w:cs="Arial"/>
                      <w:bCs/>
                      <w:sz w:val="16"/>
                      <w:szCs w:val="16"/>
                      <w:lang w:val="es-BO"/>
                    </w:rPr>
                    <w:t>, 8 Horas.</w:t>
                  </w:r>
                </w:p>
              </w:tc>
              <w:tc>
                <w:tcPr>
                  <w:tcW w:w="99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proofErr w:type="spellStart"/>
                  <w:r w:rsidRPr="0091011C">
                    <w:rPr>
                      <w:rFonts w:asciiTheme="minorHAnsi" w:hAnsiTheme="minorHAnsi" w:cs="Arial"/>
                      <w:bCs/>
                      <w:sz w:val="16"/>
                      <w:szCs w:val="16"/>
                      <w:lang w:val="es-BO"/>
                    </w:rPr>
                    <w:t>Golbal</w:t>
                  </w:r>
                  <w:proofErr w:type="spellEnd"/>
                </w:p>
              </w:tc>
            </w:tr>
            <w:tr w:rsidR="00FF4FC9" w:rsidRPr="0091011C" w:rsidTr="00FF4FC9">
              <w:trPr>
                <w:trHeight w:val="663"/>
              </w:trPr>
              <w:tc>
                <w:tcPr>
                  <w:tcW w:w="340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r w:rsidRPr="0091011C">
                    <w:rPr>
                      <w:rFonts w:asciiTheme="minorHAnsi" w:hAnsiTheme="minorHAnsi" w:cs="Arial"/>
                      <w:bCs/>
                      <w:sz w:val="16"/>
                      <w:szCs w:val="16"/>
                      <w:lang w:val="es-BO"/>
                    </w:rPr>
                    <w:t xml:space="preserve">Trabajos </w:t>
                  </w:r>
                  <w:proofErr w:type="spellStart"/>
                  <w:r w:rsidRPr="0091011C">
                    <w:rPr>
                      <w:rFonts w:asciiTheme="minorHAnsi" w:hAnsiTheme="minorHAnsi" w:cs="Arial"/>
                      <w:bCs/>
                      <w:sz w:val="16"/>
                      <w:szCs w:val="16"/>
                      <w:lang w:val="es-BO"/>
                    </w:rPr>
                    <w:t>pistoneo</w:t>
                  </w:r>
                  <w:proofErr w:type="spellEnd"/>
                  <w:r w:rsidRPr="0091011C">
                    <w:rPr>
                      <w:rFonts w:asciiTheme="minorHAnsi" w:hAnsiTheme="minorHAnsi" w:cs="Arial"/>
                      <w:bCs/>
                      <w:sz w:val="16"/>
                      <w:szCs w:val="16"/>
                      <w:lang w:val="es-BO"/>
                    </w:rPr>
                    <w:t xml:space="preserve"> y </w:t>
                  </w:r>
                  <w:proofErr w:type="spellStart"/>
                  <w:r w:rsidRPr="0091011C">
                    <w:rPr>
                      <w:rFonts w:asciiTheme="minorHAnsi" w:hAnsiTheme="minorHAnsi" w:cs="Arial"/>
                      <w:bCs/>
                      <w:sz w:val="16"/>
                      <w:szCs w:val="16"/>
                      <w:lang w:val="es-BO"/>
                    </w:rPr>
                    <w:t>Slick</w:t>
                  </w:r>
                  <w:proofErr w:type="spellEnd"/>
                  <w:r w:rsidRPr="0091011C">
                    <w:rPr>
                      <w:rFonts w:asciiTheme="minorHAnsi" w:hAnsiTheme="minorHAnsi" w:cs="Arial"/>
                      <w:bCs/>
                      <w:sz w:val="16"/>
                      <w:szCs w:val="16"/>
                      <w:lang w:val="es-BO"/>
                    </w:rPr>
                    <w:t xml:space="preserve"> Line  </w:t>
                  </w:r>
                  <w:proofErr w:type="spellStart"/>
                  <w:r w:rsidRPr="0091011C">
                    <w:rPr>
                      <w:rFonts w:asciiTheme="minorHAnsi" w:hAnsiTheme="minorHAnsi" w:cs="Arial"/>
                      <w:bCs/>
                      <w:sz w:val="16"/>
                      <w:szCs w:val="16"/>
                      <w:lang w:val="es-BO"/>
                    </w:rPr>
                    <w:t>terminacion</w:t>
                  </w:r>
                  <w:proofErr w:type="spellEnd"/>
                  <w:r w:rsidRPr="0091011C">
                    <w:rPr>
                      <w:rFonts w:asciiTheme="minorHAnsi" w:hAnsiTheme="minorHAnsi" w:cs="Arial"/>
                      <w:bCs/>
                      <w:sz w:val="16"/>
                      <w:szCs w:val="16"/>
                      <w:lang w:val="es-BO"/>
                    </w:rPr>
                    <w:t xml:space="preserve"> pozo , 3 </w:t>
                  </w:r>
                  <w:proofErr w:type="spellStart"/>
                  <w:r w:rsidRPr="0091011C">
                    <w:rPr>
                      <w:rFonts w:asciiTheme="minorHAnsi" w:hAnsiTheme="minorHAnsi" w:cs="Arial"/>
                      <w:bCs/>
                      <w:sz w:val="16"/>
                      <w:szCs w:val="16"/>
                      <w:lang w:val="es-BO"/>
                    </w:rPr>
                    <w:t>dias</w:t>
                  </w:r>
                  <w:proofErr w:type="spellEnd"/>
                  <w:r w:rsidRPr="0091011C">
                    <w:rPr>
                      <w:rFonts w:asciiTheme="minorHAnsi" w:hAnsiTheme="minorHAnsi" w:cs="Arial"/>
                      <w:bCs/>
                      <w:sz w:val="16"/>
                      <w:szCs w:val="16"/>
                      <w:lang w:val="es-BO"/>
                    </w:rPr>
                    <w:t xml:space="preserve"> </w:t>
                  </w:r>
                </w:p>
              </w:tc>
              <w:tc>
                <w:tcPr>
                  <w:tcW w:w="99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r w:rsidRPr="0091011C">
                    <w:rPr>
                      <w:rFonts w:asciiTheme="minorHAnsi" w:hAnsiTheme="minorHAnsi" w:cs="Arial"/>
                      <w:bCs/>
                      <w:sz w:val="16"/>
                      <w:szCs w:val="16"/>
                      <w:lang w:val="es-BO"/>
                    </w:rPr>
                    <w:t>Global</w:t>
                  </w:r>
                </w:p>
              </w:tc>
            </w:tr>
            <w:tr w:rsidR="00FF4FC9" w:rsidRPr="0091011C" w:rsidTr="00FF4FC9">
              <w:trPr>
                <w:trHeight w:val="331"/>
              </w:trPr>
              <w:tc>
                <w:tcPr>
                  <w:tcW w:w="340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r w:rsidRPr="0091011C">
                    <w:rPr>
                      <w:rFonts w:asciiTheme="minorHAnsi" w:hAnsiTheme="minorHAnsi" w:cs="Arial"/>
                      <w:bCs/>
                      <w:sz w:val="16"/>
                      <w:szCs w:val="16"/>
                      <w:lang w:val="es-BO"/>
                    </w:rPr>
                    <w:t xml:space="preserve">Stand </w:t>
                  </w:r>
                  <w:proofErr w:type="spellStart"/>
                  <w:r w:rsidRPr="0091011C">
                    <w:rPr>
                      <w:rFonts w:asciiTheme="minorHAnsi" w:hAnsiTheme="minorHAnsi" w:cs="Arial"/>
                      <w:bCs/>
                      <w:sz w:val="16"/>
                      <w:szCs w:val="16"/>
                      <w:lang w:val="es-BO"/>
                    </w:rPr>
                    <w:t>by</w:t>
                  </w:r>
                  <w:proofErr w:type="spellEnd"/>
                  <w:r w:rsidRPr="0091011C">
                    <w:rPr>
                      <w:rFonts w:asciiTheme="minorHAnsi" w:hAnsiTheme="minorHAnsi" w:cs="Arial"/>
                      <w:bCs/>
                      <w:sz w:val="16"/>
                      <w:szCs w:val="16"/>
                      <w:lang w:val="es-BO"/>
                    </w:rPr>
                    <w:t xml:space="preserve"> equipo entre trabajos, 4 días</w:t>
                  </w:r>
                </w:p>
              </w:tc>
              <w:tc>
                <w:tcPr>
                  <w:tcW w:w="99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r w:rsidRPr="0091011C">
                    <w:rPr>
                      <w:rFonts w:asciiTheme="minorHAnsi" w:hAnsiTheme="minorHAnsi" w:cs="Arial"/>
                      <w:bCs/>
                      <w:sz w:val="16"/>
                      <w:szCs w:val="16"/>
                      <w:lang w:val="es-BO"/>
                    </w:rPr>
                    <w:t>Global</w:t>
                  </w:r>
                </w:p>
              </w:tc>
            </w:tr>
            <w:tr w:rsidR="00FF4FC9" w:rsidRPr="0091011C" w:rsidTr="00FF4FC9">
              <w:trPr>
                <w:trHeight w:val="648"/>
              </w:trPr>
              <w:tc>
                <w:tcPr>
                  <w:tcW w:w="340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r w:rsidRPr="0091011C">
                    <w:rPr>
                      <w:rFonts w:asciiTheme="minorHAnsi" w:hAnsiTheme="minorHAnsi" w:cs="Arial"/>
                      <w:bCs/>
                      <w:sz w:val="16"/>
                      <w:szCs w:val="16"/>
                      <w:lang w:val="es-BO"/>
                    </w:rPr>
                    <w:t>Registro presiones prueba producción posterior a la conclusión de la terminación, 5 días</w:t>
                  </w:r>
                </w:p>
              </w:tc>
              <w:tc>
                <w:tcPr>
                  <w:tcW w:w="992" w:type="dxa"/>
                  <w:shd w:val="clear" w:color="auto" w:fill="auto"/>
                </w:tcPr>
                <w:p w:rsidR="00FF4FC9" w:rsidRPr="0091011C" w:rsidRDefault="00FF4FC9" w:rsidP="00FF4FC9">
                  <w:pPr>
                    <w:spacing w:before="100" w:beforeAutospacing="1" w:after="100" w:afterAutospacing="1" w:line="360" w:lineRule="auto"/>
                    <w:rPr>
                      <w:rFonts w:asciiTheme="minorHAnsi" w:hAnsiTheme="minorHAnsi" w:cs="Arial"/>
                      <w:bCs/>
                      <w:sz w:val="16"/>
                      <w:szCs w:val="16"/>
                      <w:lang w:val="es-BO"/>
                    </w:rPr>
                  </w:pPr>
                  <w:r w:rsidRPr="0091011C">
                    <w:rPr>
                      <w:rFonts w:asciiTheme="minorHAnsi" w:hAnsiTheme="minorHAnsi" w:cs="Arial"/>
                      <w:bCs/>
                      <w:sz w:val="16"/>
                      <w:szCs w:val="16"/>
                      <w:lang w:val="es-BO"/>
                    </w:rPr>
                    <w:t>Global</w:t>
                  </w:r>
                </w:p>
              </w:tc>
            </w:tr>
          </w:tbl>
          <w:p w:rsidR="00FF4FC9" w:rsidRPr="0091011C" w:rsidRDefault="00FF4FC9" w:rsidP="00FF4FC9">
            <w:pPr>
              <w:spacing w:before="100" w:before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En la determinación de precios de la propuesta </w:t>
            </w:r>
            <w:r w:rsidR="008647C2" w:rsidRPr="0091011C">
              <w:rPr>
                <w:rFonts w:asciiTheme="minorHAnsi" w:hAnsiTheme="minorHAnsi" w:cs="Arial"/>
                <w:bCs/>
                <w:sz w:val="18"/>
                <w:szCs w:val="18"/>
                <w:lang w:val="es-BO"/>
              </w:rPr>
              <w:t>económica</w:t>
            </w:r>
            <w:r w:rsidRPr="0091011C">
              <w:rPr>
                <w:rFonts w:asciiTheme="minorHAnsi" w:hAnsiTheme="minorHAnsi" w:cs="Arial"/>
                <w:bCs/>
                <w:sz w:val="18"/>
                <w:szCs w:val="18"/>
                <w:lang w:val="es-BO"/>
              </w:rPr>
              <w:t xml:space="preserve">, el Proponente debe considerar que la unidad </w:t>
            </w:r>
            <w:proofErr w:type="spellStart"/>
            <w:r w:rsidRPr="0091011C">
              <w:rPr>
                <w:rFonts w:asciiTheme="minorHAnsi" w:hAnsiTheme="minorHAnsi" w:cs="Arial"/>
                <w:bCs/>
                <w:sz w:val="18"/>
                <w:szCs w:val="18"/>
                <w:lang w:val="es-BO"/>
              </w:rPr>
              <w:t>Slick</w:t>
            </w:r>
            <w:proofErr w:type="spellEnd"/>
            <w:r w:rsidRPr="0091011C">
              <w:rPr>
                <w:rFonts w:asciiTheme="minorHAnsi" w:hAnsiTheme="minorHAnsi" w:cs="Arial"/>
                <w:bCs/>
                <w:sz w:val="18"/>
                <w:szCs w:val="18"/>
                <w:lang w:val="es-BO"/>
              </w:rPr>
              <w:t xml:space="preserve"> Line debe permanecer  en el pozo durante el proceso de terminación (salvo que el Company </w:t>
            </w:r>
            <w:proofErr w:type="spellStart"/>
            <w:r w:rsidRPr="0091011C">
              <w:rPr>
                <w:rFonts w:asciiTheme="minorHAnsi" w:hAnsiTheme="minorHAnsi" w:cs="Arial"/>
                <w:bCs/>
                <w:sz w:val="18"/>
                <w:szCs w:val="18"/>
                <w:lang w:val="es-BO"/>
              </w:rPr>
              <w:t>Man</w:t>
            </w:r>
            <w:proofErr w:type="spellEnd"/>
            <w:r w:rsidRPr="0091011C">
              <w:rPr>
                <w:rFonts w:asciiTheme="minorHAnsi" w:hAnsiTheme="minorHAnsi" w:cs="Arial"/>
                <w:bCs/>
                <w:sz w:val="18"/>
                <w:szCs w:val="18"/>
                <w:lang w:val="es-BO"/>
              </w:rPr>
              <w:t xml:space="preserve"> no lo requiera en periodos determinados), el personal del equipo será requerido solo en los periodos de operación.  Los tiempos de operación de cada trabajo son estimados, estos pueden ser determinados en base al programa de terminación del pozo. </w:t>
            </w:r>
          </w:p>
          <w:p w:rsidR="00FF4FC9" w:rsidRPr="0091011C" w:rsidRDefault="00FF4FC9" w:rsidP="00FF4FC9">
            <w:pPr>
              <w:spacing w:before="100" w:before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El Proponente debe incluir en su propuesta el ticket de servicio para cada uno de los trabajos indicados anteriormente, detallando todos los componentes de equipos, material, personal y servicios a prestar etc., planilla ticket que será usado para verificar los costos de la propuesta</w:t>
            </w:r>
          </w:p>
          <w:p w:rsidR="00FF4FC9" w:rsidRPr="0091011C" w:rsidRDefault="00FF4FC9" w:rsidP="00FF4FC9">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Adicionalmente el Proponente deberá adjuntar a la propuesta económica, su  lista de precios general por operaciones </w:t>
            </w:r>
            <w:proofErr w:type="spellStart"/>
            <w:r w:rsidRPr="0091011C">
              <w:rPr>
                <w:rFonts w:asciiTheme="minorHAnsi" w:hAnsiTheme="minorHAnsi" w:cs="Arial"/>
                <w:bCs/>
                <w:sz w:val="18"/>
                <w:szCs w:val="18"/>
                <w:lang w:val="es-BO"/>
              </w:rPr>
              <w:t>Slick</w:t>
            </w:r>
            <w:proofErr w:type="spellEnd"/>
            <w:r w:rsidRPr="0091011C">
              <w:rPr>
                <w:rFonts w:asciiTheme="minorHAnsi" w:hAnsiTheme="minorHAnsi" w:cs="Arial"/>
                <w:bCs/>
                <w:sz w:val="18"/>
                <w:szCs w:val="18"/>
                <w:lang w:val="es-BO"/>
              </w:rPr>
              <w:t xml:space="preserve"> Line, personal adicional, equipos adicionales y material consumible adicional. Se entiende que en el costo total del servicio también se encuentran incluidos:</w:t>
            </w:r>
          </w:p>
          <w:p w:rsidR="00FF4FC9" w:rsidRPr="0091011C" w:rsidRDefault="00FF4FC9"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lastRenderedPageBreak/>
              <w:t>Movilización y desmovilización del personal que brinde el servicio desde y hacia el área de trabajo.</w:t>
            </w:r>
          </w:p>
          <w:p w:rsidR="00FF4FC9" w:rsidRPr="0091011C" w:rsidRDefault="00FF4FC9"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Sueldos, salarios y/o prestaciones sociales del personal que brinde el servicio.</w:t>
            </w:r>
          </w:p>
          <w:p w:rsidR="00FF4FC9" w:rsidRPr="0091011C" w:rsidRDefault="00FF4FC9"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Seguros médicos, seguros de vida, seguros contra accidentes, vacunas y gastos por evacuación médica (MEDEVAC), del personal que brinde el servicio.</w:t>
            </w:r>
          </w:p>
          <w:p w:rsidR="00FF4FC9" w:rsidRPr="0091011C" w:rsidRDefault="00FF4FC9"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Costo de todos los Equipos e instalaciones necesarias para el servicio, así como su mantenimiento o su reemplazo en caso de ser requerido.</w:t>
            </w:r>
          </w:p>
          <w:p w:rsidR="00FF4FC9" w:rsidRPr="0091011C" w:rsidRDefault="00FF4FC9"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Costos de todos los materiales en insumos consumibles necesarios para la ejecución del servicio.</w:t>
            </w:r>
          </w:p>
          <w:p w:rsidR="00FF4FC9" w:rsidRPr="0091011C" w:rsidRDefault="00FF4FC9"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Movilización y desmovilización, de todos los equipos móviles, equipos de planta, vehículos, herramientas especiales incluyendo las herramientas manuales, su certificación, almacenamiento, etc. </w:t>
            </w:r>
          </w:p>
          <w:p w:rsidR="00FF4FC9" w:rsidRPr="0091011C" w:rsidRDefault="00FF4FC9" w:rsidP="006C216C">
            <w:pPr>
              <w:numPr>
                <w:ilvl w:val="0"/>
                <w:numId w:val="41"/>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Los gastos generales del Contratista y cualesquier otros Costos relacionados en contribución al beneficio del Contratista. </w:t>
            </w:r>
          </w:p>
          <w:p w:rsidR="00FF4FC9" w:rsidRPr="0091011C" w:rsidRDefault="00FF4FC9" w:rsidP="00FF4FC9">
            <w:pPr>
              <w:spacing w:before="100" w:beforeAutospacing="1" w:after="100" w:afterAutospacing="1" w:line="360" w:lineRule="auto"/>
              <w:jc w:val="both"/>
              <w:rPr>
                <w:rFonts w:asciiTheme="minorHAnsi" w:hAnsiTheme="minorHAnsi" w:cs="Arial"/>
                <w:bCs/>
                <w:sz w:val="18"/>
                <w:szCs w:val="18"/>
                <w:lang w:val="es-BO"/>
              </w:rPr>
            </w:pPr>
            <w:r w:rsidRPr="0091011C">
              <w:rPr>
                <w:rFonts w:asciiTheme="minorHAnsi" w:hAnsiTheme="minorHAnsi" w:cs="Arial"/>
                <w:bCs/>
                <w:sz w:val="18"/>
                <w:szCs w:val="18"/>
                <w:lang w:val="es-BO"/>
              </w:rPr>
              <w:t>Deberá considerarse que todas las sumas de dinero, tarifas y precios incluyen todos los impuestos aplicables nacionales y/o estatales ya sean corporativos o personales incluyendo los impuestos de retención a menos que dichos impuestos se definan específicamente como reembolsables por YPFB dentro del Contrato.</w:t>
            </w:r>
          </w:p>
          <w:p w:rsidR="00FF4FC9" w:rsidRDefault="00FF4FC9" w:rsidP="00FF4FC9">
            <w:pPr>
              <w:pStyle w:val="Prrafodelista"/>
              <w:spacing w:before="120" w:after="120" w:line="360" w:lineRule="auto"/>
              <w:ind w:left="524"/>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w:t>
            </w:r>
            <w:r w:rsidRPr="0091011C">
              <w:rPr>
                <w:rFonts w:asciiTheme="minorHAnsi" w:hAnsiTheme="minorHAnsi" w:cs="Arial"/>
                <w:b/>
                <w:bCs/>
                <w:sz w:val="18"/>
                <w:szCs w:val="18"/>
                <w:lang w:val="es-BO"/>
              </w:rPr>
              <w:t>Contratista</w:t>
            </w:r>
            <w:r w:rsidRPr="0091011C">
              <w:rPr>
                <w:rFonts w:asciiTheme="minorHAnsi" w:hAnsiTheme="minorHAnsi" w:cs="Arial"/>
                <w:bCs/>
                <w:sz w:val="18"/>
                <w:szCs w:val="18"/>
                <w:lang w:val="es-BO"/>
              </w:rPr>
              <w:t xml:space="preserve"> deberá designar a un Representante para este servicio y Responsable en el Lugar de Trabajo, sin interferir con sus labores operativas, también mantendrá comunicación continua con el Company </w:t>
            </w:r>
            <w:proofErr w:type="spellStart"/>
            <w:r w:rsidRPr="0091011C">
              <w:rPr>
                <w:rFonts w:asciiTheme="minorHAnsi" w:hAnsiTheme="minorHAnsi" w:cs="Arial"/>
                <w:bCs/>
                <w:sz w:val="18"/>
                <w:szCs w:val="18"/>
                <w:lang w:val="es-BO"/>
              </w:rPr>
              <w:t>Man</w:t>
            </w:r>
            <w:proofErr w:type="spellEnd"/>
            <w:r w:rsidRPr="0091011C">
              <w:rPr>
                <w:rFonts w:asciiTheme="minorHAnsi" w:hAnsiTheme="minorHAnsi" w:cs="Arial"/>
                <w:bCs/>
                <w:sz w:val="18"/>
                <w:szCs w:val="18"/>
                <w:lang w:val="es-BO"/>
              </w:rPr>
              <w:t xml:space="preserve"> y personal de YPFB involucrados en el Proyecto, brindando  información detallada sobre los avances del servicio y represente al </w:t>
            </w:r>
            <w:r w:rsidRPr="0091011C">
              <w:rPr>
                <w:rFonts w:asciiTheme="minorHAnsi" w:hAnsiTheme="minorHAnsi" w:cs="Arial"/>
                <w:b/>
                <w:bCs/>
                <w:sz w:val="18"/>
                <w:szCs w:val="18"/>
                <w:lang w:val="es-BO"/>
              </w:rPr>
              <w:t>Contratista</w:t>
            </w:r>
            <w:r w:rsidRPr="0091011C">
              <w:rPr>
                <w:rFonts w:asciiTheme="minorHAnsi" w:hAnsiTheme="minorHAnsi" w:cs="Arial"/>
                <w:bCs/>
                <w:sz w:val="18"/>
                <w:szCs w:val="18"/>
                <w:lang w:val="es-BO"/>
              </w:rPr>
              <w:t xml:space="preserve"> como responsable del servicio.</w:t>
            </w:r>
          </w:p>
          <w:p w:rsidR="00AB4655" w:rsidRPr="0091011C" w:rsidRDefault="00AB4655" w:rsidP="00FF4FC9">
            <w:pPr>
              <w:pStyle w:val="Prrafodelista"/>
              <w:spacing w:before="120" w:after="120" w:line="360" w:lineRule="auto"/>
              <w:ind w:left="524"/>
              <w:jc w:val="both"/>
              <w:rPr>
                <w:rFonts w:asciiTheme="minorHAnsi" w:hAnsiTheme="minorHAnsi" w:cs="Arial"/>
                <w:bCs/>
                <w:sz w:val="18"/>
                <w:szCs w:val="18"/>
                <w:lang w:val="es-BO"/>
              </w:rPr>
            </w:pPr>
          </w:p>
        </w:tc>
        <w:tc>
          <w:tcPr>
            <w:tcW w:w="2835" w:type="dxa"/>
            <w:vAlign w:val="center"/>
          </w:tcPr>
          <w:p w:rsidR="00E61C1F" w:rsidRPr="0091011C" w:rsidRDefault="00E61C1F" w:rsidP="00C64221">
            <w:pPr>
              <w:rPr>
                <w:rFonts w:asciiTheme="minorHAnsi" w:hAnsiTheme="minorHAnsi" w:cs="Calibri"/>
                <w:b/>
                <w:sz w:val="18"/>
                <w:szCs w:val="18"/>
              </w:rPr>
            </w:pPr>
          </w:p>
        </w:tc>
        <w:tc>
          <w:tcPr>
            <w:tcW w:w="284" w:type="dxa"/>
            <w:vAlign w:val="center"/>
          </w:tcPr>
          <w:p w:rsidR="00E61C1F" w:rsidRPr="0091011C" w:rsidRDefault="00E61C1F" w:rsidP="00C64221">
            <w:pPr>
              <w:rPr>
                <w:rFonts w:asciiTheme="minorHAnsi" w:hAnsiTheme="minorHAnsi" w:cs="Calibri"/>
                <w:b/>
                <w:sz w:val="18"/>
                <w:szCs w:val="18"/>
              </w:rPr>
            </w:pPr>
          </w:p>
        </w:tc>
        <w:tc>
          <w:tcPr>
            <w:tcW w:w="425" w:type="dxa"/>
            <w:vAlign w:val="center"/>
          </w:tcPr>
          <w:p w:rsidR="00E61C1F" w:rsidRPr="0091011C" w:rsidRDefault="00E61C1F" w:rsidP="00C64221">
            <w:pPr>
              <w:rPr>
                <w:rFonts w:asciiTheme="minorHAnsi" w:hAnsiTheme="minorHAnsi" w:cs="Calibri"/>
                <w:b/>
                <w:sz w:val="18"/>
                <w:szCs w:val="18"/>
              </w:rPr>
            </w:pPr>
          </w:p>
        </w:tc>
        <w:tc>
          <w:tcPr>
            <w:tcW w:w="709" w:type="dxa"/>
            <w:vAlign w:val="center"/>
          </w:tcPr>
          <w:p w:rsidR="00E61C1F" w:rsidRPr="0091011C" w:rsidRDefault="00E61C1F" w:rsidP="00C64221">
            <w:pPr>
              <w:rPr>
                <w:rFonts w:asciiTheme="minorHAnsi" w:hAnsiTheme="minorHAnsi" w:cs="Calibri"/>
                <w:b/>
                <w:sz w:val="18"/>
                <w:szCs w:val="18"/>
              </w:rPr>
            </w:pPr>
          </w:p>
        </w:tc>
      </w:tr>
      <w:tr w:rsidR="00E61C1F" w:rsidRPr="0091011C" w:rsidTr="00C64221">
        <w:trPr>
          <w:jc w:val="center"/>
        </w:trPr>
        <w:tc>
          <w:tcPr>
            <w:tcW w:w="5088" w:type="dxa"/>
          </w:tcPr>
          <w:p w:rsidR="00FF4FC9" w:rsidRPr="0091011C" w:rsidRDefault="00FF4FC9" w:rsidP="00FF4FC9">
            <w:pPr>
              <w:pStyle w:val="Ttulo5"/>
              <w:widowControl/>
              <w:numPr>
                <w:ilvl w:val="0"/>
                <w:numId w:val="0"/>
              </w:numPr>
              <w:ind w:left="950" w:hanging="567"/>
              <w:jc w:val="left"/>
              <w:rPr>
                <w:rFonts w:asciiTheme="minorHAnsi" w:hAnsiTheme="minorHAnsi" w:cs="Arial"/>
                <w:i/>
                <w:sz w:val="18"/>
                <w:szCs w:val="18"/>
              </w:rPr>
            </w:pPr>
            <w:r w:rsidRPr="0091011C">
              <w:rPr>
                <w:rFonts w:asciiTheme="minorHAnsi" w:hAnsiTheme="minorHAnsi" w:cs="Arial"/>
                <w:i/>
                <w:sz w:val="18"/>
                <w:szCs w:val="18"/>
              </w:rPr>
              <w:lastRenderedPageBreak/>
              <w:t>Equipos y Materiales Mínimos Comprometidos</w:t>
            </w:r>
          </w:p>
          <w:p w:rsidR="00FF4FC9" w:rsidRPr="0091011C" w:rsidRDefault="00FF4FC9" w:rsidP="00FF4FC9">
            <w:pPr>
              <w:spacing w:before="100" w:beforeAutospacing="1" w:after="100" w:afterAutospacing="1" w:line="360" w:lineRule="auto"/>
              <w:ind w:left="524"/>
              <w:jc w:val="both"/>
              <w:rPr>
                <w:rFonts w:asciiTheme="minorHAnsi" w:hAnsiTheme="minorHAnsi" w:cs="Arial"/>
                <w:bCs/>
                <w:sz w:val="18"/>
                <w:szCs w:val="18"/>
                <w:lang w:val="es-BO"/>
              </w:rPr>
            </w:pPr>
            <w:r w:rsidRPr="0091011C">
              <w:rPr>
                <w:rFonts w:asciiTheme="minorHAnsi" w:hAnsiTheme="minorHAnsi" w:cs="Arial"/>
                <w:bCs/>
                <w:sz w:val="18"/>
                <w:szCs w:val="18"/>
                <w:lang w:val="es-BO"/>
              </w:rPr>
              <w:t>Se deberá efectuar los trabajos por separado durante las pruebas de producción  de las diferentes arenas TCP – DST y en la bajada del arreglo de producción, tomando en cuenta lo siguiente:</w:t>
            </w:r>
          </w:p>
          <w:p w:rsidR="00FF4FC9" w:rsidRPr="0091011C" w:rsidRDefault="00FF4FC9" w:rsidP="006C216C">
            <w:pPr>
              <w:numPr>
                <w:ilvl w:val="0"/>
                <w:numId w:val="67"/>
              </w:numPr>
              <w:spacing w:line="360" w:lineRule="auto"/>
              <w:ind w:left="524"/>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Se probarán los reservorios </w:t>
            </w:r>
            <w:proofErr w:type="spellStart"/>
            <w:r w:rsidRPr="0091011C">
              <w:rPr>
                <w:rFonts w:asciiTheme="minorHAnsi" w:hAnsiTheme="minorHAnsi" w:cs="Arial"/>
                <w:bCs/>
                <w:sz w:val="18"/>
                <w:szCs w:val="18"/>
                <w:lang w:val="es-BO"/>
              </w:rPr>
              <w:t>Tupambi</w:t>
            </w:r>
            <w:proofErr w:type="spellEnd"/>
            <w:r w:rsidRPr="0091011C">
              <w:rPr>
                <w:rFonts w:asciiTheme="minorHAnsi" w:hAnsiTheme="minorHAnsi" w:cs="Arial"/>
                <w:bCs/>
                <w:sz w:val="18"/>
                <w:szCs w:val="18"/>
                <w:lang w:val="es-BO"/>
              </w:rPr>
              <w:t xml:space="preserve"> y Limoncito, siendo este </w:t>
            </w:r>
            <w:proofErr w:type="spellStart"/>
            <w:r w:rsidRPr="0091011C">
              <w:rPr>
                <w:rFonts w:asciiTheme="minorHAnsi" w:hAnsiTheme="minorHAnsi" w:cs="Arial"/>
                <w:bCs/>
                <w:sz w:val="18"/>
                <w:szCs w:val="18"/>
                <w:lang w:val="es-BO"/>
              </w:rPr>
              <w:t>ultimo</w:t>
            </w:r>
            <w:proofErr w:type="spellEnd"/>
            <w:r w:rsidRPr="0091011C">
              <w:rPr>
                <w:rFonts w:asciiTheme="minorHAnsi" w:hAnsiTheme="minorHAnsi" w:cs="Arial"/>
                <w:bCs/>
                <w:sz w:val="18"/>
                <w:szCs w:val="18"/>
                <w:lang w:val="es-BO"/>
              </w:rPr>
              <w:t xml:space="preserve"> alternativo en el caso de que se defina por su prueba. </w:t>
            </w:r>
          </w:p>
          <w:p w:rsidR="00E61C1F" w:rsidRPr="0091011C" w:rsidRDefault="00FF4FC9" w:rsidP="006C216C">
            <w:pPr>
              <w:numPr>
                <w:ilvl w:val="0"/>
                <w:numId w:val="67"/>
              </w:numPr>
              <w:spacing w:line="360" w:lineRule="auto"/>
              <w:ind w:left="524"/>
              <w:jc w:val="both"/>
              <w:rPr>
                <w:rFonts w:asciiTheme="minorHAnsi" w:hAnsiTheme="minorHAnsi" w:cs="Arial"/>
                <w:b/>
                <w:bCs/>
                <w:sz w:val="18"/>
                <w:szCs w:val="18"/>
              </w:rPr>
            </w:pPr>
            <w:r w:rsidRPr="0091011C">
              <w:rPr>
                <w:rFonts w:asciiTheme="minorHAnsi" w:hAnsiTheme="minorHAnsi" w:cs="Arial"/>
                <w:bCs/>
                <w:sz w:val="18"/>
                <w:szCs w:val="18"/>
                <w:lang w:val="es-BO"/>
              </w:rPr>
              <w:t xml:space="preserve">Se considera dos tipos de arreglos alternativos; Simple 2 7/8” con Empaque Grava reservorio </w:t>
            </w:r>
            <w:proofErr w:type="spellStart"/>
            <w:r w:rsidRPr="0091011C">
              <w:rPr>
                <w:rFonts w:asciiTheme="minorHAnsi" w:hAnsiTheme="minorHAnsi" w:cs="Arial"/>
                <w:bCs/>
                <w:sz w:val="18"/>
                <w:szCs w:val="18"/>
                <w:lang w:val="es-BO"/>
              </w:rPr>
              <w:t>Tupambi</w:t>
            </w:r>
            <w:proofErr w:type="spellEnd"/>
            <w:r w:rsidRPr="0091011C">
              <w:rPr>
                <w:rFonts w:asciiTheme="minorHAnsi" w:hAnsiTheme="minorHAnsi" w:cs="Arial"/>
                <w:bCs/>
                <w:sz w:val="18"/>
                <w:szCs w:val="18"/>
                <w:lang w:val="es-BO"/>
              </w:rPr>
              <w:t xml:space="preserve"> y Simple Selectivo 2 7/8” x  2 3/8” con Empaque Grava reservorios </w:t>
            </w:r>
            <w:proofErr w:type="spellStart"/>
            <w:r w:rsidRPr="0091011C">
              <w:rPr>
                <w:rFonts w:asciiTheme="minorHAnsi" w:hAnsiTheme="minorHAnsi" w:cs="Arial"/>
                <w:bCs/>
                <w:sz w:val="18"/>
                <w:szCs w:val="18"/>
                <w:lang w:val="es-BO"/>
              </w:rPr>
              <w:t>Tupambi</w:t>
            </w:r>
            <w:proofErr w:type="spellEnd"/>
            <w:r w:rsidRPr="0091011C">
              <w:rPr>
                <w:rFonts w:asciiTheme="minorHAnsi" w:hAnsiTheme="minorHAnsi" w:cs="Arial"/>
                <w:bCs/>
                <w:sz w:val="18"/>
                <w:szCs w:val="18"/>
                <w:lang w:val="es-BO"/>
              </w:rPr>
              <w:t xml:space="preserve"> y Limoncito.</w:t>
            </w:r>
          </w:p>
        </w:tc>
        <w:tc>
          <w:tcPr>
            <w:tcW w:w="2835" w:type="dxa"/>
            <w:vAlign w:val="center"/>
          </w:tcPr>
          <w:p w:rsidR="00E61C1F" w:rsidRPr="0091011C" w:rsidRDefault="00E61C1F" w:rsidP="00C64221">
            <w:pPr>
              <w:rPr>
                <w:rFonts w:asciiTheme="minorHAnsi" w:hAnsiTheme="minorHAnsi" w:cs="Calibri"/>
                <w:b/>
                <w:sz w:val="18"/>
                <w:szCs w:val="18"/>
              </w:rPr>
            </w:pPr>
          </w:p>
        </w:tc>
        <w:tc>
          <w:tcPr>
            <w:tcW w:w="284" w:type="dxa"/>
            <w:vAlign w:val="center"/>
          </w:tcPr>
          <w:p w:rsidR="00E61C1F" w:rsidRPr="0091011C" w:rsidRDefault="00E61C1F" w:rsidP="00C64221">
            <w:pPr>
              <w:rPr>
                <w:rFonts w:asciiTheme="minorHAnsi" w:hAnsiTheme="minorHAnsi" w:cs="Calibri"/>
                <w:b/>
                <w:sz w:val="18"/>
                <w:szCs w:val="18"/>
              </w:rPr>
            </w:pPr>
          </w:p>
        </w:tc>
        <w:tc>
          <w:tcPr>
            <w:tcW w:w="425" w:type="dxa"/>
            <w:vAlign w:val="center"/>
          </w:tcPr>
          <w:p w:rsidR="00E61C1F" w:rsidRPr="0091011C" w:rsidRDefault="00E61C1F" w:rsidP="00C64221">
            <w:pPr>
              <w:rPr>
                <w:rFonts w:asciiTheme="minorHAnsi" w:hAnsiTheme="minorHAnsi" w:cs="Calibri"/>
                <w:b/>
                <w:sz w:val="18"/>
                <w:szCs w:val="18"/>
              </w:rPr>
            </w:pPr>
          </w:p>
        </w:tc>
        <w:tc>
          <w:tcPr>
            <w:tcW w:w="709" w:type="dxa"/>
            <w:vAlign w:val="center"/>
          </w:tcPr>
          <w:p w:rsidR="00E61C1F" w:rsidRPr="0091011C" w:rsidRDefault="00E61C1F" w:rsidP="00C64221">
            <w:pPr>
              <w:rPr>
                <w:rFonts w:asciiTheme="minorHAnsi" w:hAnsiTheme="minorHAnsi" w:cs="Calibri"/>
                <w:b/>
                <w:sz w:val="18"/>
                <w:szCs w:val="18"/>
              </w:rPr>
            </w:pPr>
          </w:p>
        </w:tc>
      </w:tr>
      <w:tr w:rsidR="00E61C1F" w:rsidRPr="0091011C" w:rsidTr="00C64221">
        <w:trPr>
          <w:jc w:val="center"/>
        </w:trPr>
        <w:tc>
          <w:tcPr>
            <w:tcW w:w="5088" w:type="dxa"/>
          </w:tcPr>
          <w:p w:rsidR="00E61C1F" w:rsidRPr="0091011C" w:rsidRDefault="00E0791C" w:rsidP="00C64221">
            <w:pPr>
              <w:spacing w:line="360" w:lineRule="auto"/>
              <w:jc w:val="both"/>
              <w:rPr>
                <w:rFonts w:asciiTheme="minorHAnsi" w:hAnsiTheme="minorHAnsi" w:cs="Arial"/>
                <w:b/>
                <w:bCs/>
                <w:sz w:val="18"/>
                <w:szCs w:val="18"/>
              </w:rPr>
            </w:pPr>
            <w:r w:rsidRPr="0091011C">
              <w:rPr>
                <w:rFonts w:asciiTheme="minorHAnsi" w:hAnsiTheme="minorHAnsi" w:cs="Arial"/>
                <w:b/>
                <w:i/>
                <w:sz w:val="18"/>
                <w:szCs w:val="18"/>
              </w:rPr>
              <w:t>EXPERIENCIA GENERAL Y ESPECÍFICA DE LA EMPRESA</w:t>
            </w:r>
          </w:p>
        </w:tc>
        <w:tc>
          <w:tcPr>
            <w:tcW w:w="2835" w:type="dxa"/>
            <w:vAlign w:val="center"/>
          </w:tcPr>
          <w:p w:rsidR="00E61C1F" w:rsidRPr="0091011C" w:rsidRDefault="00E61C1F" w:rsidP="00C64221">
            <w:pPr>
              <w:rPr>
                <w:rFonts w:asciiTheme="minorHAnsi" w:hAnsiTheme="minorHAnsi" w:cs="Calibri"/>
                <w:b/>
                <w:sz w:val="18"/>
                <w:szCs w:val="18"/>
              </w:rPr>
            </w:pPr>
          </w:p>
        </w:tc>
        <w:tc>
          <w:tcPr>
            <w:tcW w:w="284" w:type="dxa"/>
            <w:vAlign w:val="center"/>
          </w:tcPr>
          <w:p w:rsidR="00E61C1F" w:rsidRPr="0091011C" w:rsidRDefault="00E61C1F" w:rsidP="00C64221">
            <w:pPr>
              <w:rPr>
                <w:rFonts w:asciiTheme="minorHAnsi" w:hAnsiTheme="minorHAnsi" w:cs="Calibri"/>
                <w:b/>
                <w:sz w:val="18"/>
                <w:szCs w:val="18"/>
              </w:rPr>
            </w:pPr>
          </w:p>
        </w:tc>
        <w:tc>
          <w:tcPr>
            <w:tcW w:w="425" w:type="dxa"/>
            <w:vAlign w:val="center"/>
          </w:tcPr>
          <w:p w:rsidR="00E61C1F" w:rsidRPr="0091011C" w:rsidRDefault="00E61C1F" w:rsidP="00C64221">
            <w:pPr>
              <w:rPr>
                <w:rFonts w:asciiTheme="minorHAnsi" w:hAnsiTheme="minorHAnsi" w:cs="Calibri"/>
                <w:b/>
                <w:sz w:val="18"/>
                <w:szCs w:val="18"/>
              </w:rPr>
            </w:pPr>
          </w:p>
        </w:tc>
        <w:tc>
          <w:tcPr>
            <w:tcW w:w="709" w:type="dxa"/>
            <w:vAlign w:val="center"/>
          </w:tcPr>
          <w:p w:rsidR="00E61C1F" w:rsidRPr="0091011C" w:rsidRDefault="00E61C1F" w:rsidP="00C64221">
            <w:pPr>
              <w:rPr>
                <w:rFonts w:asciiTheme="minorHAnsi" w:hAnsiTheme="minorHAnsi" w:cs="Calibri"/>
                <w:b/>
                <w:sz w:val="18"/>
                <w:szCs w:val="18"/>
              </w:rPr>
            </w:pPr>
          </w:p>
        </w:tc>
      </w:tr>
      <w:tr w:rsidR="00E61C1F" w:rsidRPr="0091011C" w:rsidTr="00C64221">
        <w:trPr>
          <w:jc w:val="center"/>
        </w:trPr>
        <w:tc>
          <w:tcPr>
            <w:tcW w:w="5088" w:type="dxa"/>
          </w:tcPr>
          <w:p w:rsidR="00E0791C" w:rsidRPr="0091011C" w:rsidRDefault="00E0791C" w:rsidP="008647C2">
            <w:pPr>
              <w:pStyle w:val="Ttulo5"/>
              <w:numPr>
                <w:ilvl w:val="0"/>
                <w:numId w:val="0"/>
              </w:numPr>
              <w:ind w:left="666" w:hanging="283"/>
              <w:jc w:val="left"/>
              <w:rPr>
                <w:rFonts w:asciiTheme="minorHAnsi" w:hAnsiTheme="minorHAnsi" w:cs="Arial"/>
                <w:i/>
                <w:sz w:val="18"/>
                <w:szCs w:val="18"/>
              </w:rPr>
            </w:pPr>
            <w:r w:rsidRPr="0091011C">
              <w:rPr>
                <w:rFonts w:asciiTheme="minorHAnsi" w:hAnsiTheme="minorHAnsi" w:cs="Arial"/>
                <w:i/>
                <w:sz w:val="18"/>
                <w:szCs w:val="18"/>
              </w:rPr>
              <w:t>Experiencia General y Específica de la Empresa</w:t>
            </w:r>
          </w:p>
          <w:p w:rsidR="00E0791C" w:rsidRPr="0091011C" w:rsidRDefault="00E0791C" w:rsidP="00E0791C">
            <w:pPr>
              <w:spacing w:before="120" w:after="120" w:line="360" w:lineRule="auto"/>
              <w:ind w:left="99"/>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w:t>
            </w:r>
            <w:r w:rsidRPr="0091011C">
              <w:rPr>
                <w:rFonts w:asciiTheme="minorHAnsi" w:hAnsiTheme="minorHAnsi" w:cs="Arial"/>
                <w:b/>
                <w:bCs/>
                <w:sz w:val="18"/>
                <w:szCs w:val="18"/>
                <w:lang w:val="es-BO"/>
              </w:rPr>
              <w:t>proponente</w:t>
            </w:r>
            <w:r w:rsidRPr="0091011C">
              <w:rPr>
                <w:rFonts w:asciiTheme="minorHAnsi" w:hAnsiTheme="minorHAnsi" w:cs="Arial"/>
                <w:bCs/>
                <w:sz w:val="18"/>
                <w:szCs w:val="18"/>
                <w:lang w:val="es-BO"/>
              </w:rPr>
              <w:t xml:space="preserve"> que se adjudique deberá cumplir mínimamente con el siguiente detalle:</w:t>
            </w:r>
          </w:p>
          <w:p w:rsidR="00E0791C" w:rsidRPr="0091011C" w:rsidRDefault="00E0791C" w:rsidP="006C216C">
            <w:pPr>
              <w:pStyle w:val="Prrafodelista"/>
              <w:numPr>
                <w:ilvl w:val="0"/>
                <w:numId w:val="43"/>
              </w:numPr>
              <w:spacing w:before="100" w:beforeAutospacing="1" w:after="100" w:afterAutospacing="1" w:line="360" w:lineRule="auto"/>
              <w:ind w:left="666" w:hanging="219"/>
              <w:jc w:val="both"/>
              <w:rPr>
                <w:rFonts w:asciiTheme="minorHAnsi" w:hAnsiTheme="minorHAnsi" w:cs="Arial"/>
                <w:bCs/>
                <w:sz w:val="18"/>
                <w:szCs w:val="18"/>
                <w:lang w:val="es-BO"/>
              </w:rPr>
            </w:pPr>
            <w:r w:rsidRPr="0091011C">
              <w:rPr>
                <w:rFonts w:asciiTheme="minorHAnsi" w:hAnsiTheme="minorHAnsi" w:cs="Arial"/>
                <w:b/>
                <w:bCs/>
                <w:sz w:val="18"/>
                <w:szCs w:val="18"/>
              </w:rPr>
              <w:t>Experiencia general</w:t>
            </w:r>
            <w:r w:rsidRPr="0091011C">
              <w:rPr>
                <w:rFonts w:asciiTheme="minorHAnsi" w:hAnsiTheme="minorHAnsi" w:cs="Arial"/>
                <w:bCs/>
                <w:sz w:val="18"/>
                <w:szCs w:val="18"/>
              </w:rPr>
              <w:t xml:space="preserve"> en servicios asociados a la  actividad </w:t>
            </w:r>
            <w:proofErr w:type="spellStart"/>
            <w:r w:rsidRPr="0091011C">
              <w:rPr>
                <w:rFonts w:asciiTheme="minorHAnsi" w:hAnsiTheme="minorHAnsi" w:cs="Arial"/>
                <w:bCs/>
                <w:sz w:val="18"/>
                <w:szCs w:val="18"/>
              </w:rPr>
              <w:t>Hidrocarburífera</w:t>
            </w:r>
            <w:proofErr w:type="spellEnd"/>
            <w:r w:rsidRPr="0091011C">
              <w:rPr>
                <w:rFonts w:asciiTheme="minorHAnsi" w:hAnsiTheme="minorHAnsi" w:cs="Arial"/>
                <w:bCs/>
                <w:sz w:val="18"/>
                <w:szCs w:val="18"/>
              </w:rPr>
              <w:t xml:space="preserve"> por lo menos en diez (10) o más trabajos</w:t>
            </w:r>
            <w:r w:rsidRPr="0091011C">
              <w:rPr>
                <w:rFonts w:asciiTheme="minorHAnsi" w:hAnsiTheme="minorHAnsi" w:cs="Arial"/>
                <w:bCs/>
                <w:sz w:val="18"/>
                <w:szCs w:val="18"/>
                <w:lang w:val="es-BO"/>
              </w:rPr>
              <w:t>; deberá presentar documentación que acredite su experiencia.</w:t>
            </w:r>
          </w:p>
          <w:p w:rsidR="00E0791C" w:rsidRPr="0091011C" w:rsidRDefault="00E0791C" w:rsidP="006C216C">
            <w:pPr>
              <w:pStyle w:val="Prrafodelista"/>
              <w:numPr>
                <w:ilvl w:val="0"/>
                <w:numId w:val="43"/>
              </w:numPr>
              <w:spacing w:before="100" w:beforeAutospacing="1" w:after="100" w:afterAutospacing="1" w:line="360" w:lineRule="auto"/>
              <w:ind w:left="666" w:hanging="219"/>
              <w:jc w:val="both"/>
              <w:rPr>
                <w:rFonts w:asciiTheme="minorHAnsi" w:hAnsiTheme="minorHAnsi" w:cs="Arial"/>
                <w:bCs/>
                <w:color w:val="FF0000"/>
                <w:sz w:val="18"/>
                <w:szCs w:val="18"/>
                <w:lang w:val="es-BO"/>
              </w:rPr>
            </w:pPr>
            <w:r w:rsidRPr="0091011C">
              <w:rPr>
                <w:rFonts w:asciiTheme="minorHAnsi" w:hAnsiTheme="minorHAnsi" w:cs="Arial"/>
                <w:b/>
                <w:bCs/>
                <w:sz w:val="18"/>
                <w:szCs w:val="18"/>
              </w:rPr>
              <w:t>Experiencia Específica</w:t>
            </w:r>
            <w:r w:rsidRPr="0091011C">
              <w:rPr>
                <w:rFonts w:asciiTheme="minorHAnsi" w:hAnsiTheme="minorHAnsi" w:cs="Arial"/>
                <w:bCs/>
                <w:sz w:val="18"/>
                <w:szCs w:val="18"/>
              </w:rPr>
              <w:t xml:space="preserve"> en Servicios de </w:t>
            </w:r>
            <w:proofErr w:type="spellStart"/>
            <w:r w:rsidRPr="0091011C">
              <w:rPr>
                <w:rFonts w:asciiTheme="minorHAnsi" w:hAnsiTheme="minorHAnsi" w:cs="Arial"/>
                <w:bCs/>
                <w:sz w:val="18"/>
                <w:szCs w:val="18"/>
              </w:rPr>
              <w:t>Slick</w:t>
            </w:r>
            <w:proofErr w:type="spellEnd"/>
            <w:r w:rsidRPr="0091011C">
              <w:rPr>
                <w:rFonts w:asciiTheme="minorHAnsi" w:hAnsiTheme="minorHAnsi" w:cs="Arial"/>
                <w:bCs/>
                <w:sz w:val="18"/>
                <w:szCs w:val="18"/>
              </w:rPr>
              <w:t xml:space="preserve"> Line y </w:t>
            </w:r>
            <w:proofErr w:type="spellStart"/>
            <w:r w:rsidRPr="0091011C">
              <w:rPr>
                <w:rFonts w:asciiTheme="minorHAnsi" w:hAnsiTheme="minorHAnsi" w:cs="Arial"/>
                <w:bCs/>
                <w:sz w:val="18"/>
                <w:szCs w:val="18"/>
              </w:rPr>
              <w:t>Pistoneo</w:t>
            </w:r>
            <w:proofErr w:type="spellEnd"/>
            <w:r w:rsidRPr="0091011C">
              <w:rPr>
                <w:rFonts w:asciiTheme="minorHAnsi" w:hAnsiTheme="minorHAnsi" w:cs="Arial"/>
                <w:bCs/>
                <w:sz w:val="18"/>
                <w:szCs w:val="18"/>
              </w:rPr>
              <w:t>, mínimamente en cinco (5) trabajos similares o iguales al requerido en el presente proceso</w:t>
            </w:r>
            <w:r w:rsidRPr="0091011C">
              <w:rPr>
                <w:rFonts w:asciiTheme="minorHAnsi" w:hAnsiTheme="minorHAnsi" w:cs="Arial"/>
                <w:bCs/>
                <w:color w:val="FF0000"/>
                <w:sz w:val="18"/>
                <w:szCs w:val="18"/>
              </w:rPr>
              <w:t xml:space="preserve">. </w:t>
            </w:r>
          </w:p>
          <w:p w:rsidR="00E0791C" w:rsidRPr="0091011C" w:rsidRDefault="00E0791C" w:rsidP="00E0791C">
            <w:pPr>
              <w:pStyle w:val="Prrafodelista"/>
              <w:spacing w:before="100" w:beforeAutospacing="1" w:after="100" w:afterAutospacing="1" w:line="360" w:lineRule="auto"/>
              <w:ind w:left="950"/>
              <w:jc w:val="both"/>
              <w:rPr>
                <w:rFonts w:asciiTheme="minorHAnsi" w:hAnsiTheme="minorHAnsi" w:cs="Arial"/>
                <w:b/>
                <w:bCs/>
                <w:sz w:val="18"/>
                <w:szCs w:val="18"/>
              </w:rPr>
            </w:pPr>
            <w:r w:rsidRPr="0091011C">
              <w:rPr>
                <w:rFonts w:asciiTheme="minorHAnsi" w:hAnsiTheme="minorHAnsi" w:cs="Arial"/>
                <w:b/>
                <w:bCs/>
                <w:sz w:val="18"/>
                <w:szCs w:val="18"/>
              </w:rPr>
              <w:t>Se consideran Servicios Similares los siguientes:</w:t>
            </w:r>
          </w:p>
          <w:p w:rsidR="00E0791C" w:rsidRPr="0091011C" w:rsidRDefault="00E0791C" w:rsidP="006C216C">
            <w:pPr>
              <w:pStyle w:val="Prrafodelista"/>
              <w:numPr>
                <w:ilvl w:val="0"/>
                <w:numId w:val="68"/>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Operaciones de Terminación con o sin empaque de grava.</w:t>
            </w:r>
          </w:p>
          <w:p w:rsidR="00E0791C" w:rsidRPr="0091011C" w:rsidRDefault="00E0791C" w:rsidP="006C216C">
            <w:pPr>
              <w:pStyle w:val="Prrafodelista"/>
              <w:numPr>
                <w:ilvl w:val="0"/>
                <w:numId w:val="68"/>
              </w:numPr>
              <w:spacing w:before="100" w:beforeAutospacing="1" w:after="100" w:afterAutospacing="1" w:line="360" w:lineRule="auto"/>
              <w:ind w:left="950"/>
              <w:jc w:val="both"/>
              <w:rPr>
                <w:rFonts w:asciiTheme="minorHAnsi" w:hAnsiTheme="minorHAnsi" w:cs="Arial"/>
                <w:bCs/>
                <w:sz w:val="18"/>
                <w:szCs w:val="18"/>
                <w:lang w:val="es-BO"/>
              </w:rPr>
            </w:pPr>
            <w:r w:rsidRPr="0091011C">
              <w:rPr>
                <w:rFonts w:asciiTheme="minorHAnsi" w:hAnsiTheme="minorHAnsi" w:cs="Arial"/>
                <w:bCs/>
                <w:sz w:val="18"/>
                <w:szCs w:val="18"/>
                <w:lang w:val="es-BO"/>
              </w:rPr>
              <w:t>Operaciones de Terminación de doble o simple terminación</w:t>
            </w:r>
          </w:p>
          <w:p w:rsidR="00E61C1F" w:rsidRPr="0091011C" w:rsidRDefault="00E0791C" w:rsidP="00E0791C">
            <w:pPr>
              <w:spacing w:line="360" w:lineRule="auto"/>
              <w:jc w:val="both"/>
              <w:rPr>
                <w:rFonts w:asciiTheme="minorHAnsi" w:hAnsiTheme="minorHAnsi" w:cs="Arial"/>
                <w:b/>
                <w:bCs/>
                <w:sz w:val="18"/>
                <w:szCs w:val="18"/>
              </w:rPr>
            </w:pPr>
            <w:r w:rsidRPr="0091011C">
              <w:rPr>
                <w:rFonts w:asciiTheme="minorHAnsi" w:hAnsiTheme="minorHAnsi" w:cs="Arial"/>
                <w:bCs/>
                <w:sz w:val="18"/>
                <w:szCs w:val="18"/>
                <w:lang w:val="es-BO"/>
              </w:rPr>
              <w:t xml:space="preserve">El </w:t>
            </w:r>
            <w:r w:rsidRPr="0091011C">
              <w:rPr>
                <w:rFonts w:asciiTheme="minorHAnsi" w:hAnsiTheme="minorHAnsi" w:cs="Arial"/>
                <w:b/>
                <w:bCs/>
                <w:sz w:val="18"/>
                <w:szCs w:val="18"/>
                <w:lang w:val="es-BO"/>
              </w:rPr>
              <w:t>proponente</w:t>
            </w:r>
            <w:r w:rsidRPr="0091011C">
              <w:rPr>
                <w:rFonts w:asciiTheme="minorHAnsi" w:hAnsiTheme="minorHAnsi" w:cs="Arial"/>
                <w:bCs/>
                <w:sz w:val="18"/>
                <w:szCs w:val="18"/>
                <w:lang w:val="es-BO"/>
              </w:rPr>
              <w:t xml:space="preserve"> deberá presentar en su propuesta toda la documentación que acredite la experiencia detallada en el </w:t>
            </w:r>
            <w:r w:rsidRPr="0091011C">
              <w:rPr>
                <w:rFonts w:asciiTheme="minorHAnsi" w:hAnsiTheme="minorHAnsi" w:cs="Arial"/>
                <w:bCs/>
                <w:sz w:val="18"/>
                <w:szCs w:val="18"/>
                <w:lang w:val="es-BO"/>
              </w:rPr>
              <w:lastRenderedPageBreak/>
              <w:t>Formulario C-2 “Experiencia General y Especifica del Proponente”, a través de actas de recepción definitiva, informes de conformidad, certificados de finalización de contratos u otros documentos equivalentes emitidos por las empresas contratantes, en fotocopia simple.</w:t>
            </w:r>
          </w:p>
        </w:tc>
        <w:tc>
          <w:tcPr>
            <w:tcW w:w="2835" w:type="dxa"/>
            <w:vAlign w:val="center"/>
          </w:tcPr>
          <w:p w:rsidR="00E61C1F" w:rsidRPr="0091011C" w:rsidRDefault="00E61C1F" w:rsidP="00C64221">
            <w:pPr>
              <w:rPr>
                <w:rFonts w:asciiTheme="minorHAnsi" w:hAnsiTheme="minorHAnsi" w:cs="Calibri"/>
                <w:b/>
                <w:sz w:val="18"/>
                <w:szCs w:val="18"/>
              </w:rPr>
            </w:pPr>
          </w:p>
        </w:tc>
        <w:tc>
          <w:tcPr>
            <w:tcW w:w="284" w:type="dxa"/>
            <w:vAlign w:val="center"/>
          </w:tcPr>
          <w:p w:rsidR="00E61C1F" w:rsidRPr="0091011C" w:rsidRDefault="00E61C1F" w:rsidP="00C64221">
            <w:pPr>
              <w:rPr>
                <w:rFonts w:asciiTheme="minorHAnsi" w:hAnsiTheme="minorHAnsi" w:cs="Calibri"/>
                <w:b/>
                <w:sz w:val="18"/>
                <w:szCs w:val="18"/>
              </w:rPr>
            </w:pPr>
          </w:p>
        </w:tc>
        <w:tc>
          <w:tcPr>
            <w:tcW w:w="425" w:type="dxa"/>
            <w:vAlign w:val="center"/>
          </w:tcPr>
          <w:p w:rsidR="00E61C1F" w:rsidRPr="0091011C" w:rsidRDefault="00E61C1F" w:rsidP="00C64221">
            <w:pPr>
              <w:rPr>
                <w:rFonts w:asciiTheme="minorHAnsi" w:hAnsiTheme="minorHAnsi" w:cs="Calibri"/>
                <w:b/>
                <w:sz w:val="18"/>
                <w:szCs w:val="18"/>
              </w:rPr>
            </w:pPr>
          </w:p>
        </w:tc>
        <w:tc>
          <w:tcPr>
            <w:tcW w:w="709" w:type="dxa"/>
            <w:vAlign w:val="center"/>
          </w:tcPr>
          <w:p w:rsidR="00E61C1F" w:rsidRPr="0091011C" w:rsidRDefault="00E61C1F" w:rsidP="00C64221">
            <w:pPr>
              <w:rPr>
                <w:rFonts w:asciiTheme="minorHAnsi" w:hAnsiTheme="minorHAnsi" w:cs="Calibri"/>
                <w:b/>
                <w:sz w:val="18"/>
                <w:szCs w:val="18"/>
              </w:rPr>
            </w:pPr>
          </w:p>
        </w:tc>
      </w:tr>
      <w:tr w:rsidR="00E61C1F" w:rsidRPr="0091011C" w:rsidTr="00C64221">
        <w:trPr>
          <w:jc w:val="center"/>
        </w:trPr>
        <w:tc>
          <w:tcPr>
            <w:tcW w:w="5088" w:type="dxa"/>
          </w:tcPr>
          <w:p w:rsidR="00E61C1F" w:rsidRPr="0091011C" w:rsidRDefault="00E0791C" w:rsidP="00C64221">
            <w:pPr>
              <w:spacing w:line="360" w:lineRule="auto"/>
              <w:jc w:val="both"/>
              <w:rPr>
                <w:rFonts w:asciiTheme="minorHAnsi" w:hAnsiTheme="minorHAnsi" w:cs="Arial"/>
                <w:b/>
                <w:bCs/>
                <w:sz w:val="18"/>
                <w:szCs w:val="18"/>
              </w:rPr>
            </w:pPr>
            <w:r w:rsidRPr="0091011C">
              <w:rPr>
                <w:rFonts w:asciiTheme="minorHAnsi" w:hAnsiTheme="minorHAnsi" w:cs="Arial"/>
                <w:b/>
                <w:bCs/>
                <w:sz w:val="18"/>
                <w:szCs w:val="18"/>
                <w:lang w:val="es-BO"/>
              </w:rPr>
              <w:lastRenderedPageBreak/>
              <w:t>PERSONAL MÍNIMO</w:t>
            </w:r>
          </w:p>
        </w:tc>
        <w:tc>
          <w:tcPr>
            <w:tcW w:w="2835" w:type="dxa"/>
            <w:vAlign w:val="center"/>
          </w:tcPr>
          <w:p w:rsidR="00E61C1F" w:rsidRPr="0091011C" w:rsidRDefault="00E61C1F" w:rsidP="00C64221">
            <w:pPr>
              <w:rPr>
                <w:rFonts w:asciiTheme="minorHAnsi" w:hAnsiTheme="minorHAnsi" w:cs="Calibri"/>
                <w:b/>
                <w:sz w:val="18"/>
                <w:szCs w:val="18"/>
              </w:rPr>
            </w:pPr>
          </w:p>
        </w:tc>
        <w:tc>
          <w:tcPr>
            <w:tcW w:w="284" w:type="dxa"/>
            <w:vAlign w:val="center"/>
          </w:tcPr>
          <w:p w:rsidR="00E61C1F" w:rsidRPr="0091011C" w:rsidRDefault="00E61C1F" w:rsidP="00C64221">
            <w:pPr>
              <w:rPr>
                <w:rFonts w:asciiTheme="minorHAnsi" w:hAnsiTheme="minorHAnsi" w:cs="Calibri"/>
                <w:b/>
                <w:sz w:val="18"/>
                <w:szCs w:val="18"/>
              </w:rPr>
            </w:pPr>
          </w:p>
        </w:tc>
        <w:tc>
          <w:tcPr>
            <w:tcW w:w="425" w:type="dxa"/>
            <w:vAlign w:val="center"/>
          </w:tcPr>
          <w:p w:rsidR="00E61C1F" w:rsidRPr="0091011C" w:rsidRDefault="00E61C1F" w:rsidP="00C64221">
            <w:pPr>
              <w:rPr>
                <w:rFonts w:asciiTheme="minorHAnsi" w:hAnsiTheme="minorHAnsi" w:cs="Calibri"/>
                <w:b/>
                <w:sz w:val="18"/>
                <w:szCs w:val="18"/>
              </w:rPr>
            </w:pPr>
          </w:p>
        </w:tc>
        <w:tc>
          <w:tcPr>
            <w:tcW w:w="709" w:type="dxa"/>
            <w:vAlign w:val="center"/>
          </w:tcPr>
          <w:p w:rsidR="00E61C1F" w:rsidRPr="0091011C" w:rsidRDefault="00E61C1F" w:rsidP="00C64221">
            <w:pPr>
              <w:rPr>
                <w:rFonts w:asciiTheme="minorHAnsi" w:hAnsiTheme="minorHAnsi" w:cs="Calibri"/>
                <w:b/>
                <w:sz w:val="18"/>
                <w:szCs w:val="18"/>
              </w:rPr>
            </w:pPr>
          </w:p>
        </w:tc>
      </w:tr>
      <w:tr w:rsidR="00CE64BF" w:rsidRPr="0091011C" w:rsidTr="00AB4655">
        <w:trPr>
          <w:trHeight w:val="934"/>
          <w:jc w:val="center"/>
        </w:trPr>
        <w:tc>
          <w:tcPr>
            <w:tcW w:w="5088" w:type="dxa"/>
          </w:tcPr>
          <w:p w:rsidR="00E0791C" w:rsidRPr="0091011C" w:rsidRDefault="00E0791C" w:rsidP="00E0791C">
            <w:pPr>
              <w:spacing w:before="120" w:after="120" w:line="360" w:lineRule="auto"/>
              <w:jc w:val="both"/>
              <w:rPr>
                <w:rFonts w:asciiTheme="minorHAnsi" w:hAnsiTheme="minorHAnsi" w:cs="Arial"/>
                <w:b/>
                <w:bCs/>
                <w:sz w:val="18"/>
                <w:szCs w:val="18"/>
                <w:lang w:val="es-BO"/>
              </w:rPr>
            </w:pPr>
            <w:r w:rsidRPr="0091011C">
              <w:rPr>
                <w:rFonts w:asciiTheme="minorHAnsi" w:hAnsiTheme="minorHAnsi" w:cs="Arial"/>
                <w:b/>
                <w:bCs/>
                <w:sz w:val="18"/>
                <w:szCs w:val="18"/>
                <w:lang w:val="es-BO"/>
              </w:rPr>
              <w:t>El personal mínimo requerido será el siguiente:</w:t>
            </w:r>
          </w:p>
          <w:p w:rsidR="00E0791C" w:rsidRPr="0091011C" w:rsidRDefault="00E0791C" w:rsidP="006C216C">
            <w:pPr>
              <w:pStyle w:val="Ttulo5"/>
              <w:widowControl/>
              <w:numPr>
                <w:ilvl w:val="0"/>
                <w:numId w:val="70"/>
              </w:numPr>
              <w:jc w:val="left"/>
              <w:rPr>
                <w:rFonts w:asciiTheme="minorHAnsi" w:hAnsiTheme="minorHAnsi" w:cs="Arial"/>
                <w:i/>
                <w:sz w:val="18"/>
                <w:szCs w:val="18"/>
              </w:rPr>
            </w:pPr>
            <w:r w:rsidRPr="0091011C">
              <w:rPr>
                <w:rFonts w:asciiTheme="minorHAnsi" w:hAnsiTheme="minorHAnsi" w:cs="Arial"/>
                <w:i/>
                <w:sz w:val="18"/>
                <w:szCs w:val="18"/>
              </w:rPr>
              <w:t>Personal Requerido</w:t>
            </w:r>
          </w:p>
          <w:p w:rsidR="00E0791C" w:rsidRPr="0091011C" w:rsidRDefault="00E0791C" w:rsidP="00E0791C">
            <w:pPr>
              <w:spacing w:before="100" w:beforeAutospacing="1" w:after="100" w:afterAutospacing="1" w:line="360" w:lineRule="auto"/>
              <w:ind w:left="524"/>
              <w:jc w:val="both"/>
              <w:rPr>
                <w:rFonts w:asciiTheme="minorHAnsi" w:hAnsiTheme="minorHAnsi" w:cs="Arial"/>
                <w:bCs/>
                <w:sz w:val="18"/>
                <w:szCs w:val="18"/>
                <w:lang w:val="es-BO"/>
              </w:rPr>
            </w:pPr>
            <w:r w:rsidRPr="0091011C">
              <w:rPr>
                <w:rFonts w:asciiTheme="minorHAnsi" w:hAnsiTheme="minorHAnsi" w:cs="Arial"/>
                <w:bCs/>
                <w:sz w:val="18"/>
                <w:szCs w:val="18"/>
                <w:lang w:val="es-BO"/>
              </w:rPr>
              <w:t xml:space="preserve">El Contratista seleccionará  personal calificado con experiencia para ejecutar los trabajos, debiendo incluir en su oferta lo siguiente: </w:t>
            </w:r>
          </w:p>
          <w:p w:rsidR="00E0791C" w:rsidRPr="0091011C" w:rsidRDefault="00E0791C" w:rsidP="006C216C">
            <w:pPr>
              <w:numPr>
                <w:ilvl w:val="0"/>
                <w:numId w:val="69"/>
              </w:numPr>
              <w:spacing w:before="120" w:after="120" w:line="360" w:lineRule="auto"/>
              <w:ind w:left="950" w:hanging="142"/>
              <w:jc w:val="both"/>
              <w:rPr>
                <w:rFonts w:asciiTheme="minorHAnsi" w:hAnsiTheme="minorHAnsi" w:cs="Arial"/>
                <w:bCs/>
                <w:sz w:val="18"/>
                <w:szCs w:val="18"/>
              </w:rPr>
            </w:pPr>
            <w:r w:rsidRPr="0091011C">
              <w:rPr>
                <w:rFonts w:asciiTheme="minorHAnsi" w:hAnsiTheme="minorHAnsi" w:cs="Arial"/>
                <w:bCs/>
                <w:sz w:val="18"/>
                <w:szCs w:val="18"/>
              </w:rPr>
              <w:t xml:space="preserve">Un (1) Ingeniero </w:t>
            </w:r>
            <w:proofErr w:type="spellStart"/>
            <w:r w:rsidRPr="0091011C">
              <w:rPr>
                <w:rFonts w:asciiTheme="minorHAnsi" w:hAnsiTheme="minorHAnsi" w:cs="Arial"/>
                <w:bCs/>
                <w:sz w:val="18"/>
                <w:szCs w:val="18"/>
              </w:rPr>
              <w:t>Testing</w:t>
            </w:r>
            <w:proofErr w:type="spellEnd"/>
            <w:r w:rsidRPr="0091011C">
              <w:rPr>
                <w:rFonts w:asciiTheme="minorHAnsi" w:hAnsiTheme="minorHAnsi" w:cs="Arial"/>
                <w:bCs/>
                <w:sz w:val="18"/>
                <w:szCs w:val="18"/>
              </w:rPr>
              <w:t xml:space="preserve"> o especialista</w:t>
            </w:r>
          </w:p>
          <w:p w:rsidR="00E0791C" w:rsidRPr="0091011C" w:rsidRDefault="00E0791C" w:rsidP="006C216C">
            <w:pPr>
              <w:numPr>
                <w:ilvl w:val="0"/>
                <w:numId w:val="69"/>
              </w:numPr>
              <w:spacing w:before="120" w:after="120" w:line="360" w:lineRule="auto"/>
              <w:ind w:left="950" w:hanging="142"/>
              <w:jc w:val="both"/>
              <w:rPr>
                <w:rFonts w:asciiTheme="minorHAnsi" w:hAnsiTheme="minorHAnsi" w:cs="Arial"/>
                <w:bCs/>
                <w:sz w:val="18"/>
                <w:szCs w:val="18"/>
                <w:lang w:val="es-BO"/>
              </w:rPr>
            </w:pPr>
            <w:r w:rsidRPr="0091011C">
              <w:rPr>
                <w:rFonts w:asciiTheme="minorHAnsi" w:hAnsiTheme="minorHAnsi" w:cs="Arial"/>
                <w:bCs/>
                <w:sz w:val="18"/>
                <w:szCs w:val="18"/>
              </w:rPr>
              <w:t>Un (1) Técnico especializado</w:t>
            </w:r>
            <w:r w:rsidRPr="0091011C">
              <w:rPr>
                <w:rFonts w:asciiTheme="minorHAnsi" w:hAnsiTheme="minorHAnsi" w:cs="Arial"/>
                <w:bCs/>
                <w:sz w:val="18"/>
                <w:szCs w:val="18"/>
                <w:lang w:val="es-BO"/>
              </w:rPr>
              <w:t xml:space="preserve"> o especialista de </w:t>
            </w:r>
            <w:proofErr w:type="spellStart"/>
            <w:r w:rsidRPr="0091011C">
              <w:rPr>
                <w:rFonts w:asciiTheme="minorHAnsi" w:hAnsiTheme="minorHAnsi" w:cs="Arial"/>
                <w:bCs/>
                <w:sz w:val="18"/>
                <w:szCs w:val="18"/>
                <w:lang w:val="es-BO"/>
              </w:rPr>
              <w:t>Slick</w:t>
            </w:r>
            <w:proofErr w:type="spellEnd"/>
            <w:r w:rsidRPr="0091011C">
              <w:rPr>
                <w:rFonts w:asciiTheme="minorHAnsi" w:hAnsiTheme="minorHAnsi" w:cs="Arial"/>
                <w:bCs/>
                <w:sz w:val="18"/>
                <w:szCs w:val="18"/>
                <w:lang w:val="es-BO"/>
              </w:rPr>
              <w:t xml:space="preserve"> line / </w:t>
            </w:r>
            <w:proofErr w:type="spellStart"/>
            <w:r w:rsidRPr="0091011C">
              <w:rPr>
                <w:rFonts w:asciiTheme="minorHAnsi" w:hAnsiTheme="minorHAnsi" w:cs="Arial"/>
                <w:bCs/>
                <w:sz w:val="18"/>
                <w:szCs w:val="18"/>
                <w:lang w:val="es-BO"/>
              </w:rPr>
              <w:t>pistoneo</w:t>
            </w:r>
            <w:proofErr w:type="spellEnd"/>
          </w:p>
          <w:p w:rsidR="00E0791C" w:rsidRPr="0091011C" w:rsidRDefault="00E0791C" w:rsidP="006C216C">
            <w:pPr>
              <w:pStyle w:val="aa"/>
              <w:numPr>
                <w:ilvl w:val="0"/>
                <w:numId w:val="69"/>
              </w:numPr>
              <w:spacing w:before="0" w:after="0" w:line="240" w:lineRule="auto"/>
              <w:ind w:left="950" w:right="255" w:hanging="142"/>
              <w:rPr>
                <w:rFonts w:asciiTheme="minorHAnsi" w:hAnsiTheme="minorHAnsi" w:cs="Calibri"/>
                <w:sz w:val="18"/>
                <w:szCs w:val="18"/>
              </w:rPr>
            </w:pPr>
            <w:r w:rsidRPr="0091011C">
              <w:rPr>
                <w:rFonts w:asciiTheme="minorHAnsi" w:hAnsiTheme="minorHAnsi" w:cs="Calibri"/>
                <w:sz w:val="18"/>
                <w:szCs w:val="18"/>
                <w:lang w:val="es-BO"/>
              </w:rPr>
              <w:t xml:space="preserve">Dos (2) </w:t>
            </w:r>
            <w:r w:rsidRPr="0091011C">
              <w:rPr>
                <w:rFonts w:asciiTheme="minorHAnsi" w:hAnsiTheme="minorHAnsi" w:cs="Calibri"/>
                <w:sz w:val="18"/>
                <w:szCs w:val="18"/>
              </w:rPr>
              <w:t>Ayudantes</w:t>
            </w:r>
            <w:r w:rsidRPr="0091011C">
              <w:rPr>
                <w:rFonts w:asciiTheme="minorHAnsi" w:hAnsiTheme="minorHAnsi" w:cs="Calibri"/>
                <w:sz w:val="18"/>
                <w:szCs w:val="18"/>
                <w:lang w:val="es-BO"/>
              </w:rPr>
              <w:t>.</w:t>
            </w:r>
          </w:p>
          <w:p w:rsidR="008647C2" w:rsidRPr="0091011C" w:rsidRDefault="008647C2" w:rsidP="008647C2">
            <w:pPr>
              <w:pStyle w:val="aa"/>
              <w:spacing w:before="0" w:after="0" w:line="240" w:lineRule="auto"/>
              <w:ind w:left="950" w:right="255"/>
              <w:rPr>
                <w:rFonts w:asciiTheme="minorHAnsi" w:hAnsiTheme="minorHAnsi" w:cs="Calibri"/>
                <w:sz w:val="18"/>
                <w:szCs w:val="18"/>
              </w:rPr>
            </w:pPr>
          </w:p>
          <w:tbl>
            <w:tblPr>
              <w:tblW w:w="47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
              <w:gridCol w:w="1159"/>
              <w:gridCol w:w="1033"/>
              <w:gridCol w:w="416"/>
              <w:gridCol w:w="1054"/>
              <w:gridCol w:w="937"/>
            </w:tblGrid>
            <w:tr w:rsidR="00E0791C" w:rsidRPr="0091011C" w:rsidTr="00E0791C">
              <w:trPr>
                <w:trHeight w:val="358"/>
                <w:jc w:val="center"/>
              </w:trPr>
              <w:tc>
                <w:tcPr>
                  <w:tcW w:w="198"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0791C" w:rsidRPr="0091011C" w:rsidRDefault="00E0791C" w:rsidP="00E0791C">
                  <w:pPr>
                    <w:jc w:val="center"/>
                    <w:rPr>
                      <w:rFonts w:asciiTheme="minorHAnsi" w:hAnsiTheme="minorHAnsi" w:cs="Calibri"/>
                      <w:sz w:val="16"/>
                      <w:szCs w:val="16"/>
                      <w:lang w:val="es-BO"/>
                    </w:rPr>
                  </w:pPr>
                  <w:r w:rsidRPr="0091011C">
                    <w:rPr>
                      <w:rFonts w:asciiTheme="minorHAnsi" w:hAnsiTheme="minorHAnsi" w:cs="Calibri"/>
                      <w:sz w:val="16"/>
                      <w:szCs w:val="16"/>
                      <w:lang w:val="es-BO"/>
                    </w:rPr>
                    <w:t>N°</w:t>
                  </w:r>
                </w:p>
              </w:tc>
              <w:tc>
                <w:tcPr>
                  <w:tcW w:w="1159" w:type="dxa"/>
                  <w:tcBorders>
                    <w:top w:val="single" w:sz="4" w:space="0" w:color="auto"/>
                    <w:left w:val="single" w:sz="4" w:space="0" w:color="auto"/>
                    <w:bottom w:val="single" w:sz="4" w:space="0" w:color="auto"/>
                    <w:right w:val="single" w:sz="4" w:space="0" w:color="auto"/>
                  </w:tcBorders>
                  <w:shd w:val="clear" w:color="auto" w:fill="F2F2F2"/>
                  <w:vAlign w:val="center"/>
                </w:tcPr>
                <w:p w:rsidR="00E0791C" w:rsidRPr="0091011C" w:rsidRDefault="00E0791C" w:rsidP="00E0791C">
                  <w:pPr>
                    <w:jc w:val="center"/>
                    <w:rPr>
                      <w:rFonts w:asciiTheme="minorHAnsi" w:hAnsiTheme="minorHAnsi" w:cs="Calibri"/>
                      <w:sz w:val="16"/>
                      <w:szCs w:val="16"/>
                      <w:lang w:val="es-BO"/>
                    </w:rPr>
                  </w:pPr>
                  <w:r w:rsidRPr="0091011C">
                    <w:rPr>
                      <w:rFonts w:asciiTheme="minorHAnsi" w:hAnsiTheme="minorHAnsi" w:cs="Calibri"/>
                      <w:sz w:val="16"/>
                      <w:szCs w:val="16"/>
                      <w:lang w:val="es-BO"/>
                    </w:rPr>
                    <w:t>FORMACIÓN</w:t>
                  </w:r>
                </w:p>
              </w:tc>
              <w:tc>
                <w:tcPr>
                  <w:tcW w:w="1033" w:type="dxa"/>
                  <w:tcBorders>
                    <w:top w:val="single" w:sz="4" w:space="0" w:color="auto"/>
                    <w:left w:val="single" w:sz="4" w:space="0" w:color="auto"/>
                    <w:bottom w:val="single" w:sz="4" w:space="0" w:color="auto"/>
                    <w:right w:val="single" w:sz="4" w:space="0" w:color="auto"/>
                  </w:tcBorders>
                  <w:shd w:val="clear" w:color="auto" w:fill="F2F2F2"/>
                  <w:vAlign w:val="center"/>
                </w:tcPr>
                <w:p w:rsidR="00E0791C" w:rsidRPr="0091011C" w:rsidRDefault="00E0791C" w:rsidP="00E0791C">
                  <w:pPr>
                    <w:jc w:val="center"/>
                    <w:rPr>
                      <w:rFonts w:asciiTheme="minorHAnsi" w:hAnsiTheme="minorHAnsi" w:cs="Calibri"/>
                      <w:sz w:val="16"/>
                      <w:szCs w:val="16"/>
                      <w:lang w:val="es-BO"/>
                    </w:rPr>
                  </w:pPr>
                  <w:r w:rsidRPr="0091011C">
                    <w:rPr>
                      <w:rFonts w:asciiTheme="minorHAnsi" w:hAnsiTheme="minorHAnsi" w:cs="Calibri"/>
                      <w:sz w:val="16"/>
                      <w:szCs w:val="16"/>
                      <w:lang w:val="es-BO"/>
                    </w:rPr>
                    <w:t>CARGO A DESEMPEÑAR</w:t>
                  </w:r>
                </w:p>
              </w:tc>
              <w:tc>
                <w:tcPr>
                  <w:tcW w:w="416" w:type="dxa"/>
                  <w:tcBorders>
                    <w:top w:val="single" w:sz="4" w:space="0" w:color="auto"/>
                    <w:left w:val="single" w:sz="4" w:space="0" w:color="auto"/>
                    <w:bottom w:val="single" w:sz="4" w:space="0" w:color="auto"/>
                    <w:right w:val="single" w:sz="4" w:space="0" w:color="auto"/>
                  </w:tcBorders>
                  <w:shd w:val="clear" w:color="auto" w:fill="F2F2F2"/>
                </w:tcPr>
                <w:p w:rsidR="00E0791C" w:rsidRPr="0091011C" w:rsidRDefault="00E0791C" w:rsidP="00E0791C">
                  <w:pPr>
                    <w:jc w:val="center"/>
                    <w:rPr>
                      <w:rFonts w:asciiTheme="minorHAnsi" w:hAnsiTheme="minorHAnsi" w:cs="Calibri"/>
                      <w:sz w:val="16"/>
                      <w:szCs w:val="16"/>
                      <w:lang w:val="es-BO"/>
                    </w:rPr>
                  </w:pPr>
                </w:p>
                <w:p w:rsidR="00E0791C" w:rsidRPr="0091011C" w:rsidRDefault="008647C2" w:rsidP="00E0791C">
                  <w:pPr>
                    <w:jc w:val="center"/>
                    <w:rPr>
                      <w:rFonts w:asciiTheme="minorHAnsi" w:hAnsiTheme="minorHAnsi" w:cs="Calibri"/>
                      <w:sz w:val="16"/>
                      <w:szCs w:val="16"/>
                      <w:lang w:val="es-BO"/>
                    </w:rPr>
                  </w:pPr>
                  <w:r w:rsidRPr="0091011C">
                    <w:rPr>
                      <w:rFonts w:asciiTheme="minorHAnsi" w:hAnsiTheme="minorHAnsi" w:cs="Calibri"/>
                      <w:sz w:val="16"/>
                      <w:szCs w:val="16"/>
                      <w:lang w:val="es-BO"/>
                    </w:rPr>
                    <w:t>CANT</w:t>
                  </w:r>
                </w:p>
              </w:tc>
              <w:tc>
                <w:tcPr>
                  <w:tcW w:w="1054" w:type="dxa"/>
                  <w:tcBorders>
                    <w:top w:val="single" w:sz="4" w:space="0" w:color="auto"/>
                    <w:left w:val="single" w:sz="4" w:space="0" w:color="auto"/>
                    <w:bottom w:val="single" w:sz="4" w:space="0" w:color="auto"/>
                    <w:right w:val="single" w:sz="4" w:space="0" w:color="auto"/>
                  </w:tcBorders>
                  <w:shd w:val="clear" w:color="auto" w:fill="F2F2F2"/>
                  <w:vAlign w:val="center"/>
                </w:tcPr>
                <w:p w:rsidR="00E0791C" w:rsidRPr="0091011C" w:rsidRDefault="00E0791C" w:rsidP="00E0791C">
                  <w:pPr>
                    <w:jc w:val="center"/>
                    <w:rPr>
                      <w:rFonts w:asciiTheme="minorHAnsi" w:hAnsiTheme="minorHAnsi" w:cs="Calibri"/>
                      <w:sz w:val="16"/>
                      <w:szCs w:val="16"/>
                      <w:lang w:val="es-BO"/>
                    </w:rPr>
                  </w:pPr>
                  <w:r w:rsidRPr="0091011C">
                    <w:rPr>
                      <w:rFonts w:asciiTheme="minorHAnsi" w:hAnsiTheme="minorHAnsi" w:cs="Calibri"/>
                      <w:sz w:val="16"/>
                      <w:szCs w:val="16"/>
                      <w:lang w:val="es-BO"/>
                    </w:rPr>
                    <w:t>CARGO SIMILAR (*)</w:t>
                  </w:r>
                </w:p>
              </w:tc>
              <w:tc>
                <w:tcPr>
                  <w:tcW w:w="937" w:type="dxa"/>
                  <w:tcBorders>
                    <w:top w:val="single" w:sz="4" w:space="0" w:color="auto"/>
                    <w:left w:val="single" w:sz="4" w:space="0" w:color="auto"/>
                    <w:bottom w:val="single" w:sz="4" w:space="0" w:color="auto"/>
                    <w:right w:val="single" w:sz="4" w:space="0" w:color="auto"/>
                  </w:tcBorders>
                  <w:shd w:val="clear" w:color="auto" w:fill="F2F2F2"/>
                </w:tcPr>
                <w:p w:rsidR="00E0791C" w:rsidRPr="0091011C" w:rsidRDefault="00E0791C" w:rsidP="00E0791C">
                  <w:pPr>
                    <w:jc w:val="center"/>
                    <w:rPr>
                      <w:rFonts w:asciiTheme="minorHAnsi" w:hAnsiTheme="minorHAnsi" w:cs="Calibri"/>
                      <w:sz w:val="16"/>
                      <w:szCs w:val="16"/>
                      <w:lang w:val="es-BO"/>
                    </w:rPr>
                  </w:pPr>
                  <w:r w:rsidRPr="0091011C">
                    <w:rPr>
                      <w:rFonts w:asciiTheme="minorHAnsi" w:hAnsiTheme="minorHAnsi" w:cs="Calibri"/>
                      <w:sz w:val="16"/>
                      <w:szCs w:val="16"/>
                      <w:lang w:val="es-BO"/>
                    </w:rPr>
                    <w:t>EXPERIENCIA</w:t>
                  </w:r>
                </w:p>
              </w:tc>
            </w:tr>
            <w:tr w:rsidR="00E0791C" w:rsidRPr="0091011C" w:rsidTr="00E0791C">
              <w:trPr>
                <w:trHeight w:val="556"/>
                <w:jc w:val="center"/>
              </w:trPr>
              <w:tc>
                <w:tcPr>
                  <w:tcW w:w="19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0791C" w:rsidRPr="0091011C" w:rsidRDefault="00E0791C" w:rsidP="00E0791C">
                  <w:pPr>
                    <w:jc w:val="center"/>
                    <w:rPr>
                      <w:rFonts w:asciiTheme="minorHAnsi" w:hAnsiTheme="minorHAnsi" w:cs="Calibri"/>
                      <w:sz w:val="16"/>
                      <w:szCs w:val="16"/>
                    </w:rPr>
                  </w:pPr>
                  <w:r w:rsidRPr="0091011C">
                    <w:rPr>
                      <w:rFonts w:asciiTheme="minorHAnsi" w:hAnsiTheme="minorHAnsi" w:cs="Calibri"/>
                      <w:sz w:val="16"/>
                      <w:szCs w:val="16"/>
                    </w:rPr>
                    <w:t>1</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E0791C" w:rsidRPr="0091011C" w:rsidRDefault="00E0791C" w:rsidP="006C216C">
                  <w:pPr>
                    <w:numPr>
                      <w:ilvl w:val="0"/>
                      <w:numId w:val="45"/>
                    </w:numPr>
                    <w:ind w:left="289" w:hanging="165"/>
                    <w:rPr>
                      <w:rFonts w:asciiTheme="minorHAnsi" w:hAnsiTheme="minorHAnsi" w:cs="Calibri"/>
                      <w:sz w:val="16"/>
                      <w:szCs w:val="16"/>
                    </w:rPr>
                  </w:pPr>
                  <w:r w:rsidRPr="0091011C">
                    <w:rPr>
                      <w:rFonts w:asciiTheme="minorHAnsi" w:hAnsiTheme="minorHAnsi" w:cs="Calibri"/>
                      <w:sz w:val="16"/>
                      <w:szCs w:val="16"/>
                    </w:rPr>
                    <w:t xml:space="preserve">Especialista en operaciones de </w:t>
                  </w:r>
                  <w:r w:rsidRPr="0091011C">
                    <w:rPr>
                      <w:rFonts w:asciiTheme="minorHAnsi" w:hAnsiTheme="minorHAnsi" w:cs="Arial"/>
                      <w:bCs/>
                      <w:sz w:val="16"/>
                      <w:szCs w:val="16"/>
                    </w:rPr>
                    <w:t>WELL TESTING</w:t>
                  </w:r>
                  <w:r w:rsidRPr="0091011C">
                    <w:rPr>
                      <w:rFonts w:asciiTheme="minorHAnsi" w:hAnsiTheme="minorHAnsi" w:cs="Calibri"/>
                      <w:sz w:val="16"/>
                      <w:szCs w:val="16"/>
                    </w:rPr>
                    <w:t>.</w:t>
                  </w:r>
                </w:p>
                <w:p w:rsidR="00E0791C" w:rsidRPr="0091011C" w:rsidRDefault="00E0791C" w:rsidP="006C216C">
                  <w:pPr>
                    <w:numPr>
                      <w:ilvl w:val="0"/>
                      <w:numId w:val="45"/>
                    </w:numPr>
                    <w:ind w:left="289" w:hanging="165"/>
                    <w:rPr>
                      <w:rFonts w:asciiTheme="minorHAnsi" w:hAnsiTheme="minorHAnsi" w:cs="Calibri"/>
                      <w:sz w:val="16"/>
                      <w:szCs w:val="16"/>
                    </w:rPr>
                  </w:pPr>
                  <w:r w:rsidRPr="0091011C">
                    <w:rPr>
                      <w:rFonts w:asciiTheme="minorHAnsi" w:hAnsiTheme="minorHAnsi" w:cs="Calibri"/>
                      <w:sz w:val="16"/>
                      <w:szCs w:val="16"/>
                    </w:rPr>
                    <w:t>Ingeniero en Petróleo o ramas afines.</w:t>
                  </w:r>
                </w:p>
                <w:p w:rsidR="00E0791C" w:rsidRPr="0091011C" w:rsidRDefault="00E0791C" w:rsidP="006C216C">
                  <w:pPr>
                    <w:numPr>
                      <w:ilvl w:val="0"/>
                      <w:numId w:val="45"/>
                    </w:numPr>
                    <w:ind w:left="289" w:hanging="165"/>
                    <w:rPr>
                      <w:rFonts w:asciiTheme="minorHAnsi" w:hAnsiTheme="minorHAnsi" w:cs="Calibri"/>
                      <w:sz w:val="16"/>
                      <w:szCs w:val="16"/>
                    </w:rPr>
                  </w:pPr>
                  <w:r w:rsidRPr="0091011C">
                    <w:rPr>
                      <w:rFonts w:asciiTheme="minorHAnsi" w:hAnsiTheme="minorHAnsi" w:cs="Calibri"/>
                      <w:sz w:val="16"/>
                      <w:szCs w:val="16"/>
                    </w:rPr>
                    <w:t>Técnico en Petróleo o ramas Afines</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rsidR="00E0791C" w:rsidRPr="0091011C" w:rsidRDefault="00E0791C" w:rsidP="00E0791C">
                  <w:pPr>
                    <w:jc w:val="center"/>
                    <w:rPr>
                      <w:rFonts w:asciiTheme="minorHAnsi" w:hAnsiTheme="minorHAnsi" w:cs="Calibri"/>
                      <w:sz w:val="16"/>
                      <w:szCs w:val="16"/>
                    </w:rPr>
                  </w:pPr>
                  <w:r w:rsidRPr="0091011C">
                    <w:rPr>
                      <w:rFonts w:asciiTheme="minorHAnsi" w:hAnsiTheme="minorHAnsi" w:cs="Arial"/>
                      <w:bCs/>
                      <w:sz w:val="16"/>
                      <w:szCs w:val="16"/>
                    </w:rPr>
                    <w:t xml:space="preserve">Ingeniero </w:t>
                  </w:r>
                  <w:proofErr w:type="spellStart"/>
                  <w:r w:rsidRPr="0091011C">
                    <w:rPr>
                      <w:rFonts w:asciiTheme="minorHAnsi" w:hAnsiTheme="minorHAnsi" w:cs="Arial"/>
                      <w:bCs/>
                      <w:sz w:val="16"/>
                      <w:szCs w:val="16"/>
                    </w:rPr>
                    <w:t>Testing</w:t>
                  </w:r>
                  <w:proofErr w:type="spellEnd"/>
                  <w:r w:rsidRPr="0091011C">
                    <w:rPr>
                      <w:rFonts w:asciiTheme="minorHAnsi" w:hAnsiTheme="minorHAnsi" w:cs="Arial"/>
                      <w:bCs/>
                      <w:sz w:val="16"/>
                      <w:szCs w:val="16"/>
                    </w:rPr>
                    <w:t xml:space="preserve"> o especialista</w:t>
                  </w:r>
                </w:p>
              </w:tc>
              <w:tc>
                <w:tcPr>
                  <w:tcW w:w="416" w:type="dxa"/>
                  <w:tcBorders>
                    <w:top w:val="single" w:sz="4" w:space="0" w:color="auto"/>
                    <w:left w:val="single" w:sz="4" w:space="0" w:color="auto"/>
                    <w:bottom w:val="single" w:sz="4" w:space="0" w:color="auto"/>
                    <w:right w:val="single" w:sz="4" w:space="0" w:color="auto"/>
                  </w:tcBorders>
                  <w:vAlign w:val="center"/>
                </w:tcPr>
                <w:p w:rsidR="00E0791C" w:rsidRPr="0091011C" w:rsidRDefault="00E0791C" w:rsidP="00E0791C">
                  <w:pPr>
                    <w:jc w:val="center"/>
                    <w:rPr>
                      <w:rFonts w:asciiTheme="minorHAnsi" w:hAnsiTheme="minorHAnsi" w:cs="Calibri"/>
                      <w:sz w:val="16"/>
                      <w:szCs w:val="16"/>
                    </w:rPr>
                  </w:pPr>
                  <w:r w:rsidRPr="0091011C">
                    <w:rPr>
                      <w:rFonts w:asciiTheme="minorHAnsi" w:hAnsiTheme="minorHAnsi" w:cs="Calibri"/>
                      <w:sz w:val="16"/>
                      <w:szCs w:val="16"/>
                    </w:rPr>
                    <w:t>1</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E0791C" w:rsidRPr="0091011C" w:rsidRDefault="00E0791C" w:rsidP="006C216C">
                  <w:pPr>
                    <w:numPr>
                      <w:ilvl w:val="0"/>
                      <w:numId w:val="45"/>
                    </w:numPr>
                    <w:ind w:left="289" w:hanging="165"/>
                    <w:rPr>
                      <w:rFonts w:asciiTheme="minorHAnsi" w:hAnsiTheme="minorHAnsi" w:cs="Calibri"/>
                      <w:sz w:val="16"/>
                      <w:szCs w:val="16"/>
                    </w:rPr>
                  </w:pPr>
                  <w:r w:rsidRPr="0091011C">
                    <w:rPr>
                      <w:rFonts w:asciiTheme="minorHAnsi" w:hAnsiTheme="minorHAnsi" w:cs="Calibri"/>
                      <w:sz w:val="16"/>
                      <w:szCs w:val="16"/>
                    </w:rPr>
                    <w:t xml:space="preserve">Ingeniero en Operaciones de  </w:t>
                  </w:r>
                  <w:r w:rsidRPr="0091011C">
                    <w:rPr>
                      <w:rFonts w:asciiTheme="minorHAnsi" w:hAnsiTheme="minorHAnsi" w:cs="Arial"/>
                      <w:bCs/>
                      <w:sz w:val="16"/>
                      <w:szCs w:val="16"/>
                    </w:rPr>
                    <w:t>WELL TESTING</w:t>
                  </w:r>
                  <w:r w:rsidRPr="0091011C">
                    <w:rPr>
                      <w:rFonts w:asciiTheme="minorHAnsi" w:hAnsiTheme="minorHAnsi" w:cs="Calibri"/>
                      <w:sz w:val="16"/>
                      <w:szCs w:val="16"/>
                    </w:rPr>
                    <w:t xml:space="preserve"> o Ingeniero en Terminación. </w:t>
                  </w:r>
                </w:p>
                <w:p w:rsidR="00E0791C" w:rsidRPr="0091011C" w:rsidRDefault="00E0791C" w:rsidP="00E0791C">
                  <w:pPr>
                    <w:ind w:left="289"/>
                    <w:rPr>
                      <w:rFonts w:asciiTheme="minorHAnsi" w:hAnsiTheme="minorHAnsi" w:cs="Calibri"/>
                      <w:sz w:val="16"/>
                      <w:szCs w:val="16"/>
                    </w:rPr>
                  </w:pPr>
                </w:p>
              </w:tc>
              <w:tc>
                <w:tcPr>
                  <w:tcW w:w="937" w:type="dxa"/>
                  <w:tcBorders>
                    <w:top w:val="single" w:sz="4" w:space="0" w:color="auto"/>
                    <w:left w:val="single" w:sz="4" w:space="0" w:color="auto"/>
                    <w:bottom w:val="single" w:sz="4" w:space="0" w:color="auto"/>
                    <w:right w:val="single" w:sz="4" w:space="0" w:color="auto"/>
                  </w:tcBorders>
                  <w:vAlign w:val="center"/>
                </w:tcPr>
                <w:p w:rsidR="00E0791C" w:rsidRPr="0091011C" w:rsidRDefault="00E0791C" w:rsidP="00E0791C">
                  <w:pPr>
                    <w:jc w:val="center"/>
                    <w:rPr>
                      <w:rFonts w:asciiTheme="minorHAnsi" w:hAnsiTheme="minorHAnsi" w:cs="Calibri"/>
                      <w:sz w:val="16"/>
                      <w:szCs w:val="16"/>
                    </w:rPr>
                  </w:pPr>
                  <w:r w:rsidRPr="0091011C">
                    <w:rPr>
                      <w:rFonts w:asciiTheme="minorHAnsi" w:hAnsiTheme="minorHAnsi" w:cs="Calibri"/>
                      <w:sz w:val="16"/>
                      <w:szCs w:val="16"/>
                    </w:rPr>
                    <w:t>ESPECIFICA: Mínimo dos trabajos  en servicios de terminación.</w:t>
                  </w:r>
                </w:p>
              </w:tc>
            </w:tr>
            <w:tr w:rsidR="00E0791C" w:rsidRPr="0091011C" w:rsidTr="00E0791C">
              <w:trPr>
                <w:trHeight w:val="454"/>
                <w:jc w:val="center"/>
              </w:trPr>
              <w:tc>
                <w:tcPr>
                  <w:tcW w:w="19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0791C" w:rsidRPr="0091011C" w:rsidRDefault="00E0791C" w:rsidP="00E0791C">
                  <w:pPr>
                    <w:jc w:val="center"/>
                    <w:rPr>
                      <w:rFonts w:asciiTheme="minorHAnsi" w:hAnsiTheme="minorHAnsi" w:cs="Calibri"/>
                      <w:sz w:val="16"/>
                      <w:szCs w:val="16"/>
                    </w:rPr>
                  </w:pPr>
                  <w:r w:rsidRPr="0091011C">
                    <w:rPr>
                      <w:rFonts w:asciiTheme="minorHAnsi" w:hAnsiTheme="minorHAnsi" w:cs="Calibri"/>
                      <w:sz w:val="16"/>
                      <w:szCs w:val="16"/>
                    </w:rPr>
                    <w:t>2</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E0791C" w:rsidRPr="0091011C" w:rsidRDefault="00E0791C" w:rsidP="006C216C">
                  <w:pPr>
                    <w:numPr>
                      <w:ilvl w:val="0"/>
                      <w:numId w:val="45"/>
                    </w:numPr>
                    <w:ind w:left="289" w:hanging="165"/>
                    <w:rPr>
                      <w:rFonts w:asciiTheme="minorHAnsi" w:hAnsiTheme="minorHAnsi" w:cs="Calibri"/>
                      <w:sz w:val="16"/>
                      <w:szCs w:val="16"/>
                    </w:rPr>
                  </w:pPr>
                  <w:proofErr w:type="spellStart"/>
                  <w:r w:rsidRPr="0091011C">
                    <w:rPr>
                      <w:rFonts w:asciiTheme="minorHAnsi" w:hAnsiTheme="minorHAnsi" w:cs="Calibri"/>
                      <w:sz w:val="16"/>
                      <w:szCs w:val="16"/>
                    </w:rPr>
                    <w:t>Tecnico</w:t>
                  </w:r>
                  <w:proofErr w:type="spellEnd"/>
                  <w:r w:rsidRPr="0091011C">
                    <w:rPr>
                      <w:rFonts w:asciiTheme="minorHAnsi" w:hAnsiTheme="minorHAnsi" w:cs="Calibri"/>
                      <w:sz w:val="16"/>
                      <w:szCs w:val="16"/>
                    </w:rPr>
                    <w:t xml:space="preserve"> en Petróleo o ramas afines.</w:t>
                  </w:r>
                </w:p>
                <w:p w:rsidR="00E0791C" w:rsidRPr="0091011C" w:rsidRDefault="00E0791C" w:rsidP="006C216C">
                  <w:pPr>
                    <w:numPr>
                      <w:ilvl w:val="0"/>
                      <w:numId w:val="45"/>
                    </w:numPr>
                    <w:ind w:left="289" w:hanging="165"/>
                    <w:rPr>
                      <w:rFonts w:asciiTheme="minorHAnsi" w:hAnsiTheme="minorHAnsi" w:cs="Calibri"/>
                      <w:sz w:val="16"/>
                      <w:szCs w:val="16"/>
                    </w:rPr>
                  </w:pPr>
                  <w:r w:rsidRPr="0091011C">
                    <w:rPr>
                      <w:rFonts w:asciiTheme="minorHAnsi" w:hAnsiTheme="minorHAnsi" w:cs="Calibri"/>
                      <w:sz w:val="16"/>
                      <w:szCs w:val="16"/>
                    </w:rPr>
                    <w:t xml:space="preserve">Especialista en operaciones de </w:t>
                  </w:r>
                  <w:r w:rsidRPr="0091011C">
                    <w:rPr>
                      <w:rFonts w:asciiTheme="minorHAnsi" w:hAnsiTheme="minorHAnsi" w:cs="Arial"/>
                      <w:bCs/>
                      <w:sz w:val="16"/>
                      <w:szCs w:val="16"/>
                    </w:rPr>
                    <w:t>WELL TESTING</w:t>
                  </w:r>
                  <w:r w:rsidRPr="0091011C">
                    <w:rPr>
                      <w:rFonts w:asciiTheme="minorHAnsi" w:hAnsiTheme="minorHAnsi" w:cs="Calibri"/>
                      <w:sz w:val="16"/>
                      <w:szCs w:val="16"/>
                    </w:rPr>
                    <w:t>.</w:t>
                  </w:r>
                </w:p>
                <w:p w:rsidR="00E0791C" w:rsidRPr="0091011C" w:rsidRDefault="00E0791C" w:rsidP="00E0791C">
                  <w:pPr>
                    <w:ind w:left="289"/>
                    <w:rPr>
                      <w:rFonts w:asciiTheme="minorHAnsi" w:hAnsiTheme="minorHAnsi" w:cs="Calibri"/>
                      <w:sz w:val="16"/>
                      <w:szCs w:val="16"/>
                    </w:rPr>
                  </w:pPr>
                  <w:r w:rsidRPr="0091011C">
                    <w:rPr>
                      <w:rFonts w:asciiTheme="minorHAnsi" w:hAnsiTheme="minorHAnsi" w:cs="Calibri"/>
                      <w:sz w:val="16"/>
                      <w:szCs w:val="16"/>
                    </w:rPr>
                    <w:t xml:space="preserve"> </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rsidR="00E0791C" w:rsidRPr="0091011C" w:rsidRDefault="00E0791C" w:rsidP="00E0791C">
                  <w:pPr>
                    <w:jc w:val="center"/>
                    <w:rPr>
                      <w:rFonts w:asciiTheme="minorHAnsi" w:hAnsiTheme="minorHAnsi" w:cs="Calibri"/>
                      <w:sz w:val="16"/>
                      <w:szCs w:val="16"/>
                    </w:rPr>
                  </w:pPr>
                  <w:r w:rsidRPr="0091011C">
                    <w:rPr>
                      <w:rFonts w:asciiTheme="minorHAnsi" w:hAnsiTheme="minorHAnsi" w:cs="Arial"/>
                      <w:bCs/>
                      <w:sz w:val="16"/>
                      <w:szCs w:val="16"/>
                    </w:rPr>
                    <w:t>Técnico especializado</w:t>
                  </w:r>
                  <w:r w:rsidRPr="0091011C">
                    <w:rPr>
                      <w:rFonts w:asciiTheme="minorHAnsi" w:hAnsiTheme="minorHAnsi" w:cs="Arial"/>
                      <w:bCs/>
                      <w:sz w:val="16"/>
                      <w:szCs w:val="16"/>
                      <w:lang w:val="es-BO"/>
                    </w:rPr>
                    <w:t xml:space="preserve"> o especialista de </w:t>
                  </w:r>
                  <w:proofErr w:type="spellStart"/>
                  <w:r w:rsidRPr="0091011C">
                    <w:rPr>
                      <w:rFonts w:asciiTheme="minorHAnsi" w:hAnsiTheme="minorHAnsi" w:cs="Arial"/>
                      <w:bCs/>
                      <w:sz w:val="16"/>
                      <w:szCs w:val="16"/>
                      <w:lang w:val="es-BO"/>
                    </w:rPr>
                    <w:t>Slick</w:t>
                  </w:r>
                  <w:proofErr w:type="spellEnd"/>
                  <w:r w:rsidRPr="0091011C">
                    <w:rPr>
                      <w:rFonts w:asciiTheme="minorHAnsi" w:hAnsiTheme="minorHAnsi" w:cs="Arial"/>
                      <w:bCs/>
                      <w:sz w:val="16"/>
                      <w:szCs w:val="16"/>
                      <w:lang w:val="es-BO"/>
                    </w:rPr>
                    <w:t xml:space="preserve"> line / </w:t>
                  </w:r>
                  <w:proofErr w:type="spellStart"/>
                  <w:r w:rsidRPr="0091011C">
                    <w:rPr>
                      <w:rFonts w:asciiTheme="minorHAnsi" w:hAnsiTheme="minorHAnsi" w:cs="Arial"/>
                      <w:bCs/>
                      <w:sz w:val="16"/>
                      <w:szCs w:val="16"/>
                      <w:lang w:val="es-BO"/>
                    </w:rPr>
                    <w:t>pistoneo</w:t>
                  </w:r>
                  <w:proofErr w:type="spellEnd"/>
                  <w:r w:rsidRPr="0091011C">
                    <w:rPr>
                      <w:rFonts w:asciiTheme="minorHAnsi" w:hAnsiTheme="minorHAnsi" w:cs="Calibri"/>
                      <w:sz w:val="16"/>
                      <w:szCs w:val="16"/>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rsidR="00E0791C" w:rsidRPr="0091011C" w:rsidRDefault="00E0791C" w:rsidP="00E0791C">
                  <w:pPr>
                    <w:jc w:val="center"/>
                    <w:rPr>
                      <w:rFonts w:asciiTheme="minorHAnsi" w:hAnsiTheme="minorHAnsi" w:cs="Calibri"/>
                      <w:sz w:val="16"/>
                      <w:szCs w:val="16"/>
                    </w:rPr>
                  </w:pPr>
                  <w:r w:rsidRPr="0091011C">
                    <w:rPr>
                      <w:rFonts w:asciiTheme="minorHAnsi" w:hAnsiTheme="minorHAnsi" w:cs="Calibri"/>
                      <w:sz w:val="16"/>
                      <w:szCs w:val="16"/>
                    </w:rPr>
                    <w:t>1</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E0791C" w:rsidRPr="0091011C" w:rsidRDefault="00E0791C" w:rsidP="006C216C">
                  <w:pPr>
                    <w:numPr>
                      <w:ilvl w:val="0"/>
                      <w:numId w:val="45"/>
                    </w:numPr>
                    <w:ind w:left="289" w:hanging="165"/>
                    <w:rPr>
                      <w:rFonts w:asciiTheme="minorHAnsi" w:hAnsiTheme="minorHAnsi" w:cs="Calibri"/>
                      <w:sz w:val="16"/>
                      <w:szCs w:val="16"/>
                    </w:rPr>
                  </w:pPr>
                  <w:r w:rsidRPr="0091011C">
                    <w:rPr>
                      <w:rFonts w:asciiTheme="minorHAnsi" w:hAnsiTheme="minorHAnsi" w:cs="Calibri"/>
                      <w:sz w:val="16"/>
                      <w:szCs w:val="16"/>
                    </w:rPr>
                    <w:t xml:space="preserve">Técnico Especializado en operaciones de </w:t>
                  </w:r>
                  <w:proofErr w:type="spellStart"/>
                  <w:r w:rsidRPr="0091011C">
                    <w:rPr>
                      <w:rFonts w:asciiTheme="minorHAnsi" w:hAnsiTheme="minorHAnsi" w:cs="Calibri"/>
                      <w:sz w:val="16"/>
                      <w:szCs w:val="16"/>
                    </w:rPr>
                    <w:t>Well</w:t>
                  </w:r>
                  <w:proofErr w:type="spellEnd"/>
                  <w:r w:rsidRPr="0091011C">
                    <w:rPr>
                      <w:rFonts w:asciiTheme="minorHAnsi" w:hAnsiTheme="minorHAnsi" w:cs="Calibri"/>
                      <w:sz w:val="16"/>
                      <w:szCs w:val="16"/>
                    </w:rPr>
                    <w:t xml:space="preserve"> </w:t>
                  </w:r>
                  <w:proofErr w:type="spellStart"/>
                  <w:r w:rsidRPr="0091011C">
                    <w:rPr>
                      <w:rFonts w:asciiTheme="minorHAnsi" w:hAnsiTheme="minorHAnsi" w:cs="Calibri"/>
                      <w:sz w:val="16"/>
                      <w:szCs w:val="16"/>
                    </w:rPr>
                    <w:t>Testing</w:t>
                  </w:r>
                  <w:proofErr w:type="spellEnd"/>
                  <w:r w:rsidRPr="0091011C">
                    <w:rPr>
                      <w:rFonts w:asciiTheme="minorHAnsi" w:hAnsiTheme="minorHAnsi" w:cs="Calibri"/>
                      <w:sz w:val="16"/>
                      <w:szCs w:val="16"/>
                    </w:rPr>
                    <w:t xml:space="preserve"> o Terminación.</w:t>
                  </w:r>
                </w:p>
              </w:tc>
              <w:tc>
                <w:tcPr>
                  <w:tcW w:w="937" w:type="dxa"/>
                  <w:tcBorders>
                    <w:top w:val="single" w:sz="4" w:space="0" w:color="auto"/>
                    <w:left w:val="single" w:sz="4" w:space="0" w:color="auto"/>
                    <w:bottom w:val="single" w:sz="4" w:space="0" w:color="auto"/>
                    <w:right w:val="single" w:sz="4" w:space="0" w:color="auto"/>
                  </w:tcBorders>
                  <w:vAlign w:val="center"/>
                </w:tcPr>
                <w:p w:rsidR="00E0791C" w:rsidRPr="0091011C" w:rsidRDefault="00E0791C" w:rsidP="00E0791C">
                  <w:pPr>
                    <w:jc w:val="center"/>
                    <w:rPr>
                      <w:rFonts w:asciiTheme="minorHAnsi" w:hAnsiTheme="minorHAnsi" w:cs="Calibri"/>
                      <w:sz w:val="16"/>
                      <w:szCs w:val="16"/>
                    </w:rPr>
                  </w:pPr>
                  <w:r w:rsidRPr="0091011C">
                    <w:rPr>
                      <w:rFonts w:asciiTheme="minorHAnsi" w:hAnsiTheme="minorHAnsi" w:cs="Calibri"/>
                      <w:sz w:val="16"/>
                      <w:szCs w:val="16"/>
                    </w:rPr>
                    <w:t>ESPECIFICA: Mínimo dos trabajos en servicios de terminación.</w:t>
                  </w:r>
                </w:p>
              </w:tc>
            </w:tr>
            <w:tr w:rsidR="00E0791C" w:rsidRPr="0091011C" w:rsidTr="00E0791C">
              <w:trPr>
                <w:trHeight w:val="454"/>
                <w:jc w:val="center"/>
              </w:trPr>
              <w:tc>
                <w:tcPr>
                  <w:tcW w:w="19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0791C" w:rsidRPr="0091011C" w:rsidRDefault="00E0791C" w:rsidP="00E0791C">
                  <w:pPr>
                    <w:jc w:val="center"/>
                    <w:rPr>
                      <w:rFonts w:asciiTheme="minorHAnsi" w:hAnsiTheme="minorHAnsi" w:cs="Calibri"/>
                      <w:sz w:val="16"/>
                      <w:szCs w:val="16"/>
                    </w:rPr>
                  </w:pPr>
                  <w:r w:rsidRPr="0091011C">
                    <w:rPr>
                      <w:rFonts w:asciiTheme="minorHAnsi" w:hAnsiTheme="minorHAnsi" w:cs="Calibri"/>
                      <w:sz w:val="16"/>
                      <w:szCs w:val="16"/>
                    </w:rPr>
                    <w:t>3</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E0791C" w:rsidRPr="0091011C" w:rsidRDefault="00E0791C" w:rsidP="006C216C">
                  <w:pPr>
                    <w:numPr>
                      <w:ilvl w:val="0"/>
                      <w:numId w:val="45"/>
                    </w:numPr>
                    <w:ind w:left="289" w:hanging="165"/>
                    <w:rPr>
                      <w:rFonts w:asciiTheme="minorHAnsi" w:hAnsiTheme="minorHAnsi" w:cs="Calibri"/>
                      <w:sz w:val="16"/>
                      <w:szCs w:val="16"/>
                    </w:rPr>
                  </w:pPr>
                  <w:r w:rsidRPr="0091011C">
                    <w:rPr>
                      <w:rFonts w:asciiTheme="minorHAnsi" w:hAnsiTheme="minorHAnsi" w:cs="Calibri"/>
                      <w:sz w:val="16"/>
                      <w:szCs w:val="16"/>
                    </w:rPr>
                    <w:t>Ninguna.</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rsidR="00E0791C" w:rsidRPr="0091011C" w:rsidRDefault="00E0791C" w:rsidP="00E0791C">
                  <w:pPr>
                    <w:spacing w:before="120" w:after="120" w:line="360" w:lineRule="auto"/>
                    <w:jc w:val="both"/>
                    <w:rPr>
                      <w:rFonts w:asciiTheme="minorHAnsi" w:hAnsiTheme="minorHAnsi" w:cs="Arial"/>
                      <w:bCs/>
                      <w:sz w:val="16"/>
                      <w:szCs w:val="16"/>
                    </w:rPr>
                  </w:pPr>
                  <w:r w:rsidRPr="0091011C">
                    <w:rPr>
                      <w:rFonts w:asciiTheme="minorHAnsi" w:hAnsiTheme="minorHAnsi" w:cs="Calibri"/>
                      <w:sz w:val="16"/>
                      <w:szCs w:val="16"/>
                    </w:rPr>
                    <w:t>Ayudantes</w:t>
                  </w:r>
                  <w:r w:rsidRPr="0091011C">
                    <w:rPr>
                      <w:rFonts w:asciiTheme="minorHAnsi" w:hAnsiTheme="minorHAnsi" w:cs="Calibri"/>
                      <w:sz w:val="16"/>
                      <w:szCs w:val="16"/>
                      <w:lang w:val="es-BO"/>
                    </w:rPr>
                    <w:t>.</w:t>
                  </w:r>
                </w:p>
              </w:tc>
              <w:tc>
                <w:tcPr>
                  <w:tcW w:w="416" w:type="dxa"/>
                  <w:tcBorders>
                    <w:top w:val="single" w:sz="4" w:space="0" w:color="auto"/>
                    <w:left w:val="single" w:sz="4" w:space="0" w:color="auto"/>
                    <w:bottom w:val="single" w:sz="4" w:space="0" w:color="auto"/>
                    <w:right w:val="single" w:sz="4" w:space="0" w:color="auto"/>
                  </w:tcBorders>
                  <w:vAlign w:val="center"/>
                </w:tcPr>
                <w:p w:rsidR="00E0791C" w:rsidRPr="0091011C" w:rsidRDefault="00E0791C" w:rsidP="00E0791C">
                  <w:pPr>
                    <w:jc w:val="center"/>
                    <w:rPr>
                      <w:rFonts w:asciiTheme="minorHAnsi" w:hAnsiTheme="minorHAnsi" w:cs="Calibri"/>
                      <w:sz w:val="16"/>
                      <w:szCs w:val="16"/>
                    </w:rPr>
                  </w:pPr>
                  <w:r w:rsidRPr="0091011C">
                    <w:rPr>
                      <w:rFonts w:asciiTheme="minorHAnsi" w:hAnsiTheme="minorHAnsi" w:cs="Calibri"/>
                      <w:sz w:val="16"/>
                      <w:szCs w:val="16"/>
                    </w:rPr>
                    <w:t>2</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E0791C" w:rsidRPr="0091011C" w:rsidRDefault="00E0791C" w:rsidP="006C216C">
                  <w:pPr>
                    <w:numPr>
                      <w:ilvl w:val="0"/>
                      <w:numId w:val="45"/>
                    </w:numPr>
                    <w:ind w:left="289" w:hanging="165"/>
                    <w:rPr>
                      <w:rFonts w:asciiTheme="minorHAnsi" w:hAnsiTheme="minorHAnsi" w:cs="Calibri"/>
                      <w:sz w:val="16"/>
                      <w:szCs w:val="16"/>
                    </w:rPr>
                  </w:pPr>
                  <w:r w:rsidRPr="0091011C">
                    <w:rPr>
                      <w:rFonts w:asciiTheme="minorHAnsi" w:hAnsiTheme="minorHAnsi" w:cs="Calibri"/>
                      <w:sz w:val="16"/>
                      <w:szCs w:val="16"/>
                    </w:rPr>
                    <w:t xml:space="preserve">Operadores de </w:t>
                  </w:r>
                  <w:proofErr w:type="spellStart"/>
                  <w:r w:rsidRPr="0091011C">
                    <w:rPr>
                      <w:rFonts w:asciiTheme="minorHAnsi" w:hAnsiTheme="minorHAnsi" w:cs="Calibri"/>
                      <w:sz w:val="16"/>
                      <w:szCs w:val="16"/>
                    </w:rPr>
                    <w:t>Well</w:t>
                  </w:r>
                  <w:proofErr w:type="spellEnd"/>
                  <w:r w:rsidRPr="0091011C">
                    <w:rPr>
                      <w:rFonts w:asciiTheme="minorHAnsi" w:hAnsiTheme="minorHAnsi" w:cs="Calibri"/>
                      <w:sz w:val="16"/>
                      <w:szCs w:val="16"/>
                    </w:rPr>
                    <w:t xml:space="preserve"> </w:t>
                  </w:r>
                  <w:proofErr w:type="spellStart"/>
                  <w:r w:rsidRPr="0091011C">
                    <w:rPr>
                      <w:rFonts w:asciiTheme="minorHAnsi" w:hAnsiTheme="minorHAnsi" w:cs="Calibri"/>
                      <w:sz w:val="16"/>
                      <w:szCs w:val="16"/>
                    </w:rPr>
                    <w:t>Testing</w:t>
                  </w:r>
                  <w:proofErr w:type="spellEnd"/>
                  <w:r w:rsidRPr="0091011C">
                    <w:rPr>
                      <w:rFonts w:asciiTheme="minorHAnsi" w:hAnsiTheme="minorHAnsi" w:cs="Calibri"/>
                      <w:sz w:val="16"/>
                      <w:szCs w:val="16"/>
                    </w:rPr>
                    <w:t xml:space="preserve"> o </w:t>
                  </w:r>
                  <w:r w:rsidRPr="0091011C">
                    <w:rPr>
                      <w:rFonts w:asciiTheme="minorHAnsi" w:hAnsiTheme="minorHAnsi" w:cs="Calibri"/>
                      <w:sz w:val="16"/>
                      <w:szCs w:val="16"/>
                    </w:rPr>
                    <w:lastRenderedPageBreak/>
                    <w:t>Terminación.</w:t>
                  </w:r>
                </w:p>
              </w:tc>
              <w:tc>
                <w:tcPr>
                  <w:tcW w:w="937" w:type="dxa"/>
                  <w:tcBorders>
                    <w:top w:val="single" w:sz="4" w:space="0" w:color="auto"/>
                    <w:left w:val="single" w:sz="4" w:space="0" w:color="auto"/>
                    <w:bottom w:val="single" w:sz="4" w:space="0" w:color="auto"/>
                    <w:right w:val="single" w:sz="4" w:space="0" w:color="auto"/>
                  </w:tcBorders>
                  <w:vAlign w:val="center"/>
                </w:tcPr>
                <w:p w:rsidR="00E0791C" w:rsidRPr="0091011C" w:rsidRDefault="00E0791C" w:rsidP="00E0791C">
                  <w:pPr>
                    <w:jc w:val="center"/>
                    <w:rPr>
                      <w:rFonts w:asciiTheme="minorHAnsi" w:hAnsiTheme="minorHAnsi" w:cs="Calibri"/>
                      <w:sz w:val="16"/>
                      <w:szCs w:val="16"/>
                    </w:rPr>
                  </w:pPr>
                  <w:r w:rsidRPr="0091011C">
                    <w:rPr>
                      <w:rFonts w:asciiTheme="minorHAnsi" w:hAnsiTheme="minorHAnsi" w:cs="Calibri"/>
                      <w:sz w:val="16"/>
                      <w:szCs w:val="16"/>
                    </w:rPr>
                    <w:lastRenderedPageBreak/>
                    <w:t xml:space="preserve">ESPECIFICA: Mínimo dos trabajos en </w:t>
                  </w:r>
                  <w:r w:rsidRPr="0091011C">
                    <w:rPr>
                      <w:rFonts w:asciiTheme="minorHAnsi" w:hAnsiTheme="minorHAnsi" w:cs="Calibri"/>
                      <w:sz w:val="16"/>
                      <w:szCs w:val="16"/>
                    </w:rPr>
                    <w:lastRenderedPageBreak/>
                    <w:t>servicios de terminación.</w:t>
                  </w:r>
                </w:p>
              </w:tc>
            </w:tr>
          </w:tbl>
          <w:p w:rsidR="00CE64BF" w:rsidRPr="0091011C" w:rsidRDefault="00CE64BF" w:rsidP="00C64221">
            <w:pPr>
              <w:spacing w:before="100" w:beforeAutospacing="1" w:after="100" w:afterAutospacing="1" w:line="360" w:lineRule="auto"/>
              <w:ind w:left="142"/>
              <w:jc w:val="both"/>
              <w:rPr>
                <w:rFonts w:asciiTheme="minorHAnsi" w:hAnsiTheme="minorHAnsi" w:cs="Arial"/>
                <w:bCs/>
                <w:sz w:val="18"/>
                <w:szCs w:val="18"/>
              </w:rPr>
            </w:pP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trHeight w:val="328"/>
          <w:jc w:val="center"/>
        </w:trPr>
        <w:tc>
          <w:tcPr>
            <w:tcW w:w="5088" w:type="dxa"/>
            <w:vAlign w:val="center"/>
          </w:tcPr>
          <w:p w:rsidR="00CE64BF" w:rsidRPr="0091011C" w:rsidRDefault="0080430C" w:rsidP="00C64221">
            <w:pPr>
              <w:spacing w:before="120" w:after="120" w:line="360" w:lineRule="auto"/>
              <w:jc w:val="both"/>
              <w:rPr>
                <w:rFonts w:asciiTheme="minorHAnsi" w:hAnsiTheme="minorHAnsi" w:cs="Arial"/>
                <w:bCs/>
                <w:sz w:val="18"/>
                <w:szCs w:val="18"/>
              </w:rPr>
            </w:pPr>
            <w:r w:rsidRPr="0091011C">
              <w:rPr>
                <w:rFonts w:asciiTheme="minorHAnsi" w:hAnsiTheme="minorHAnsi" w:cs="Arial"/>
                <w:b/>
                <w:bCs/>
                <w:sz w:val="18"/>
                <w:szCs w:val="18"/>
                <w:u w:val="single"/>
              </w:rPr>
              <w:lastRenderedPageBreak/>
              <w:t>ORDEN DE PROCEDER</w:t>
            </w: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trHeight w:val="358"/>
          <w:jc w:val="center"/>
        </w:trPr>
        <w:tc>
          <w:tcPr>
            <w:tcW w:w="5088" w:type="dxa"/>
            <w:vAlign w:val="center"/>
          </w:tcPr>
          <w:p w:rsidR="00CE64BF" w:rsidRPr="0091011C" w:rsidRDefault="0080430C" w:rsidP="00C64221">
            <w:pPr>
              <w:spacing w:before="120" w:after="120" w:line="360" w:lineRule="auto"/>
              <w:jc w:val="both"/>
              <w:rPr>
                <w:rFonts w:asciiTheme="minorHAnsi" w:hAnsiTheme="minorHAnsi" w:cs="Arial"/>
                <w:bCs/>
                <w:sz w:val="16"/>
                <w:szCs w:val="16"/>
              </w:rPr>
            </w:pPr>
            <w:r w:rsidRPr="0091011C">
              <w:rPr>
                <w:rFonts w:asciiTheme="minorHAnsi" w:hAnsiTheme="minorHAnsi" w:cs="Arial"/>
                <w:bCs/>
                <w:sz w:val="18"/>
                <w:szCs w:val="18"/>
              </w:rPr>
              <w:t xml:space="preserve">YPFB notificara a la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con la Orden de Proceder a efectos de que se inicie la movilización de los equipos y personal respectivo, a partir de dicha notificación el Contratista deberá realizar las gestiones para cumplir con la Fecha Requerida de Inicio.</w:t>
            </w:r>
          </w:p>
        </w:tc>
        <w:tc>
          <w:tcPr>
            <w:tcW w:w="2835" w:type="dxa"/>
            <w:vAlign w:val="center"/>
          </w:tcPr>
          <w:p w:rsidR="00CE64BF" w:rsidRPr="0091011C" w:rsidRDefault="00CE64BF" w:rsidP="00C64221">
            <w:pPr>
              <w:rPr>
                <w:rFonts w:asciiTheme="minorHAnsi" w:hAnsiTheme="minorHAnsi" w:cs="Calibri"/>
                <w:b/>
                <w:sz w:val="16"/>
                <w:szCs w:val="16"/>
              </w:rPr>
            </w:pPr>
          </w:p>
        </w:tc>
        <w:tc>
          <w:tcPr>
            <w:tcW w:w="284" w:type="dxa"/>
            <w:vAlign w:val="center"/>
          </w:tcPr>
          <w:p w:rsidR="00CE64BF" w:rsidRPr="0091011C" w:rsidRDefault="00CE64BF" w:rsidP="00C64221">
            <w:pPr>
              <w:rPr>
                <w:rFonts w:asciiTheme="minorHAnsi" w:hAnsiTheme="minorHAnsi" w:cs="Calibri"/>
                <w:b/>
                <w:sz w:val="16"/>
                <w:szCs w:val="16"/>
              </w:rPr>
            </w:pPr>
          </w:p>
        </w:tc>
        <w:tc>
          <w:tcPr>
            <w:tcW w:w="425" w:type="dxa"/>
            <w:vAlign w:val="center"/>
          </w:tcPr>
          <w:p w:rsidR="00CE64BF" w:rsidRPr="0091011C" w:rsidRDefault="00CE64BF" w:rsidP="00C64221">
            <w:pPr>
              <w:rPr>
                <w:rFonts w:asciiTheme="minorHAnsi" w:hAnsiTheme="minorHAnsi" w:cs="Calibri"/>
                <w:b/>
                <w:sz w:val="16"/>
                <w:szCs w:val="16"/>
              </w:rPr>
            </w:pPr>
          </w:p>
        </w:tc>
        <w:tc>
          <w:tcPr>
            <w:tcW w:w="709" w:type="dxa"/>
            <w:vAlign w:val="center"/>
          </w:tcPr>
          <w:p w:rsidR="00CE64BF" w:rsidRPr="0091011C" w:rsidRDefault="00CE64BF" w:rsidP="00C64221">
            <w:pPr>
              <w:rPr>
                <w:rFonts w:asciiTheme="minorHAnsi" w:hAnsiTheme="minorHAnsi" w:cs="Calibri"/>
                <w:b/>
                <w:sz w:val="16"/>
                <w:szCs w:val="16"/>
              </w:rPr>
            </w:pPr>
          </w:p>
        </w:tc>
      </w:tr>
      <w:tr w:rsidR="00CE64BF" w:rsidRPr="0091011C" w:rsidTr="00C64221">
        <w:trPr>
          <w:jc w:val="center"/>
        </w:trPr>
        <w:tc>
          <w:tcPr>
            <w:tcW w:w="5088" w:type="dxa"/>
          </w:tcPr>
          <w:p w:rsidR="00CE64BF" w:rsidRPr="0091011C" w:rsidRDefault="0080430C" w:rsidP="00C64221">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t>MOVILIZACIÓN Y DESMOVILIZACIÓN.</w:t>
            </w: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jc w:val="center"/>
        </w:trPr>
        <w:tc>
          <w:tcPr>
            <w:tcW w:w="5088" w:type="dxa"/>
          </w:tcPr>
          <w:p w:rsidR="0080430C" w:rsidRPr="0091011C" w:rsidRDefault="0080430C" w:rsidP="0080430C">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deberá correr con los costos inherentes al traslado de todos los equipos y personal necesarios para la ejecución del servicio, desde su base operativa hasta el lugar de trabajo señalado por YPFB.</w:t>
            </w:r>
          </w:p>
          <w:p w:rsidR="0080430C" w:rsidRPr="0091011C" w:rsidRDefault="0080430C" w:rsidP="0080430C">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De igual manera, debe encargarse del traslado de sus equipos y personal, desde el lugar de trabajo hasta la base del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una vez concluidas las operaciones.</w:t>
            </w:r>
          </w:p>
          <w:p w:rsidR="0080430C" w:rsidRPr="0091011C" w:rsidRDefault="0080430C" w:rsidP="0080430C">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En este sentido, 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es  responsable por la movilización de los herramientas, equipos y que estos lleguen a destino, libre de daños  y otros para cuyo  efecto debe  cuidar  que  el  embalaje sea apto, incluyendo  Identificadoras  para evitar que sea  desviado o extraviado y el transporte sea  adecuado  y seguro,  para  no ocasionar daños a los bienes,  ni  a  terceros,  retirados a  nombre de  YPFB, acompañado de la respectiva documentación de respaldo  requerida por  la  misma, en  condiciones indispensables para  su entrega  adecuada a YPFB.</w:t>
            </w:r>
          </w:p>
          <w:p w:rsidR="0080430C" w:rsidRPr="0091011C" w:rsidRDefault="0080430C" w:rsidP="0080430C">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CE64BF" w:rsidRDefault="0080430C" w:rsidP="0080430C">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La movilización y desmovilización de los equipos y personal del </w:t>
            </w:r>
            <w:r w:rsidRPr="0091011C">
              <w:rPr>
                <w:rFonts w:asciiTheme="minorHAnsi" w:hAnsiTheme="minorHAnsi" w:cs="Arial"/>
                <w:b/>
                <w:bCs/>
                <w:sz w:val="18"/>
                <w:szCs w:val="18"/>
              </w:rPr>
              <w:t>Contratista</w:t>
            </w:r>
            <w:r w:rsidRPr="0091011C">
              <w:rPr>
                <w:rFonts w:asciiTheme="minorHAnsi" w:hAnsiTheme="minorHAnsi" w:cs="Arial"/>
                <w:bCs/>
                <w:sz w:val="18"/>
                <w:szCs w:val="18"/>
              </w:rPr>
              <w:t>, deberá tener en cuenta las normas técnicas de Seguridad, así como las de Salud Ambiental y Social vigentes en Bolivia.</w:t>
            </w:r>
          </w:p>
          <w:p w:rsidR="00AB4655" w:rsidRPr="0091011C" w:rsidRDefault="00AB4655" w:rsidP="0080430C">
            <w:pPr>
              <w:spacing w:line="360" w:lineRule="auto"/>
              <w:jc w:val="both"/>
              <w:rPr>
                <w:rFonts w:asciiTheme="minorHAnsi" w:hAnsiTheme="minorHAnsi" w:cs="Arial"/>
                <w:bCs/>
                <w:sz w:val="18"/>
                <w:szCs w:val="18"/>
              </w:rPr>
            </w:pP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jc w:val="center"/>
        </w:trPr>
        <w:tc>
          <w:tcPr>
            <w:tcW w:w="5088" w:type="dxa"/>
          </w:tcPr>
          <w:p w:rsidR="00CE64BF" w:rsidRPr="0091011C" w:rsidRDefault="0080430C" w:rsidP="0080430C">
            <w:pPr>
              <w:spacing w:line="360" w:lineRule="auto"/>
              <w:jc w:val="both"/>
              <w:rPr>
                <w:rFonts w:asciiTheme="minorHAnsi" w:hAnsiTheme="minorHAnsi" w:cs="Arial"/>
                <w:b/>
                <w:bCs/>
                <w:sz w:val="18"/>
                <w:szCs w:val="18"/>
              </w:rPr>
            </w:pPr>
            <w:r w:rsidRPr="0091011C">
              <w:rPr>
                <w:rFonts w:asciiTheme="minorHAnsi" w:hAnsiTheme="minorHAnsi" w:cs="Arial"/>
                <w:b/>
                <w:bCs/>
                <w:sz w:val="18"/>
                <w:szCs w:val="18"/>
                <w:u w:val="single"/>
              </w:rPr>
              <w:lastRenderedPageBreak/>
              <w:t xml:space="preserve">  REQUISITOS DE INICIO.</w:t>
            </w: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jc w:val="center"/>
        </w:trPr>
        <w:tc>
          <w:tcPr>
            <w:tcW w:w="5088" w:type="dxa"/>
          </w:tcPr>
          <w:p w:rsidR="0080430C" w:rsidRPr="0091011C" w:rsidRDefault="0080430C" w:rsidP="006C216C">
            <w:pPr>
              <w:numPr>
                <w:ilvl w:val="0"/>
                <w:numId w:val="46"/>
              </w:numPr>
              <w:spacing w:line="360" w:lineRule="auto"/>
              <w:ind w:left="808" w:hanging="425"/>
              <w:jc w:val="both"/>
              <w:rPr>
                <w:rFonts w:asciiTheme="minorHAnsi" w:hAnsiTheme="minorHAnsi" w:cs="Arial"/>
                <w:bCs/>
                <w:sz w:val="18"/>
                <w:szCs w:val="18"/>
              </w:rPr>
            </w:pPr>
            <w:r w:rsidRPr="0091011C">
              <w:rPr>
                <w:rFonts w:asciiTheme="minorHAnsi" w:hAnsiTheme="minorHAnsi" w:cs="Arial"/>
                <w:bCs/>
                <w:sz w:val="18"/>
                <w:szCs w:val="18"/>
              </w:rPr>
              <w:t xml:space="preserve">Los equipos, materiales y herramientas del </w:t>
            </w:r>
            <w:r w:rsidRPr="0091011C">
              <w:rPr>
                <w:rFonts w:asciiTheme="minorHAnsi" w:hAnsiTheme="minorHAnsi" w:cs="Arial"/>
                <w:b/>
                <w:bCs/>
                <w:sz w:val="18"/>
                <w:szCs w:val="18"/>
              </w:rPr>
              <w:t xml:space="preserve">Contratista </w:t>
            </w:r>
            <w:r w:rsidRPr="0091011C">
              <w:rPr>
                <w:rFonts w:asciiTheme="minorHAnsi" w:hAnsiTheme="minorHAnsi" w:cs="Arial"/>
                <w:bCs/>
                <w:sz w:val="18"/>
                <w:szCs w:val="18"/>
              </w:rPr>
              <w:t>deberán estar instalados y disponibles en el Lugar de Trabajo, determinado por YPFB.</w:t>
            </w:r>
          </w:p>
          <w:p w:rsidR="00CE64BF" w:rsidRPr="0091011C" w:rsidRDefault="0080430C" w:rsidP="006C216C">
            <w:pPr>
              <w:numPr>
                <w:ilvl w:val="0"/>
                <w:numId w:val="46"/>
              </w:numPr>
              <w:spacing w:line="360" w:lineRule="auto"/>
              <w:ind w:left="808" w:hanging="425"/>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 xml:space="preserve">Contratista </w:t>
            </w:r>
            <w:r w:rsidRPr="0091011C">
              <w:rPr>
                <w:rFonts w:asciiTheme="minorHAnsi" w:hAnsiTheme="minorHAnsi" w:cs="Arial"/>
                <w:bCs/>
                <w:sz w:val="18"/>
                <w:szCs w:val="18"/>
              </w:rPr>
              <w:t>deberá contar con el personal de operación adecuado e idóneo previamente aprobado por YPFB, disponible para comenzar con las operaciones en el Lugar de Trabajo determinado por YPFB</w:t>
            </w: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jc w:val="center"/>
        </w:trPr>
        <w:tc>
          <w:tcPr>
            <w:tcW w:w="5088" w:type="dxa"/>
          </w:tcPr>
          <w:p w:rsidR="00CE64BF" w:rsidRPr="0091011C" w:rsidRDefault="0080430C" w:rsidP="0080430C">
            <w:pPr>
              <w:tabs>
                <w:tab w:val="left" w:pos="1095"/>
              </w:tabs>
              <w:spacing w:line="360" w:lineRule="auto"/>
              <w:jc w:val="both"/>
              <w:rPr>
                <w:rFonts w:asciiTheme="minorHAnsi" w:hAnsiTheme="minorHAnsi" w:cs="Arial"/>
                <w:b/>
                <w:bCs/>
                <w:sz w:val="18"/>
                <w:szCs w:val="18"/>
              </w:rPr>
            </w:pPr>
            <w:r w:rsidRPr="0091011C">
              <w:rPr>
                <w:rFonts w:asciiTheme="minorHAnsi" w:hAnsiTheme="minorHAnsi" w:cs="Arial"/>
                <w:b/>
                <w:bCs/>
                <w:sz w:val="18"/>
                <w:szCs w:val="18"/>
              </w:rPr>
              <w:t xml:space="preserve"> </w:t>
            </w:r>
            <w:r w:rsidRPr="0091011C">
              <w:rPr>
                <w:rFonts w:asciiTheme="minorHAnsi" w:hAnsiTheme="minorHAnsi" w:cs="Arial"/>
                <w:b/>
                <w:bCs/>
                <w:sz w:val="18"/>
                <w:szCs w:val="18"/>
                <w:u w:val="single"/>
              </w:rPr>
              <w:t>INICIO DE LAS ACTIVIDADES</w:t>
            </w: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CE64BF" w:rsidRPr="0091011C" w:rsidTr="00C64221">
        <w:trPr>
          <w:jc w:val="center"/>
        </w:trPr>
        <w:tc>
          <w:tcPr>
            <w:tcW w:w="5088" w:type="dxa"/>
          </w:tcPr>
          <w:p w:rsidR="00CE64BF" w:rsidRPr="0091011C" w:rsidRDefault="0080430C" w:rsidP="00CE64BF">
            <w:pPr>
              <w:spacing w:line="360" w:lineRule="auto"/>
              <w:ind w:left="524"/>
              <w:jc w:val="both"/>
              <w:rPr>
                <w:rFonts w:asciiTheme="minorHAnsi" w:hAnsiTheme="minorHAnsi" w:cs="Arial"/>
                <w:bCs/>
                <w:sz w:val="18"/>
                <w:szCs w:val="18"/>
              </w:rPr>
            </w:pPr>
            <w:r w:rsidRPr="0091011C">
              <w:rPr>
                <w:rFonts w:asciiTheme="minorHAnsi" w:hAnsiTheme="minorHAnsi" w:cs="Arial"/>
                <w:bCs/>
                <w:sz w:val="18"/>
                <w:szCs w:val="18"/>
              </w:rPr>
              <w:t xml:space="preserve">El inicio de las actividades será computable a partir de la Fecha Requerida De Inicio indicado por YPFB, en que 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debe estar listo para iniciar los servicios en el pozo LML-X1 conforme a los requisitos de inicio </w:t>
            </w:r>
            <w:r w:rsidRPr="0091011C">
              <w:rPr>
                <w:rFonts w:asciiTheme="minorHAnsi" w:hAnsiTheme="minorHAnsi" w:cs="Arial"/>
                <w:b/>
                <w:bCs/>
                <w:sz w:val="18"/>
                <w:szCs w:val="18"/>
              </w:rPr>
              <w:t>Punto 7.5.</w:t>
            </w:r>
            <w:r w:rsidRPr="0091011C">
              <w:rPr>
                <w:rFonts w:asciiTheme="minorHAnsi" w:hAnsiTheme="minorHAnsi" w:cs="Arial"/>
                <w:bCs/>
                <w:sz w:val="18"/>
                <w:szCs w:val="18"/>
              </w:rPr>
              <w:t xml:space="preserve">, a este efecto deberá reportarse al fiscal de servicio en campo Company </w:t>
            </w:r>
            <w:proofErr w:type="spellStart"/>
            <w:r w:rsidRPr="0091011C">
              <w:rPr>
                <w:rFonts w:asciiTheme="minorHAnsi" w:hAnsiTheme="minorHAnsi" w:cs="Arial"/>
                <w:bCs/>
                <w:sz w:val="18"/>
                <w:szCs w:val="18"/>
              </w:rPr>
              <w:t>Man</w:t>
            </w:r>
            <w:proofErr w:type="spellEnd"/>
            <w:r w:rsidRPr="0091011C">
              <w:rPr>
                <w:rFonts w:asciiTheme="minorHAnsi" w:hAnsiTheme="minorHAnsi" w:cs="Arial"/>
                <w:bCs/>
                <w:sz w:val="18"/>
                <w:szCs w:val="18"/>
              </w:rPr>
              <w:t>.</w:t>
            </w:r>
          </w:p>
        </w:tc>
        <w:tc>
          <w:tcPr>
            <w:tcW w:w="2835" w:type="dxa"/>
            <w:vAlign w:val="center"/>
          </w:tcPr>
          <w:p w:rsidR="00CE64BF" w:rsidRPr="0091011C" w:rsidRDefault="00CE64BF" w:rsidP="00C64221">
            <w:pPr>
              <w:rPr>
                <w:rFonts w:asciiTheme="minorHAnsi" w:hAnsiTheme="minorHAnsi" w:cs="Calibri"/>
                <w:b/>
                <w:sz w:val="18"/>
                <w:szCs w:val="18"/>
              </w:rPr>
            </w:pPr>
          </w:p>
        </w:tc>
        <w:tc>
          <w:tcPr>
            <w:tcW w:w="284" w:type="dxa"/>
            <w:vAlign w:val="center"/>
          </w:tcPr>
          <w:p w:rsidR="00CE64BF" w:rsidRPr="0091011C" w:rsidRDefault="00CE64BF" w:rsidP="00C64221">
            <w:pPr>
              <w:rPr>
                <w:rFonts w:asciiTheme="minorHAnsi" w:hAnsiTheme="minorHAnsi" w:cs="Calibri"/>
                <w:b/>
                <w:sz w:val="18"/>
                <w:szCs w:val="18"/>
              </w:rPr>
            </w:pPr>
          </w:p>
        </w:tc>
        <w:tc>
          <w:tcPr>
            <w:tcW w:w="425" w:type="dxa"/>
            <w:vAlign w:val="center"/>
          </w:tcPr>
          <w:p w:rsidR="00CE64BF" w:rsidRPr="0091011C" w:rsidRDefault="00CE64BF" w:rsidP="00C64221">
            <w:pPr>
              <w:rPr>
                <w:rFonts w:asciiTheme="minorHAnsi" w:hAnsiTheme="minorHAnsi" w:cs="Calibri"/>
                <w:b/>
                <w:sz w:val="18"/>
                <w:szCs w:val="18"/>
              </w:rPr>
            </w:pPr>
          </w:p>
        </w:tc>
        <w:tc>
          <w:tcPr>
            <w:tcW w:w="709" w:type="dxa"/>
            <w:vAlign w:val="center"/>
          </w:tcPr>
          <w:p w:rsidR="00CE64BF" w:rsidRPr="0091011C" w:rsidRDefault="00CE64BF" w:rsidP="00C64221">
            <w:pPr>
              <w:rPr>
                <w:rFonts w:asciiTheme="minorHAnsi" w:hAnsiTheme="minorHAnsi" w:cs="Calibri"/>
                <w:b/>
                <w:sz w:val="18"/>
                <w:szCs w:val="18"/>
              </w:rPr>
            </w:pPr>
          </w:p>
        </w:tc>
      </w:tr>
      <w:tr w:rsidR="0080430C" w:rsidRPr="0091011C" w:rsidTr="00C64221">
        <w:trPr>
          <w:jc w:val="center"/>
        </w:trPr>
        <w:tc>
          <w:tcPr>
            <w:tcW w:w="5088" w:type="dxa"/>
          </w:tcPr>
          <w:p w:rsidR="0080430C" w:rsidRPr="0091011C" w:rsidRDefault="0080430C" w:rsidP="0080430C">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t xml:space="preserve">7.7.   </w:t>
            </w:r>
            <w:r w:rsidRPr="0091011C">
              <w:rPr>
                <w:rFonts w:asciiTheme="minorHAnsi" w:hAnsiTheme="minorHAnsi" w:cs="Arial"/>
                <w:b/>
                <w:bCs/>
                <w:sz w:val="18"/>
                <w:szCs w:val="18"/>
                <w:u w:val="single"/>
              </w:rPr>
              <w:t>MANTENIMIENTO Y/O REPARACIONES.</w:t>
            </w:r>
          </w:p>
        </w:tc>
        <w:tc>
          <w:tcPr>
            <w:tcW w:w="2835" w:type="dxa"/>
            <w:vAlign w:val="center"/>
          </w:tcPr>
          <w:p w:rsidR="0080430C" w:rsidRPr="0091011C" w:rsidRDefault="0080430C" w:rsidP="0080430C">
            <w:pPr>
              <w:rPr>
                <w:rFonts w:asciiTheme="minorHAnsi" w:hAnsiTheme="minorHAnsi" w:cs="Calibri"/>
                <w:b/>
                <w:sz w:val="18"/>
                <w:szCs w:val="18"/>
              </w:rPr>
            </w:pPr>
          </w:p>
        </w:tc>
        <w:tc>
          <w:tcPr>
            <w:tcW w:w="284" w:type="dxa"/>
            <w:vAlign w:val="center"/>
          </w:tcPr>
          <w:p w:rsidR="0080430C" w:rsidRPr="0091011C" w:rsidRDefault="0080430C" w:rsidP="0080430C">
            <w:pPr>
              <w:rPr>
                <w:rFonts w:asciiTheme="minorHAnsi" w:hAnsiTheme="minorHAnsi" w:cs="Calibri"/>
                <w:b/>
                <w:sz w:val="18"/>
                <w:szCs w:val="18"/>
              </w:rPr>
            </w:pPr>
          </w:p>
        </w:tc>
        <w:tc>
          <w:tcPr>
            <w:tcW w:w="425" w:type="dxa"/>
            <w:vAlign w:val="center"/>
          </w:tcPr>
          <w:p w:rsidR="0080430C" w:rsidRPr="0091011C" w:rsidRDefault="0080430C" w:rsidP="0080430C">
            <w:pPr>
              <w:rPr>
                <w:rFonts w:asciiTheme="minorHAnsi" w:hAnsiTheme="minorHAnsi" w:cs="Calibri"/>
                <w:b/>
                <w:sz w:val="18"/>
                <w:szCs w:val="18"/>
              </w:rPr>
            </w:pPr>
          </w:p>
        </w:tc>
        <w:tc>
          <w:tcPr>
            <w:tcW w:w="709" w:type="dxa"/>
            <w:vAlign w:val="center"/>
          </w:tcPr>
          <w:p w:rsidR="0080430C" w:rsidRPr="0091011C" w:rsidRDefault="0080430C" w:rsidP="0080430C">
            <w:pPr>
              <w:rPr>
                <w:rFonts w:asciiTheme="minorHAnsi" w:hAnsiTheme="minorHAnsi" w:cs="Calibri"/>
                <w:b/>
                <w:sz w:val="18"/>
                <w:szCs w:val="18"/>
              </w:rPr>
            </w:pPr>
          </w:p>
        </w:tc>
      </w:tr>
      <w:tr w:rsidR="0080430C" w:rsidRPr="0091011C" w:rsidTr="00C64221">
        <w:trPr>
          <w:jc w:val="center"/>
        </w:trPr>
        <w:tc>
          <w:tcPr>
            <w:tcW w:w="5088" w:type="dxa"/>
          </w:tcPr>
          <w:p w:rsidR="0080430C" w:rsidRPr="0091011C" w:rsidRDefault="0080430C" w:rsidP="0080430C">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ante cualquier falla que se presente en sus equipos, será responsable a su costo y riesgo, de arreglar, reparar o reemplazar, total o parcialmente piezas o equipos necesarios, de tal forma que se garantice la ejecución ininterrumpida del servicio.</w:t>
            </w:r>
          </w:p>
          <w:p w:rsidR="0080430C" w:rsidRPr="0091011C" w:rsidRDefault="0080430C" w:rsidP="0080430C">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YPFB no reconocerá pago alguno al Contratista por reparación  y/o mantenimiento de sus  herramientas. </w:t>
            </w:r>
          </w:p>
        </w:tc>
        <w:tc>
          <w:tcPr>
            <w:tcW w:w="2835" w:type="dxa"/>
            <w:vAlign w:val="center"/>
          </w:tcPr>
          <w:p w:rsidR="0080430C" w:rsidRPr="0091011C" w:rsidRDefault="0080430C" w:rsidP="0080430C">
            <w:pPr>
              <w:rPr>
                <w:rFonts w:asciiTheme="minorHAnsi" w:hAnsiTheme="minorHAnsi" w:cs="Calibri"/>
                <w:b/>
                <w:sz w:val="18"/>
                <w:szCs w:val="18"/>
              </w:rPr>
            </w:pPr>
          </w:p>
        </w:tc>
        <w:tc>
          <w:tcPr>
            <w:tcW w:w="284" w:type="dxa"/>
            <w:vAlign w:val="center"/>
          </w:tcPr>
          <w:p w:rsidR="0080430C" w:rsidRPr="0091011C" w:rsidRDefault="0080430C" w:rsidP="0080430C">
            <w:pPr>
              <w:rPr>
                <w:rFonts w:asciiTheme="minorHAnsi" w:hAnsiTheme="minorHAnsi" w:cs="Calibri"/>
                <w:b/>
                <w:sz w:val="18"/>
                <w:szCs w:val="18"/>
              </w:rPr>
            </w:pPr>
          </w:p>
        </w:tc>
        <w:tc>
          <w:tcPr>
            <w:tcW w:w="425" w:type="dxa"/>
            <w:vAlign w:val="center"/>
          </w:tcPr>
          <w:p w:rsidR="0080430C" w:rsidRPr="0091011C" w:rsidRDefault="0080430C" w:rsidP="0080430C">
            <w:pPr>
              <w:rPr>
                <w:rFonts w:asciiTheme="minorHAnsi" w:hAnsiTheme="minorHAnsi" w:cs="Calibri"/>
                <w:b/>
                <w:sz w:val="18"/>
                <w:szCs w:val="18"/>
              </w:rPr>
            </w:pPr>
          </w:p>
        </w:tc>
        <w:tc>
          <w:tcPr>
            <w:tcW w:w="709" w:type="dxa"/>
            <w:vAlign w:val="center"/>
          </w:tcPr>
          <w:p w:rsidR="0080430C" w:rsidRPr="0091011C" w:rsidRDefault="0080430C" w:rsidP="0080430C">
            <w:pPr>
              <w:rPr>
                <w:rFonts w:asciiTheme="minorHAnsi" w:hAnsiTheme="minorHAnsi" w:cs="Calibri"/>
                <w:b/>
                <w:sz w:val="18"/>
                <w:szCs w:val="18"/>
              </w:rPr>
            </w:pPr>
          </w:p>
        </w:tc>
      </w:tr>
      <w:tr w:rsidR="0080430C" w:rsidRPr="0091011C" w:rsidTr="00C64221">
        <w:trPr>
          <w:jc w:val="center"/>
        </w:trPr>
        <w:tc>
          <w:tcPr>
            <w:tcW w:w="5088" w:type="dxa"/>
          </w:tcPr>
          <w:p w:rsidR="0080430C" w:rsidRPr="0091011C" w:rsidRDefault="0080430C" w:rsidP="0080430C">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t xml:space="preserve">7.8.   </w:t>
            </w:r>
            <w:r w:rsidRPr="0091011C">
              <w:rPr>
                <w:rFonts w:asciiTheme="minorHAnsi" w:hAnsiTheme="minorHAnsi" w:cs="Arial"/>
                <w:b/>
                <w:bCs/>
                <w:sz w:val="18"/>
                <w:szCs w:val="18"/>
                <w:u w:val="single"/>
              </w:rPr>
              <w:t>PROVISIÓN DE HERRAMIENTAS.</w:t>
            </w:r>
          </w:p>
        </w:tc>
        <w:tc>
          <w:tcPr>
            <w:tcW w:w="2835" w:type="dxa"/>
            <w:vAlign w:val="center"/>
          </w:tcPr>
          <w:p w:rsidR="0080430C" w:rsidRPr="0091011C" w:rsidRDefault="0080430C" w:rsidP="0080430C">
            <w:pPr>
              <w:rPr>
                <w:rFonts w:asciiTheme="minorHAnsi" w:hAnsiTheme="minorHAnsi" w:cs="Calibri"/>
                <w:b/>
                <w:sz w:val="18"/>
                <w:szCs w:val="18"/>
              </w:rPr>
            </w:pPr>
          </w:p>
        </w:tc>
        <w:tc>
          <w:tcPr>
            <w:tcW w:w="284" w:type="dxa"/>
            <w:vAlign w:val="center"/>
          </w:tcPr>
          <w:p w:rsidR="0080430C" w:rsidRPr="0091011C" w:rsidRDefault="0080430C" w:rsidP="0080430C">
            <w:pPr>
              <w:rPr>
                <w:rFonts w:asciiTheme="minorHAnsi" w:hAnsiTheme="minorHAnsi" w:cs="Calibri"/>
                <w:b/>
                <w:sz w:val="18"/>
                <w:szCs w:val="18"/>
              </w:rPr>
            </w:pPr>
          </w:p>
        </w:tc>
        <w:tc>
          <w:tcPr>
            <w:tcW w:w="425" w:type="dxa"/>
            <w:vAlign w:val="center"/>
          </w:tcPr>
          <w:p w:rsidR="0080430C" w:rsidRPr="0091011C" w:rsidRDefault="0080430C" w:rsidP="0080430C">
            <w:pPr>
              <w:rPr>
                <w:rFonts w:asciiTheme="minorHAnsi" w:hAnsiTheme="minorHAnsi" w:cs="Calibri"/>
                <w:b/>
                <w:sz w:val="18"/>
                <w:szCs w:val="18"/>
              </w:rPr>
            </w:pPr>
          </w:p>
        </w:tc>
        <w:tc>
          <w:tcPr>
            <w:tcW w:w="709" w:type="dxa"/>
            <w:vAlign w:val="center"/>
          </w:tcPr>
          <w:p w:rsidR="0080430C" w:rsidRPr="0091011C" w:rsidRDefault="0080430C" w:rsidP="0080430C">
            <w:pPr>
              <w:rPr>
                <w:rFonts w:asciiTheme="minorHAnsi" w:hAnsiTheme="minorHAnsi" w:cs="Calibri"/>
                <w:b/>
                <w:sz w:val="18"/>
                <w:szCs w:val="18"/>
              </w:rPr>
            </w:pPr>
          </w:p>
        </w:tc>
      </w:tr>
      <w:tr w:rsidR="0080430C" w:rsidRPr="0091011C" w:rsidTr="00C64221">
        <w:trPr>
          <w:jc w:val="center"/>
        </w:trPr>
        <w:tc>
          <w:tcPr>
            <w:tcW w:w="5088" w:type="dxa"/>
          </w:tcPr>
          <w:p w:rsidR="0080430C" w:rsidRPr="0091011C" w:rsidRDefault="0080430C" w:rsidP="0080430C">
            <w:pPr>
              <w:pStyle w:val="aa"/>
              <w:tabs>
                <w:tab w:val="left" w:pos="1418"/>
              </w:tabs>
              <w:spacing w:before="0" w:after="0"/>
              <w:ind w:left="0" w:right="51"/>
              <w:jc w:val="both"/>
              <w:rPr>
                <w:rFonts w:asciiTheme="minorHAnsi" w:hAnsiTheme="minorHAnsi"/>
                <w:sz w:val="18"/>
                <w:szCs w:val="18"/>
                <w:lang w:eastAsia="es-BO"/>
              </w:rPr>
            </w:pPr>
            <w:r w:rsidRPr="0091011C">
              <w:rPr>
                <w:rFonts w:asciiTheme="minorHAnsi" w:hAnsiTheme="minorHAnsi"/>
                <w:sz w:val="18"/>
                <w:szCs w:val="18"/>
                <w:lang w:eastAsia="es-BO"/>
              </w:rPr>
              <w:t xml:space="preserve">El </w:t>
            </w:r>
            <w:r w:rsidRPr="0091011C">
              <w:rPr>
                <w:rFonts w:asciiTheme="minorHAnsi" w:hAnsiTheme="minorHAnsi"/>
                <w:b/>
                <w:sz w:val="18"/>
                <w:szCs w:val="18"/>
                <w:lang w:eastAsia="es-BO"/>
              </w:rPr>
              <w:t>Contratista</w:t>
            </w:r>
            <w:r w:rsidRPr="0091011C">
              <w:rPr>
                <w:rFonts w:asciiTheme="minorHAnsi" w:hAnsiTheme="minorHAnsi"/>
                <w:sz w:val="18"/>
                <w:szCs w:val="18"/>
                <w:lang w:eastAsia="es-BO"/>
              </w:rPr>
              <w:t xml:space="preserve"> deberá prever la provisión de equipos, herramientas, materiales e insumos para el servicio, cuando correspondiese su instalación. </w:t>
            </w:r>
          </w:p>
          <w:p w:rsidR="0080430C" w:rsidRPr="0091011C" w:rsidRDefault="0080430C" w:rsidP="0080430C">
            <w:pPr>
              <w:pStyle w:val="aa"/>
              <w:tabs>
                <w:tab w:val="left" w:pos="1418"/>
              </w:tabs>
              <w:spacing w:before="0" w:after="0"/>
              <w:ind w:left="0" w:right="51"/>
              <w:jc w:val="both"/>
              <w:rPr>
                <w:rFonts w:asciiTheme="minorHAnsi" w:hAnsiTheme="minorHAnsi"/>
                <w:sz w:val="18"/>
                <w:szCs w:val="18"/>
                <w:lang w:eastAsia="es-BO"/>
              </w:rPr>
            </w:pPr>
            <w:r w:rsidRPr="0091011C">
              <w:rPr>
                <w:rFonts w:asciiTheme="minorHAnsi" w:hAnsiTheme="minorHAnsi"/>
                <w:sz w:val="18"/>
                <w:szCs w:val="18"/>
                <w:lang w:eastAsia="es-BO"/>
              </w:rPr>
              <w:t xml:space="preserve">YPFB no reconocerá ningún costo adicional de herramientas, materiales equipos, entre otros, necesarios para la realización del servicio a menos que YPFB solicite un cambio de alcance del servicio. </w:t>
            </w:r>
          </w:p>
          <w:p w:rsidR="0080430C" w:rsidRDefault="0080430C" w:rsidP="0080430C">
            <w:pPr>
              <w:pStyle w:val="aa"/>
              <w:tabs>
                <w:tab w:val="left" w:pos="1418"/>
              </w:tabs>
              <w:spacing w:before="0" w:after="0"/>
              <w:ind w:left="0" w:right="51"/>
              <w:jc w:val="both"/>
              <w:rPr>
                <w:rFonts w:asciiTheme="minorHAnsi" w:hAnsiTheme="minorHAnsi"/>
                <w:sz w:val="18"/>
                <w:szCs w:val="18"/>
                <w:lang w:eastAsia="es-BO"/>
              </w:rPr>
            </w:pPr>
            <w:r w:rsidRPr="0091011C">
              <w:rPr>
                <w:rFonts w:asciiTheme="minorHAnsi" w:hAnsiTheme="minorHAnsi"/>
                <w:sz w:val="18"/>
                <w:szCs w:val="18"/>
                <w:lang w:eastAsia="es-BO"/>
              </w:rPr>
              <w:t>En caso de que las operaciones requieran la provisión de alguna o varias herramientas, accesorios u otros elementos no contemplados en la propuesta adjudicada, las mismas deberán ser provistas por el  Contratista a su cuenta y costo.</w:t>
            </w:r>
          </w:p>
          <w:p w:rsidR="00AB4655" w:rsidRDefault="00AB4655" w:rsidP="0080430C">
            <w:pPr>
              <w:pStyle w:val="aa"/>
              <w:tabs>
                <w:tab w:val="left" w:pos="1418"/>
              </w:tabs>
              <w:spacing w:before="0" w:after="0"/>
              <w:ind w:left="0" w:right="51"/>
              <w:jc w:val="both"/>
              <w:rPr>
                <w:rFonts w:asciiTheme="minorHAnsi" w:hAnsiTheme="minorHAnsi"/>
                <w:sz w:val="18"/>
                <w:szCs w:val="18"/>
                <w:lang w:eastAsia="es-BO"/>
              </w:rPr>
            </w:pPr>
          </w:p>
          <w:p w:rsidR="00AB4655" w:rsidRPr="0091011C" w:rsidRDefault="00AB4655" w:rsidP="0080430C">
            <w:pPr>
              <w:pStyle w:val="aa"/>
              <w:tabs>
                <w:tab w:val="left" w:pos="1418"/>
              </w:tabs>
              <w:spacing w:before="0" w:after="0"/>
              <w:ind w:left="0" w:right="51"/>
              <w:jc w:val="both"/>
              <w:rPr>
                <w:rFonts w:asciiTheme="minorHAnsi" w:hAnsiTheme="minorHAnsi"/>
                <w:sz w:val="18"/>
                <w:szCs w:val="18"/>
                <w:lang w:eastAsia="es-BO"/>
              </w:rPr>
            </w:pPr>
          </w:p>
        </w:tc>
        <w:tc>
          <w:tcPr>
            <w:tcW w:w="2835" w:type="dxa"/>
            <w:vAlign w:val="center"/>
          </w:tcPr>
          <w:p w:rsidR="0080430C" w:rsidRPr="0091011C" w:rsidRDefault="0080430C" w:rsidP="0080430C">
            <w:pPr>
              <w:rPr>
                <w:rFonts w:asciiTheme="minorHAnsi" w:hAnsiTheme="minorHAnsi" w:cs="Calibri"/>
                <w:b/>
                <w:sz w:val="18"/>
                <w:szCs w:val="18"/>
              </w:rPr>
            </w:pPr>
          </w:p>
        </w:tc>
        <w:tc>
          <w:tcPr>
            <w:tcW w:w="284" w:type="dxa"/>
            <w:vAlign w:val="center"/>
          </w:tcPr>
          <w:p w:rsidR="0080430C" w:rsidRPr="0091011C" w:rsidRDefault="0080430C" w:rsidP="0080430C">
            <w:pPr>
              <w:rPr>
                <w:rFonts w:asciiTheme="minorHAnsi" w:hAnsiTheme="minorHAnsi" w:cs="Calibri"/>
                <w:b/>
                <w:sz w:val="18"/>
                <w:szCs w:val="18"/>
              </w:rPr>
            </w:pPr>
          </w:p>
        </w:tc>
        <w:tc>
          <w:tcPr>
            <w:tcW w:w="425" w:type="dxa"/>
            <w:vAlign w:val="center"/>
          </w:tcPr>
          <w:p w:rsidR="0080430C" w:rsidRPr="0091011C" w:rsidRDefault="0080430C" w:rsidP="0080430C">
            <w:pPr>
              <w:rPr>
                <w:rFonts w:asciiTheme="minorHAnsi" w:hAnsiTheme="minorHAnsi" w:cs="Calibri"/>
                <w:b/>
                <w:sz w:val="18"/>
                <w:szCs w:val="18"/>
              </w:rPr>
            </w:pPr>
          </w:p>
        </w:tc>
        <w:tc>
          <w:tcPr>
            <w:tcW w:w="709" w:type="dxa"/>
            <w:vAlign w:val="center"/>
          </w:tcPr>
          <w:p w:rsidR="0080430C" w:rsidRPr="0091011C" w:rsidRDefault="0080430C" w:rsidP="0080430C">
            <w:pPr>
              <w:rPr>
                <w:rFonts w:asciiTheme="minorHAnsi" w:hAnsiTheme="minorHAnsi" w:cs="Calibri"/>
                <w:b/>
                <w:sz w:val="18"/>
                <w:szCs w:val="18"/>
              </w:rPr>
            </w:pPr>
          </w:p>
        </w:tc>
      </w:tr>
      <w:tr w:rsidR="0080430C" w:rsidRPr="0091011C" w:rsidTr="00C64221">
        <w:trPr>
          <w:jc w:val="center"/>
        </w:trPr>
        <w:tc>
          <w:tcPr>
            <w:tcW w:w="5088" w:type="dxa"/>
          </w:tcPr>
          <w:p w:rsidR="0080430C" w:rsidRPr="0091011C" w:rsidRDefault="0080430C" w:rsidP="0080430C">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lastRenderedPageBreak/>
              <w:t xml:space="preserve">7.9.   </w:t>
            </w:r>
            <w:r w:rsidRPr="0091011C">
              <w:rPr>
                <w:rFonts w:asciiTheme="minorHAnsi" w:hAnsiTheme="minorHAnsi" w:cs="Arial"/>
                <w:b/>
                <w:bCs/>
                <w:sz w:val="18"/>
                <w:szCs w:val="18"/>
                <w:u w:val="single"/>
              </w:rPr>
              <w:t>INFORMES.</w:t>
            </w:r>
          </w:p>
        </w:tc>
        <w:tc>
          <w:tcPr>
            <w:tcW w:w="2835" w:type="dxa"/>
            <w:vAlign w:val="center"/>
          </w:tcPr>
          <w:p w:rsidR="0080430C" w:rsidRPr="0091011C" w:rsidRDefault="0080430C" w:rsidP="0080430C">
            <w:pPr>
              <w:rPr>
                <w:rFonts w:asciiTheme="minorHAnsi" w:hAnsiTheme="minorHAnsi" w:cs="Calibri"/>
                <w:b/>
                <w:sz w:val="18"/>
                <w:szCs w:val="18"/>
              </w:rPr>
            </w:pPr>
          </w:p>
        </w:tc>
        <w:tc>
          <w:tcPr>
            <w:tcW w:w="284" w:type="dxa"/>
            <w:vAlign w:val="center"/>
          </w:tcPr>
          <w:p w:rsidR="0080430C" w:rsidRPr="0091011C" w:rsidRDefault="0080430C" w:rsidP="0080430C">
            <w:pPr>
              <w:rPr>
                <w:rFonts w:asciiTheme="minorHAnsi" w:hAnsiTheme="minorHAnsi" w:cs="Calibri"/>
                <w:b/>
                <w:sz w:val="18"/>
                <w:szCs w:val="18"/>
              </w:rPr>
            </w:pPr>
          </w:p>
        </w:tc>
        <w:tc>
          <w:tcPr>
            <w:tcW w:w="425" w:type="dxa"/>
            <w:vAlign w:val="center"/>
          </w:tcPr>
          <w:p w:rsidR="0080430C" w:rsidRPr="0091011C" w:rsidRDefault="0080430C" w:rsidP="0080430C">
            <w:pPr>
              <w:rPr>
                <w:rFonts w:asciiTheme="minorHAnsi" w:hAnsiTheme="minorHAnsi" w:cs="Calibri"/>
                <w:b/>
                <w:sz w:val="18"/>
                <w:szCs w:val="18"/>
              </w:rPr>
            </w:pPr>
          </w:p>
        </w:tc>
        <w:tc>
          <w:tcPr>
            <w:tcW w:w="709" w:type="dxa"/>
            <w:vAlign w:val="center"/>
          </w:tcPr>
          <w:p w:rsidR="0080430C" w:rsidRPr="0091011C" w:rsidRDefault="0080430C" w:rsidP="0080430C">
            <w:pPr>
              <w:rPr>
                <w:rFonts w:asciiTheme="minorHAnsi" w:hAnsiTheme="minorHAnsi" w:cs="Calibri"/>
                <w:b/>
                <w:sz w:val="18"/>
                <w:szCs w:val="18"/>
              </w:rPr>
            </w:pPr>
          </w:p>
        </w:tc>
      </w:tr>
      <w:tr w:rsidR="0080430C" w:rsidRPr="0091011C" w:rsidTr="00C64221">
        <w:trPr>
          <w:jc w:val="center"/>
        </w:trPr>
        <w:tc>
          <w:tcPr>
            <w:tcW w:w="5088" w:type="dxa"/>
          </w:tcPr>
          <w:p w:rsidR="0080430C" w:rsidRPr="0091011C" w:rsidRDefault="0080430C" w:rsidP="0080430C">
            <w:pPr>
              <w:pStyle w:val="aa"/>
              <w:tabs>
                <w:tab w:val="left" w:pos="1418"/>
              </w:tabs>
              <w:spacing w:before="0" w:after="0"/>
              <w:ind w:left="0" w:right="51"/>
              <w:jc w:val="both"/>
              <w:rPr>
                <w:rFonts w:asciiTheme="minorHAnsi" w:hAnsiTheme="minorHAnsi"/>
                <w:sz w:val="18"/>
                <w:szCs w:val="18"/>
              </w:rPr>
            </w:pPr>
            <w:r w:rsidRPr="0091011C">
              <w:rPr>
                <w:rFonts w:asciiTheme="minorHAnsi" w:hAnsiTheme="minorHAnsi"/>
                <w:sz w:val="18"/>
                <w:szCs w:val="18"/>
                <w:lang w:eastAsia="es-BO"/>
              </w:rPr>
              <w:t>Se requ</w:t>
            </w:r>
            <w:r w:rsidRPr="0091011C">
              <w:rPr>
                <w:rFonts w:asciiTheme="minorHAnsi" w:hAnsiTheme="minorHAnsi"/>
                <w:sz w:val="18"/>
                <w:szCs w:val="18"/>
                <w:lang w:val="es-BO" w:eastAsia="es-BO"/>
              </w:rPr>
              <w:t>erirán</w:t>
            </w:r>
            <w:r w:rsidRPr="0091011C">
              <w:rPr>
                <w:rFonts w:asciiTheme="minorHAnsi" w:hAnsiTheme="minorHAnsi"/>
                <w:sz w:val="18"/>
                <w:szCs w:val="18"/>
                <w:lang w:eastAsia="es-BO"/>
              </w:rPr>
              <w:t xml:space="preserve"> Informes </w:t>
            </w:r>
            <w:r w:rsidRPr="0091011C">
              <w:rPr>
                <w:rFonts w:asciiTheme="minorHAnsi" w:hAnsiTheme="minorHAnsi"/>
                <w:sz w:val="18"/>
                <w:szCs w:val="18"/>
              </w:rPr>
              <w:t>completos y precisos,</w:t>
            </w:r>
            <w:r w:rsidRPr="0091011C">
              <w:rPr>
                <w:rFonts w:asciiTheme="minorHAnsi" w:hAnsiTheme="minorHAnsi"/>
                <w:sz w:val="18"/>
                <w:szCs w:val="18"/>
                <w:lang w:val="es-BO"/>
              </w:rPr>
              <w:t xml:space="preserve"> tres ejemplares con copia digital</w:t>
            </w:r>
            <w:r w:rsidRPr="0091011C">
              <w:rPr>
                <w:rFonts w:asciiTheme="minorHAnsi" w:hAnsiTheme="minorHAnsi"/>
                <w:sz w:val="18"/>
                <w:szCs w:val="18"/>
              </w:rPr>
              <w:t xml:space="preserve"> en idioma español:</w:t>
            </w:r>
          </w:p>
        </w:tc>
        <w:tc>
          <w:tcPr>
            <w:tcW w:w="2835" w:type="dxa"/>
            <w:vAlign w:val="center"/>
          </w:tcPr>
          <w:p w:rsidR="0080430C" w:rsidRPr="0091011C" w:rsidRDefault="0080430C" w:rsidP="0080430C">
            <w:pPr>
              <w:rPr>
                <w:rFonts w:asciiTheme="minorHAnsi" w:hAnsiTheme="minorHAnsi" w:cs="Calibri"/>
                <w:b/>
                <w:sz w:val="18"/>
                <w:szCs w:val="18"/>
              </w:rPr>
            </w:pPr>
          </w:p>
        </w:tc>
        <w:tc>
          <w:tcPr>
            <w:tcW w:w="284" w:type="dxa"/>
            <w:vAlign w:val="center"/>
          </w:tcPr>
          <w:p w:rsidR="0080430C" w:rsidRPr="0091011C" w:rsidRDefault="0080430C" w:rsidP="0080430C">
            <w:pPr>
              <w:rPr>
                <w:rFonts w:asciiTheme="minorHAnsi" w:hAnsiTheme="minorHAnsi" w:cs="Calibri"/>
                <w:b/>
                <w:sz w:val="18"/>
                <w:szCs w:val="18"/>
              </w:rPr>
            </w:pPr>
          </w:p>
        </w:tc>
        <w:tc>
          <w:tcPr>
            <w:tcW w:w="425" w:type="dxa"/>
            <w:vAlign w:val="center"/>
          </w:tcPr>
          <w:p w:rsidR="0080430C" w:rsidRPr="0091011C" w:rsidRDefault="0080430C" w:rsidP="0080430C">
            <w:pPr>
              <w:rPr>
                <w:rFonts w:asciiTheme="minorHAnsi" w:hAnsiTheme="minorHAnsi" w:cs="Calibri"/>
                <w:b/>
                <w:sz w:val="18"/>
                <w:szCs w:val="18"/>
              </w:rPr>
            </w:pPr>
          </w:p>
        </w:tc>
        <w:tc>
          <w:tcPr>
            <w:tcW w:w="709" w:type="dxa"/>
            <w:vAlign w:val="center"/>
          </w:tcPr>
          <w:p w:rsidR="0080430C" w:rsidRPr="0091011C" w:rsidRDefault="0080430C" w:rsidP="0080430C">
            <w:pPr>
              <w:rPr>
                <w:rFonts w:asciiTheme="minorHAnsi" w:hAnsiTheme="minorHAnsi" w:cs="Calibri"/>
                <w:b/>
                <w:sz w:val="18"/>
                <w:szCs w:val="18"/>
              </w:rPr>
            </w:pPr>
          </w:p>
        </w:tc>
      </w:tr>
      <w:tr w:rsidR="0080430C" w:rsidRPr="0091011C" w:rsidTr="00C64221">
        <w:trPr>
          <w:jc w:val="center"/>
        </w:trPr>
        <w:tc>
          <w:tcPr>
            <w:tcW w:w="5088" w:type="dxa"/>
          </w:tcPr>
          <w:p w:rsidR="0080430C" w:rsidRPr="0091011C" w:rsidRDefault="0080430C" w:rsidP="0080430C">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t xml:space="preserve">7.10.   </w:t>
            </w:r>
            <w:r w:rsidRPr="0091011C">
              <w:rPr>
                <w:rFonts w:asciiTheme="minorHAnsi" w:hAnsiTheme="minorHAnsi" w:cs="Arial"/>
                <w:b/>
                <w:bCs/>
                <w:sz w:val="18"/>
                <w:szCs w:val="18"/>
                <w:u w:val="single"/>
              </w:rPr>
              <w:t>REPORTE DIARIO DE  OPERACIONES.</w:t>
            </w:r>
          </w:p>
        </w:tc>
        <w:tc>
          <w:tcPr>
            <w:tcW w:w="2835" w:type="dxa"/>
            <w:vAlign w:val="center"/>
          </w:tcPr>
          <w:p w:rsidR="0080430C" w:rsidRPr="0091011C" w:rsidRDefault="0080430C" w:rsidP="0080430C">
            <w:pPr>
              <w:rPr>
                <w:rFonts w:asciiTheme="minorHAnsi" w:hAnsiTheme="minorHAnsi" w:cs="Calibri"/>
                <w:b/>
                <w:sz w:val="18"/>
                <w:szCs w:val="18"/>
              </w:rPr>
            </w:pPr>
          </w:p>
        </w:tc>
        <w:tc>
          <w:tcPr>
            <w:tcW w:w="284" w:type="dxa"/>
            <w:vAlign w:val="center"/>
          </w:tcPr>
          <w:p w:rsidR="0080430C" w:rsidRPr="0091011C" w:rsidRDefault="0080430C" w:rsidP="0080430C">
            <w:pPr>
              <w:rPr>
                <w:rFonts w:asciiTheme="minorHAnsi" w:hAnsiTheme="minorHAnsi" w:cs="Calibri"/>
                <w:b/>
                <w:sz w:val="18"/>
                <w:szCs w:val="18"/>
              </w:rPr>
            </w:pPr>
          </w:p>
        </w:tc>
        <w:tc>
          <w:tcPr>
            <w:tcW w:w="425" w:type="dxa"/>
            <w:vAlign w:val="center"/>
          </w:tcPr>
          <w:p w:rsidR="0080430C" w:rsidRPr="0091011C" w:rsidRDefault="0080430C" w:rsidP="0080430C">
            <w:pPr>
              <w:rPr>
                <w:rFonts w:asciiTheme="minorHAnsi" w:hAnsiTheme="minorHAnsi" w:cs="Calibri"/>
                <w:b/>
                <w:sz w:val="18"/>
                <w:szCs w:val="18"/>
              </w:rPr>
            </w:pPr>
          </w:p>
        </w:tc>
        <w:tc>
          <w:tcPr>
            <w:tcW w:w="709" w:type="dxa"/>
            <w:vAlign w:val="center"/>
          </w:tcPr>
          <w:p w:rsidR="0080430C" w:rsidRPr="0091011C" w:rsidRDefault="0080430C" w:rsidP="0080430C">
            <w:pPr>
              <w:rPr>
                <w:rFonts w:asciiTheme="minorHAnsi" w:hAnsiTheme="minorHAnsi" w:cs="Calibri"/>
                <w:b/>
                <w:sz w:val="18"/>
                <w:szCs w:val="18"/>
              </w:rPr>
            </w:pPr>
          </w:p>
        </w:tc>
      </w:tr>
      <w:tr w:rsidR="0080430C" w:rsidRPr="0091011C" w:rsidTr="00C64221">
        <w:trPr>
          <w:jc w:val="center"/>
        </w:trPr>
        <w:tc>
          <w:tcPr>
            <w:tcW w:w="5088" w:type="dxa"/>
          </w:tcPr>
          <w:p w:rsidR="0080430C" w:rsidRPr="0091011C" w:rsidRDefault="0080430C" w:rsidP="006C216C">
            <w:pPr>
              <w:pStyle w:val="aa"/>
              <w:numPr>
                <w:ilvl w:val="1"/>
                <w:numId w:val="40"/>
              </w:numPr>
              <w:spacing w:before="0" w:after="0"/>
              <w:ind w:left="666" w:right="51" w:hanging="284"/>
              <w:jc w:val="both"/>
              <w:rPr>
                <w:rFonts w:asciiTheme="minorHAnsi" w:hAnsiTheme="minorHAnsi"/>
                <w:sz w:val="18"/>
                <w:szCs w:val="18"/>
              </w:rPr>
            </w:pPr>
            <w:r w:rsidRPr="0091011C">
              <w:rPr>
                <w:rFonts w:asciiTheme="minorHAnsi" w:hAnsiTheme="minorHAnsi"/>
                <w:sz w:val="18"/>
                <w:szCs w:val="18"/>
                <w:lang w:eastAsia="es-BO"/>
              </w:rPr>
              <w:t xml:space="preserve">El reporte diario de las operaciones de </w:t>
            </w:r>
            <w:proofErr w:type="spellStart"/>
            <w:r w:rsidRPr="0091011C">
              <w:rPr>
                <w:rFonts w:asciiTheme="minorHAnsi" w:hAnsiTheme="minorHAnsi"/>
                <w:sz w:val="18"/>
                <w:szCs w:val="18"/>
                <w:lang w:val="es-BO" w:eastAsia="es-BO"/>
              </w:rPr>
              <w:t>Slick</w:t>
            </w:r>
            <w:proofErr w:type="spellEnd"/>
            <w:r w:rsidRPr="0091011C">
              <w:rPr>
                <w:rFonts w:asciiTheme="minorHAnsi" w:hAnsiTheme="minorHAnsi"/>
                <w:sz w:val="18"/>
                <w:szCs w:val="18"/>
                <w:lang w:val="es-BO" w:eastAsia="es-BO"/>
              </w:rPr>
              <w:t xml:space="preserve"> Line y </w:t>
            </w:r>
            <w:proofErr w:type="spellStart"/>
            <w:r w:rsidRPr="0091011C">
              <w:rPr>
                <w:rFonts w:asciiTheme="minorHAnsi" w:hAnsiTheme="minorHAnsi"/>
                <w:sz w:val="18"/>
                <w:szCs w:val="18"/>
                <w:lang w:val="es-BO" w:eastAsia="es-BO"/>
              </w:rPr>
              <w:t>Pistoneo</w:t>
            </w:r>
            <w:proofErr w:type="spellEnd"/>
            <w:r w:rsidRPr="0091011C">
              <w:rPr>
                <w:rFonts w:asciiTheme="minorHAnsi" w:hAnsiTheme="minorHAnsi"/>
                <w:sz w:val="18"/>
                <w:szCs w:val="18"/>
                <w:lang w:val="es-BO" w:eastAsia="es-BO"/>
              </w:rPr>
              <w:t xml:space="preserve"> </w:t>
            </w:r>
            <w:r w:rsidRPr="0091011C">
              <w:rPr>
                <w:rFonts w:asciiTheme="minorHAnsi" w:hAnsiTheme="minorHAnsi"/>
                <w:sz w:val="18"/>
                <w:szCs w:val="18"/>
                <w:lang w:eastAsia="es-BO"/>
              </w:rPr>
              <w:t>deberá estar dirigido al Fiscal de Servicio en Campo (Company</w:t>
            </w:r>
            <w:r w:rsidRPr="0091011C">
              <w:rPr>
                <w:rFonts w:asciiTheme="minorHAnsi" w:hAnsiTheme="minorHAnsi"/>
                <w:sz w:val="18"/>
                <w:szCs w:val="18"/>
                <w:lang w:val="es-ES" w:eastAsia="es-BO"/>
              </w:rPr>
              <w:t xml:space="preserve"> </w:t>
            </w:r>
            <w:proofErr w:type="spellStart"/>
            <w:r w:rsidRPr="0091011C">
              <w:rPr>
                <w:rFonts w:asciiTheme="minorHAnsi" w:hAnsiTheme="minorHAnsi"/>
                <w:sz w:val="18"/>
                <w:szCs w:val="18"/>
                <w:lang w:eastAsia="es-BO"/>
              </w:rPr>
              <w:t>Man</w:t>
            </w:r>
            <w:proofErr w:type="spellEnd"/>
            <w:r w:rsidRPr="0091011C">
              <w:rPr>
                <w:rFonts w:asciiTheme="minorHAnsi" w:hAnsiTheme="minorHAnsi"/>
                <w:sz w:val="18"/>
                <w:szCs w:val="18"/>
                <w:lang w:eastAsia="es-BO"/>
              </w:rPr>
              <w:t>).</w:t>
            </w:r>
          </w:p>
          <w:p w:rsidR="0080430C" w:rsidRPr="0091011C" w:rsidRDefault="0080430C" w:rsidP="006C216C">
            <w:pPr>
              <w:pStyle w:val="aa"/>
              <w:numPr>
                <w:ilvl w:val="1"/>
                <w:numId w:val="40"/>
              </w:numPr>
              <w:spacing w:before="0" w:after="0"/>
              <w:ind w:left="666" w:right="51" w:hanging="284"/>
              <w:jc w:val="both"/>
              <w:rPr>
                <w:rFonts w:asciiTheme="minorHAnsi" w:hAnsiTheme="minorHAnsi"/>
                <w:sz w:val="18"/>
                <w:szCs w:val="18"/>
              </w:rPr>
            </w:pPr>
            <w:r w:rsidRPr="0091011C">
              <w:rPr>
                <w:rFonts w:asciiTheme="minorHAnsi" w:hAnsiTheme="minorHAnsi"/>
                <w:sz w:val="18"/>
                <w:szCs w:val="18"/>
              </w:rPr>
              <w:t xml:space="preserve">Se registrarán </w:t>
            </w:r>
            <w:proofErr w:type="spellStart"/>
            <w:r w:rsidRPr="0091011C">
              <w:rPr>
                <w:rFonts w:asciiTheme="minorHAnsi" w:hAnsiTheme="minorHAnsi"/>
                <w:sz w:val="18"/>
                <w:szCs w:val="18"/>
              </w:rPr>
              <w:t>tod</w:t>
            </w:r>
            <w:r w:rsidRPr="0091011C">
              <w:rPr>
                <w:rFonts w:asciiTheme="minorHAnsi" w:hAnsiTheme="minorHAnsi"/>
                <w:sz w:val="18"/>
                <w:szCs w:val="18"/>
                <w:lang w:val="es-BO"/>
              </w:rPr>
              <w:t>a</w:t>
            </w:r>
            <w:r w:rsidRPr="0091011C">
              <w:rPr>
                <w:rFonts w:asciiTheme="minorHAnsi" w:hAnsiTheme="minorHAnsi"/>
                <w:sz w:val="18"/>
                <w:szCs w:val="18"/>
              </w:rPr>
              <w:t>s</w:t>
            </w:r>
            <w:proofErr w:type="spellEnd"/>
            <w:r w:rsidRPr="0091011C">
              <w:rPr>
                <w:rFonts w:asciiTheme="minorHAnsi" w:hAnsiTheme="minorHAnsi"/>
                <w:sz w:val="18"/>
                <w:szCs w:val="18"/>
              </w:rPr>
              <w:t xml:space="preserve"> </w:t>
            </w:r>
            <w:r w:rsidRPr="0091011C">
              <w:rPr>
                <w:rFonts w:asciiTheme="minorHAnsi" w:hAnsiTheme="minorHAnsi"/>
                <w:sz w:val="18"/>
                <w:szCs w:val="18"/>
                <w:lang w:val="es-BO"/>
              </w:rPr>
              <w:t xml:space="preserve">las actividades, </w:t>
            </w:r>
            <w:r w:rsidRPr="0091011C">
              <w:rPr>
                <w:rFonts w:asciiTheme="minorHAnsi" w:hAnsiTheme="minorHAnsi"/>
                <w:sz w:val="18"/>
                <w:szCs w:val="18"/>
                <w:lang w:eastAsia="es-BO"/>
              </w:rPr>
              <w:t>procedimientos</w:t>
            </w:r>
            <w:r w:rsidRPr="0091011C">
              <w:rPr>
                <w:rFonts w:asciiTheme="minorHAnsi" w:hAnsiTheme="minorHAnsi"/>
                <w:sz w:val="18"/>
                <w:szCs w:val="18"/>
                <w:lang w:val="es-BO"/>
              </w:rPr>
              <w:t xml:space="preserve"> y</w:t>
            </w:r>
            <w:r w:rsidRPr="0091011C">
              <w:rPr>
                <w:rFonts w:asciiTheme="minorHAnsi" w:hAnsiTheme="minorHAnsi"/>
                <w:sz w:val="18"/>
                <w:szCs w:val="18"/>
              </w:rPr>
              <w:t xml:space="preserve"> eventos</w:t>
            </w:r>
            <w:r w:rsidRPr="0091011C">
              <w:rPr>
                <w:rFonts w:asciiTheme="minorHAnsi" w:hAnsiTheme="minorHAnsi"/>
                <w:sz w:val="18"/>
                <w:szCs w:val="18"/>
                <w:lang w:val="es-BO"/>
              </w:rPr>
              <w:t xml:space="preserve"> de la Operación </w:t>
            </w:r>
            <w:r w:rsidRPr="0091011C">
              <w:rPr>
                <w:rFonts w:asciiTheme="minorHAnsi" w:hAnsiTheme="minorHAnsi"/>
                <w:sz w:val="18"/>
                <w:szCs w:val="18"/>
                <w:lang w:eastAsia="es-BO"/>
              </w:rPr>
              <w:t>de acuerdo a las condiciones del pozo</w:t>
            </w:r>
            <w:r w:rsidRPr="0091011C">
              <w:rPr>
                <w:rFonts w:asciiTheme="minorHAnsi" w:hAnsiTheme="minorHAnsi"/>
                <w:sz w:val="18"/>
                <w:szCs w:val="18"/>
              </w:rPr>
              <w:t xml:space="preserve"> requerido durante el día</w:t>
            </w:r>
            <w:r w:rsidRPr="0091011C">
              <w:rPr>
                <w:rFonts w:asciiTheme="minorHAnsi" w:hAnsiTheme="minorHAnsi"/>
                <w:sz w:val="18"/>
                <w:szCs w:val="18"/>
                <w:lang w:val="es-BO"/>
              </w:rPr>
              <w:t xml:space="preserve">, en reportes que deberán ser presentados al </w:t>
            </w:r>
            <w:r w:rsidRPr="0091011C">
              <w:rPr>
                <w:rFonts w:asciiTheme="minorHAnsi" w:hAnsiTheme="minorHAnsi"/>
                <w:sz w:val="18"/>
                <w:szCs w:val="18"/>
                <w:lang w:eastAsia="es-BO"/>
              </w:rPr>
              <w:t xml:space="preserve">Fiscal de Servicio en Campo </w:t>
            </w:r>
            <w:r w:rsidRPr="0091011C">
              <w:rPr>
                <w:rFonts w:asciiTheme="minorHAnsi" w:hAnsiTheme="minorHAnsi"/>
                <w:sz w:val="18"/>
                <w:szCs w:val="18"/>
                <w:lang w:val="es-BO"/>
              </w:rPr>
              <w:t>cada</w:t>
            </w:r>
            <w:r w:rsidRPr="0091011C">
              <w:rPr>
                <w:rFonts w:asciiTheme="minorHAnsi" w:hAnsiTheme="minorHAnsi"/>
                <w:sz w:val="18"/>
                <w:szCs w:val="18"/>
              </w:rPr>
              <w:t xml:space="preserve"> 24 horas</w:t>
            </w:r>
            <w:r w:rsidRPr="0091011C">
              <w:rPr>
                <w:rFonts w:asciiTheme="minorHAnsi" w:hAnsiTheme="minorHAnsi"/>
                <w:sz w:val="18"/>
                <w:szCs w:val="18"/>
                <w:lang w:val="es-BO"/>
              </w:rPr>
              <w:t>.</w:t>
            </w:r>
          </w:p>
          <w:p w:rsidR="0080430C" w:rsidRPr="0091011C" w:rsidRDefault="0080430C" w:rsidP="006C216C">
            <w:pPr>
              <w:pStyle w:val="aa"/>
              <w:numPr>
                <w:ilvl w:val="1"/>
                <w:numId w:val="40"/>
              </w:numPr>
              <w:spacing w:before="0" w:after="0"/>
              <w:ind w:left="666" w:right="51" w:hanging="284"/>
              <w:jc w:val="both"/>
              <w:rPr>
                <w:rFonts w:asciiTheme="minorHAnsi" w:hAnsiTheme="minorHAnsi"/>
                <w:sz w:val="18"/>
                <w:szCs w:val="18"/>
              </w:rPr>
            </w:pPr>
            <w:r w:rsidRPr="0091011C">
              <w:rPr>
                <w:rFonts w:asciiTheme="minorHAnsi" w:hAnsiTheme="minorHAnsi"/>
                <w:sz w:val="18"/>
                <w:szCs w:val="18"/>
                <w:lang w:eastAsia="es-BO"/>
              </w:rPr>
              <w:t>Todas los cambios o modificaciones deben ser documentadas en el reporte diario y planificadas</w:t>
            </w:r>
            <w:r w:rsidRPr="0091011C">
              <w:rPr>
                <w:rFonts w:asciiTheme="minorHAnsi" w:hAnsiTheme="minorHAnsi"/>
                <w:sz w:val="18"/>
                <w:szCs w:val="18"/>
                <w:lang w:val="es-BO" w:eastAsia="es-BO"/>
              </w:rPr>
              <w:t xml:space="preserve"> </w:t>
            </w:r>
            <w:r w:rsidRPr="0091011C">
              <w:rPr>
                <w:rFonts w:asciiTheme="minorHAnsi" w:hAnsiTheme="minorHAnsi"/>
                <w:sz w:val="18"/>
                <w:szCs w:val="18"/>
                <w:lang w:eastAsia="es-BO"/>
              </w:rPr>
              <w:t>con el Fiscal de Servicio en Campo (Company</w:t>
            </w:r>
            <w:r w:rsidRPr="0091011C">
              <w:rPr>
                <w:rFonts w:asciiTheme="minorHAnsi" w:hAnsiTheme="minorHAnsi"/>
                <w:sz w:val="18"/>
                <w:szCs w:val="18"/>
                <w:lang w:val="es-ES" w:eastAsia="es-BO"/>
              </w:rPr>
              <w:t xml:space="preserve"> </w:t>
            </w:r>
            <w:proofErr w:type="spellStart"/>
            <w:r w:rsidRPr="0091011C">
              <w:rPr>
                <w:rFonts w:asciiTheme="minorHAnsi" w:hAnsiTheme="minorHAnsi"/>
                <w:sz w:val="18"/>
                <w:szCs w:val="18"/>
                <w:lang w:eastAsia="es-BO"/>
              </w:rPr>
              <w:t>Man</w:t>
            </w:r>
            <w:proofErr w:type="spellEnd"/>
            <w:r w:rsidRPr="0091011C">
              <w:rPr>
                <w:rFonts w:asciiTheme="minorHAnsi" w:hAnsiTheme="minorHAnsi"/>
                <w:sz w:val="18"/>
                <w:szCs w:val="18"/>
                <w:lang w:eastAsia="es-BO"/>
              </w:rPr>
              <w:t>).</w:t>
            </w:r>
          </w:p>
        </w:tc>
        <w:tc>
          <w:tcPr>
            <w:tcW w:w="2835" w:type="dxa"/>
            <w:vAlign w:val="center"/>
          </w:tcPr>
          <w:p w:rsidR="0080430C" w:rsidRPr="0091011C" w:rsidRDefault="0080430C" w:rsidP="0080430C">
            <w:pPr>
              <w:rPr>
                <w:rFonts w:asciiTheme="minorHAnsi" w:hAnsiTheme="minorHAnsi" w:cs="Calibri"/>
                <w:b/>
                <w:sz w:val="18"/>
                <w:szCs w:val="18"/>
              </w:rPr>
            </w:pPr>
          </w:p>
        </w:tc>
        <w:tc>
          <w:tcPr>
            <w:tcW w:w="284" w:type="dxa"/>
            <w:vAlign w:val="center"/>
          </w:tcPr>
          <w:p w:rsidR="0080430C" w:rsidRPr="0091011C" w:rsidRDefault="0080430C" w:rsidP="0080430C">
            <w:pPr>
              <w:rPr>
                <w:rFonts w:asciiTheme="minorHAnsi" w:hAnsiTheme="minorHAnsi" w:cs="Calibri"/>
                <w:b/>
                <w:sz w:val="18"/>
                <w:szCs w:val="18"/>
              </w:rPr>
            </w:pPr>
          </w:p>
        </w:tc>
        <w:tc>
          <w:tcPr>
            <w:tcW w:w="425" w:type="dxa"/>
            <w:vAlign w:val="center"/>
          </w:tcPr>
          <w:p w:rsidR="0080430C" w:rsidRPr="0091011C" w:rsidRDefault="0080430C" w:rsidP="0080430C">
            <w:pPr>
              <w:rPr>
                <w:rFonts w:asciiTheme="minorHAnsi" w:hAnsiTheme="minorHAnsi" w:cs="Calibri"/>
                <w:b/>
                <w:sz w:val="18"/>
                <w:szCs w:val="18"/>
              </w:rPr>
            </w:pPr>
          </w:p>
        </w:tc>
        <w:tc>
          <w:tcPr>
            <w:tcW w:w="709" w:type="dxa"/>
            <w:vAlign w:val="center"/>
          </w:tcPr>
          <w:p w:rsidR="0080430C" w:rsidRPr="0091011C" w:rsidRDefault="0080430C" w:rsidP="0080430C">
            <w:pPr>
              <w:rPr>
                <w:rFonts w:asciiTheme="minorHAnsi" w:hAnsiTheme="minorHAnsi" w:cs="Calibri"/>
                <w:b/>
                <w:sz w:val="18"/>
                <w:szCs w:val="18"/>
              </w:rPr>
            </w:pPr>
          </w:p>
        </w:tc>
      </w:tr>
      <w:tr w:rsidR="0080430C" w:rsidRPr="0091011C" w:rsidTr="00C64221">
        <w:trPr>
          <w:jc w:val="center"/>
        </w:trPr>
        <w:tc>
          <w:tcPr>
            <w:tcW w:w="5088" w:type="dxa"/>
          </w:tcPr>
          <w:p w:rsidR="0080430C" w:rsidRPr="0091011C" w:rsidRDefault="0080430C" w:rsidP="0080430C">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t xml:space="preserve">7.11.   </w:t>
            </w:r>
            <w:r w:rsidRPr="0091011C">
              <w:rPr>
                <w:rFonts w:asciiTheme="minorHAnsi" w:hAnsiTheme="minorHAnsi" w:cs="Arial"/>
                <w:b/>
                <w:bCs/>
                <w:sz w:val="18"/>
                <w:szCs w:val="18"/>
                <w:u w:val="single"/>
              </w:rPr>
              <w:t>PRESENTACIÓN DEL INFORME FINAL.</w:t>
            </w:r>
          </w:p>
        </w:tc>
        <w:tc>
          <w:tcPr>
            <w:tcW w:w="2835" w:type="dxa"/>
            <w:vAlign w:val="center"/>
          </w:tcPr>
          <w:p w:rsidR="0080430C" w:rsidRPr="0091011C" w:rsidRDefault="0080430C" w:rsidP="0080430C">
            <w:pPr>
              <w:rPr>
                <w:rFonts w:asciiTheme="minorHAnsi" w:hAnsiTheme="minorHAnsi" w:cs="Calibri"/>
                <w:b/>
                <w:sz w:val="18"/>
                <w:szCs w:val="18"/>
              </w:rPr>
            </w:pPr>
          </w:p>
        </w:tc>
        <w:tc>
          <w:tcPr>
            <w:tcW w:w="284" w:type="dxa"/>
            <w:vAlign w:val="center"/>
          </w:tcPr>
          <w:p w:rsidR="0080430C" w:rsidRPr="0091011C" w:rsidRDefault="0080430C" w:rsidP="0080430C">
            <w:pPr>
              <w:rPr>
                <w:rFonts w:asciiTheme="minorHAnsi" w:hAnsiTheme="minorHAnsi" w:cs="Calibri"/>
                <w:b/>
                <w:sz w:val="18"/>
                <w:szCs w:val="18"/>
              </w:rPr>
            </w:pPr>
          </w:p>
        </w:tc>
        <w:tc>
          <w:tcPr>
            <w:tcW w:w="425" w:type="dxa"/>
            <w:vAlign w:val="center"/>
          </w:tcPr>
          <w:p w:rsidR="0080430C" w:rsidRPr="0091011C" w:rsidRDefault="0080430C" w:rsidP="0080430C">
            <w:pPr>
              <w:rPr>
                <w:rFonts w:asciiTheme="minorHAnsi" w:hAnsiTheme="minorHAnsi" w:cs="Calibri"/>
                <w:b/>
                <w:sz w:val="18"/>
                <w:szCs w:val="18"/>
              </w:rPr>
            </w:pPr>
          </w:p>
        </w:tc>
        <w:tc>
          <w:tcPr>
            <w:tcW w:w="709" w:type="dxa"/>
            <w:vAlign w:val="center"/>
          </w:tcPr>
          <w:p w:rsidR="0080430C" w:rsidRPr="0091011C" w:rsidRDefault="0080430C" w:rsidP="0080430C">
            <w:pPr>
              <w:rPr>
                <w:rFonts w:asciiTheme="minorHAnsi" w:hAnsiTheme="minorHAnsi" w:cs="Calibri"/>
                <w:b/>
                <w:sz w:val="18"/>
                <w:szCs w:val="18"/>
              </w:rPr>
            </w:pPr>
          </w:p>
        </w:tc>
      </w:tr>
      <w:tr w:rsidR="0080430C" w:rsidRPr="0091011C" w:rsidTr="00C64221">
        <w:trPr>
          <w:jc w:val="center"/>
        </w:trPr>
        <w:tc>
          <w:tcPr>
            <w:tcW w:w="5088" w:type="dxa"/>
          </w:tcPr>
          <w:p w:rsidR="0080430C" w:rsidRPr="0091011C" w:rsidRDefault="0080430C" w:rsidP="0080430C">
            <w:pPr>
              <w:autoSpaceDE w:val="0"/>
              <w:autoSpaceDN w:val="0"/>
              <w:adjustRightInd w:val="0"/>
              <w:spacing w:line="360" w:lineRule="auto"/>
              <w:ind w:right="51"/>
              <w:jc w:val="both"/>
              <w:rPr>
                <w:rFonts w:asciiTheme="minorHAnsi" w:hAnsiTheme="minorHAnsi" w:cs="Arial"/>
                <w:sz w:val="18"/>
                <w:szCs w:val="18"/>
              </w:rPr>
            </w:pPr>
            <w:r w:rsidRPr="0091011C">
              <w:rPr>
                <w:rFonts w:asciiTheme="minorHAnsi" w:hAnsiTheme="minorHAnsi" w:cs="Arial"/>
                <w:sz w:val="18"/>
                <w:szCs w:val="18"/>
              </w:rPr>
              <w:t xml:space="preserve">El </w:t>
            </w:r>
            <w:r w:rsidRPr="0091011C">
              <w:rPr>
                <w:rFonts w:asciiTheme="minorHAnsi" w:hAnsiTheme="minorHAnsi" w:cs="Arial"/>
                <w:b/>
                <w:sz w:val="18"/>
                <w:szCs w:val="18"/>
              </w:rPr>
              <w:t>Contratista</w:t>
            </w:r>
            <w:r w:rsidRPr="0091011C">
              <w:rPr>
                <w:rFonts w:asciiTheme="minorHAnsi" w:hAnsiTheme="minorHAnsi" w:cs="Arial"/>
                <w:sz w:val="18"/>
                <w:szCs w:val="18"/>
              </w:rPr>
              <w:t xml:space="preserve"> deberá presentar el informe final del servicio prestado, en el lapso máximo de 15 días calendario luego de haber finalizado el Servicio, con los siguientes detalles enunciativos pero no limitativos: </w:t>
            </w:r>
          </w:p>
          <w:p w:rsidR="0080430C" w:rsidRPr="0091011C" w:rsidRDefault="0080430C" w:rsidP="006C216C">
            <w:pPr>
              <w:numPr>
                <w:ilvl w:val="0"/>
                <w:numId w:val="71"/>
              </w:numPr>
              <w:spacing w:line="360" w:lineRule="auto"/>
              <w:ind w:left="1091" w:right="51"/>
              <w:jc w:val="both"/>
              <w:rPr>
                <w:rFonts w:asciiTheme="minorHAnsi" w:hAnsiTheme="minorHAnsi" w:cs="Arial"/>
                <w:sz w:val="18"/>
                <w:szCs w:val="18"/>
                <w:lang w:val="es-BO"/>
              </w:rPr>
            </w:pPr>
            <w:r w:rsidRPr="0091011C">
              <w:rPr>
                <w:rFonts w:asciiTheme="minorHAnsi" w:hAnsiTheme="minorHAnsi" w:cs="Arial"/>
                <w:sz w:val="18"/>
                <w:szCs w:val="18"/>
                <w:lang w:val="es-BO"/>
              </w:rPr>
              <w:t xml:space="preserve">Información completa de encabezamiento. </w:t>
            </w:r>
          </w:p>
          <w:p w:rsidR="0080430C" w:rsidRPr="0091011C" w:rsidRDefault="0080430C" w:rsidP="006C216C">
            <w:pPr>
              <w:numPr>
                <w:ilvl w:val="0"/>
                <w:numId w:val="71"/>
              </w:numPr>
              <w:spacing w:line="360" w:lineRule="auto"/>
              <w:ind w:left="1091" w:right="51"/>
              <w:jc w:val="both"/>
              <w:rPr>
                <w:rFonts w:asciiTheme="minorHAnsi" w:hAnsiTheme="minorHAnsi" w:cs="Arial"/>
                <w:sz w:val="18"/>
                <w:szCs w:val="18"/>
                <w:lang w:val="es-BO"/>
              </w:rPr>
            </w:pPr>
            <w:r w:rsidRPr="0091011C">
              <w:rPr>
                <w:rFonts w:asciiTheme="minorHAnsi" w:hAnsiTheme="minorHAnsi" w:cs="Arial"/>
                <w:sz w:val="18"/>
                <w:szCs w:val="18"/>
                <w:lang w:val="es-BO"/>
              </w:rPr>
              <w:t>Información completa de los materiales y equipos utilizados</w:t>
            </w:r>
          </w:p>
          <w:p w:rsidR="0080430C" w:rsidRPr="0091011C" w:rsidRDefault="0080430C" w:rsidP="006C216C">
            <w:pPr>
              <w:numPr>
                <w:ilvl w:val="0"/>
                <w:numId w:val="71"/>
              </w:numPr>
              <w:spacing w:line="360" w:lineRule="auto"/>
              <w:ind w:left="1091" w:right="51"/>
              <w:jc w:val="both"/>
              <w:rPr>
                <w:rFonts w:asciiTheme="minorHAnsi" w:hAnsiTheme="minorHAnsi" w:cs="Arial"/>
                <w:sz w:val="18"/>
                <w:szCs w:val="18"/>
                <w:lang w:val="es-BO"/>
              </w:rPr>
            </w:pPr>
            <w:r w:rsidRPr="0091011C">
              <w:rPr>
                <w:rFonts w:asciiTheme="minorHAnsi" w:hAnsiTheme="minorHAnsi" w:cs="Arial"/>
                <w:sz w:val="18"/>
                <w:szCs w:val="18"/>
                <w:lang w:val="es-BO"/>
              </w:rPr>
              <w:t xml:space="preserve">Descripción de cada operación realizada por el Contratista; explicación de los operaciones, existencia de problemas y eventualidades potenciales, cambios recomendados. </w:t>
            </w:r>
          </w:p>
          <w:p w:rsidR="0080430C" w:rsidRPr="0091011C" w:rsidRDefault="0080430C" w:rsidP="006C216C">
            <w:pPr>
              <w:numPr>
                <w:ilvl w:val="0"/>
                <w:numId w:val="71"/>
              </w:numPr>
              <w:spacing w:line="360" w:lineRule="auto"/>
              <w:ind w:left="1091" w:right="51"/>
              <w:jc w:val="both"/>
              <w:rPr>
                <w:rFonts w:asciiTheme="minorHAnsi" w:hAnsiTheme="minorHAnsi" w:cs="Arial"/>
                <w:sz w:val="18"/>
                <w:szCs w:val="18"/>
                <w:lang w:val="es-BO"/>
              </w:rPr>
            </w:pPr>
            <w:r w:rsidRPr="0091011C">
              <w:rPr>
                <w:rFonts w:asciiTheme="minorHAnsi" w:hAnsiTheme="minorHAnsi" w:cs="Arial"/>
                <w:sz w:val="18"/>
                <w:szCs w:val="18"/>
                <w:lang w:val="es-BO"/>
              </w:rPr>
              <w:t>Uso de materiales, equipos y sumario de Costos.</w:t>
            </w:r>
          </w:p>
          <w:p w:rsidR="0080430C" w:rsidRPr="0091011C" w:rsidRDefault="0080430C" w:rsidP="006C216C">
            <w:pPr>
              <w:numPr>
                <w:ilvl w:val="0"/>
                <w:numId w:val="71"/>
              </w:numPr>
              <w:spacing w:line="360" w:lineRule="auto"/>
              <w:ind w:left="1091" w:right="51"/>
              <w:jc w:val="both"/>
              <w:rPr>
                <w:rFonts w:asciiTheme="minorHAnsi" w:hAnsiTheme="minorHAnsi" w:cs="Arial"/>
                <w:sz w:val="18"/>
                <w:szCs w:val="18"/>
                <w:lang w:val="es-BO"/>
              </w:rPr>
            </w:pPr>
            <w:r w:rsidRPr="0091011C">
              <w:rPr>
                <w:rFonts w:asciiTheme="minorHAnsi" w:hAnsiTheme="minorHAnsi" w:cs="Arial"/>
                <w:sz w:val="18"/>
                <w:szCs w:val="18"/>
                <w:lang w:val="es-BO"/>
              </w:rPr>
              <w:t>Lecciones aprendidas.</w:t>
            </w:r>
          </w:p>
          <w:p w:rsidR="0080430C" w:rsidRPr="0091011C" w:rsidRDefault="0080430C" w:rsidP="006C216C">
            <w:pPr>
              <w:numPr>
                <w:ilvl w:val="0"/>
                <w:numId w:val="71"/>
              </w:numPr>
              <w:spacing w:line="360" w:lineRule="auto"/>
              <w:ind w:left="1091" w:right="51"/>
              <w:jc w:val="both"/>
              <w:rPr>
                <w:rFonts w:asciiTheme="minorHAnsi" w:hAnsiTheme="minorHAnsi" w:cs="Arial"/>
                <w:sz w:val="18"/>
                <w:szCs w:val="18"/>
                <w:lang w:val="es-BO"/>
              </w:rPr>
            </w:pPr>
            <w:r w:rsidRPr="0091011C">
              <w:rPr>
                <w:rFonts w:asciiTheme="minorHAnsi" w:hAnsiTheme="minorHAnsi" w:cs="Arial"/>
                <w:bCs/>
                <w:sz w:val="18"/>
                <w:szCs w:val="18"/>
              </w:rPr>
              <w:t>Otros eventos inherentes a la ejecución del servicio.</w:t>
            </w:r>
          </w:p>
        </w:tc>
        <w:tc>
          <w:tcPr>
            <w:tcW w:w="2835" w:type="dxa"/>
            <w:vAlign w:val="center"/>
          </w:tcPr>
          <w:p w:rsidR="0080430C" w:rsidRPr="0091011C" w:rsidRDefault="0080430C" w:rsidP="0080430C">
            <w:pPr>
              <w:rPr>
                <w:rFonts w:asciiTheme="minorHAnsi" w:hAnsiTheme="minorHAnsi" w:cs="Calibri"/>
                <w:b/>
                <w:sz w:val="18"/>
                <w:szCs w:val="18"/>
              </w:rPr>
            </w:pPr>
          </w:p>
        </w:tc>
        <w:tc>
          <w:tcPr>
            <w:tcW w:w="284" w:type="dxa"/>
            <w:vAlign w:val="center"/>
          </w:tcPr>
          <w:p w:rsidR="0080430C" w:rsidRPr="0091011C" w:rsidRDefault="0080430C" w:rsidP="0080430C">
            <w:pPr>
              <w:rPr>
                <w:rFonts w:asciiTheme="minorHAnsi" w:hAnsiTheme="minorHAnsi" w:cs="Calibri"/>
                <w:b/>
                <w:sz w:val="18"/>
                <w:szCs w:val="18"/>
              </w:rPr>
            </w:pPr>
          </w:p>
        </w:tc>
        <w:tc>
          <w:tcPr>
            <w:tcW w:w="425" w:type="dxa"/>
            <w:vAlign w:val="center"/>
          </w:tcPr>
          <w:p w:rsidR="0080430C" w:rsidRPr="0091011C" w:rsidRDefault="0080430C" w:rsidP="0080430C">
            <w:pPr>
              <w:rPr>
                <w:rFonts w:asciiTheme="minorHAnsi" w:hAnsiTheme="minorHAnsi" w:cs="Calibri"/>
                <w:b/>
                <w:sz w:val="18"/>
                <w:szCs w:val="18"/>
              </w:rPr>
            </w:pPr>
          </w:p>
        </w:tc>
        <w:tc>
          <w:tcPr>
            <w:tcW w:w="709" w:type="dxa"/>
            <w:vAlign w:val="center"/>
          </w:tcPr>
          <w:p w:rsidR="0080430C" w:rsidRPr="0091011C" w:rsidRDefault="0080430C" w:rsidP="0080430C">
            <w:pPr>
              <w:rPr>
                <w:rFonts w:asciiTheme="minorHAnsi" w:hAnsiTheme="minorHAnsi" w:cs="Calibri"/>
                <w:b/>
                <w:sz w:val="18"/>
                <w:szCs w:val="18"/>
              </w:rPr>
            </w:pPr>
          </w:p>
        </w:tc>
      </w:tr>
      <w:tr w:rsidR="0080430C" w:rsidRPr="0091011C" w:rsidTr="00C64221">
        <w:trPr>
          <w:jc w:val="center"/>
        </w:trPr>
        <w:tc>
          <w:tcPr>
            <w:tcW w:w="5088" w:type="dxa"/>
          </w:tcPr>
          <w:p w:rsidR="0080430C" w:rsidRPr="0091011C" w:rsidRDefault="0080430C" w:rsidP="0080430C">
            <w:pPr>
              <w:spacing w:line="360" w:lineRule="auto"/>
              <w:jc w:val="both"/>
              <w:rPr>
                <w:rFonts w:asciiTheme="minorHAnsi" w:hAnsiTheme="minorHAnsi" w:cs="Arial"/>
                <w:b/>
                <w:bCs/>
                <w:sz w:val="18"/>
                <w:szCs w:val="18"/>
              </w:rPr>
            </w:pPr>
            <w:r w:rsidRPr="0091011C">
              <w:rPr>
                <w:rFonts w:asciiTheme="minorHAnsi" w:hAnsiTheme="minorHAnsi" w:cs="Arial"/>
                <w:b/>
                <w:bCs/>
                <w:sz w:val="18"/>
                <w:szCs w:val="18"/>
              </w:rPr>
              <w:t xml:space="preserve">7.12.   </w:t>
            </w:r>
            <w:r w:rsidRPr="0091011C">
              <w:rPr>
                <w:rFonts w:asciiTheme="minorHAnsi" w:hAnsiTheme="minorHAnsi" w:cs="Arial"/>
                <w:b/>
                <w:bCs/>
                <w:sz w:val="18"/>
                <w:szCs w:val="18"/>
                <w:u w:val="single"/>
              </w:rPr>
              <w:t>LUBRICANTES Y COMBUSTIBLES.</w:t>
            </w:r>
          </w:p>
        </w:tc>
        <w:tc>
          <w:tcPr>
            <w:tcW w:w="2835" w:type="dxa"/>
            <w:vAlign w:val="center"/>
          </w:tcPr>
          <w:p w:rsidR="0080430C" w:rsidRPr="0091011C" w:rsidRDefault="0080430C" w:rsidP="0080430C">
            <w:pPr>
              <w:rPr>
                <w:rFonts w:asciiTheme="minorHAnsi" w:hAnsiTheme="minorHAnsi" w:cs="Calibri"/>
                <w:b/>
                <w:sz w:val="18"/>
                <w:szCs w:val="18"/>
              </w:rPr>
            </w:pPr>
          </w:p>
        </w:tc>
        <w:tc>
          <w:tcPr>
            <w:tcW w:w="284" w:type="dxa"/>
            <w:vAlign w:val="center"/>
          </w:tcPr>
          <w:p w:rsidR="0080430C" w:rsidRPr="0091011C" w:rsidRDefault="0080430C" w:rsidP="0080430C">
            <w:pPr>
              <w:rPr>
                <w:rFonts w:asciiTheme="minorHAnsi" w:hAnsiTheme="minorHAnsi" w:cs="Calibri"/>
                <w:b/>
                <w:sz w:val="18"/>
                <w:szCs w:val="18"/>
              </w:rPr>
            </w:pPr>
          </w:p>
        </w:tc>
        <w:tc>
          <w:tcPr>
            <w:tcW w:w="425" w:type="dxa"/>
            <w:vAlign w:val="center"/>
          </w:tcPr>
          <w:p w:rsidR="0080430C" w:rsidRPr="0091011C" w:rsidRDefault="0080430C" w:rsidP="0080430C">
            <w:pPr>
              <w:rPr>
                <w:rFonts w:asciiTheme="minorHAnsi" w:hAnsiTheme="minorHAnsi" w:cs="Calibri"/>
                <w:b/>
                <w:sz w:val="18"/>
                <w:szCs w:val="18"/>
              </w:rPr>
            </w:pPr>
          </w:p>
        </w:tc>
        <w:tc>
          <w:tcPr>
            <w:tcW w:w="709" w:type="dxa"/>
            <w:vAlign w:val="center"/>
          </w:tcPr>
          <w:p w:rsidR="0080430C" w:rsidRPr="0091011C" w:rsidRDefault="0080430C" w:rsidP="0080430C">
            <w:pPr>
              <w:rPr>
                <w:rFonts w:asciiTheme="minorHAnsi" w:hAnsiTheme="minorHAnsi" w:cs="Calibri"/>
                <w:b/>
                <w:sz w:val="18"/>
                <w:szCs w:val="18"/>
              </w:rPr>
            </w:pPr>
          </w:p>
        </w:tc>
      </w:tr>
      <w:tr w:rsidR="0080430C" w:rsidRPr="0091011C" w:rsidTr="00C64221">
        <w:trPr>
          <w:jc w:val="center"/>
        </w:trPr>
        <w:tc>
          <w:tcPr>
            <w:tcW w:w="5088" w:type="dxa"/>
          </w:tcPr>
          <w:p w:rsidR="0080430C" w:rsidRDefault="0080430C" w:rsidP="0080430C">
            <w:pPr>
              <w:spacing w:line="360" w:lineRule="auto"/>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será, durante el periodo que dure el servicio, el único responsable por el suministro de lubricantes, grasas y consumibles similares que sean requeridos para sus equipos, de tal forma que se garantice la ejecución del servicio.</w:t>
            </w:r>
          </w:p>
          <w:p w:rsidR="00AB4655" w:rsidRPr="0091011C" w:rsidRDefault="00AB4655" w:rsidP="0080430C">
            <w:pPr>
              <w:spacing w:line="360" w:lineRule="auto"/>
              <w:jc w:val="both"/>
              <w:rPr>
                <w:rFonts w:asciiTheme="minorHAnsi" w:hAnsiTheme="minorHAnsi" w:cs="Arial"/>
                <w:bCs/>
                <w:sz w:val="18"/>
                <w:szCs w:val="18"/>
              </w:rPr>
            </w:pPr>
          </w:p>
        </w:tc>
        <w:tc>
          <w:tcPr>
            <w:tcW w:w="2835" w:type="dxa"/>
            <w:vAlign w:val="center"/>
          </w:tcPr>
          <w:p w:rsidR="0080430C" w:rsidRPr="0091011C" w:rsidRDefault="0080430C" w:rsidP="0080430C">
            <w:pPr>
              <w:rPr>
                <w:rFonts w:asciiTheme="minorHAnsi" w:hAnsiTheme="minorHAnsi" w:cs="Calibri"/>
                <w:b/>
                <w:sz w:val="18"/>
                <w:szCs w:val="18"/>
              </w:rPr>
            </w:pPr>
          </w:p>
        </w:tc>
        <w:tc>
          <w:tcPr>
            <w:tcW w:w="284" w:type="dxa"/>
            <w:vAlign w:val="center"/>
          </w:tcPr>
          <w:p w:rsidR="0080430C" w:rsidRPr="0091011C" w:rsidRDefault="0080430C" w:rsidP="0080430C">
            <w:pPr>
              <w:rPr>
                <w:rFonts w:asciiTheme="minorHAnsi" w:hAnsiTheme="minorHAnsi" w:cs="Calibri"/>
                <w:b/>
                <w:sz w:val="18"/>
                <w:szCs w:val="18"/>
              </w:rPr>
            </w:pPr>
          </w:p>
        </w:tc>
        <w:tc>
          <w:tcPr>
            <w:tcW w:w="425" w:type="dxa"/>
            <w:vAlign w:val="center"/>
          </w:tcPr>
          <w:p w:rsidR="0080430C" w:rsidRPr="0091011C" w:rsidRDefault="0080430C" w:rsidP="0080430C">
            <w:pPr>
              <w:rPr>
                <w:rFonts w:asciiTheme="minorHAnsi" w:hAnsiTheme="minorHAnsi" w:cs="Calibri"/>
                <w:b/>
                <w:sz w:val="18"/>
                <w:szCs w:val="18"/>
              </w:rPr>
            </w:pPr>
          </w:p>
        </w:tc>
        <w:tc>
          <w:tcPr>
            <w:tcW w:w="709" w:type="dxa"/>
            <w:vAlign w:val="center"/>
          </w:tcPr>
          <w:p w:rsidR="0080430C" w:rsidRPr="0091011C" w:rsidRDefault="0080430C" w:rsidP="0080430C">
            <w:pPr>
              <w:rPr>
                <w:rFonts w:asciiTheme="minorHAnsi" w:hAnsiTheme="minorHAnsi" w:cs="Calibri"/>
                <w:b/>
                <w:sz w:val="18"/>
                <w:szCs w:val="18"/>
              </w:rPr>
            </w:pPr>
          </w:p>
        </w:tc>
      </w:tr>
      <w:tr w:rsidR="0080430C" w:rsidRPr="0091011C" w:rsidTr="008647C2">
        <w:trPr>
          <w:trHeight w:val="546"/>
          <w:jc w:val="center"/>
        </w:trPr>
        <w:tc>
          <w:tcPr>
            <w:tcW w:w="5088" w:type="dxa"/>
          </w:tcPr>
          <w:p w:rsidR="0080430C" w:rsidRPr="0091011C" w:rsidRDefault="0080430C" w:rsidP="00C64221">
            <w:pPr>
              <w:spacing w:before="120" w:after="120" w:line="360" w:lineRule="auto"/>
              <w:jc w:val="both"/>
              <w:rPr>
                <w:rFonts w:asciiTheme="minorHAnsi" w:hAnsiTheme="minorHAnsi" w:cs="Arial"/>
                <w:bCs/>
                <w:sz w:val="22"/>
                <w:szCs w:val="22"/>
              </w:rPr>
            </w:pPr>
            <w:r w:rsidRPr="0091011C">
              <w:rPr>
                <w:rFonts w:asciiTheme="minorHAnsi" w:hAnsiTheme="minorHAnsi" w:cs="Arial"/>
                <w:b/>
                <w:bCs/>
                <w:sz w:val="18"/>
                <w:szCs w:val="18"/>
                <w:u w:val="single"/>
              </w:rPr>
              <w:lastRenderedPageBreak/>
              <w:t>PLAZO DEL SERVICIO.</w:t>
            </w:r>
          </w:p>
        </w:tc>
        <w:tc>
          <w:tcPr>
            <w:tcW w:w="2835" w:type="dxa"/>
            <w:vAlign w:val="center"/>
          </w:tcPr>
          <w:p w:rsidR="0080430C" w:rsidRPr="0091011C" w:rsidRDefault="0080430C" w:rsidP="00C64221">
            <w:pPr>
              <w:rPr>
                <w:rFonts w:asciiTheme="minorHAnsi" w:hAnsiTheme="minorHAnsi" w:cs="Calibri"/>
                <w:b/>
                <w:sz w:val="18"/>
                <w:szCs w:val="18"/>
              </w:rPr>
            </w:pPr>
          </w:p>
        </w:tc>
        <w:tc>
          <w:tcPr>
            <w:tcW w:w="284" w:type="dxa"/>
            <w:vAlign w:val="center"/>
          </w:tcPr>
          <w:p w:rsidR="0080430C" w:rsidRPr="0091011C" w:rsidRDefault="0080430C" w:rsidP="00C64221">
            <w:pPr>
              <w:rPr>
                <w:rFonts w:asciiTheme="minorHAnsi" w:hAnsiTheme="minorHAnsi" w:cs="Calibri"/>
                <w:b/>
                <w:sz w:val="18"/>
                <w:szCs w:val="18"/>
              </w:rPr>
            </w:pPr>
          </w:p>
        </w:tc>
        <w:tc>
          <w:tcPr>
            <w:tcW w:w="425" w:type="dxa"/>
            <w:vAlign w:val="center"/>
          </w:tcPr>
          <w:p w:rsidR="0080430C" w:rsidRPr="0091011C" w:rsidRDefault="0080430C" w:rsidP="00C64221">
            <w:pPr>
              <w:rPr>
                <w:rFonts w:asciiTheme="minorHAnsi" w:hAnsiTheme="minorHAnsi" w:cs="Calibri"/>
                <w:b/>
                <w:sz w:val="18"/>
                <w:szCs w:val="18"/>
              </w:rPr>
            </w:pPr>
          </w:p>
        </w:tc>
        <w:tc>
          <w:tcPr>
            <w:tcW w:w="709" w:type="dxa"/>
            <w:vAlign w:val="center"/>
          </w:tcPr>
          <w:p w:rsidR="0080430C" w:rsidRPr="0091011C" w:rsidRDefault="0080430C" w:rsidP="00C64221">
            <w:pPr>
              <w:rPr>
                <w:rFonts w:asciiTheme="minorHAnsi" w:hAnsiTheme="minorHAnsi" w:cs="Calibri"/>
                <w:b/>
                <w:sz w:val="18"/>
                <w:szCs w:val="18"/>
              </w:rPr>
            </w:pPr>
          </w:p>
        </w:tc>
      </w:tr>
      <w:tr w:rsidR="0080430C" w:rsidRPr="0091011C" w:rsidTr="00C64221">
        <w:trPr>
          <w:jc w:val="center"/>
        </w:trPr>
        <w:tc>
          <w:tcPr>
            <w:tcW w:w="5088" w:type="dxa"/>
          </w:tcPr>
          <w:p w:rsidR="0080430C" w:rsidRPr="0091011C" w:rsidRDefault="0080430C" w:rsidP="0080430C">
            <w:pPr>
              <w:pStyle w:val="Prrafodelista"/>
              <w:spacing w:before="240" w:after="13" w:line="360" w:lineRule="auto"/>
              <w:ind w:left="0"/>
              <w:contextualSpacing/>
              <w:jc w:val="both"/>
              <w:rPr>
                <w:rFonts w:asciiTheme="minorHAnsi" w:hAnsiTheme="minorHAnsi" w:cs="Arial"/>
                <w:bCs/>
                <w:sz w:val="18"/>
                <w:szCs w:val="18"/>
              </w:rPr>
            </w:pPr>
            <w:r w:rsidRPr="0091011C">
              <w:rPr>
                <w:rFonts w:asciiTheme="minorHAnsi" w:hAnsiTheme="minorHAnsi" w:cs="Arial"/>
                <w:bCs/>
                <w:sz w:val="18"/>
                <w:szCs w:val="18"/>
              </w:rPr>
              <w:t>El plazo de ejecución del servicio es de 45 días calendarios, computables a partir de la emisión de la Orden de Proceder, hasta la conclusión del servicio con el respectivo informe final del servicio, de acuerdo a las actividades que están establecidas en el Cronograma estimado por YPFB, mismo que podrá ser modificado por YPFB.</w:t>
            </w:r>
          </w:p>
          <w:p w:rsidR="0080430C" w:rsidRPr="0091011C" w:rsidRDefault="0080430C" w:rsidP="0080430C">
            <w:pPr>
              <w:pStyle w:val="Prrafodelista"/>
              <w:spacing w:before="240" w:after="13" w:line="360" w:lineRule="auto"/>
              <w:ind w:left="0"/>
              <w:contextualSpacing/>
              <w:jc w:val="both"/>
              <w:rPr>
                <w:rFonts w:asciiTheme="minorHAnsi" w:hAnsiTheme="minorHAnsi" w:cs="Arial"/>
                <w:bCs/>
                <w:sz w:val="18"/>
                <w:szCs w:val="18"/>
              </w:rPr>
            </w:pPr>
            <w:r w:rsidRPr="0091011C">
              <w:rPr>
                <w:rFonts w:asciiTheme="minorHAnsi" w:hAnsiTheme="minorHAnsi" w:cs="Arial"/>
                <w:bCs/>
                <w:sz w:val="18"/>
                <w:szCs w:val="18"/>
              </w:rPr>
              <w:t xml:space="preserve">El </w:t>
            </w:r>
            <w:r w:rsidRPr="0091011C">
              <w:rPr>
                <w:rFonts w:asciiTheme="minorHAnsi" w:hAnsiTheme="minorHAnsi" w:cs="Arial"/>
                <w:b/>
                <w:bCs/>
                <w:sz w:val="18"/>
                <w:szCs w:val="18"/>
              </w:rPr>
              <w:t>Contratista</w:t>
            </w:r>
            <w:r w:rsidRPr="0091011C">
              <w:rPr>
                <w:rFonts w:asciiTheme="minorHAnsi" w:hAnsiTheme="minorHAnsi" w:cs="Arial"/>
                <w:bCs/>
                <w:sz w:val="18"/>
                <w:szCs w:val="18"/>
              </w:rPr>
              <w:t xml:space="preserve"> deberá programar sus actividades dentro del cronograma establecido por YPFB para la perforación del pozo LML-X1 detallado a continuación:</w:t>
            </w:r>
          </w:p>
          <w:p w:rsidR="0080430C" w:rsidRPr="0091011C" w:rsidRDefault="0080430C" w:rsidP="00C64221">
            <w:pPr>
              <w:spacing w:before="120" w:after="120" w:line="360" w:lineRule="auto"/>
              <w:jc w:val="both"/>
              <w:rPr>
                <w:rFonts w:asciiTheme="minorHAnsi" w:hAnsiTheme="minorHAnsi" w:cs="Arial"/>
                <w:bCs/>
                <w:sz w:val="22"/>
                <w:szCs w:val="22"/>
              </w:rPr>
            </w:pPr>
            <w:r w:rsidRPr="0091011C">
              <w:rPr>
                <w:rFonts w:asciiTheme="minorHAnsi" w:hAnsiTheme="minorHAnsi"/>
                <w:noProof/>
                <w:lang w:val="es-BO" w:eastAsia="es-BO"/>
              </w:rPr>
              <w:drawing>
                <wp:inline distT="0" distB="0" distL="0" distR="0">
                  <wp:extent cx="3168650" cy="68935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27983" cy="702259"/>
                          </a:xfrm>
                          <a:prstGeom prst="rect">
                            <a:avLst/>
                          </a:prstGeom>
                          <a:noFill/>
                          <a:ln>
                            <a:noFill/>
                          </a:ln>
                        </pic:spPr>
                      </pic:pic>
                    </a:graphicData>
                  </a:graphic>
                </wp:inline>
              </w:drawing>
            </w:r>
          </w:p>
        </w:tc>
        <w:tc>
          <w:tcPr>
            <w:tcW w:w="2835" w:type="dxa"/>
            <w:vAlign w:val="center"/>
          </w:tcPr>
          <w:p w:rsidR="0080430C" w:rsidRPr="0091011C" w:rsidRDefault="0080430C" w:rsidP="00C64221">
            <w:pPr>
              <w:rPr>
                <w:rFonts w:asciiTheme="minorHAnsi" w:hAnsiTheme="minorHAnsi" w:cs="Calibri"/>
                <w:b/>
                <w:sz w:val="18"/>
                <w:szCs w:val="18"/>
              </w:rPr>
            </w:pPr>
          </w:p>
        </w:tc>
        <w:tc>
          <w:tcPr>
            <w:tcW w:w="284" w:type="dxa"/>
            <w:vAlign w:val="center"/>
          </w:tcPr>
          <w:p w:rsidR="0080430C" w:rsidRPr="0091011C" w:rsidRDefault="0080430C" w:rsidP="00C64221">
            <w:pPr>
              <w:rPr>
                <w:rFonts w:asciiTheme="minorHAnsi" w:hAnsiTheme="minorHAnsi" w:cs="Calibri"/>
                <w:b/>
                <w:sz w:val="18"/>
                <w:szCs w:val="18"/>
              </w:rPr>
            </w:pPr>
          </w:p>
        </w:tc>
        <w:tc>
          <w:tcPr>
            <w:tcW w:w="425" w:type="dxa"/>
            <w:vAlign w:val="center"/>
          </w:tcPr>
          <w:p w:rsidR="0080430C" w:rsidRPr="0091011C" w:rsidRDefault="0080430C" w:rsidP="00C64221">
            <w:pPr>
              <w:rPr>
                <w:rFonts w:asciiTheme="minorHAnsi" w:hAnsiTheme="minorHAnsi" w:cs="Calibri"/>
                <w:b/>
                <w:sz w:val="18"/>
                <w:szCs w:val="18"/>
              </w:rPr>
            </w:pPr>
          </w:p>
        </w:tc>
        <w:tc>
          <w:tcPr>
            <w:tcW w:w="709" w:type="dxa"/>
            <w:vAlign w:val="center"/>
          </w:tcPr>
          <w:p w:rsidR="0080430C" w:rsidRPr="0091011C" w:rsidRDefault="0080430C" w:rsidP="00C64221">
            <w:pPr>
              <w:rPr>
                <w:rFonts w:asciiTheme="minorHAnsi" w:hAnsiTheme="minorHAns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B4655" w:rsidRDefault="00AB4655"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735243" w:rsidP="00735243">
      <w:pPr>
        <w:tabs>
          <w:tab w:val="center" w:pos="4561"/>
          <w:tab w:val="right" w:pos="9123"/>
        </w:tabs>
        <w:rPr>
          <w:rFonts w:asciiTheme="minorHAnsi" w:hAnsiTheme="minorHAnsi" w:cstheme="minorHAnsi"/>
          <w:b/>
          <w:color w:val="FF0000"/>
          <w:sz w:val="22"/>
          <w:szCs w:val="22"/>
        </w:rPr>
      </w:pPr>
      <w:r>
        <w:rPr>
          <w:rFonts w:asciiTheme="minorHAnsi" w:hAnsiTheme="minorHAnsi" w:cstheme="minorHAnsi"/>
          <w:b/>
          <w:color w:val="FF0000"/>
          <w:sz w:val="22"/>
          <w:szCs w:val="22"/>
        </w:rPr>
        <w:tab/>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7C37E0">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7C37E0">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7C37E0">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9"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7C37E0">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7C37E0">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7C37E0">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696FE0" w:rsidRDefault="00696FE0" w:rsidP="00AF2036">
      <w:pPr>
        <w:rPr>
          <w:lang w:val="es-BO" w:eastAsia="es-ES"/>
        </w:rPr>
      </w:pPr>
    </w:p>
    <w:p w:rsidR="00696FE0" w:rsidRDefault="00696FE0"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bookmarkEnd w:id="9"/>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C37E0">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C37E0">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C37E0">
      <w:pPr>
        <w:pStyle w:val="Prrafodelista"/>
        <w:numPr>
          <w:ilvl w:val="0"/>
          <w:numId w:val="19"/>
        </w:numPr>
        <w:jc w:val="both"/>
        <w:rPr>
          <w:rFonts w:asciiTheme="minorHAnsi" w:hAnsiTheme="minorHAnsi" w:cstheme="minorHAnsi"/>
          <w:b/>
          <w:vanish/>
          <w:sz w:val="22"/>
          <w:szCs w:val="22"/>
        </w:rPr>
      </w:pPr>
    </w:p>
    <w:p w:rsidR="0070385B" w:rsidRPr="00987515" w:rsidRDefault="0070385B" w:rsidP="007C37E0">
      <w:pPr>
        <w:pStyle w:val="Prrafodelista"/>
        <w:numPr>
          <w:ilvl w:val="0"/>
          <w:numId w:val="19"/>
        </w:numPr>
        <w:jc w:val="both"/>
        <w:rPr>
          <w:rFonts w:asciiTheme="minorHAnsi" w:hAnsiTheme="minorHAnsi" w:cstheme="minorHAnsi"/>
          <w:b/>
          <w:vanish/>
          <w:sz w:val="22"/>
          <w:szCs w:val="22"/>
        </w:rPr>
      </w:pPr>
    </w:p>
    <w:p w:rsidR="0070385B" w:rsidRPr="00A303EE" w:rsidRDefault="005F6C94" w:rsidP="007C37E0">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C37E0">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C37E0">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C216C">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C216C">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C216C">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C37E0">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0"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1" w:name="_Toc346784731"/>
      <w:bookmarkStart w:id="12" w:name="_Toc346784742"/>
      <w:bookmarkEnd w:id="10"/>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1"/>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2"/>
    <w:p w:rsidR="0070385B" w:rsidRPr="00B40D0C" w:rsidRDefault="0070385B" w:rsidP="007C37E0">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91011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C37E0">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7C37E0">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7C37E0">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C37E0">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013369" w:rsidRDefault="00013369" w:rsidP="005F6C94">
      <w:pPr>
        <w:pStyle w:val="Sinespaciado2"/>
        <w:rPr>
          <w:rFonts w:asciiTheme="minorHAnsi" w:hAnsiTheme="minorHAnsi" w:cstheme="minorHAnsi"/>
          <w:b/>
          <w:bCs/>
        </w:rPr>
      </w:pPr>
    </w:p>
    <w:p w:rsidR="00013369" w:rsidRDefault="00013369" w:rsidP="005F6C94">
      <w:pPr>
        <w:pStyle w:val="Sinespaciado2"/>
        <w:rPr>
          <w:rFonts w:asciiTheme="minorHAnsi" w:hAnsiTheme="minorHAnsi" w:cstheme="minorHAnsi"/>
          <w:b/>
          <w:bCs/>
        </w:rPr>
      </w:pPr>
    </w:p>
    <w:p w:rsidR="00013369" w:rsidRDefault="00013369" w:rsidP="005F6C94">
      <w:pPr>
        <w:pStyle w:val="Sinespaciado2"/>
        <w:rPr>
          <w:rFonts w:asciiTheme="minorHAnsi" w:hAnsiTheme="minorHAnsi" w:cstheme="minorHAnsi"/>
          <w:b/>
          <w:bCs/>
        </w:rPr>
      </w:pPr>
    </w:p>
    <w:p w:rsidR="00013369" w:rsidRDefault="00013369" w:rsidP="005F6C94">
      <w:pPr>
        <w:pStyle w:val="Sinespaciado2"/>
        <w:rPr>
          <w:rFonts w:asciiTheme="minorHAnsi" w:hAnsiTheme="minorHAnsi" w:cstheme="minorHAnsi"/>
          <w:b/>
          <w:bCs/>
        </w:rPr>
      </w:pPr>
    </w:p>
    <w:p w:rsidR="00013369" w:rsidRDefault="00013369" w:rsidP="005F6C94">
      <w:pPr>
        <w:pStyle w:val="Sinespaciado2"/>
        <w:rPr>
          <w:rFonts w:asciiTheme="minorHAnsi" w:hAnsiTheme="minorHAnsi" w:cstheme="minorHAnsi"/>
          <w:b/>
          <w:bCs/>
        </w:rPr>
      </w:pPr>
    </w:p>
    <w:p w:rsidR="00013369" w:rsidRDefault="00013369" w:rsidP="005F6C94">
      <w:pPr>
        <w:pStyle w:val="Sinespaciado2"/>
        <w:rPr>
          <w:rFonts w:asciiTheme="minorHAnsi" w:hAnsiTheme="minorHAnsi" w:cstheme="minorHAnsi"/>
          <w:b/>
          <w:bCs/>
        </w:rPr>
      </w:pPr>
    </w:p>
    <w:p w:rsidR="00013369" w:rsidRDefault="00013369"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C515B5" w:rsidRDefault="0070385B" w:rsidP="0070385B">
      <w:pPr>
        <w:pStyle w:val="Sinespaciado"/>
        <w:jc w:val="both"/>
        <w:rPr>
          <w:rFonts w:asciiTheme="minorHAnsi" w:hAnsiTheme="minorHAnsi" w:cstheme="minorHAnsi"/>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013369" w:rsidRPr="00825A24" w:rsidRDefault="0070385B" w:rsidP="00013369">
      <w:pPr>
        <w:spacing w:line="276" w:lineRule="auto"/>
        <w:ind w:left="4956" w:firstLine="708"/>
        <w:rPr>
          <w:rFonts w:cs="Arial"/>
          <w:b/>
        </w:rPr>
      </w:pPr>
      <w:r w:rsidRPr="00552079">
        <w:rPr>
          <w:rFonts w:asciiTheme="minorHAnsi" w:hAnsiTheme="minorHAnsi" w:cstheme="minorHAnsi"/>
          <w:b/>
          <w:bCs/>
          <w:sz w:val="22"/>
          <w:szCs w:val="22"/>
          <w:lang w:val="es-ES_tradnl"/>
        </w:rPr>
        <w:tab/>
      </w:r>
      <w:r w:rsidR="00013369" w:rsidRPr="00825A24">
        <w:rPr>
          <w:rFonts w:cs="Arial"/>
          <w:b/>
        </w:rPr>
        <w:t>CONTRATO Nº YPFB/DLG</w:t>
      </w:r>
    </w:p>
    <w:p w:rsidR="00013369" w:rsidRPr="00825A24" w:rsidRDefault="00013369" w:rsidP="00013369">
      <w:pPr>
        <w:spacing w:line="276" w:lineRule="auto"/>
        <w:ind w:left="5664" w:firstLine="708"/>
        <w:rPr>
          <w:rFonts w:cs="Arial"/>
          <w:b/>
        </w:rPr>
      </w:pPr>
    </w:p>
    <w:p w:rsidR="00013369" w:rsidRPr="00825A24" w:rsidRDefault="00013369" w:rsidP="00013369">
      <w:pPr>
        <w:spacing w:line="276" w:lineRule="auto"/>
        <w:ind w:left="4956" w:firstLine="708"/>
        <w:rPr>
          <w:rFonts w:cs="Arial"/>
          <w:b/>
        </w:rPr>
      </w:pPr>
      <w:r w:rsidRPr="00825A24">
        <w:rPr>
          <w:rFonts w:cs="Arial"/>
          <w:b/>
        </w:rPr>
        <w:t xml:space="preserve">Santa Cruz______ </w:t>
      </w:r>
    </w:p>
    <w:p w:rsidR="00013369" w:rsidRPr="00825A24" w:rsidRDefault="00013369" w:rsidP="00013369">
      <w:pPr>
        <w:spacing w:line="276" w:lineRule="auto"/>
        <w:jc w:val="center"/>
        <w:rPr>
          <w:rFonts w:cs="Arial"/>
          <w:b/>
        </w:rPr>
      </w:pPr>
      <w:r w:rsidRPr="00825A24">
        <w:rPr>
          <w:rFonts w:cs="Arial"/>
          <w:b/>
        </w:rPr>
        <w:tab/>
      </w:r>
    </w:p>
    <w:p w:rsidR="00013369" w:rsidRPr="00825A24" w:rsidRDefault="00013369" w:rsidP="00013369">
      <w:pPr>
        <w:spacing w:line="276" w:lineRule="auto"/>
        <w:jc w:val="center"/>
        <w:rPr>
          <w:rFonts w:cs="Arial"/>
          <w:b/>
        </w:rPr>
      </w:pPr>
      <w:r w:rsidRPr="00825A24">
        <w:rPr>
          <w:rFonts w:cs="Arial"/>
          <w:b/>
        </w:rPr>
        <w:t xml:space="preserve">CONTRATO  PARA  LA PRESTACION </w:t>
      </w:r>
      <w:proofErr w:type="gramStart"/>
      <w:r w:rsidRPr="00825A24">
        <w:rPr>
          <w:rFonts w:cs="Arial"/>
          <w:b/>
        </w:rPr>
        <w:t>DEL ….</w:t>
      </w:r>
      <w:proofErr w:type="gramEnd"/>
    </w:p>
    <w:p w:rsidR="00013369" w:rsidRPr="00825A24" w:rsidRDefault="00013369" w:rsidP="00013369">
      <w:pPr>
        <w:spacing w:line="276" w:lineRule="auto"/>
        <w:ind w:left="2880"/>
        <w:jc w:val="both"/>
        <w:rPr>
          <w:rFonts w:cs="Arial"/>
        </w:rPr>
      </w:pPr>
    </w:p>
    <w:p w:rsidR="00013369" w:rsidRPr="00825A24" w:rsidRDefault="00013369" w:rsidP="006C216C">
      <w:pPr>
        <w:numPr>
          <w:ilvl w:val="0"/>
          <w:numId w:val="76"/>
        </w:numPr>
        <w:spacing w:line="276" w:lineRule="auto"/>
        <w:ind w:left="426" w:hanging="426"/>
        <w:jc w:val="center"/>
        <w:rPr>
          <w:rFonts w:cs="Arial"/>
          <w:b/>
          <w:lang w:val="es-ES_tradnl"/>
        </w:rPr>
      </w:pPr>
      <w:r w:rsidRPr="00825A24">
        <w:rPr>
          <w:rFonts w:cs="Arial"/>
          <w:b/>
          <w:lang w:val="es-ES_tradnl"/>
        </w:rPr>
        <w:t>CONDICIONES GENERALES DEL CONTRATO</w:t>
      </w:r>
    </w:p>
    <w:p w:rsidR="00013369" w:rsidRPr="00825A24" w:rsidRDefault="00013369" w:rsidP="00013369">
      <w:pPr>
        <w:spacing w:line="276" w:lineRule="auto"/>
        <w:jc w:val="both"/>
        <w:rPr>
          <w:rFonts w:cs="Arial"/>
          <w:b/>
          <w:lang w:val="es-ES_tradnl"/>
        </w:rPr>
      </w:pPr>
    </w:p>
    <w:p w:rsidR="00013369" w:rsidRPr="00825A24" w:rsidRDefault="00013369" w:rsidP="00013369">
      <w:pPr>
        <w:spacing w:line="276" w:lineRule="auto"/>
        <w:jc w:val="both"/>
        <w:rPr>
          <w:rFonts w:cs="Arial"/>
          <w:lang w:val="es-BO"/>
        </w:rPr>
      </w:pPr>
      <w:r w:rsidRPr="00825A24">
        <w:rPr>
          <w:rFonts w:cs="Arial"/>
          <w:b/>
          <w:lang w:val="es-ES_tradnl"/>
        </w:rPr>
        <w:t xml:space="preserve">PRIMERA.- (PARTES </w:t>
      </w:r>
      <w:r w:rsidRPr="00825A24">
        <w:rPr>
          <w:rFonts w:cs="Arial"/>
          <w:b/>
          <w:bCs/>
          <w:lang w:val="es-ES_tradnl"/>
        </w:rPr>
        <w:t>CONTRATANTE</w:t>
      </w:r>
      <w:r w:rsidRPr="00825A24">
        <w:rPr>
          <w:rFonts w:cs="Arial"/>
          <w:b/>
          <w:lang w:val="es-ES_tradnl"/>
        </w:rPr>
        <w:t xml:space="preserve">S). </w:t>
      </w:r>
      <w:r w:rsidRPr="00825A24">
        <w:rPr>
          <w:rFonts w:cs="Arial"/>
          <w:lang w:val="es-BO"/>
        </w:rPr>
        <w:t xml:space="preserve">Dirá usted que las partes </w:t>
      </w:r>
      <w:r w:rsidRPr="00825A24">
        <w:rPr>
          <w:rFonts w:cs="Arial"/>
          <w:b/>
          <w:bCs/>
          <w:lang w:val="es-BO"/>
        </w:rPr>
        <w:t>CONTRATANTES</w:t>
      </w:r>
      <w:r w:rsidRPr="00825A24">
        <w:rPr>
          <w:rFonts w:cs="Arial"/>
          <w:lang w:val="es-BO"/>
        </w:rPr>
        <w:t xml:space="preserve"> son:</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ind w:left="709" w:hanging="709"/>
        <w:jc w:val="both"/>
        <w:rPr>
          <w:rFonts w:cs="Arial"/>
        </w:rPr>
      </w:pPr>
      <w:r w:rsidRPr="00825A24">
        <w:rPr>
          <w:rFonts w:cs="Arial"/>
        </w:rPr>
        <w:t>1.1</w:t>
      </w:r>
      <w:r w:rsidRPr="00825A24">
        <w:rPr>
          <w:rFonts w:cs="Arial"/>
        </w:rPr>
        <w:tab/>
        <w:t xml:space="preserve">YACIMIENTOS PETROLÍFEROS FISCALES BOLIVIANOS, con NIT Nº 1020269020, con domicilio en calle Bueno N°185, Zona Central de la ciudad de La Paz, representada legalmente por ……….con Cédula N°……., delegado para la firma del presente Contrato, en mérito a la Resolución Administrativa ………….. </w:t>
      </w:r>
      <w:proofErr w:type="gramStart"/>
      <w:r w:rsidRPr="00825A24">
        <w:rPr>
          <w:rFonts w:cs="Arial"/>
        </w:rPr>
        <w:t>de</w:t>
      </w:r>
      <w:proofErr w:type="gramEnd"/>
      <w:r w:rsidRPr="00825A24">
        <w:rPr>
          <w:rFonts w:cs="Arial"/>
        </w:rPr>
        <w:t xml:space="preserve"> fecha ………… de ………………. de …………….., que en adelante se denominará YPFB;</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rPr>
        <w:t>1.2</w:t>
      </w:r>
      <w:r w:rsidRPr="00825A24">
        <w:rPr>
          <w:rFonts w:cs="Arial"/>
        </w:rPr>
        <w:tab/>
        <w:t>………………, legalmente constituida conforme a la legislación de Bolivia, inscrita en el Registro de Comercio bajo la Matrícula N°…….., con NIT N° ………, representada legalmente por ……….con Cédula de N°………., en virtud al Testimonio N°………, otorgado ante la Notaria de Fe Pública N°…………… que en adelante se denominará el CONTRATISTA,</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rPr>
        <w:t>Denominadas cada una individualmente “Parte” o colectivamente “Partes”.</w:t>
      </w:r>
    </w:p>
    <w:p w:rsidR="00013369" w:rsidRPr="00825A24" w:rsidRDefault="00013369" w:rsidP="00013369">
      <w:pPr>
        <w:spacing w:line="276" w:lineRule="auto"/>
        <w:ind w:left="709" w:hanging="709"/>
        <w:jc w:val="both"/>
        <w:rPr>
          <w:rFonts w:cs="Arial"/>
          <w:b/>
        </w:rPr>
      </w:pPr>
      <w:r w:rsidRPr="00825A24">
        <w:rPr>
          <w:rFonts w:cs="Arial"/>
          <w:b/>
        </w:rPr>
        <w:t xml:space="preserve"> </w:t>
      </w:r>
    </w:p>
    <w:p w:rsidR="00013369" w:rsidRPr="00825A24" w:rsidRDefault="00013369" w:rsidP="00013369">
      <w:pPr>
        <w:spacing w:line="276" w:lineRule="auto"/>
        <w:jc w:val="both"/>
        <w:rPr>
          <w:rFonts w:cs="Arial"/>
          <w:b/>
          <w:lang w:val="es-ES_tradnl"/>
        </w:rPr>
      </w:pPr>
      <w:r w:rsidRPr="00825A24">
        <w:rPr>
          <w:rFonts w:cs="Arial"/>
          <w:b/>
          <w:lang w:val="es-ES_tradnl"/>
        </w:rPr>
        <w:t>SEGUNDA.- (ANTECEDENTES).</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2.1</w:t>
      </w:r>
      <w:r w:rsidRPr="00825A24">
        <w:rPr>
          <w:rFonts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825A24">
        <w:rPr>
          <w:rFonts w:cs="Arial"/>
        </w:rPr>
        <w:t>contratacion</w:t>
      </w:r>
      <w:proofErr w:type="spellEnd"/>
      <w:r w:rsidRPr="00825A24">
        <w:rPr>
          <w:rFonts w:cs="Arial"/>
        </w:rPr>
        <w:t>), proceso realizado bajo las normas y regulaciones de contratación establecidas en el Decreto Supremo N° 29506, el Reglamento de Contrataciones Directas en el marco del Decreto Supremo N° 29506, aprobado mediante Resolución de Directorio N° 15/2016, de 29 de febrero de 2016 y el Documento Base de Contratación DBC.</w:t>
      </w:r>
    </w:p>
    <w:p w:rsidR="00013369" w:rsidRPr="00825A24" w:rsidRDefault="00013369" w:rsidP="00013369">
      <w:pPr>
        <w:spacing w:line="276" w:lineRule="auto"/>
        <w:ind w:left="709" w:hanging="709"/>
        <w:jc w:val="both"/>
        <w:rPr>
          <w:rFonts w:cs="Arial"/>
          <w:highlight w:val="green"/>
        </w:rPr>
      </w:pPr>
    </w:p>
    <w:p w:rsidR="00013369" w:rsidRPr="00825A24" w:rsidRDefault="00013369" w:rsidP="00013369">
      <w:pPr>
        <w:spacing w:line="276" w:lineRule="auto"/>
        <w:jc w:val="both"/>
        <w:rPr>
          <w:rFonts w:cs="Arial"/>
          <w:b/>
        </w:rPr>
      </w:pPr>
      <w:r w:rsidRPr="00825A24">
        <w:rPr>
          <w:rFonts w:cs="Arial"/>
          <w:b/>
        </w:rPr>
        <w:t>TERCERA.- (DEFINICIONES)</w:t>
      </w:r>
    </w:p>
    <w:p w:rsidR="00013369" w:rsidRPr="00825A24" w:rsidRDefault="00013369" w:rsidP="00013369">
      <w:pPr>
        <w:spacing w:line="276" w:lineRule="auto"/>
        <w:jc w:val="both"/>
        <w:rPr>
          <w:rFonts w:cs="Arial"/>
          <w:b/>
        </w:rPr>
      </w:pPr>
    </w:p>
    <w:p w:rsidR="00013369" w:rsidRPr="00825A24" w:rsidRDefault="00013369" w:rsidP="00013369">
      <w:pPr>
        <w:spacing w:line="276" w:lineRule="auto"/>
        <w:ind w:left="709" w:hanging="709"/>
        <w:jc w:val="both"/>
        <w:rPr>
          <w:rFonts w:cs="Arial"/>
        </w:rPr>
      </w:pPr>
      <w:r w:rsidRPr="00825A24">
        <w:rPr>
          <w:rFonts w:cs="Arial"/>
          <w:b/>
        </w:rPr>
        <w:t>3.1</w:t>
      </w:r>
      <w:r w:rsidRPr="00825A24">
        <w:rPr>
          <w:rFonts w:cs="Arial"/>
          <w:b/>
        </w:rPr>
        <w:tab/>
      </w:r>
      <w:r w:rsidRPr="00825A24">
        <w:rPr>
          <w:rFonts w:cs="Arial"/>
        </w:rPr>
        <w:t>A menos que el contexto exija otra cosa, cuando se utilicen en este Contrato, los siguientes términos, en plural o singular, tendrán los significados que se indican a continuación:</w:t>
      </w:r>
    </w:p>
    <w:p w:rsidR="00013369" w:rsidRPr="00825A24" w:rsidRDefault="00013369" w:rsidP="00013369">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013369" w:rsidRPr="00825A24" w:rsidTr="004A430B">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proofErr w:type="spellStart"/>
            <w:r w:rsidRPr="00825A24">
              <w:rPr>
                <w:rFonts w:cs="Arial"/>
                <w:b/>
              </w:rPr>
              <w:lastRenderedPageBreak/>
              <w:t>Area</w:t>
            </w:r>
            <w:proofErr w:type="spellEnd"/>
            <w:r w:rsidRPr="00825A24">
              <w:rPr>
                <w:rFonts w:cs="Arial"/>
                <w:b/>
              </w:rPr>
              <w:t xml:space="preserve"> de Operaciones: </w:t>
            </w:r>
          </w:p>
        </w:tc>
        <w:tc>
          <w:tcPr>
            <w:tcW w:w="6993" w:type="dxa"/>
            <w:tcBorders>
              <w:top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 el área denominada_____, en la que YPFB está facultado a llevar a cabo operaciones petroleras, conforme se indica en el Anexo ___.</w:t>
            </w:r>
          </w:p>
        </w:tc>
      </w:tr>
      <w:tr w:rsidR="00013369" w:rsidRPr="00825A24" w:rsidTr="004A430B">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Base Operativa:</w:t>
            </w:r>
          </w:p>
        </w:tc>
        <w:tc>
          <w:tcPr>
            <w:tcW w:w="6993" w:type="dxa"/>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Será el taller del CONTRATISTA ubicado en _________________.</w:t>
            </w:r>
          </w:p>
        </w:tc>
      </w:tr>
      <w:tr w:rsidR="00013369" w:rsidRPr="00825A24" w:rsidTr="004A430B">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rPr>
              <w:t>Buenas Prácticas de la Industria de Petróleo y Gas:</w:t>
            </w:r>
          </w:p>
        </w:tc>
        <w:tc>
          <w:tcPr>
            <w:tcW w:w="6993" w:type="dxa"/>
            <w:tcBorders>
              <w:top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013369" w:rsidRPr="00825A24" w:rsidTr="004A430B">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lang w:val="es-BO"/>
              </w:rPr>
              <w:t>Contrato:</w:t>
            </w:r>
          </w:p>
        </w:tc>
        <w:tc>
          <w:tcPr>
            <w:tcW w:w="6993" w:type="dxa"/>
          </w:tcPr>
          <w:p w:rsidR="00013369" w:rsidRPr="00825A24" w:rsidRDefault="00013369" w:rsidP="004A430B">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825A24">
              <w:rPr>
                <w:rFonts w:cs="Arial"/>
              </w:rPr>
              <w:t>Es el presente documento celebrado entre las Partes, junto con todos los documentos que forman parte integrante del mismo.</w:t>
            </w:r>
          </w:p>
        </w:tc>
      </w:tr>
      <w:tr w:rsidR="00013369" w:rsidRPr="00825A24" w:rsidTr="004A430B">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proofErr w:type="spellStart"/>
            <w:r w:rsidRPr="00825A24">
              <w:rPr>
                <w:rFonts w:cs="Arial"/>
                <w:b/>
                <w:lang w:val="es-BO"/>
              </w:rPr>
              <w:t>Desmovilizacion</w:t>
            </w:r>
            <w:proofErr w:type="spellEnd"/>
            <w:r w:rsidRPr="00825A24">
              <w:rPr>
                <w:rFonts w:cs="Arial"/>
                <w:b/>
                <w:lang w:val="es-BO"/>
              </w:rPr>
              <w:t>:</w:t>
            </w:r>
          </w:p>
        </w:tc>
        <w:tc>
          <w:tcPr>
            <w:tcW w:w="6993" w:type="dxa"/>
            <w:tcBorders>
              <w:top w:val="none" w:sz="0" w:space="0" w:color="auto"/>
              <w:bottom w:val="none" w:sz="0" w:space="0" w:color="auto"/>
              <w:right w:val="none" w:sz="0" w:space="0" w:color="auto"/>
            </w:tcBorders>
          </w:tcPr>
          <w:p w:rsidR="00013369" w:rsidRPr="00825A24" w:rsidRDefault="00013369" w:rsidP="004A430B">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bCs/>
              </w:rPr>
              <w:t xml:space="preserve">Una vez finalizado el servicio se refiere a la correspondiente recuperación por parte del CONTRATISTA de las herramientas, equipos y material utilizado para el Servicio, </w:t>
            </w:r>
            <w:proofErr w:type="spellStart"/>
            <w:r w:rsidRPr="00825A24">
              <w:rPr>
                <w:rFonts w:cs="Arial"/>
                <w:bCs/>
              </w:rPr>
              <w:t>asi</w:t>
            </w:r>
            <w:proofErr w:type="spellEnd"/>
            <w:r w:rsidRPr="00825A24">
              <w:rPr>
                <w:rFonts w:cs="Arial"/>
                <w:bCs/>
              </w:rPr>
              <w:t xml:space="preserve"> como el traslado del Personal desde el Lugar de Trabajo hasta su Base Operativa. </w:t>
            </w:r>
          </w:p>
        </w:tc>
      </w:tr>
      <w:tr w:rsidR="00013369" w:rsidRPr="00825A24" w:rsidTr="004A430B">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Discrepancias:</w:t>
            </w:r>
          </w:p>
        </w:tc>
        <w:tc>
          <w:tcPr>
            <w:tcW w:w="6993" w:type="dxa"/>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013369" w:rsidRPr="00825A24" w:rsidTr="004A430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Encabezamientos</w:t>
            </w:r>
          </w:p>
        </w:tc>
        <w:tc>
          <w:tcPr>
            <w:tcW w:w="6993" w:type="dxa"/>
            <w:tcBorders>
              <w:top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El contenido de este Contrato no se verá restringido, modificado o afectado por los encabezamientos</w:t>
            </w:r>
          </w:p>
        </w:tc>
      </w:tr>
      <w:tr w:rsidR="00013369" w:rsidRPr="00825A24" w:rsidTr="004A430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Fecha Requerida de Inicio:</w:t>
            </w:r>
          </w:p>
        </w:tc>
        <w:tc>
          <w:tcPr>
            <w:tcW w:w="6993" w:type="dxa"/>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Será el Día indicado por YPFB, en que el CONTRATISTA debe estar listo para iniciar los Servicios en el pozo objeto de este contrato conforme los </w:t>
            </w:r>
            <w:proofErr w:type="spellStart"/>
            <w:r w:rsidRPr="00825A24">
              <w:rPr>
                <w:rFonts w:cs="Arial"/>
              </w:rPr>
              <w:t>requisistos</w:t>
            </w:r>
            <w:proofErr w:type="spellEnd"/>
            <w:r w:rsidRPr="00825A24">
              <w:rPr>
                <w:rFonts w:cs="Arial"/>
              </w:rPr>
              <w:t xml:space="preserve"> de inicio. </w:t>
            </w:r>
          </w:p>
        </w:tc>
      </w:tr>
      <w:tr w:rsidR="00013369" w:rsidRPr="00825A24" w:rsidTr="004A430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Idioma: </w:t>
            </w:r>
          </w:p>
        </w:tc>
        <w:tc>
          <w:tcPr>
            <w:tcW w:w="6993" w:type="dxa"/>
            <w:tcBorders>
              <w:top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se ha celebrado en español, idioma por el que se regirán obligatoriamente todas las materias relacionadas con el mismo o su interpretación.</w:t>
            </w:r>
          </w:p>
        </w:tc>
      </w:tr>
      <w:tr w:rsidR="00013369" w:rsidRPr="00825A24" w:rsidTr="004A430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Ley Aplicable:</w:t>
            </w:r>
          </w:p>
        </w:tc>
        <w:tc>
          <w:tcPr>
            <w:tcW w:w="6993" w:type="dxa"/>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Son las normas constitucionales, leyes, decretos y toda otra disposición  legal vigente en el Estado Plurinacional de Bolivia.</w:t>
            </w:r>
          </w:p>
        </w:tc>
      </w:tr>
      <w:tr w:rsidR="00013369" w:rsidRPr="00825A24" w:rsidTr="004A430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Ley que rige el Contrato: </w:t>
            </w:r>
          </w:p>
        </w:tc>
        <w:tc>
          <w:tcPr>
            <w:tcW w:w="6993" w:type="dxa"/>
            <w:tcBorders>
              <w:top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su significado e interpretación, y la relación que crea entre las Partes se regirá por Ley Aplicable.</w:t>
            </w:r>
          </w:p>
        </w:tc>
      </w:tr>
      <w:tr w:rsidR="00013369" w:rsidRPr="00825A24" w:rsidTr="004A430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Fiscal  de Servicio  en ciudad de YPFB: </w:t>
            </w:r>
          </w:p>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Lugar de Trabajo:</w:t>
            </w:r>
          </w:p>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lastRenderedPageBreak/>
              <w:t xml:space="preserve">Mayúsculas: </w:t>
            </w:r>
          </w:p>
        </w:tc>
        <w:tc>
          <w:tcPr>
            <w:tcW w:w="6993" w:type="dxa"/>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lastRenderedPageBreak/>
              <w:t>Es una o más personas designadas por YPFB, quien será el interlocutor de éste frente al Contratista, encargado de verificar el cumplimiento de las obligaciones del Contratista, asegurando que el Servicio sea ejecutado conforme lo establecido en el Contrato.</w:t>
            </w:r>
          </w:p>
          <w:p w:rsidR="00013369" w:rsidRPr="00825A24" w:rsidRDefault="00013369" w:rsidP="004A430B">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825A24">
              <w:rPr>
                <w:rFonts w:cs="Arial"/>
                <w:color w:val="000000"/>
                <w:lang w:val="es-AR"/>
              </w:rPr>
              <w:t>Será la planchada del pozo objeto de este contrato o el espacio que YPFB designe.</w:t>
            </w:r>
          </w:p>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825A24">
              <w:rPr>
                <w:rFonts w:cs="Arial"/>
              </w:rPr>
              <w:lastRenderedPageBreak/>
              <w:t>El uso de las mayúsculas se entenderá conforme a las denominaciones otorgadas en este instrumento, o de acuerdo a su contexto, usando indistintamente en plural o singular.</w:t>
            </w:r>
          </w:p>
        </w:tc>
      </w:tr>
      <w:tr w:rsidR="00013369" w:rsidRPr="00825A24" w:rsidTr="004A430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lastRenderedPageBreak/>
              <w:t xml:space="preserve">Modificaciones: </w:t>
            </w:r>
          </w:p>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Las Partes convienen que, cualquier variación, modificación o cambio a los términos aquí acordados deberá constar por escrito y deberá estar debidamente suscrito por sus representantes legales.</w:t>
            </w:r>
          </w:p>
        </w:tc>
      </w:tr>
      <w:tr w:rsidR="00013369" w:rsidRPr="00825A24" w:rsidTr="004A430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roofErr w:type="spellStart"/>
            <w:r w:rsidRPr="00825A24">
              <w:rPr>
                <w:rFonts w:cs="Arial"/>
                <w:b/>
              </w:rPr>
              <w:t>Movilizacion</w:t>
            </w:r>
            <w:proofErr w:type="spellEnd"/>
            <w:r w:rsidRPr="00825A24">
              <w:rPr>
                <w:rFonts w:cs="Arial"/>
                <w:b/>
              </w:rPr>
              <w:t>:</w:t>
            </w:r>
          </w:p>
        </w:tc>
        <w:tc>
          <w:tcPr>
            <w:tcW w:w="6993" w:type="dxa"/>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bCs/>
              </w:rPr>
              <w:t>Traslado de los equipos y personal respectivo desde su Base Operativa hasta el Lugar de Trabajo. La movilización inicia con el traslado de los equipos y termina al finalizar de instalar y probar los equipos inherentes al servicio.</w:t>
            </w:r>
          </w:p>
        </w:tc>
      </w:tr>
      <w:tr w:rsidR="00013369" w:rsidRPr="00825A24" w:rsidTr="004A430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Negligencia:</w:t>
            </w:r>
          </w:p>
        </w:tc>
        <w:tc>
          <w:tcPr>
            <w:tcW w:w="6993" w:type="dxa"/>
            <w:tcBorders>
              <w:top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 xml:space="preserve">Una acción u omisión (sea individual, conjunta o concurrente) que se </w:t>
            </w:r>
            <w:proofErr w:type="spellStart"/>
            <w:r w:rsidRPr="00825A24">
              <w:rPr>
                <w:rFonts w:cs="Arial"/>
              </w:rPr>
              <w:t>realizo</w:t>
            </w:r>
            <w:proofErr w:type="spellEnd"/>
            <w:r w:rsidRPr="00825A24">
              <w:rPr>
                <w:rFonts w:cs="Arial"/>
              </w:rPr>
              <w:t xml:space="preserve"> o se </w:t>
            </w:r>
            <w:proofErr w:type="spellStart"/>
            <w:r w:rsidRPr="00825A24">
              <w:rPr>
                <w:rFonts w:cs="Arial"/>
              </w:rPr>
              <w:t>dejo</w:t>
            </w:r>
            <w:proofErr w:type="spellEnd"/>
            <w:r w:rsidRPr="00825A24">
              <w:rPr>
                <w:rFonts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013369" w:rsidRPr="00825A24" w:rsidTr="004A430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Orden  de Proceder:</w:t>
            </w:r>
            <w:r w:rsidRPr="00825A24">
              <w:rPr>
                <w:rFonts w:cs="Arial"/>
                <w:b/>
              </w:rPr>
              <w:tab/>
            </w:r>
          </w:p>
        </w:tc>
        <w:tc>
          <w:tcPr>
            <w:tcW w:w="6993" w:type="dxa"/>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Significa la autorización de YPFB al CONTRATISTA instruyéndole el inicio de los Servicios o Provisión,</w:t>
            </w:r>
            <w:r w:rsidRPr="00825A24">
              <w:rPr>
                <w:rFonts w:cs="Arial"/>
                <w:bCs/>
              </w:rPr>
              <w:t xml:space="preserve"> a partir de dicha notificación el Contratista deberá realizar las gestiones para cumplir con la Fecha Requerida de Inicio.</w:t>
            </w:r>
          </w:p>
        </w:tc>
      </w:tr>
      <w:tr w:rsidR="00013369" w:rsidRPr="00825A24" w:rsidTr="004A430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Personal:</w:t>
            </w:r>
            <w:r w:rsidRPr="00825A24">
              <w:rPr>
                <w:rFonts w:cs="Arial"/>
                <w:b/>
              </w:rPr>
              <w:tab/>
            </w:r>
          </w:p>
        </w:tc>
        <w:tc>
          <w:tcPr>
            <w:tcW w:w="6993" w:type="dxa"/>
            <w:tcBorders>
              <w:top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los empleados del Contratista.</w:t>
            </w:r>
          </w:p>
        </w:tc>
      </w:tr>
      <w:tr w:rsidR="00013369" w:rsidRPr="00825A24" w:rsidTr="004A430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Plazos: </w:t>
            </w:r>
          </w:p>
        </w:tc>
        <w:tc>
          <w:tcPr>
            <w:tcW w:w="6993" w:type="dxa"/>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Todos los plazos establecidos en este Contrato y sus anexos se entenderán como días calendario, salvo indicación expresa en contrario.</w:t>
            </w:r>
          </w:p>
        </w:tc>
      </w:tr>
      <w:tr w:rsidR="00013369" w:rsidRPr="00825A24" w:rsidTr="004A430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Relación entre las Partes: </w:t>
            </w:r>
          </w:p>
        </w:tc>
        <w:tc>
          <w:tcPr>
            <w:tcW w:w="6993" w:type="dxa"/>
            <w:tcBorders>
              <w:top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013369" w:rsidRPr="00825A24" w:rsidTr="004A430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Responsable del Contratista: </w:t>
            </w:r>
          </w:p>
        </w:tc>
        <w:tc>
          <w:tcPr>
            <w:tcW w:w="6993" w:type="dxa"/>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Persona designada por el CONTRATISTA con facultad para resolver cuestiones operativas que surjan a diario entre YPFB y el CONTRATISTA.</w:t>
            </w:r>
          </w:p>
        </w:tc>
      </w:tr>
      <w:tr w:rsidR="00013369" w:rsidRPr="00825A24" w:rsidTr="004A430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Servicio (s):</w:t>
            </w:r>
          </w:p>
        </w:tc>
        <w:tc>
          <w:tcPr>
            <w:tcW w:w="6993" w:type="dxa"/>
            <w:tcBorders>
              <w:top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013369" w:rsidRPr="00825A24" w:rsidTr="004A430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lastRenderedPageBreak/>
              <w:t xml:space="preserve">Fiscal de Servicio en Campo de YPFB (Company </w:t>
            </w:r>
            <w:proofErr w:type="spellStart"/>
            <w:r w:rsidRPr="00825A24">
              <w:rPr>
                <w:rFonts w:cs="Arial"/>
                <w:b/>
              </w:rPr>
              <w:t>Man</w:t>
            </w:r>
            <w:proofErr w:type="spellEnd"/>
            <w:r w:rsidRPr="00825A24">
              <w:rPr>
                <w:rFonts w:cs="Arial"/>
                <w:b/>
              </w:rPr>
              <w:t>):</w:t>
            </w:r>
          </w:p>
        </w:tc>
        <w:tc>
          <w:tcPr>
            <w:tcW w:w="6993" w:type="dxa"/>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Persona designada por YPFB, que tendrá la autoridad para actuar en nombre de éste en el Lugar de Trabajo, en cualquier asunto relacionado a los Servicios y la facultad para resolver cuestiones operativas que surjan a diario entre YPFB y el CONTRATISTA, salvo aquellas cuestiones reservados para el Fiscal de Servicio en Ciudad de YPFB.</w:t>
            </w:r>
          </w:p>
        </w:tc>
      </w:tr>
      <w:tr w:rsidR="00013369" w:rsidRPr="00825A24" w:rsidTr="004A430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13369" w:rsidRPr="00825A24" w:rsidRDefault="00013369" w:rsidP="004A43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Totalidad del acuerdo:</w:t>
            </w:r>
          </w:p>
        </w:tc>
        <w:tc>
          <w:tcPr>
            <w:tcW w:w="6993" w:type="dxa"/>
            <w:tcBorders>
              <w:top w:val="none" w:sz="0" w:space="0" w:color="auto"/>
              <w:bottom w:val="none" w:sz="0" w:space="0" w:color="auto"/>
              <w:right w:val="none" w:sz="0" w:space="0" w:color="auto"/>
            </w:tcBorders>
          </w:tcPr>
          <w:p w:rsidR="00013369" w:rsidRPr="00825A24" w:rsidRDefault="00013369" w:rsidP="004A430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013369" w:rsidRPr="00825A24" w:rsidRDefault="00013369" w:rsidP="00013369">
      <w:pPr>
        <w:spacing w:line="276" w:lineRule="auto"/>
        <w:jc w:val="both"/>
        <w:rPr>
          <w:rFonts w:cs="Arial"/>
          <w:b/>
        </w:rPr>
      </w:pPr>
    </w:p>
    <w:p w:rsidR="00013369" w:rsidRPr="00825A24" w:rsidRDefault="00013369" w:rsidP="00013369">
      <w:pPr>
        <w:spacing w:line="276" w:lineRule="auto"/>
        <w:jc w:val="both"/>
        <w:rPr>
          <w:rFonts w:cs="Arial"/>
        </w:rPr>
      </w:pPr>
      <w:r w:rsidRPr="00825A24">
        <w:rPr>
          <w:rFonts w:cs="Arial"/>
          <w:b/>
        </w:rPr>
        <w:t>CUARTA.- (OBJETO).</w:t>
      </w:r>
      <w:r w:rsidRPr="00825A24">
        <w:rPr>
          <w:rFonts w:cs="Arial"/>
        </w:rPr>
        <w:t xml:space="preserve"> </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9" w:hanging="709"/>
        <w:jc w:val="both"/>
        <w:rPr>
          <w:rFonts w:cs="Arial"/>
          <w:b/>
        </w:rPr>
      </w:pPr>
      <w:r w:rsidRPr="00825A24">
        <w:rPr>
          <w:rFonts w:cs="Arial"/>
          <w:b/>
        </w:rPr>
        <w:t>4.1</w:t>
      </w:r>
      <w:r w:rsidRPr="00825A24">
        <w:rPr>
          <w:rFonts w:cs="Arial"/>
        </w:rPr>
        <w:t xml:space="preserve"> </w:t>
      </w:r>
      <w:r w:rsidRPr="00825A24">
        <w:rPr>
          <w:rFonts w:cs="Arial"/>
        </w:rPr>
        <w:tab/>
        <w:t xml:space="preserve">Mediante el presente Contrato el CONTRATISTA se obliga ante YPFB a ejecutar el Servicio de ________, en el </w:t>
      </w:r>
      <w:proofErr w:type="spellStart"/>
      <w:r w:rsidRPr="00825A24">
        <w:rPr>
          <w:rFonts w:cs="Arial"/>
        </w:rPr>
        <w:t>Area</w:t>
      </w:r>
      <w:proofErr w:type="spellEnd"/>
      <w:r w:rsidRPr="00825A24">
        <w:rPr>
          <w:rFonts w:cs="Arial"/>
        </w:rPr>
        <w:t xml:space="preserve"> de </w:t>
      </w:r>
      <w:proofErr w:type="spellStart"/>
      <w:r w:rsidRPr="00825A24">
        <w:rPr>
          <w:rFonts w:cs="Arial"/>
        </w:rPr>
        <w:t>Operaciónes</w:t>
      </w:r>
      <w:proofErr w:type="spellEnd"/>
      <w:r w:rsidRPr="00825A24">
        <w:rPr>
          <w:rFonts w:cs="Arial"/>
          <w:b/>
        </w:rPr>
        <w:t>,</w:t>
      </w:r>
      <w:r w:rsidRPr="00825A24">
        <w:rPr>
          <w:rFonts w:cs="Arial"/>
        </w:rPr>
        <w:t xml:space="preserve"> con estricta y absoluta sujeción a este Contrato, a los documentos que forman parte del mismo y dando cumplimiento a la normativa legal aplicable  y las Buenas Practicas de la Industria de </w:t>
      </w:r>
      <w:proofErr w:type="spellStart"/>
      <w:r w:rsidRPr="00825A24">
        <w:rPr>
          <w:rFonts w:cs="Arial"/>
        </w:rPr>
        <w:t>Petroleo</w:t>
      </w:r>
      <w:proofErr w:type="spellEnd"/>
      <w:r w:rsidRPr="00825A24">
        <w:rPr>
          <w:rFonts w:cs="Arial"/>
        </w:rPr>
        <w:t xml:space="preserve"> y Gas, evitando en lo posible todos aquellos actos que representen riesgos para la seguridad del personal, instalaciones y medio ambiente, debiendo entregar a YPFB, un SERVICIO conforme a los requerimientos técnicos estipulados.</w:t>
      </w:r>
    </w:p>
    <w:p w:rsidR="00013369" w:rsidRPr="00825A24" w:rsidRDefault="00013369" w:rsidP="00013369">
      <w:pPr>
        <w:spacing w:line="276" w:lineRule="auto"/>
        <w:jc w:val="both"/>
        <w:rPr>
          <w:rFonts w:cs="Arial"/>
          <w:highlight w:val="green"/>
        </w:rPr>
      </w:pPr>
    </w:p>
    <w:p w:rsidR="00013369" w:rsidRPr="00825A24" w:rsidRDefault="00013369" w:rsidP="00013369">
      <w:pPr>
        <w:spacing w:line="276" w:lineRule="auto"/>
        <w:jc w:val="both"/>
        <w:rPr>
          <w:rFonts w:cs="Arial"/>
          <w:b/>
          <w:lang w:val="es-ES_tradnl"/>
        </w:rPr>
      </w:pPr>
      <w:r w:rsidRPr="00825A24">
        <w:rPr>
          <w:rFonts w:cs="Arial"/>
          <w:b/>
          <w:lang w:val="es-ES_tradnl"/>
        </w:rPr>
        <w:t xml:space="preserve">QUINTA.- (VIGENCIA Y PLAZO DEL CONTRATO). </w:t>
      </w:r>
    </w:p>
    <w:p w:rsidR="00013369" w:rsidRPr="00825A24" w:rsidRDefault="00013369" w:rsidP="00013369">
      <w:pPr>
        <w:pStyle w:val="Puesto"/>
        <w:spacing w:line="276" w:lineRule="auto"/>
        <w:ind w:left="709" w:hanging="709"/>
        <w:jc w:val="both"/>
        <w:rPr>
          <w:rFonts w:ascii="Verdana" w:hAnsi="Verdana"/>
          <w:b w:val="0"/>
          <w:szCs w:val="20"/>
        </w:rPr>
      </w:pPr>
      <w:r w:rsidRPr="00825A24">
        <w:rPr>
          <w:rFonts w:ascii="Verdana" w:hAnsi="Verdana"/>
          <w:szCs w:val="20"/>
        </w:rPr>
        <w:t>5.1</w:t>
      </w:r>
      <w:r w:rsidRPr="00825A24">
        <w:rPr>
          <w:rFonts w:ascii="Verdana" w:hAnsi="Verdana"/>
          <w:szCs w:val="20"/>
        </w:rPr>
        <w:tab/>
      </w:r>
      <w:r w:rsidRPr="00825A24">
        <w:rPr>
          <w:rFonts w:ascii="Verdana" w:hAnsi="Verdana"/>
          <w:b w:val="0"/>
          <w:szCs w:val="20"/>
        </w:rPr>
        <w:t xml:space="preserve">El presente Contrato entrará en vigencia a partir de su suscripción. </w:t>
      </w:r>
    </w:p>
    <w:p w:rsidR="00013369" w:rsidRPr="00825A24" w:rsidRDefault="00013369" w:rsidP="00013369">
      <w:pPr>
        <w:pStyle w:val="Puesto"/>
        <w:spacing w:line="276" w:lineRule="auto"/>
        <w:ind w:left="709" w:hanging="709"/>
        <w:jc w:val="both"/>
        <w:rPr>
          <w:rFonts w:ascii="Verdana" w:hAnsi="Verdana"/>
          <w:b w:val="0"/>
          <w:szCs w:val="20"/>
          <w:u w:val="single"/>
        </w:rPr>
      </w:pPr>
      <w:r w:rsidRPr="00825A24">
        <w:rPr>
          <w:rFonts w:ascii="Verdana" w:hAnsi="Verdana"/>
          <w:szCs w:val="20"/>
        </w:rPr>
        <w:t>5.2</w:t>
      </w:r>
      <w:r w:rsidRPr="00825A24">
        <w:rPr>
          <w:rFonts w:ascii="Verdana" w:hAnsi="Verdana"/>
          <w:b w:val="0"/>
          <w:szCs w:val="20"/>
        </w:rPr>
        <w:tab/>
      </w:r>
      <w:r w:rsidRPr="00825A24">
        <w:rPr>
          <w:rFonts w:ascii="Verdana" w:hAnsi="Verdana"/>
          <w:b w:val="0"/>
          <w:bCs w:val="0"/>
          <w:szCs w:val="20"/>
        </w:rPr>
        <w:t xml:space="preserve">El plazo de ejecución del Servicio descrito en el presente Contrato será computable a partir de la Orden de Proceder  hasta la conclusión del pozo o  de acuerdo a la decisión de YPFB conforme su cronograma de </w:t>
      </w:r>
      <w:proofErr w:type="spellStart"/>
      <w:r w:rsidRPr="00825A24">
        <w:rPr>
          <w:rFonts w:ascii="Verdana" w:hAnsi="Verdana"/>
          <w:b w:val="0"/>
          <w:bCs w:val="0"/>
          <w:szCs w:val="20"/>
        </w:rPr>
        <w:t>ejecucion</w:t>
      </w:r>
      <w:proofErr w:type="spellEnd"/>
      <w:r w:rsidRPr="00825A24">
        <w:rPr>
          <w:rFonts w:ascii="Verdana" w:hAnsi="Verdana"/>
          <w:b w:val="0"/>
          <w:bCs w:val="0"/>
          <w:szCs w:val="20"/>
        </w:rPr>
        <w:t xml:space="preserve"> estimado  y establecido en el Anexo 1: Especificaciones </w:t>
      </w:r>
      <w:proofErr w:type="spellStart"/>
      <w:r w:rsidRPr="00825A24">
        <w:rPr>
          <w:rFonts w:ascii="Verdana" w:hAnsi="Verdana"/>
          <w:b w:val="0"/>
          <w:bCs w:val="0"/>
          <w:szCs w:val="20"/>
        </w:rPr>
        <w:t>Tecnicas</w:t>
      </w:r>
      <w:proofErr w:type="spellEnd"/>
      <w:r w:rsidRPr="00825A24">
        <w:rPr>
          <w:rFonts w:ascii="Verdana" w:hAnsi="Verdana"/>
          <w:b w:val="0"/>
          <w:bCs w:val="0"/>
          <w:szCs w:val="20"/>
        </w:rPr>
        <w:t>.</w:t>
      </w:r>
    </w:p>
    <w:p w:rsidR="00013369" w:rsidRPr="00825A24" w:rsidRDefault="00013369" w:rsidP="00013369">
      <w:pPr>
        <w:spacing w:line="276" w:lineRule="auto"/>
        <w:ind w:left="709" w:hanging="709"/>
        <w:jc w:val="both"/>
        <w:rPr>
          <w:rFonts w:cs="Arial"/>
        </w:rPr>
      </w:pPr>
      <w:r w:rsidRPr="00825A24">
        <w:rPr>
          <w:rFonts w:cs="Arial"/>
          <w:b/>
        </w:rPr>
        <w:t>5.3</w:t>
      </w:r>
      <w:r w:rsidRPr="00825A24">
        <w:rPr>
          <w:rFonts w:cs="Arial"/>
        </w:rPr>
        <w:t xml:space="preserve"> </w:t>
      </w:r>
      <w:r w:rsidRPr="00825A24">
        <w:rPr>
          <w:rFonts w:cs="Arial"/>
        </w:rPr>
        <w:tab/>
        <w:t xml:space="preserve">El Contratista deberá cumplir rigurosamente los plazos acordados en el Contrato de acuerdo al cronograma de ejecución estimado, previamente aprobado por la YPFB. </w:t>
      </w:r>
    </w:p>
    <w:p w:rsidR="00013369" w:rsidRPr="00825A24" w:rsidRDefault="00013369" w:rsidP="00013369">
      <w:pPr>
        <w:spacing w:line="276" w:lineRule="auto"/>
        <w:ind w:left="709" w:hanging="709"/>
        <w:jc w:val="both"/>
        <w:rPr>
          <w:rFonts w:cs="Arial"/>
        </w:rPr>
      </w:pPr>
      <w:r w:rsidRPr="00825A24">
        <w:rPr>
          <w:rFonts w:cs="Arial"/>
          <w:b/>
        </w:rPr>
        <w:t>5.4</w:t>
      </w:r>
      <w:r w:rsidRPr="00825A24">
        <w:rPr>
          <w:rFonts w:cs="Arial"/>
        </w:rPr>
        <w:tab/>
        <w:t>Las Partes acuerdan que el tiempo, sujeto al plazo del Contrato, es esencial para su ejecución, no pudiendo existir demoras que alteren el normal desenvolvimiento de las operaciones para la perforación del pozo, que puedan ocasionar daños y perjuicios a YPFB, debiendo cumplirse la ejecución del Contrato, salvo caso fortuito y/o de fuerza mayor.</w:t>
      </w:r>
    </w:p>
    <w:p w:rsidR="00013369" w:rsidRPr="00825A24" w:rsidRDefault="00013369" w:rsidP="00013369">
      <w:pPr>
        <w:spacing w:line="276" w:lineRule="auto"/>
        <w:ind w:left="720" w:hanging="720"/>
        <w:jc w:val="both"/>
        <w:rPr>
          <w:rFonts w:cs="Arial"/>
          <w:highlight w:val="green"/>
        </w:rPr>
      </w:pPr>
    </w:p>
    <w:p w:rsidR="00013369" w:rsidRPr="00825A24" w:rsidRDefault="00013369" w:rsidP="00013369">
      <w:pPr>
        <w:spacing w:line="276" w:lineRule="auto"/>
        <w:jc w:val="both"/>
        <w:rPr>
          <w:rFonts w:cs="Arial"/>
        </w:rPr>
      </w:pPr>
      <w:r w:rsidRPr="00825A24">
        <w:rPr>
          <w:rFonts w:cs="Arial"/>
          <w:b/>
        </w:rPr>
        <w:t>SEXTA.- (ALCANCE DE SERVICIO).</w:t>
      </w:r>
      <w:r w:rsidRPr="00825A24">
        <w:rPr>
          <w:rFonts w:cs="Arial"/>
        </w:rPr>
        <w:t xml:space="preserve"> </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6.1</w:t>
      </w:r>
      <w:r w:rsidRPr="00825A24">
        <w:rPr>
          <w:rFonts w:cs="Arial"/>
        </w:rPr>
        <w:tab/>
        <w:t>El alcance del Servicio se halla contemplado principalmente en el Anexo ___: Especificaciones Técnicas adjunto al presente Contrato, además de las estipulaciones contenidas en este Contrato.</w:t>
      </w:r>
    </w:p>
    <w:p w:rsidR="00013369" w:rsidRPr="00825A24" w:rsidRDefault="00013369" w:rsidP="00013369">
      <w:pPr>
        <w:autoSpaceDE w:val="0"/>
        <w:autoSpaceDN w:val="0"/>
        <w:adjustRightInd w:val="0"/>
        <w:spacing w:line="276" w:lineRule="auto"/>
        <w:rPr>
          <w:rFonts w:eastAsiaTheme="minorHAnsi" w:cs="Arial"/>
          <w:b/>
          <w:bCs/>
          <w:highlight w:val="green"/>
          <w:lang w:val="es-BO"/>
        </w:rPr>
      </w:pPr>
    </w:p>
    <w:p w:rsidR="00013369" w:rsidRPr="00825A24" w:rsidRDefault="00013369" w:rsidP="00013369">
      <w:pPr>
        <w:autoSpaceDE w:val="0"/>
        <w:autoSpaceDN w:val="0"/>
        <w:adjustRightInd w:val="0"/>
        <w:spacing w:line="276" w:lineRule="auto"/>
        <w:rPr>
          <w:rFonts w:eastAsiaTheme="minorHAnsi" w:cs="Arial"/>
          <w:b/>
          <w:bCs/>
          <w:lang w:val="es-BO"/>
        </w:rPr>
      </w:pPr>
      <w:r w:rsidRPr="00825A24">
        <w:rPr>
          <w:rFonts w:eastAsiaTheme="minorHAnsi" w:cs="Arial"/>
          <w:b/>
          <w:bCs/>
          <w:lang w:val="es-BO"/>
        </w:rPr>
        <w:t>SEPTIMA.- (REQUISITOS DE INICIO)</w:t>
      </w:r>
    </w:p>
    <w:p w:rsidR="00013369" w:rsidRPr="00825A24" w:rsidRDefault="00013369" w:rsidP="00013369">
      <w:pPr>
        <w:autoSpaceDE w:val="0"/>
        <w:autoSpaceDN w:val="0"/>
        <w:adjustRightInd w:val="0"/>
        <w:spacing w:line="276" w:lineRule="auto"/>
        <w:rPr>
          <w:rFonts w:eastAsiaTheme="minorHAnsi" w:cs="Arial"/>
          <w:lang w:val="es-BO"/>
        </w:rPr>
      </w:pPr>
    </w:p>
    <w:p w:rsidR="00013369" w:rsidRPr="00825A24" w:rsidRDefault="00013369" w:rsidP="00013369">
      <w:pPr>
        <w:autoSpaceDE w:val="0"/>
        <w:autoSpaceDN w:val="0"/>
        <w:adjustRightInd w:val="0"/>
        <w:spacing w:line="276" w:lineRule="auto"/>
        <w:ind w:left="705" w:hanging="705"/>
        <w:jc w:val="both"/>
        <w:rPr>
          <w:rFonts w:cs="Arial"/>
        </w:rPr>
      </w:pPr>
      <w:r w:rsidRPr="00825A24">
        <w:rPr>
          <w:rFonts w:eastAsiaTheme="minorHAnsi" w:cs="Arial"/>
          <w:b/>
          <w:lang w:val="es-BO"/>
        </w:rPr>
        <w:t>7.1</w:t>
      </w:r>
      <w:r w:rsidRPr="00825A24">
        <w:rPr>
          <w:rFonts w:eastAsiaTheme="minorHAnsi" w:cs="Arial"/>
          <w:lang w:val="es-BO"/>
        </w:rPr>
        <w:tab/>
      </w:r>
      <w:r w:rsidRPr="00825A24">
        <w:rPr>
          <w:rFonts w:cs="Arial"/>
        </w:rPr>
        <w:t>YPFB notificará a la Contratista con la Orden de Proceder a efectos de que se inicie el Servicio a través de la Movilización de los equipos y personal respectivo desde su Base Operativa hasta el Lugar de Trabajo.</w:t>
      </w:r>
    </w:p>
    <w:p w:rsidR="00013369" w:rsidRPr="00825A24" w:rsidRDefault="00013369" w:rsidP="00013369">
      <w:pPr>
        <w:autoSpaceDE w:val="0"/>
        <w:autoSpaceDN w:val="0"/>
        <w:adjustRightInd w:val="0"/>
        <w:spacing w:line="276" w:lineRule="auto"/>
        <w:ind w:left="705" w:hanging="705"/>
        <w:jc w:val="both"/>
        <w:rPr>
          <w:rFonts w:cs="Arial"/>
        </w:rPr>
      </w:pPr>
    </w:p>
    <w:p w:rsidR="00013369" w:rsidRPr="00825A24" w:rsidRDefault="00013369" w:rsidP="00013369">
      <w:pPr>
        <w:autoSpaceDE w:val="0"/>
        <w:autoSpaceDN w:val="0"/>
        <w:adjustRightInd w:val="0"/>
        <w:spacing w:line="276" w:lineRule="auto"/>
        <w:ind w:left="705" w:hanging="705"/>
        <w:jc w:val="both"/>
        <w:rPr>
          <w:rFonts w:cs="Arial"/>
        </w:rPr>
      </w:pPr>
      <w:r w:rsidRPr="00825A24">
        <w:rPr>
          <w:rFonts w:cs="Arial"/>
          <w:b/>
        </w:rPr>
        <w:lastRenderedPageBreak/>
        <w:t>7.2</w:t>
      </w:r>
      <w:r w:rsidRPr="00825A24">
        <w:rPr>
          <w:rFonts w:cs="Arial"/>
        </w:rPr>
        <w:tab/>
        <w:t>En caso que el CONTRATISTA no esté listo para iniciar el Servicio a partir de la Orden de Proceder se aplicará las penalidades estipuladas, según corresponda.</w:t>
      </w:r>
    </w:p>
    <w:p w:rsidR="00013369" w:rsidRPr="00825A24" w:rsidRDefault="00013369" w:rsidP="00013369">
      <w:pPr>
        <w:autoSpaceDE w:val="0"/>
        <w:autoSpaceDN w:val="0"/>
        <w:adjustRightInd w:val="0"/>
        <w:spacing w:line="276" w:lineRule="auto"/>
        <w:ind w:left="705" w:hanging="705"/>
        <w:jc w:val="both"/>
        <w:rPr>
          <w:rFonts w:cs="Arial"/>
        </w:rPr>
      </w:pPr>
    </w:p>
    <w:p w:rsidR="00013369" w:rsidRPr="00825A24" w:rsidRDefault="00013369" w:rsidP="00013369">
      <w:pPr>
        <w:autoSpaceDE w:val="0"/>
        <w:autoSpaceDN w:val="0"/>
        <w:adjustRightInd w:val="0"/>
        <w:spacing w:line="276" w:lineRule="auto"/>
        <w:ind w:left="705" w:hanging="705"/>
        <w:jc w:val="both"/>
        <w:rPr>
          <w:rFonts w:cs="Arial"/>
        </w:rPr>
      </w:pPr>
      <w:r w:rsidRPr="00825A24">
        <w:rPr>
          <w:rFonts w:cs="Arial"/>
          <w:b/>
        </w:rPr>
        <w:t>7.3</w:t>
      </w:r>
      <w:r w:rsidRPr="00825A24">
        <w:rPr>
          <w:rFonts w:cs="Arial"/>
        </w:rPr>
        <w:tab/>
        <w:t>El CONTRATISTA dará cumplimiento a los requisitos de inicio detallados por YPFB y deberá estar listo para iniciar las actividades en el Lugar de Trabajo, en la Fecha requerida de Inicio.</w:t>
      </w:r>
    </w:p>
    <w:p w:rsidR="00013369" w:rsidRPr="00825A24" w:rsidRDefault="00013369" w:rsidP="00013369">
      <w:pPr>
        <w:autoSpaceDE w:val="0"/>
        <w:autoSpaceDN w:val="0"/>
        <w:adjustRightInd w:val="0"/>
        <w:spacing w:line="276" w:lineRule="auto"/>
        <w:ind w:left="705" w:hanging="705"/>
        <w:jc w:val="both"/>
        <w:rPr>
          <w:rFonts w:cs="Arial"/>
        </w:rPr>
      </w:pPr>
    </w:p>
    <w:p w:rsidR="00013369" w:rsidRPr="00825A24" w:rsidRDefault="00013369" w:rsidP="00013369">
      <w:pPr>
        <w:autoSpaceDE w:val="0"/>
        <w:autoSpaceDN w:val="0"/>
        <w:adjustRightInd w:val="0"/>
        <w:spacing w:line="276" w:lineRule="auto"/>
        <w:ind w:left="705" w:hanging="705"/>
        <w:jc w:val="both"/>
        <w:rPr>
          <w:rFonts w:cs="Arial"/>
        </w:rPr>
      </w:pPr>
      <w:r w:rsidRPr="00825A24">
        <w:rPr>
          <w:rFonts w:cs="Arial"/>
          <w:b/>
        </w:rPr>
        <w:t>7.4</w:t>
      </w:r>
      <w:r w:rsidRPr="00825A24">
        <w:rPr>
          <w:rFonts w:cs="Arial"/>
        </w:rPr>
        <w:tab/>
        <w:t>En caso que el CONTRATISTA no esté listo para iniciar las actividades en el Lugar de Trabajo en la Fecha Requerida de Inicio, se aplicará las penalidades estipuladas, según corresponda.</w:t>
      </w:r>
    </w:p>
    <w:p w:rsidR="00013369" w:rsidRPr="00825A24" w:rsidRDefault="00013369" w:rsidP="00013369">
      <w:pPr>
        <w:autoSpaceDE w:val="0"/>
        <w:autoSpaceDN w:val="0"/>
        <w:adjustRightInd w:val="0"/>
        <w:spacing w:line="276" w:lineRule="auto"/>
        <w:rPr>
          <w:rFonts w:cs="Arial"/>
          <w:b/>
          <w:lang w:val="es-BO"/>
        </w:rPr>
      </w:pPr>
    </w:p>
    <w:p w:rsidR="00013369" w:rsidRPr="00825A24" w:rsidRDefault="00013369" w:rsidP="00013369">
      <w:pPr>
        <w:spacing w:line="276" w:lineRule="auto"/>
        <w:jc w:val="both"/>
        <w:rPr>
          <w:rFonts w:cs="Arial"/>
          <w:b/>
        </w:rPr>
      </w:pPr>
      <w:r w:rsidRPr="00825A24">
        <w:rPr>
          <w:rFonts w:cs="Arial"/>
          <w:b/>
        </w:rPr>
        <w:t>OCTAVA.- (PRECIO DEL CONTRATO).</w:t>
      </w:r>
    </w:p>
    <w:p w:rsidR="00013369" w:rsidRPr="00825A24" w:rsidRDefault="00013369" w:rsidP="00013369">
      <w:pPr>
        <w:spacing w:line="276" w:lineRule="auto"/>
        <w:jc w:val="both"/>
        <w:rPr>
          <w:rFonts w:cs="Arial"/>
          <w:b/>
        </w:rPr>
      </w:pPr>
    </w:p>
    <w:p w:rsidR="00013369" w:rsidRPr="00825A24" w:rsidRDefault="00013369" w:rsidP="00013369">
      <w:pPr>
        <w:spacing w:line="276" w:lineRule="auto"/>
        <w:ind w:left="709" w:hanging="709"/>
        <w:jc w:val="both"/>
        <w:rPr>
          <w:rFonts w:cs="Arial"/>
          <w:i/>
        </w:rPr>
      </w:pPr>
      <w:r w:rsidRPr="00825A24">
        <w:rPr>
          <w:rFonts w:cs="Arial"/>
          <w:b/>
        </w:rPr>
        <w:t>8.1</w:t>
      </w:r>
      <w:r w:rsidRPr="00825A24">
        <w:rPr>
          <w:rFonts w:cs="Arial"/>
        </w:rPr>
        <w:tab/>
        <w:t xml:space="preserve">YPFB pagara al Contratista por el Servicio el monto de Bs. ______.YPFB hará efectivo a favor del CONTRATISTA durante el plazo de vigencia del presente contrato, los pagos que se detallan en esta Cláusula conforme al siguiente detalle: </w:t>
      </w:r>
      <w:r w:rsidRPr="00825A24">
        <w:rPr>
          <w:rFonts w:cs="Arial"/>
          <w:i/>
        </w:rPr>
        <w:t>(adecuar conforme al servicio)</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t>8.2</w:t>
      </w:r>
      <w:r w:rsidRPr="00825A24">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825A24">
        <w:rPr>
          <w:rFonts w:cs="Arial"/>
          <w:b/>
        </w:rPr>
        <w:t>.</w:t>
      </w:r>
    </w:p>
    <w:p w:rsidR="00013369" w:rsidRPr="00825A24" w:rsidRDefault="00013369" w:rsidP="00013369">
      <w:pPr>
        <w:numPr>
          <w:ilvl w:val="1"/>
          <w:numId w:val="0"/>
        </w:numPr>
        <w:tabs>
          <w:tab w:val="num" w:pos="284"/>
        </w:tabs>
        <w:spacing w:before="120" w:after="120" w:line="276" w:lineRule="auto"/>
        <w:ind w:left="709" w:hanging="709"/>
        <w:jc w:val="both"/>
        <w:rPr>
          <w:rFonts w:cs="Arial"/>
          <w:lang w:val="es-ES_tradnl"/>
        </w:rPr>
      </w:pPr>
      <w:r w:rsidRPr="00825A24">
        <w:rPr>
          <w:rFonts w:cs="Arial"/>
          <w:b/>
          <w:lang w:val="es-ES_tradnl"/>
        </w:rPr>
        <w:t>8.3</w:t>
      </w:r>
      <w:r w:rsidRPr="00825A24">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013369" w:rsidRPr="00825A24" w:rsidRDefault="00013369" w:rsidP="00013369">
      <w:pPr>
        <w:spacing w:line="276" w:lineRule="auto"/>
        <w:ind w:left="709" w:hanging="709"/>
        <w:jc w:val="both"/>
        <w:rPr>
          <w:rFonts w:cs="Arial"/>
        </w:rPr>
      </w:pPr>
      <w:r w:rsidRPr="00825A24">
        <w:rPr>
          <w:rFonts w:cs="Arial"/>
          <w:b/>
        </w:rPr>
        <w:t>8.4</w:t>
      </w:r>
      <w:r w:rsidRPr="00825A24">
        <w:rPr>
          <w:rFonts w:cs="Arial"/>
        </w:rPr>
        <w:tab/>
        <w:t xml:space="preserve">Los precios establecidos se pagarán al CONTRATISTA en moneda nacional y los mismos no serán incrementados bajo ninguna circunstancia.  </w:t>
      </w:r>
    </w:p>
    <w:p w:rsidR="00013369" w:rsidRPr="00825A24" w:rsidRDefault="00013369" w:rsidP="00013369">
      <w:pPr>
        <w:spacing w:line="276" w:lineRule="auto"/>
        <w:jc w:val="both"/>
        <w:rPr>
          <w:rFonts w:cs="Arial"/>
        </w:rPr>
      </w:pPr>
    </w:p>
    <w:p w:rsidR="00013369" w:rsidRPr="00825A24" w:rsidRDefault="00013369" w:rsidP="00013369">
      <w:pPr>
        <w:spacing w:line="276" w:lineRule="auto"/>
        <w:jc w:val="both"/>
        <w:rPr>
          <w:rFonts w:cs="Arial"/>
          <w:b/>
          <w:lang w:val="es-ES_tradnl"/>
        </w:rPr>
      </w:pPr>
      <w:r w:rsidRPr="00825A24">
        <w:rPr>
          <w:rFonts w:cs="Arial"/>
          <w:b/>
        </w:rPr>
        <w:t>NOVENA</w:t>
      </w:r>
      <w:r w:rsidRPr="00825A24">
        <w:rPr>
          <w:rFonts w:cs="Arial"/>
          <w:b/>
          <w:lang w:val="es-ES_tradnl"/>
        </w:rPr>
        <w:t xml:space="preserve">.- (DOMICILIO A EFECTOS DE NOTIFICACIÓN). </w:t>
      </w:r>
    </w:p>
    <w:p w:rsidR="00013369" w:rsidRPr="00825A24" w:rsidRDefault="00013369" w:rsidP="00013369">
      <w:pPr>
        <w:widowControl w:val="0"/>
        <w:numPr>
          <w:ilvl w:val="1"/>
          <w:numId w:val="0"/>
        </w:numPr>
        <w:tabs>
          <w:tab w:val="num" w:pos="284"/>
        </w:tabs>
        <w:spacing w:before="120" w:after="120" w:line="276" w:lineRule="auto"/>
        <w:ind w:left="709" w:hanging="709"/>
        <w:jc w:val="both"/>
        <w:rPr>
          <w:rFonts w:cs="Arial"/>
        </w:rPr>
      </w:pPr>
      <w:r w:rsidRPr="00825A24">
        <w:rPr>
          <w:rFonts w:cs="Arial"/>
          <w:b/>
        </w:rPr>
        <w:t>9.1.</w:t>
      </w:r>
      <w:r w:rsidRPr="00825A24">
        <w:rPr>
          <w:rFonts w:cs="Arial"/>
        </w:rPr>
        <w:t xml:space="preserve"> </w:t>
      </w:r>
      <w:r w:rsidRPr="00825A24">
        <w:rPr>
          <w:rFonts w:cs="Arial"/>
        </w:rPr>
        <w:tab/>
        <w:t xml:space="preserve">Las notificaciones que se cursen entre las Partes, tendrán validez siempre que se envíen mediante nota por escrito, </w:t>
      </w:r>
      <w:r w:rsidRPr="00825A24">
        <w:rPr>
          <w:rFonts w:cs="Arial"/>
          <w:lang w:val="es-ES_tradnl"/>
        </w:rPr>
        <w:t>correo electrónico (e-mail), facsímile, fax u otro medio de comunicación que deje constancia documental escrita con confirmación en forma directa,</w:t>
      </w:r>
      <w:r w:rsidRPr="00825A24">
        <w:rPr>
          <w:rFonts w:cs="Arial"/>
        </w:rPr>
        <w:t xml:space="preserve"> a las direcciones que se indican a continuación:</w:t>
      </w:r>
    </w:p>
    <w:p w:rsidR="00013369" w:rsidRPr="00825A24" w:rsidRDefault="00013369" w:rsidP="00013369">
      <w:pPr>
        <w:widowControl w:val="0"/>
        <w:numPr>
          <w:ilvl w:val="1"/>
          <w:numId w:val="0"/>
        </w:numPr>
        <w:tabs>
          <w:tab w:val="num" w:pos="284"/>
        </w:tabs>
        <w:spacing w:before="120" w:after="120" w:line="276" w:lineRule="auto"/>
        <w:ind w:left="709" w:hanging="709"/>
        <w:jc w:val="both"/>
        <w:rPr>
          <w:rFonts w:cs="Aria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013369" w:rsidRPr="00825A24" w:rsidTr="004A430B">
        <w:trPr>
          <w:trHeight w:val="237"/>
        </w:trPr>
        <w:tc>
          <w:tcPr>
            <w:tcW w:w="4860" w:type="dxa"/>
            <w:tcBorders>
              <w:top w:val="single" w:sz="4" w:space="0" w:color="auto"/>
              <w:left w:val="single" w:sz="4" w:space="0" w:color="auto"/>
              <w:bottom w:val="single" w:sz="4" w:space="0" w:color="auto"/>
              <w:right w:val="single" w:sz="4" w:space="0" w:color="auto"/>
            </w:tcBorders>
          </w:tcPr>
          <w:p w:rsidR="00013369" w:rsidRPr="00825A24" w:rsidRDefault="00013369" w:rsidP="004A430B">
            <w:pPr>
              <w:widowControl w:val="0"/>
              <w:spacing w:line="276" w:lineRule="auto"/>
              <w:ind w:left="180" w:hanging="180"/>
              <w:jc w:val="center"/>
              <w:rPr>
                <w:rFonts w:cs="Arial"/>
                <w:b/>
                <w:bCs/>
              </w:rPr>
            </w:pPr>
            <w:r w:rsidRPr="00825A24">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rsidR="00013369" w:rsidRPr="00825A24" w:rsidRDefault="00013369" w:rsidP="004A430B">
            <w:pPr>
              <w:widowControl w:val="0"/>
              <w:spacing w:line="276" w:lineRule="auto"/>
              <w:ind w:left="180" w:hanging="180"/>
              <w:jc w:val="center"/>
              <w:rPr>
                <w:rFonts w:cs="Arial"/>
                <w:b/>
                <w:bCs/>
                <w:lang w:val="es-BO"/>
              </w:rPr>
            </w:pPr>
            <w:r w:rsidRPr="00825A24">
              <w:rPr>
                <w:rFonts w:cs="Arial"/>
                <w:b/>
                <w:bCs/>
                <w:lang w:val="es-BO"/>
              </w:rPr>
              <w:t>CONTRATISTA</w:t>
            </w:r>
          </w:p>
        </w:tc>
      </w:tr>
      <w:tr w:rsidR="00013369" w:rsidRPr="00825A24" w:rsidTr="004A430B">
        <w:trPr>
          <w:trHeight w:val="1342"/>
        </w:trPr>
        <w:tc>
          <w:tcPr>
            <w:tcW w:w="4860" w:type="dxa"/>
            <w:tcBorders>
              <w:top w:val="single" w:sz="4" w:space="0" w:color="auto"/>
              <w:left w:val="single" w:sz="4" w:space="0" w:color="auto"/>
              <w:bottom w:val="single" w:sz="4" w:space="0" w:color="auto"/>
              <w:right w:val="single" w:sz="4" w:space="0" w:color="auto"/>
            </w:tcBorders>
          </w:tcPr>
          <w:p w:rsidR="00013369" w:rsidRPr="00825A24" w:rsidRDefault="00013369" w:rsidP="004A430B">
            <w:pPr>
              <w:widowControl w:val="0"/>
              <w:spacing w:line="276" w:lineRule="auto"/>
              <w:jc w:val="both"/>
              <w:rPr>
                <w:rFonts w:cs="Arial"/>
              </w:rPr>
            </w:pPr>
            <w:r w:rsidRPr="00825A24">
              <w:rPr>
                <w:rFonts w:cs="Arial"/>
                <w:b/>
              </w:rPr>
              <w:t>Domicilio:</w:t>
            </w:r>
            <w:r w:rsidRPr="00825A24">
              <w:rPr>
                <w:rFonts w:cs="Arial"/>
              </w:rPr>
              <w:t xml:space="preserve"> </w:t>
            </w:r>
          </w:p>
          <w:p w:rsidR="00013369" w:rsidRPr="00825A24" w:rsidRDefault="00013369" w:rsidP="004A430B">
            <w:pPr>
              <w:widowControl w:val="0"/>
              <w:spacing w:line="276" w:lineRule="auto"/>
              <w:ind w:left="180" w:hanging="180"/>
              <w:jc w:val="both"/>
              <w:rPr>
                <w:rFonts w:cs="Arial"/>
                <w:lang w:val="pt-BR"/>
              </w:rPr>
            </w:pPr>
            <w:proofErr w:type="gramStart"/>
            <w:r w:rsidRPr="00825A24">
              <w:rPr>
                <w:rFonts w:cs="Arial"/>
                <w:b/>
                <w:lang w:val="pt-BR"/>
              </w:rPr>
              <w:t>Telef.:</w:t>
            </w:r>
            <w:proofErr w:type="gramEnd"/>
            <w:r w:rsidRPr="00825A24">
              <w:rPr>
                <w:rFonts w:cs="Arial"/>
                <w:lang w:val="pt-BR"/>
              </w:rPr>
              <w:t xml:space="preserve"> </w:t>
            </w:r>
          </w:p>
          <w:p w:rsidR="00013369" w:rsidRPr="00825A24" w:rsidRDefault="00013369" w:rsidP="004A430B">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013369" w:rsidRPr="00825A24" w:rsidRDefault="00013369" w:rsidP="004A430B">
            <w:pPr>
              <w:widowControl w:val="0"/>
              <w:spacing w:line="276" w:lineRule="auto"/>
              <w:ind w:left="180" w:hanging="180"/>
              <w:jc w:val="both"/>
              <w:rPr>
                <w:rFonts w:cs="Arial"/>
                <w:lang w:val="pt-BR"/>
              </w:rPr>
            </w:pPr>
            <w:r w:rsidRPr="00825A24">
              <w:rPr>
                <w:rFonts w:cs="Arial"/>
                <w:b/>
                <w:lang w:val="pt-BR"/>
              </w:rPr>
              <w:t xml:space="preserve">E-mail: </w:t>
            </w:r>
          </w:p>
          <w:p w:rsidR="00013369" w:rsidRPr="00825A24" w:rsidRDefault="00013369" w:rsidP="004A430B">
            <w:pPr>
              <w:widowControl w:val="0"/>
              <w:spacing w:line="276" w:lineRule="auto"/>
              <w:ind w:left="180" w:hanging="180"/>
              <w:jc w:val="both"/>
              <w:rPr>
                <w:rFonts w:cs="Arial"/>
                <w:b/>
              </w:rPr>
            </w:pPr>
            <w:proofErr w:type="spellStart"/>
            <w:r w:rsidRPr="00825A24">
              <w:rPr>
                <w:rFonts w:cs="Arial"/>
                <w:b/>
              </w:rPr>
              <w:t>Attn</w:t>
            </w:r>
            <w:proofErr w:type="spellEnd"/>
            <w:r w:rsidRPr="00825A24">
              <w:rPr>
                <w:rFonts w:cs="Arial"/>
                <w:b/>
              </w:rPr>
              <w:t xml:space="preserve">.: </w:t>
            </w:r>
          </w:p>
          <w:p w:rsidR="00013369" w:rsidRPr="00825A24" w:rsidRDefault="00013369" w:rsidP="004A430B">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rsidR="00013369" w:rsidRPr="00825A24" w:rsidRDefault="00013369" w:rsidP="004A430B">
            <w:pPr>
              <w:widowControl w:val="0"/>
              <w:spacing w:line="276" w:lineRule="auto"/>
              <w:ind w:hanging="45"/>
              <w:jc w:val="both"/>
              <w:rPr>
                <w:rFonts w:cs="Arial"/>
                <w:lang w:val="pt-BR"/>
              </w:rPr>
            </w:pPr>
            <w:r w:rsidRPr="00825A24">
              <w:rPr>
                <w:rFonts w:cs="Arial"/>
                <w:b/>
                <w:lang w:val="pt-BR"/>
              </w:rPr>
              <w:t>Domicilio:</w:t>
            </w:r>
            <w:r w:rsidRPr="00825A24">
              <w:rPr>
                <w:rFonts w:cs="Arial"/>
                <w:lang w:val="pt-BR"/>
              </w:rPr>
              <w:t xml:space="preserve"> </w:t>
            </w:r>
          </w:p>
          <w:p w:rsidR="00013369" w:rsidRPr="00825A24" w:rsidRDefault="00013369" w:rsidP="004A430B">
            <w:pPr>
              <w:widowControl w:val="0"/>
              <w:spacing w:line="276" w:lineRule="auto"/>
              <w:ind w:left="180" w:hanging="180"/>
              <w:jc w:val="both"/>
              <w:rPr>
                <w:rFonts w:cs="Arial"/>
                <w:b/>
                <w:lang w:val="pt-BR"/>
              </w:rPr>
            </w:pPr>
            <w:proofErr w:type="gramStart"/>
            <w:r w:rsidRPr="00825A24">
              <w:rPr>
                <w:rFonts w:cs="Arial"/>
                <w:b/>
                <w:lang w:val="pt-BR"/>
              </w:rPr>
              <w:t>Telef.:</w:t>
            </w:r>
            <w:proofErr w:type="gramEnd"/>
            <w:r w:rsidRPr="00825A24">
              <w:rPr>
                <w:rFonts w:cs="Arial"/>
                <w:b/>
                <w:lang w:val="pt-BR"/>
              </w:rPr>
              <w:t xml:space="preserve"> </w:t>
            </w:r>
          </w:p>
          <w:p w:rsidR="00013369" w:rsidRPr="00825A24" w:rsidRDefault="00013369" w:rsidP="004A430B">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013369" w:rsidRPr="00825A24" w:rsidRDefault="00013369" w:rsidP="004A430B">
            <w:pPr>
              <w:autoSpaceDE w:val="0"/>
              <w:autoSpaceDN w:val="0"/>
              <w:adjustRightInd w:val="0"/>
              <w:spacing w:line="276" w:lineRule="auto"/>
              <w:ind w:left="180" w:hanging="180"/>
              <w:rPr>
                <w:rFonts w:cs="Arial"/>
                <w:b/>
                <w:lang w:val="pt-BR"/>
              </w:rPr>
            </w:pPr>
            <w:r w:rsidRPr="00825A24">
              <w:rPr>
                <w:rFonts w:cs="Arial"/>
                <w:b/>
                <w:lang w:val="pt-BR"/>
              </w:rPr>
              <w:t xml:space="preserve">E-mail: </w:t>
            </w:r>
          </w:p>
          <w:p w:rsidR="00013369" w:rsidRPr="00825A24" w:rsidRDefault="00013369" w:rsidP="004A430B">
            <w:pPr>
              <w:autoSpaceDE w:val="0"/>
              <w:autoSpaceDN w:val="0"/>
              <w:adjustRightInd w:val="0"/>
              <w:spacing w:line="276" w:lineRule="auto"/>
              <w:ind w:left="180" w:hanging="180"/>
              <w:rPr>
                <w:rFonts w:cs="Arial"/>
                <w:lang w:val="pt-BR"/>
              </w:rPr>
            </w:pPr>
            <w:proofErr w:type="spellStart"/>
            <w:r w:rsidRPr="00825A24">
              <w:rPr>
                <w:rFonts w:cs="Arial"/>
                <w:b/>
                <w:lang w:val="pt-BR"/>
              </w:rPr>
              <w:t>Attn</w:t>
            </w:r>
            <w:proofErr w:type="spellEnd"/>
            <w:r w:rsidRPr="00825A24">
              <w:rPr>
                <w:rFonts w:cs="Arial"/>
                <w:b/>
                <w:lang w:val="pt-BR"/>
              </w:rPr>
              <w:t xml:space="preserve">.: </w:t>
            </w:r>
          </w:p>
          <w:p w:rsidR="00013369" w:rsidRPr="00825A24" w:rsidRDefault="00013369" w:rsidP="004A430B">
            <w:pPr>
              <w:autoSpaceDE w:val="0"/>
              <w:autoSpaceDN w:val="0"/>
              <w:adjustRightInd w:val="0"/>
              <w:spacing w:line="276" w:lineRule="auto"/>
              <w:ind w:left="180" w:hanging="180"/>
              <w:rPr>
                <w:rFonts w:cs="Arial"/>
                <w:caps/>
                <w:lang w:val="pt-BR"/>
              </w:rPr>
            </w:pPr>
          </w:p>
        </w:tc>
      </w:tr>
    </w:tbl>
    <w:p w:rsidR="00013369" w:rsidRPr="00825A24" w:rsidRDefault="00013369" w:rsidP="00013369">
      <w:pPr>
        <w:widowControl w:val="0"/>
        <w:tabs>
          <w:tab w:val="num" w:pos="720"/>
        </w:tabs>
        <w:spacing w:before="120" w:after="120" w:line="276" w:lineRule="auto"/>
        <w:ind w:left="720" w:hanging="720"/>
        <w:jc w:val="both"/>
        <w:rPr>
          <w:rFonts w:cs="Arial"/>
          <w:bCs/>
        </w:rPr>
      </w:pPr>
      <w:r w:rsidRPr="00825A24">
        <w:rPr>
          <w:rFonts w:cs="Arial"/>
          <w:b/>
        </w:rPr>
        <w:t>9.2.</w:t>
      </w:r>
      <w:r w:rsidRPr="00825A24">
        <w:rPr>
          <w:rFonts w:cs="Arial"/>
          <w:bCs/>
        </w:rPr>
        <w:t xml:space="preserve"> </w:t>
      </w:r>
      <w:r w:rsidRPr="00825A24">
        <w:rPr>
          <w:rFonts w:cs="Arial"/>
          <w:bCs/>
        </w:rPr>
        <w:tab/>
        <w:t>Se considerará recibida la notificación o comunicación en la fecha y hora en que se haya realizado la entrega.</w:t>
      </w:r>
    </w:p>
    <w:p w:rsidR="00013369" w:rsidRPr="00825A24" w:rsidRDefault="00013369" w:rsidP="00013369">
      <w:pPr>
        <w:widowControl w:val="0"/>
        <w:tabs>
          <w:tab w:val="num" w:pos="720"/>
        </w:tabs>
        <w:spacing w:before="120" w:after="120" w:line="276" w:lineRule="auto"/>
        <w:ind w:left="720" w:hanging="720"/>
        <w:jc w:val="both"/>
        <w:rPr>
          <w:rFonts w:cs="Arial"/>
        </w:rPr>
      </w:pPr>
      <w:r w:rsidRPr="00825A24">
        <w:rPr>
          <w:rFonts w:cs="Arial"/>
          <w:b/>
          <w:bCs/>
        </w:rPr>
        <w:t>9.3.</w:t>
      </w:r>
      <w:r w:rsidRPr="00825A24">
        <w:rPr>
          <w:rFonts w:cs="Arial"/>
          <w:bCs/>
        </w:rPr>
        <w:tab/>
      </w:r>
      <w:r w:rsidRPr="00825A24">
        <w:rPr>
          <w:rFonts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13369" w:rsidRPr="00825A24" w:rsidRDefault="00013369" w:rsidP="00013369">
      <w:pPr>
        <w:spacing w:line="276" w:lineRule="auto"/>
        <w:jc w:val="both"/>
        <w:rPr>
          <w:rFonts w:cs="Arial"/>
          <w:b/>
          <w:lang w:val="es-ES_tradnl"/>
        </w:rPr>
      </w:pPr>
      <w:r w:rsidRPr="00825A24">
        <w:rPr>
          <w:rFonts w:cs="Arial"/>
          <w:b/>
          <w:lang w:val="es-ES_tradnl"/>
        </w:rPr>
        <w:t xml:space="preserve">DECIMA.- (DOCUMENTOS DEL CONTRATO). </w:t>
      </w:r>
    </w:p>
    <w:p w:rsidR="00013369" w:rsidRPr="00825A24" w:rsidRDefault="00013369" w:rsidP="00013369">
      <w:pPr>
        <w:spacing w:line="276" w:lineRule="auto"/>
        <w:jc w:val="both"/>
        <w:rPr>
          <w:rFonts w:cs="Arial"/>
          <w:lang w:val="es-ES_tradnl"/>
        </w:rPr>
      </w:pPr>
      <w:r w:rsidRPr="00825A24">
        <w:rPr>
          <w:rFonts w:cs="Arial"/>
          <w:lang w:val="es-ES_tradnl"/>
        </w:rPr>
        <w:lastRenderedPageBreak/>
        <w:tab/>
      </w:r>
    </w:p>
    <w:p w:rsidR="00013369" w:rsidRPr="00825A24" w:rsidRDefault="00013369" w:rsidP="00013369">
      <w:pPr>
        <w:pStyle w:val="Prrafodelista"/>
        <w:spacing w:line="276" w:lineRule="auto"/>
        <w:ind w:left="0"/>
        <w:jc w:val="both"/>
        <w:rPr>
          <w:rFonts w:cs="Arial"/>
          <w:b/>
          <w:lang w:val="es-ES_tradnl"/>
        </w:rPr>
      </w:pPr>
      <w:r w:rsidRPr="00825A24">
        <w:rPr>
          <w:rFonts w:cs="Arial"/>
          <w:lang w:val="es-ES_tradnl"/>
        </w:rPr>
        <w:t>Forman parte del presente Contrato, los documentos que se detallan a continuación y que tienen por finalidad complementarse mutuamente</w:t>
      </w:r>
      <w:r w:rsidRPr="00825A24">
        <w:rPr>
          <w:rFonts w:cs="Arial"/>
          <w:b/>
          <w:lang w:val="es-ES_tradnl"/>
        </w:rPr>
        <w:t xml:space="preserve">: </w:t>
      </w:r>
    </w:p>
    <w:p w:rsidR="00013369" w:rsidRPr="00825A24" w:rsidRDefault="00013369" w:rsidP="00013369">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1: Especificaciones Técnicas. </w:t>
      </w:r>
    </w:p>
    <w:p w:rsidR="00013369" w:rsidRPr="00825A24" w:rsidRDefault="00013369" w:rsidP="00013369">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2: Propuesta adjudicada (oferta técnica y oferta económica)</w:t>
      </w:r>
    </w:p>
    <w:p w:rsidR="00013369" w:rsidRPr="00825A24" w:rsidRDefault="00013369" w:rsidP="00013369">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3: Garantías</w:t>
      </w:r>
    </w:p>
    <w:p w:rsidR="00013369" w:rsidRPr="00825A24" w:rsidRDefault="00013369" w:rsidP="00013369">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4: </w:t>
      </w:r>
      <w:proofErr w:type="spellStart"/>
      <w:r w:rsidRPr="00825A24">
        <w:rPr>
          <w:rFonts w:cs="Arial"/>
        </w:rPr>
        <w:t>Polizas</w:t>
      </w:r>
      <w:proofErr w:type="spellEnd"/>
      <w:r w:rsidRPr="00825A24">
        <w:rPr>
          <w:rFonts w:cs="Arial"/>
        </w:rPr>
        <w:t xml:space="preserve"> de seguro </w:t>
      </w:r>
    </w:p>
    <w:p w:rsidR="00013369" w:rsidRPr="00825A24" w:rsidRDefault="00013369" w:rsidP="00013369">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r w:rsidRPr="00825A24">
        <w:rPr>
          <w:rFonts w:cs="Arial"/>
        </w:rPr>
        <w:t xml:space="preserve">Los documentos detallados anteriormente no requerirán ser protocolizados ni presentados en Notaria de Gobierno. </w:t>
      </w:r>
    </w:p>
    <w:p w:rsidR="00013369" w:rsidRPr="00825A24" w:rsidRDefault="00013369" w:rsidP="00013369">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p>
    <w:p w:rsidR="00013369" w:rsidRPr="00825A24" w:rsidRDefault="00013369" w:rsidP="00013369">
      <w:pPr>
        <w:spacing w:line="276" w:lineRule="auto"/>
        <w:jc w:val="both"/>
        <w:rPr>
          <w:rFonts w:cs="Arial"/>
        </w:rPr>
      </w:pPr>
      <w:r w:rsidRPr="00825A24">
        <w:rPr>
          <w:rFonts w:cs="Arial"/>
          <w:b/>
        </w:rPr>
        <w:t>DÉCIMA PRIMERA.- (IMPUESTOS Y TRIBUTOS).</w:t>
      </w:r>
      <w:r w:rsidRPr="00825A24">
        <w:rPr>
          <w:rFonts w:cs="Arial"/>
        </w:rPr>
        <w:t xml:space="preserve"> </w:t>
      </w:r>
    </w:p>
    <w:p w:rsidR="00013369" w:rsidRPr="00825A24" w:rsidRDefault="00013369" w:rsidP="00013369">
      <w:pPr>
        <w:widowControl w:val="0"/>
        <w:spacing w:before="120" w:after="120" w:line="276" w:lineRule="auto"/>
        <w:ind w:left="720" w:hanging="720"/>
        <w:jc w:val="both"/>
        <w:rPr>
          <w:rFonts w:cs="Arial"/>
          <w:lang w:val="es-ES_tradnl"/>
        </w:rPr>
      </w:pPr>
      <w:r w:rsidRPr="00825A24">
        <w:rPr>
          <w:rFonts w:cs="Arial"/>
          <w:b/>
          <w:lang w:val="es-ES_tradnl"/>
        </w:rPr>
        <w:t>11.1</w:t>
      </w:r>
      <w:r w:rsidRPr="00825A24">
        <w:rPr>
          <w:rFonts w:cs="Arial"/>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013369" w:rsidRPr="00825A24" w:rsidRDefault="00013369" w:rsidP="00013369">
      <w:pPr>
        <w:widowControl w:val="0"/>
        <w:spacing w:before="120" w:after="120" w:line="276" w:lineRule="auto"/>
        <w:ind w:left="720" w:hanging="720"/>
        <w:jc w:val="both"/>
        <w:rPr>
          <w:rFonts w:cs="Arial"/>
          <w:lang w:val="es-ES_tradnl"/>
        </w:rPr>
      </w:pPr>
      <w:r w:rsidRPr="00825A24">
        <w:rPr>
          <w:rFonts w:cs="Arial"/>
          <w:b/>
          <w:lang w:val="es-ES_tradnl"/>
        </w:rPr>
        <w:t>11.2</w:t>
      </w:r>
      <w:r w:rsidRPr="00825A24">
        <w:rPr>
          <w:rFonts w:cs="Arial"/>
          <w:lang w:val="es-ES_tradnl"/>
        </w:rPr>
        <w:tab/>
        <w:t xml:space="preserve">El CONTRATISTA declara haber considerado en su propuesta los impuestos y/o tributos incidentes de la ejecución del </w:t>
      </w:r>
      <w:r w:rsidRPr="00825A24">
        <w:rPr>
          <w:rFonts w:cs="Arial"/>
        </w:rPr>
        <w:t>Servicio</w:t>
      </w:r>
      <w:r w:rsidRPr="00825A24">
        <w:rPr>
          <w:rFonts w:cs="Arial"/>
          <w:lang w:val="es-ES_tradnl"/>
        </w:rPr>
        <w:t>, no correspondiendo ningún reclamo debido a error en la evaluación, ni solicitar una revisión del precio contractual.</w:t>
      </w:r>
    </w:p>
    <w:p w:rsidR="00013369" w:rsidRPr="00825A24" w:rsidRDefault="00013369" w:rsidP="00013369">
      <w:pPr>
        <w:spacing w:line="276" w:lineRule="auto"/>
        <w:jc w:val="both"/>
        <w:rPr>
          <w:rFonts w:cs="Arial"/>
          <w:b/>
          <w:bCs/>
        </w:rPr>
      </w:pPr>
      <w:r w:rsidRPr="00825A24">
        <w:rPr>
          <w:rFonts w:cs="Arial"/>
          <w:b/>
        </w:rPr>
        <w:t>DÉCIMA SEGUNDA.- (</w:t>
      </w:r>
      <w:r w:rsidRPr="00825A24">
        <w:rPr>
          <w:rFonts w:cs="Arial"/>
          <w:b/>
          <w:bCs/>
        </w:rPr>
        <w:t>EXONERACIÓN DE LAS CARGAS LABORALES Y SOCIALES A YPFB).</w:t>
      </w:r>
    </w:p>
    <w:p w:rsidR="00013369" w:rsidRPr="00825A24" w:rsidRDefault="00013369" w:rsidP="00013369">
      <w:pPr>
        <w:autoSpaceDE w:val="0"/>
        <w:autoSpaceDN w:val="0"/>
        <w:adjustRightInd w:val="0"/>
        <w:spacing w:line="276" w:lineRule="auto"/>
        <w:jc w:val="both"/>
        <w:rPr>
          <w:rFonts w:cs="Arial"/>
          <w:b/>
          <w:bCs/>
        </w:rPr>
      </w:pPr>
    </w:p>
    <w:p w:rsidR="00013369" w:rsidRPr="00825A24" w:rsidRDefault="00013369" w:rsidP="00013369">
      <w:pPr>
        <w:autoSpaceDE w:val="0"/>
        <w:autoSpaceDN w:val="0"/>
        <w:adjustRightInd w:val="0"/>
        <w:spacing w:line="276" w:lineRule="auto"/>
        <w:ind w:left="709" w:hanging="709"/>
        <w:jc w:val="both"/>
        <w:rPr>
          <w:rFonts w:cs="Arial"/>
        </w:rPr>
      </w:pPr>
      <w:r w:rsidRPr="00825A24">
        <w:rPr>
          <w:rFonts w:cs="Arial"/>
          <w:b/>
        </w:rPr>
        <w:t>12.1</w:t>
      </w:r>
      <w:r w:rsidRPr="00825A24">
        <w:rPr>
          <w:rFonts w:cs="Arial"/>
        </w:rPr>
        <w:tab/>
        <w:t>El CONTRATISTA</w:t>
      </w:r>
      <w:r w:rsidRPr="00825A24">
        <w:rPr>
          <w:rFonts w:cs="Arial"/>
          <w:bCs/>
        </w:rPr>
        <w:t xml:space="preserve"> corre con las obligaciones que emerjan del objeto del presente Contrato, r</w:t>
      </w:r>
      <w:r w:rsidRPr="00825A24">
        <w:rPr>
          <w:rFonts w:cs="Arial"/>
        </w:rPr>
        <w:t>especto a las cargas laborales y sociales con el Personal de su dependencia y subcontratista, exonerando de estas obligaciones a YPFB.</w:t>
      </w:r>
    </w:p>
    <w:p w:rsidR="00013369" w:rsidRPr="00825A24" w:rsidRDefault="00013369" w:rsidP="00013369">
      <w:pPr>
        <w:autoSpaceDE w:val="0"/>
        <w:autoSpaceDN w:val="0"/>
        <w:adjustRightInd w:val="0"/>
        <w:spacing w:line="276" w:lineRule="auto"/>
        <w:ind w:left="709" w:hanging="709"/>
        <w:jc w:val="both"/>
        <w:rPr>
          <w:rFonts w:cs="Arial"/>
        </w:rPr>
      </w:pPr>
    </w:p>
    <w:p w:rsidR="00013369" w:rsidRPr="00825A24" w:rsidRDefault="00013369" w:rsidP="00013369">
      <w:pPr>
        <w:autoSpaceDE w:val="0"/>
        <w:autoSpaceDN w:val="0"/>
        <w:adjustRightInd w:val="0"/>
        <w:spacing w:line="276" w:lineRule="auto"/>
        <w:ind w:left="709"/>
        <w:jc w:val="both"/>
        <w:rPr>
          <w:rFonts w:cs="Arial"/>
          <w:bCs/>
          <w:lang w:val="es-BO"/>
        </w:rPr>
      </w:pPr>
      <w:r w:rsidRPr="00825A24">
        <w:rPr>
          <w:rFonts w:cs="Arial"/>
          <w:bCs/>
          <w:lang w:val="es-BO"/>
        </w:rPr>
        <w:t>En este sentido el CONTRATISTA debe:</w:t>
      </w:r>
    </w:p>
    <w:p w:rsidR="00013369" w:rsidRPr="00825A24" w:rsidRDefault="00013369" w:rsidP="00013369">
      <w:pPr>
        <w:autoSpaceDE w:val="0"/>
        <w:autoSpaceDN w:val="0"/>
        <w:adjustRightInd w:val="0"/>
        <w:spacing w:line="276" w:lineRule="auto"/>
        <w:ind w:left="709"/>
        <w:jc w:val="both"/>
        <w:rPr>
          <w:rFonts w:cs="Arial"/>
          <w:bCs/>
          <w:lang w:val="es-BO"/>
        </w:rPr>
      </w:pPr>
    </w:p>
    <w:p w:rsidR="00013369" w:rsidRPr="00825A24" w:rsidRDefault="00013369" w:rsidP="006C216C">
      <w:pPr>
        <w:pStyle w:val="Prrafodelista"/>
        <w:numPr>
          <w:ilvl w:val="0"/>
          <w:numId w:val="77"/>
        </w:numPr>
        <w:autoSpaceDE w:val="0"/>
        <w:autoSpaceDN w:val="0"/>
        <w:adjustRightInd w:val="0"/>
        <w:spacing w:line="276" w:lineRule="auto"/>
        <w:ind w:left="1276" w:hanging="567"/>
        <w:contextualSpacing/>
        <w:jc w:val="both"/>
        <w:rPr>
          <w:rFonts w:cs="Arial"/>
          <w:bCs/>
          <w:lang w:val="es-BO"/>
        </w:rPr>
      </w:pPr>
      <w:r w:rsidRPr="00825A24">
        <w:rPr>
          <w:rFonts w:cs="Arial"/>
          <w:lang w:val="es-BO"/>
        </w:rPr>
        <w:t>Cumplir la legislación laboral y social vigente en el Estado Plurinacional de Bolivia y será también responsable de dicho cumplimiento por parte de sus subcontratistas.</w:t>
      </w:r>
    </w:p>
    <w:p w:rsidR="00013369" w:rsidRPr="00825A24" w:rsidRDefault="00013369" w:rsidP="00013369">
      <w:pPr>
        <w:pStyle w:val="Prrafodelista"/>
        <w:autoSpaceDE w:val="0"/>
        <w:autoSpaceDN w:val="0"/>
        <w:adjustRightInd w:val="0"/>
        <w:spacing w:line="276" w:lineRule="auto"/>
        <w:ind w:left="709"/>
        <w:jc w:val="both"/>
        <w:rPr>
          <w:rFonts w:cs="Arial"/>
          <w:bCs/>
          <w:lang w:val="es-BO"/>
        </w:rPr>
      </w:pPr>
    </w:p>
    <w:p w:rsidR="00013369" w:rsidRPr="00825A24" w:rsidRDefault="00013369" w:rsidP="006C216C">
      <w:pPr>
        <w:pStyle w:val="Prrafodelista"/>
        <w:numPr>
          <w:ilvl w:val="0"/>
          <w:numId w:val="77"/>
        </w:numPr>
        <w:autoSpaceDE w:val="0"/>
        <w:autoSpaceDN w:val="0"/>
        <w:adjustRightInd w:val="0"/>
        <w:spacing w:line="276" w:lineRule="auto"/>
        <w:ind w:left="1276" w:hanging="567"/>
        <w:contextualSpacing/>
        <w:jc w:val="both"/>
        <w:rPr>
          <w:rFonts w:cs="Arial"/>
          <w:bCs/>
          <w:lang w:val="es-BO"/>
        </w:rPr>
      </w:pPr>
      <w:r w:rsidRPr="00825A24">
        <w:rPr>
          <w:rFonts w:cs="Arial"/>
          <w:lang w:val="es-BO"/>
        </w:rPr>
        <w:t>Mantener a YPFB exonerada contra cualquier multa o penalidad de cualquier tipo o naturaleza que fuera impuesta por causa de incumplimiento o infracción de la legislación laboral o social.</w:t>
      </w:r>
    </w:p>
    <w:p w:rsidR="00013369" w:rsidRPr="00825A24" w:rsidRDefault="00013369" w:rsidP="00013369">
      <w:pPr>
        <w:pStyle w:val="Prrafodelista"/>
        <w:autoSpaceDE w:val="0"/>
        <w:autoSpaceDN w:val="0"/>
        <w:adjustRightInd w:val="0"/>
        <w:spacing w:line="276" w:lineRule="auto"/>
        <w:ind w:left="709"/>
        <w:jc w:val="both"/>
        <w:rPr>
          <w:rFonts w:cs="Arial"/>
          <w:bCs/>
          <w:lang w:val="es-BO"/>
        </w:rPr>
      </w:pPr>
    </w:p>
    <w:p w:rsidR="00013369" w:rsidRPr="00825A24" w:rsidRDefault="00013369" w:rsidP="006C216C">
      <w:pPr>
        <w:pStyle w:val="Prrafodelista"/>
        <w:numPr>
          <w:ilvl w:val="0"/>
          <w:numId w:val="77"/>
        </w:numPr>
        <w:autoSpaceDE w:val="0"/>
        <w:autoSpaceDN w:val="0"/>
        <w:adjustRightInd w:val="0"/>
        <w:spacing w:line="276" w:lineRule="auto"/>
        <w:ind w:left="1276" w:hanging="567"/>
        <w:contextualSpacing/>
        <w:jc w:val="both"/>
        <w:rPr>
          <w:rFonts w:cs="Arial"/>
          <w:bCs/>
          <w:lang w:val="es-BO"/>
        </w:rPr>
      </w:pPr>
      <w:r w:rsidRPr="00825A24">
        <w:rPr>
          <w:rFonts w:cs="Arial"/>
          <w:lang w:val="es-BO"/>
        </w:rPr>
        <w:t xml:space="preserve">Asegurar que los contratos suscritos con subcontratistas contengan disposiciones que cumplan con las obligaciones laborales, sociales, ambientales y tributarias, además de la Ley Aplicable. </w:t>
      </w:r>
    </w:p>
    <w:p w:rsidR="00013369" w:rsidRPr="00825A24" w:rsidRDefault="00013369" w:rsidP="00013369">
      <w:pPr>
        <w:pStyle w:val="Prrafodelista"/>
        <w:autoSpaceDE w:val="0"/>
        <w:autoSpaceDN w:val="0"/>
        <w:adjustRightInd w:val="0"/>
        <w:spacing w:line="276" w:lineRule="auto"/>
        <w:ind w:left="709"/>
        <w:jc w:val="both"/>
        <w:rPr>
          <w:rFonts w:cs="Arial"/>
          <w:bCs/>
          <w:lang w:val="es-BO"/>
        </w:rPr>
      </w:pPr>
    </w:p>
    <w:p w:rsidR="00013369" w:rsidRPr="00825A24" w:rsidRDefault="00013369" w:rsidP="006C216C">
      <w:pPr>
        <w:pStyle w:val="Prrafodelista"/>
        <w:numPr>
          <w:ilvl w:val="0"/>
          <w:numId w:val="77"/>
        </w:numPr>
        <w:autoSpaceDE w:val="0"/>
        <w:autoSpaceDN w:val="0"/>
        <w:adjustRightInd w:val="0"/>
        <w:spacing w:line="276" w:lineRule="auto"/>
        <w:ind w:left="1276" w:hanging="567"/>
        <w:contextualSpacing/>
        <w:jc w:val="both"/>
        <w:rPr>
          <w:rFonts w:cs="Arial"/>
          <w:lang w:val="es-BO"/>
        </w:rPr>
      </w:pPr>
      <w:r w:rsidRPr="00825A24">
        <w:rPr>
          <w:rFonts w:cs="Arial"/>
          <w:lang w:val="es-BO"/>
        </w:rPr>
        <w:t xml:space="preserve">Cumplir con las normas laborales respecto al pago de incremento salarial, bonos, doble aguinaldo, primas y cualquier otra obligación laboral, las cuales deben ser asumidas exclusivamente a cuenta y cargo del CONTRATISTA.  </w:t>
      </w:r>
    </w:p>
    <w:p w:rsidR="00013369" w:rsidRPr="00825A24" w:rsidRDefault="00013369" w:rsidP="00013369">
      <w:pPr>
        <w:pStyle w:val="Prrafodelista"/>
        <w:spacing w:line="276" w:lineRule="auto"/>
        <w:rPr>
          <w:rFonts w:cs="Arial"/>
          <w:lang w:val="es-BO"/>
        </w:rPr>
      </w:pPr>
    </w:p>
    <w:p w:rsidR="00013369" w:rsidRPr="00825A24" w:rsidRDefault="00013369" w:rsidP="00013369">
      <w:pPr>
        <w:autoSpaceDE w:val="0"/>
        <w:autoSpaceDN w:val="0"/>
        <w:adjustRightInd w:val="0"/>
        <w:spacing w:line="276" w:lineRule="auto"/>
        <w:jc w:val="both"/>
        <w:rPr>
          <w:rFonts w:cs="Arial"/>
          <w:lang w:val="es-BO"/>
        </w:rPr>
      </w:pPr>
      <w:r w:rsidRPr="00825A24">
        <w:rPr>
          <w:rFonts w:cs="Arial"/>
          <w:lang w:val="es-BO"/>
        </w:rPr>
        <w:t xml:space="preserve">El </w:t>
      </w:r>
      <w:r w:rsidRPr="00825A24">
        <w:rPr>
          <w:rFonts w:cs="Arial"/>
          <w:b/>
          <w:lang w:val="es-BO"/>
        </w:rPr>
        <w:t>CONTRATISTA</w:t>
      </w:r>
      <w:r w:rsidRPr="00825A24">
        <w:rPr>
          <w:rFonts w:cs="Arial"/>
          <w:lang w:val="es-BO"/>
        </w:rPr>
        <w:t xml:space="preserve"> es responsable por:</w:t>
      </w:r>
    </w:p>
    <w:p w:rsidR="00013369" w:rsidRPr="00825A24" w:rsidRDefault="00013369" w:rsidP="00013369">
      <w:pPr>
        <w:autoSpaceDE w:val="0"/>
        <w:autoSpaceDN w:val="0"/>
        <w:adjustRightInd w:val="0"/>
        <w:spacing w:line="276" w:lineRule="auto"/>
        <w:jc w:val="both"/>
        <w:rPr>
          <w:rFonts w:cs="Arial"/>
          <w:lang w:val="es-BO"/>
        </w:rPr>
      </w:pPr>
    </w:p>
    <w:p w:rsidR="00013369" w:rsidRPr="00825A24" w:rsidRDefault="00013369" w:rsidP="006C216C">
      <w:pPr>
        <w:pStyle w:val="Prrafodelista"/>
        <w:numPr>
          <w:ilvl w:val="0"/>
          <w:numId w:val="77"/>
        </w:numPr>
        <w:autoSpaceDE w:val="0"/>
        <w:autoSpaceDN w:val="0"/>
        <w:adjustRightInd w:val="0"/>
        <w:spacing w:line="276" w:lineRule="auto"/>
        <w:contextualSpacing/>
        <w:jc w:val="both"/>
        <w:rPr>
          <w:rFonts w:cs="Arial"/>
          <w:lang w:val="es-BO"/>
        </w:rPr>
      </w:pPr>
      <w:r w:rsidRPr="00825A24">
        <w:rPr>
          <w:rFonts w:cs="Arial"/>
          <w:lang w:val="es-BO"/>
        </w:rPr>
        <w:t xml:space="preserve">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w:t>
      </w:r>
      <w:r w:rsidRPr="00825A24">
        <w:rPr>
          <w:rFonts w:cs="Arial"/>
          <w:lang w:val="es-BO"/>
        </w:rPr>
        <w:lastRenderedPageBreak/>
        <w:t>laborales, sociales o patronales, que provengan o emanen de la Ley Aplicable son de exclusiva cuenta y riesgo del subcontratista, proveedores, suministradores, vendedores, fabricantes y/o el CONTRATISTA.</w:t>
      </w:r>
    </w:p>
    <w:p w:rsidR="00013369" w:rsidRPr="00825A24" w:rsidRDefault="00013369" w:rsidP="00013369">
      <w:pPr>
        <w:autoSpaceDE w:val="0"/>
        <w:autoSpaceDN w:val="0"/>
        <w:adjustRightInd w:val="0"/>
        <w:spacing w:line="276" w:lineRule="auto"/>
        <w:ind w:left="360"/>
        <w:jc w:val="both"/>
        <w:rPr>
          <w:rFonts w:cs="Arial"/>
          <w:lang w:val="es-BO"/>
        </w:rPr>
      </w:pPr>
    </w:p>
    <w:p w:rsidR="00013369" w:rsidRPr="00825A24" w:rsidRDefault="00013369" w:rsidP="006C216C">
      <w:pPr>
        <w:pStyle w:val="Prrafodelista"/>
        <w:numPr>
          <w:ilvl w:val="0"/>
          <w:numId w:val="77"/>
        </w:numPr>
        <w:autoSpaceDE w:val="0"/>
        <w:autoSpaceDN w:val="0"/>
        <w:adjustRightInd w:val="0"/>
        <w:spacing w:line="276" w:lineRule="auto"/>
        <w:contextualSpacing/>
        <w:jc w:val="both"/>
        <w:rPr>
          <w:rFonts w:cs="Arial"/>
          <w:lang w:val="es-BO"/>
        </w:rPr>
      </w:pPr>
      <w:r w:rsidRPr="00825A24">
        <w:rPr>
          <w:rFonts w:cs="Arial"/>
          <w:lang w:val="es-BO"/>
        </w:rPr>
        <w:t>Por los efectos resultantes de la inobservancia y/o infracción de las obligaciones del Contrato, leyes, reglamentos y/o Ley Aplicable del Estado Plurinacional de Bolivia.</w:t>
      </w:r>
    </w:p>
    <w:p w:rsidR="00013369" w:rsidRPr="00825A24" w:rsidRDefault="00013369" w:rsidP="00013369">
      <w:pPr>
        <w:pStyle w:val="Prrafodelista"/>
        <w:autoSpaceDE w:val="0"/>
        <w:autoSpaceDN w:val="0"/>
        <w:adjustRightInd w:val="0"/>
        <w:spacing w:line="276" w:lineRule="auto"/>
        <w:jc w:val="both"/>
        <w:rPr>
          <w:rFonts w:cs="Arial"/>
          <w:lang w:val="es-BO"/>
        </w:rPr>
      </w:pPr>
    </w:p>
    <w:p w:rsidR="00013369" w:rsidRPr="00825A24" w:rsidRDefault="00013369" w:rsidP="00013369">
      <w:pPr>
        <w:spacing w:line="276" w:lineRule="auto"/>
        <w:jc w:val="both"/>
        <w:rPr>
          <w:rFonts w:cs="Arial"/>
        </w:rPr>
      </w:pPr>
      <w:r w:rsidRPr="00825A24">
        <w:rPr>
          <w:rFonts w:cs="Arial"/>
          <w:b/>
        </w:rPr>
        <w:t>DÉCIMA TERCERA.- (INTRANSFERIBILIDAD DEL CONTRATO).</w:t>
      </w:r>
      <w:r w:rsidRPr="00825A24">
        <w:rPr>
          <w:rFonts w:cs="Arial"/>
        </w:rPr>
        <w:t xml:space="preserve"> </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13.1</w:t>
      </w:r>
      <w:r w:rsidRPr="00825A24">
        <w:rPr>
          <w:rFonts w:cs="Arial"/>
        </w:rPr>
        <w:tab/>
        <w:t xml:space="preserve">El CONTRATISTA bajo ningún título podrá ceder, transferir, subrogar, total o parcialmente este Contrato. </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13.2</w:t>
      </w:r>
      <w:r w:rsidRPr="00825A24">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13.3</w:t>
      </w:r>
      <w:r w:rsidRPr="00825A24">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13.4</w:t>
      </w:r>
      <w:r w:rsidRPr="00825A24">
        <w:rPr>
          <w:rFonts w:cs="Arial"/>
        </w:rPr>
        <w:tab/>
        <w:t>Una vez aprobada la cesión, transferencia o subrogación, el cedente es responsable solidario con el cesionario del cumplimiento de las obligaciones tal como fueron convenidas en el presente Contrato y asumir todas las obligaciones emergentes como originalmente fueron pactadas.</w:t>
      </w:r>
    </w:p>
    <w:p w:rsidR="00013369" w:rsidRPr="00825A24" w:rsidRDefault="00013369" w:rsidP="00013369">
      <w:pPr>
        <w:spacing w:line="276" w:lineRule="auto"/>
        <w:ind w:left="709" w:hanging="709"/>
        <w:jc w:val="both"/>
        <w:rPr>
          <w:rFonts w:cs="Arial"/>
          <w:highlight w:val="green"/>
        </w:rPr>
      </w:pPr>
    </w:p>
    <w:p w:rsidR="00013369" w:rsidRPr="00825A24" w:rsidRDefault="00013369" w:rsidP="00013369">
      <w:pPr>
        <w:spacing w:line="276" w:lineRule="auto"/>
        <w:ind w:left="709" w:hanging="709"/>
        <w:jc w:val="both"/>
        <w:rPr>
          <w:rFonts w:cs="Arial"/>
        </w:rPr>
      </w:pPr>
      <w:r w:rsidRPr="00825A24">
        <w:rPr>
          <w:rFonts w:cs="Arial"/>
          <w:b/>
        </w:rPr>
        <w:t>DÉCIMA CUARTA.- (CAUSAS DE FUERZA MAYOR Y/O CASO FORTUITO).</w:t>
      </w:r>
      <w:r w:rsidRPr="00825A24">
        <w:rPr>
          <w:rFonts w:cs="Arial"/>
        </w:rPr>
        <w:t xml:space="preserve"> </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14.1</w:t>
      </w:r>
      <w:r w:rsidRPr="00825A24">
        <w:rPr>
          <w:rFonts w:cs="Arial"/>
        </w:rPr>
        <w:tab/>
        <w:t xml:space="preserve">El Fiscal de Servicios en Ciudad de YPFB tendrá la facultad de calificar las causas de fuerza mayor y/o caso fortuito, que pudieran tener efectiva consecuencia sobre la ejecución del Contrato. </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14.2</w:t>
      </w:r>
      <w:r w:rsidRPr="00825A24">
        <w:rPr>
          <w:rFonts w:cs="Arial"/>
        </w:rPr>
        <w:tab/>
        <w:t>Se entiende por fuerza mayor al obstáculo externo, imprevisto o inevitable que origina una fuerza extraña al hombre que impide el cumplimiento de la obligación (ejemplo: incendios, inundaciones y otros desastres naturales).</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14.3</w:t>
      </w:r>
      <w:r w:rsidRPr="00825A24">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lang w:val="es-BO"/>
        </w:rPr>
      </w:pPr>
      <w:r w:rsidRPr="00825A24">
        <w:rPr>
          <w:rFonts w:cs="Arial"/>
          <w:b/>
          <w:lang w:val="es-BO"/>
        </w:rPr>
        <w:t>14.4</w:t>
      </w:r>
      <w:r w:rsidRPr="00825A24">
        <w:rPr>
          <w:rFonts w:cs="Arial"/>
          <w:lang w:val="es-BO"/>
        </w:rPr>
        <w:tab/>
        <w:t xml:space="preserve">No se considerará que ninguna de las Partes ha incumplido o violado sus obligaciones bajo el Contrato, en la medida en que una fuerza mayor o caso fortuito durante la ejecución del Servicio </w:t>
      </w:r>
      <w:r w:rsidRPr="00825A24">
        <w:rPr>
          <w:rFonts w:cs="Arial"/>
        </w:rPr>
        <w:t xml:space="preserve">demore en el cumplimiento del plazo Servicio, dando lugar a retrasos en el avance, </w:t>
      </w:r>
      <w:r w:rsidRPr="00825A24">
        <w:rPr>
          <w:rFonts w:cs="Arial"/>
          <w:lang w:val="es-BO"/>
        </w:rPr>
        <w:t>siempre y cuando:</w:t>
      </w:r>
    </w:p>
    <w:p w:rsidR="00013369" w:rsidRPr="00825A24" w:rsidRDefault="00013369" w:rsidP="006C216C">
      <w:pPr>
        <w:numPr>
          <w:ilvl w:val="0"/>
          <w:numId w:val="80"/>
        </w:numPr>
        <w:spacing w:line="276" w:lineRule="auto"/>
        <w:jc w:val="both"/>
        <w:rPr>
          <w:rFonts w:cs="Arial"/>
          <w:lang w:val="es-BO"/>
        </w:rPr>
      </w:pPr>
      <w:r w:rsidRPr="00825A24">
        <w:rPr>
          <w:rFonts w:cs="Arial"/>
          <w:lang w:val="es-BO"/>
        </w:rPr>
        <w:t xml:space="preserve">Las circunstancias de la fuerza mayor o caso fortuito no hayan surgido por un incumplimiento, omisión o Negligencia de la Parte </w:t>
      </w:r>
      <w:proofErr w:type="spellStart"/>
      <w:r w:rsidRPr="00825A24">
        <w:rPr>
          <w:rFonts w:cs="Arial"/>
          <w:lang w:val="es-BO"/>
        </w:rPr>
        <w:t>invocante</w:t>
      </w:r>
      <w:proofErr w:type="spellEnd"/>
      <w:r w:rsidRPr="00825A24">
        <w:rPr>
          <w:rFonts w:cs="Arial"/>
          <w:lang w:val="es-BO"/>
        </w:rPr>
        <w:t>, o en el caso del Contratista, será aplicable también a cualquier subcontratista.</w:t>
      </w:r>
    </w:p>
    <w:p w:rsidR="00013369" w:rsidRPr="00825A24" w:rsidRDefault="00013369" w:rsidP="006C216C">
      <w:pPr>
        <w:numPr>
          <w:ilvl w:val="0"/>
          <w:numId w:val="80"/>
        </w:numPr>
        <w:spacing w:line="276" w:lineRule="auto"/>
        <w:jc w:val="both"/>
        <w:rPr>
          <w:rFonts w:cs="Arial"/>
          <w:lang w:val="es-BO"/>
        </w:rPr>
      </w:pPr>
      <w:r w:rsidRPr="00825A24">
        <w:rPr>
          <w:rFonts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13369" w:rsidRPr="00825A24" w:rsidRDefault="00013369" w:rsidP="006C216C">
      <w:pPr>
        <w:numPr>
          <w:ilvl w:val="0"/>
          <w:numId w:val="80"/>
        </w:numPr>
        <w:spacing w:line="276" w:lineRule="auto"/>
        <w:jc w:val="both"/>
        <w:rPr>
          <w:rFonts w:cs="Arial"/>
          <w:lang w:val="es-BO"/>
        </w:rPr>
      </w:pPr>
      <w:r w:rsidRPr="00825A24">
        <w:rPr>
          <w:rFonts w:cs="Arial"/>
          <w:lang w:val="es-BO"/>
        </w:rPr>
        <w:lastRenderedPageBreak/>
        <w:t>La Parte que invoque la causal de fuerza mayor o caso fortuito haya realizado y continué realizando todos sus esfuerzos para minimizar el efecto de dicha fuerza mayor o caso fortuito incluido minimizar retrasos en el Servicio y limitar el daño a la misma.</w:t>
      </w:r>
    </w:p>
    <w:p w:rsidR="00013369" w:rsidRPr="00825A24" w:rsidRDefault="00013369" w:rsidP="00013369">
      <w:pPr>
        <w:spacing w:line="276" w:lineRule="auto"/>
        <w:ind w:left="709" w:hanging="709"/>
        <w:jc w:val="both"/>
        <w:rPr>
          <w:rFonts w:cs="Arial"/>
        </w:rPr>
      </w:pPr>
      <w:r w:rsidRPr="00825A24">
        <w:rPr>
          <w:rFonts w:cs="Arial"/>
          <w:b/>
        </w:rPr>
        <w:t>14.5</w:t>
      </w:r>
      <w:r w:rsidRPr="00825A24">
        <w:rPr>
          <w:rFonts w:cs="Arial"/>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w:t>
      </w:r>
      <w:proofErr w:type="spellStart"/>
      <w:r w:rsidRPr="00825A24">
        <w:rPr>
          <w:rFonts w:cs="Arial"/>
        </w:rPr>
        <w:t>subclausula</w:t>
      </w:r>
      <w:proofErr w:type="spellEnd"/>
      <w:r w:rsidRPr="00825A24">
        <w:rPr>
          <w:rFonts w:cs="Arial"/>
        </w:rPr>
        <w:t>, la ampliación del plazo del Contrato o la exención de retenciones y/o pago de multas.</w:t>
      </w:r>
    </w:p>
    <w:p w:rsidR="00013369" w:rsidRPr="00825A24" w:rsidRDefault="00013369" w:rsidP="00013369">
      <w:pPr>
        <w:spacing w:line="276" w:lineRule="auto"/>
        <w:ind w:left="709" w:hanging="709"/>
        <w:jc w:val="both"/>
        <w:rPr>
          <w:rFonts w:cs="Arial"/>
          <w:lang w:val="es-ES_tradnl"/>
        </w:rPr>
      </w:pPr>
      <w:r w:rsidRPr="00825A24">
        <w:rPr>
          <w:rFonts w:cs="Arial"/>
          <w:b/>
          <w:lang w:val="es-ES_tradnl"/>
        </w:rPr>
        <w:t>14.6</w:t>
      </w:r>
      <w:r w:rsidRPr="00825A24">
        <w:rPr>
          <w:rFonts w:cs="Arial"/>
          <w:lang w:val="es-ES_tradnl"/>
        </w:rPr>
        <w:tab/>
        <w:t xml:space="preserve">El período de interrupción del </w:t>
      </w:r>
      <w:r w:rsidRPr="00825A24">
        <w:rPr>
          <w:rFonts w:cs="Arial"/>
        </w:rPr>
        <w:t>Servicio</w:t>
      </w:r>
      <w:r w:rsidRPr="00825A24">
        <w:rPr>
          <w:rFonts w:cs="Arial"/>
          <w:lang w:val="es-ES_tradnl"/>
        </w:rPr>
        <w:t>, debido a eventos de fuerza mayor o caso fortuito, será aumentado al plazo contractual pactado.</w:t>
      </w:r>
    </w:p>
    <w:p w:rsidR="00013369" w:rsidRPr="00825A24" w:rsidRDefault="00013369" w:rsidP="00013369">
      <w:pPr>
        <w:spacing w:line="276" w:lineRule="auto"/>
        <w:ind w:left="709" w:hanging="709"/>
        <w:jc w:val="both"/>
        <w:rPr>
          <w:rFonts w:cs="Arial"/>
        </w:rPr>
      </w:pPr>
      <w:r w:rsidRPr="00825A24">
        <w:rPr>
          <w:rFonts w:cs="Arial"/>
          <w:b/>
          <w:lang w:val="es-ES_tradnl"/>
        </w:rPr>
        <w:t>14.7</w:t>
      </w:r>
      <w:r w:rsidRPr="00825A24">
        <w:rPr>
          <w:rFonts w:cs="Arial"/>
          <w:lang w:val="es-ES_tradnl"/>
        </w:rPr>
        <w:tab/>
      </w:r>
      <w:r w:rsidRPr="00825A24">
        <w:rPr>
          <w:rFonts w:cs="Arial"/>
        </w:rPr>
        <w:t>Durante este período las Partes soportarán independientemente sus respectivas pérdidas, por lo cual no podrá oponerse este argumento a reclamos por pagos debidos bajo el Contrato sin perjuicio de lo establecido en la propuesta adjudicada.</w:t>
      </w:r>
    </w:p>
    <w:p w:rsidR="00013369" w:rsidRPr="00825A24" w:rsidRDefault="00013369" w:rsidP="00013369">
      <w:pPr>
        <w:spacing w:line="276" w:lineRule="auto"/>
        <w:ind w:left="709" w:hanging="709"/>
        <w:jc w:val="both"/>
        <w:rPr>
          <w:rFonts w:cs="Arial"/>
          <w:lang w:val="es-ES_tradnl"/>
        </w:rPr>
      </w:pPr>
      <w:r w:rsidRPr="00825A24">
        <w:rPr>
          <w:rFonts w:cs="Arial"/>
          <w:b/>
          <w:lang w:val="es-ES_tradnl"/>
        </w:rPr>
        <w:t>14.8</w:t>
      </w:r>
      <w:r w:rsidRPr="00825A24">
        <w:rPr>
          <w:rFonts w:cs="Arial"/>
          <w:lang w:val="es-ES_tradnl"/>
        </w:rPr>
        <w:tab/>
      </w:r>
      <w:r w:rsidRPr="00825A24">
        <w:rPr>
          <w:rFonts w:cs="Arial"/>
        </w:rPr>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825A24">
        <w:rPr>
          <w:rFonts w:cs="Arial"/>
        </w:rPr>
        <w:t>clausula</w:t>
      </w:r>
      <w:proofErr w:type="spellEnd"/>
      <w:r w:rsidRPr="00825A24">
        <w:rPr>
          <w:rFonts w:cs="Arial"/>
        </w:rPr>
        <w:t xml:space="preserve"> de Terminación del Contrato</w:t>
      </w:r>
      <w:r w:rsidRPr="00825A24">
        <w:rPr>
          <w:rFonts w:cs="Arial"/>
          <w:lang w:val="es-ES_tradnl"/>
        </w:rPr>
        <w:t>.</w:t>
      </w:r>
    </w:p>
    <w:p w:rsidR="00013369" w:rsidRPr="00825A24" w:rsidRDefault="00013369" w:rsidP="00013369">
      <w:pPr>
        <w:spacing w:line="276" w:lineRule="auto"/>
        <w:jc w:val="both"/>
        <w:rPr>
          <w:rFonts w:cs="Arial"/>
          <w:highlight w:val="green"/>
          <w:lang w:val="es-ES_tradnl"/>
        </w:rPr>
      </w:pPr>
    </w:p>
    <w:p w:rsidR="00013369" w:rsidRPr="00825A24" w:rsidRDefault="00013369" w:rsidP="00013369">
      <w:pPr>
        <w:spacing w:line="276" w:lineRule="auto"/>
        <w:jc w:val="both"/>
        <w:rPr>
          <w:rFonts w:cs="Arial"/>
        </w:rPr>
      </w:pPr>
      <w:r w:rsidRPr="00825A24">
        <w:rPr>
          <w:rFonts w:cs="Arial"/>
          <w:b/>
        </w:rPr>
        <w:t>DÉCIMA QUINTA.- (TERMINACIÓN DEL CONTRATO).</w:t>
      </w:r>
      <w:r w:rsidRPr="00825A24">
        <w:rPr>
          <w:rFonts w:cs="Arial"/>
        </w:rPr>
        <w:t xml:space="preserve">  </w:t>
      </w:r>
    </w:p>
    <w:p w:rsidR="00013369" w:rsidRPr="00825A24" w:rsidRDefault="00013369" w:rsidP="00013369">
      <w:pPr>
        <w:spacing w:line="276" w:lineRule="auto"/>
        <w:jc w:val="both"/>
        <w:rPr>
          <w:rFonts w:cs="Arial"/>
        </w:rPr>
      </w:pPr>
    </w:p>
    <w:p w:rsidR="00013369" w:rsidRPr="00825A24" w:rsidRDefault="00013369" w:rsidP="00013369">
      <w:pPr>
        <w:spacing w:line="276" w:lineRule="auto"/>
        <w:jc w:val="both"/>
        <w:rPr>
          <w:rFonts w:cs="Arial"/>
        </w:rPr>
      </w:pPr>
      <w:r w:rsidRPr="00825A24">
        <w:rPr>
          <w:rFonts w:cs="Arial"/>
        </w:rPr>
        <w:t>El presente Contrato concluirá bajo una de las siguientes causas:</w:t>
      </w:r>
    </w:p>
    <w:p w:rsidR="00013369" w:rsidRPr="00825A24" w:rsidRDefault="00013369" w:rsidP="00013369">
      <w:pPr>
        <w:spacing w:line="276" w:lineRule="auto"/>
        <w:jc w:val="both"/>
        <w:rPr>
          <w:rFonts w:cs="Arial"/>
          <w:lang w:val="es-ES_tradnl"/>
        </w:rPr>
      </w:pPr>
    </w:p>
    <w:p w:rsidR="00013369" w:rsidRPr="00825A24" w:rsidRDefault="00013369" w:rsidP="00013369">
      <w:pPr>
        <w:spacing w:line="276" w:lineRule="auto"/>
        <w:ind w:left="705" w:hanging="705"/>
        <w:jc w:val="both"/>
        <w:rPr>
          <w:rFonts w:cs="Arial"/>
        </w:rPr>
      </w:pPr>
      <w:r w:rsidRPr="00825A24">
        <w:rPr>
          <w:rFonts w:cs="Arial"/>
          <w:b/>
        </w:rPr>
        <w:t>15.1</w:t>
      </w:r>
      <w:r w:rsidRPr="00825A24">
        <w:rPr>
          <w:rFonts w:cs="Arial"/>
          <w:b/>
        </w:rPr>
        <w:tab/>
        <w:t>Por Cumplimiento del Contrato</w:t>
      </w:r>
      <w:r w:rsidRPr="00825A24">
        <w:rPr>
          <w:rFonts w:cs="Arial"/>
        </w:rPr>
        <w:t xml:space="preserve">: </w:t>
      </w:r>
    </w:p>
    <w:p w:rsidR="00013369" w:rsidRPr="00825A24" w:rsidRDefault="00013369" w:rsidP="00013369">
      <w:pPr>
        <w:spacing w:line="276" w:lineRule="auto"/>
        <w:ind w:left="705"/>
        <w:jc w:val="both"/>
        <w:rPr>
          <w:rFonts w:cs="Arial"/>
          <w:b/>
        </w:rPr>
      </w:pPr>
    </w:p>
    <w:p w:rsidR="00013369" w:rsidRPr="00825A24" w:rsidRDefault="00013369" w:rsidP="00013369">
      <w:pPr>
        <w:spacing w:line="276" w:lineRule="auto"/>
        <w:ind w:left="705"/>
        <w:jc w:val="both"/>
        <w:rPr>
          <w:rFonts w:cs="Arial"/>
        </w:rPr>
      </w:pPr>
      <w:r w:rsidRPr="00825A24">
        <w:rPr>
          <w:rFonts w:cs="Arial"/>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5" w:hanging="705"/>
        <w:jc w:val="both"/>
        <w:rPr>
          <w:rFonts w:cs="Arial"/>
        </w:rPr>
      </w:pPr>
      <w:r w:rsidRPr="00825A24">
        <w:rPr>
          <w:rFonts w:cs="Arial"/>
          <w:b/>
        </w:rPr>
        <w:t>15.2</w:t>
      </w:r>
      <w:r w:rsidRPr="00825A24">
        <w:rPr>
          <w:rFonts w:cs="Arial"/>
          <w:b/>
        </w:rPr>
        <w:tab/>
        <w:t>Por Resolución del Contrato</w:t>
      </w:r>
      <w:r w:rsidRPr="00825A24">
        <w:rPr>
          <w:rFonts w:cs="Arial"/>
        </w:rPr>
        <w:t xml:space="preserve">: </w:t>
      </w:r>
    </w:p>
    <w:p w:rsidR="00013369" w:rsidRPr="00825A24" w:rsidRDefault="00013369" w:rsidP="00013369">
      <w:pPr>
        <w:spacing w:line="276" w:lineRule="auto"/>
        <w:ind w:left="705"/>
        <w:jc w:val="both"/>
        <w:rPr>
          <w:rFonts w:cs="Arial"/>
          <w:b/>
        </w:rPr>
      </w:pPr>
    </w:p>
    <w:p w:rsidR="00013369" w:rsidRPr="00825A24" w:rsidRDefault="00013369" w:rsidP="00013369">
      <w:pPr>
        <w:spacing w:line="276" w:lineRule="auto"/>
        <w:ind w:left="705"/>
        <w:jc w:val="both"/>
        <w:rPr>
          <w:rFonts w:cs="Arial"/>
        </w:rPr>
      </w:pPr>
      <w:r w:rsidRPr="00825A24">
        <w:rPr>
          <w:rFonts w:cs="Arial"/>
        </w:rPr>
        <w:t>Si se diera el caso y como una forma excepcional de terminar el Contrato, a los efectos legales correspondientes, YPFB y el CONTRATISTA, acuerdan las siguientes causales para procesar la resolución del Contrato:</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1410" w:hanging="705"/>
        <w:jc w:val="both"/>
        <w:rPr>
          <w:rFonts w:cs="Arial"/>
          <w:b/>
        </w:rPr>
      </w:pPr>
      <w:r w:rsidRPr="00825A24">
        <w:rPr>
          <w:rFonts w:cs="Arial"/>
          <w:b/>
        </w:rPr>
        <w:t>15.2.1 Resolución a requerimiento de YPFB, por causales atribuibles al CONTRATISTA.</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1410" w:firstLine="3"/>
        <w:jc w:val="both"/>
        <w:rPr>
          <w:rFonts w:cs="Arial"/>
        </w:rPr>
      </w:pPr>
      <w:r w:rsidRPr="00825A24">
        <w:rPr>
          <w:rFonts w:cs="Arial"/>
        </w:rPr>
        <w:t>YPFB, podrá proceder al trámite de resolución del Contrato, en los siguientes casos:</w:t>
      </w:r>
    </w:p>
    <w:p w:rsidR="00013369" w:rsidRPr="00825A24" w:rsidRDefault="00013369" w:rsidP="00013369">
      <w:pPr>
        <w:spacing w:line="276" w:lineRule="auto"/>
        <w:jc w:val="both"/>
        <w:rPr>
          <w:rFonts w:cs="Arial"/>
        </w:rPr>
      </w:pPr>
    </w:p>
    <w:p w:rsidR="00013369" w:rsidRPr="00825A24" w:rsidRDefault="00013369" w:rsidP="006C216C">
      <w:pPr>
        <w:pStyle w:val="Prrafodelista"/>
        <w:numPr>
          <w:ilvl w:val="0"/>
          <w:numId w:val="78"/>
        </w:numPr>
        <w:spacing w:line="276" w:lineRule="auto"/>
        <w:contextualSpacing/>
        <w:jc w:val="both"/>
        <w:rPr>
          <w:rFonts w:cs="Arial"/>
        </w:rPr>
      </w:pPr>
      <w:r w:rsidRPr="00825A24">
        <w:rPr>
          <w:rFonts w:cs="Arial"/>
        </w:rPr>
        <w:t xml:space="preserve">Por disolución del CONTRATISTA. </w:t>
      </w:r>
    </w:p>
    <w:p w:rsidR="00013369" w:rsidRPr="00825A24" w:rsidRDefault="00013369" w:rsidP="006C216C">
      <w:pPr>
        <w:pStyle w:val="Prrafodelista"/>
        <w:numPr>
          <w:ilvl w:val="0"/>
          <w:numId w:val="78"/>
        </w:numPr>
        <w:spacing w:line="276" w:lineRule="auto"/>
        <w:contextualSpacing/>
        <w:jc w:val="both"/>
        <w:rPr>
          <w:rFonts w:cs="Arial"/>
        </w:rPr>
      </w:pPr>
      <w:r w:rsidRPr="00825A24">
        <w:rPr>
          <w:rFonts w:cs="Arial"/>
        </w:rPr>
        <w:t>Por quiebra declarada del CONTRATISTA.</w:t>
      </w:r>
    </w:p>
    <w:p w:rsidR="00013369" w:rsidRPr="00825A24" w:rsidRDefault="00013369" w:rsidP="006C216C">
      <w:pPr>
        <w:pStyle w:val="Prrafodelista"/>
        <w:numPr>
          <w:ilvl w:val="0"/>
          <w:numId w:val="78"/>
        </w:numPr>
        <w:spacing w:line="276" w:lineRule="auto"/>
        <w:contextualSpacing/>
        <w:jc w:val="both"/>
        <w:rPr>
          <w:rFonts w:cs="Arial"/>
        </w:rPr>
      </w:pPr>
      <w:r w:rsidRPr="00825A24">
        <w:rPr>
          <w:rFonts w:cs="Arial"/>
        </w:rPr>
        <w:t>Por incumplimiento en la atención del Servicio,</w:t>
      </w:r>
      <w:r w:rsidRPr="00825A24">
        <w:rPr>
          <w:rFonts w:cs="Tahoma"/>
        </w:rPr>
        <w:t xml:space="preserve"> </w:t>
      </w:r>
      <w:r w:rsidRPr="00825A24">
        <w:rPr>
          <w:rFonts w:cs="Arial"/>
        </w:rPr>
        <w:t>luego de que, notificado el CONTRATISTA de dicho incumplimiento por YPFB, el CONTRATISTA no haya iniciado ninguna acción para subsanar dicho incumplimiento dentro de un periodo razonable según el numeral 15.2.3 a requerimiento de YPFB en asuntos relacionados con el objeto del presente Contrato.</w:t>
      </w:r>
    </w:p>
    <w:p w:rsidR="00013369" w:rsidRPr="00825A24" w:rsidRDefault="00013369" w:rsidP="006C216C">
      <w:pPr>
        <w:pStyle w:val="Prrafodelista"/>
        <w:numPr>
          <w:ilvl w:val="0"/>
          <w:numId w:val="78"/>
        </w:numPr>
        <w:spacing w:line="276" w:lineRule="auto"/>
        <w:contextualSpacing/>
        <w:jc w:val="both"/>
        <w:rPr>
          <w:rFonts w:cs="Arial"/>
          <w:i/>
        </w:rPr>
      </w:pPr>
      <w:r w:rsidRPr="00825A24">
        <w:rPr>
          <w:rFonts w:cs="Arial"/>
        </w:rPr>
        <w:t xml:space="preserve">Por suspensión de la provisión del SERVICIO sin justificación, por el lapso de ______________días calendario continuos, sin autorización escrita de YPFB. </w:t>
      </w:r>
      <w:r w:rsidRPr="00825A24">
        <w:rPr>
          <w:rFonts w:cs="Arial"/>
          <w:i/>
        </w:rPr>
        <w:t>(insertar los días conforme al servicio y penalidad máxima)</w:t>
      </w:r>
    </w:p>
    <w:p w:rsidR="00013369" w:rsidRPr="00825A24" w:rsidRDefault="00013369" w:rsidP="006C216C">
      <w:pPr>
        <w:pStyle w:val="Prrafodelista"/>
        <w:numPr>
          <w:ilvl w:val="0"/>
          <w:numId w:val="78"/>
        </w:numPr>
        <w:spacing w:line="276" w:lineRule="auto"/>
        <w:contextualSpacing/>
        <w:jc w:val="both"/>
        <w:rPr>
          <w:rFonts w:cs="Arial"/>
        </w:rPr>
      </w:pPr>
      <w:r w:rsidRPr="00825A24">
        <w:rPr>
          <w:rFonts w:cs="Arial"/>
        </w:rPr>
        <w:t>Por Negligencia reiterada (2 veces) en el cumplimiento de las especificaciones técnicas, u otras especificaciones, o instrucciones escritas del Fiscal de Servicio en Campo de YPFB.</w:t>
      </w:r>
    </w:p>
    <w:p w:rsidR="00013369" w:rsidRPr="00825A24" w:rsidRDefault="00013369" w:rsidP="006C216C">
      <w:pPr>
        <w:pStyle w:val="Prrafodelista"/>
        <w:numPr>
          <w:ilvl w:val="0"/>
          <w:numId w:val="78"/>
        </w:numPr>
        <w:spacing w:line="276" w:lineRule="auto"/>
        <w:contextualSpacing/>
        <w:jc w:val="both"/>
        <w:rPr>
          <w:rFonts w:cs="Arial"/>
        </w:rPr>
      </w:pPr>
      <w:r w:rsidRPr="00825A24">
        <w:rPr>
          <w:rFonts w:cs="Arial"/>
        </w:rPr>
        <w:lastRenderedPageBreak/>
        <w:t>Por falta de pago de salarios a su personal y otras obligaciones contractuales que afecten al Servicio.</w:t>
      </w:r>
    </w:p>
    <w:p w:rsidR="00013369" w:rsidRPr="00825A24" w:rsidRDefault="00013369" w:rsidP="006C216C">
      <w:pPr>
        <w:pStyle w:val="Prrafodelista"/>
        <w:numPr>
          <w:ilvl w:val="0"/>
          <w:numId w:val="78"/>
        </w:numPr>
        <w:spacing w:line="276" w:lineRule="auto"/>
        <w:contextualSpacing/>
        <w:jc w:val="both"/>
        <w:rPr>
          <w:rFonts w:cs="Arial"/>
        </w:rPr>
      </w:pPr>
      <w:r w:rsidRPr="00825A24">
        <w:rPr>
          <w:rFonts w:cs="Arial"/>
        </w:rPr>
        <w:t>Cuando el monto de la multa por atraso en la prestación del Servicio alcance el diez por ciento (10%) del monto total del Contrato, decisión optativa, o el veinte por ciento (20%), de forma obligatoria.</w:t>
      </w:r>
    </w:p>
    <w:p w:rsidR="00013369" w:rsidRPr="00825A24" w:rsidRDefault="00013369" w:rsidP="006C216C">
      <w:pPr>
        <w:pStyle w:val="Prrafodelista"/>
        <w:numPr>
          <w:ilvl w:val="0"/>
          <w:numId w:val="78"/>
        </w:numPr>
        <w:spacing w:line="276" w:lineRule="auto"/>
        <w:contextualSpacing/>
        <w:jc w:val="both"/>
        <w:rPr>
          <w:rFonts w:cs="Arial"/>
        </w:rPr>
      </w:pPr>
      <w:r w:rsidRPr="00825A24">
        <w:rPr>
          <w:rFonts w:cs="Arial"/>
        </w:rPr>
        <w:t>Por fuerza mayor o caso fortuito.</w:t>
      </w:r>
    </w:p>
    <w:p w:rsidR="00013369" w:rsidRPr="00825A24" w:rsidRDefault="00013369" w:rsidP="006C216C">
      <w:pPr>
        <w:pStyle w:val="Prrafodelista"/>
        <w:numPr>
          <w:ilvl w:val="0"/>
          <w:numId w:val="78"/>
        </w:numPr>
        <w:spacing w:line="276" w:lineRule="auto"/>
        <w:contextualSpacing/>
        <w:jc w:val="both"/>
        <w:rPr>
          <w:rFonts w:cs="Arial"/>
        </w:rPr>
      </w:pPr>
      <w:r w:rsidRPr="00825A24">
        <w:rPr>
          <w:rFonts w:cs="Arial"/>
        </w:rPr>
        <w:t>Por incumplimiento a la cláusula (anticorrupción).</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1410" w:hanging="702"/>
        <w:jc w:val="both"/>
        <w:rPr>
          <w:rFonts w:cs="Arial"/>
          <w:b/>
        </w:rPr>
      </w:pPr>
      <w:r w:rsidRPr="00825A24">
        <w:rPr>
          <w:rFonts w:cs="Arial"/>
          <w:b/>
        </w:rPr>
        <w:t>15.2.2 Resolución a requerimiento del CONTRATISTA por causales atribuibles a YPFB.</w:t>
      </w:r>
    </w:p>
    <w:p w:rsidR="00013369" w:rsidRPr="00825A24" w:rsidRDefault="00013369" w:rsidP="00013369">
      <w:pPr>
        <w:spacing w:line="276" w:lineRule="auto"/>
        <w:jc w:val="both"/>
        <w:rPr>
          <w:rFonts w:cs="Arial"/>
          <w:highlight w:val="green"/>
        </w:rPr>
      </w:pPr>
    </w:p>
    <w:p w:rsidR="00013369" w:rsidRPr="00825A24" w:rsidRDefault="00013369" w:rsidP="00013369">
      <w:pPr>
        <w:spacing w:line="276" w:lineRule="auto"/>
        <w:ind w:left="1410" w:firstLine="6"/>
        <w:jc w:val="both"/>
        <w:rPr>
          <w:rFonts w:cs="Arial"/>
        </w:rPr>
      </w:pPr>
      <w:r w:rsidRPr="00825A24">
        <w:rPr>
          <w:rFonts w:cs="Arial"/>
        </w:rPr>
        <w:t>El CONTRATISTA, podrá proceder al trámite de resolución del Contrato, en los siguientes casos:</w:t>
      </w:r>
    </w:p>
    <w:p w:rsidR="00013369" w:rsidRPr="00825A24" w:rsidRDefault="00013369" w:rsidP="00013369">
      <w:pPr>
        <w:spacing w:line="276" w:lineRule="auto"/>
        <w:jc w:val="both"/>
        <w:rPr>
          <w:rFonts w:cs="Arial"/>
        </w:rPr>
      </w:pPr>
    </w:p>
    <w:p w:rsidR="00013369" w:rsidRPr="00825A24" w:rsidRDefault="00013369" w:rsidP="006C216C">
      <w:pPr>
        <w:pStyle w:val="Prrafodelista"/>
        <w:numPr>
          <w:ilvl w:val="0"/>
          <w:numId w:val="79"/>
        </w:numPr>
        <w:spacing w:line="276" w:lineRule="auto"/>
        <w:contextualSpacing/>
        <w:jc w:val="both"/>
        <w:rPr>
          <w:rFonts w:cs="Arial"/>
        </w:rPr>
      </w:pPr>
      <w:r w:rsidRPr="00825A24">
        <w:rPr>
          <w:rFonts w:cs="Arial"/>
        </w:rPr>
        <w:t>Si apartándose de los términos del Contrato YPFB, a través del Fiscal de Servicio en Campo de YPFB pretende efectuar aumento o disminución en el Servicio, sin cumplir lo establecido por el presente Contrato.</w:t>
      </w:r>
    </w:p>
    <w:p w:rsidR="00013369" w:rsidRPr="00825A24" w:rsidRDefault="00013369" w:rsidP="006C216C">
      <w:pPr>
        <w:pStyle w:val="Prrafodelista"/>
        <w:numPr>
          <w:ilvl w:val="0"/>
          <w:numId w:val="79"/>
        </w:numPr>
        <w:spacing w:line="276" w:lineRule="auto"/>
        <w:contextualSpacing/>
        <w:jc w:val="both"/>
        <w:rPr>
          <w:rFonts w:cs="Arial"/>
        </w:rPr>
      </w:pPr>
      <w:r w:rsidRPr="00825A24">
        <w:rPr>
          <w:rFonts w:cs="Arial"/>
        </w:rPr>
        <w:t>Por utilizar o requerir aquellos Servicios que son objeto del presente Contrato, en beneficio de terceras personas.</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1413" w:hanging="705"/>
        <w:jc w:val="both"/>
        <w:rPr>
          <w:rFonts w:cs="Arial"/>
        </w:rPr>
      </w:pPr>
      <w:r w:rsidRPr="00825A24">
        <w:rPr>
          <w:rFonts w:cs="Arial"/>
          <w:b/>
        </w:rPr>
        <w:t>15.2.3 Reglas aplicables a la Resolución</w:t>
      </w:r>
      <w:r w:rsidRPr="00825A24">
        <w:rPr>
          <w:rFonts w:cs="Arial"/>
        </w:rPr>
        <w:t>:</w:t>
      </w:r>
    </w:p>
    <w:p w:rsidR="00013369" w:rsidRPr="00825A24" w:rsidRDefault="00013369" w:rsidP="00013369">
      <w:pPr>
        <w:spacing w:line="276" w:lineRule="auto"/>
        <w:ind w:left="1413" w:hanging="705"/>
        <w:jc w:val="both"/>
        <w:rPr>
          <w:rFonts w:cs="Arial"/>
        </w:rPr>
      </w:pPr>
    </w:p>
    <w:p w:rsidR="00013369" w:rsidRPr="00825A24" w:rsidRDefault="00013369" w:rsidP="00013369">
      <w:pPr>
        <w:spacing w:line="276" w:lineRule="auto"/>
        <w:ind w:left="1413"/>
        <w:jc w:val="both"/>
        <w:rPr>
          <w:rFonts w:cs="Arial"/>
        </w:rPr>
      </w:pPr>
      <w:r w:rsidRPr="00825A24">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rsidR="00013369" w:rsidRPr="00825A24" w:rsidRDefault="00013369" w:rsidP="00013369">
      <w:pPr>
        <w:spacing w:line="276" w:lineRule="auto"/>
        <w:jc w:val="both"/>
        <w:rPr>
          <w:rFonts w:cs="Arial"/>
          <w:lang w:val="es-ES_tradnl"/>
        </w:rPr>
      </w:pPr>
    </w:p>
    <w:p w:rsidR="00013369" w:rsidRPr="00825A24" w:rsidRDefault="00013369" w:rsidP="00013369">
      <w:pPr>
        <w:spacing w:line="276" w:lineRule="auto"/>
        <w:ind w:left="1416"/>
        <w:jc w:val="both"/>
        <w:rPr>
          <w:rFonts w:cs="Arial"/>
          <w:lang w:val="es-ES_tradnl"/>
        </w:rPr>
      </w:pPr>
      <w:r w:rsidRPr="00825A24">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13369" w:rsidRPr="00825A24" w:rsidRDefault="00013369" w:rsidP="00013369">
      <w:pPr>
        <w:spacing w:line="276" w:lineRule="auto"/>
        <w:ind w:left="1416"/>
        <w:jc w:val="both"/>
        <w:rPr>
          <w:rFonts w:cs="Arial"/>
          <w:lang w:val="es-ES_tradnl"/>
        </w:rPr>
      </w:pPr>
    </w:p>
    <w:p w:rsidR="00013369" w:rsidRPr="00825A24" w:rsidRDefault="00013369" w:rsidP="00013369">
      <w:pPr>
        <w:spacing w:line="276" w:lineRule="auto"/>
        <w:ind w:left="1416"/>
        <w:jc w:val="both"/>
        <w:rPr>
          <w:rFonts w:cs="Arial"/>
          <w:lang w:val="es-ES_tradnl"/>
        </w:rPr>
      </w:pPr>
      <w:r w:rsidRPr="00825A24">
        <w:rPr>
          <w:rFonts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013369" w:rsidRPr="00825A24" w:rsidRDefault="00013369" w:rsidP="00013369">
      <w:pPr>
        <w:spacing w:line="276" w:lineRule="auto"/>
        <w:ind w:left="1416" w:firstLine="24"/>
        <w:jc w:val="both"/>
        <w:rPr>
          <w:rFonts w:cs="Arial"/>
          <w:lang w:val="es-ES_tradnl"/>
        </w:rPr>
      </w:pPr>
    </w:p>
    <w:p w:rsidR="00013369" w:rsidRPr="00825A24" w:rsidRDefault="00013369" w:rsidP="00013369">
      <w:pPr>
        <w:spacing w:line="276" w:lineRule="auto"/>
        <w:ind w:left="1416"/>
        <w:jc w:val="both"/>
        <w:rPr>
          <w:rFonts w:cs="Arial"/>
          <w:lang w:val="es-ES_tradnl"/>
        </w:rPr>
      </w:pPr>
      <w:r w:rsidRPr="00825A24">
        <w:rPr>
          <w:rFonts w:cs="Arial"/>
          <w:lang w:val="es-ES_tradnl"/>
        </w:rPr>
        <w:t xml:space="preserve">Cuando el monto de la multa, alcance al veinte por ciento (20%) del monto total del contrato, YPFB deberá notificar mediante carta notariada que la resolución de contrato se ha hecho efectiva. </w:t>
      </w:r>
    </w:p>
    <w:p w:rsidR="00013369" w:rsidRPr="00825A24" w:rsidRDefault="00013369" w:rsidP="00013369">
      <w:pPr>
        <w:spacing w:line="276" w:lineRule="auto"/>
        <w:ind w:left="708" w:firstLine="708"/>
        <w:jc w:val="both"/>
        <w:rPr>
          <w:rFonts w:cs="Arial"/>
          <w:highlight w:val="green"/>
          <w:lang w:val="es-ES_tradnl"/>
        </w:rPr>
      </w:pPr>
    </w:p>
    <w:p w:rsidR="00013369" w:rsidRPr="00825A24" w:rsidRDefault="00013369" w:rsidP="00013369">
      <w:pPr>
        <w:spacing w:line="276" w:lineRule="auto"/>
        <w:jc w:val="both"/>
        <w:rPr>
          <w:rFonts w:cs="Arial"/>
        </w:rPr>
      </w:pPr>
      <w:r w:rsidRPr="00825A24">
        <w:rPr>
          <w:rFonts w:cs="Arial"/>
          <w:b/>
        </w:rPr>
        <w:t>DÉCIMA SEXTA.- (SOLUCIÓN DE CONTROVERSIAS).</w:t>
      </w:r>
      <w:r w:rsidRPr="00825A24">
        <w:rPr>
          <w:rFonts w:cs="Arial"/>
        </w:rPr>
        <w:t xml:space="preserve"> </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16.1.</w:t>
      </w:r>
      <w:r w:rsidRPr="00825A24">
        <w:rPr>
          <w:rFonts w:cs="Arial"/>
        </w:rPr>
        <w:tab/>
        <w:t>La validez, interpretación y efectos del presente contrato se regirán por las leyes del Estado Plurinacional de Bolivia, excluyendo cualquier elección de normas legales que implicarían la aplicación de leyes de otra jurisdicción.</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16.2</w:t>
      </w:r>
      <w:r w:rsidRPr="00825A24">
        <w:rPr>
          <w:rFonts w:cs="Arial"/>
        </w:rPr>
        <w:t>.</w:t>
      </w:r>
      <w:r w:rsidRPr="00825A24">
        <w:rPr>
          <w:rFonts w:cs="Arial"/>
        </w:rPr>
        <w:tab/>
        <w:t>Las Partes solucionarán de buena fe, por medio de la consulta mutua, toda cuestión o disputa que surja de o con relación a este contrato y tratarán de llegar a un acuerdo satisfactorio, dentro de un plazo no mayor a los treinta (30) Días de efectuada la notificación fehaciente de cualquiera de las Partes de la existencia de una controversia.</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16.3</w:t>
      </w:r>
      <w:r w:rsidRPr="00825A24">
        <w:rPr>
          <w:rFonts w:cs="Arial"/>
        </w:rPr>
        <w:t>.</w:t>
      </w:r>
      <w:r w:rsidRPr="00825A24">
        <w:rPr>
          <w:rFonts w:cs="Arial"/>
        </w:rPr>
        <w:tab/>
        <w:t>Aquellas controversias que no pudieran resolverse entre las Partes dentro del plazo indicado en el Numeral 16.2 precedente,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YPFB, uno (1) nombrado por el Contratista,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16.4</w:t>
      </w:r>
      <w:r w:rsidRPr="00825A24">
        <w:rPr>
          <w:rFonts w:cs="Arial"/>
        </w:rPr>
        <w:t>.</w:t>
      </w:r>
      <w:r w:rsidRPr="00825A24">
        <w:rPr>
          <w:rFonts w:cs="Arial"/>
        </w:rPr>
        <w:tab/>
        <w:t>Las Partes renuncian expresamente a recurrir a los tribunales ordinarios, excepto para demandar la ejecución del laudo arbitral o en caso de requerir auxilio judicial.</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16.5</w:t>
      </w:r>
      <w:r w:rsidRPr="00825A24">
        <w:rPr>
          <w:rFonts w:cs="Arial"/>
        </w:rPr>
        <w:t>.</w:t>
      </w:r>
      <w:r w:rsidRPr="00825A24">
        <w:rPr>
          <w:rFonts w:cs="Arial"/>
        </w:rPr>
        <w:tab/>
        <w:t>El arbitraje será realizado en la ciudad de La Paz, Estado Plurinacional de Bolivia, en idioma español.</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16.6.</w:t>
      </w:r>
      <w:r w:rsidRPr="00825A24">
        <w:rPr>
          <w:rFonts w:cs="Arial"/>
        </w:rPr>
        <w:tab/>
        <w:t>Todo monto en dinero contenido en el laudo arbitral será expresado en pesos bolivianos.</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16.7.</w:t>
      </w:r>
      <w:r w:rsidRPr="00825A24">
        <w:rPr>
          <w:rFonts w:cs="Arial"/>
        </w:rPr>
        <w:tab/>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16.8.</w:t>
      </w:r>
      <w:r w:rsidRPr="00825A24">
        <w:rPr>
          <w:rFonts w:cs="Arial"/>
        </w:rPr>
        <w:tab/>
        <w:t xml:space="preserve">Los costos y honorarios que debieran erogarse para la ejecución del laudo arbitral estarán a cargo de la Parte vencida, o de la manera que lo haya determinado el laudo arbitral. </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16.9.</w:t>
      </w:r>
      <w:r w:rsidRPr="00825A24">
        <w:rPr>
          <w:rFonts w:cs="Arial"/>
        </w:rPr>
        <w:tab/>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16.10</w:t>
      </w:r>
      <w:proofErr w:type="gramStart"/>
      <w:r w:rsidRPr="00825A24">
        <w:rPr>
          <w:rFonts w:cs="Arial"/>
          <w:b/>
        </w:rPr>
        <w:t>.</w:t>
      </w:r>
      <w:r w:rsidRPr="00825A24">
        <w:rPr>
          <w:rFonts w:cs="Arial"/>
        </w:rPr>
        <w:t>La</w:t>
      </w:r>
      <w:proofErr w:type="gramEnd"/>
      <w:r w:rsidRPr="00825A24">
        <w:rPr>
          <w:rFonts w:cs="Arial"/>
        </w:rPr>
        <w:t xml:space="preserve"> realización del Contrato continuará durante cualquier procedimiento relacionado con cualquier Controversia, a menos que cualquier Parte ordene la suspensión del mismo.</w:t>
      </w:r>
    </w:p>
    <w:p w:rsidR="00013369" w:rsidRPr="00825A24" w:rsidRDefault="00013369" w:rsidP="00013369">
      <w:pPr>
        <w:spacing w:line="276" w:lineRule="auto"/>
        <w:ind w:left="709" w:hanging="709"/>
        <w:jc w:val="both"/>
        <w:rPr>
          <w:rFonts w:cs="Arial"/>
          <w:highlight w:val="green"/>
        </w:rPr>
      </w:pPr>
    </w:p>
    <w:p w:rsidR="00013369" w:rsidRPr="00825A24" w:rsidRDefault="00013369" w:rsidP="00013369">
      <w:pPr>
        <w:pStyle w:val="CM77"/>
        <w:spacing w:after="0" w:line="276" w:lineRule="auto"/>
        <w:jc w:val="both"/>
        <w:rPr>
          <w:rFonts w:ascii="Verdana" w:hAnsi="Verdana" w:cs="Arial"/>
          <w:b/>
          <w:bCs/>
          <w:sz w:val="20"/>
          <w:szCs w:val="20"/>
        </w:rPr>
      </w:pPr>
      <w:r w:rsidRPr="00825A24">
        <w:rPr>
          <w:rFonts w:ascii="Verdana" w:hAnsi="Verdana" w:cs="Arial"/>
          <w:b/>
          <w:bCs/>
          <w:sz w:val="20"/>
          <w:szCs w:val="20"/>
        </w:rPr>
        <w:t>DÉCIMA SEPTIMA.</w:t>
      </w:r>
      <w:proofErr w:type="gramStart"/>
      <w:r w:rsidRPr="00825A24">
        <w:rPr>
          <w:rFonts w:ascii="Verdana" w:hAnsi="Verdana" w:cs="Arial"/>
          <w:b/>
          <w:bCs/>
          <w:sz w:val="20"/>
          <w:szCs w:val="20"/>
        </w:rPr>
        <w:t>-(</w:t>
      </w:r>
      <w:proofErr w:type="gramEnd"/>
      <w:r w:rsidRPr="00825A24">
        <w:rPr>
          <w:rFonts w:ascii="Verdana" w:hAnsi="Verdana" w:cs="Arial"/>
          <w:b/>
          <w:bCs/>
          <w:sz w:val="20"/>
          <w:szCs w:val="20"/>
        </w:rPr>
        <w:t xml:space="preserve"> LEGISLACIÓN APLICABLE AL CONTRATO)</w:t>
      </w:r>
    </w:p>
    <w:p w:rsidR="00013369" w:rsidRPr="00825A24" w:rsidRDefault="00013369" w:rsidP="00013369">
      <w:pPr>
        <w:pStyle w:val="Default"/>
        <w:spacing w:line="276" w:lineRule="auto"/>
        <w:jc w:val="both"/>
        <w:rPr>
          <w:rFonts w:ascii="Verdana" w:hAnsi="Verdana" w:cs="Arial"/>
          <w:color w:val="auto"/>
          <w:sz w:val="20"/>
          <w:szCs w:val="20"/>
        </w:rPr>
      </w:pPr>
    </w:p>
    <w:p w:rsidR="00013369" w:rsidRPr="00825A24" w:rsidRDefault="00013369" w:rsidP="00013369">
      <w:pPr>
        <w:pStyle w:val="Default"/>
        <w:spacing w:line="276" w:lineRule="auto"/>
        <w:jc w:val="both"/>
        <w:rPr>
          <w:rFonts w:ascii="Verdana" w:hAnsi="Verdana" w:cs="Arial"/>
          <w:color w:val="auto"/>
          <w:sz w:val="20"/>
          <w:szCs w:val="20"/>
        </w:rPr>
      </w:pPr>
      <w:r w:rsidRPr="00825A24">
        <w:rPr>
          <w:rFonts w:ascii="Verdana" w:hAnsi="Verdana" w:cs="Arial"/>
          <w:color w:val="auto"/>
          <w:sz w:val="20"/>
          <w:szCs w:val="20"/>
        </w:rPr>
        <w:t xml:space="preserve">La ejecución, interpretación y cumplimiento del CONTRATO, se regirán por las Leyes del Estado Plurinacional de Bolivia. </w:t>
      </w:r>
    </w:p>
    <w:p w:rsidR="00013369" w:rsidRPr="00825A24" w:rsidRDefault="00013369" w:rsidP="00013369">
      <w:pPr>
        <w:spacing w:line="276" w:lineRule="auto"/>
        <w:jc w:val="both"/>
        <w:rPr>
          <w:rFonts w:cs="Arial"/>
        </w:rPr>
      </w:pPr>
    </w:p>
    <w:p w:rsidR="00013369" w:rsidRPr="00825A24" w:rsidRDefault="00013369" w:rsidP="00013369">
      <w:pPr>
        <w:spacing w:line="276" w:lineRule="auto"/>
        <w:jc w:val="both"/>
        <w:rPr>
          <w:rFonts w:cs="Arial"/>
        </w:rPr>
      </w:pPr>
      <w:r w:rsidRPr="00825A24">
        <w:rPr>
          <w:rFonts w:cs="Arial"/>
          <w:b/>
        </w:rPr>
        <w:t>DÉCIMA OCTAVA.- (MODIFICACIONES AL CONTRATO).</w:t>
      </w:r>
      <w:r w:rsidRPr="00825A24">
        <w:rPr>
          <w:rFonts w:cs="Arial"/>
        </w:rPr>
        <w:t xml:space="preserve"> </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9" w:hanging="709"/>
        <w:jc w:val="both"/>
        <w:rPr>
          <w:rFonts w:cs="Arial"/>
        </w:rPr>
      </w:pPr>
      <w:r w:rsidRPr="00825A24">
        <w:rPr>
          <w:rFonts w:cs="Arial"/>
        </w:rPr>
        <w:tab/>
      </w:r>
    </w:p>
    <w:p w:rsidR="00013369" w:rsidRPr="00825A24" w:rsidRDefault="00013369" w:rsidP="00013369">
      <w:pPr>
        <w:spacing w:line="276" w:lineRule="auto"/>
        <w:ind w:left="709" w:hanging="709"/>
        <w:jc w:val="both"/>
        <w:rPr>
          <w:rFonts w:cs="Arial"/>
        </w:rPr>
      </w:pPr>
      <w:r w:rsidRPr="00825A24">
        <w:rPr>
          <w:rFonts w:cs="Arial"/>
          <w:b/>
        </w:rPr>
        <w:t>18.1</w:t>
      </w:r>
      <w:r w:rsidRPr="00825A24">
        <w:rPr>
          <w:rFonts w:cs="Arial"/>
          <w:b/>
        </w:rPr>
        <w:tab/>
      </w:r>
      <w:r w:rsidRPr="00825A24">
        <w:rPr>
          <w:rFonts w:cs="Arial"/>
        </w:rPr>
        <w:t xml:space="preserve">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 </w:t>
      </w:r>
    </w:p>
    <w:p w:rsidR="00013369" w:rsidRPr="00825A24" w:rsidRDefault="00013369" w:rsidP="00013369">
      <w:pPr>
        <w:spacing w:line="276" w:lineRule="auto"/>
        <w:ind w:left="709" w:hanging="709"/>
        <w:jc w:val="both"/>
        <w:rPr>
          <w:rFonts w:cs="Arial"/>
        </w:rPr>
      </w:pPr>
      <w:r w:rsidRPr="00825A24">
        <w:rPr>
          <w:rFonts w:cs="Arial"/>
          <w:b/>
        </w:rPr>
        <w:lastRenderedPageBreak/>
        <w:t>18.2</w:t>
      </w:r>
      <w:r w:rsidRPr="00825A24">
        <w:rPr>
          <w:rFonts w:cs="Arial"/>
        </w:rPr>
        <w:tab/>
        <w:t>YPFB, puede ordenar las modificaciones únicamente a través de Contrato modificatorio, sólo en caso extraordinario en que el Servicio deba ser complementado y se determine una modificación significativa en el Servicio que conlleve un decremento o incremento en los plazos o alcance. Esta(s) modificación(es) no deberá(n) exceder el diez por ciento (10%) del monto del contrato principal. En caso de que signifique una disminución en el Servicio, deberá concertarse previamente con el Contratista.</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jc w:val="both"/>
        <w:rPr>
          <w:rFonts w:cs="Arial"/>
          <w:highlight w:val="green"/>
        </w:rPr>
      </w:pPr>
    </w:p>
    <w:p w:rsidR="00013369" w:rsidRPr="00825A24" w:rsidRDefault="00013369" w:rsidP="006C216C">
      <w:pPr>
        <w:pStyle w:val="Prrafodelista"/>
        <w:numPr>
          <w:ilvl w:val="0"/>
          <w:numId w:val="76"/>
        </w:numPr>
        <w:spacing w:line="276" w:lineRule="auto"/>
        <w:contextualSpacing/>
        <w:jc w:val="center"/>
        <w:rPr>
          <w:rFonts w:cs="Arial"/>
          <w:b/>
          <w:lang w:val="es-ES_tradnl"/>
        </w:rPr>
      </w:pPr>
      <w:r w:rsidRPr="00825A24">
        <w:rPr>
          <w:rFonts w:cs="Arial"/>
          <w:b/>
          <w:lang w:val="es-ES_tradnl"/>
        </w:rPr>
        <w:t>CONDICIONES PARTICULARES DEL CONTRATO</w:t>
      </w:r>
    </w:p>
    <w:p w:rsidR="00013369" w:rsidRPr="00825A24" w:rsidRDefault="00013369" w:rsidP="00013369">
      <w:pPr>
        <w:pStyle w:val="Prrafodelista"/>
        <w:spacing w:line="276" w:lineRule="auto"/>
        <w:rPr>
          <w:rFonts w:cs="Arial"/>
          <w:b/>
          <w:lang w:val="es-ES_tradnl"/>
        </w:rPr>
      </w:pPr>
    </w:p>
    <w:p w:rsidR="00013369" w:rsidRPr="00825A24" w:rsidRDefault="00013369" w:rsidP="00013369">
      <w:pPr>
        <w:spacing w:line="276" w:lineRule="auto"/>
        <w:jc w:val="both"/>
        <w:rPr>
          <w:rFonts w:cs="Arial"/>
          <w:b/>
          <w:bCs/>
        </w:rPr>
      </w:pPr>
      <w:r w:rsidRPr="00825A24">
        <w:rPr>
          <w:rFonts w:cs="Arial"/>
          <w:b/>
        </w:rPr>
        <w:t>DECIMA NOVENA.- (</w:t>
      </w:r>
      <w:r w:rsidRPr="00825A24">
        <w:rPr>
          <w:rFonts w:cs="Arial"/>
          <w:b/>
          <w:bCs/>
        </w:rPr>
        <w:t>CERTIFICACIÓN Y GARANTÍAS DEL SERVICIO).</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20" w:hanging="700"/>
        <w:jc w:val="both"/>
        <w:rPr>
          <w:rFonts w:cs="Arial"/>
        </w:rPr>
      </w:pPr>
      <w:r w:rsidRPr="00825A24">
        <w:rPr>
          <w:rFonts w:cs="Arial"/>
          <w:b/>
        </w:rPr>
        <w:t>19.1</w:t>
      </w:r>
      <w:r w:rsidRPr="00825A24">
        <w:rPr>
          <w:rFonts w:cs="Arial"/>
          <w:b/>
        </w:rPr>
        <w:tab/>
      </w:r>
      <w:r w:rsidRPr="00825A24">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013369" w:rsidRPr="00825A24" w:rsidRDefault="00013369" w:rsidP="00013369">
      <w:pPr>
        <w:spacing w:line="276" w:lineRule="auto"/>
        <w:ind w:firstLine="20"/>
        <w:jc w:val="both"/>
        <w:rPr>
          <w:rFonts w:cs="Arial"/>
          <w:b/>
        </w:rPr>
      </w:pPr>
    </w:p>
    <w:p w:rsidR="00013369" w:rsidRPr="00825A24" w:rsidRDefault="00013369" w:rsidP="00013369">
      <w:pPr>
        <w:spacing w:line="276" w:lineRule="auto"/>
        <w:ind w:left="720" w:hanging="700"/>
        <w:jc w:val="both"/>
        <w:rPr>
          <w:rFonts w:cs="Arial"/>
        </w:rPr>
      </w:pPr>
      <w:r w:rsidRPr="00825A24">
        <w:rPr>
          <w:rFonts w:cs="Arial"/>
          <w:b/>
        </w:rPr>
        <w:t>19.2</w:t>
      </w:r>
      <w:r w:rsidRPr="00825A24">
        <w:rPr>
          <w:rFonts w:cs="Arial"/>
          <w:b/>
        </w:rPr>
        <w:tab/>
      </w:r>
      <w:r w:rsidRPr="00825A24">
        <w:rPr>
          <w:rFonts w:cs="Arial"/>
        </w:rPr>
        <w:t>Estos equipos estarán sujetos a inspecciones, pruebas y controles por parte de YPFB, conforme lo estipulado en los documentos del Contrato.</w:t>
      </w:r>
    </w:p>
    <w:p w:rsidR="00013369" w:rsidRPr="00825A24" w:rsidRDefault="00013369" w:rsidP="00013369">
      <w:pPr>
        <w:spacing w:line="276" w:lineRule="auto"/>
        <w:ind w:left="720" w:hanging="700"/>
        <w:jc w:val="both"/>
        <w:rPr>
          <w:rFonts w:cs="Arial"/>
          <w:b/>
        </w:rPr>
      </w:pPr>
    </w:p>
    <w:p w:rsidR="00013369" w:rsidRPr="00825A24" w:rsidRDefault="00013369" w:rsidP="00013369">
      <w:pPr>
        <w:spacing w:line="276" w:lineRule="auto"/>
        <w:ind w:left="720" w:hanging="700"/>
        <w:jc w:val="both"/>
        <w:rPr>
          <w:rFonts w:cs="Arial"/>
        </w:rPr>
      </w:pPr>
      <w:r w:rsidRPr="00825A24">
        <w:rPr>
          <w:rFonts w:cs="Arial"/>
          <w:b/>
        </w:rPr>
        <w:t>19.3</w:t>
      </w:r>
      <w:r w:rsidRPr="00825A24">
        <w:rPr>
          <w:rFonts w:cs="Arial"/>
          <w:b/>
        </w:rPr>
        <w:tab/>
      </w:r>
      <w:r w:rsidRPr="00825A24">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 las multas y penalidades establecidas en el presente Contrato, y sin costo alguno para  YPFB.</w:t>
      </w:r>
    </w:p>
    <w:p w:rsidR="00013369" w:rsidRPr="00825A24" w:rsidRDefault="00013369" w:rsidP="00013369">
      <w:pPr>
        <w:spacing w:line="276" w:lineRule="auto"/>
        <w:jc w:val="both"/>
        <w:rPr>
          <w:rFonts w:cs="Arial"/>
          <w:b/>
        </w:rPr>
      </w:pPr>
    </w:p>
    <w:p w:rsidR="00013369" w:rsidRPr="00825A24" w:rsidRDefault="00013369" w:rsidP="00013369">
      <w:pPr>
        <w:spacing w:line="276" w:lineRule="auto"/>
        <w:ind w:left="720" w:hanging="700"/>
        <w:jc w:val="both"/>
        <w:rPr>
          <w:rFonts w:cs="Arial"/>
        </w:rPr>
      </w:pPr>
      <w:r w:rsidRPr="00825A24">
        <w:rPr>
          <w:rFonts w:cs="Arial"/>
          <w:b/>
        </w:rPr>
        <w:t>19.4</w:t>
      </w:r>
      <w:r w:rsidRPr="00825A24">
        <w:rPr>
          <w:rFonts w:cs="Arial"/>
          <w:b/>
        </w:rPr>
        <w:tab/>
      </w:r>
      <w:r w:rsidRPr="00825A24">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013369" w:rsidRPr="00825A24" w:rsidRDefault="00013369" w:rsidP="00013369">
      <w:pPr>
        <w:spacing w:line="276" w:lineRule="auto"/>
        <w:ind w:left="720" w:hanging="700"/>
        <w:jc w:val="both"/>
        <w:rPr>
          <w:rFonts w:cs="Arial"/>
          <w:b/>
          <w:highlight w:val="green"/>
        </w:rPr>
      </w:pPr>
    </w:p>
    <w:p w:rsidR="00013369" w:rsidRPr="00825A24" w:rsidRDefault="00013369" w:rsidP="00013369">
      <w:pPr>
        <w:spacing w:line="276" w:lineRule="auto"/>
        <w:ind w:left="720" w:hanging="720"/>
        <w:jc w:val="both"/>
        <w:rPr>
          <w:rFonts w:cs="Arial"/>
          <w:b/>
        </w:rPr>
      </w:pPr>
      <w:r w:rsidRPr="00825A24">
        <w:rPr>
          <w:rFonts w:cs="Arial"/>
          <w:b/>
        </w:rPr>
        <w:t>VIGESIMA.- (EJECUCIÓN DEL SERVICIO Y SOPORTE TÉCNICO)</w:t>
      </w:r>
    </w:p>
    <w:p w:rsidR="00013369" w:rsidRPr="00825A24" w:rsidRDefault="00013369" w:rsidP="00013369">
      <w:pPr>
        <w:spacing w:line="276" w:lineRule="auto"/>
        <w:ind w:left="720" w:hanging="720"/>
        <w:jc w:val="both"/>
        <w:rPr>
          <w:rFonts w:cs="Arial"/>
          <w:b/>
        </w:rPr>
      </w:pPr>
    </w:p>
    <w:p w:rsidR="00013369" w:rsidRPr="00825A24" w:rsidRDefault="00013369" w:rsidP="00013369">
      <w:pPr>
        <w:spacing w:line="276" w:lineRule="auto"/>
        <w:ind w:left="720" w:hanging="720"/>
        <w:jc w:val="both"/>
        <w:rPr>
          <w:rFonts w:cs="Arial"/>
        </w:rPr>
      </w:pPr>
      <w:r w:rsidRPr="00825A24">
        <w:rPr>
          <w:rFonts w:cs="Arial"/>
          <w:b/>
        </w:rPr>
        <w:t>20.1</w:t>
      </w:r>
      <w:r w:rsidRPr="00825A24">
        <w:rPr>
          <w:rFonts w:cs="Arial"/>
          <w:b/>
        </w:rPr>
        <w:tab/>
      </w:r>
      <w:r w:rsidRPr="00825A24">
        <w:rPr>
          <w:rFonts w:cs="Arial"/>
        </w:rPr>
        <w:t xml:space="preserve">El CONTRATISTA, deberá efectuar el </w:t>
      </w:r>
      <w:proofErr w:type="spellStart"/>
      <w:r w:rsidRPr="00825A24">
        <w:rPr>
          <w:rFonts w:cs="Arial"/>
        </w:rPr>
        <w:t>SERVICIO</w:t>
      </w:r>
      <w:proofErr w:type="gramStart"/>
      <w:r w:rsidRPr="00825A24">
        <w:rPr>
          <w:rFonts w:cs="Arial"/>
        </w:rPr>
        <w:t>,incluyendo</w:t>
      </w:r>
      <w:proofErr w:type="spellEnd"/>
      <w:proofErr w:type="gramEnd"/>
      <w:r w:rsidRPr="00825A24">
        <w:rPr>
          <w:rFonts w:cs="Arial"/>
        </w:rPr>
        <w:t xml:space="preserve"> todo lo referente a logística que involucra el SERVICIO, debiendo ser ejecutado el trabajo con calidad y precisión, considerando las máximas normas de seguridad de acuerdo a la naturaleza del trabajo.</w:t>
      </w:r>
    </w:p>
    <w:p w:rsidR="00013369" w:rsidRPr="00825A24" w:rsidRDefault="00013369" w:rsidP="00013369">
      <w:pPr>
        <w:spacing w:line="276" w:lineRule="auto"/>
        <w:ind w:left="720" w:hanging="720"/>
        <w:jc w:val="both"/>
        <w:rPr>
          <w:rFonts w:cs="Arial"/>
        </w:rPr>
      </w:pPr>
    </w:p>
    <w:p w:rsidR="00013369" w:rsidRPr="00825A24" w:rsidRDefault="00013369" w:rsidP="00013369">
      <w:pPr>
        <w:spacing w:line="276" w:lineRule="auto"/>
        <w:ind w:left="720" w:hanging="720"/>
        <w:jc w:val="both"/>
        <w:rPr>
          <w:rFonts w:cs="Arial"/>
        </w:rPr>
      </w:pPr>
      <w:r w:rsidRPr="00825A24">
        <w:rPr>
          <w:rFonts w:cs="Arial"/>
          <w:b/>
        </w:rPr>
        <w:t>20.2</w:t>
      </w:r>
      <w:r w:rsidRPr="00825A24">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rsidR="00013369" w:rsidRPr="00825A24" w:rsidRDefault="00013369" w:rsidP="00013369">
      <w:pPr>
        <w:spacing w:line="276" w:lineRule="auto"/>
        <w:ind w:left="720" w:hanging="720"/>
        <w:jc w:val="both"/>
        <w:rPr>
          <w:rFonts w:cs="Arial"/>
        </w:rPr>
      </w:pPr>
    </w:p>
    <w:p w:rsidR="00013369" w:rsidRPr="00825A24" w:rsidRDefault="00013369" w:rsidP="00013369">
      <w:pPr>
        <w:spacing w:line="276" w:lineRule="auto"/>
        <w:ind w:left="720" w:hanging="720"/>
        <w:jc w:val="both"/>
        <w:rPr>
          <w:rFonts w:cs="Arial"/>
        </w:rPr>
      </w:pPr>
      <w:r w:rsidRPr="00825A24">
        <w:rPr>
          <w:rFonts w:cs="Arial"/>
          <w:b/>
        </w:rPr>
        <w:t>20.3</w:t>
      </w:r>
      <w:r w:rsidRPr="00825A24">
        <w:rPr>
          <w:rFonts w:cs="Arial"/>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rsidR="00013369" w:rsidRPr="00825A24" w:rsidRDefault="00013369" w:rsidP="00013369">
      <w:pPr>
        <w:spacing w:line="276" w:lineRule="auto"/>
        <w:ind w:left="720" w:hanging="720"/>
        <w:jc w:val="both"/>
        <w:rPr>
          <w:rFonts w:cs="Arial"/>
        </w:rPr>
      </w:pPr>
    </w:p>
    <w:p w:rsidR="00013369" w:rsidRPr="00825A24" w:rsidRDefault="00013369" w:rsidP="00013369">
      <w:pPr>
        <w:spacing w:line="276" w:lineRule="auto"/>
        <w:ind w:left="720" w:hanging="720"/>
        <w:jc w:val="both"/>
        <w:rPr>
          <w:rFonts w:cs="Arial"/>
        </w:rPr>
      </w:pPr>
      <w:r w:rsidRPr="00825A24">
        <w:rPr>
          <w:rFonts w:cs="Arial"/>
        </w:rPr>
        <w:lastRenderedPageBreak/>
        <w:tab/>
        <w:t xml:space="preserve">Si los equipos que forman parte del SERVICIO, una vez realizadas las pruebas correspondientes no cumplen con las especificaciones técnicas requeridas, YPFB, procederá de conformidad con lo estipulado en la </w:t>
      </w:r>
      <w:proofErr w:type="spellStart"/>
      <w:r w:rsidRPr="00825A24">
        <w:rPr>
          <w:rFonts w:cs="Arial"/>
        </w:rPr>
        <w:t>Subcláusula</w:t>
      </w:r>
      <w:proofErr w:type="spellEnd"/>
      <w:r w:rsidRPr="00825A24">
        <w:rPr>
          <w:rFonts w:cs="Arial"/>
        </w:rPr>
        <w:t xml:space="preserve"> 19.3 del CONTRATO.</w:t>
      </w:r>
    </w:p>
    <w:p w:rsidR="00013369" w:rsidRPr="00825A24" w:rsidRDefault="00013369" w:rsidP="00013369">
      <w:pPr>
        <w:spacing w:line="276" w:lineRule="auto"/>
        <w:ind w:left="720" w:hanging="720"/>
        <w:jc w:val="both"/>
        <w:rPr>
          <w:rFonts w:cs="Arial"/>
        </w:rPr>
      </w:pPr>
    </w:p>
    <w:p w:rsidR="00013369" w:rsidRPr="00825A24" w:rsidRDefault="00013369" w:rsidP="00013369">
      <w:pPr>
        <w:spacing w:line="276" w:lineRule="auto"/>
        <w:ind w:left="720" w:hanging="720"/>
        <w:jc w:val="both"/>
        <w:rPr>
          <w:rFonts w:cs="Arial"/>
        </w:rPr>
      </w:pPr>
      <w:r w:rsidRPr="00825A24">
        <w:rPr>
          <w:rFonts w:cs="Arial"/>
          <w:b/>
        </w:rPr>
        <w:t>20.4</w:t>
      </w:r>
      <w:r w:rsidRPr="00825A24">
        <w:rPr>
          <w:rFonts w:cs="Arial"/>
        </w:rPr>
        <w:tab/>
        <w:t xml:space="preserve">Durante el período de prueba, el CONTRATISTA se obliga a aplicar las normas usuales de seguridad industrial dentro de las Buenas Prácticas de la Industria del </w:t>
      </w:r>
      <w:proofErr w:type="spellStart"/>
      <w:r w:rsidRPr="00825A24">
        <w:rPr>
          <w:rFonts w:cs="Arial"/>
        </w:rPr>
        <w:t>Petroleo</w:t>
      </w:r>
      <w:proofErr w:type="spellEnd"/>
      <w:r w:rsidRPr="00825A24">
        <w:rPr>
          <w:rFonts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013369" w:rsidRPr="00825A24" w:rsidRDefault="00013369" w:rsidP="00013369">
      <w:pPr>
        <w:spacing w:line="276" w:lineRule="auto"/>
        <w:ind w:left="720" w:hanging="720"/>
        <w:jc w:val="both"/>
        <w:rPr>
          <w:rFonts w:cs="Arial"/>
        </w:rPr>
      </w:pPr>
    </w:p>
    <w:p w:rsidR="00013369" w:rsidRPr="00825A24" w:rsidRDefault="00013369" w:rsidP="00013369">
      <w:pPr>
        <w:spacing w:line="276" w:lineRule="auto"/>
        <w:ind w:left="720" w:hanging="720"/>
        <w:jc w:val="both"/>
        <w:rPr>
          <w:rFonts w:cs="Arial"/>
        </w:rPr>
      </w:pPr>
      <w:r w:rsidRPr="00825A24">
        <w:rPr>
          <w:rFonts w:cs="Arial"/>
          <w:b/>
        </w:rPr>
        <w:t>20.5</w:t>
      </w:r>
      <w:r w:rsidRPr="00825A24">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013369" w:rsidRPr="00825A24" w:rsidRDefault="00013369" w:rsidP="00013369">
      <w:pPr>
        <w:spacing w:line="276" w:lineRule="auto"/>
        <w:ind w:left="720" w:hanging="720"/>
        <w:jc w:val="both"/>
        <w:rPr>
          <w:rFonts w:cs="Arial"/>
        </w:rPr>
      </w:pPr>
    </w:p>
    <w:p w:rsidR="00013369" w:rsidRPr="00825A24" w:rsidRDefault="00013369" w:rsidP="00013369">
      <w:pPr>
        <w:spacing w:line="276" w:lineRule="auto"/>
        <w:ind w:left="720" w:hanging="720"/>
        <w:jc w:val="both"/>
        <w:rPr>
          <w:rFonts w:cs="Arial"/>
        </w:rPr>
      </w:pPr>
      <w:r w:rsidRPr="00825A24">
        <w:rPr>
          <w:rFonts w:cs="Arial"/>
          <w:b/>
        </w:rPr>
        <w:t>20.6</w:t>
      </w:r>
      <w:r w:rsidRPr="00825A24">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013369" w:rsidRPr="00825A24" w:rsidRDefault="00013369" w:rsidP="00013369">
      <w:pPr>
        <w:spacing w:line="276" w:lineRule="auto"/>
        <w:ind w:left="720" w:hanging="720"/>
        <w:jc w:val="both"/>
        <w:rPr>
          <w:rFonts w:cs="Arial"/>
        </w:rPr>
      </w:pPr>
    </w:p>
    <w:p w:rsidR="00013369" w:rsidRPr="00825A24" w:rsidRDefault="00013369" w:rsidP="00013369">
      <w:pPr>
        <w:pStyle w:val="CM77"/>
        <w:spacing w:line="276" w:lineRule="auto"/>
        <w:jc w:val="both"/>
        <w:rPr>
          <w:rFonts w:ascii="Verdana" w:hAnsi="Verdana" w:cs="Arial"/>
          <w:b/>
          <w:bCs/>
          <w:sz w:val="20"/>
          <w:szCs w:val="20"/>
        </w:rPr>
      </w:pPr>
      <w:r w:rsidRPr="00825A24">
        <w:rPr>
          <w:rFonts w:ascii="Verdana" w:hAnsi="Verdana" w:cs="Arial"/>
          <w:b/>
          <w:bCs/>
          <w:sz w:val="20"/>
          <w:szCs w:val="20"/>
        </w:rPr>
        <w:t>VIGESIMA PRIMERA.</w:t>
      </w:r>
      <w:proofErr w:type="gramStart"/>
      <w:r w:rsidRPr="00825A24">
        <w:rPr>
          <w:rFonts w:ascii="Verdana" w:hAnsi="Verdana" w:cs="Arial"/>
          <w:b/>
          <w:bCs/>
          <w:sz w:val="20"/>
          <w:szCs w:val="20"/>
        </w:rPr>
        <w:t>-(</w:t>
      </w:r>
      <w:proofErr w:type="gramEnd"/>
      <w:r w:rsidRPr="00825A24">
        <w:rPr>
          <w:rFonts w:ascii="Verdana" w:hAnsi="Verdana" w:cs="Arial"/>
          <w:b/>
          <w:bCs/>
          <w:sz w:val="20"/>
          <w:szCs w:val="20"/>
        </w:rPr>
        <w:t>GARANTÍA DE CALIDAD DEL SERVICIO)</w:t>
      </w:r>
    </w:p>
    <w:p w:rsidR="00013369" w:rsidRPr="00825A24" w:rsidRDefault="00013369" w:rsidP="00013369">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21.1</w:t>
      </w:r>
      <w:r w:rsidRPr="00825A24">
        <w:rPr>
          <w:rFonts w:ascii="Verdana" w:hAnsi="Verdana" w:cs="Arial"/>
          <w:bCs/>
          <w:sz w:val="20"/>
          <w:szCs w:val="20"/>
        </w:rPr>
        <w:tab/>
        <w:t>El Contratista garantiza que ejecutará el Servicio a favor de YPFB, acorde con los estándares de la más alta calidad de la industria del rubro, por el periodo establecido en el Contrato.</w:t>
      </w:r>
    </w:p>
    <w:p w:rsidR="00013369" w:rsidRPr="00825A24" w:rsidRDefault="00013369" w:rsidP="00013369">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21.2</w:t>
      </w:r>
      <w:r w:rsidRPr="00825A24">
        <w:rPr>
          <w:rFonts w:ascii="Verdana" w:hAnsi="Verdana" w:cs="Arial"/>
          <w:bCs/>
          <w:sz w:val="20"/>
          <w:szCs w:val="20"/>
        </w:rPr>
        <w:tab/>
        <w:t xml:space="preserve">Haciéndose necesario cualquier corrección, dentro del periodo de garantía, el Contratista asumirá el cargo relativo a los recursos y Servicios empleados, y en caso de no realizarlos, legitima a YPFB a contratarlos con terceros, reconociendo su responsabilidad </w:t>
      </w:r>
      <w:r w:rsidRPr="00825A24">
        <w:rPr>
          <w:rFonts w:ascii="Verdana" w:hAnsi="Verdana"/>
          <w:sz w:val="20"/>
          <w:szCs w:val="20"/>
        </w:rPr>
        <w:t xml:space="preserve">por el pago correspondiente hasta </w:t>
      </w:r>
      <w:r w:rsidRPr="00825A24">
        <w:rPr>
          <w:rFonts w:ascii="Verdana" w:hAnsi="Verdana" w:cs="Arial"/>
          <w:bCs/>
          <w:sz w:val="20"/>
          <w:szCs w:val="20"/>
        </w:rPr>
        <w:t>el</w:t>
      </w:r>
      <w:r w:rsidRPr="00825A24">
        <w:rPr>
          <w:rFonts w:ascii="Verdana" w:hAnsi="Verdana"/>
          <w:sz w:val="20"/>
          <w:szCs w:val="20"/>
        </w:rPr>
        <w:t xml:space="preserve"> valor del servicio fallido</w:t>
      </w:r>
      <w:r w:rsidRPr="00825A24">
        <w:rPr>
          <w:rFonts w:ascii="Verdana" w:hAnsi="Verdana" w:cs="Arial"/>
          <w:bCs/>
          <w:sz w:val="20"/>
          <w:szCs w:val="20"/>
        </w:rPr>
        <w:t xml:space="preserve">. </w:t>
      </w:r>
    </w:p>
    <w:p w:rsidR="00013369" w:rsidRPr="00825A24" w:rsidRDefault="00013369" w:rsidP="00013369">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21.3</w:t>
      </w:r>
      <w:r w:rsidRPr="00825A24">
        <w:rPr>
          <w:rFonts w:ascii="Verdana" w:hAnsi="Verdana" w:cs="Arial"/>
          <w:bCs/>
          <w:sz w:val="20"/>
          <w:szCs w:val="20"/>
        </w:rPr>
        <w:tab/>
        <w:t xml:space="preserve">El Contratista, garantiza a YPFB y sus sucesores por cualquier y todo defecto del </w:t>
      </w:r>
      <w:r w:rsidRPr="00825A24">
        <w:rPr>
          <w:rFonts w:ascii="Verdana" w:hAnsi="Verdana" w:cs="Arial"/>
          <w:bCs/>
          <w:sz w:val="20"/>
          <w:szCs w:val="20"/>
          <w:lang w:val="es-ES"/>
        </w:rPr>
        <w:t>Servicio</w:t>
      </w:r>
      <w:r w:rsidRPr="00825A24">
        <w:rPr>
          <w:rFonts w:ascii="Verdana" w:hAnsi="Verdana" w:cs="Arial"/>
          <w:bCs/>
          <w:sz w:val="20"/>
          <w:szCs w:val="20"/>
        </w:rPr>
        <w:t xml:space="preserve">, así como cualquier otro aspecto de no conformidad, por el plazo señalado, tiempo que será computable a partir del momento de recepción del </w:t>
      </w:r>
      <w:r w:rsidRPr="00825A24">
        <w:rPr>
          <w:rFonts w:ascii="Verdana" w:hAnsi="Verdana" w:cs="Arial"/>
          <w:bCs/>
          <w:sz w:val="20"/>
          <w:szCs w:val="20"/>
          <w:lang w:val="es-ES"/>
        </w:rPr>
        <w:t>Servicio</w:t>
      </w:r>
      <w:r w:rsidRPr="00825A24">
        <w:rPr>
          <w:rFonts w:ascii="Verdana" w:hAnsi="Verdana" w:cs="Arial"/>
          <w:bCs/>
          <w:sz w:val="20"/>
          <w:szCs w:val="20"/>
        </w:rPr>
        <w:t xml:space="preserve"> por parte de YPFB, a su entera satisfacción.</w:t>
      </w:r>
    </w:p>
    <w:p w:rsidR="00013369" w:rsidRPr="00825A24" w:rsidRDefault="00013369" w:rsidP="00013369">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21.4</w:t>
      </w:r>
      <w:r w:rsidRPr="00825A24">
        <w:rPr>
          <w:rFonts w:ascii="Verdana" w:hAnsi="Verdana" w:cs="Arial"/>
          <w:bCs/>
          <w:sz w:val="20"/>
          <w:szCs w:val="20"/>
        </w:rPr>
        <w:tab/>
        <w:t xml:space="preserve">De igual manera, garantiza que el resultado del </w:t>
      </w:r>
      <w:r w:rsidRPr="00825A24">
        <w:rPr>
          <w:rFonts w:ascii="Verdana" w:hAnsi="Verdana" w:cs="Arial"/>
          <w:bCs/>
          <w:sz w:val="20"/>
          <w:szCs w:val="20"/>
          <w:lang w:val="es-ES"/>
        </w:rPr>
        <w:t>Servicio</w:t>
      </w:r>
      <w:r w:rsidRPr="00825A24">
        <w:rPr>
          <w:rFonts w:ascii="Verdana" w:hAnsi="Verdana" w:cs="Arial"/>
          <w:bCs/>
          <w:sz w:val="20"/>
          <w:szCs w:val="20"/>
        </w:rPr>
        <w:t xml:space="preserve"> ejecutado a favor de YPFB, se encuentra en condiciones adecuadas para el uso que se pretende darle, así como del más alto grado de calidad si no se la ha especificado y que estará conforme a las Especificaciones Técnicas del Servicio.</w:t>
      </w:r>
    </w:p>
    <w:p w:rsidR="00013369" w:rsidRPr="00825A24" w:rsidRDefault="00013369" w:rsidP="00013369">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21.5</w:t>
      </w:r>
      <w:r w:rsidRPr="00825A24">
        <w:rPr>
          <w:rFonts w:ascii="Verdana" w:hAnsi="Verdana" w:cs="Arial"/>
          <w:bCs/>
          <w:sz w:val="20"/>
          <w:szCs w:val="20"/>
        </w:rPr>
        <w:tab/>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013369" w:rsidRPr="00825A24" w:rsidRDefault="00013369" w:rsidP="00013369">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21.6</w:t>
      </w:r>
      <w:r w:rsidRPr="00825A24">
        <w:rPr>
          <w:rFonts w:ascii="Verdana" w:hAnsi="Verdana" w:cs="Arial"/>
          <w:bCs/>
          <w:sz w:val="20"/>
          <w:szCs w:val="20"/>
        </w:rPr>
        <w:tab/>
      </w:r>
      <w:proofErr w:type="spellStart"/>
      <w:r w:rsidRPr="00825A24">
        <w:rPr>
          <w:rFonts w:ascii="Verdana" w:hAnsi="Verdana" w:cs="Arial"/>
          <w:bCs/>
          <w:sz w:val="20"/>
          <w:szCs w:val="20"/>
        </w:rPr>
        <w:t>Recepcionada</w:t>
      </w:r>
      <w:proofErr w:type="spellEnd"/>
      <w:r w:rsidRPr="00825A24">
        <w:rPr>
          <w:rFonts w:ascii="Verdana" w:hAnsi="Verdana" w:cs="Arial"/>
          <w:bCs/>
          <w:sz w:val="20"/>
          <w:szCs w:val="20"/>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p>
    <w:p w:rsidR="00013369" w:rsidRPr="00825A24" w:rsidRDefault="00013369" w:rsidP="00013369">
      <w:pPr>
        <w:spacing w:line="276" w:lineRule="auto"/>
        <w:jc w:val="both"/>
        <w:rPr>
          <w:rFonts w:cs="Arial"/>
          <w:b/>
        </w:rPr>
      </w:pPr>
    </w:p>
    <w:p w:rsidR="00013369" w:rsidRPr="00825A24" w:rsidRDefault="00013369" w:rsidP="00013369">
      <w:pPr>
        <w:spacing w:line="276" w:lineRule="auto"/>
        <w:jc w:val="both"/>
        <w:rPr>
          <w:rFonts w:cs="Arial"/>
        </w:rPr>
      </w:pPr>
      <w:r w:rsidRPr="00825A24">
        <w:rPr>
          <w:rFonts w:cs="Arial"/>
          <w:b/>
        </w:rPr>
        <w:t>VIGESIMA SEGUNDA.- (FISCALIZACIÓN DEL SERVICIO).</w:t>
      </w:r>
      <w:r w:rsidRPr="00825A24">
        <w:rPr>
          <w:rFonts w:cs="Arial"/>
        </w:rPr>
        <w:t xml:space="preserve"> </w:t>
      </w:r>
    </w:p>
    <w:p w:rsidR="00013369" w:rsidRPr="00825A24" w:rsidRDefault="00013369" w:rsidP="00013369">
      <w:pPr>
        <w:tabs>
          <w:tab w:val="left" w:pos="900"/>
        </w:tabs>
        <w:spacing w:before="120" w:after="120" w:line="276" w:lineRule="auto"/>
        <w:ind w:left="709" w:hanging="709"/>
        <w:jc w:val="both"/>
        <w:rPr>
          <w:rFonts w:cs="Arial"/>
        </w:rPr>
      </w:pPr>
      <w:r w:rsidRPr="00825A24">
        <w:rPr>
          <w:rFonts w:cs="Arial"/>
          <w:b/>
        </w:rPr>
        <w:t>22.1</w:t>
      </w:r>
      <w:r w:rsidRPr="00825A24">
        <w:rPr>
          <w:rFonts w:cs="Arial"/>
        </w:rPr>
        <w:tab/>
        <w:t xml:space="preserve">El  Fiscal de Servicio en Campo (Company </w:t>
      </w:r>
      <w:proofErr w:type="spellStart"/>
      <w:r w:rsidRPr="00825A24">
        <w:rPr>
          <w:rFonts w:cs="Arial"/>
        </w:rPr>
        <w:t>Man</w:t>
      </w:r>
      <w:proofErr w:type="spellEnd"/>
      <w:r w:rsidRPr="00825A24">
        <w:rPr>
          <w:rFonts w:cs="Arial"/>
        </w:rPr>
        <w:t>) estará a cargo de realizar las tareas relacionadas con la supervisión, fiscalización, control, evaluación, aplicación de multas y cualquier otra decisión que internamente defina  por YPFB con relación al Contrato.</w:t>
      </w:r>
    </w:p>
    <w:p w:rsidR="00013369" w:rsidRPr="00825A24" w:rsidRDefault="00013369" w:rsidP="00013369">
      <w:pPr>
        <w:tabs>
          <w:tab w:val="left" w:pos="900"/>
        </w:tabs>
        <w:spacing w:before="120" w:after="120" w:line="276" w:lineRule="auto"/>
        <w:ind w:left="709" w:hanging="709"/>
        <w:jc w:val="both"/>
        <w:rPr>
          <w:rFonts w:cs="Arial"/>
        </w:rPr>
      </w:pPr>
      <w:r w:rsidRPr="00825A24">
        <w:rPr>
          <w:rFonts w:cs="Arial"/>
        </w:rPr>
        <w:tab/>
        <w:t>El Fiscal de Servicio en Ciudad de YPFB tendrá los más amplios poderes, inclusive para:</w:t>
      </w:r>
    </w:p>
    <w:p w:rsidR="00013369" w:rsidRPr="00825A24" w:rsidRDefault="00013369" w:rsidP="006C216C">
      <w:pPr>
        <w:numPr>
          <w:ilvl w:val="0"/>
          <w:numId w:val="81"/>
        </w:numPr>
        <w:tabs>
          <w:tab w:val="left" w:pos="900"/>
        </w:tabs>
        <w:spacing w:before="120" w:after="120" w:line="276" w:lineRule="auto"/>
        <w:jc w:val="both"/>
        <w:rPr>
          <w:rFonts w:cs="Arial"/>
          <w:lang w:val="es-ES_tradnl"/>
        </w:rPr>
      </w:pPr>
      <w:r w:rsidRPr="00825A24">
        <w:rPr>
          <w:rFonts w:cs="Arial"/>
          <w:lang w:val="es-ES_tradnl"/>
        </w:rPr>
        <w:t xml:space="preserve">Ordenar la inmediata sustitución de cualquier empleado del Contratista que a exclusivo criterio del </w:t>
      </w:r>
      <w:r w:rsidRPr="00825A24">
        <w:rPr>
          <w:rFonts w:cs="Arial"/>
        </w:rPr>
        <w:t xml:space="preserve">Fiscal de Servicio en Campo </w:t>
      </w:r>
      <w:r w:rsidRPr="00825A24">
        <w:rPr>
          <w:rFonts w:cs="Arial"/>
          <w:lang w:val="es-ES_tradnl"/>
        </w:rPr>
        <w:t xml:space="preserve">(Company </w:t>
      </w:r>
      <w:proofErr w:type="spellStart"/>
      <w:r w:rsidRPr="00825A24">
        <w:rPr>
          <w:rFonts w:cs="Arial"/>
          <w:lang w:val="es-ES_tradnl"/>
        </w:rPr>
        <w:t>Man</w:t>
      </w:r>
      <w:proofErr w:type="spellEnd"/>
      <w:r w:rsidRPr="00825A24">
        <w:rPr>
          <w:rFonts w:cs="Arial"/>
          <w:lang w:val="es-ES_tradnl"/>
        </w:rPr>
        <w:t>), impida o dificulte la actividad fiscalizadora, que su habilitación y experiencia profesional se considere inadecuada o que su rendimiento o calidad no sean satisfactorios.</w:t>
      </w:r>
    </w:p>
    <w:p w:rsidR="00013369" w:rsidRPr="00825A24" w:rsidRDefault="00013369" w:rsidP="006C216C">
      <w:pPr>
        <w:numPr>
          <w:ilvl w:val="0"/>
          <w:numId w:val="81"/>
        </w:numPr>
        <w:tabs>
          <w:tab w:val="left" w:pos="900"/>
        </w:tabs>
        <w:spacing w:before="120" w:after="120" w:line="276" w:lineRule="auto"/>
        <w:jc w:val="both"/>
        <w:rPr>
          <w:rFonts w:cs="Arial"/>
          <w:lang w:val="es-ES_tradnl"/>
        </w:rPr>
      </w:pPr>
      <w:r w:rsidRPr="00825A24">
        <w:rPr>
          <w:rFonts w:cs="Arial"/>
          <w:lang w:val="es-ES_tradnl"/>
        </w:rPr>
        <w:t xml:space="preserve">Interrumpir cualquier parte del </w:t>
      </w:r>
      <w:r w:rsidRPr="00825A24">
        <w:rPr>
          <w:rFonts w:cs="Arial"/>
        </w:rPr>
        <w:t>Servicio</w:t>
      </w:r>
      <w:r w:rsidRPr="00825A24">
        <w:rPr>
          <w:rFonts w:cs="Arial"/>
          <w:lang w:val="es-ES_tradnl"/>
        </w:rPr>
        <w:t xml:space="preserve"> ejecutado en desacuerdo con lo determinado en el Contrato.</w:t>
      </w:r>
    </w:p>
    <w:p w:rsidR="00013369" w:rsidRPr="00825A24" w:rsidRDefault="00013369" w:rsidP="006C216C">
      <w:pPr>
        <w:numPr>
          <w:ilvl w:val="0"/>
          <w:numId w:val="81"/>
        </w:numPr>
        <w:spacing w:before="120" w:after="120" w:line="276" w:lineRule="auto"/>
        <w:jc w:val="both"/>
        <w:rPr>
          <w:rFonts w:cs="Arial"/>
          <w:lang w:val="es-ES_tradnl"/>
        </w:rPr>
      </w:pPr>
      <w:r w:rsidRPr="00825A24">
        <w:rPr>
          <w:rFonts w:cs="Arial"/>
          <w:lang w:val="es-ES_tradnl"/>
        </w:rPr>
        <w:t xml:space="preserve">En caso de inobservancia por parte del CONTRATISTA a las exigencias de la fiscalización, se tendrá además el derecho de aplicación de multas previstas en el Contrato. </w:t>
      </w:r>
    </w:p>
    <w:p w:rsidR="00013369" w:rsidRPr="00825A24" w:rsidRDefault="00013369" w:rsidP="00013369">
      <w:pPr>
        <w:tabs>
          <w:tab w:val="left" w:pos="900"/>
        </w:tabs>
        <w:spacing w:before="120" w:after="120" w:line="276" w:lineRule="auto"/>
        <w:ind w:left="709" w:hanging="709"/>
        <w:jc w:val="both"/>
        <w:rPr>
          <w:rFonts w:cs="Arial"/>
        </w:rPr>
      </w:pPr>
      <w:r w:rsidRPr="00825A24">
        <w:rPr>
          <w:rFonts w:cs="Arial"/>
          <w:b/>
        </w:rPr>
        <w:t>22.2</w:t>
      </w:r>
      <w:r w:rsidRPr="00825A24">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013369" w:rsidRPr="00825A24" w:rsidRDefault="00013369" w:rsidP="00013369">
      <w:pPr>
        <w:tabs>
          <w:tab w:val="left" w:pos="900"/>
        </w:tabs>
        <w:spacing w:before="120" w:after="120" w:line="276" w:lineRule="auto"/>
        <w:ind w:left="709" w:hanging="709"/>
        <w:jc w:val="both"/>
        <w:rPr>
          <w:rFonts w:cs="Arial"/>
        </w:rPr>
      </w:pPr>
      <w:r w:rsidRPr="00825A24">
        <w:rPr>
          <w:rFonts w:cs="Arial"/>
          <w:b/>
          <w:lang w:val="es-ES_tradnl"/>
        </w:rPr>
        <w:t>22.3</w:t>
      </w:r>
      <w:r w:rsidRPr="00825A24">
        <w:rPr>
          <w:rFonts w:cs="Arial"/>
          <w:lang w:val="es-ES_tradnl"/>
        </w:rPr>
        <w:tab/>
        <w:t xml:space="preserve">La acción u omisión, total o parcial, de la fiscalización no exime al Contratista de su total responsabilidad por la ejecución del </w:t>
      </w:r>
      <w:r w:rsidRPr="00825A24">
        <w:rPr>
          <w:rFonts w:cs="Arial"/>
        </w:rPr>
        <w:t>Servicio.</w:t>
      </w:r>
    </w:p>
    <w:p w:rsidR="00013369" w:rsidRPr="00825A24" w:rsidRDefault="00013369" w:rsidP="00013369">
      <w:pPr>
        <w:autoSpaceDE w:val="0"/>
        <w:autoSpaceDN w:val="0"/>
        <w:adjustRightInd w:val="0"/>
        <w:spacing w:line="276" w:lineRule="auto"/>
        <w:rPr>
          <w:rFonts w:eastAsiaTheme="minorHAnsi" w:cs="Arial"/>
          <w:b/>
          <w:bCs/>
          <w:lang w:val="es-BO"/>
        </w:rPr>
      </w:pPr>
      <w:r w:rsidRPr="00825A24">
        <w:rPr>
          <w:rFonts w:eastAsiaTheme="minorHAnsi" w:cs="Arial"/>
          <w:b/>
          <w:bCs/>
          <w:lang w:val="es-BO"/>
        </w:rPr>
        <w:t xml:space="preserve">VIGESIMA TERCERA.- </w:t>
      </w:r>
      <w:proofErr w:type="gramStart"/>
      <w:r w:rsidRPr="00825A24">
        <w:rPr>
          <w:rFonts w:eastAsiaTheme="minorHAnsi" w:cs="Arial"/>
          <w:b/>
          <w:bCs/>
          <w:lang w:val="es-BO"/>
        </w:rPr>
        <w:t>( REPRESENTANTE</w:t>
      </w:r>
      <w:proofErr w:type="gramEnd"/>
      <w:r w:rsidRPr="00825A24">
        <w:rPr>
          <w:rFonts w:eastAsiaTheme="minorHAnsi" w:cs="Arial"/>
          <w:b/>
          <w:bCs/>
          <w:lang w:val="es-BO"/>
        </w:rPr>
        <w:t xml:space="preserve"> DE YPFB)</w:t>
      </w:r>
    </w:p>
    <w:p w:rsidR="00013369" w:rsidRPr="00825A24" w:rsidRDefault="00013369" w:rsidP="00013369">
      <w:pPr>
        <w:spacing w:line="276" w:lineRule="auto"/>
        <w:jc w:val="both"/>
        <w:rPr>
          <w:rFonts w:cs="Arial"/>
          <w:b/>
        </w:rPr>
      </w:pPr>
    </w:p>
    <w:p w:rsidR="00013369" w:rsidRPr="00825A24" w:rsidRDefault="00013369" w:rsidP="00013369">
      <w:pPr>
        <w:spacing w:line="276" w:lineRule="auto"/>
        <w:ind w:left="709" w:hanging="709"/>
        <w:jc w:val="both"/>
        <w:rPr>
          <w:rFonts w:cs="Arial"/>
        </w:rPr>
      </w:pPr>
      <w:r w:rsidRPr="00825A24">
        <w:rPr>
          <w:rFonts w:cs="Arial"/>
          <w:b/>
        </w:rPr>
        <w:t xml:space="preserve">23.1 </w:t>
      </w:r>
      <w:r w:rsidRPr="00825A24">
        <w:rPr>
          <w:rFonts w:cs="Arial"/>
          <w:b/>
        </w:rPr>
        <w:tab/>
      </w:r>
      <w:r w:rsidRPr="00825A24">
        <w:rPr>
          <w:rFonts w:cs="Arial"/>
        </w:rPr>
        <w:t xml:space="preserve">YPFB designará al Fiscal de Servicio en Ciudad de YPFB, y comunicará oficialmente esta designación al CONTRATISTA mediante nota expresa y de conformidad a lo determinado en la </w:t>
      </w:r>
      <w:proofErr w:type="spellStart"/>
      <w:r w:rsidRPr="00825A24">
        <w:rPr>
          <w:rFonts w:cs="Arial"/>
        </w:rPr>
        <w:t>clausula</w:t>
      </w:r>
      <w:proofErr w:type="spellEnd"/>
      <w:r w:rsidRPr="00825A24">
        <w:rPr>
          <w:rFonts w:cs="Arial"/>
        </w:rPr>
        <w:t xml:space="preserve"> (notificaciones).</w:t>
      </w:r>
    </w:p>
    <w:p w:rsidR="00013369" w:rsidRPr="00825A24" w:rsidRDefault="00013369" w:rsidP="00013369">
      <w:pPr>
        <w:autoSpaceDE w:val="0"/>
        <w:autoSpaceDN w:val="0"/>
        <w:adjustRightInd w:val="0"/>
        <w:spacing w:line="276" w:lineRule="auto"/>
        <w:ind w:left="709" w:hanging="709"/>
        <w:jc w:val="both"/>
        <w:rPr>
          <w:rFonts w:eastAsiaTheme="minorHAnsi" w:cs="Arial"/>
          <w:lang w:val="es-BO"/>
        </w:rPr>
      </w:pPr>
    </w:p>
    <w:p w:rsidR="00013369" w:rsidRPr="00825A24" w:rsidRDefault="00013369" w:rsidP="00013369">
      <w:pPr>
        <w:autoSpaceDE w:val="0"/>
        <w:autoSpaceDN w:val="0"/>
        <w:adjustRightInd w:val="0"/>
        <w:spacing w:line="276" w:lineRule="auto"/>
        <w:ind w:left="709" w:hanging="709"/>
        <w:jc w:val="both"/>
        <w:rPr>
          <w:rFonts w:cs="Arial"/>
          <w:b/>
          <w:lang w:val="es-BO"/>
        </w:rPr>
      </w:pPr>
      <w:r w:rsidRPr="00825A24">
        <w:rPr>
          <w:rFonts w:eastAsiaTheme="minorHAnsi" w:cs="Arial"/>
          <w:b/>
          <w:lang w:val="es-BO"/>
        </w:rPr>
        <w:t>23.2</w:t>
      </w:r>
      <w:r w:rsidRPr="00825A24">
        <w:rPr>
          <w:rFonts w:eastAsiaTheme="minorHAnsi" w:cs="Arial"/>
          <w:lang w:val="es-BO"/>
        </w:rPr>
        <w:tab/>
        <w:t>El  representante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013369" w:rsidRPr="00825A24" w:rsidRDefault="00013369" w:rsidP="00013369">
      <w:pPr>
        <w:spacing w:line="276" w:lineRule="auto"/>
        <w:jc w:val="both"/>
        <w:rPr>
          <w:rFonts w:cs="Arial"/>
          <w:b/>
        </w:rPr>
      </w:pPr>
    </w:p>
    <w:p w:rsidR="00013369" w:rsidRPr="00825A24" w:rsidRDefault="00013369" w:rsidP="00013369">
      <w:pPr>
        <w:spacing w:line="276" w:lineRule="auto"/>
        <w:jc w:val="both"/>
        <w:rPr>
          <w:rFonts w:cs="Arial"/>
          <w:b/>
        </w:rPr>
      </w:pPr>
      <w:r w:rsidRPr="00825A24">
        <w:rPr>
          <w:rFonts w:cs="Arial"/>
          <w:b/>
        </w:rPr>
        <w:t>VIGESIMA CUARTA.- (REPRESENTANTE DEL CONTRATISTA).</w:t>
      </w:r>
    </w:p>
    <w:p w:rsidR="00013369" w:rsidRPr="00825A24" w:rsidRDefault="00013369" w:rsidP="00013369">
      <w:pPr>
        <w:spacing w:line="276" w:lineRule="auto"/>
        <w:jc w:val="both"/>
        <w:rPr>
          <w:rFonts w:cs="Arial"/>
          <w:b/>
        </w:rPr>
      </w:pPr>
    </w:p>
    <w:p w:rsidR="00013369" w:rsidRPr="00825A24" w:rsidRDefault="00013369" w:rsidP="00013369">
      <w:pPr>
        <w:spacing w:line="276" w:lineRule="auto"/>
        <w:ind w:left="709" w:hanging="709"/>
        <w:jc w:val="both"/>
        <w:rPr>
          <w:rFonts w:cs="Arial"/>
        </w:rPr>
      </w:pPr>
      <w:r w:rsidRPr="00825A24">
        <w:rPr>
          <w:rFonts w:cs="Arial"/>
          <w:b/>
        </w:rPr>
        <w:t>24.1</w:t>
      </w:r>
      <w:r w:rsidRPr="00825A24">
        <w:rPr>
          <w:rFonts w:cs="Arial"/>
        </w:rPr>
        <w:tab/>
        <w:t xml:space="preserve">El CONTRATISTA designará mediante notificación escrita a YPFB, a su representante para con el Servicio, será denominado </w:t>
      </w:r>
      <w:proofErr w:type="spellStart"/>
      <w:r w:rsidRPr="00825A24">
        <w:rPr>
          <w:rFonts w:cs="Arial"/>
        </w:rPr>
        <w:t>Respondable</w:t>
      </w:r>
      <w:proofErr w:type="spellEnd"/>
      <w:r w:rsidRPr="00825A24">
        <w:rPr>
          <w:rFonts w:cs="Arial"/>
        </w:rPr>
        <w:t xml:space="preserve"> del Contratista y será presentado oficialmente por el CONTRATISTA antes del inicio del mismo, mediante comunicación escrita dirigida a YPFB de conformidad a la cláusula (notificaciones) del presente Contrato. </w:t>
      </w:r>
    </w:p>
    <w:p w:rsidR="00013369" w:rsidRPr="00825A24" w:rsidRDefault="00013369" w:rsidP="00013369">
      <w:pPr>
        <w:spacing w:line="276" w:lineRule="auto"/>
        <w:ind w:left="709" w:hanging="709"/>
        <w:jc w:val="both"/>
        <w:rPr>
          <w:rFonts w:cs="Arial"/>
          <w:b/>
          <w:lang w:val="es-ES_tradnl"/>
        </w:rPr>
      </w:pPr>
    </w:p>
    <w:p w:rsidR="00013369" w:rsidRPr="00825A24" w:rsidRDefault="00013369" w:rsidP="00013369">
      <w:pPr>
        <w:spacing w:line="276" w:lineRule="auto"/>
        <w:ind w:left="709" w:hanging="709"/>
        <w:jc w:val="both"/>
        <w:rPr>
          <w:rFonts w:cs="Arial"/>
        </w:rPr>
      </w:pPr>
      <w:r w:rsidRPr="00825A24">
        <w:rPr>
          <w:rFonts w:cs="Arial"/>
          <w:b/>
        </w:rPr>
        <w:t>24.2</w:t>
      </w:r>
      <w:r w:rsidRPr="00825A24">
        <w:rPr>
          <w:rFonts w:cs="Arial"/>
        </w:rPr>
        <w:tab/>
        <w:t xml:space="preserve">El </w:t>
      </w:r>
      <w:proofErr w:type="spellStart"/>
      <w:r w:rsidRPr="00825A24">
        <w:rPr>
          <w:rFonts w:cs="Arial"/>
        </w:rPr>
        <w:t>Respondable</w:t>
      </w:r>
      <w:proofErr w:type="spellEnd"/>
      <w:r w:rsidRPr="00825A24">
        <w:rPr>
          <w:rFonts w:cs="Arial"/>
        </w:rPr>
        <w:t xml:space="preserv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rsidR="00013369" w:rsidRPr="00825A24" w:rsidRDefault="00013369" w:rsidP="00013369">
      <w:pPr>
        <w:spacing w:line="276" w:lineRule="auto"/>
        <w:jc w:val="both"/>
        <w:rPr>
          <w:rFonts w:cs="Arial"/>
        </w:rPr>
      </w:pPr>
    </w:p>
    <w:p w:rsidR="00013369" w:rsidRPr="00825A24" w:rsidRDefault="00013369" w:rsidP="00013369">
      <w:pPr>
        <w:spacing w:line="276" w:lineRule="auto"/>
        <w:jc w:val="both"/>
        <w:rPr>
          <w:rFonts w:cs="Arial"/>
        </w:rPr>
      </w:pPr>
      <w:r w:rsidRPr="00825A24">
        <w:rPr>
          <w:rFonts w:cs="Arial"/>
          <w:b/>
        </w:rPr>
        <w:t xml:space="preserve">VIGÉSIMA QUINTA.- (FORMA DE PAGO Y </w:t>
      </w:r>
      <w:proofErr w:type="gramStart"/>
      <w:r w:rsidRPr="00825A24">
        <w:rPr>
          <w:rFonts w:cs="Arial"/>
          <w:b/>
        </w:rPr>
        <w:t>FACTURACION )</w:t>
      </w:r>
      <w:proofErr w:type="gramEnd"/>
      <w:r w:rsidRPr="00825A24">
        <w:rPr>
          <w:rFonts w:cs="Arial"/>
          <w:b/>
        </w:rPr>
        <w:t>.</w:t>
      </w:r>
      <w:r w:rsidRPr="00825A24">
        <w:rPr>
          <w:rFonts w:cs="Arial"/>
        </w:rPr>
        <w:t xml:space="preserve"> </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9" w:hanging="1"/>
        <w:jc w:val="both"/>
        <w:rPr>
          <w:rFonts w:cs="Arial"/>
          <w:i/>
        </w:rPr>
      </w:pPr>
      <w:r w:rsidRPr="00825A24">
        <w:rPr>
          <w:rFonts w:cs="Arial"/>
          <w:i/>
        </w:rPr>
        <w:lastRenderedPageBreak/>
        <w:t xml:space="preserve">La presente clausula deberá ser complementada de acuerdo al Servicio. </w:t>
      </w:r>
    </w:p>
    <w:p w:rsidR="00013369" w:rsidRPr="00825A24" w:rsidRDefault="00013369" w:rsidP="00013369">
      <w:pPr>
        <w:spacing w:line="276" w:lineRule="auto"/>
        <w:ind w:left="709" w:hanging="709"/>
        <w:jc w:val="both"/>
        <w:rPr>
          <w:rFonts w:cs="Arial"/>
        </w:rPr>
      </w:pPr>
      <w:r w:rsidRPr="00825A24">
        <w:rPr>
          <w:rFonts w:cs="Arial"/>
        </w:rPr>
        <w:tab/>
      </w:r>
    </w:p>
    <w:p w:rsidR="00013369" w:rsidRPr="00825A24" w:rsidRDefault="00013369" w:rsidP="00013369">
      <w:pPr>
        <w:spacing w:line="276" w:lineRule="auto"/>
        <w:ind w:left="708" w:hanging="708"/>
        <w:jc w:val="both"/>
        <w:rPr>
          <w:rFonts w:cs="Arial"/>
        </w:rPr>
      </w:pPr>
      <w:r w:rsidRPr="00825A24">
        <w:rPr>
          <w:rFonts w:cs="Arial"/>
          <w:b/>
        </w:rPr>
        <w:t>25.1</w:t>
      </w:r>
      <w:r w:rsidRPr="00825A24">
        <w:rPr>
          <w:rFonts w:cs="Arial"/>
          <w:b/>
        </w:rPr>
        <w:tab/>
      </w:r>
      <w:r w:rsidRPr="00825A24">
        <w:rPr>
          <w:rFonts w:cs="Arial"/>
        </w:rPr>
        <w:t>Una vez que el Contratista haya prestado los Servicios requeridos por la YPFB, el pago se efectuará en moneda nacional conforme al siguiente detalle:</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rPr>
        <w:t xml:space="preserve"> ______. </w:t>
      </w:r>
    </w:p>
    <w:p w:rsidR="00013369" w:rsidRPr="00825A24" w:rsidRDefault="00013369" w:rsidP="00013369">
      <w:pPr>
        <w:spacing w:line="276" w:lineRule="auto"/>
        <w:ind w:left="709" w:hanging="709"/>
        <w:jc w:val="both"/>
        <w:rPr>
          <w:rFonts w:cs="Arial"/>
          <w:b/>
          <w:i/>
          <w:lang w:val="es-ES_tradnl"/>
        </w:rPr>
      </w:pPr>
    </w:p>
    <w:p w:rsidR="00013369" w:rsidRPr="00825A24" w:rsidRDefault="00013369" w:rsidP="00013369">
      <w:pPr>
        <w:spacing w:line="276" w:lineRule="auto"/>
        <w:ind w:left="709" w:hanging="709"/>
        <w:jc w:val="both"/>
        <w:rPr>
          <w:rFonts w:cs="Arial"/>
        </w:rPr>
      </w:pPr>
      <w:r w:rsidRPr="00825A24">
        <w:rPr>
          <w:rFonts w:cs="Arial"/>
          <w:b/>
        </w:rPr>
        <w:t>25.2</w:t>
      </w:r>
      <w:r w:rsidRPr="00825A24">
        <w:rPr>
          <w:rFonts w:cs="Arial"/>
        </w:rPr>
        <w:tab/>
        <w:t>El CONTRATISTA en la misma fecha en que sea aprobada su solicitud de pago, deberá emitir la respectiva factura oficial por el monto correspondiente en favor de la YPFB.</w:t>
      </w:r>
    </w:p>
    <w:p w:rsidR="00013369" w:rsidRPr="00825A24" w:rsidRDefault="00013369" w:rsidP="00013369">
      <w:pPr>
        <w:spacing w:line="276" w:lineRule="auto"/>
        <w:jc w:val="both"/>
        <w:rPr>
          <w:rFonts w:cs="Arial"/>
        </w:rPr>
      </w:pPr>
    </w:p>
    <w:p w:rsidR="00013369" w:rsidRPr="00825A24" w:rsidRDefault="00013369" w:rsidP="00013369">
      <w:pPr>
        <w:spacing w:line="276" w:lineRule="auto"/>
        <w:jc w:val="both"/>
        <w:rPr>
          <w:rFonts w:cs="Arial"/>
          <w:b/>
          <w:lang w:val="es-BO"/>
        </w:rPr>
      </w:pPr>
      <w:r w:rsidRPr="00825A24">
        <w:rPr>
          <w:rFonts w:cs="Arial"/>
          <w:b/>
          <w:lang w:val="es-BO"/>
        </w:rPr>
        <w:t>VIGESIMA</w:t>
      </w:r>
      <w:r>
        <w:rPr>
          <w:rFonts w:cs="Arial"/>
          <w:b/>
          <w:lang w:val="es-BO"/>
        </w:rPr>
        <w:t xml:space="preserve"> QUINTA</w:t>
      </w:r>
      <w:r w:rsidRPr="00825A24">
        <w:rPr>
          <w:rFonts w:cs="Arial"/>
          <w:b/>
          <w:lang w:val="es-BO"/>
        </w:rPr>
        <w:t xml:space="preserve">.- (GARANTIAS) </w:t>
      </w:r>
    </w:p>
    <w:p w:rsidR="00013369" w:rsidRPr="00825A24" w:rsidRDefault="00013369" w:rsidP="00013369">
      <w:pPr>
        <w:spacing w:line="276" w:lineRule="auto"/>
        <w:jc w:val="both"/>
        <w:rPr>
          <w:rFonts w:cs="Arial"/>
          <w:b/>
          <w:lang w:val="es-BO"/>
        </w:rPr>
      </w:pPr>
    </w:p>
    <w:p w:rsidR="00013369" w:rsidRPr="00825A24" w:rsidRDefault="00013369" w:rsidP="00013369">
      <w:pPr>
        <w:spacing w:line="276" w:lineRule="auto"/>
        <w:jc w:val="both"/>
        <w:rPr>
          <w:rFonts w:cs="Arial"/>
          <w:lang w:val="es-BO"/>
        </w:rPr>
      </w:pPr>
      <w:r w:rsidRPr="00825A24">
        <w:rPr>
          <w:rFonts w:cs="Arial"/>
          <w:lang w:val="es-BO"/>
        </w:rPr>
        <w:t xml:space="preserve">OPCIÓN 1: </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b/>
          <w:lang w:val="es-BO"/>
        </w:rPr>
      </w:pPr>
      <w:r w:rsidRPr="00825A24">
        <w:rPr>
          <w:rFonts w:cs="Arial"/>
          <w:b/>
          <w:lang w:val="es-BO"/>
        </w:rPr>
        <w:t>2X.1. GARANTÍA DE CUMPLIMIENTO DE CONTRATO</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Boleta de </w:t>
      </w:r>
      <w:proofErr w:type="spellStart"/>
      <w:r w:rsidRPr="00825A24">
        <w:rPr>
          <w:rFonts w:cs="Arial"/>
          <w:lang w:val="es-BO"/>
        </w:rPr>
        <w:t>Garantia</w:t>
      </w:r>
      <w:proofErr w:type="spellEnd"/>
      <w:r w:rsidRPr="00825A24">
        <w:rPr>
          <w:rFonts w:cs="Arial"/>
          <w:lang w:val="es-BO"/>
        </w:rPr>
        <w:t xml:space="preserve"> N</w:t>
      </w:r>
      <w:proofErr w:type="gramStart"/>
      <w:r w:rsidRPr="00825A24">
        <w:rPr>
          <w:rFonts w:cs="Arial"/>
          <w:lang w:val="es-BO"/>
        </w:rPr>
        <w:t>º  …</w:t>
      </w:r>
      <w:proofErr w:type="gramEnd"/>
      <w:r w:rsidRPr="00825A24">
        <w:rPr>
          <w:rFonts w:cs="Arial"/>
          <w:lang w:val="es-BO"/>
        </w:rPr>
        <w:t xml:space="preserve">…… emitida por el Banco ……., con vigencia hasta el …….., a la orden de Yacimientos </w:t>
      </w:r>
      <w:proofErr w:type="spellStart"/>
      <w:r w:rsidRPr="00825A24">
        <w:rPr>
          <w:rFonts w:cs="Arial"/>
          <w:lang w:val="es-BO"/>
        </w:rPr>
        <w:t>Petroliferos</w:t>
      </w:r>
      <w:proofErr w:type="spellEnd"/>
      <w:r w:rsidRPr="00825A24">
        <w:rPr>
          <w:rFonts w:cs="Arial"/>
          <w:lang w:val="es-BO"/>
        </w:rPr>
        <w:t xml:space="preserve"> Fiscales Bolivianos, por Bs………… (</w:t>
      </w:r>
      <w:proofErr w:type="gramStart"/>
      <w:r w:rsidRPr="00825A24">
        <w:rPr>
          <w:rFonts w:cs="Arial"/>
          <w:lang w:val="es-BO"/>
        </w:rPr>
        <w:t>determinar</w:t>
      </w:r>
      <w:proofErr w:type="gramEnd"/>
      <w:r w:rsidRPr="00825A24">
        <w:rPr>
          <w:rFonts w:cs="Arial"/>
          <w:lang w:val="es-BO"/>
        </w:rPr>
        <w:t xml:space="preserve"> monto literal), equivalente al siete por ciento (7%) del monto total del Contrato, con las características de renovable, irrevocable y de ejecución inmediata. </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t xml:space="preserve">El importe de dicha garantía en caso de cualquier incumplimiento contractual incurrido por el CONTRATISTA, será pagado en favor </w:t>
      </w:r>
      <w:proofErr w:type="spellStart"/>
      <w:r w:rsidRPr="00825A24">
        <w:rPr>
          <w:rFonts w:cs="Arial"/>
          <w:lang w:val="es-BO"/>
        </w:rPr>
        <w:t>de el</w:t>
      </w:r>
      <w:proofErr w:type="spellEnd"/>
      <w:r w:rsidRPr="00825A24">
        <w:rPr>
          <w:rFonts w:cs="Arial"/>
          <w:lang w:val="es-BO"/>
        </w:rPr>
        <w:t xml:space="preserve"> CONTRATANTE a su sólo requerimiento, sin necesidad de ningún trámite o acción judicial.</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13369" w:rsidRPr="00825A24" w:rsidRDefault="00013369" w:rsidP="00013369">
      <w:pPr>
        <w:spacing w:line="276" w:lineRule="auto"/>
        <w:jc w:val="both"/>
        <w:rPr>
          <w:rFonts w:cs="Arial"/>
          <w:lang w:val="es-BO"/>
        </w:rPr>
      </w:pPr>
      <w:r w:rsidRPr="00825A24">
        <w:rPr>
          <w:rFonts w:cs="Arial"/>
          <w:lang w:val="es-BO"/>
        </w:rPr>
        <w:tab/>
      </w:r>
    </w:p>
    <w:p w:rsidR="00013369" w:rsidRPr="00825A24" w:rsidRDefault="00013369" w:rsidP="00013369">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t xml:space="preserve">OPCIÓN 2: </w:t>
      </w:r>
    </w:p>
    <w:p w:rsidR="00013369" w:rsidRPr="00825A24" w:rsidRDefault="00013369" w:rsidP="00013369">
      <w:pPr>
        <w:spacing w:line="276" w:lineRule="auto"/>
        <w:jc w:val="both"/>
        <w:rPr>
          <w:rFonts w:cs="Arial"/>
          <w:b/>
          <w:lang w:val="es-BO"/>
        </w:rPr>
      </w:pPr>
    </w:p>
    <w:p w:rsidR="00013369" w:rsidRPr="00825A24" w:rsidRDefault="00013369" w:rsidP="00013369">
      <w:pPr>
        <w:spacing w:line="276" w:lineRule="auto"/>
        <w:jc w:val="both"/>
        <w:rPr>
          <w:rFonts w:cs="Arial"/>
          <w:b/>
          <w:lang w:val="es-BO"/>
        </w:rPr>
      </w:pPr>
      <w:r w:rsidRPr="00825A24">
        <w:rPr>
          <w:rFonts w:cs="Arial"/>
          <w:b/>
          <w:lang w:val="es-BO"/>
        </w:rPr>
        <w:t>2X.1. GARANTÍA DE CUMPLIMIENTO DE CONTRATO</w:t>
      </w:r>
    </w:p>
    <w:p w:rsidR="00013369" w:rsidRPr="00825A24" w:rsidRDefault="00013369" w:rsidP="00013369">
      <w:pPr>
        <w:spacing w:line="276" w:lineRule="auto"/>
        <w:jc w:val="both"/>
        <w:rPr>
          <w:rFonts w:cs="Arial"/>
          <w:lang w:val="es-BO"/>
        </w:rPr>
      </w:pPr>
      <w:r w:rsidRPr="00825A24">
        <w:rPr>
          <w:rFonts w:cs="Arial"/>
          <w:lang w:val="es-BO"/>
        </w:rPr>
        <w:t xml:space="preserve"> </w:t>
      </w:r>
    </w:p>
    <w:p w:rsidR="00013369" w:rsidRPr="00825A24" w:rsidRDefault="00013369" w:rsidP="00013369">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w:t>
      </w:r>
      <w:proofErr w:type="spellStart"/>
      <w:r w:rsidRPr="00825A24">
        <w:rPr>
          <w:rFonts w:cs="Arial"/>
          <w:lang w:val="es-BO"/>
        </w:rPr>
        <w:t>Garantia</w:t>
      </w:r>
      <w:proofErr w:type="spellEnd"/>
      <w:r w:rsidRPr="00825A24">
        <w:rPr>
          <w:rFonts w:cs="Arial"/>
          <w:lang w:val="es-BO"/>
        </w:rPr>
        <w:t xml:space="preserve"> a Primer Requerimiento Nº  ………………emitida por el Banco……………………., con vigencia hasta el………….., a la orden de Yacimientos </w:t>
      </w:r>
      <w:proofErr w:type="spellStart"/>
      <w:r w:rsidRPr="00825A24">
        <w:rPr>
          <w:rFonts w:cs="Arial"/>
          <w:lang w:val="es-BO"/>
        </w:rPr>
        <w:t>Petroliferos</w:t>
      </w:r>
      <w:proofErr w:type="spellEnd"/>
      <w:r w:rsidRPr="00825A24">
        <w:rPr>
          <w:rFonts w:cs="Arial"/>
          <w:lang w:val="es-BO"/>
        </w:rPr>
        <w:t xml:space="preserve"> Fiscales Bolivianos, por Bs…………………….. (</w:t>
      </w:r>
      <w:proofErr w:type="gramStart"/>
      <w:r w:rsidRPr="00825A24">
        <w:rPr>
          <w:rFonts w:cs="Arial"/>
          <w:lang w:val="es-BO"/>
        </w:rPr>
        <w:t>determinar</w:t>
      </w:r>
      <w:proofErr w:type="gramEnd"/>
      <w:r w:rsidRPr="00825A24">
        <w:rPr>
          <w:rFonts w:cs="Arial"/>
          <w:lang w:val="es-BO"/>
        </w:rPr>
        <w:t xml:space="preserve"> monto literal), equivalente al siete por ciento (7%) del monto total del Contrato, con las características de renovable, irrevocable y de ejecución inmediata. </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t xml:space="preserve">El importe de dicha garantía en caso de cualquier incumplimiento contractual incurrido por el CONTRATISTA, será pagado en favor </w:t>
      </w:r>
      <w:proofErr w:type="spellStart"/>
      <w:r w:rsidRPr="00825A24">
        <w:rPr>
          <w:rFonts w:cs="Arial"/>
          <w:lang w:val="es-BO"/>
        </w:rPr>
        <w:t>de el</w:t>
      </w:r>
      <w:proofErr w:type="spellEnd"/>
      <w:r w:rsidRPr="00825A24">
        <w:rPr>
          <w:rFonts w:cs="Arial"/>
          <w:lang w:val="es-BO"/>
        </w:rPr>
        <w:t xml:space="preserve"> CONTRATANTE a su sólo requerimiento, sin necesidad de ningún trámite o acción judicial.</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lastRenderedPageBreak/>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13369" w:rsidRPr="00825A24" w:rsidRDefault="00013369" w:rsidP="00013369">
      <w:pPr>
        <w:spacing w:line="276" w:lineRule="auto"/>
        <w:jc w:val="both"/>
        <w:rPr>
          <w:rFonts w:cs="Arial"/>
          <w:lang w:val="es-BO"/>
        </w:rPr>
      </w:pPr>
      <w:r w:rsidRPr="00825A24">
        <w:rPr>
          <w:rFonts w:cs="Arial"/>
          <w:lang w:val="es-BO"/>
        </w:rPr>
        <w:tab/>
      </w:r>
    </w:p>
    <w:p w:rsidR="00013369" w:rsidRPr="00825A24" w:rsidRDefault="00013369" w:rsidP="00013369">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t xml:space="preserve">OPCIÓN 3: </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b/>
          <w:lang w:val="es-BO"/>
        </w:rPr>
      </w:pPr>
      <w:r w:rsidRPr="00825A24">
        <w:rPr>
          <w:rFonts w:cs="Arial"/>
          <w:b/>
          <w:lang w:val="es-BO"/>
        </w:rPr>
        <w:t xml:space="preserve">2X.1. GARANTÍA DE CUMPLIMIENTO DE CONTRATO </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t>El CONTRATISTA acepta que el CONTRATANTE retendrá el ________ % por ciento de cada pago parcial con el fin de constituir la Garantía de Cumplimiento de Contrato.</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13369" w:rsidRPr="00825A24" w:rsidRDefault="00013369" w:rsidP="00013369">
      <w:pPr>
        <w:spacing w:line="276" w:lineRule="auto"/>
        <w:jc w:val="both"/>
        <w:rPr>
          <w:rFonts w:cs="Arial"/>
          <w:lang w:val="es-BO"/>
        </w:rPr>
      </w:pPr>
      <w:r w:rsidRPr="00825A24">
        <w:rPr>
          <w:rFonts w:cs="Arial"/>
          <w:lang w:val="es-BO"/>
        </w:rPr>
        <w:tab/>
      </w:r>
    </w:p>
    <w:p w:rsidR="00013369" w:rsidRPr="00825A24" w:rsidRDefault="00013369" w:rsidP="00013369">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t xml:space="preserve">OPCIÓN 4: </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b/>
          <w:lang w:val="es-BO"/>
        </w:rPr>
      </w:pPr>
      <w:r w:rsidRPr="00825A24">
        <w:rPr>
          <w:rFonts w:cs="Arial"/>
          <w:b/>
          <w:lang w:val="es-BO"/>
        </w:rPr>
        <w:t xml:space="preserve">2X.1 GARANTÍA DE CUMPLIMIENTO DE CONTRATO </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t xml:space="preserve">El CONTRATISTA otorgará a favor </w:t>
      </w:r>
      <w:proofErr w:type="spellStart"/>
      <w:r w:rsidRPr="00825A24">
        <w:rPr>
          <w:rFonts w:cs="Arial"/>
          <w:lang w:val="es-BO"/>
        </w:rPr>
        <w:t>de el</w:t>
      </w:r>
      <w:proofErr w:type="spellEnd"/>
      <w:r w:rsidRPr="00825A24">
        <w:rPr>
          <w:rFonts w:cs="Arial"/>
          <w:lang w:val="es-BO"/>
        </w:rPr>
        <w:t xml:space="preserve"> CONTRATANTE, en calidad de Garantía de Cumplimiento de Contrato, una Póliza de Seguro de Caución N° ______</w:t>
      </w:r>
      <w:proofErr w:type="gramStart"/>
      <w:r w:rsidRPr="00825A24">
        <w:rPr>
          <w:rFonts w:cs="Arial"/>
          <w:lang w:val="es-BO"/>
        </w:rPr>
        <w:t>,de</w:t>
      </w:r>
      <w:proofErr w:type="gramEnd"/>
      <w:r w:rsidRPr="00825A24">
        <w:rPr>
          <w:rFonts w:cs="Arial"/>
          <w:lang w:val="es-BO"/>
        </w:rPr>
        <w:t xml:space="preserve"> fecha ______a primer requerimiento, renovable e irrevocable, de ejecución inmediata a simple requerimiento de YPFB, con una vigencia desde el ________ hasta el_____, por el monto equivalente al ______% _____Por Ciento) del valor ______ del Contrato, es decir, Bs. _______(_____Bolivianos). </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13369" w:rsidRPr="00825A24" w:rsidRDefault="00013369" w:rsidP="00013369">
      <w:pPr>
        <w:spacing w:line="276" w:lineRule="auto"/>
        <w:jc w:val="both"/>
        <w:rPr>
          <w:rFonts w:cs="Arial"/>
          <w:lang w:val="es-BO"/>
        </w:rPr>
      </w:pPr>
      <w:r w:rsidRPr="00825A24">
        <w:rPr>
          <w:rFonts w:cs="Arial"/>
          <w:lang w:val="es-BO"/>
        </w:rPr>
        <w:tab/>
      </w:r>
    </w:p>
    <w:p w:rsidR="00013369" w:rsidRPr="00825A24" w:rsidRDefault="00013369" w:rsidP="00013369">
      <w:pPr>
        <w:spacing w:line="276" w:lineRule="auto"/>
        <w:jc w:val="both"/>
        <w:rPr>
          <w:rFonts w:cs="Arial"/>
          <w:lang w:val="es-BO"/>
        </w:rPr>
      </w:pPr>
      <w:r w:rsidRPr="00825A24">
        <w:rPr>
          <w:rFonts w:cs="Arial"/>
          <w:lang w:val="es-BO"/>
        </w:rPr>
        <w:t xml:space="preserve">El CONTRATISTA, tiene la obligación de mantener actualizada la Garantía </w:t>
      </w:r>
      <w:proofErr w:type="spellStart"/>
      <w:r w:rsidRPr="00825A24">
        <w:rPr>
          <w:rFonts w:cs="Arial"/>
          <w:lang w:val="es-BO"/>
        </w:rPr>
        <w:t>d e</w:t>
      </w:r>
      <w:proofErr w:type="spellEnd"/>
      <w:r w:rsidRPr="00825A24">
        <w:rPr>
          <w:rFonts w:cs="Arial"/>
          <w:lang w:val="es-BO"/>
        </w:rPr>
        <w:t xml:space="preserve"> Cumplimiento de Contrato, cuantas veces lo requiera el CONTRATANTE por razones justificadas, quien llevará el control directo de vigencia de la misma bajo su responsabilidad.</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b/>
          <w:lang w:val="es-BO"/>
        </w:rPr>
      </w:pPr>
      <w:r w:rsidRPr="00825A24">
        <w:rPr>
          <w:rFonts w:cs="Arial"/>
          <w:b/>
          <w:lang w:val="es-BO"/>
        </w:rPr>
        <w:t>2X.2 GARANTÍA DE CORRECTA INVERSIÓN DEL ANTICIPO:</w:t>
      </w:r>
    </w:p>
    <w:p w:rsidR="00013369" w:rsidRPr="00825A24" w:rsidRDefault="00013369" w:rsidP="00013369">
      <w:pPr>
        <w:spacing w:line="276" w:lineRule="auto"/>
        <w:jc w:val="both"/>
        <w:rPr>
          <w:rFonts w:cs="Arial"/>
          <w:lang w:val="es-BO"/>
        </w:rPr>
      </w:pPr>
    </w:p>
    <w:p w:rsidR="00013369" w:rsidRPr="00825A24" w:rsidRDefault="00013369" w:rsidP="00013369">
      <w:pPr>
        <w:spacing w:line="276" w:lineRule="auto"/>
        <w:jc w:val="both"/>
        <w:rPr>
          <w:rFonts w:cs="Arial"/>
          <w:lang w:val="es-BO"/>
        </w:rPr>
      </w:pPr>
      <w:r w:rsidRPr="00825A24">
        <w:rPr>
          <w:rFonts w:cs="Arial"/>
          <w:lang w:val="es-BO"/>
        </w:rPr>
        <w:t xml:space="preserve">El CONTRATISTA, a su propio costo y cargo obtendrá y entregará a EL CONTRATANTE de manera previa a la recepción de el o los anticipo(s), una o varias boleta(s) de garantía(s) Bancaria(s) emitida(s) a la orden de </w:t>
      </w:r>
      <w:r w:rsidRPr="00825A24">
        <w:rPr>
          <w:rFonts w:cs="Arial"/>
          <w:lang w:val="es-BO"/>
        </w:rPr>
        <w:lastRenderedPageBreak/>
        <w:t>Yacimientos Petrolíferos Fiscales Bolivianos por el cien por ciento (100 %) del monto del anticipo del Contrato, equivalente al veinte por ciento (20%) del monto total del Contrato.</w:t>
      </w:r>
    </w:p>
    <w:p w:rsidR="00013369" w:rsidRPr="00825A24" w:rsidRDefault="00013369" w:rsidP="00013369">
      <w:pPr>
        <w:spacing w:line="276" w:lineRule="auto"/>
        <w:jc w:val="both"/>
        <w:rPr>
          <w:rFonts w:cs="Arial"/>
          <w:lang w:val="es-BO"/>
        </w:rPr>
      </w:pPr>
      <w:r w:rsidRPr="00825A24">
        <w:rPr>
          <w:rFonts w:cs="Arial"/>
          <w:lang w:val="es-BO"/>
        </w:rPr>
        <w:t>El importe de la garantía podrá ser cobrado por EL CONTRATANTE en caso de que el CONTRATISTA:</w:t>
      </w:r>
    </w:p>
    <w:p w:rsidR="00013369" w:rsidRPr="00825A24" w:rsidRDefault="00013369" w:rsidP="00013369">
      <w:pPr>
        <w:spacing w:line="276" w:lineRule="auto"/>
        <w:jc w:val="both"/>
        <w:rPr>
          <w:rFonts w:cs="Arial"/>
          <w:lang w:val="es-BO"/>
        </w:rPr>
      </w:pPr>
      <w:r w:rsidRPr="00825A24">
        <w:rPr>
          <w:rFonts w:cs="Arial"/>
          <w:lang w:val="es-BO"/>
        </w:rPr>
        <w:t>2X.2.1 No pudiese justificar la correcta inversión del anticipo otorgado antes de haberse deducido la totalidad del mismo en los tiempos y porcentajes convenidos entre las Partes</w:t>
      </w:r>
    </w:p>
    <w:p w:rsidR="00013369" w:rsidRPr="00825A24" w:rsidRDefault="00013369" w:rsidP="00013369">
      <w:pPr>
        <w:spacing w:line="276" w:lineRule="auto"/>
        <w:jc w:val="both"/>
        <w:rPr>
          <w:rFonts w:cs="Arial"/>
          <w:lang w:val="es-BO"/>
        </w:rPr>
      </w:pPr>
      <w:r w:rsidRPr="00825A24">
        <w:rPr>
          <w:rFonts w:cs="Arial"/>
          <w:lang w:val="es-BO"/>
        </w:rPr>
        <w:t xml:space="preserve">2X.2.2 No haya iniciado la </w:t>
      </w:r>
      <w:proofErr w:type="spellStart"/>
      <w:r w:rsidRPr="00825A24">
        <w:rPr>
          <w:rFonts w:cs="Arial"/>
          <w:lang w:val="es-BO"/>
        </w:rPr>
        <w:t>provision</w:t>
      </w:r>
      <w:proofErr w:type="spellEnd"/>
      <w:r w:rsidRPr="00825A24">
        <w:rPr>
          <w:rFonts w:cs="Arial"/>
          <w:lang w:val="es-BO"/>
        </w:rPr>
        <w:t xml:space="preserve"> de los bienes dentro de </w:t>
      </w:r>
      <w:proofErr w:type="gramStart"/>
      <w:r w:rsidRPr="00825A24">
        <w:rPr>
          <w:rFonts w:cs="Arial"/>
          <w:lang w:val="es-BO"/>
        </w:rPr>
        <w:t>los ….</w:t>
      </w:r>
      <w:proofErr w:type="gramEnd"/>
      <w:r w:rsidRPr="00825A24">
        <w:rPr>
          <w:rFonts w:cs="Arial"/>
          <w:lang w:val="es-BO"/>
        </w:rPr>
        <w:t xml:space="preserve"> (…) (</w:t>
      </w:r>
      <w:proofErr w:type="gramStart"/>
      <w:r w:rsidRPr="00825A24">
        <w:rPr>
          <w:rFonts w:cs="Arial"/>
          <w:lang w:val="es-BO"/>
        </w:rPr>
        <w:t>se</w:t>
      </w:r>
      <w:proofErr w:type="gramEnd"/>
      <w:r w:rsidRPr="00825A24">
        <w:rPr>
          <w:rFonts w:cs="Arial"/>
          <w:lang w:val="es-BO"/>
        </w:rPr>
        <w:t xml:space="preserve"> deben incluir la cantidad de días que se esperara para ejecutar la garantía de correcta inversión de anticipo sin que el CONTRATISTA haya iniciado la </w:t>
      </w:r>
      <w:proofErr w:type="spellStart"/>
      <w:r w:rsidRPr="00825A24">
        <w:rPr>
          <w:rFonts w:cs="Arial"/>
          <w:lang w:val="es-BO"/>
        </w:rPr>
        <w:t>provision</w:t>
      </w:r>
      <w:proofErr w:type="spellEnd"/>
      <w:r w:rsidRPr="00825A24">
        <w:rPr>
          <w:rFonts w:cs="Arial"/>
          <w:lang w:val="es-BO"/>
        </w:rPr>
        <w:t xml:space="preserve"> de bienes) días calendarios posteriores a la vigencia del presente Contrato.</w:t>
      </w:r>
    </w:p>
    <w:p w:rsidR="00013369" w:rsidRPr="00825A24" w:rsidRDefault="00013369" w:rsidP="00013369">
      <w:pPr>
        <w:spacing w:line="276" w:lineRule="auto"/>
        <w:jc w:val="both"/>
        <w:rPr>
          <w:rFonts w:cs="Arial"/>
          <w:lang w:val="es-BO"/>
        </w:rPr>
      </w:pPr>
      <w:r w:rsidRPr="00825A24">
        <w:rPr>
          <w:rFonts w:cs="Arial"/>
          <w:lang w:val="es-BO"/>
        </w:rPr>
        <w:t>2X.2.3 No realice o niegue la renovación de la boleta de garantía de correcta inversión de anticipo.</w:t>
      </w:r>
    </w:p>
    <w:p w:rsidR="00013369" w:rsidRPr="00825A24" w:rsidRDefault="00013369" w:rsidP="00013369">
      <w:pPr>
        <w:spacing w:line="276" w:lineRule="auto"/>
        <w:jc w:val="both"/>
        <w:rPr>
          <w:rFonts w:cs="Arial"/>
          <w:lang w:val="es-BO"/>
        </w:rPr>
      </w:pPr>
      <w:r w:rsidRPr="00825A24">
        <w:rPr>
          <w:rFonts w:cs="Arial"/>
          <w:lang w:val="es-BO"/>
        </w:rPr>
        <w:t xml:space="preserve">La Boleta de Garantía de Correcta Inversión del Anticipo deberá mantener su vigencia en forma continua por un periodo </w:t>
      </w:r>
      <w:proofErr w:type="gramStart"/>
      <w:r w:rsidRPr="00825A24">
        <w:rPr>
          <w:rFonts w:cs="Arial"/>
          <w:lang w:val="es-BO"/>
        </w:rPr>
        <w:t>de …</w:t>
      </w:r>
      <w:proofErr w:type="gramEnd"/>
      <w:r w:rsidRPr="00825A24">
        <w:rPr>
          <w:rFonts w:cs="Arial"/>
          <w:lang w:val="es-BO"/>
        </w:rPr>
        <w:t>…… (</w:t>
      </w:r>
      <w:proofErr w:type="gramStart"/>
      <w:r w:rsidRPr="00825A24">
        <w:rPr>
          <w:rFonts w:cs="Arial"/>
          <w:lang w:val="es-BO"/>
        </w:rPr>
        <w:t>señalar</w:t>
      </w:r>
      <w:proofErr w:type="gramEnd"/>
      <w:r w:rsidRPr="00825A24">
        <w:rPr>
          <w:rFonts w:cs="Arial"/>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013369" w:rsidRPr="00825A24" w:rsidRDefault="00013369" w:rsidP="00013369">
      <w:pPr>
        <w:spacing w:line="276" w:lineRule="auto"/>
        <w:jc w:val="both"/>
        <w:rPr>
          <w:rFonts w:cs="Arial"/>
          <w:b/>
        </w:rPr>
      </w:pPr>
    </w:p>
    <w:p w:rsidR="00013369" w:rsidRPr="00825A24" w:rsidRDefault="00013369" w:rsidP="00013369">
      <w:pPr>
        <w:spacing w:line="276" w:lineRule="auto"/>
        <w:jc w:val="both"/>
        <w:rPr>
          <w:rFonts w:cs="Arial"/>
          <w:b/>
        </w:rPr>
      </w:pPr>
      <w:r w:rsidRPr="00825A24">
        <w:rPr>
          <w:rFonts w:cs="Arial"/>
          <w:b/>
        </w:rPr>
        <w:t>VIGÉSIMA SEXTA.- (RESPONSABILIDAD Y OBLIGACIONES DEL CONTRATISTA).</w:t>
      </w:r>
    </w:p>
    <w:p w:rsidR="00013369" w:rsidRPr="00825A24" w:rsidRDefault="00013369" w:rsidP="00013369">
      <w:pPr>
        <w:spacing w:line="276" w:lineRule="auto"/>
        <w:jc w:val="both"/>
        <w:rPr>
          <w:rFonts w:cs="Arial"/>
          <w:b/>
        </w:rPr>
      </w:pPr>
    </w:p>
    <w:p w:rsidR="00013369" w:rsidRPr="00825A24" w:rsidRDefault="00013369" w:rsidP="00013369">
      <w:pPr>
        <w:spacing w:line="276" w:lineRule="auto"/>
        <w:ind w:left="705" w:hanging="705"/>
        <w:jc w:val="both"/>
        <w:rPr>
          <w:rFonts w:cs="Arial"/>
        </w:rPr>
      </w:pPr>
      <w:r w:rsidRPr="00825A24">
        <w:rPr>
          <w:rFonts w:cs="Arial"/>
          <w:b/>
        </w:rPr>
        <w:t>26.1</w:t>
      </w:r>
      <w:r w:rsidRPr="00825A24">
        <w:rPr>
          <w:rFonts w:cs="Arial"/>
          <w:b/>
        </w:rPr>
        <w:tab/>
        <w:t>Responsabilidad Técnica</w:t>
      </w:r>
      <w:r w:rsidRPr="00825A24">
        <w:rPr>
          <w:rFonts w:cs="Arial"/>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5"/>
        <w:jc w:val="both"/>
        <w:rPr>
          <w:rFonts w:cs="Arial"/>
        </w:rPr>
      </w:pPr>
      <w:r w:rsidRPr="00825A24">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5"/>
        <w:jc w:val="both"/>
        <w:rPr>
          <w:rFonts w:cs="Arial"/>
        </w:rPr>
      </w:pPr>
      <w:r w:rsidRPr="00825A24">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013369" w:rsidRPr="00825A24" w:rsidRDefault="00013369" w:rsidP="00013369">
      <w:pPr>
        <w:spacing w:line="276" w:lineRule="auto"/>
        <w:ind w:left="705"/>
        <w:jc w:val="both"/>
        <w:rPr>
          <w:rFonts w:cs="Arial"/>
        </w:rPr>
      </w:pPr>
    </w:p>
    <w:p w:rsidR="00013369" w:rsidRPr="00825A24" w:rsidRDefault="00013369" w:rsidP="00013369">
      <w:pPr>
        <w:spacing w:line="276" w:lineRule="auto"/>
        <w:ind w:left="705" w:hanging="705"/>
        <w:jc w:val="both"/>
        <w:rPr>
          <w:rFonts w:cs="Arial"/>
        </w:rPr>
      </w:pPr>
      <w:r w:rsidRPr="00825A24">
        <w:rPr>
          <w:rFonts w:cs="Arial"/>
          <w:b/>
        </w:rPr>
        <w:t>26.2</w:t>
      </w:r>
      <w:r w:rsidRPr="00825A24">
        <w:rPr>
          <w:rFonts w:cs="Arial"/>
          <w:b/>
        </w:rPr>
        <w:tab/>
        <w:t>Responsabilidad Civil</w:t>
      </w:r>
      <w:r w:rsidRPr="00825A24">
        <w:rPr>
          <w:rFonts w:cs="Arial"/>
        </w:rPr>
        <w:t>: El Contratista será el único responsable por reclamos judiciales y/o extrajudiciales efectuados por terceras personas que resulten de actos u omisiones por culpa, dolo o Negligencia, relacionadas exclusivamente con la prestación del Servicio bajo este Contrato.</w:t>
      </w:r>
    </w:p>
    <w:p w:rsidR="00013369" w:rsidRPr="00825A24" w:rsidRDefault="00013369" w:rsidP="00013369">
      <w:pPr>
        <w:spacing w:line="276" w:lineRule="auto"/>
        <w:ind w:left="705" w:hanging="705"/>
        <w:jc w:val="both"/>
        <w:rPr>
          <w:rFonts w:cs="Arial"/>
        </w:rPr>
      </w:pPr>
    </w:p>
    <w:p w:rsidR="00013369" w:rsidRPr="00825A24" w:rsidRDefault="00013369" w:rsidP="00013369">
      <w:pPr>
        <w:spacing w:line="276" w:lineRule="auto"/>
        <w:ind w:left="705" w:hanging="705"/>
        <w:jc w:val="both"/>
        <w:rPr>
          <w:rFonts w:cs="Arial"/>
        </w:rPr>
      </w:pPr>
      <w:r w:rsidRPr="00825A24">
        <w:rPr>
          <w:rFonts w:cs="Arial"/>
          <w:b/>
        </w:rPr>
        <w:t>28.3</w:t>
      </w:r>
      <w:r w:rsidRPr="00825A24">
        <w:rPr>
          <w:rFonts w:cs="Arial"/>
          <w:b/>
        </w:rPr>
        <w:tab/>
        <w:t>Obligaciones del CONTRATISTA</w:t>
      </w:r>
      <w:proofErr w:type="gramStart"/>
      <w:r w:rsidRPr="00825A24">
        <w:rPr>
          <w:rFonts w:cs="Arial"/>
        </w:rPr>
        <w:t>:  El</w:t>
      </w:r>
      <w:proofErr w:type="gramEnd"/>
      <w:r w:rsidRPr="00825A24">
        <w:rPr>
          <w:rFonts w:cs="Arial"/>
        </w:rPr>
        <w:t xml:space="preserve"> Contratista se compromete a cumplir con las siguientes obligaciones, que son de carácter enunciativo y no limitativo:</w:t>
      </w:r>
    </w:p>
    <w:p w:rsidR="00013369" w:rsidRPr="00825A24" w:rsidRDefault="00013369" w:rsidP="00013369">
      <w:pPr>
        <w:spacing w:line="276" w:lineRule="auto"/>
        <w:ind w:left="705" w:hanging="705"/>
        <w:jc w:val="both"/>
        <w:rPr>
          <w:rFonts w:cs="Arial"/>
        </w:rPr>
      </w:pPr>
    </w:p>
    <w:p w:rsidR="00013369" w:rsidRPr="00825A24" w:rsidRDefault="00013369" w:rsidP="00013369">
      <w:pPr>
        <w:spacing w:line="276" w:lineRule="auto"/>
        <w:ind w:left="1701" w:hanging="996"/>
        <w:jc w:val="both"/>
        <w:rPr>
          <w:rFonts w:cs="Arial"/>
        </w:rPr>
      </w:pPr>
      <w:r w:rsidRPr="00825A24">
        <w:rPr>
          <w:rFonts w:cs="Arial"/>
          <w:b/>
        </w:rPr>
        <w:t xml:space="preserve">28.3.1 </w:t>
      </w:r>
      <w:r w:rsidRPr="00825A24">
        <w:rPr>
          <w:rFonts w:cs="Arial"/>
          <w:b/>
        </w:rPr>
        <w:tab/>
      </w:r>
      <w:r w:rsidRPr="00825A24">
        <w:rPr>
          <w:rFonts w:cs="Arial"/>
        </w:rPr>
        <w:t xml:space="preserve">Prestar el Servicio objeto del presente Contrato, de acuerdo con lo     establecido en el Documento Base de </w:t>
      </w:r>
      <w:proofErr w:type="spellStart"/>
      <w:r w:rsidRPr="00825A24">
        <w:rPr>
          <w:rFonts w:cs="Arial"/>
        </w:rPr>
        <w:t>Contratacion</w:t>
      </w:r>
      <w:proofErr w:type="spellEnd"/>
      <w:r w:rsidRPr="00825A24">
        <w:rPr>
          <w:rFonts w:cs="Arial"/>
        </w:rPr>
        <w:t xml:space="preserve">, así como las condiciones de su </w:t>
      </w:r>
      <w:proofErr w:type="gramStart"/>
      <w:r w:rsidRPr="00825A24">
        <w:rPr>
          <w:rFonts w:cs="Arial"/>
        </w:rPr>
        <w:t>propuesta .</w:t>
      </w:r>
      <w:proofErr w:type="gramEnd"/>
    </w:p>
    <w:p w:rsidR="00013369" w:rsidRPr="00825A24" w:rsidRDefault="00013369" w:rsidP="00013369">
      <w:pPr>
        <w:spacing w:line="276" w:lineRule="auto"/>
        <w:ind w:left="1701" w:hanging="992"/>
        <w:jc w:val="both"/>
        <w:rPr>
          <w:rFonts w:cs="Arial"/>
        </w:rPr>
      </w:pPr>
      <w:r w:rsidRPr="00825A24">
        <w:rPr>
          <w:rFonts w:cs="Arial"/>
          <w:b/>
        </w:rPr>
        <w:t xml:space="preserve">28.3.2 </w:t>
      </w:r>
      <w:r w:rsidRPr="00825A24">
        <w:rPr>
          <w:rFonts w:cs="Arial"/>
          <w:b/>
        </w:rPr>
        <w:tab/>
      </w:r>
      <w:r w:rsidRPr="00825A24">
        <w:rPr>
          <w:rFonts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825A24">
        <w:rPr>
          <w:rFonts w:cs="Arial"/>
        </w:rPr>
        <w:t>incumplimentos</w:t>
      </w:r>
      <w:proofErr w:type="spellEnd"/>
      <w:r w:rsidRPr="00825A24">
        <w:rPr>
          <w:rFonts w:cs="Arial"/>
        </w:rPr>
        <w:t>, accidentes, atentados, etc.</w:t>
      </w:r>
    </w:p>
    <w:p w:rsidR="00013369" w:rsidRPr="00825A24" w:rsidRDefault="00013369" w:rsidP="00013369">
      <w:pPr>
        <w:spacing w:line="276" w:lineRule="auto"/>
        <w:ind w:left="1416" w:hanging="711"/>
        <w:jc w:val="both"/>
        <w:rPr>
          <w:rFonts w:cs="Arial"/>
        </w:rPr>
      </w:pPr>
      <w:r w:rsidRPr="00825A24">
        <w:rPr>
          <w:rFonts w:cs="Arial"/>
          <w:b/>
        </w:rPr>
        <w:t>28.3.3</w:t>
      </w:r>
      <w:r w:rsidRPr="00825A24">
        <w:rPr>
          <w:rFonts w:cs="Arial"/>
        </w:rPr>
        <w:t xml:space="preserve">    Cumplir cada una de las cláusulas del presente Contrato.</w:t>
      </w:r>
    </w:p>
    <w:p w:rsidR="00013369" w:rsidRPr="00825A24" w:rsidRDefault="00013369" w:rsidP="00013369">
      <w:pPr>
        <w:overflowPunct w:val="0"/>
        <w:autoSpaceDE w:val="0"/>
        <w:autoSpaceDN w:val="0"/>
        <w:adjustRightInd w:val="0"/>
        <w:spacing w:before="120" w:after="120" w:line="276" w:lineRule="auto"/>
        <w:ind w:left="1560" w:hanging="851"/>
        <w:jc w:val="both"/>
        <w:rPr>
          <w:rFonts w:cs="Arial"/>
          <w:b/>
        </w:rPr>
      </w:pPr>
      <w:r w:rsidRPr="00825A24">
        <w:rPr>
          <w:rFonts w:cs="Arial"/>
          <w:b/>
        </w:rPr>
        <w:t xml:space="preserve">28.3.4 </w:t>
      </w:r>
      <w:r w:rsidRPr="00825A24">
        <w:rPr>
          <w:rFonts w:cs="Arial"/>
        </w:rPr>
        <w:t>Asegurar que los contratos suscritos con subcontratistas (cuando corresponda) contengan disposiciones que cumplan con las obligaciones laborales, sociales, ambientales y tributarias, además de las Normas Aplicables.</w:t>
      </w:r>
    </w:p>
    <w:p w:rsidR="00013369" w:rsidRPr="00825A24" w:rsidRDefault="00013369" w:rsidP="00013369">
      <w:pPr>
        <w:overflowPunct w:val="0"/>
        <w:autoSpaceDE w:val="0"/>
        <w:autoSpaceDN w:val="0"/>
        <w:adjustRightInd w:val="0"/>
        <w:spacing w:before="120" w:after="120" w:line="276" w:lineRule="auto"/>
        <w:jc w:val="both"/>
        <w:rPr>
          <w:rFonts w:cs="Arial"/>
          <w:bCs/>
        </w:rPr>
      </w:pPr>
      <w:r w:rsidRPr="00825A24">
        <w:rPr>
          <w:rFonts w:cs="Arial"/>
          <w:b/>
          <w:bCs/>
        </w:rPr>
        <w:lastRenderedPageBreak/>
        <w:t>28.4</w:t>
      </w:r>
      <w:r w:rsidRPr="00825A24">
        <w:rPr>
          <w:rFonts w:cs="Arial"/>
          <w:bCs/>
        </w:rPr>
        <w:t xml:space="preserve"> </w:t>
      </w:r>
      <w:r w:rsidRPr="00825A24">
        <w:rPr>
          <w:rFonts w:cs="Arial"/>
          <w:bCs/>
        </w:rPr>
        <w:tab/>
        <w:t>Cumplir con el objeto del Contrato y consiguiente ejecución de los Servicios mediante Personal especializado y dentro de las especificaciones establecidas conforme a normas técnicas señaladas en este Contrato y sus Anexos.</w:t>
      </w:r>
    </w:p>
    <w:p w:rsidR="00013369" w:rsidRPr="00825A24" w:rsidRDefault="00013369" w:rsidP="00013369">
      <w:pPr>
        <w:widowControl w:val="0"/>
        <w:tabs>
          <w:tab w:val="num" w:pos="709"/>
        </w:tabs>
        <w:spacing w:before="120" w:after="120" w:line="276" w:lineRule="auto"/>
        <w:ind w:left="709" w:hanging="709"/>
        <w:jc w:val="both"/>
        <w:rPr>
          <w:rFonts w:cs="Arial"/>
          <w:b/>
        </w:rPr>
      </w:pPr>
      <w:r w:rsidRPr="00825A24">
        <w:rPr>
          <w:rFonts w:cs="Arial"/>
          <w:b/>
          <w:bCs/>
        </w:rPr>
        <w:t>28.5</w:t>
      </w:r>
      <w:r w:rsidRPr="00825A24">
        <w:rPr>
          <w:rFonts w:cs="Arial"/>
          <w:bCs/>
        </w:rPr>
        <w:tab/>
      </w:r>
      <w:r w:rsidRPr="00825A24">
        <w:rPr>
          <w:rFonts w:cs="Arial"/>
        </w:rPr>
        <w:t>Ejecutar los Servicios de acuerdo a lo previsto en este Contrato, y la Ley Aplicable, siendo el único responsable ante cualquier inobservancia y o negligencia pero de acuerdo con los términos y condiciones señalados en este Contrato en la Cláusula Trigésima.</w:t>
      </w:r>
    </w:p>
    <w:p w:rsidR="00013369" w:rsidRPr="00825A24" w:rsidRDefault="00013369" w:rsidP="00013369">
      <w:pPr>
        <w:widowControl w:val="0"/>
        <w:tabs>
          <w:tab w:val="num" w:pos="709"/>
        </w:tabs>
        <w:spacing w:before="120" w:after="120" w:line="276" w:lineRule="auto"/>
        <w:ind w:left="709" w:hanging="709"/>
        <w:jc w:val="both"/>
        <w:rPr>
          <w:rFonts w:cs="Arial"/>
        </w:rPr>
      </w:pPr>
      <w:r w:rsidRPr="00825A24">
        <w:rPr>
          <w:rFonts w:cs="Arial"/>
          <w:b/>
        </w:rPr>
        <w:t>28.6</w:t>
      </w:r>
      <w:r w:rsidRPr="00825A24">
        <w:rPr>
          <w:rFonts w:cs="Arial"/>
        </w:rPr>
        <w:t>.</w:t>
      </w:r>
      <w:r w:rsidRPr="00825A24">
        <w:rPr>
          <w:rFonts w:cs="Arial"/>
        </w:rPr>
        <w:tab/>
        <w:t xml:space="preserve">Cumplir y acatar por sí, por su Personal y subcontratistas las estipulaciones contenidas en este Contrato y Ley Aplicable, así como cualquier determinación de orden legal emanadas de autoridades competentes aplicable a los Servicios y este Contrato, siendo el Contratista responsable por los efectos que se originaren de eventuales inobservancias, mencionando de manera enunciativa y no limitativa, las siguientes: </w:t>
      </w:r>
    </w:p>
    <w:p w:rsidR="00013369" w:rsidRPr="00825A24" w:rsidRDefault="00013369" w:rsidP="006C216C">
      <w:pPr>
        <w:widowControl w:val="0"/>
        <w:numPr>
          <w:ilvl w:val="0"/>
          <w:numId w:val="82"/>
        </w:numPr>
        <w:tabs>
          <w:tab w:val="num" w:pos="1440"/>
          <w:tab w:val="num" w:pos="1985"/>
        </w:tabs>
        <w:spacing w:before="120" w:after="120" w:line="276" w:lineRule="auto"/>
        <w:ind w:left="1440" w:hanging="360"/>
        <w:jc w:val="both"/>
        <w:rPr>
          <w:rFonts w:cs="Arial"/>
        </w:rPr>
      </w:pPr>
      <w:r w:rsidRPr="00825A24">
        <w:rPr>
          <w:rFonts w:cs="Arial"/>
        </w:rPr>
        <w:t xml:space="preserve">Toda norma laboral, social, de pensiones, migratoria  y la que sea aplicable para posibilitar el correcto, legal y oportuno desenvolvimiento de su Personal en territorio boliviano. </w:t>
      </w:r>
    </w:p>
    <w:p w:rsidR="00013369" w:rsidRPr="00825A24" w:rsidRDefault="00013369" w:rsidP="006C216C">
      <w:pPr>
        <w:widowControl w:val="0"/>
        <w:numPr>
          <w:ilvl w:val="0"/>
          <w:numId w:val="82"/>
        </w:numPr>
        <w:tabs>
          <w:tab w:val="num" w:pos="1440"/>
          <w:tab w:val="num" w:pos="1985"/>
        </w:tabs>
        <w:spacing w:before="120" w:after="120" w:line="276" w:lineRule="auto"/>
        <w:ind w:left="1440" w:hanging="360"/>
        <w:jc w:val="both"/>
        <w:rPr>
          <w:rFonts w:cs="Arial"/>
        </w:rPr>
      </w:pPr>
      <w:r w:rsidRPr="00825A24">
        <w:rPr>
          <w:rFonts w:cs="Arial"/>
        </w:rPr>
        <w:t>Toda norma de medio ambiente, salud, seguridad, higiene y medicina laboral aplicable a los Servicios objeto de este Contrato.</w:t>
      </w:r>
    </w:p>
    <w:p w:rsidR="00013369" w:rsidRPr="00825A24" w:rsidRDefault="00013369" w:rsidP="006C216C">
      <w:pPr>
        <w:widowControl w:val="0"/>
        <w:numPr>
          <w:ilvl w:val="0"/>
          <w:numId w:val="82"/>
        </w:numPr>
        <w:tabs>
          <w:tab w:val="num" w:pos="1440"/>
          <w:tab w:val="num" w:pos="1985"/>
        </w:tabs>
        <w:spacing w:before="120" w:after="120" w:line="276" w:lineRule="auto"/>
        <w:ind w:left="1440" w:hanging="360"/>
        <w:jc w:val="both"/>
        <w:rPr>
          <w:rFonts w:cs="Arial"/>
        </w:rPr>
      </w:pPr>
      <w:r w:rsidRPr="00825A24">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t>28.7</w:t>
      </w:r>
      <w:r w:rsidRPr="00825A24">
        <w:rPr>
          <w:rFonts w:cs="Arial"/>
        </w:rPr>
        <w:tab/>
        <w:t>Planear, programar, dirigir y ejecutar los Servicios con calidad y seguridad, a fin de garantizar el pleno cumplimiento del Contrato.</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t>28.8</w:t>
      </w:r>
      <w:r w:rsidRPr="00825A24">
        <w:rPr>
          <w:rFonts w:cs="Arial"/>
        </w:rPr>
        <w:tab/>
        <w:t xml:space="preserve">Asegurarse que su Personal sea idóneo para la ejecución de los Servicios y utilizar el más alto nivel de técnica actual disponible aplicable a los Servicios. </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t>28.9</w:t>
      </w:r>
      <w:r w:rsidRPr="00825A24">
        <w:rPr>
          <w:rFonts w:cs="Arial"/>
        </w:rPr>
        <w:tab/>
        <w:t>Responder por la supervisión, dirección técnica y administrativa y mano de obra de su Personal, necesarias para la ejecución de los Servicios, siendo para todos los efectos, el Contratista único y exclusivo responsable.</w:t>
      </w:r>
    </w:p>
    <w:p w:rsidR="00013369" w:rsidRPr="00825A24" w:rsidRDefault="00013369" w:rsidP="00013369">
      <w:pPr>
        <w:widowControl w:val="0"/>
        <w:spacing w:before="120" w:after="120" w:line="276" w:lineRule="auto"/>
        <w:ind w:left="709" w:hanging="709"/>
        <w:jc w:val="both"/>
        <w:rPr>
          <w:rFonts w:cs="Arial"/>
          <w:bCs/>
        </w:rPr>
      </w:pPr>
      <w:r w:rsidRPr="00825A24">
        <w:rPr>
          <w:rFonts w:cs="Arial"/>
          <w:b/>
        </w:rPr>
        <w:t>28.10</w:t>
      </w:r>
      <w:r w:rsidRPr="00825A24">
        <w:rPr>
          <w:rFonts w:cs="Arial"/>
        </w:rPr>
        <w:tab/>
      </w:r>
      <w:r w:rsidRPr="00825A24">
        <w:rPr>
          <w:rFonts w:cs="Arial"/>
          <w:bCs/>
        </w:rPr>
        <w:t xml:space="preserve">Salvaguardar y liberar al Contratante de la responsabilidad de todos los reclamos, representaciones y procesos judiciales de cualquier naturaleza, relacionados con la ejecución de los Servicios. </w:t>
      </w:r>
    </w:p>
    <w:p w:rsidR="00013369" w:rsidRPr="00825A24" w:rsidRDefault="00013369" w:rsidP="00013369">
      <w:pPr>
        <w:overflowPunct w:val="0"/>
        <w:autoSpaceDE w:val="0"/>
        <w:autoSpaceDN w:val="0"/>
        <w:adjustRightInd w:val="0"/>
        <w:spacing w:before="120" w:after="120" w:line="276" w:lineRule="auto"/>
        <w:ind w:left="709" w:hanging="709"/>
        <w:jc w:val="both"/>
        <w:rPr>
          <w:rFonts w:cs="Arial"/>
          <w:bCs/>
        </w:rPr>
      </w:pPr>
      <w:r w:rsidRPr="00825A24">
        <w:rPr>
          <w:rFonts w:cs="Arial"/>
          <w:b/>
        </w:rPr>
        <w:t>28.11</w:t>
      </w:r>
      <w:r w:rsidRPr="00825A24">
        <w:rPr>
          <w:rFonts w:cs="Arial"/>
        </w:rPr>
        <w:tab/>
      </w:r>
      <w:r w:rsidRPr="00825A24">
        <w:rPr>
          <w:rFonts w:cs="Arial"/>
          <w:bCs/>
        </w:rPr>
        <w:t xml:space="preserve">Responder por los daños o pérdidas causados al Contratante o a terceros, resultantes de acción u omisión en la ejecución de los Servicios </w:t>
      </w:r>
      <w:r w:rsidRPr="00825A24">
        <w:rPr>
          <w:rFonts w:cs="Arial"/>
          <w:bCs/>
          <w:lang w:val="es-CO"/>
        </w:rPr>
        <w:t>en los términos señalados en la Cláusula Trigésima</w:t>
      </w:r>
      <w:r w:rsidRPr="00825A24">
        <w:rPr>
          <w:rFonts w:cs="Arial"/>
          <w:bCs/>
        </w:rPr>
        <w:t>.</w:t>
      </w:r>
    </w:p>
    <w:p w:rsidR="00013369" w:rsidRPr="00825A24" w:rsidRDefault="00013369" w:rsidP="00013369">
      <w:pPr>
        <w:overflowPunct w:val="0"/>
        <w:autoSpaceDE w:val="0"/>
        <w:autoSpaceDN w:val="0"/>
        <w:adjustRightInd w:val="0"/>
        <w:spacing w:before="120" w:after="120" w:line="276" w:lineRule="auto"/>
        <w:ind w:left="709" w:hanging="709"/>
        <w:jc w:val="both"/>
        <w:rPr>
          <w:rFonts w:cs="Arial"/>
        </w:rPr>
      </w:pPr>
      <w:r w:rsidRPr="00825A24">
        <w:rPr>
          <w:rFonts w:cs="Arial"/>
          <w:b/>
        </w:rPr>
        <w:t>28.12</w:t>
      </w:r>
      <w:r w:rsidRPr="00825A24">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t>28.13</w:t>
      </w:r>
      <w:r w:rsidRPr="00825A24">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t>28.14</w:t>
      </w:r>
      <w:r w:rsidRPr="00825A24">
        <w:rPr>
          <w:rFonts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t>28.15</w:t>
      </w:r>
      <w:r w:rsidRPr="00825A24">
        <w:rPr>
          <w:rFonts w:cs="Arial"/>
        </w:rPr>
        <w:tab/>
        <w:t>No involucrarse, ni apoyar ningún tipo de discriminación, sea por raza, grupo o clase social, nacionalidad, región, religión, deficiencia, sexo, orientación sexual, asociación sindical, filiación política o edad al contratar.</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lastRenderedPageBreak/>
        <w:t>28.16</w:t>
      </w:r>
      <w:r w:rsidRPr="00825A24">
        <w:rPr>
          <w:rFonts w:cs="Arial"/>
        </w:rPr>
        <w:tab/>
        <w:t>Cumplir las leyes vigentes y los padrones de la industria sobre el horario de trabajo.</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t>28.17</w:t>
      </w:r>
      <w:r w:rsidRPr="00825A24">
        <w:rPr>
          <w:rFonts w:cs="Arial"/>
        </w:rPr>
        <w:tab/>
        <w:t>Los sueldos pagados a los trabajadores deben obedecer como mínimo, a lo establecido en la Ley Aplicable.</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t>28.18</w:t>
      </w:r>
      <w:r w:rsidRPr="00825A24">
        <w:rPr>
          <w:rFonts w:cs="Arial"/>
        </w:rPr>
        <w:tab/>
        <w:t>Suministrar y facilitar siempre que sean solicitados por el Contratante, informes sobre el desenvolvimiento de las diversas fases de los Servicios, incluyendo sin limitar, la documentación requerida.</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t>28.19</w:t>
      </w:r>
      <w:r w:rsidRPr="00825A24">
        <w:rPr>
          <w:rFonts w:cs="Arial"/>
        </w:rPr>
        <w:tab/>
        <w:t>Responsabilizarse por obtener a su costo todas las licencias y autorizaciones de conformidad a la Ley Aplicable con relación a este Contrato y los registros que le exija el Contratante en conformidad al Contrato.</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t>28.20</w:t>
      </w:r>
      <w:r w:rsidRPr="00825A24">
        <w:rPr>
          <w:rFonts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013369" w:rsidRPr="00825A24" w:rsidRDefault="00013369" w:rsidP="00013369">
      <w:pPr>
        <w:widowControl w:val="0"/>
        <w:spacing w:before="120" w:after="120" w:line="276" w:lineRule="auto"/>
        <w:ind w:left="709" w:hanging="709"/>
        <w:jc w:val="both"/>
        <w:rPr>
          <w:rFonts w:cs="Arial"/>
        </w:rPr>
      </w:pPr>
      <w:r w:rsidRPr="00825A24">
        <w:rPr>
          <w:rFonts w:cs="Arial"/>
          <w:b/>
        </w:rPr>
        <w:t>28.21</w:t>
      </w:r>
      <w:r w:rsidRPr="00825A24">
        <w:rPr>
          <w:rFonts w:cs="Arial"/>
        </w:rPr>
        <w:tab/>
        <w:t>El Contratista también será responsable:</w:t>
      </w:r>
    </w:p>
    <w:p w:rsidR="00013369" w:rsidRPr="00825A24" w:rsidRDefault="00013369" w:rsidP="006C216C">
      <w:pPr>
        <w:widowControl w:val="0"/>
        <w:numPr>
          <w:ilvl w:val="0"/>
          <w:numId w:val="83"/>
        </w:numPr>
        <w:tabs>
          <w:tab w:val="num" w:pos="1440"/>
        </w:tabs>
        <w:spacing w:before="120" w:after="120" w:line="276" w:lineRule="auto"/>
        <w:ind w:left="1440"/>
        <w:jc w:val="both"/>
        <w:rPr>
          <w:rFonts w:cs="Arial"/>
        </w:rPr>
      </w:pPr>
      <w:r w:rsidRPr="00825A24">
        <w:rPr>
          <w:rFonts w:cs="Arial"/>
        </w:rPr>
        <w:t>Por los efectos resultantes de la inobservancia y/o infracción de las obligaciones del Contrato, leyes, reglamentos y/o cualquier disposición legal.</w:t>
      </w:r>
    </w:p>
    <w:p w:rsidR="00013369" w:rsidRPr="00825A24" w:rsidRDefault="00013369" w:rsidP="006C216C">
      <w:pPr>
        <w:widowControl w:val="0"/>
        <w:numPr>
          <w:ilvl w:val="0"/>
          <w:numId w:val="83"/>
        </w:numPr>
        <w:tabs>
          <w:tab w:val="num" w:pos="1440"/>
        </w:tabs>
        <w:spacing w:before="120" w:after="120" w:line="276" w:lineRule="auto"/>
        <w:ind w:left="1440"/>
        <w:jc w:val="both"/>
        <w:rPr>
          <w:rFonts w:cs="Arial"/>
        </w:rPr>
      </w:pPr>
      <w:r w:rsidRPr="00825A24">
        <w:rPr>
          <w:rFonts w:cs="Arial"/>
        </w:rPr>
        <w:t>Por las indemnizaciones o reclamos ocasionadas por errores, negligencia y/o impericias practicados en la ejecución de los Servicios.</w:t>
      </w:r>
    </w:p>
    <w:p w:rsidR="00013369" w:rsidRPr="00825A24" w:rsidRDefault="00013369" w:rsidP="006C216C">
      <w:pPr>
        <w:widowControl w:val="0"/>
        <w:numPr>
          <w:ilvl w:val="0"/>
          <w:numId w:val="83"/>
        </w:numPr>
        <w:tabs>
          <w:tab w:val="num" w:pos="1440"/>
        </w:tabs>
        <w:spacing w:before="120" w:after="120" w:line="276" w:lineRule="auto"/>
        <w:ind w:left="1440"/>
        <w:jc w:val="both"/>
        <w:rPr>
          <w:rFonts w:cs="Arial"/>
        </w:rPr>
      </w:pPr>
      <w:r w:rsidRPr="00825A24">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13369" w:rsidRPr="00825A24" w:rsidRDefault="00013369" w:rsidP="006C216C">
      <w:pPr>
        <w:widowControl w:val="0"/>
        <w:numPr>
          <w:ilvl w:val="0"/>
          <w:numId w:val="83"/>
        </w:numPr>
        <w:tabs>
          <w:tab w:val="num" w:pos="1440"/>
        </w:tabs>
        <w:spacing w:before="120" w:after="120" w:line="276" w:lineRule="auto"/>
        <w:ind w:left="1440"/>
        <w:jc w:val="both"/>
        <w:rPr>
          <w:rFonts w:cs="Arial"/>
        </w:rPr>
      </w:pPr>
      <w:r w:rsidRPr="00825A24">
        <w:rPr>
          <w:rFonts w:cs="Arial"/>
        </w:rPr>
        <w:t xml:space="preserve">Por rehacer o reparar, a su costo y en los plazos estipulados por </w:t>
      </w:r>
      <w:proofErr w:type="gramStart"/>
      <w:r w:rsidRPr="00825A24">
        <w:rPr>
          <w:rFonts w:cs="Arial"/>
        </w:rPr>
        <w:t>el Contratante, toda</w:t>
      </w:r>
      <w:proofErr w:type="gramEnd"/>
      <w:r w:rsidRPr="00825A24">
        <w:rPr>
          <w:rFonts w:cs="Arial"/>
        </w:rPr>
        <w:t xml:space="preserve"> y/o cualquier parte de los Servicios que hubiese sido considerada inaceptable por el Contratante.</w:t>
      </w:r>
    </w:p>
    <w:p w:rsidR="00013369" w:rsidRPr="00825A24" w:rsidRDefault="00013369" w:rsidP="006C216C">
      <w:pPr>
        <w:widowControl w:val="0"/>
        <w:numPr>
          <w:ilvl w:val="0"/>
          <w:numId w:val="83"/>
        </w:numPr>
        <w:tabs>
          <w:tab w:val="num" w:pos="1440"/>
        </w:tabs>
        <w:spacing w:before="120" w:after="120" w:line="276" w:lineRule="auto"/>
        <w:ind w:left="1440"/>
        <w:jc w:val="both"/>
        <w:rPr>
          <w:rFonts w:cs="Arial"/>
        </w:rPr>
      </w:pPr>
      <w:r w:rsidRPr="00825A24">
        <w:rPr>
          <w:rFonts w:cs="Arial"/>
        </w:rPr>
        <w:t>Por efectuar el control de calidad de los Servicios en conformidad al Contrato y sus anexos.</w:t>
      </w:r>
    </w:p>
    <w:p w:rsidR="00013369" w:rsidRPr="00825A24" w:rsidRDefault="00013369" w:rsidP="006C216C">
      <w:pPr>
        <w:widowControl w:val="0"/>
        <w:numPr>
          <w:ilvl w:val="0"/>
          <w:numId w:val="83"/>
        </w:numPr>
        <w:tabs>
          <w:tab w:val="clear" w:pos="1068"/>
        </w:tabs>
        <w:spacing w:before="120" w:after="120" w:line="276" w:lineRule="auto"/>
        <w:ind w:left="1418" w:hanging="284"/>
        <w:jc w:val="both"/>
        <w:rPr>
          <w:rFonts w:cs="Arial"/>
        </w:rPr>
      </w:pPr>
      <w:r w:rsidRPr="00825A24">
        <w:rPr>
          <w:rFonts w:cs="Arial"/>
        </w:rPr>
        <w:t xml:space="preserve">El Contratista establecerá su Base Operativa en Santa Cruz, Bolivia. A no ser que se prevea de otra </w:t>
      </w:r>
      <w:proofErr w:type="gramStart"/>
      <w:r w:rsidRPr="00825A24">
        <w:rPr>
          <w:rFonts w:cs="Arial"/>
        </w:rPr>
        <w:t>manera ,el</w:t>
      </w:r>
      <w:proofErr w:type="gramEnd"/>
      <w:r w:rsidRPr="00825A24">
        <w:rPr>
          <w:rFonts w:cs="Arial"/>
        </w:rPr>
        <w:t xml:space="preserve"> Contratista movilizará sus equipos, materiales y personal hasta la Base Operativa sin recargo alguno para YPFB.</w:t>
      </w:r>
    </w:p>
    <w:p w:rsidR="00013369" w:rsidRPr="00825A24" w:rsidRDefault="00013369" w:rsidP="006C216C">
      <w:pPr>
        <w:widowControl w:val="0"/>
        <w:numPr>
          <w:ilvl w:val="0"/>
          <w:numId w:val="83"/>
        </w:numPr>
        <w:spacing w:before="120" w:after="120" w:line="276" w:lineRule="auto"/>
        <w:ind w:left="1418" w:hanging="284"/>
        <w:jc w:val="both"/>
        <w:rPr>
          <w:strike/>
        </w:rPr>
      </w:pPr>
      <w:r w:rsidRPr="00825A24">
        <w:rPr>
          <w:rFonts w:cs="Arial"/>
        </w:rPr>
        <w:t xml:space="preserve">El Contratista deberá proporcionar los equipos necesarios para el carguío y </w:t>
      </w:r>
      <w:proofErr w:type="spellStart"/>
      <w:r w:rsidRPr="00825A24">
        <w:rPr>
          <w:rFonts w:cs="Arial"/>
        </w:rPr>
        <w:t>descarguío</w:t>
      </w:r>
      <w:proofErr w:type="spellEnd"/>
      <w:r w:rsidRPr="00825A24">
        <w:rPr>
          <w:rFonts w:cs="Arial"/>
        </w:rPr>
        <w:t xml:space="preserve"> destinado al transporte de materiales, equipos y herramientas desde la Base Operativa hasta el Lugar de Trabajo. Una vez en el Lugar de Trabajo, los equipos de carguío y </w:t>
      </w:r>
      <w:proofErr w:type="spellStart"/>
      <w:r w:rsidRPr="00825A24">
        <w:rPr>
          <w:rFonts w:cs="Arial"/>
        </w:rPr>
        <w:t>descarguio</w:t>
      </w:r>
      <w:proofErr w:type="spellEnd"/>
      <w:r w:rsidRPr="00825A24">
        <w:rPr>
          <w:rFonts w:cs="Arial"/>
        </w:rPr>
        <w:t xml:space="preserve"> serán provistos por YPFB.</w:t>
      </w:r>
    </w:p>
    <w:p w:rsidR="00013369" w:rsidRPr="00825A24" w:rsidRDefault="00013369" w:rsidP="006C216C">
      <w:pPr>
        <w:widowControl w:val="0"/>
        <w:numPr>
          <w:ilvl w:val="0"/>
          <w:numId w:val="83"/>
        </w:numPr>
        <w:tabs>
          <w:tab w:val="clear" w:pos="1068"/>
          <w:tab w:val="num" w:pos="1418"/>
        </w:tabs>
        <w:spacing w:before="120" w:after="120" w:line="276" w:lineRule="auto"/>
        <w:ind w:left="1418" w:hanging="284"/>
        <w:jc w:val="both"/>
        <w:rPr>
          <w:rFonts w:cs="Arial"/>
        </w:rPr>
      </w:pPr>
      <w:r w:rsidRPr="00825A24">
        <w:rPr>
          <w:rFonts w:cs="Arial"/>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825A24">
        <w:rPr>
          <w:rFonts w:cs="Arial"/>
        </w:rPr>
        <w:t>Area</w:t>
      </w:r>
      <w:proofErr w:type="spellEnd"/>
      <w:r w:rsidRPr="00825A24">
        <w:rPr>
          <w:rFonts w:cs="Arial"/>
        </w:rPr>
        <w:t xml:space="preserve"> de Operación.</w:t>
      </w:r>
    </w:p>
    <w:p w:rsidR="00013369" w:rsidRPr="00825A24" w:rsidRDefault="00013369" w:rsidP="006C216C">
      <w:pPr>
        <w:widowControl w:val="0"/>
        <w:numPr>
          <w:ilvl w:val="0"/>
          <w:numId w:val="83"/>
        </w:numPr>
        <w:tabs>
          <w:tab w:val="clear" w:pos="1068"/>
          <w:tab w:val="num" w:pos="1418"/>
        </w:tabs>
        <w:spacing w:before="120" w:after="120" w:line="276" w:lineRule="auto"/>
        <w:ind w:left="1418" w:hanging="284"/>
        <w:jc w:val="both"/>
        <w:rPr>
          <w:rFonts w:cs="Arial"/>
        </w:rPr>
      </w:pPr>
      <w:r w:rsidRPr="00825A24">
        <w:rPr>
          <w:rFonts w:cs="Arial"/>
        </w:rPr>
        <w:t xml:space="preserve">De las operaciones de traslado entre los distintos Lugares de Trabajo en que se desarrollen los Trabajos. </w:t>
      </w:r>
    </w:p>
    <w:p w:rsidR="00013369" w:rsidRPr="00825A24" w:rsidRDefault="00013369" w:rsidP="006C216C">
      <w:pPr>
        <w:widowControl w:val="0"/>
        <w:numPr>
          <w:ilvl w:val="0"/>
          <w:numId w:val="83"/>
        </w:numPr>
        <w:tabs>
          <w:tab w:val="clear" w:pos="1068"/>
          <w:tab w:val="num" w:pos="1418"/>
        </w:tabs>
        <w:spacing w:before="120" w:after="120" w:line="276" w:lineRule="auto"/>
        <w:ind w:left="1418" w:hanging="284"/>
        <w:jc w:val="both"/>
        <w:rPr>
          <w:rFonts w:cs="Arial"/>
        </w:rPr>
      </w:pPr>
      <w:r w:rsidRPr="00825A24">
        <w:rPr>
          <w:rFonts w:cs="Arial"/>
        </w:rPr>
        <w:t>De la Desmovilización desde el último Lugar de Trabajo hasta su Base Operativa o puerto de entrada de ser aplicable, y</w:t>
      </w:r>
    </w:p>
    <w:p w:rsidR="00013369" w:rsidRPr="00825A24" w:rsidRDefault="00013369" w:rsidP="006C216C">
      <w:pPr>
        <w:widowControl w:val="0"/>
        <w:numPr>
          <w:ilvl w:val="0"/>
          <w:numId w:val="83"/>
        </w:numPr>
        <w:tabs>
          <w:tab w:val="clear" w:pos="1068"/>
          <w:tab w:val="num" w:pos="1418"/>
        </w:tabs>
        <w:spacing w:before="120" w:after="120" w:line="276" w:lineRule="auto"/>
        <w:ind w:left="1418" w:hanging="284"/>
        <w:jc w:val="both"/>
        <w:rPr>
          <w:rFonts w:cs="Arial"/>
        </w:rPr>
      </w:pPr>
      <w:r w:rsidRPr="00825A24">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w:t>
      </w:r>
      <w:r w:rsidRPr="00825A24">
        <w:rPr>
          <w:rFonts w:cs="Arial"/>
        </w:rPr>
        <w:lastRenderedPageBreak/>
        <w:t xml:space="preserve">bolsas de arena, restos de herramientas de excavación, tableros, acero, etc.).   </w:t>
      </w:r>
    </w:p>
    <w:p w:rsidR="00013369" w:rsidRPr="00825A24" w:rsidRDefault="00013369" w:rsidP="00013369">
      <w:pPr>
        <w:widowControl w:val="0"/>
        <w:tabs>
          <w:tab w:val="num" w:pos="1440"/>
        </w:tabs>
        <w:spacing w:before="120" w:after="120" w:line="276" w:lineRule="auto"/>
        <w:ind w:left="709" w:hanging="709"/>
        <w:jc w:val="both"/>
        <w:rPr>
          <w:rFonts w:cs="Arial"/>
        </w:rPr>
      </w:pPr>
      <w:r w:rsidRPr="00825A24">
        <w:rPr>
          <w:rFonts w:cs="Arial"/>
          <w:b/>
        </w:rPr>
        <w:t xml:space="preserve"> 26.22</w:t>
      </w:r>
      <w:r w:rsidRPr="00825A24">
        <w:rPr>
          <w:rFonts w:cs="Arial"/>
        </w:rPr>
        <w:t xml:space="preserve">  Las demás obligaciones a su cargo que sin estar expresamente mencionadas, emerjan del presente Contrato. </w:t>
      </w:r>
    </w:p>
    <w:p w:rsidR="00013369" w:rsidRPr="00825A24" w:rsidRDefault="00013369" w:rsidP="00013369">
      <w:pPr>
        <w:spacing w:line="276" w:lineRule="auto"/>
        <w:ind w:left="-709" w:firstLine="709"/>
        <w:jc w:val="both"/>
        <w:rPr>
          <w:rFonts w:cs="Arial"/>
          <w:b/>
          <w:bCs/>
        </w:rPr>
      </w:pPr>
      <w:r w:rsidRPr="00825A24">
        <w:rPr>
          <w:rFonts w:cs="Arial"/>
          <w:b/>
          <w:snapToGrid w:val="0"/>
        </w:rPr>
        <w:t>VIGESIMA SEPTIMA.</w:t>
      </w:r>
      <w:proofErr w:type="gramStart"/>
      <w:r w:rsidRPr="00825A24">
        <w:rPr>
          <w:rFonts w:cs="Arial"/>
          <w:b/>
          <w:snapToGrid w:val="0"/>
        </w:rPr>
        <w:t>-(</w:t>
      </w:r>
      <w:proofErr w:type="gramEnd"/>
      <w:r w:rsidRPr="00825A24">
        <w:rPr>
          <w:rFonts w:cs="Arial"/>
          <w:b/>
          <w:bCs/>
        </w:rPr>
        <w:t>PROTECCIÓN INTEGRAL)</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9" w:hanging="709"/>
        <w:jc w:val="both"/>
        <w:rPr>
          <w:rFonts w:cs="Arial"/>
          <w:b/>
        </w:rPr>
      </w:pPr>
      <w:r w:rsidRPr="00825A24">
        <w:rPr>
          <w:rFonts w:cs="Arial"/>
          <w:b/>
        </w:rPr>
        <w:t>27.1</w:t>
      </w:r>
      <w:r w:rsidRPr="00825A24">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rsidR="00013369" w:rsidRPr="00825A24" w:rsidRDefault="00013369" w:rsidP="00013369">
      <w:pPr>
        <w:spacing w:line="276" w:lineRule="auto"/>
        <w:ind w:left="709" w:hanging="709"/>
        <w:jc w:val="both"/>
        <w:rPr>
          <w:rFonts w:cs="Arial"/>
          <w:bCs/>
        </w:rPr>
      </w:pPr>
    </w:p>
    <w:p w:rsidR="00013369" w:rsidRPr="00825A24" w:rsidRDefault="00013369" w:rsidP="00013369">
      <w:pPr>
        <w:spacing w:line="276" w:lineRule="auto"/>
        <w:ind w:left="709" w:hanging="709"/>
        <w:jc w:val="both"/>
        <w:rPr>
          <w:rFonts w:cs="Arial"/>
        </w:rPr>
      </w:pPr>
      <w:r w:rsidRPr="00825A24">
        <w:rPr>
          <w:rFonts w:cs="Arial"/>
          <w:b/>
          <w:bCs/>
        </w:rPr>
        <w:t>27.2</w:t>
      </w:r>
      <w:r w:rsidRPr="00825A24">
        <w:rPr>
          <w:rFonts w:cs="Arial"/>
          <w:bCs/>
        </w:rPr>
        <w:tab/>
        <w:t xml:space="preserve">El CONTRATISTA </w:t>
      </w:r>
      <w:r w:rsidRPr="00825A24">
        <w:rPr>
          <w:rFonts w:cs="Arial"/>
        </w:rPr>
        <w:t xml:space="preserve">ejecutará el Servicio dando estricto cumplimiento a la Ley del Medio Ambiente, su reglamentación y de acuerdo con las instrucciones que al respecto le imparta por escrito </w:t>
      </w:r>
      <w:r w:rsidRPr="00825A24">
        <w:rPr>
          <w:rFonts w:cs="Arial"/>
          <w:bCs/>
        </w:rPr>
        <w:t>YPFB.</w:t>
      </w:r>
    </w:p>
    <w:p w:rsidR="00013369" w:rsidRPr="00825A24" w:rsidRDefault="00013369" w:rsidP="00013369">
      <w:pPr>
        <w:spacing w:line="276" w:lineRule="auto"/>
        <w:ind w:left="709" w:hanging="709"/>
        <w:jc w:val="both"/>
        <w:rPr>
          <w:rFonts w:cs="Arial"/>
          <w:b/>
        </w:rPr>
      </w:pPr>
    </w:p>
    <w:p w:rsidR="00013369" w:rsidRPr="00825A24" w:rsidRDefault="00013369" w:rsidP="00013369">
      <w:pPr>
        <w:spacing w:line="276" w:lineRule="auto"/>
        <w:ind w:left="709" w:hanging="709"/>
        <w:jc w:val="both"/>
        <w:rPr>
          <w:rFonts w:cs="Arial"/>
          <w:b/>
        </w:rPr>
      </w:pPr>
      <w:r w:rsidRPr="00825A24">
        <w:rPr>
          <w:rFonts w:cs="Arial"/>
          <w:b/>
        </w:rPr>
        <w:t>27.3</w:t>
      </w:r>
      <w:r w:rsidRPr="00825A24">
        <w:rPr>
          <w:rFonts w:cs="Arial"/>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rsidR="00013369" w:rsidRPr="00825A24" w:rsidRDefault="00013369" w:rsidP="00013369">
      <w:pPr>
        <w:spacing w:line="276" w:lineRule="auto"/>
        <w:jc w:val="both"/>
        <w:rPr>
          <w:rFonts w:cs="Arial"/>
        </w:rPr>
      </w:pPr>
    </w:p>
    <w:p w:rsidR="00013369" w:rsidRPr="00825A24" w:rsidRDefault="00013369" w:rsidP="00013369">
      <w:pPr>
        <w:spacing w:line="276" w:lineRule="auto"/>
        <w:jc w:val="both"/>
        <w:rPr>
          <w:rFonts w:cs="Arial"/>
        </w:rPr>
      </w:pPr>
      <w:r w:rsidRPr="00825A24">
        <w:rPr>
          <w:rFonts w:cs="Arial"/>
          <w:b/>
        </w:rPr>
        <w:t>VIGÉSIMA OCTAVA.- (CIERRE DE CONTRATO).</w:t>
      </w:r>
      <w:r w:rsidRPr="00825A24">
        <w:rPr>
          <w:rFonts w:cs="Arial"/>
        </w:rPr>
        <w:t xml:space="preserve"> </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28.1</w:t>
      </w:r>
      <w:r w:rsidRPr="00825A24">
        <w:rPr>
          <w:rFonts w:cs="Arial"/>
        </w:rPr>
        <w:tab/>
        <w:t xml:space="preserve">Concluido el plazo del presente contrato, </w:t>
      </w:r>
      <w:r w:rsidRPr="00825A24">
        <w:rPr>
          <w:rFonts w:cs="Arial"/>
          <w:b/>
        </w:rPr>
        <w:t>YPFB</w:t>
      </w:r>
      <w:r w:rsidRPr="00825A24">
        <w:rPr>
          <w:rFonts w:cs="Arial"/>
        </w:rPr>
        <w:t>, procederá al cierre del mismo, estableciendo saldos a favor o en contra, elaborará el Informe de Conformidad y emitirá el Certificado de Cumplimiento de Contrato.</w:t>
      </w:r>
    </w:p>
    <w:p w:rsidR="00013369" w:rsidRPr="00825A24" w:rsidRDefault="00013369" w:rsidP="00013369">
      <w:pPr>
        <w:spacing w:line="276" w:lineRule="auto"/>
        <w:ind w:left="709" w:hanging="709"/>
        <w:jc w:val="both"/>
        <w:rPr>
          <w:rFonts w:cs="Arial"/>
          <w:b/>
          <w:bCs/>
        </w:rPr>
      </w:pPr>
    </w:p>
    <w:p w:rsidR="00013369" w:rsidRPr="00825A24" w:rsidRDefault="00013369" w:rsidP="00013369">
      <w:pPr>
        <w:spacing w:line="276" w:lineRule="auto"/>
        <w:ind w:left="709" w:hanging="709"/>
        <w:jc w:val="both"/>
        <w:rPr>
          <w:rFonts w:cs="Arial"/>
          <w:bCs/>
        </w:rPr>
      </w:pPr>
      <w:r w:rsidRPr="00825A24">
        <w:rPr>
          <w:rFonts w:cs="Arial"/>
          <w:b/>
          <w:bCs/>
        </w:rPr>
        <w:t>28.2</w:t>
      </w:r>
      <w:r w:rsidRPr="00825A24">
        <w:rPr>
          <w:rFonts w:cs="Arial"/>
          <w:bCs/>
        </w:rPr>
        <w:tab/>
        <w:t xml:space="preserve">Antes de la recepción definitiva del </w:t>
      </w:r>
      <w:r w:rsidRPr="00825A24">
        <w:rPr>
          <w:rFonts w:cs="Arial"/>
        </w:rPr>
        <w:t>SERVICIO</w:t>
      </w:r>
      <w:r w:rsidRPr="00825A24">
        <w:rPr>
          <w:rFonts w:cs="Arial"/>
          <w:bCs/>
        </w:rPr>
        <w:t>, el CONTRATISTA deberá cumplir todas las exigencias del representante  relacionadas con la corrección de cualquier imperfección o defecto verificado, corrigiéndolo, sin recargo adicional para YPFB.</w:t>
      </w:r>
    </w:p>
    <w:p w:rsidR="00013369" w:rsidRPr="00825A24" w:rsidRDefault="00013369" w:rsidP="00013369">
      <w:pPr>
        <w:spacing w:line="276" w:lineRule="auto"/>
        <w:ind w:left="709" w:hanging="709"/>
        <w:jc w:val="both"/>
        <w:rPr>
          <w:rFonts w:cs="Arial"/>
          <w:bCs/>
        </w:rPr>
      </w:pPr>
    </w:p>
    <w:p w:rsidR="00013369" w:rsidRPr="00825A24" w:rsidRDefault="00013369" w:rsidP="00013369">
      <w:pPr>
        <w:spacing w:line="276" w:lineRule="auto"/>
        <w:ind w:left="709" w:hanging="709"/>
        <w:jc w:val="both"/>
        <w:rPr>
          <w:rFonts w:cs="Arial"/>
          <w:bCs/>
        </w:rPr>
      </w:pPr>
      <w:r w:rsidRPr="00825A24">
        <w:rPr>
          <w:rFonts w:cs="Arial"/>
          <w:b/>
          <w:bCs/>
        </w:rPr>
        <w:t>28.3</w:t>
      </w:r>
      <w:r w:rsidRPr="00825A24">
        <w:rPr>
          <w:rFonts w:cs="Arial"/>
          <w:bCs/>
        </w:rPr>
        <w:tab/>
        <w:t xml:space="preserve">La recepción definitiva del </w:t>
      </w:r>
      <w:r w:rsidRPr="00825A24">
        <w:rPr>
          <w:rFonts w:cs="Arial"/>
        </w:rPr>
        <w:t>SERVICIO</w:t>
      </w:r>
      <w:r w:rsidRPr="00825A24">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013369" w:rsidRPr="00825A24" w:rsidRDefault="00013369" w:rsidP="00013369">
      <w:pPr>
        <w:spacing w:line="276" w:lineRule="auto"/>
        <w:ind w:left="360"/>
        <w:jc w:val="both"/>
        <w:rPr>
          <w:rFonts w:cs="Arial"/>
          <w:bCs/>
        </w:rPr>
      </w:pPr>
    </w:p>
    <w:p w:rsidR="00013369" w:rsidRPr="00825A24" w:rsidRDefault="00013369" w:rsidP="00013369">
      <w:pPr>
        <w:pStyle w:val="CM77"/>
        <w:spacing w:after="0" w:line="276" w:lineRule="auto"/>
        <w:jc w:val="both"/>
        <w:rPr>
          <w:rFonts w:ascii="Verdana" w:hAnsi="Verdana" w:cs="Arial"/>
          <w:b/>
          <w:bCs/>
          <w:sz w:val="20"/>
          <w:szCs w:val="20"/>
        </w:rPr>
      </w:pPr>
      <w:r w:rsidRPr="00825A24">
        <w:rPr>
          <w:rFonts w:ascii="Verdana" w:hAnsi="Verdana" w:cs="Arial"/>
          <w:b/>
          <w:bCs/>
          <w:sz w:val="20"/>
          <w:szCs w:val="20"/>
        </w:rPr>
        <w:t>VIGESIMO NOVENA.</w:t>
      </w:r>
      <w:proofErr w:type="gramStart"/>
      <w:r w:rsidRPr="00825A24">
        <w:rPr>
          <w:rFonts w:ascii="Verdana" w:hAnsi="Verdana" w:cs="Arial"/>
          <w:b/>
          <w:bCs/>
          <w:sz w:val="20"/>
          <w:szCs w:val="20"/>
        </w:rPr>
        <w:t>-(</w:t>
      </w:r>
      <w:proofErr w:type="gramEnd"/>
      <w:r w:rsidRPr="00825A24">
        <w:rPr>
          <w:rFonts w:ascii="Verdana" w:hAnsi="Verdana" w:cs="Arial"/>
          <w:b/>
          <w:bCs/>
          <w:sz w:val="20"/>
          <w:szCs w:val="20"/>
        </w:rPr>
        <w:t>PROPIEDAD DE RESULTADOS)</w:t>
      </w:r>
    </w:p>
    <w:p w:rsidR="00013369" w:rsidRPr="00825A24" w:rsidRDefault="00013369" w:rsidP="00013369">
      <w:pPr>
        <w:pStyle w:val="Default"/>
        <w:spacing w:line="276" w:lineRule="auto"/>
        <w:rPr>
          <w:rFonts w:ascii="Verdana" w:hAnsi="Verdana"/>
          <w:sz w:val="20"/>
          <w:szCs w:val="20"/>
        </w:rPr>
      </w:pPr>
    </w:p>
    <w:p w:rsidR="00013369" w:rsidRPr="00825A24" w:rsidRDefault="00013369" w:rsidP="00013369">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29.1</w:t>
      </w:r>
      <w:r w:rsidRPr="00825A24">
        <w:rPr>
          <w:rFonts w:ascii="Verdana" w:hAnsi="Verdana" w:cs="Arial"/>
          <w:b/>
          <w:bCs/>
          <w:sz w:val="20"/>
          <w:szCs w:val="20"/>
        </w:rPr>
        <w:tab/>
      </w:r>
      <w:r w:rsidRPr="00825A24">
        <w:rPr>
          <w:rFonts w:ascii="Verdana" w:hAnsi="Verdana" w:cs="Arial"/>
          <w:bCs/>
          <w:sz w:val="20"/>
          <w:szCs w:val="20"/>
        </w:rPr>
        <w:t xml:space="preserve">YPFB será el único y exclusivo propietario de los resultados obtenidos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sean tales resultados pasibles o no de protección legal</w:t>
      </w:r>
      <w:r w:rsidRPr="00825A24">
        <w:rPr>
          <w:rFonts w:ascii="Verdana" w:hAnsi="Verdana" w:cs="Arial"/>
          <w:bCs/>
          <w:sz w:val="20"/>
          <w:szCs w:val="20"/>
          <w:lang w:val="es-ES"/>
        </w:rPr>
        <w:t>, siempre que emanen directamente de la información entregada por YPFB al Contratista</w:t>
      </w:r>
      <w:r w:rsidRPr="00825A24">
        <w:rPr>
          <w:rFonts w:ascii="Verdana" w:hAnsi="Verdana" w:cs="Arial"/>
          <w:bCs/>
          <w:sz w:val="20"/>
          <w:szCs w:val="20"/>
        </w:rPr>
        <w:t>.</w:t>
      </w:r>
    </w:p>
    <w:p w:rsidR="00013369" w:rsidRPr="00825A24" w:rsidRDefault="00013369" w:rsidP="00013369">
      <w:pPr>
        <w:pStyle w:val="CM77"/>
        <w:spacing w:after="0" w:line="276" w:lineRule="auto"/>
        <w:ind w:left="709" w:hanging="709"/>
        <w:jc w:val="both"/>
        <w:rPr>
          <w:rFonts w:ascii="Verdana" w:hAnsi="Verdana" w:cs="Century Gothic"/>
          <w:color w:val="000000"/>
          <w:sz w:val="20"/>
          <w:szCs w:val="20"/>
        </w:rPr>
      </w:pPr>
    </w:p>
    <w:p w:rsidR="00013369" w:rsidRPr="00825A24" w:rsidRDefault="00013369" w:rsidP="00013369">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29.2</w:t>
      </w:r>
      <w:r w:rsidRPr="00825A24">
        <w:rPr>
          <w:rFonts w:ascii="Verdana" w:hAnsi="Verdana" w:cs="Arial"/>
          <w:bCs/>
          <w:sz w:val="20"/>
          <w:szCs w:val="20"/>
        </w:rPr>
        <w:tab/>
        <w:t xml:space="preserve">El CONTRATISTA cede a YPFB el derecho de titularidad sobre el resultado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El CONTRATISTA se compromete a mantener confidencial dichos resultados por el plazo necesario a la obtención de la protección legal.</w:t>
      </w:r>
    </w:p>
    <w:p w:rsidR="00013369" w:rsidRPr="00825A24" w:rsidRDefault="00013369" w:rsidP="00013369">
      <w:pPr>
        <w:pStyle w:val="Default"/>
        <w:spacing w:line="276" w:lineRule="auto"/>
        <w:ind w:left="709" w:hanging="709"/>
        <w:rPr>
          <w:rFonts w:ascii="Verdana" w:hAnsi="Verdana"/>
          <w:sz w:val="20"/>
          <w:szCs w:val="20"/>
        </w:rPr>
      </w:pPr>
    </w:p>
    <w:p w:rsidR="00013369" w:rsidRPr="00825A24" w:rsidRDefault="00013369" w:rsidP="00013369">
      <w:pPr>
        <w:pStyle w:val="CM77"/>
        <w:spacing w:line="276" w:lineRule="auto"/>
        <w:ind w:left="709" w:hanging="709"/>
        <w:jc w:val="both"/>
        <w:rPr>
          <w:rFonts w:ascii="Verdana" w:hAnsi="Verdana" w:cs="Arial"/>
          <w:bCs/>
          <w:sz w:val="20"/>
          <w:szCs w:val="20"/>
        </w:rPr>
      </w:pPr>
      <w:r w:rsidRPr="00825A24">
        <w:rPr>
          <w:rFonts w:ascii="Verdana" w:hAnsi="Verdana" w:cs="Arial"/>
          <w:b/>
          <w:bCs/>
          <w:sz w:val="20"/>
          <w:szCs w:val="20"/>
        </w:rPr>
        <w:t>29.3</w:t>
      </w:r>
      <w:r w:rsidRPr="00825A24">
        <w:rPr>
          <w:rFonts w:ascii="Verdana" w:hAnsi="Verdana" w:cs="Arial"/>
          <w:bCs/>
          <w:sz w:val="20"/>
          <w:szCs w:val="20"/>
        </w:rPr>
        <w:tab/>
        <w:t>Tratándose de resultado protegido por el derecho de autor, quedan garantizados a YPFB los derechos vinculados, inclusive uso y explotación económica, sobre el resultado de la consecución del objetivo contractual.</w:t>
      </w:r>
    </w:p>
    <w:p w:rsidR="00013369" w:rsidRPr="00825A24" w:rsidRDefault="00013369" w:rsidP="00013369">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29.4</w:t>
      </w:r>
      <w:r w:rsidRPr="00825A24">
        <w:rPr>
          <w:rFonts w:ascii="Verdana" w:hAnsi="Verdana" w:cs="Arial"/>
          <w:bCs/>
          <w:sz w:val="20"/>
          <w:szCs w:val="20"/>
        </w:rPr>
        <w:tab/>
        <w:t xml:space="preserve">YPFB podrá utilizar, sin tener que realizar otros pagos, además de los previstos en </w:t>
      </w:r>
      <w:r w:rsidRPr="00825A24">
        <w:rPr>
          <w:rFonts w:ascii="Verdana" w:hAnsi="Verdana" w:cs="Arial"/>
          <w:bCs/>
          <w:sz w:val="20"/>
          <w:szCs w:val="20"/>
        </w:rPr>
        <w:lastRenderedPageBreak/>
        <w:t>el  CONTRATO, los proyectos, diseños, especificaciones, y otros elementos elaborados por el CONTRATISTA, para ampliación o construcción de Obras semejantes a las de YPFB, o de sus subsidiarias y/o contratadas.</w:t>
      </w:r>
    </w:p>
    <w:p w:rsidR="00013369" w:rsidRPr="00825A24" w:rsidRDefault="00013369" w:rsidP="00013369">
      <w:pPr>
        <w:spacing w:line="276" w:lineRule="auto"/>
        <w:jc w:val="both"/>
        <w:rPr>
          <w:rFonts w:cs="Arial"/>
        </w:rPr>
      </w:pPr>
    </w:p>
    <w:p w:rsidR="00013369" w:rsidRPr="00825A24" w:rsidRDefault="00013369" w:rsidP="00013369">
      <w:pPr>
        <w:spacing w:line="276" w:lineRule="auto"/>
        <w:jc w:val="both"/>
        <w:rPr>
          <w:rFonts w:cs="Arial"/>
          <w:b/>
          <w:bCs/>
        </w:rPr>
      </w:pPr>
      <w:r w:rsidRPr="00825A24">
        <w:rPr>
          <w:rFonts w:cs="Arial"/>
          <w:b/>
          <w:bCs/>
        </w:rPr>
        <w:t>TRIGESIMA.- (RESPONSABILIDAD POR PÉRDIDA O DAÑO DEL POZO, YACIMIENTO, HERRAMIENTAS, MATERIALES Y EQUIPOS)</w:t>
      </w:r>
    </w:p>
    <w:p w:rsidR="00013369" w:rsidRPr="00825A24" w:rsidRDefault="00013369" w:rsidP="00013369">
      <w:pPr>
        <w:spacing w:line="276" w:lineRule="auto"/>
        <w:jc w:val="both"/>
        <w:rPr>
          <w:rFonts w:cs="Arial"/>
          <w:b/>
          <w:bCs/>
        </w:rPr>
      </w:pPr>
    </w:p>
    <w:p w:rsidR="00013369" w:rsidRPr="00825A24" w:rsidRDefault="00013369" w:rsidP="00013369">
      <w:pPr>
        <w:spacing w:line="276" w:lineRule="auto"/>
        <w:ind w:left="709" w:hanging="709"/>
        <w:jc w:val="both"/>
        <w:rPr>
          <w:rFonts w:cs="Arial"/>
          <w:bCs/>
        </w:rPr>
      </w:pPr>
      <w:r w:rsidRPr="00825A24">
        <w:rPr>
          <w:rFonts w:cs="Arial"/>
          <w:b/>
          <w:bCs/>
        </w:rPr>
        <w:t>30.1</w:t>
      </w:r>
      <w:r w:rsidRPr="00825A24">
        <w:rPr>
          <w:rFonts w:cs="Arial"/>
          <w:bCs/>
        </w:rPr>
        <w:tab/>
        <w:t xml:space="preserve">El Contratista será responsable de todos los equipos, las herramientas adecuadas, materiales, para realizar el Servicio, de acuerdo a las especificaciones </w:t>
      </w:r>
      <w:proofErr w:type="gramStart"/>
      <w:r w:rsidRPr="00825A24">
        <w:rPr>
          <w:rFonts w:cs="Arial"/>
          <w:bCs/>
        </w:rPr>
        <w:t>estipulados</w:t>
      </w:r>
      <w:proofErr w:type="gramEnd"/>
      <w:r w:rsidRPr="00825A24">
        <w:rPr>
          <w:rFonts w:cs="Arial"/>
          <w:bCs/>
        </w:rPr>
        <w:t xml:space="preserve"> en este Contrato. </w:t>
      </w:r>
    </w:p>
    <w:p w:rsidR="00013369" w:rsidRPr="00825A24" w:rsidRDefault="00013369" w:rsidP="00013369">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lang w:val="es-BO"/>
        </w:rPr>
        <w:t>30.2</w:t>
      </w:r>
      <w:r w:rsidRPr="00825A24">
        <w:rPr>
          <w:rFonts w:eastAsiaTheme="minorHAnsi"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013369" w:rsidRPr="00825A24" w:rsidRDefault="00013369" w:rsidP="00013369">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30.3</w:t>
      </w:r>
      <w:r w:rsidRPr="00825A24">
        <w:rPr>
          <w:rFonts w:eastAsiaTheme="minorHAnsi" w:cs="Arial"/>
          <w:b/>
          <w:bCs/>
          <w:lang w:val="es-BO"/>
        </w:rPr>
        <w:tab/>
        <w:t xml:space="preserve"> </w:t>
      </w:r>
      <w:r w:rsidRPr="00825A24">
        <w:rPr>
          <w:rFonts w:eastAsiaTheme="minorHAnsi"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825A24">
        <w:rPr>
          <w:rFonts w:eastAsiaTheme="minorHAnsi" w:cs="Arial"/>
          <w:lang w:val="es-BO"/>
        </w:rPr>
        <w:t>repuestos</w:t>
      </w:r>
      <w:proofErr w:type="gramStart"/>
      <w:r w:rsidRPr="00825A24">
        <w:rPr>
          <w:rFonts w:eastAsiaTheme="minorHAnsi" w:cs="Arial"/>
          <w:lang w:val="es-BO"/>
        </w:rPr>
        <w:t>,YPFB</w:t>
      </w:r>
      <w:proofErr w:type="spellEnd"/>
      <w:proofErr w:type="gramEnd"/>
      <w:r w:rsidRPr="00825A24">
        <w:rPr>
          <w:rFonts w:eastAsiaTheme="minorHAnsi" w:cs="Arial"/>
          <w:lang w:val="es-BO"/>
        </w:rPr>
        <w:t xml:space="preserve"> notificará al Contratista, respecto al desempeño insatisfactorio, ordenando que cesen las operaciones y/o aplicará las multas de este Contrato.</w:t>
      </w:r>
    </w:p>
    <w:p w:rsidR="00013369" w:rsidRPr="00825A24" w:rsidRDefault="00013369" w:rsidP="00013369">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 xml:space="preserve">30.4 </w:t>
      </w:r>
      <w:r w:rsidRPr="00825A24">
        <w:rPr>
          <w:rFonts w:eastAsiaTheme="minorHAnsi" w:cs="Arial"/>
          <w:b/>
          <w:bCs/>
          <w:lang w:val="es-BO"/>
        </w:rPr>
        <w:tab/>
      </w:r>
      <w:r w:rsidRPr="00825A24">
        <w:rPr>
          <w:rFonts w:eastAsiaTheme="minorHAnsi" w:cs="Arial"/>
          <w:lang w:val="es-BO"/>
        </w:rPr>
        <w:t xml:space="preserve">El Contratista declara y garantiza a YPFB que los equipos y materiales requeridos para la ejecución del Servicio, cumplen las especificaciones técnicas y de diseño </w:t>
      </w:r>
      <w:proofErr w:type="spellStart"/>
      <w:r w:rsidRPr="00825A24">
        <w:rPr>
          <w:rFonts w:eastAsiaTheme="minorHAnsi" w:cs="Arial"/>
          <w:lang w:val="es-BO"/>
        </w:rPr>
        <w:t>requeridas.En</w:t>
      </w:r>
      <w:proofErr w:type="spellEnd"/>
      <w:r w:rsidRPr="00825A24">
        <w:rPr>
          <w:rFonts w:eastAsiaTheme="minorHAnsi"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013369" w:rsidRPr="00825A24" w:rsidRDefault="00013369" w:rsidP="00013369">
      <w:pPr>
        <w:autoSpaceDE w:val="0"/>
        <w:autoSpaceDN w:val="0"/>
        <w:adjustRightInd w:val="0"/>
        <w:spacing w:line="276" w:lineRule="auto"/>
        <w:ind w:left="709" w:hanging="709"/>
        <w:jc w:val="both"/>
        <w:rPr>
          <w:rFonts w:eastAsiaTheme="minorHAnsi" w:cs="Arial"/>
          <w:b/>
          <w:bCs/>
          <w:lang w:val="es-BO"/>
        </w:rPr>
      </w:pPr>
      <w:r w:rsidRPr="00825A24">
        <w:rPr>
          <w:rFonts w:eastAsiaTheme="minorHAnsi" w:cs="Arial"/>
          <w:b/>
          <w:bCs/>
          <w:lang w:val="es-BO"/>
        </w:rPr>
        <w:t xml:space="preserve">30.5 </w:t>
      </w:r>
      <w:r w:rsidRPr="00825A24">
        <w:rPr>
          <w:rFonts w:eastAsiaTheme="minorHAnsi" w:cs="Arial"/>
          <w:b/>
          <w:bCs/>
          <w:lang w:val="es-BO"/>
        </w:rPr>
        <w:tab/>
      </w:r>
      <w:r w:rsidRPr="00825A24">
        <w:rPr>
          <w:rFonts w:eastAsiaTheme="minorHAnsi" w:cs="Arial"/>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013369" w:rsidRPr="00825A24" w:rsidRDefault="00013369" w:rsidP="00013369">
      <w:pPr>
        <w:autoSpaceDE w:val="0"/>
        <w:autoSpaceDN w:val="0"/>
        <w:adjustRightInd w:val="0"/>
        <w:spacing w:line="276" w:lineRule="auto"/>
        <w:ind w:left="709" w:hanging="709"/>
        <w:jc w:val="both"/>
        <w:rPr>
          <w:rFonts w:eastAsia="Calibri" w:cs="Arial"/>
          <w:bCs/>
          <w:lang w:eastAsia="es-BO"/>
        </w:rPr>
      </w:pPr>
      <w:r w:rsidRPr="00825A24">
        <w:rPr>
          <w:rFonts w:eastAsiaTheme="minorHAnsi" w:cs="Arial"/>
          <w:b/>
          <w:bCs/>
          <w:lang w:val="es-BO"/>
        </w:rPr>
        <w:t xml:space="preserve">30.6 </w:t>
      </w:r>
      <w:r w:rsidRPr="00825A24">
        <w:rPr>
          <w:rFonts w:eastAsiaTheme="minorHAnsi" w:cs="Arial"/>
          <w:b/>
          <w:bCs/>
          <w:lang w:val="es-BO"/>
        </w:rPr>
        <w:tab/>
      </w:r>
      <w:r w:rsidRPr="00825A24">
        <w:rPr>
          <w:rFonts w:eastAsia="Calibri" w:cs="Arial"/>
          <w:bCs/>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proofErr w:type="spellStart"/>
      <w:r w:rsidRPr="00825A24">
        <w:rPr>
          <w:rFonts w:eastAsia="Calibri" w:cs="Arial"/>
          <w:bCs/>
          <w:lang w:eastAsia="es-BO"/>
        </w:rPr>
        <w:t>irreversibles</w:t>
      </w:r>
      <w:proofErr w:type="gramStart"/>
      <w:r w:rsidRPr="00825A24">
        <w:rPr>
          <w:rFonts w:eastAsia="Calibri" w:cs="Arial"/>
          <w:bCs/>
          <w:lang w:eastAsia="es-BO"/>
        </w:rPr>
        <w:t>,el</w:t>
      </w:r>
      <w:proofErr w:type="spellEnd"/>
      <w:proofErr w:type="gramEnd"/>
      <w:r w:rsidRPr="00825A24">
        <w:rPr>
          <w:rFonts w:eastAsia="Calibri" w:cs="Arial"/>
          <w:bCs/>
          <w:lang w:eastAsia="es-BO"/>
        </w:rPr>
        <w:t xml:space="preserve"> Contratista deberá asumir estos costos imputables a él, incluyendo las siguientes circunstancias:</w:t>
      </w:r>
    </w:p>
    <w:p w:rsidR="00013369" w:rsidRPr="00825A24" w:rsidRDefault="00013369" w:rsidP="00013369">
      <w:pPr>
        <w:overflowPunct w:val="0"/>
        <w:autoSpaceDE w:val="0"/>
        <w:autoSpaceDN w:val="0"/>
        <w:adjustRightInd w:val="0"/>
        <w:spacing w:line="276" w:lineRule="auto"/>
        <w:jc w:val="both"/>
        <w:rPr>
          <w:rFonts w:eastAsia="Calibri" w:cs="Arial"/>
          <w:bCs/>
          <w:lang w:eastAsia="es-BO"/>
        </w:rPr>
      </w:pPr>
    </w:p>
    <w:p w:rsidR="00013369" w:rsidRPr="00825A24" w:rsidRDefault="00013369" w:rsidP="006C216C">
      <w:pPr>
        <w:numPr>
          <w:ilvl w:val="0"/>
          <w:numId w:val="85"/>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013369" w:rsidRPr="00825A24" w:rsidRDefault="00013369" w:rsidP="00013369">
      <w:pPr>
        <w:overflowPunct w:val="0"/>
        <w:autoSpaceDE w:val="0"/>
        <w:autoSpaceDN w:val="0"/>
        <w:adjustRightInd w:val="0"/>
        <w:spacing w:line="276" w:lineRule="auto"/>
        <w:ind w:left="1276" w:hanging="567"/>
        <w:jc w:val="both"/>
        <w:rPr>
          <w:rFonts w:eastAsia="Calibri" w:cs="Arial"/>
          <w:bCs/>
          <w:lang w:eastAsia="es-BO"/>
        </w:rPr>
      </w:pPr>
    </w:p>
    <w:p w:rsidR="00013369" w:rsidRPr="00825A24" w:rsidRDefault="00013369" w:rsidP="006C216C">
      <w:pPr>
        <w:numPr>
          <w:ilvl w:val="0"/>
          <w:numId w:val="85"/>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En condiciones de trabajo que no excedan los límites de operación establecidos en los manuales de uso del fabricante de los equipos y/o herramientas y que estas evidencien daños irreversible.</w:t>
      </w:r>
    </w:p>
    <w:p w:rsidR="00013369" w:rsidRPr="00825A24" w:rsidRDefault="00013369" w:rsidP="00013369">
      <w:pPr>
        <w:ind w:left="720"/>
        <w:contextualSpacing/>
        <w:rPr>
          <w:rFonts w:eastAsia="Calibri" w:cs="Arial"/>
          <w:bCs/>
          <w:lang w:eastAsia="es-BO"/>
        </w:rPr>
      </w:pPr>
    </w:p>
    <w:p w:rsidR="00013369" w:rsidRPr="00825A24" w:rsidRDefault="00013369" w:rsidP="006C216C">
      <w:pPr>
        <w:numPr>
          <w:ilvl w:val="0"/>
          <w:numId w:val="85"/>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del incumplimiento de las normas establecidas sobre inspección de equipos y/o herramientas suministradas por el</w:t>
      </w:r>
      <w:r w:rsidRPr="00825A24">
        <w:rPr>
          <w:rFonts w:eastAsia="Calibri" w:cs="Arial"/>
          <w:b/>
          <w:bCs/>
          <w:lang w:eastAsia="es-BO"/>
        </w:rPr>
        <w:t xml:space="preserve"> </w:t>
      </w:r>
      <w:r w:rsidRPr="00825A24">
        <w:rPr>
          <w:rFonts w:eastAsia="Calibri" w:cs="Arial"/>
          <w:bCs/>
          <w:lang w:eastAsia="es-BO"/>
        </w:rPr>
        <w:t>Contratista y/o carencia del soporte técnico que avale dicha inspección.</w:t>
      </w:r>
    </w:p>
    <w:p w:rsidR="00013369" w:rsidRPr="00825A24" w:rsidRDefault="00013369" w:rsidP="00013369">
      <w:pPr>
        <w:ind w:left="720"/>
        <w:contextualSpacing/>
        <w:rPr>
          <w:rFonts w:eastAsia="Calibri" w:cs="Arial"/>
          <w:bCs/>
          <w:lang w:eastAsia="es-BO"/>
        </w:rPr>
      </w:pPr>
    </w:p>
    <w:p w:rsidR="00013369" w:rsidRPr="00825A24" w:rsidRDefault="00013369" w:rsidP="006C216C">
      <w:pPr>
        <w:numPr>
          <w:ilvl w:val="0"/>
          <w:numId w:val="85"/>
        </w:numPr>
        <w:overflowPunct w:val="0"/>
        <w:autoSpaceDE w:val="0"/>
        <w:autoSpaceDN w:val="0"/>
        <w:adjustRightInd w:val="0"/>
        <w:spacing w:line="276" w:lineRule="auto"/>
        <w:contextualSpacing/>
        <w:jc w:val="both"/>
        <w:rPr>
          <w:rFonts w:eastAsia="Calibri" w:cs="Arial"/>
          <w:bCs/>
          <w:lang w:eastAsia="es-BO"/>
        </w:rPr>
      </w:pPr>
      <w:r w:rsidRPr="00825A24">
        <w:rPr>
          <w:rFonts w:eastAsia="Calibri" w:cs="Arial"/>
          <w:bCs/>
          <w:lang w:eastAsia="es-BO"/>
        </w:rPr>
        <w:lastRenderedPageBreak/>
        <w:t>YPFB no hará pago por reparación y mantenimiento de las herramientas, equipos y materiales recuperadas del pozo.</w:t>
      </w:r>
      <w:r w:rsidRPr="00825A24">
        <w:rPr>
          <w:rFonts w:eastAsia="Calibri"/>
          <w:lang w:val="es-BO"/>
        </w:rPr>
        <w:t xml:space="preserve"> </w:t>
      </w:r>
      <w:r w:rsidRPr="00825A24">
        <w:rPr>
          <w:rFonts w:eastAsia="Calibri" w:cs="Arial"/>
          <w:bCs/>
          <w:lang w:val="es-BO" w:eastAsia="es-BO"/>
        </w:rPr>
        <w:t xml:space="preserve">En los casos que no sean el punto a, b y c  y cuya perdida o daño  de herramientas debajo de la mesa rotaria se deba a su deterioro, según se define a continuación, a la corrosión o abrasión normal, a defectos ocultos, al mal mantenimiento por culpa o dolo del Contratista, y siempre que sea atribuible a  YPFB o a condiciones anormales del pozo, éste será responsable por el valor de </w:t>
      </w:r>
      <w:r w:rsidRPr="00825A24">
        <w:rPr>
          <w:rFonts w:eastAsia="Calibri" w:cs="Arial"/>
          <w:bCs/>
          <w:lang w:eastAsia="es-BO"/>
        </w:rPr>
        <w:t xml:space="preserve">las misma conforme el precio </w:t>
      </w:r>
      <w:r w:rsidRPr="00825A24">
        <w:rPr>
          <w:rFonts w:eastAsia="Calibri" w:cs="Arial"/>
          <w:bCs/>
          <w:lang w:val="es-BO" w:eastAsia="es-BO"/>
        </w:rPr>
        <w:t>establecido en</w:t>
      </w:r>
      <w:r w:rsidRPr="00825A24">
        <w:t xml:space="preserve"> </w:t>
      </w:r>
      <w:r w:rsidRPr="00825A24">
        <w:rPr>
          <w:rFonts w:eastAsia="Calibri" w:cs="Arial"/>
          <w:bCs/>
          <w:lang w:val="es-BO" w:eastAsia="es-BO"/>
        </w:rPr>
        <w:t xml:space="preserve">Anexo 2: Propuesta adjudicada (oferta técnica y oferta económica). </w:t>
      </w:r>
    </w:p>
    <w:p w:rsidR="00013369" w:rsidRPr="00825A24" w:rsidRDefault="00013369" w:rsidP="00013369">
      <w:pPr>
        <w:ind w:left="720"/>
        <w:contextualSpacing/>
        <w:rPr>
          <w:rFonts w:eastAsiaTheme="minorHAnsi" w:cs="Arial"/>
          <w:b/>
          <w:bCs/>
        </w:rPr>
      </w:pPr>
    </w:p>
    <w:p w:rsidR="00013369" w:rsidRPr="00825A24" w:rsidRDefault="00013369" w:rsidP="00013369">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 xml:space="preserve">31.7  </w:t>
      </w:r>
      <w:r w:rsidRPr="00825A24">
        <w:rPr>
          <w:rFonts w:eastAsiaTheme="minorHAnsi" w:cs="Arial"/>
          <w:lang w:val="es-BO"/>
        </w:rPr>
        <w:t xml:space="preserve">El Contratista correrá con el costo de todo el combustible requerido para el </w:t>
      </w:r>
      <w:proofErr w:type="spellStart"/>
      <w:r w:rsidRPr="00825A24">
        <w:rPr>
          <w:rFonts w:eastAsiaTheme="minorHAnsi" w:cs="Arial"/>
          <w:lang w:val="es-BO"/>
        </w:rPr>
        <w:t>funcionamientode</w:t>
      </w:r>
      <w:proofErr w:type="spellEnd"/>
      <w:r w:rsidRPr="00825A24">
        <w:rPr>
          <w:rFonts w:eastAsiaTheme="minorHAnsi" w:cs="Arial"/>
          <w:lang w:val="es-BO"/>
        </w:rPr>
        <w:t xml:space="preserve"> sus equipos y de todos los equipos de sus subcontratistas que se encontraren en el Área de Operación.</w:t>
      </w:r>
    </w:p>
    <w:p w:rsidR="00013369" w:rsidRPr="00825A24" w:rsidRDefault="00013369" w:rsidP="00013369">
      <w:pPr>
        <w:spacing w:line="276" w:lineRule="auto"/>
        <w:jc w:val="both"/>
        <w:rPr>
          <w:rFonts w:cs="Arial"/>
          <w:bCs/>
        </w:rPr>
      </w:pPr>
      <w:r w:rsidRPr="00825A24">
        <w:rPr>
          <w:rFonts w:cs="Arial"/>
          <w:bCs/>
        </w:rPr>
        <w:tab/>
      </w:r>
    </w:p>
    <w:p w:rsidR="00013369" w:rsidRPr="00825A24" w:rsidRDefault="00013369" w:rsidP="00013369">
      <w:pPr>
        <w:spacing w:line="276" w:lineRule="auto"/>
        <w:jc w:val="both"/>
        <w:rPr>
          <w:rFonts w:cs="Arial"/>
          <w:b/>
          <w:bCs/>
        </w:rPr>
      </w:pPr>
      <w:r w:rsidRPr="00825A24">
        <w:rPr>
          <w:rFonts w:cs="Arial"/>
          <w:b/>
          <w:bCs/>
        </w:rPr>
        <w:t>TRIGESIMAPRIMERA.- (EQUIPOS Y MATERIALES DE YPFB)</w:t>
      </w:r>
    </w:p>
    <w:p w:rsidR="00013369" w:rsidRPr="00825A24" w:rsidRDefault="00013369" w:rsidP="00013369">
      <w:pPr>
        <w:spacing w:line="276" w:lineRule="auto"/>
        <w:jc w:val="both"/>
        <w:rPr>
          <w:rFonts w:cs="Arial"/>
          <w:b/>
          <w:bCs/>
        </w:rPr>
      </w:pPr>
    </w:p>
    <w:p w:rsidR="00013369" w:rsidRPr="00825A24" w:rsidRDefault="00013369" w:rsidP="00013369">
      <w:pPr>
        <w:spacing w:line="276" w:lineRule="auto"/>
        <w:ind w:left="709" w:hanging="709"/>
        <w:jc w:val="both"/>
        <w:rPr>
          <w:rFonts w:cs="Arial"/>
        </w:rPr>
      </w:pPr>
      <w:r w:rsidRPr="00825A24">
        <w:rPr>
          <w:rFonts w:cs="Arial"/>
          <w:b/>
          <w:bCs/>
        </w:rPr>
        <w:t>31.1</w:t>
      </w:r>
      <w:r w:rsidRPr="00825A24">
        <w:rPr>
          <w:rFonts w:cs="Arial"/>
          <w:bCs/>
        </w:rPr>
        <w:tab/>
        <w:t xml:space="preserve">El CONTRATISTA, será responsable del manejo de los materiales e instalaciones de YPFB,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825A24">
        <w:rPr>
          <w:rFonts w:cs="Arial"/>
        </w:rPr>
        <w:t>CONTRATO</w:t>
      </w:r>
      <w:r w:rsidRPr="00825A24">
        <w:rPr>
          <w:rFonts w:cs="Arial"/>
          <w:bCs/>
        </w:rPr>
        <w:t>.</w:t>
      </w:r>
    </w:p>
    <w:p w:rsidR="00013369" w:rsidRPr="00825A24" w:rsidRDefault="00013369" w:rsidP="00013369">
      <w:pPr>
        <w:spacing w:line="276" w:lineRule="auto"/>
        <w:jc w:val="both"/>
        <w:rPr>
          <w:rFonts w:cs="Arial"/>
        </w:rPr>
      </w:pPr>
    </w:p>
    <w:p w:rsidR="00013369" w:rsidRPr="00825A24" w:rsidRDefault="00013369" w:rsidP="00013369">
      <w:pPr>
        <w:pStyle w:val="paragraph4nk"/>
        <w:keepNext w:val="0"/>
        <w:widowControl w:val="0"/>
        <w:tabs>
          <w:tab w:val="clear" w:pos="900"/>
          <w:tab w:val="left" w:pos="720"/>
        </w:tabs>
        <w:spacing w:line="276" w:lineRule="auto"/>
        <w:ind w:left="0" w:firstLine="0"/>
        <w:outlineLvl w:val="0"/>
        <w:rPr>
          <w:rFonts w:ascii="Verdana" w:hAnsi="Verdana" w:cs="Arial"/>
          <w:b/>
          <w:sz w:val="20"/>
        </w:rPr>
      </w:pPr>
      <w:bookmarkStart w:id="13" w:name="_Toc369193129"/>
      <w:r w:rsidRPr="00825A24">
        <w:rPr>
          <w:rFonts w:ascii="Verdana" w:hAnsi="Verdana" w:cs="Arial"/>
          <w:b/>
          <w:sz w:val="20"/>
        </w:rPr>
        <w:t>TRIGESIMASEGUNDA: (INFORMACIÓN CONFIDENCIAL</w:t>
      </w:r>
      <w:bookmarkEnd w:id="13"/>
      <w:r w:rsidRPr="00825A24">
        <w:rPr>
          <w:rFonts w:ascii="Verdana" w:hAnsi="Verdana" w:cs="Arial"/>
          <w:b/>
          <w:sz w:val="20"/>
        </w:rPr>
        <w:t>)</w:t>
      </w:r>
    </w:p>
    <w:p w:rsidR="00013369" w:rsidRPr="00825A24" w:rsidRDefault="00013369" w:rsidP="00013369">
      <w:pPr>
        <w:pStyle w:val="paragraph4nk"/>
        <w:keepNext w:val="0"/>
        <w:widowControl w:val="0"/>
        <w:tabs>
          <w:tab w:val="left" w:pos="720"/>
        </w:tabs>
        <w:spacing w:line="276" w:lineRule="auto"/>
        <w:ind w:left="720"/>
        <w:rPr>
          <w:rFonts w:ascii="Verdana" w:hAnsi="Verdana" w:cs="Arial"/>
          <w:sz w:val="20"/>
        </w:rPr>
      </w:pPr>
    </w:p>
    <w:p w:rsidR="00013369" w:rsidRPr="00825A24" w:rsidRDefault="00013369" w:rsidP="00013369">
      <w:pPr>
        <w:pStyle w:val="paragraph4nk"/>
        <w:keepNext w:val="0"/>
        <w:widowControl w:val="0"/>
        <w:tabs>
          <w:tab w:val="num" w:pos="709"/>
        </w:tabs>
        <w:spacing w:line="276" w:lineRule="auto"/>
        <w:ind w:left="709" w:hanging="709"/>
        <w:rPr>
          <w:rFonts w:ascii="Verdana" w:hAnsi="Verdana" w:cs="Arial"/>
          <w:sz w:val="20"/>
        </w:rPr>
      </w:pPr>
      <w:r w:rsidRPr="00825A24">
        <w:rPr>
          <w:rFonts w:ascii="Verdana" w:hAnsi="Verdana" w:cs="Arial"/>
          <w:b/>
          <w:sz w:val="20"/>
        </w:rPr>
        <w:t>32.1</w:t>
      </w:r>
      <w:r w:rsidRPr="00825A24">
        <w:rPr>
          <w:rFonts w:ascii="Verdana" w:hAnsi="Verdana" w:cs="Arial"/>
          <w:sz w:val="20"/>
        </w:rPr>
        <w:t xml:space="preserve"> </w:t>
      </w:r>
      <w:r w:rsidRPr="00825A24">
        <w:rPr>
          <w:rFonts w:ascii="Verdana" w:hAnsi="Verdana" w:cs="Arial"/>
          <w:sz w:val="20"/>
        </w:rPr>
        <w:tab/>
        <w:t xml:space="preserve">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  </w:t>
      </w:r>
    </w:p>
    <w:p w:rsidR="00013369" w:rsidRPr="00825A24" w:rsidRDefault="00013369" w:rsidP="00013369">
      <w:pPr>
        <w:pStyle w:val="paragraph4nk"/>
        <w:keepNext w:val="0"/>
        <w:widowControl w:val="0"/>
        <w:tabs>
          <w:tab w:val="left" w:pos="720"/>
        </w:tabs>
        <w:spacing w:line="276" w:lineRule="auto"/>
        <w:ind w:left="720"/>
        <w:rPr>
          <w:rFonts w:ascii="Verdana" w:hAnsi="Verdana" w:cs="Arial"/>
          <w:sz w:val="20"/>
        </w:rPr>
      </w:pPr>
      <w:r w:rsidRPr="00825A24">
        <w:rPr>
          <w:rFonts w:ascii="Verdana" w:hAnsi="Verdana" w:cs="Arial"/>
          <w:sz w:val="20"/>
        </w:rPr>
        <w:tab/>
      </w:r>
    </w:p>
    <w:p w:rsidR="00013369" w:rsidRPr="00825A24" w:rsidRDefault="00013369" w:rsidP="00013369">
      <w:pPr>
        <w:pStyle w:val="paragraph4nk"/>
        <w:keepNext w:val="0"/>
        <w:widowControl w:val="0"/>
        <w:tabs>
          <w:tab w:val="clear" w:pos="900"/>
        </w:tabs>
        <w:spacing w:line="276" w:lineRule="auto"/>
        <w:ind w:left="709" w:hanging="709"/>
        <w:rPr>
          <w:rFonts w:ascii="Verdana" w:hAnsi="Verdana" w:cs="Arial"/>
          <w:sz w:val="20"/>
        </w:rPr>
      </w:pPr>
      <w:r w:rsidRPr="00825A24">
        <w:rPr>
          <w:rFonts w:ascii="Verdana" w:hAnsi="Verdana" w:cs="Arial"/>
          <w:b/>
          <w:sz w:val="20"/>
        </w:rPr>
        <w:t>32.2</w:t>
      </w:r>
      <w:r w:rsidRPr="00825A24">
        <w:rPr>
          <w:rFonts w:ascii="Verdana" w:hAnsi="Verdana" w:cs="Arial"/>
          <w:sz w:val="20"/>
        </w:rPr>
        <w:t xml:space="preserve"> </w:t>
      </w:r>
      <w:r w:rsidRPr="00825A24">
        <w:rPr>
          <w:rFonts w:ascii="Verdana" w:hAnsi="Verdana" w:cs="Arial"/>
          <w:sz w:val="20"/>
        </w:rPr>
        <w:tab/>
        <w:t>De la misma forma, YPFB no divulgará información que el CONTRATISTA haya marcado o catalogado como confidencial.</w:t>
      </w:r>
    </w:p>
    <w:p w:rsidR="00013369" w:rsidRPr="00825A24" w:rsidRDefault="00013369" w:rsidP="00013369">
      <w:pPr>
        <w:pStyle w:val="paragraph4nk"/>
        <w:keepNext w:val="0"/>
        <w:widowControl w:val="0"/>
        <w:tabs>
          <w:tab w:val="num" w:pos="0"/>
        </w:tabs>
        <w:spacing w:line="276" w:lineRule="auto"/>
        <w:ind w:left="0" w:firstLine="0"/>
        <w:rPr>
          <w:rFonts w:ascii="Verdana" w:hAnsi="Verdana" w:cs="Arial"/>
          <w:sz w:val="20"/>
        </w:rPr>
      </w:pPr>
    </w:p>
    <w:p w:rsidR="00013369" w:rsidRPr="00825A24" w:rsidRDefault="00013369" w:rsidP="00013369">
      <w:pPr>
        <w:pStyle w:val="paragraph4nk"/>
        <w:keepNext w:val="0"/>
        <w:widowControl w:val="0"/>
        <w:tabs>
          <w:tab w:val="num" w:pos="709"/>
        </w:tabs>
        <w:spacing w:line="276" w:lineRule="auto"/>
        <w:ind w:left="709" w:hanging="709"/>
        <w:rPr>
          <w:rFonts w:ascii="Verdana" w:hAnsi="Verdana" w:cs="Arial"/>
          <w:sz w:val="20"/>
        </w:rPr>
      </w:pPr>
      <w:r w:rsidRPr="00825A24">
        <w:rPr>
          <w:rFonts w:ascii="Verdana" w:hAnsi="Verdana" w:cs="Arial"/>
          <w:b/>
          <w:sz w:val="20"/>
        </w:rPr>
        <w:t>32.3</w:t>
      </w:r>
      <w:r w:rsidRPr="00825A24">
        <w:rPr>
          <w:rFonts w:ascii="Verdana" w:hAnsi="Verdana" w:cs="Arial"/>
          <w:sz w:val="20"/>
        </w:rPr>
        <w:t xml:space="preserve"> </w:t>
      </w:r>
      <w:r w:rsidRPr="00825A24">
        <w:rPr>
          <w:rFonts w:ascii="Verdana" w:hAnsi="Verdana" w:cs="Arial"/>
          <w:sz w:val="20"/>
        </w:rPr>
        <w:tab/>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013369" w:rsidRPr="00825A24" w:rsidRDefault="00013369" w:rsidP="00013369">
      <w:pPr>
        <w:pStyle w:val="paragraph4nk"/>
        <w:keepNext w:val="0"/>
        <w:widowControl w:val="0"/>
        <w:tabs>
          <w:tab w:val="num" w:pos="0"/>
        </w:tabs>
        <w:spacing w:line="276" w:lineRule="auto"/>
        <w:ind w:left="0" w:firstLine="0"/>
        <w:rPr>
          <w:rFonts w:ascii="Verdana" w:hAnsi="Verdana" w:cs="Arial"/>
          <w:sz w:val="20"/>
        </w:rPr>
      </w:pPr>
    </w:p>
    <w:p w:rsidR="00013369" w:rsidRPr="00825A24" w:rsidRDefault="00013369" w:rsidP="00013369">
      <w:pPr>
        <w:widowControl w:val="0"/>
        <w:tabs>
          <w:tab w:val="left" w:pos="720"/>
        </w:tabs>
        <w:spacing w:line="276" w:lineRule="auto"/>
        <w:jc w:val="both"/>
        <w:outlineLvl w:val="0"/>
        <w:rPr>
          <w:rFonts w:cs="Arial"/>
          <w:b/>
          <w:color w:val="000000"/>
          <w:lang w:val="es-AR"/>
        </w:rPr>
      </w:pPr>
      <w:bookmarkStart w:id="14" w:name="_Toc369193131"/>
      <w:r w:rsidRPr="00825A24">
        <w:rPr>
          <w:rFonts w:cs="Arial"/>
          <w:b/>
          <w:color w:val="000000"/>
          <w:lang w:val="es-AR"/>
        </w:rPr>
        <w:t>TRIGESIMATERCERA. (VIOLACIÓN DE DERECHOS DE PATENTE</w:t>
      </w:r>
      <w:bookmarkEnd w:id="14"/>
      <w:r w:rsidRPr="00825A24">
        <w:rPr>
          <w:rFonts w:cs="Arial"/>
          <w:b/>
          <w:color w:val="000000"/>
          <w:lang w:val="es-AR"/>
        </w:rPr>
        <w:t>).-</w:t>
      </w:r>
    </w:p>
    <w:p w:rsidR="00013369" w:rsidRPr="00825A24" w:rsidRDefault="00013369" w:rsidP="00013369">
      <w:pPr>
        <w:widowControl w:val="0"/>
        <w:tabs>
          <w:tab w:val="left" w:pos="720"/>
          <w:tab w:val="decimal" w:pos="900"/>
        </w:tabs>
        <w:spacing w:line="276" w:lineRule="auto"/>
        <w:ind w:left="720" w:hanging="720"/>
        <w:jc w:val="both"/>
        <w:rPr>
          <w:rFonts w:cs="Arial"/>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0"/>
          <w:numId w:val="84"/>
        </w:numPr>
        <w:tabs>
          <w:tab w:val="left" w:pos="720"/>
        </w:tabs>
        <w:spacing w:line="276" w:lineRule="auto"/>
        <w:jc w:val="both"/>
        <w:rPr>
          <w:rFonts w:cs="Arial"/>
          <w:vanish/>
          <w:color w:val="000000"/>
          <w:lang w:val="es-AR"/>
        </w:rPr>
      </w:pPr>
    </w:p>
    <w:p w:rsidR="00013369" w:rsidRPr="00825A24" w:rsidRDefault="00013369" w:rsidP="006C216C">
      <w:pPr>
        <w:pStyle w:val="Prrafodelista"/>
        <w:widowControl w:val="0"/>
        <w:numPr>
          <w:ilvl w:val="1"/>
          <w:numId w:val="84"/>
        </w:numPr>
        <w:spacing w:line="276" w:lineRule="auto"/>
        <w:contextualSpacing/>
        <w:jc w:val="both"/>
        <w:rPr>
          <w:rFonts w:cs="Arial"/>
          <w:lang w:val="es-AR"/>
        </w:rPr>
      </w:pPr>
      <w:r w:rsidRPr="00825A24">
        <w:rPr>
          <w:rFonts w:cs="Arial"/>
          <w:lang w:val="es-AR"/>
        </w:rPr>
        <w:t xml:space="preserve">El Contratista acuerda por el presente liberar a YPFB de toda responsabilidad y lo defenderá frente a cualquier </w:t>
      </w:r>
      <w:r w:rsidRPr="00825A24">
        <w:rPr>
          <w:rFonts w:cs="Arial"/>
          <w:lang w:val="es-AR"/>
        </w:rPr>
        <w:lastRenderedPageBreak/>
        <w:t xml:space="preserve">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rsidR="00013369" w:rsidRPr="00825A24" w:rsidRDefault="00013369" w:rsidP="006C216C">
      <w:pPr>
        <w:pStyle w:val="Prrafodelista"/>
        <w:widowControl w:val="0"/>
        <w:numPr>
          <w:ilvl w:val="1"/>
          <w:numId w:val="84"/>
        </w:numPr>
        <w:spacing w:line="276" w:lineRule="auto"/>
        <w:contextualSpacing/>
        <w:jc w:val="both"/>
        <w:rPr>
          <w:rFonts w:cs="Arial"/>
          <w:lang w:val="es-AR"/>
        </w:rPr>
      </w:pPr>
      <w:r w:rsidRPr="00825A24">
        <w:rPr>
          <w:rFonts w:cs="Arial"/>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r w:rsidRPr="00825A24">
        <w:rPr>
          <w:rFonts w:cs="Arial"/>
          <w:lang w:val="es-AR"/>
        </w:rPr>
        <w:tab/>
      </w:r>
    </w:p>
    <w:p w:rsidR="00013369" w:rsidRPr="00825A24" w:rsidRDefault="00013369" w:rsidP="006C216C">
      <w:pPr>
        <w:pStyle w:val="Prrafodelista"/>
        <w:widowControl w:val="0"/>
        <w:numPr>
          <w:ilvl w:val="1"/>
          <w:numId w:val="84"/>
        </w:numPr>
        <w:spacing w:line="276" w:lineRule="auto"/>
        <w:contextualSpacing/>
        <w:jc w:val="both"/>
        <w:rPr>
          <w:rFonts w:cs="Arial"/>
          <w:lang w:val="es-AR"/>
        </w:rPr>
      </w:pPr>
      <w:r w:rsidRPr="00825A24">
        <w:rPr>
          <w:rFonts w:cs="Arial"/>
          <w:lang w:val="es-AR"/>
        </w:rPr>
        <w:t>Si, como consecuencia de alguna demanda presentada que se origine en las causas señaladas en la Cláusula 35.1,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35.2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013369" w:rsidRPr="00825A24" w:rsidRDefault="00013369" w:rsidP="006C216C">
      <w:pPr>
        <w:pStyle w:val="Prrafodelista"/>
        <w:widowControl w:val="0"/>
        <w:numPr>
          <w:ilvl w:val="1"/>
          <w:numId w:val="84"/>
        </w:numPr>
        <w:spacing w:line="276" w:lineRule="auto"/>
        <w:contextualSpacing/>
        <w:jc w:val="both"/>
        <w:rPr>
          <w:rFonts w:cs="Arial"/>
          <w:lang w:val="es-AR"/>
        </w:rPr>
      </w:pPr>
      <w:r w:rsidRPr="00825A24">
        <w:rPr>
          <w:rFonts w:cs="Arial"/>
          <w:lang w:val="es-AR"/>
        </w:rPr>
        <w:t>El Contratista no tendrá responsabilidad u obligación hacia YPFB por infringir cualquier derecho de autor o patente o reclamo al respecto basado en: (a) el cumplimiento del Contratista con las especificaciones de YPFB, cuando tales especificaciones requieran que el Contratista modifique un producto o Servicio; (b) la combinación del producto o Servicio con otros renglones o servicios no suministrados o aprobados por escrito por el Contratista; (c) cualquiera adición a, o modificación del producto o alteración de los Servicios, a petición de YPFB; o (d) cualquier uso del producto en la ejecución de un método o proceso (práctica de un proceso), excepto cuando tal práctica sea completada por o dentro del producto. YPFB defenderá y protegerá al Contratista en contra de cualquier gasto, sentencia o pérdida por la infracción alegada de cualquier patente, derecho de autor u otros derechos propios que resulten de un reclamo basado en los inciso  (a), (b), (c) o (d) de esta Cláusula 34.4.</w:t>
      </w:r>
    </w:p>
    <w:p w:rsidR="00013369" w:rsidRPr="00825A24" w:rsidRDefault="00013369" w:rsidP="00013369">
      <w:pPr>
        <w:widowControl w:val="0"/>
        <w:tabs>
          <w:tab w:val="left" w:pos="720"/>
        </w:tabs>
        <w:spacing w:line="276" w:lineRule="auto"/>
        <w:jc w:val="both"/>
        <w:outlineLvl w:val="0"/>
        <w:rPr>
          <w:rFonts w:cs="Arial"/>
          <w:b/>
          <w:color w:val="000000"/>
          <w:lang w:val="es-AR"/>
        </w:rPr>
      </w:pPr>
      <w:bookmarkStart w:id="15" w:name="_Toc369193132"/>
    </w:p>
    <w:p w:rsidR="00013369" w:rsidRPr="00825A24" w:rsidRDefault="00013369" w:rsidP="00013369">
      <w:pPr>
        <w:widowControl w:val="0"/>
        <w:tabs>
          <w:tab w:val="left" w:pos="720"/>
        </w:tabs>
        <w:spacing w:line="276" w:lineRule="auto"/>
        <w:jc w:val="both"/>
        <w:outlineLvl w:val="0"/>
        <w:rPr>
          <w:rFonts w:cs="Arial"/>
          <w:b/>
          <w:color w:val="000000"/>
          <w:lang w:val="es-AR"/>
        </w:rPr>
      </w:pPr>
      <w:r w:rsidRPr="00825A24">
        <w:rPr>
          <w:rFonts w:cs="Arial"/>
          <w:b/>
          <w:color w:val="000000"/>
          <w:lang w:val="es-AR"/>
        </w:rPr>
        <w:t>TRIGESIMACUARTA.- (GRAVÁMENES</w:t>
      </w:r>
      <w:bookmarkEnd w:id="15"/>
      <w:r w:rsidRPr="00825A24">
        <w:rPr>
          <w:rFonts w:cs="Arial"/>
          <w:b/>
          <w:color w:val="000000"/>
          <w:lang w:val="es-AR"/>
        </w:rPr>
        <w:t>)</w:t>
      </w:r>
    </w:p>
    <w:p w:rsidR="00013369" w:rsidRPr="00825A24" w:rsidRDefault="00013369" w:rsidP="00013369">
      <w:pPr>
        <w:widowControl w:val="0"/>
        <w:tabs>
          <w:tab w:val="left" w:pos="720"/>
          <w:tab w:val="decimal" w:pos="900"/>
        </w:tabs>
        <w:spacing w:line="276" w:lineRule="auto"/>
        <w:ind w:left="720" w:hanging="720"/>
        <w:jc w:val="both"/>
        <w:rPr>
          <w:rFonts w:cs="Arial"/>
          <w:color w:val="000000"/>
          <w:lang w:val="es-AR"/>
        </w:rPr>
      </w:pPr>
      <w:r w:rsidRPr="00825A24">
        <w:rPr>
          <w:rFonts w:cs="Arial"/>
          <w:color w:val="000000"/>
          <w:lang w:val="es-AR"/>
        </w:rPr>
        <w:tab/>
      </w:r>
    </w:p>
    <w:p w:rsidR="00013369" w:rsidRPr="00825A24" w:rsidRDefault="00013369" w:rsidP="00013369">
      <w:pPr>
        <w:widowControl w:val="0"/>
        <w:tabs>
          <w:tab w:val="num" w:pos="709"/>
          <w:tab w:val="decimal" w:pos="900"/>
        </w:tabs>
        <w:spacing w:line="276" w:lineRule="auto"/>
        <w:ind w:left="709" w:hanging="709"/>
        <w:jc w:val="both"/>
        <w:rPr>
          <w:rFonts w:cs="Arial"/>
          <w:color w:val="000000"/>
          <w:lang w:val="es-AR"/>
        </w:rPr>
      </w:pPr>
      <w:r w:rsidRPr="00825A24">
        <w:rPr>
          <w:rFonts w:cs="Arial"/>
          <w:b/>
          <w:color w:val="000000"/>
          <w:lang w:val="es-AR"/>
        </w:rPr>
        <w:t>34.1</w:t>
      </w:r>
      <w:r w:rsidRPr="00825A24">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013369" w:rsidRPr="00825A24" w:rsidRDefault="00013369" w:rsidP="00013369">
      <w:pPr>
        <w:widowControl w:val="0"/>
        <w:tabs>
          <w:tab w:val="num" w:pos="0"/>
          <w:tab w:val="decimal" w:pos="900"/>
        </w:tabs>
        <w:spacing w:line="276" w:lineRule="auto"/>
        <w:jc w:val="both"/>
        <w:rPr>
          <w:rFonts w:cs="Arial"/>
          <w:color w:val="000000"/>
          <w:lang w:val="es-AR"/>
        </w:rPr>
      </w:pPr>
    </w:p>
    <w:p w:rsidR="00013369" w:rsidRPr="00825A24" w:rsidRDefault="00013369" w:rsidP="00013369">
      <w:pPr>
        <w:widowControl w:val="0"/>
        <w:tabs>
          <w:tab w:val="num" w:pos="709"/>
          <w:tab w:val="decimal" w:pos="900"/>
        </w:tabs>
        <w:spacing w:line="276" w:lineRule="auto"/>
        <w:ind w:left="709" w:hanging="709"/>
        <w:jc w:val="both"/>
        <w:rPr>
          <w:rFonts w:cs="Arial"/>
          <w:color w:val="000000"/>
          <w:lang w:val="es-AR"/>
        </w:rPr>
      </w:pPr>
      <w:r w:rsidRPr="00825A24">
        <w:rPr>
          <w:rFonts w:cs="Arial"/>
          <w:b/>
          <w:color w:val="000000"/>
          <w:lang w:val="es-AR"/>
        </w:rPr>
        <w:lastRenderedPageBreak/>
        <w:t>34.2</w:t>
      </w:r>
      <w:r w:rsidRPr="00825A24">
        <w:rPr>
          <w:rFonts w:cs="Arial"/>
          <w:color w:val="000000"/>
          <w:lang w:val="es-AR"/>
        </w:rPr>
        <w:t xml:space="preserve">  </w:t>
      </w:r>
      <w:r w:rsidRPr="00825A24">
        <w:rPr>
          <w:rFonts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013369" w:rsidRPr="00825A24" w:rsidRDefault="00013369" w:rsidP="00013369">
      <w:pPr>
        <w:widowControl w:val="0"/>
        <w:tabs>
          <w:tab w:val="num" w:pos="0"/>
          <w:tab w:val="decimal" w:pos="900"/>
        </w:tabs>
        <w:spacing w:line="276" w:lineRule="auto"/>
        <w:jc w:val="both"/>
        <w:rPr>
          <w:rFonts w:cs="Arial"/>
          <w:color w:val="000000"/>
          <w:lang w:val="es-AR"/>
        </w:rPr>
      </w:pPr>
    </w:p>
    <w:p w:rsidR="00013369" w:rsidRPr="00825A24" w:rsidRDefault="00013369" w:rsidP="00013369">
      <w:pPr>
        <w:spacing w:line="276" w:lineRule="auto"/>
        <w:ind w:left="709" w:hanging="709"/>
        <w:jc w:val="both"/>
        <w:rPr>
          <w:rFonts w:cs="Arial"/>
          <w:color w:val="000000"/>
          <w:lang w:val="es-AR"/>
        </w:rPr>
      </w:pPr>
      <w:r w:rsidRPr="00825A24">
        <w:rPr>
          <w:rFonts w:cs="Arial"/>
          <w:b/>
          <w:color w:val="000000"/>
          <w:lang w:val="es-AR"/>
        </w:rPr>
        <w:t>34.3</w:t>
      </w:r>
      <w:r w:rsidRPr="00825A24">
        <w:rPr>
          <w:rFonts w:cs="Arial"/>
          <w:color w:val="000000"/>
          <w:lang w:val="es-AR"/>
        </w:rPr>
        <w:tab/>
        <w:t>La anterior disposición no se interpretará como una renuncia de la responsabilidad del CONTRATISTA con relación a otra disposición del presente contrato</w:t>
      </w:r>
    </w:p>
    <w:p w:rsidR="00013369" w:rsidRPr="00825A24" w:rsidRDefault="00013369" w:rsidP="00013369">
      <w:pPr>
        <w:spacing w:line="276" w:lineRule="auto"/>
        <w:jc w:val="both"/>
        <w:rPr>
          <w:rFonts w:cs="Arial"/>
          <w:color w:val="000000"/>
          <w:lang w:val="es-AR"/>
        </w:rPr>
      </w:pPr>
    </w:p>
    <w:p w:rsidR="00013369" w:rsidRPr="00825A24" w:rsidRDefault="00013369" w:rsidP="00013369">
      <w:pPr>
        <w:spacing w:line="276" w:lineRule="auto"/>
        <w:jc w:val="both"/>
        <w:rPr>
          <w:rFonts w:cs="Arial"/>
        </w:rPr>
      </w:pPr>
      <w:r w:rsidRPr="00825A24">
        <w:rPr>
          <w:rFonts w:cs="Arial"/>
          <w:b/>
        </w:rPr>
        <w:t>TRIGESIMAQUINTA.- (MOROSIDAD Y SUS PENALIDADES).</w:t>
      </w:r>
      <w:r w:rsidRPr="00825A24">
        <w:rPr>
          <w:rFonts w:cs="Arial"/>
        </w:rPr>
        <w:t xml:space="preserve"> </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9" w:hanging="709"/>
        <w:jc w:val="both"/>
        <w:rPr>
          <w:rFonts w:cs="Arial"/>
          <w:b/>
        </w:rPr>
      </w:pPr>
      <w:r w:rsidRPr="00825A24">
        <w:rPr>
          <w:rFonts w:cs="Arial"/>
          <w:b/>
        </w:rPr>
        <w:t>35.1</w:t>
      </w:r>
      <w:r w:rsidRPr="00825A24">
        <w:rPr>
          <w:rFonts w:cs="Arial"/>
        </w:rPr>
        <w:tab/>
        <w:t>En el caso de que el  CONTRATISTA, no estuviera ejecutando el CONTRATO de manera correcta y eficiente, YPFB cursará al CONTRATISTA una nota por escrito, especificando las causas de su disconformidad.</w:t>
      </w:r>
    </w:p>
    <w:p w:rsidR="00013369" w:rsidRPr="00825A24" w:rsidRDefault="00013369" w:rsidP="00013369">
      <w:pPr>
        <w:spacing w:line="276" w:lineRule="auto"/>
        <w:ind w:left="709" w:hanging="709"/>
        <w:jc w:val="both"/>
        <w:rPr>
          <w:rFonts w:cs="Arial"/>
          <w:b/>
        </w:rPr>
      </w:pPr>
    </w:p>
    <w:p w:rsidR="00013369" w:rsidRPr="00825A24" w:rsidRDefault="00013369" w:rsidP="00013369">
      <w:pPr>
        <w:spacing w:line="276" w:lineRule="auto"/>
        <w:ind w:left="709" w:hanging="709"/>
        <w:jc w:val="both"/>
        <w:rPr>
          <w:rFonts w:cs="Arial"/>
          <w:b/>
        </w:rPr>
      </w:pPr>
      <w:r w:rsidRPr="00825A24">
        <w:rPr>
          <w:rFonts w:cs="Arial"/>
          <w:b/>
        </w:rPr>
        <w:t>35.2</w:t>
      </w:r>
      <w:r w:rsidRPr="00825A24">
        <w:rPr>
          <w:rFonts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9" w:hanging="709"/>
        <w:jc w:val="both"/>
        <w:rPr>
          <w:rFonts w:cs="Arial"/>
          <w:lang w:val="es-ES_tradnl"/>
        </w:rPr>
      </w:pPr>
      <w:r w:rsidRPr="00825A24">
        <w:rPr>
          <w:rFonts w:cs="Arial"/>
          <w:b/>
        </w:rPr>
        <w:t>35.3</w:t>
      </w:r>
      <w:r w:rsidRPr="00825A24">
        <w:rPr>
          <w:rFonts w:cs="Arial"/>
        </w:rPr>
        <w:tab/>
        <w:t>YPFB</w:t>
      </w:r>
      <w:r w:rsidRPr="00825A24">
        <w:rPr>
          <w:rFonts w:cs="Arial"/>
          <w:lang w:val="es-ES_tradnl"/>
        </w:rPr>
        <w:t xml:space="preserve"> podrá aplicar notificando al Contratista por escrito, en caso de incumplimiento una multa del ______</w:t>
      </w:r>
      <w:proofErr w:type="gramStart"/>
      <w:r w:rsidRPr="00825A24">
        <w:rPr>
          <w:rFonts w:cs="Arial"/>
          <w:lang w:val="es-ES_tradnl"/>
        </w:rPr>
        <w:t>_(</w:t>
      </w:r>
      <w:proofErr w:type="gramEnd"/>
      <w:r w:rsidRPr="00825A24">
        <w:rPr>
          <w:rFonts w:cs="Arial"/>
          <w:lang w:val="es-ES_tradnl"/>
        </w:rPr>
        <w:t xml:space="preserve"> señalar lo dispuesto en las especificaciones técnicas y términos de referencia)</w:t>
      </w:r>
    </w:p>
    <w:p w:rsidR="00013369" w:rsidRPr="00825A24" w:rsidRDefault="00013369" w:rsidP="00013369">
      <w:pPr>
        <w:spacing w:line="276" w:lineRule="auto"/>
        <w:ind w:left="709" w:hanging="709"/>
        <w:jc w:val="both"/>
        <w:rPr>
          <w:rFonts w:cs="Arial"/>
          <w:lang w:val="es-ES_tradnl"/>
        </w:rPr>
      </w:pPr>
    </w:p>
    <w:p w:rsidR="00013369" w:rsidRPr="00825A24" w:rsidRDefault="00013369" w:rsidP="00013369">
      <w:pPr>
        <w:spacing w:line="276" w:lineRule="auto"/>
        <w:ind w:left="709" w:hanging="709"/>
        <w:jc w:val="both"/>
        <w:rPr>
          <w:rFonts w:cs="Arial"/>
          <w:lang w:val="es-ES_tradnl"/>
        </w:rPr>
      </w:pPr>
      <w:r w:rsidRPr="00825A24">
        <w:rPr>
          <w:rFonts w:cs="Arial"/>
          <w:b/>
          <w:lang w:val="es-ES_tradnl"/>
        </w:rPr>
        <w:t>35.4</w:t>
      </w:r>
      <w:r w:rsidRPr="00825A24">
        <w:rPr>
          <w:rFonts w:cs="Arial"/>
          <w:lang w:val="es-ES_tradnl"/>
        </w:rPr>
        <w:tab/>
        <w:t xml:space="preserve">Cuando </w:t>
      </w:r>
      <w:r w:rsidRPr="00825A24">
        <w:rPr>
          <w:rFonts w:cs="Arial"/>
          <w:b/>
          <w:lang w:val="es-ES_tradnl"/>
        </w:rPr>
        <w:t>YPFB</w:t>
      </w:r>
      <w:r w:rsidRPr="00825A24">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013369" w:rsidRPr="00825A24" w:rsidRDefault="00013369" w:rsidP="00013369">
      <w:pPr>
        <w:spacing w:line="276" w:lineRule="auto"/>
        <w:ind w:left="709" w:hanging="709"/>
        <w:jc w:val="both"/>
        <w:rPr>
          <w:rFonts w:cs="Arial"/>
          <w:lang w:val="es-ES_tradnl"/>
        </w:rPr>
      </w:pPr>
      <w:r w:rsidRPr="00825A24">
        <w:rPr>
          <w:rFonts w:cs="Arial"/>
          <w:lang w:val="es-ES_tradnl"/>
        </w:rPr>
        <w:t> </w:t>
      </w:r>
    </w:p>
    <w:p w:rsidR="00013369" w:rsidRPr="00825A24" w:rsidRDefault="00013369" w:rsidP="00013369">
      <w:pPr>
        <w:spacing w:line="276" w:lineRule="auto"/>
        <w:ind w:left="709" w:hanging="709"/>
        <w:jc w:val="both"/>
        <w:rPr>
          <w:rFonts w:cs="Arial"/>
        </w:rPr>
      </w:pPr>
      <w:r w:rsidRPr="00825A24">
        <w:rPr>
          <w:rFonts w:cs="Arial"/>
          <w:b/>
        </w:rPr>
        <w:t>35.5</w:t>
      </w:r>
      <w:r w:rsidRPr="00825A24">
        <w:rPr>
          <w:rFonts w:cs="Arial"/>
        </w:rPr>
        <w:tab/>
        <w:t xml:space="preserve">Cuando </w:t>
      </w:r>
      <w:r w:rsidRPr="00825A24">
        <w:rPr>
          <w:rFonts w:cs="Arial"/>
          <w:b/>
        </w:rPr>
        <w:t xml:space="preserve">YPFB </w:t>
      </w:r>
      <w:r w:rsidRPr="00825A24">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35.6</w:t>
      </w:r>
      <w:r w:rsidRPr="00825A24">
        <w:rPr>
          <w:rFonts w:cs="Arial"/>
        </w:rPr>
        <w:tab/>
        <w:t>Las multas se aplicaran de la siguiente manera</w:t>
      </w:r>
      <w:proofErr w:type="gramStart"/>
      <w:r w:rsidRPr="00825A24">
        <w:rPr>
          <w:rFonts w:cs="Arial"/>
        </w:rPr>
        <w:t>:  _</w:t>
      </w:r>
      <w:proofErr w:type="gramEnd"/>
      <w:r w:rsidRPr="00825A24">
        <w:rPr>
          <w:rFonts w:cs="Arial"/>
        </w:rPr>
        <w:t>_______ (completar según las características del Servicio)</w:t>
      </w:r>
    </w:p>
    <w:p w:rsidR="00013369" w:rsidRPr="00825A24" w:rsidRDefault="00013369" w:rsidP="00013369">
      <w:pPr>
        <w:spacing w:line="276" w:lineRule="auto"/>
        <w:jc w:val="both"/>
        <w:rPr>
          <w:rFonts w:cs="Arial"/>
        </w:rPr>
      </w:pPr>
    </w:p>
    <w:p w:rsidR="00013369" w:rsidRPr="00825A24" w:rsidRDefault="00013369" w:rsidP="00013369">
      <w:pPr>
        <w:spacing w:line="276" w:lineRule="auto"/>
        <w:jc w:val="both"/>
        <w:rPr>
          <w:rFonts w:cs="Arial"/>
          <w:b/>
        </w:rPr>
      </w:pPr>
      <w:r w:rsidRPr="00825A24">
        <w:rPr>
          <w:rFonts w:cs="Arial"/>
          <w:b/>
        </w:rPr>
        <w:t>TRIGESIMASEXTA.-  (SEGUROS)</w:t>
      </w:r>
    </w:p>
    <w:p w:rsidR="00013369" w:rsidRPr="00825A24" w:rsidRDefault="00013369" w:rsidP="00013369">
      <w:pPr>
        <w:spacing w:line="276" w:lineRule="auto"/>
        <w:jc w:val="both"/>
        <w:rPr>
          <w:rFonts w:cs="Arial"/>
        </w:rPr>
      </w:pPr>
    </w:p>
    <w:p w:rsidR="00013369" w:rsidRPr="00825A24" w:rsidRDefault="00013369" w:rsidP="00013369">
      <w:pPr>
        <w:spacing w:line="276" w:lineRule="auto"/>
        <w:ind w:left="709" w:hanging="709"/>
        <w:jc w:val="both"/>
        <w:rPr>
          <w:rFonts w:cs="Arial"/>
        </w:rPr>
      </w:pPr>
      <w:r w:rsidRPr="00825A24">
        <w:rPr>
          <w:rFonts w:cs="Arial"/>
          <w:b/>
        </w:rPr>
        <w:t>37.1</w:t>
      </w:r>
      <w:r w:rsidRPr="00825A24">
        <w:rPr>
          <w:rFonts w:cs="Arial"/>
          <w:b/>
        </w:rPr>
        <w:tab/>
      </w:r>
      <w:r w:rsidRPr="00825A24">
        <w:rPr>
          <w:rFonts w:cs="Arial"/>
        </w:rPr>
        <w:t xml:space="preserve">El Contratista deberá, sin condicionamiento, limitación, requisito, excepción, exclusión o restricción, contratar y garantizar la vigencia durante el plazo de este contrato de las pólizas de seguros de las clases y en los montos que señalados las Especificaciones Técnicas. Asimismo, dichas pólizas deberán ser contratadas con una compañía de seguros debidamente habilitada por la Autoridad de Fiscalización y Control de Pensiones y Seguros – APS para operar en el Estado Plurinacional de Bolivia.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w:t>
      </w:r>
      <w:r w:rsidRPr="00825A24">
        <w:rPr>
          <w:rFonts w:cs="Arial"/>
        </w:rPr>
        <w:lastRenderedPageBreak/>
        <w:t>póliza. Además, el Contratista renuncia a cualquier derecho de subrogación, expreso o tácito, contra YPFB.</w:t>
      </w:r>
      <w:r w:rsidRPr="00825A24">
        <w:rPr>
          <w:rFonts w:cs="Arial"/>
        </w:rPr>
        <w:tab/>
      </w:r>
    </w:p>
    <w:p w:rsidR="00013369" w:rsidRPr="00825A24" w:rsidRDefault="00013369" w:rsidP="00013369">
      <w:pPr>
        <w:spacing w:line="276" w:lineRule="auto"/>
        <w:ind w:left="709" w:hanging="709"/>
        <w:jc w:val="both"/>
        <w:rPr>
          <w:rFonts w:cs="Arial"/>
        </w:rPr>
      </w:pPr>
      <w:r w:rsidRPr="00825A24">
        <w:rPr>
          <w:rFonts w:cs="Arial"/>
          <w:b/>
        </w:rPr>
        <w:t>37.2</w:t>
      </w:r>
      <w:r w:rsidRPr="00825A24">
        <w:rPr>
          <w:rFonts w:cs="Arial"/>
        </w:rPr>
        <w:tab/>
        <w:t>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013369" w:rsidRPr="00825A24" w:rsidRDefault="00013369" w:rsidP="00013369">
      <w:pPr>
        <w:spacing w:line="276" w:lineRule="auto"/>
        <w:ind w:left="709" w:hanging="709"/>
        <w:jc w:val="both"/>
        <w:rPr>
          <w:rFonts w:cs="Arial"/>
        </w:rPr>
      </w:pPr>
      <w:r w:rsidRPr="00825A24">
        <w:rPr>
          <w:rFonts w:cs="Arial"/>
          <w:b/>
        </w:rPr>
        <w:t>37.3.</w:t>
      </w:r>
      <w:r w:rsidRPr="00825A24">
        <w:rPr>
          <w:rFonts w:cs="Arial"/>
        </w:rPr>
        <w:tab/>
        <w:t>El Contratista deberá notificar de inmediato a YPFB sobre la ocurrencia de cualquiera de los siguientes hechos:</w:t>
      </w:r>
    </w:p>
    <w:p w:rsidR="00013369" w:rsidRPr="00825A24" w:rsidRDefault="00013369" w:rsidP="00013369">
      <w:pPr>
        <w:spacing w:line="276" w:lineRule="auto"/>
        <w:ind w:left="1134" w:hanging="425"/>
        <w:jc w:val="both"/>
        <w:rPr>
          <w:rFonts w:cs="Arial"/>
        </w:rPr>
      </w:pPr>
      <w:r w:rsidRPr="00825A24">
        <w:rPr>
          <w:rFonts w:cs="Arial"/>
        </w:rPr>
        <w:t>(a)</w:t>
      </w:r>
      <w:r w:rsidRPr="00825A24">
        <w:rPr>
          <w:rFonts w:cs="Arial"/>
        </w:rPr>
        <w:tab/>
        <w:t>Cualquier pérdida que esté cubierta por una póliza.</w:t>
      </w:r>
    </w:p>
    <w:p w:rsidR="00013369" w:rsidRPr="00825A24" w:rsidRDefault="00013369" w:rsidP="00013369">
      <w:pPr>
        <w:spacing w:line="276" w:lineRule="auto"/>
        <w:ind w:left="1134" w:hanging="425"/>
        <w:jc w:val="both"/>
        <w:rPr>
          <w:rFonts w:cs="Arial"/>
        </w:rPr>
      </w:pPr>
      <w:r w:rsidRPr="00825A24">
        <w:rPr>
          <w:rFonts w:cs="Arial"/>
        </w:rPr>
        <w:t>(b)</w:t>
      </w:r>
      <w:r w:rsidRPr="00825A24">
        <w:rPr>
          <w:rFonts w:cs="Arial"/>
        </w:rPr>
        <w:tab/>
        <w:t>Cualquier disputa con una aseguradora</w:t>
      </w:r>
    </w:p>
    <w:p w:rsidR="00013369" w:rsidRPr="00825A24" w:rsidRDefault="00013369" w:rsidP="00013369">
      <w:pPr>
        <w:spacing w:line="276" w:lineRule="auto"/>
        <w:ind w:left="1134" w:hanging="425"/>
        <w:jc w:val="both"/>
        <w:rPr>
          <w:rFonts w:cs="Arial"/>
        </w:rPr>
      </w:pPr>
      <w:r w:rsidRPr="00825A24">
        <w:rPr>
          <w:rFonts w:cs="Arial"/>
        </w:rPr>
        <w:t>(c)</w:t>
      </w:r>
      <w:r w:rsidRPr="00825A24">
        <w:rPr>
          <w:rFonts w:cs="Arial"/>
        </w:rPr>
        <w:tab/>
        <w:t>La falta de pago de cualquier prima</w:t>
      </w:r>
    </w:p>
    <w:p w:rsidR="00013369" w:rsidRPr="00825A24" w:rsidRDefault="00013369" w:rsidP="00013369">
      <w:pPr>
        <w:spacing w:line="276" w:lineRule="auto"/>
        <w:ind w:left="1134" w:hanging="425"/>
        <w:jc w:val="both"/>
        <w:rPr>
          <w:rFonts w:cs="Arial"/>
        </w:rPr>
      </w:pPr>
      <w:r w:rsidRPr="00825A24">
        <w:rPr>
          <w:rFonts w:cs="Arial"/>
        </w:rPr>
        <w:t>(d)</w:t>
      </w:r>
      <w:r w:rsidRPr="00825A24">
        <w:rPr>
          <w:rFonts w:cs="Arial"/>
        </w:rPr>
        <w:tab/>
        <w:t>Cualquier cambio en las coberturas.</w:t>
      </w:r>
    </w:p>
    <w:p w:rsidR="00013369" w:rsidRPr="00825A24" w:rsidRDefault="00013369" w:rsidP="00013369">
      <w:pPr>
        <w:spacing w:line="276" w:lineRule="auto"/>
        <w:ind w:left="709" w:hanging="709"/>
        <w:jc w:val="both"/>
        <w:rPr>
          <w:rFonts w:cs="Arial"/>
        </w:rPr>
      </w:pPr>
      <w:r w:rsidRPr="00825A24">
        <w:rPr>
          <w:rFonts w:cs="Arial"/>
          <w:b/>
        </w:rPr>
        <w:t>37.4.</w:t>
      </w:r>
      <w:r w:rsidRPr="00825A24">
        <w:rPr>
          <w:rFonts w:cs="Arial"/>
        </w:rPr>
        <w:tab/>
        <w:t xml:space="preserve">El Contratista deberá, antes de la emisión de la Orden de Proceder,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013369" w:rsidRPr="00825A24" w:rsidRDefault="00013369" w:rsidP="00013369">
      <w:pPr>
        <w:spacing w:line="276" w:lineRule="auto"/>
        <w:ind w:left="709" w:hanging="709"/>
        <w:jc w:val="both"/>
        <w:rPr>
          <w:rFonts w:cs="Arial"/>
        </w:rPr>
      </w:pPr>
      <w:r w:rsidRPr="00825A24">
        <w:rPr>
          <w:rFonts w:cs="Arial"/>
          <w:b/>
        </w:rPr>
        <w:t>37.5.</w:t>
      </w:r>
      <w:r w:rsidRPr="00825A24">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013369" w:rsidRPr="00825A24" w:rsidRDefault="00013369" w:rsidP="00013369">
      <w:pPr>
        <w:spacing w:line="276" w:lineRule="auto"/>
        <w:ind w:left="709" w:hanging="709"/>
        <w:jc w:val="both"/>
        <w:rPr>
          <w:rFonts w:cs="Arial"/>
        </w:rPr>
      </w:pPr>
      <w:r w:rsidRPr="00825A24">
        <w:rPr>
          <w:rFonts w:cs="Arial"/>
          <w:b/>
        </w:rPr>
        <w:t>37.6.</w:t>
      </w:r>
      <w:r w:rsidRPr="00825A24">
        <w:rPr>
          <w:rFonts w:cs="Arial"/>
        </w:rPr>
        <w:tab/>
        <w:t>El Contratista cursará notificación escrita a YPFB con treinta (30) Días de antelación sobre cualquier modificación material o cancelación de las pólizas antes referidas. 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 en los términos del Contrato.</w:t>
      </w:r>
    </w:p>
    <w:p w:rsidR="00013369" w:rsidRPr="00825A24" w:rsidRDefault="00013369" w:rsidP="00013369">
      <w:pPr>
        <w:spacing w:line="276" w:lineRule="auto"/>
        <w:ind w:left="709" w:hanging="709"/>
        <w:jc w:val="both"/>
        <w:rPr>
          <w:rFonts w:cs="Arial"/>
        </w:rPr>
      </w:pPr>
      <w:r w:rsidRPr="00825A24">
        <w:rPr>
          <w:rFonts w:cs="Arial"/>
          <w:b/>
        </w:rPr>
        <w:t>37.7.</w:t>
      </w:r>
      <w:r w:rsidRPr="00825A24">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013369" w:rsidRPr="00825A24" w:rsidRDefault="00013369" w:rsidP="00013369">
      <w:pPr>
        <w:spacing w:line="276" w:lineRule="auto"/>
        <w:ind w:left="709" w:hanging="709"/>
        <w:jc w:val="both"/>
        <w:rPr>
          <w:rFonts w:cs="Arial"/>
        </w:rPr>
      </w:pPr>
      <w:r w:rsidRPr="00825A24">
        <w:rPr>
          <w:rFonts w:cs="Arial"/>
          <w:b/>
        </w:rPr>
        <w:t>37.8.</w:t>
      </w:r>
      <w:r w:rsidRPr="00825A24">
        <w:rPr>
          <w:rFonts w:cs="Arial"/>
        </w:rPr>
        <w:tab/>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rsidR="00013369" w:rsidRPr="00825A24" w:rsidRDefault="00013369" w:rsidP="00013369">
      <w:pPr>
        <w:spacing w:line="276" w:lineRule="auto"/>
        <w:ind w:left="709" w:hanging="709"/>
        <w:jc w:val="both"/>
        <w:rPr>
          <w:rFonts w:cs="Arial"/>
        </w:rPr>
      </w:pPr>
      <w:r w:rsidRPr="00825A24">
        <w:rPr>
          <w:rFonts w:cs="Arial"/>
          <w:b/>
        </w:rPr>
        <w:t>37.9</w:t>
      </w:r>
      <w:r w:rsidRPr="00825A24">
        <w:rPr>
          <w:rFonts w:cs="Arial"/>
          <w:b/>
        </w:rPr>
        <w:tab/>
      </w:r>
      <w:r w:rsidRPr="00825A24">
        <w:rPr>
          <w:rFonts w:cs="Arial"/>
        </w:rPr>
        <w:t xml:space="preserve">Los equipos del Contratista deberán estar asegurados contra todo riesgo de pérdidas o daños físicos, con un monto igual al valor de mercado de dichos equipos, pudiendo el Contratista </w:t>
      </w:r>
      <w:proofErr w:type="spellStart"/>
      <w:r w:rsidRPr="00825A24">
        <w:rPr>
          <w:rFonts w:cs="Arial"/>
        </w:rPr>
        <w:t>autoasegurarlos</w:t>
      </w:r>
      <w:proofErr w:type="spellEnd"/>
      <w:r w:rsidRPr="00825A24">
        <w:rPr>
          <w:rFonts w:cs="Arial"/>
        </w:rPr>
        <w:t>.</w:t>
      </w:r>
    </w:p>
    <w:p w:rsidR="00013369" w:rsidRPr="00825A24" w:rsidRDefault="00013369" w:rsidP="00013369">
      <w:pPr>
        <w:spacing w:line="276" w:lineRule="auto"/>
        <w:ind w:left="709" w:hanging="709"/>
        <w:jc w:val="both"/>
        <w:rPr>
          <w:rFonts w:cs="Arial"/>
        </w:rPr>
      </w:pPr>
    </w:p>
    <w:p w:rsidR="00013369" w:rsidRPr="00825A24" w:rsidRDefault="00013369" w:rsidP="00013369">
      <w:pPr>
        <w:spacing w:line="276" w:lineRule="auto"/>
        <w:jc w:val="both"/>
        <w:rPr>
          <w:rFonts w:cs="Arial"/>
          <w:b/>
        </w:rPr>
      </w:pPr>
      <w:r w:rsidRPr="00825A24">
        <w:rPr>
          <w:rFonts w:cs="Arial"/>
          <w:b/>
        </w:rPr>
        <w:t>TRIGESIMASEPTIMA.- (CONTRATISTA INDEPENDIENTE)</w:t>
      </w:r>
    </w:p>
    <w:p w:rsidR="00013369" w:rsidRPr="00825A24" w:rsidRDefault="00013369" w:rsidP="00013369">
      <w:pPr>
        <w:spacing w:line="276" w:lineRule="auto"/>
        <w:jc w:val="both"/>
        <w:rPr>
          <w:rFonts w:cs="Arial"/>
          <w:b/>
        </w:rPr>
      </w:pPr>
    </w:p>
    <w:p w:rsidR="00013369" w:rsidRPr="00825A24" w:rsidRDefault="00013369" w:rsidP="00013369">
      <w:pPr>
        <w:spacing w:line="276" w:lineRule="auto"/>
        <w:ind w:left="709" w:hanging="709"/>
        <w:jc w:val="both"/>
        <w:rPr>
          <w:rFonts w:cs="Arial"/>
        </w:rPr>
      </w:pPr>
      <w:r w:rsidRPr="00825A24">
        <w:rPr>
          <w:rFonts w:cs="Arial"/>
          <w:b/>
        </w:rPr>
        <w:t>37.1</w:t>
      </w:r>
      <w:r w:rsidRPr="00825A24">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 YPFB establecidos en el Anexo_____.</w:t>
      </w:r>
    </w:p>
    <w:p w:rsidR="00013369" w:rsidRPr="00825A24" w:rsidRDefault="00013369" w:rsidP="00013369">
      <w:pPr>
        <w:spacing w:line="276" w:lineRule="auto"/>
        <w:jc w:val="both"/>
        <w:rPr>
          <w:rFonts w:cs="Arial"/>
        </w:rPr>
      </w:pPr>
    </w:p>
    <w:p w:rsidR="00013369" w:rsidRPr="00825A24" w:rsidRDefault="00013369" w:rsidP="00013369">
      <w:pPr>
        <w:spacing w:after="160" w:line="276" w:lineRule="auto"/>
        <w:jc w:val="both"/>
        <w:rPr>
          <w:rFonts w:eastAsia="Calibri" w:cs="Arial"/>
          <w:b/>
          <w:lang w:val="es-AR"/>
        </w:rPr>
      </w:pPr>
      <w:r w:rsidRPr="00825A24">
        <w:rPr>
          <w:rFonts w:eastAsia="Calibri" w:cs="Arial"/>
          <w:b/>
          <w:lang w:val="es-AR"/>
        </w:rPr>
        <w:t>TRIGESIMA OCTAVA.- (INDEMNIDAD Y LIMITE DE RESPONSABILIDAD)</w:t>
      </w:r>
    </w:p>
    <w:p w:rsidR="00013369" w:rsidRPr="00825A24" w:rsidRDefault="00013369" w:rsidP="00013369">
      <w:pPr>
        <w:spacing w:after="160" w:line="276" w:lineRule="auto"/>
        <w:jc w:val="both"/>
        <w:rPr>
          <w:rFonts w:eastAsia="Calibri" w:cs="Arial"/>
          <w:lang w:val="es-AR"/>
        </w:rPr>
      </w:pPr>
      <w:r w:rsidRPr="00825A24">
        <w:rPr>
          <w:rFonts w:eastAsia="Calibri" w:cs="Arial"/>
          <w:b/>
          <w:lang w:val="es-AR"/>
        </w:rPr>
        <w:lastRenderedPageBreak/>
        <w:t>38.1.-</w:t>
      </w:r>
      <w:r w:rsidRPr="00825A24">
        <w:rPr>
          <w:rFonts w:eastAsia="Calibri"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tbl>
      <w:tblPr>
        <w:tblW w:w="0" w:type="auto"/>
        <w:tblInd w:w="817" w:type="dxa"/>
        <w:tblLook w:val="04A0" w:firstRow="1" w:lastRow="0" w:firstColumn="1" w:lastColumn="0" w:noHBand="0" w:noVBand="1"/>
      </w:tblPr>
      <w:tblGrid>
        <w:gridCol w:w="554"/>
        <w:gridCol w:w="7589"/>
      </w:tblGrid>
      <w:tr w:rsidR="00013369" w:rsidRPr="00825A24" w:rsidTr="004A430B">
        <w:trPr>
          <w:trHeight w:val="195"/>
        </w:trPr>
        <w:tc>
          <w:tcPr>
            <w:tcW w:w="554" w:type="dxa"/>
            <w:shd w:val="clear" w:color="auto" w:fill="auto"/>
          </w:tcPr>
          <w:p w:rsidR="00013369" w:rsidRPr="00825A24" w:rsidRDefault="00013369" w:rsidP="004A430B">
            <w:pPr>
              <w:spacing w:line="276" w:lineRule="auto"/>
              <w:jc w:val="both"/>
              <w:rPr>
                <w:rFonts w:eastAsia="Calibri" w:cs="Arial"/>
                <w:lang w:val="es-AR"/>
              </w:rPr>
            </w:pPr>
            <w:r w:rsidRPr="00825A24">
              <w:rPr>
                <w:rFonts w:eastAsia="Calibri" w:cs="Arial"/>
                <w:lang w:val="es-AR"/>
              </w:rPr>
              <w:t>(a)</w:t>
            </w:r>
          </w:p>
        </w:tc>
        <w:tc>
          <w:tcPr>
            <w:tcW w:w="7589" w:type="dxa"/>
            <w:shd w:val="clear" w:color="auto" w:fill="auto"/>
          </w:tcPr>
          <w:p w:rsidR="00013369" w:rsidRPr="00825A24" w:rsidRDefault="00013369" w:rsidP="004A430B">
            <w:pPr>
              <w:spacing w:line="276" w:lineRule="auto"/>
              <w:ind w:left="322" w:hanging="322"/>
              <w:jc w:val="both"/>
              <w:rPr>
                <w:rFonts w:eastAsia="Calibri" w:cs="Arial"/>
                <w:lang w:val="es-AR"/>
              </w:rPr>
            </w:pPr>
            <w:r w:rsidRPr="00825A24">
              <w:rPr>
                <w:rFonts w:eastAsia="Calibri" w:cs="Arial"/>
                <w:lang w:val="es-AR"/>
              </w:rPr>
              <w:t>(i)</w:t>
            </w:r>
            <w:r w:rsidRPr="00825A24">
              <w:rPr>
                <w:rFonts w:eastAsia="Calibri" w:cs="Arial"/>
                <w:lang w:val="es-AR"/>
              </w:rPr>
              <w:tab/>
              <w:t>Lesión, muerte o enfermedad del personal del Contratista o sus afiliadas, o de sus Sub Contratistas; y</w:t>
            </w:r>
          </w:p>
        </w:tc>
      </w:tr>
      <w:tr w:rsidR="00013369" w:rsidRPr="00825A24" w:rsidTr="004A430B">
        <w:trPr>
          <w:trHeight w:val="603"/>
        </w:trPr>
        <w:tc>
          <w:tcPr>
            <w:tcW w:w="554" w:type="dxa"/>
            <w:shd w:val="clear" w:color="auto" w:fill="auto"/>
          </w:tcPr>
          <w:p w:rsidR="00013369" w:rsidRPr="00825A24" w:rsidRDefault="00013369" w:rsidP="004A430B">
            <w:pPr>
              <w:spacing w:line="276" w:lineRule="auto"/>
              <w:jc w:val="both"/>
              <w:rPr>
                <w:rFonts w:eastAsia="Calibri" w:cs="Arial"/>
                <w:lang w:val="es-AR"/>
              </w:rPr>
            </w:pPr>
          </w:p>
        </w:tc>
        <w:tc>
          <w:tcPr>
            <w:tcW w:w="7589" w:type="dxa"/>
            <w:shd w:val="clear" w:color="auto" w:fill="auto"/>
          </w:tcPr>
          <w:p w:rsidR="00013369" w:rsidRPr="00825A24" w:rsidRDefault="00013369" w:rsidP="006C216C">
            <w:pPr>
              <w:numPr>
                <w:ilvl w:val="0"/>
                <w:numId w:val="86"/>
              </w:numPr>
              <w:spacing w:line="276" w:lineRule="auto"/>
              <w:ind w:left="322" w:hanging="322"/>
              <w:jc w:val="both"/>
              <w:rPr>
                <w:rFonts w:eastAsia="Calibri" w:cs="Arial"/>
                <w:lang w:val="es-AR"/>
              </w:rPr>
            </w:pPr>
            <w:r w:rsidRPr="00825A24">
              <w:rPr>
                <w:rFonts w:eastAsia="Calibri" w:cs="Arial"/>
                <w:lang w:val="es-AR"/>
              </w:rPr>
              <w:t>Por daño o pérdida de los bienes en propiedad del Contratista o sus afiliadas, o de sus Sub Contratistas;</w:t>
            </w:r>
          </w:p>
          <w:p w:rsidR="00013369" w:rsidRPr="00825A24" w:rsidRDefault="00013369" w:rsidP="004A430B">
            <w:pPr>
              <w:spacing w:line="276" w:lineRule="auto"/>
              <w:ind w:left="322"/>
              <w:jc w:val="both"/>
              <w:rPr>
                <w:rFonts w:eastAsia="Calibri" w:cs="Arial"/>
                <w:lang w:val="es-AR"/>
              </w:rPr>
            </w:pPr>
          </w:p>
          <w:p w:rsidR="00013369" w:rsidRPr="00825A24" w:rsidRDefault="00013369" w:rsidP="006C216C">
            <w:pPr>
              <w:numPr>
                <w:ilvl w:val="0"/>
                <w:numId w:val="86"/>
              </w:numPr>
              <w:spacing w:line="276" w:lineRule="auto"/>
              <w:ind w:left="322" w:hanging="322"/>
              <w:jc w:val="both"/>
              <w:rPr>
                <w:rFonts w:eastAsia="Calibri" w:cs="Arial"/>
                <w:lang w:val="es-AR"/>
              </w:rPr>
            </w:pPr>
            <w:r w:rsidRPr="00825A24">
              <w:rPr>
                <w:rFonts w:eastAsia="Calibri" w:cs="Arial"/>
                <w:lang w:val="es-AR"/>
              </w:rPr>
              <w:t>Sujeto a las disposiciones del presente Contrato, por daño o cierre del pozo, del reservorio o minerales subterráneos y por todo daño o pérdida causado a YPFB o a terceros como resultado de la pérdida del control del pozo o de la emisión, filtración, contaminación de un pozo acondicionado o perforado en virtud del presente, en caso de dolo del Contratista</w:t>
            </w:r>
            <w:r w:rsidRPr="00825A24">
              <w:rPr>
                <w:rFonts w:eastAsia="Calibri"/>
                <w:lang w:val="es-BO"/>
              </w:rPr>
              <w:t xml:space="preserve"> </w:t>
            </w:r>
            <w:r w:rsidRPr="00825A24">
              <w:rPr>
                <w:rFonts w:eastAsia="Calibri" w:cs="Arial"/>
                <w:lang w:val="es-AR"/>
              </w:rPr>
              <w:t xml:space="preserve">o sus afiliadas y  sus Sub Contratistas. </w:t>
            </w:r>
          </w:p>
        </w:tc>
      </w:tr>
    </w:tbl>
    <w:p w:rsidR="00013369" w:rsidRPr="00825A24" w:rsidRDefault="00013369" w:rsidP="00013369">
      <w:pPr>
        <w:spacing w:after="160" w:line="276" w:lineRule="auto"/>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 YPFB;</w:t>
      </w:r>
    </w:p>
    <w:tbl>
      <w:tblPr>
        <w:tblW w:w="0" w:type="auto"/>
        <w:tblInd w:w="959" w:type="dxa"/>
        <w:tblLook w:val="04A0" w:firstRow="1" w:lastRow="0" w:firstColumn="1" w:lastColumn="0" w:noHBand="0" w:noVBand="1"/>
      </w:tblPr>
      <w:tblGrid>
        <w:gridCol w:w="709"/>
        <w:gridCol w:w="7016"/>
      </w:tblGrid>
      <w:tr w:rsidR="00013369" w:rsidRPr="00825A24" w:rsidTr="004A430B">
        <w:trPr>
          <w:trHeight w:val="223"/>
        </w:trPr>
        <w:tc>
          <w:tcPr>
            <w:tcW w:w="709" w:type="dxa"/>
            <w:shd w:val="clear" w:color="auto" w:fill="auto"/>
          </w:tcPr>
          <w:p w:rsidR="00013369" w:rsidRPr="00825A24" w:rsidRDefault="00013369" w:rsidP="004A430B">
            <w:pPr>
              <w:jc w:val="both"/>
              <w:rPr>
                <w:rFonts w:eastAsia="Calibri" w:cs="Arial"/>
                <w:lang w:val="es-AR"/>
              </w:rPr>
            </w:pPr>
            <w:r w:rsidRPr="00825A24">
              <w:rPr>
                <w:rFonts w:eastAsia="Calibri" w:cs="Arial"/>
                <w:lang w:val="es-AR"/>
              </w:rPr>
              <w:t>(b)</w:t>
            </w:r>
          </w:p>
        </w:tc>
        <w:tc>
          <w:tcPr>
            <w:tcW w:w="7016" w:type="dxa"/>
            <w:shd w:val="clear" w:color="auto" w:fill="auto"/>
          </w:tcPr>
          <w:p w:rsidR="00013369" w:rsidRPr="00825A24" w:rsidRDefault="00013369" w:rsidP="006C216C">
            <w:pPr>
              <w:numPr>
                <w:ilvl w:val="0"/>
                <w:numId w:val="87"/>
              </w:numPr>
              <w:spacing w:after="160" w:line="276" w:lineRule="auto"/>
              <w:jc w:val="both"/>
              <w:rPr>
                <w:rFonts w:eastAsia="Calibri" w:cs="Arial"/>
                <w:lang w:val="es-AR"/>
              </w:rPr>
            </w:pPr>
            <w:r w:rsidRPr="00825A24">
              <w:rPr>
                <w:rFonts w:eastAsia="Calibri" w:cs="Arial"/>
                <w:lang w:val="es-AR"/>
              </w:rPr>
              <w:t>Lesión, muerte y enfermedad de terceros;</w:t>
            </w:r>
          </w:p>
        </w:tc>
      </w:tr>
      <w:tr w:rsidR="00013369" w:rsidRPr="00825A24" w:rsidTr="004A430B">
        <w:trPr>
          <w:trHeight w:val="183"/>
        </w:trPr>
        <w:tc>
          <w:tcPr>
            <w:tcW w:w="709" w:type="dxa"/>
            <w:shd w:val="clear" w:color="auto" w:fill="auto"/>
          </w:tcPr>
          <w:p w:rsidR="00013369" w:rsidRPr="00825A24" w:rsidRDefault="00013369" w:rsidP="004A430B">
            <w:pPr>
              <w:jc w:val="both"/>
              <w:rPr>
                <w:rFonts w:eastAsia="Calibri" w:cs="Arial"/>
                <w:lang w:val="es-AR"/>
              </w:rPr>
            </w:pPr>
          </w:p>
        </w:tc>
        <w:tc>
          <w:tcPr>
            <w:tcW w:w="7016" w:type="dxa"/>
            <w:shd w:val="clear" w:color="auto" w:fill="auto"/>
          </w:tcPr>
          <w:p w:rsidR="00013369" w:rsidRPr="00825A24" w:rsidRDefault="00013369" w:rsidP="006C216C">
            <w:pPr>
              <w:numPr>
                <w:ilvl w:val="0"/>
                <w:numId w:val="87"/>
              </w:numPr>
              <w:spacing w:after="160" w:line="276" w:lineRule="auto"/>
              <w:jc w:val="both"/>
              <w:rPr>
                <w:rFonts w:eastAsia="Calibri" w:cs="Arial"/>
                <w:lang w:val="es-AR"/>
              </w:rPr>
            </w:pPr>
            <w:r w:rsidRPr="00825A24">
              <w:rPr>
                <w:rFonts w:eastAsia="Calibri" w:cs="Arial"/>
                <w:lang w:val="es-AR"/>
              </w:rPr>
              <w:t>Daño o pérdida de los bienes en propiedad de terceros;</w:t>
            </w:r>
          </w:p>
        </w:tc>
      </w:tr>
    </w:tbl>
    <w:p w:rsidR="00013369" w:rsidRPr="00825A24" w:rsidRDefault="00013369" w:rsidP="00013369">
      <w:pPr>
        <w:spacing w:after="160" w:line="276" w:lineRule="auto"/>
        <w:jc w:val="both"/>
        <w:rPr>
          <w:rFonts w:eastAsia="Calibri" w:cs="Arial"/>
          <w:lang w:val="es-BO"/>
        </w:rPr>
      </w:pPr>
      <w:r w:rsidRPr="00825A24">
        <w:rPr>
          <w:rFonts w:eastAsia="Calibri" w:cs="Arial"/>
          <w:lang w:val="es-AR"/>
        </w:rPr>
        <w:t>Cuando fueran el resultado de la culpa o negligencia del Contratista concurrente o conjunta con YPFB, la obligación de indemnización del Contratista</w:t>
      </w:r>
      <w:r w:rsidRPr="00825A24">
        <w:rPr>
          <w:rFonts w:eastAsia="Calibri" w:cs="Lucida Bright"/>
          <w:color w:val="000000"/>
          <w:lang w:val="es-BO"/>
        </w:rPr>
        <w:t xml:space="preserve"> </w:t>
      </w:r>
      <w:r w:rsidRPr="00825A24">
        <w:rPr>
          <w:rFonts w:eastAsia="Calibri" w:cs="Arial"/>
          <w:lang w:val="es-BO"/>
        </w:rPr>
        <w:t>estará limitada por el porcentaje de responsabilidad que le correspondiera;</w:t>
      </w:r>
    </w:p>
    <w:p w:rsidR="00013369" w:rsidRPr="00825A24" w:rsidRDefault="00013369" w:rsidP="00013369">
      <w:pPr>
        <w:spacing w:after="160" w:line="276" w:lineRule="auto"/>
        <w:jc w:val="both"/>
        <w:rPr>
          <w:rFonts w:eastAsia="Calibri" w:cs="Arial"/>
          <w:lang w:val="es-AR"/>
        </w:rPr>
      </w:pPr>
      <w:proofErr w:type="gramStart"/>
      <w:r w:rsidRPr="00825A24">
        <w:rPr>
          <w:rFonts w:eastAsia="Calibri" w:cs="Arial"/>
          <w:lang w:val="es-AR"/>
        </w:rPr>
        <w:t>o</w:t>
      </w:r>
      <w:proofErr w:type="gramEnd"/>
      <w:r w:rsidRPr="00825A24">
        <w:rPr>
          <w:rFonts w:eastAsia="Calibri" w:cs="Arial"/>
          <w:lang w:val="es-AR"/>
        </w:rPr>
        <w:t xml:space="preserve"> sus afiliadas </w:t>
      </w:r>
    </w:p>
    <w:p w:rsidR="00013369" w:rsidRPr="00825A24" w:rsidRDefault="00013369" w:rsidP="00013369">
      <w:pPr>
        <w:spacing w:after="160" w:line="276" w:lineRule="auto"/>
        <w:jc w:val="both"/>
        <w:rPr>
          <w:rFonts w:eastAsia="Calibri" w:cs="Arial"/>
          <w:lang w:val="es-AR"/>
        </w:rPr>
      </w:pPr>
      <w:r w:rsidRPr="00825A24">
        <w:rPr>
          <w:rFonts w:eastAsia="Calibri" w:cs="Arial"/>
          <w:b/>
          <w:lang w:val="es-AR"/>
        </w:rPr>
        <w:t>38.2.-</w:t>
      </w:r>
      <w:r w:rsidRPr="00825A24">
        <w:rPr>
          <w:rFonts w:eastAsia="Calibri"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tbl>
      <w:tblPr>
        <w:tblW w:w="0" w:type="auto"/>
        <w:tblInd w:w="959" w:type="dxa"/>
        <w:tblLook w:val="04A0" w:firstRow="1" w:lastRow="0" w:firstColumn="1" w:lastColumn="0" w:noHBand="0" w:noVBand="1"/>
      </w:tblPr>
      <w:tblGrid>
        <w:gridCol w:w="464"/>
        <w:gridCol w:w="420"/>
        <w:gridCol w:w="6742"/>
        <w:gridCol w:w="302"/>
      </w:tblGrid>
      <w:tr w:rsidR="00013369" w:rsidRPr="00825A24" w:rsidTr="004A430B">
        <w:trPr>
          <w:trHeight w:val="133"/>
        </w:trPr>
        <w:tc>
          <w:tcPr>
            <w:tcW w:w="464" w:type="dxa"/>
            <w:shd w:val="clear" w:color="auto" w:fill="auto"/>
          </w:tcPr>
          <w:p w:rsidR="00013369" w:rsidRPr="00825A24" w:rsidRDefault="00013369" w:rsidP="004A430B">
            <w:pPr>
              <w:spacing w:line="276" w:lineRule="auto"/>
              <w:jc w:val="both"/>
              <w:rPr>
                <w:rFonts w:eastAsia="Calibri" w:cs="Arial"/>
                <w:lang w:val="es-AR"/>
              </w:rPr>
            </w:pPr>
            <w:r w:rsidRPr="00825A24">
              <w:rPr>
                <w:rFonts w:eastAsia="Calibri" w:cs="Arial"/>
                <w:lang w:val="es-AR"/>
              </w:rPr>
              <w:t>(a)</w:t>
            </w:r>
          </w:p>
        </w:tc>
        <w:tc>
          <w:tcPr>
            <w:tcW w:w="7464" w:type="dxa"/>
            <w:gridSpan w:val="3"/>
            <w:shd w:val="clear" w:color="auto" w:fill="auto"/>
          </w:tcPr>
          <w:p w:rsidR="00013369" w:rsidRPr="00825A24" w:rsidRDefault="00013369" w:rsidP="006C216C">
            <w:pPr>
              <w:numPr>
                <w:ilvl w:val="0"/>
                <w:numId w:val="88"/>
              </w:numPr>
              <w:spacing w:line="276" w:lineRule="auto"/>
              <w:ind w:left="595" w:hanging="595"/>
              <w:jc w:val="both"/>
              <w:rPr>
                <w:rFonts w:eastAsia="Calibri" w:cs="Arial"/>
                <w:lang w:val="es-AR"/>
              </w:rPr>
            </w:pPr>
            <w:r w:rsidRPr="00825A24">
              <w:rPr>
                <w:rFonts w:eastAsia="Calibri" w:cs="Arial"/>
                <w:lang w:val="es-AR"/>
              </w:rPr>
              <w:t>Lesión, muerte o enfermedad del personal de YPFB o sus afiliadas, o de sus Sub Contratistas;</w:t>
            </w:r>
          </w:p>
          <w:p w:rsidR="00013369" w:rsidRPr="00825A24" w:rsidRDefault="00013369" w:rsidP="006C216C">
            <w:pPr>
              <w:numPr>
                <w:ilvl w:val="0"/>
                <w:numId w:val="88"/>
              </w:numPr>
              <w:spacing w:line="276" w:lineRule="auto"/>
              <w:ind w:left="595" w:hanging="595"/>
              <w:jc w:val="both"/>
              <w:rPr>
                <w:rFonts w:eastAsia="Calibri" w:cs="Arial"/>
                <w:lang w:val="es-AR"/>
              </w:rPr>
            </w:pPr>
            <w:r w:rsidRPr="00825A24">
              <w:rPr>
                <w:rFonts w:eastAsia="Calibri" w:cs="Arial"/>
                <w:lang w:val="es-AR"/>
              </w:rPr>
              <w:t>Por daño o pérdida de los bienes en propiedad del YPFB o sus afiliadas, o de sus Sub Contratistas;</w:t>
            </w:r>
          </w:p>
          <w:p w:rsidR="00013369" w:rsidRPr="00825A24" w:rsidRDefault="00013369" w:rsidP="006C216C">
            <w:pPr>
              <w:pStyle w:val="Prrafodelista"/>
              <w:numPr>
                <w:ilvl w:val="0"/>
                <w:numId w:val="88"/>
              </w:numPr>
              <w:ind w:left="595" w:hanging="595"/>
              <w:contextualSpacing/>
              <w:jc w:val="both"/>
              <w:rPr>
                <w:rFonts w:eastAsia="Calibri" w:cs="Arial"/>
                <w:lang w:val="es-AR"/>
              </w:rPr>
            </w:pPr>
            <w:r w:rsidRPr="00825A24">
              <w:rPr>
                <w:rFonts w:eastAsia="Calibri"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w:t>
            </w:r>
          </w:p>
          <w:p w:rsidR="00013369" w:rsidRPr="00825A24" w:rsidRDefault="00013369" w:rsidP="004A430B">
            <w:pPr>
              <w:spacing w:line="276" w:lineRule="auto"/>
              <w:ind w:left="566"/>
              <w:jc w:val="both"/>
              <w:rPr>
                <w:rFonts w:eastAsia="Calibri" w:cs="Arial"/>
                <w:lang w:val="es-AR"/>
              </w:rPr>
            </w:pPr>
          </w:p>
        </w:tc>
      </w:tr>
      <w:tr w:rsidR="00013369" w:rsidRPr="00825A24" w:rsidTr="004A430B">
        <w:trPr>
          <w:trHeight w:val="1094"/>
        </w:trPr>
        <w:tc>
          <w:tcPr>
            <w:tcW w:w="464" w:type="dxa"/>
            <w:shd w:val="clear" w:color="auto" w:fill="auto"/>
          </w:tcPr>
          <w:p w:rsidR="00013369" w:rsidRPr="00825A24" w:rsidRDefault="00013369" w:rsidP="004A430B">
            <w:pPr>
              <w:spacing w:line="276" w:lineRule="auto"/>
              <w:jc w:val="both"/>
              <w:rPr>
                <w:rFonts w:eastAsia="Calibri" w:cs="Arial"/>
                <w:lang w:val="es-AR"/>
              </w:rPr>
            </w:pPr>
          </w:p>
        </w:tc>
        <w:tc>
          <w:tcPr>
            <w:tcW w:w="7464" w:type="dxa"/>
            <w:gridSpan w:val="3"/>
            <w:shd w:val="clear" w:color="auto" w:fill="auto"/>
          </w:tcPr>
          <w:p w:rsidR="00013369" w:rsidRPr="00825A24" w:rsidRDefault="00013369" w:rsidP="004A430B">
            <w:pPr>
              <w:spacing w:line="276" w:lineRule="auto"/>
              <w:ind w:left="141"/>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del Contratista;</w:t>
            </w:r>
          </w:p>
        </w:tc>
      </w:tr>
      <w:tr w:rsidR="00013369" w:rsidRPr="00825A24" w:rsidTr="004A430B">
        <w:trPr>
          <w:gridAfter w:val="1"/>
          <w:wAfter w:w="302" w:type="dxa"/>
          <w:trHeight w:val="83"/>
        </w:trPr>
        <w:tc>
          <w:tcPr>
            <w:tcW w:w="884" w:type="dxa"/>
            <w:gridSpan w:val="2"/>
            <w:shd w:val="clear" w:color="auto" w:fill="auto"/>
          </w:tcPr>
          <w:p w:rsidR="00013369" w:rsidRPr="00825A24" w:rsidRDefault="00013369" w:rsidP="004A430B">
            <w:pPr>
              <w:ind w:left="-108" w:firstLine="108"/>
              <w:jc w:val="both"/>
              <w:rPr>
                <w:rFonts w:eastAsia="Calibri" w:cs="Arial"/>
                <w:lang w:val="es-AR"/>
              </w:rPr>
            </w:pPr>
            <w:r w:rsidRPr="00825A24">
              <w:rPr>
                <w:rFonts w:eastAsia="Calibri" w:cs="Arial"/>
                <w:lang w:val="es-AR"/>
              </w:rPr>
              <w:t>(b)</w:t>
            </w:r>
          </w:p>
        </w:tc>
        <w:tc>
          <w:tcPr>
            <w:tcW w:w="6742" w:type="dxa"/>
            <w:shd w:val="clear" w:color="auto" w:fill="auto"/>
          </w:tcPr>
          <w:p w:rsidR="00013369" w:rsidRPr="00825A24" w:rsidRDefault="00013369" w:rsidP="006C216C">
            <w:pPr>
              <w:numPr>
                <w:ilvl w:val="0"/>
                <w:numId w:val="90"/>
              </w:numPr>
              <w:spacing w:after="160" w:line="276" w:lineRule="auto"/>
              <w:jc w:val="both"/>
              <w:rPr>
                <w:rFonts w:eastAsia="Calibri" w:cs="Arial"/>
                <w:lang w:val="es-AR"/>
              </w:rPr>
            </w:pPr>
            <w:r w:rsidRPr="00825A24">
              <w:rPr>
                <w:rFonts w:eastAsia="Calibri" w:cs="Arial"/>
                <w:lang w:val="es-AR"/>
              </w:rPr>
              <w:t>Lesión, muerte y enfermedad de terceros;</w:t>
            </w:r>
          </w:p>
        </w:tc>
      </w:tr>
      <w:tr w:rsidR="00013369" w:rsidRPr="00825A24" w:rsidTr="004A430B">
        <w:trPr>
          <w:gridAfter w:val="1"/>
          <w:wAfter w:w="302" w:type="dxa"/>
          <w:trHeight w:val="68"/>
        </w:trPr>
        <w:tc>
          <w:tcPr>
            <w:tcW w:w="884" w:type="dxa"/>
            <w:gridSpan w:val="2"/>
            <w:shd w:val="clear" w:color="auto" w:fill="auto"/>
          </w:tcPr>
          <w:p w:rsidR="00013369" w:rsidRPr="00825A24" w:rsidRDefault="00013369" w:rsidP="004A430B">
            <w:pPr>
              <w:jc w:val="both"/>
              <w:rPr>
                <w:rFonts w:eastAsia="Calibri" w:cs="Arial"/>
                <w:lang w:val="es-AR"/>
              </w:rPr>
            </w:pPr>
          </w:p>
        </w:tc>
        <w:tc>
          <w:tcPr>
            <w:tcW w:w="6742" w:type="dxa"/>
            <w:shd w:val="clear" w:color="auto" w:fill="auto"/>
          </w:tcPr>
          <w:p w:rsidR="00013369" w:rsidRPr="00825A24" w:rsidRDefault="00013369" w:rsidP="006C216C">
            <w:pPr>
              <w:numPr>
                <w:ilvl w:val="0"/>
                <w:numId w:val="90"/>
              </w:numPr>
              <w:spacing w:after="160" w:line="276" w:lineRule="auto"/>
              <w:ind w:hanging="468"/>
              <w:jc w:val="both"/>
              <w:rPr>
                <w:rFonts w:eastAsia="Calibri" w:cs="Arial"/>
                <w:lang w:val="es-AR"/>
              </w:rPr>
            </w:pPr>
            <w:r w:rsidRPr="00825A24">
              <w:rPr>
                <w:rFonts w:eastAsia="Calibri" w:cs="Arial"/>
                <w:lang w:val="es-AR"/>
              </w:rPr>
              <w:t>Daño o pérdida de los bienes en propiedad de terceros;</w:t>
            </w:r>
          </w:p>
        </w:tc>
      </w:tr>
    </w:tbl>
    <w:p w:rsidR="00013369" w:rsidRPr="00825A24" w:rsidRDefault="00013369" w:rsidP="00013369">
      <w:pPr>
        <w:spacing w:after="160" w:line="276" w:lineRule="auto"/>
        <w:jc w:val="both"/>
        <w:rPr>
          <w:rFonts w:eastAsia="Calibri" w:cs="Arial"/>
          <w:lang w:val="es-AR"/>
        </w:rPr>
      </w:pPr>
      <w:r w:rsidRPr="00825A24">
        <w:rPr>
          <w:rFonts w:eastAsia="Calibri"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013369" w:rsidRPr="00825A24" w:rsidRDefault="00013369" w:rsidP="00013369">
      <w:pPr>
        <w:spacing w:after="160" w:line="276" w:lineRule="auto"/>
        <w:jc w:val="both"/>
        <w:rPr>
          <w:rFonts w:eastAsia="Calibri" w:cs="Arial"/>
          <w:lang w:val="es-AR"/>
        </w:rPr>
      </w:pPr>
      <w:r w:rsidRPr="00825A24">
        <w:rPr>
          <w:rFonts w:eastAsia="Calibri" w:cs="Arial"/>
          <w:b/>
          <w:lang w:val="es-AR"/>
        </w:rPr>
        <w:t>39.3.-</w:t>
      </w:r>
      <w:r w:rsidRPr="00825A24">
        <w:rPr>
          <w:rFonts w:eastAsia="Calibri" w:cs="Arial"/>
          <w:lang w:val="es-AR"/>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39.3 como “Parte a Indemnizar”) toma conocimiento de dicha demanda o procedimiento. La parte a quien se le reclama la indemnidad (en adelante denominada en esta Cláusula 39.3 como “Parte a cargo de Indemnizar”) colaborará con la Parte a Indemnizar con relación a la defensa del reclamo o procedimiento, pero, sujeto a las disposiciones de esta Cláusula 39.3,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0"/>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1"/>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1"/>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1"/>
          <w:numId w:val="89"/>
        </w:numPr>
        <w:autoSpaceDE w:val="0"/>
        <w:autoSpaceDN w:val="0"/>
        <w:spacing w:after="160" w:line="259" w:lineRule="auto"/>
        <w:jc w:val="both"/>
        <w:rPr>
          <w:rFonts w:eastAsia="Calibri" w:cs="Arial"/>
          <w:b/>
          <w:bCs/>
          <w:vanish/>
          <w:u w:val="single"/>
          <w:lang w:val="es-BO"/>
        </w:rPr>
      </w:pPr>
    </w:p>
    <w:p w:rsidR="00013369" w:rsidRPr="00825A24" w:rsidRDefault="00013369" w:rsidP="006C216C">
      <w:pPr>
        <w:pStyle w:val="Prrafodelista"/>
        <w:numPr>
          <w:ilvl w:val="1"/>
          <w:numId w:val="91"/>
        </w:numPr>
        <w:autoSpaceDE w:val="0"/>
        <w:autoSpaceDN w:val="0"/>
        <w:spacing w:after="160" w:line="259" w:lineRule="auto"/>
        <w:contextualSpacing/>
        <w:jc w:val="both"/>
        <w:rPr>
          <w:rFonts w:eastAsia="Calibri" w:cs="Arial"/>
          <w:b/>
          <w:bCs/>
          <w:lang w:val="es-BO"/>
        </w:rPr>
      </w:pPr>
      <w:r w:rsidRPr="00825A24">
        <w:rPr>
          <w:rFonts w:eastAsia="Calibri" w:cs="Arial"/>
          <w:b/>
          <w:bCs/>
          <w:lang w:val="es-BO"/>
        </w:rPr>
        <w:t xml:space="preserve"> Limitación de responsabilidad</w:t>
      </w:r>
    </w:p>
    <w:p w:rsidR="00013369" w:rsidRPr="00825A24" w:rsidRDefault="00013369" w:rsidP="00013369">
      <w:pPr>
        <w:autoSpaceDE w:val="0"/>
        <w:autoSpaceDN w:val="0"/>
        <w:adjustRightInd w:val="0"/>
        <w:spacing w:line="276" w:lineRule="auto"/>
        <w:ind w:left="1418"/>
        <w:jc w:val="both"/>
        <w:rPr>
          <w:rFonts w:eastAsiaTheme="minorHAnsi" w:cs="Arial"/>
          <w:b/>
          <w:bCs/>
          <w:lang w:val="es-BO"/>
        </w:rPr>
      </w:pPr>
      <w:r w:rsidRPr="00825A24">
        <w:rPr>
          <w:rFonts w:eastAsia="Calibri" w:cs="Arial"/>
          <w:b/>
          <w:lang w:val="es-BO"/>
        </w:rPr>
        <w:t>38.4.1</w:t>
      </w:r>
      <w:r w:rsidRPr="00825A24">
        <w:rPr>
          <w:rFonts w:eastAsia="Calibri" w:cs="Arial"/>
          <w:lang w:val="es-BO"/>
        </w:rPr>
        <w:t xml:space="preserve"> El Contratista ni YPFB serán en ningún caso, responsables entre ellos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013369" w:rsidRPr="00825A24" w:rsidRDefault="00013369" w:rsidP="00013369">
      <w:pPr>
        <w:autoSpaceDE w:val="0"/>
        <w:autoSpaceDN w:val="0"/>
        <w:adjustRightInd w:val="0"/>
        <w:spacing w:line="276" w:lineRule="auto"/>
        <w:ind w:left="1418"/>
        <w:jc w:val="both"/>
        <w:rPr>
          <w:rFonts w:eastAsia="Calibri" w:cs="Arial"/>
          <w:lang w:val="es-BO"/>
        </w:rPr>
      </w:pPr>
      <w:r w:rsidRPr="00825A24">
        <w:rPr>
          <w:rFonts w:eastAsia="Calibri" w:cs="Arial"/>
          <w:b/>
          <w:lang w:val="es-BO"/>
        </w:rPr>
        <w:t>38.4.2</w:t>
      </w:r>
      <w:r w:rsidRPr="00825A24">
        <w:rPr>
          <w:rFonts w:eastAsia="Calibri" w:cs="Arial"/>
          <w:lang w:val="es-BO"/>
        </w:rPr>
        <w:t xml:space="preserve"> Según el presente Contrato la responsabilidad del Contratista ante YPFB en ningún caso excederá el cien por ciento (100%) del Monto Final Contrato.</w:t>
      </w:r>
    </w:p>
    <w:p w:rsidR="00013369" w:rsidRPr="00825A24" w:rsidRDefault="00013369" w:rsidP="00013369">
      <w:pPr>
        <w:autoSpaceDE w:val="0"/>
        <w:autoSpaceDN w:val="0"/>
        <w:adjustRightInd w:val="0"/>
        <w:spacing w:line="276" w:lineRule="auto"/>
        <w:ind w:left="1418"/>
        <w:jc w:val="both"/>
        <w:rPr>
          <w:rFonts w:eastAsiaTheme="minorHAnsi" w:cs="Arial"/>
          <w:b/>
          <w:bCs/>
          <w:lang w:val="es-BO"/>
        </w:rPr>
      </w:pPr>
    </w:p>
    <w:p w:rsidR="00013369" w:rsidRPr="00825A24" w:rsidRDefault="00013369" w:rsidP="00013369">
      <w:pPr>
        <w:autoSpaceDE w:val="0"/>
        <w:autoSpaceDN w:val="0"/>
        <w:adjustRightInd w:val="0"/>
        <w:spacing w:line="276" w:lineRule="auto"/>
        <w:rPr>
          <w:rFonts w:eastAsiaTheme="minorHAnsi" w:cs="Arial"/>
          <w:b/>
          <w:bCs/>
          <w:lang w:val="es-BO"/>
        </w:rPr>
      </w:pPr>
      <w:r w:rsidRPr="00825A24">
        <w:rPr>
          <w:rFonts w:eastAsiaTheme="minorHAnsi" w:cs="Arial"/>
          <w:b/>
          <w:bCs/>
          <w:lang w:val="es-BO"/>
        </w:rPr>
        <w:t xml:space="preserve">TRIGESIMANOVENA.- </w:t>
      </w:r>
      <w:proofErr w:type="gramStart"/>
      <w:r w:rsidRPr="00825A24">
        <w:rPr>
          <w:rFonts w:eastAsiaTheme="minorHAnsi" w:cs="Arial"/>
          <w:b/>
          <w:bCs/>
          <w:lang w:val="es-BO"/>
        </w:rPr>
        <w:t>( MATERIAL</w:t>
      </w:r>
      <w:proofErr w:type="gramEnd"/>
      <w:r w:rsidRPr="00825A24">
        <w:rPr>
          <w:rFonts w:eastAsiaTheme="minorHAnsi" w:cs="Arial"/>
          <w:b/>
          <w:bCs/>
          <w:lang w:val="es-BO"/>
        </w:rPr>
        <w:t xml:space="preserve"> RADIOACTIVO)</w:t>
      </w:r>
    </w:p>
    <w:p w:rsidR="00013369" w:rsidRPr="00825A24" w:rsidRDefault="00013369" w:rsidP="00013369">
      <w:pPr>
        <w:autoSpaceDE w:val="0"/>
        <w:autoSpaceDN w:val="0"/>
        <w:adjustRightInd w:val="0"/>
        <w:spacing w:line="276" w:lineRule="auto"/>
        <w:rPr>
          <w:rFonts w:eastAsiaTheme="minorHAnsi" w:cs="Arial"/>
          <w:b/>
          <w:bCs/>
          <w:lang w:val="es-BO"/>
        </w:rPr>
      </w:pPr>
    </w:p>
    <w:p w:rsidR="00013369" w:rsidRDefault="00013369" w:rsidP="00013369">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lang w:val="es-BO"/>
        </w:rPr>
        <w:t>39.1</w:t>
      </w:r>
      <w:r w:rsidRPr="00825A24">
        <w:rPr>
          <w:rFonts w:eastAsiaTheme="minorHAnsi" w:cs="Arial"/>
          <w:lang w:val="es-BO"/>
        </w:rPr>
        <w:tab/>
        <w:t xml:space="preserve">YPFB y el CONTRATISTA acuerdan cumplir con </w:t>
      </w:r>
      <w:proofErr w:type="gramStart"/>
      <w:r w:rsidRPr="00825A24">
        <w:rPr>
          <w:rFonts w:eastAsiaTheme="minorHAnsi" w:cs="Arial"/>
          <w:lang w:val="es-BO"/>
        </w:rPr>
        <w:t>todos</w:t>
      </w:r>
      <w:proofErr w:type="gramEnd"/>
      <w:r w:rsidRPr="00825A24">
        <w:rPr>
          <w:rFonts w:eastAsiaTheme="minorHAnsi"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p>
    <w:p w:rsidR="00BC2074" w:rsidRDefault="00BC2074" w:rsidP="00013369">
      <w:pPr>
        <w:autoSpaceDE w:val="0"/>
        <w:autoSpaceDN w:val="0"/>
        <w:adjustRightInd w:val="0"/>
        <w:spacing w:line="276" w:lineRule="auto"/>
        <w:ind w:left="709" w:hanging="709"/>
        <w:jc w:val="both"/>
        <w:rPr>
          <w:rFonts w:cs="Arial"/>
          <w:b/>
          <w:lang w:val="es-BO"/>
        </w:rPr>
      </w:pPr>
    </w:p>
    <w:p w:rsidR="00BC2074" w:rsidRDefault="00BC2074" w:rsidP="00013369">
      <w:pPr>
        <w:autoSpaceDE w:val="0"/>
        <w:autoSpaceDN w:val="0"/>
        <w:adjustRightInd w:val="0"/>
        <w:spacing w:line="276" w:lineRule="auto"/>
        <w:ind w:left="709" w:hanging="709"/>
        <w:jc w:val="both"/>
        <w:rPr>
          <w:rFonts w:cs="Arial"/>
          <w:b/>
          <w:lang w:val="es-BO"/>
        </w:rPr>
      </w:pPr>
    </w:p>
    <w:p w:rsidR="00BC2074" w:rsidRDefault="00BC2074" w:rsidP="00013369">
      <w:pPr>
        <w:autoSpaceDE w:val="0"/>
        <w:autoSpaceDN w:val="0"/>
        <w:adjustRightInd w:val="0"/>
        <w:spacing w:line="276" w:lineRule="auto"/>
        <w:ind w:left="709" w:hanging="709"/>
        <w:jc w:val="both"/>
        <w:rPr>
          <w:rFonts w:cs="Arial"/>
          <w:b/>
          <w:lang w:val="es-BO"/>
        </w:rPr>
      </w:pPr>
    </w:p>
    <w:p w:rsidR="00BC2074" w:rsidRPr="00825A24" w:rsidRDefault="00BC2074" w:rsidP="00013369">
      <w:pPr>
        <w:autoSpaceDE w:val="0"/>
        <w:autoSpaceDN w:val="0"/>
        <w:adjustRightInd w:val="0"/>
        <w:spacing w:line="276" w:lineRule="auto"/>
        <w:ind w:left="709" w:hanging="709"/>
        <w:jc w:val="both"/>
        <w:rPr>
          <w:rFonts w:cs="Arial"/>
          <w:b/>
          <w:lang w:val="es-BO"/>
        </w:rPr>
      </w:pPr>
    </w:p>
    <w:p w:rsidR="00013369" w:rsidRPr="00825A24" w:rsidRDefault="00013369" w:rsidP="00013369">
      <w:pPr>
        <w:widowControl w:val="0"/>
        <w:tabs>
          <w:tab w:val="left" w:pos="720"/>
        </w:tabs>
        <w:spacing w:line="276" w:lineRule="auto"/>
        <w:jc w:val="both"/>
        <w:outlineLvl w:val="0"/>
        <w:rPr>
          <w:rFonts w:cs="Arial"/>
          <w:b/>
          <w:color w:val="000000"/>
          <w:lang w:val="es-AR"/>
        </w:rPr>
      </w:pPr>
    </w:p>
    <w:p w:rsidR="00013369" w:rsidRPr="00825A24" w:rsidRDefault="00013369" w:rsidP="00013369">
      <w:pPr>
        <w:widowControl w:val="0"/>
        <w:tabs>
          <w:tab w:val="left" w:pos="720"/>
        </w:tabs>
        <w:spacing w:line="276" w:lineRule="auto"/>
        <w:jc w:val="both"/>
        <w:outlineLvl w:val="0"/>
        <w:rPr>
          <w:rFonts w:cs="Arial"/>
          <w:b/>
          <w:bCs/>
          <w:color w:val="000000"/>
          <w:lang w:val="es-AR"/>
        </w:rPr>
      </w:pPr>
      <w:r w:rsidRPr="00825A24">
        <w:rPr>
          <w:rFonts w:cs="Arial"/>
          <w:b/>
          <w:color w:val="000000"/>
          <w:lang w:val="es-AR"/>
        </w:rPr>
        <w:lastRenderedPageBreak/>
        <w:t>CUADRAGESIMA.- (</w:t>
      </w:r>
      <w:r w:rsidRPr="00825A24">
        <w:rPr>
          <w:rFonts w:cs="Arial"/>
          <w:b/>
          <w:bCs/>
          <w:color w:val="000000"/>
          <w:lang w:val="es-AR"/>
        </w:rPr>
        <w:t>PROTOCOLIZACION)</w:t>
      </w:r>
    </w:p>
    <w:p w:rsidR="00013369" w:rsidRPr="00825A24" w:rsidRDefault="00013369" w:rsidP="00013369">
      <w:pPr>
        <w:widowControl w:val="0"/>
        <w:tabs>
          <w:tab w:val="left" w:pos="720"/>
        </w:tabs>
        <w:spacing w:line="276" w:lineRule="auto"/>
        <w:jc w:val="both"/>
        <w:outlineLvl w:val="0"/>
        <w:rPr>
          <w:rFonts w:cs="Arial"/>
          <w:b/>
          <w:bCs/>
          <w:color w:val="000000"/>
          <w:lang w:val="es-AR"/>
        </w:rPr>
      </w:pPr>
    </w:p>
    <w:p w:rsidR="00013369" w:rsidRPr="00825A24" w:rsidRDefault="00013369" w:rsidP="00013369">
      <w:pPr>
        <w:spacing w:line="276" w:lineRule="auto"/>
        <w:ind w:left="709" w:hanging="709"/>
        <w:jc w:val="both"/>
        <w:rPr>
          <w:rFonts w:cs="Arial"/>
          <w:color w:val="000000"/>
          <w:lang w:val="es-AR"/>
        </w:rPr>
      </w:pPr>
      <w:r w:rsidRPr="00825A24">
        <w:rPr>
          <w:rFonts w:cs="Arial"/>
          <w:b/>
          <w:color w:val="000000"/>
          <w:lang w:val="es-AR"/>
        </w:rPr>
        <w:t>40.1</w:t>
      </w:r>
      <w:r w:rsidRPr="00825A24">
        <w:rPr>
          <w:rFonts w:cs="Arial"/>
          <w:color w:val="000000"/>
          <w:lang w:val="es-AR"/>
        </w:rPr>
        <w:tab/>
        <w:t>El presente contrato, será protocolizado con todas las formalidades de las normas aplicables por el CONTRATANTE en coordinación con el CONTRATISTA. El importe por dicha protocolización deberá ser pagado por el CONTRATISTA.</w:t>
      </w:r>
    </w:p>
    <w:p w:rsidR="00013369" w:rsidRPr="00825A24" w:rsidRDefault="00013369" w:rsidP="00013369">
      <w:pPr>
        <w:spacing w:line="276" w:lineRule="auto"/>
        <w:ind w:left="709" w:hanging="709"/>
        <w:jc w:val="both"/>
        <w:rPr>
          <w:rFonts w:cs="Arial"/>
          <w:color w:val="000000"/>
          <w:lang w:val="es-AR"/>
        </w:rPr>
      </w:pPr>
    </w:p>
    <w:p w:rsidR="00013369" w:rsidRPr="00825A24" w:rsidRDefault="00013369" w:rsidP="00013369">
      <w:pPr>
        <w:widowControl w:val="0"/>
        <w:tabs>
          <w:tab w:val="num" w:pos="0"/>
          <w:tab w:val="decimal" w:pos="900"/>
        </w:tabs>
        <w:spacing w:line="276" w:lineRule="auto"/>
        <w:ind w:left="709" w:hanging="709"/>
        <w:jc w:val="both"/>
        <w:rPr>
          <w:rFonts w:cs="Arial"/>
          <w:color w:val="000000"/>
          <w:lang w:val="es-AR"/>
        </w:rPr>
      </w:pPr>
      <w:r w:rsidRPr="00825A24">
        <w:rPr>
          <w:rFonts w:cs="Arial"/>
          <w:b/>
          <w:color w:val="000000"/>
          <w:lang w:val="es-AR"/>
        </w:rPr>
        <w:t>40.2</w:t>
      </w:r>
      <w:r w:rsidRPr="00825A24">
        <w:rPr>
          <w:rFonts w:cs="Arial"/>
          <w:color w:val="000000"/>
          <w:lang w:val="es-AR"/>
        </w:rPr>
        <w:tab/>
        <w:t>En caso de que por cualquier circunstancia, el presente documento no fuese protocolizado, servirá a los efectos de ley y de su cumplimiento, como documento suficiente a las Partes.</w:t>
      </w:r>
    </w:p>
    <w:p w:rsidR="00013369" w:rsidRPr="00825A24" w:rsidRDefault="00013369" w:rsidP="00013369">
      <w:pPr>
        <w:spacing w:line="276" w:lineRule="auto"/>
        <w:jc w:val="both"/>
        <w:rPr>
          <w:rFonts w:cs="Arial"/>
          <w:b/>
          <w:lang w:val="es-AR"/>
        </w:rPr>
      </w:pPr>
    </w:p>
    <w:p w:rsidR="00013369" w:rsidRPr="00825A24" w:rsidRDefault="00013369" w:rsidP="00013369">
      <w:pPr>
        <w:spacing w:line="276" w:lineRule="auto"/>
        <w:jc w:val="both"/>
        <w:rPr>
          <w:rFonts w:cs="Arial"/>
          <w:b/>
        </w:rPr>
      </w:pPr>
      <w:r w:rsidRPr="00825A24">
        <w:rPr>
          <w:rFonts w:cs="Arial"/>
          <w:b/>
        </w:rPr>
        <w:t xml:space="preserve">CUADRAGESIMA PRIMERA.- (ANTICORRUPCIÓN). </w:t>
      </w:r>
    </w:p>
    <w:p w:rsidR="00013369" w:rsidRPr="00825A24" w:rsidRDefault="00013369" w:rsidP="00013369">
      <w:pPr>
        <w:spacing w:line="276" w:lineRule="auto"/>
        <w:jc w:val="both"/>
        <w:rPr>
          <w:rFonts w:cs="Arial"/>
          <w:b/>
        </w:rPr>
      </w:pPr>
    </w:p>
    <w:p w:rsidR="00013369" w:rsidRPr="00825A24" w:rsidRDefault="00013369" w:rsidP="00013369">
      <w:pPr>
        <w:spacing w:line="276" w:lineRule="auto"/>
        <w:ind w:left="709" w:hanging="709"/>
        <w:jc w:val="both"/>
        <w:rPr>
          <w:rFonts w:cs="Arial"/>
        </w:rPr>
      </w:pPr>
      <w:r w:rsidRPr="00825A24">
        <w:rPr>
          <w:rFonts w:cs="Arial"/>
          <w:b/>
        </w:rPr>
        <w:t>40.1</w:t>
      </w:r>
      <w:r w:rsidRPr="00825A24">
        <w:rPr>
          <w:rFonts w:cs="Arial"/>
          <w:b/>
        </w:rPr>
        <w:tab/>
      </w:r>
      <w:r w:rsidRPr="00825A24">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013369" w:rsidRPr="00825A24" w:rsidRDefault="00013369" w:rsidP="00013369">
      <w:pPr>
        <w:spacing w:line="276" w:lineRule="auto"/>
        <w:jc w:val="both"/>
        <w:rPr>
          <w:rFonts w:cs="Arial"/>
          <w:b/>
        </w:rPr>
      </w:pPr>
    </w:p>
    <w:p w:rsidR="00013369" w:rsidRPr="00825A24" w:rsidRDefault="00013369" w:rsidP="00013369">
      <w:pPr>
        <w:spacing w:line="276" w:lineRule="auto"/>
        <w:jc w:val="both"/>
        <w:rPr>
          <w:rFonts w:cs="Arial"/>
        </w:rPr>
      </w:pPr>
      <w:r w:rsidRPr="00825A24">
        <w:rPr>
          <w:rFonts w:cs="Arial"/>
          <w:b/>
        </w:rPr>
        <w:t>CUADRAGESIMA SEGUNDA.- (CONFORMIDAD).</w:t>
      </w:r>
      <w:r w:rsidRPr="00825A24">
        <w:rPr>
          <w:rFonts w:cs="Arial"/>
        </w:rPr>
        <w:t xml:space="preserve">  En señal de conformidad y para su fiel y estricto cumplimiento, suscribimos el presente Contrato en cuatro ejemplares de un mismo tenor y validez, </w:t>
      </w:r>
      <w:proofErr w:type="gramStart"/>
      <w:r w:rsidRPr="00825A24">
        <w:rPr>
          <w:rFonts w:cs="Arial"/>
        </w:rPr>
        <w:t>la ….</w:t>
      </w:r>
      <w:proofErr w:type="gramEnd"/>
      <w:r w:rsidRPr="00825A24">
        <w:rPr>
          <w:rFonts w:cs="Arial"/>
        </w:rPr>
        <w:t xml:space="preserve"> </w:t>
      </w:r>
      <w:proofErr w:type="gramStart"/>
      <w:r w:rsidRPr="00825A24">
        <w:rPr>
          <w:rFonts w:cs="Arial"/>
        </w:rPr>
        <w:t>en</w:t>
      </w:r>
      <w:proofErr w:type="gramEnd"/>
      <w:r w:rsidRPr="00825A24">
        <w:rPr>
          <w:rFonts w:cs="Arial"/>
        </w:rPr>
        <w:t xml:space="preserve"> representación legal de YPFB, y los señores …..</w:t>
      </w:r>
      <w:proofErr w:type="gramStart"/>
      <w:r w:rsidRPr="00825A24">
        <w:rPr>
          <w:rFonts w:cs="Arial"/>
        </w:rPr>
        <w:t>en</w:t>
      </w:r>
      <w:proofErr w:type="gramEnd"/>
      <w:r w:rsidRPr="00825A24">
        <w:rPr>
          <w:rFonts w:cs="Arial"/>
        </w:rPr>
        <w:t xml:space="preserve"> representación del </w:t>
      </w:r>
      <w:r w:rsidRPr="00825A24">
        <w:rPr>
          <w:rFonts w:cs="Arial"/>
          <w:b/>
        </w:rPr>
        <w:t>CONTRATISTA</w:t>
      </w:r>
      <w:r w:rsidRPr="00825A24">
        <w:rPr>
          <w:rFonts w:cs="Arial"/>
        </w:rPr>
        <w:t>.</w:t>
      </w:r>
    </w:p>
    <w:p w:rsidR="00013369" w:rsidRPr="00825A24" w:rsidRDefault="00013369" w:rsidP="00013369">
      <w:pPr>
        <w:spacing w:line="276" w:lineRule="auto"/>
        <w:jc w:val="both"/>
        <w:rPr>
          <w:rFonts w:cs="Arial"/>
        </w:rPr>
      </w:pPr>
    </w:p>
    <w:p w:rsidR="00013369" w:rsidRPr="00825A24" w:rsidRDefault="00013369" w:rsidP="00013369">
      <w:pPr>
        <w:spacing w:line="276" w:lineRule="auto"/>
        <w:jc w:val="both"/>
        <w:rPr>
          <w:rFonts w:cs="Arial"/>
        </w:rPr>
      </w:pPr>
      <w:r w:rsidRPr="00825A24">
        <w:rPr>
          <w:rFonts w:cs="Arial"/>
        </w:rPr>
        <w:t>Este documento, conforme a disposiciones legales de control fiscal vigentes, será registrado ante la Contraloría General del Estado en idioma castellano.</w:t>
      </w:r>
    </w:p>
    <w:p w:rsidR="00013369" w:rsidRPr="00825A24" w:rsidRDefault="00013369" w:rsidP="00013369">
      <w:pPr>
        <w:spacing w:line="276" w:lineRule="auto"/>
        <w:jc w:val="both"/>
        <w:rPr>
          <w:rFonts w:cs="Arial"/>
        </w:rPr>
      </w:pPr>
    </w:p>
    <w:p w:rsidR="00013369" w:rsidRPr="00825A24" w:rsidRDefault="00013369" w:rsidP="00013369">
      <w:pPr>
        <w:spacing w:line="276" w:lineRule="auto"/>
        <w:jc w:val="both"/>
        <w:rPr>
          <w:rFonts w:cs="Arial"/>
        </w:rPr>
      </w:pPr>
    </w:p>
    <w:p w:rsidR="00013369" w:rsidRPr="00825A24" w:rsidRDefault="00013369" w:rsidP="00013369">
      <w:pPr>
        <w:spacing w:line="276" w:lineRule="auto"/>
        <w:jc w:val="both"/>
        <w:rPr>
          <w:rFonts w:cs="Arial"/>
        </w:rPr>
      </w:pPr>
    </w:p>
    <w:p w:rsidR="00013369" w:rsidRPr="00825A24" w:rsidRDefault="00013369" w:rsidP="00013369">
      <w:pPr>
        <w:spacing w:line="276" w:lineRule="auto"/>
        <w:jc w:val="center"/>
        <w:rPr>
          <w:rFonts w:cs="Arial"/>
        </w:rPr>
      </w:pPr>
      <w:r w:rsidRPr="00825A24">
        <w:rPr>
          <w:rFonts w:cs="Arial"/>
        </w:rPr>
        <w:t>……………………………………………</w:t>
      </w:r>
    </w:p>
    <w:p w:rsidR="00013369" w:rsidRPr="00825A24" w:rsidRDefault="00013369" w:rsidP="00013369">
      <w:pPr>
        <w:spacing w:line="276" w:lineRule="auto"/>
        <w:jc w:val="center"/>
        <w:rPr>
          <w:rFonts w:cs="Arial"/>
        </w:rPr>
      </w:pPr>
      <w:r w:rsidRPr="00825A24">
        <w:rPr>
          <w:rFonts w:cs="Arial"/>
        </w:rPr>
        <w:t>Presidente Ejecutivo</w:t>
      </w:r>
    </w:p>
    <w:p w:rsidR="00013369" w:rsidRPr="00825A24" w:rsidRDefault="00013369" w:rsidP="00013369">
      <w:pPr>
        <w:spacing w:line="276" w:lineRule="auto"/>
        <w:jc w:val="center"/>
        <w:rPr>
          <w:rFonts w:cs="Arial"/>
        </w:rPr>
      </w:pPr>
      <w:r w:rsidRPr="00825A24">
        <w:rPr>
          <w:rFonts w:cs="Arial"/>
        </w:rPr>
        <w:t>Y.P.F.B.</w:t>
      </w:r>
    </w:p>
    <w:p w:rsidR="00013369" w:rsidRPr="00825A24" w:rsidRDefault="00013369" w:rsidP="00013369">
      <w:pPr>
        <w:spacing w:line="276" w:lineRule="auto"/>
        <w:jc w:val="center"/>
        <w:rPr>
          <w:rFonts w:cs="Arial"/>
        </w:rPr>
      </w:pPr>
    </w:p>
    <w:p w:rsidR="00013369" w:rsidRPr="00825A24" w:rsidRDefault="00013369" w:rsidP="00013369">
      <w:pPr>
        <w:spacing w:line="276" w:lineRule="auto"/>
        <w:jc w:val="center"/>
        <w:rPr>
          <w:rFonts w:cs="Arial"/>
        </w:rPr>
      </w:pPr>
    </w:p>
    <w:p w:rsidR="00013369" w:rsidRPr="00825A24" w:rsidRDefault="00013369" w:rsidP="00013369">
      <w:pPr>
        <w:spacing w:line="276" w:lineRule="auto"/>
        <w:jc w:val="center"/>
        <w:rPr>
          <w:rFonts w:cs="Arial"/>
        </w:rPr>
      </w:pPr>
    </w:p>
    <w:p w:rsidR="00013369" w:rsidRPr="00825A24" w:rsidRDefault="00013369" w:rsidP="00013369">
      <w:pPr>
        <w:spacing w:line="276" w:lineRule="auto"/>
        <w:jc w:val="center"/>
        <w:rPr>
          <w:rFonts w:cs="Arial"/>
        </w:rPr>
      </w:pPr>
    </w:p>
    <w:p w:rsidR="00013369" w:rsidRPr="00825A24" w:rsidRDefault="00013369" w:rsidP="00013369">
      <w:pPr>
        <w:spacing w:line="276" w:lineRule="auto"/>
        <w:jc w:val="center"/>
        <w:rPr>
          <w:rFonts w:cs="Arial"/>
        </w:rPr>
      </w:pPr>
    </w:p>
    <w:p w:rsidR="00013369" w:rsidRPr="00825A24" w:rsidRDefault="00013369" w:rsidP="00013369">
      <w:pPr>
        <w:spacing w:line="276" w:lineRule="auto"/>
        <w:jc w:val="center"/>
        <w:rPr>
          <w:rFonts w:cs="Arial"/>
        </w:rPr>
      </w:pPr>
    </w:p>
    <w:p w:rsidR="00013369" w:rsidRPr="00825A24" w:rsidRDefault="00013369" w:rsidP="00013369">
      <w:pPr>
        <w:spacing w:line="276" w:lineRule="auto"/>
        <w:jc w:val="center"/>
        <w:rPr>
          <w:rFonts w:cs="Arial"/>
        </w:rPr>
      </w:pPr>
    </w:p>
    <w:p w:rsidR="00013369" w:rsidRPr="00825A24" w:rsidRDefault="00013369" w:rsidP="00013369">
      <w:pPr>
        <w:spacing w:line="276" w:lineRule="auto"/>
        <w:jc w:val="center"/>
        <w:rPr>
          <w:rFonts w:cs="Arial"/>
        </w:rPr>
      </w:pPr>
      <w:r w:rsidRPr="00825A24">
        <w:rPr>
          <w:rFonts w:cs="Arial"/>
        </w:rPr>
        <w:t>…………………………</w:t>
      </w:r>
    </w:p>
    <w:p w:rsidR="00013369" w:rsidRPr="00825A24" w:rsidRDefault="00013369" w:rsidP="00013369">
      <w:pPr>
        <w:spacing w:line="276" w:lineRule="auto"/>
        <w:jc w:val="center"/>
        <w:rPr>
          <w:rFonts w:cs="Arial"/>
        </w:rPr>
      </w:pPr>
      <w:r w:rsidRPr="00825A24">
        <w:rPr>
          <w:rFonts w:cs="Arial"/>
        </w:rPr>
        <w:t>Representante legal</w:t>
      </w:r>
    </w:p>
    <w:p w:rsidR="00013369" w:rsidRPr="00825A24" w:rsidRDefault="00013369" w:rsidP="00013369">
      <w:pPr>
        <w:spacing w:line="276" w:lineRule="auto"/>
        <w:jc w:val="center"/>
        <w:rPr>
          <w:rFonts w:cs="Arial"/>
        </w:rPr>
      </w:pPr>
      <w:r w:rsidRPr="00825A24">
        <w:rPr>
          <w:rFonts w:cs="Arial"/>
        </w:rPr>
        <w:t>……………………………………………</w:t>
      </w:r>
    </w:p>
    <w:p w:rsidR="00013369" w:rsidRPr="00825A24" w:rsidRDefault="00013369" w:rsidP="00013369">
      <w:pPr>
        <w:spacing w:line="276" w:lineRule="auto"/>
        <w:jc w:val="center"/>
        <w:rPr>
          <w:rFonts w:cs="Arial"/>
        </w:rPr>
      </w:pPr>
      <w:r w:rsidRPr="00825A24">
        <w:rPr>
          <w:rFonts w:cs="Arial"/>
        </w:rPr>
        <w:t>CONTRATISTA</w:t>
      </w:r>
    </w:p>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sectPr w:rsidR="000B039A" w:rsidSect="009927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16C" w:rsidRDefault="006C216C">
      <w:r>
        <w:separator/>
      </w:r>
    </w:p>
  </w:endnote>
  <w:endnote w:type="continuationSeparator" w:id="0">
    <w:p w:rsidR="006C216C" w:rsidRDefault="006C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11C" w:rsidRDefault="0091011C">
    <w:pPr>
      <w:pStyle w:val="Piedepgina"/>
      <w:jc w:val="right"/>
    </w:pPr>
    <w:r>
      <w:fldChar w:fldCharType="begin"/>
    </w:r>
    <w:r>
      <w:instrText xml:space="preserve"> PAGE   \* MERGEFORMAT </w:instrText>
    </w:r>
    <w:r>
      <w:fldChar w:fldCharType="separate"/>
    </w:r>
    <w:r w:rsidR="00F86DCA">
      <w:rPr>
        <w:noProof/>
      </w:rPr>
      <w:t>22</w:t>
    </w:r>
    <w:r>
      <w:fldChar w:fldCharType="end"/>
    </w:r>
  </w:p>
  <w:p w:rsidR="0091011C" w:rsidRDefault="009101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16C" w:rsidRDefault="006C216C">
      <w:r>
        <w:separator/>
      </w:r>
    </w:p>
  </w:footnote>
  <w:footnote w:type="continuationSeparator" w:id="0">
    <w:p w:rsidR="006C216C" w:rsidRDefault="006C21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1D2C53"/>
    <w:multiLevelType w:val="hybridMultilevel"/>
    <w:tmpl w:val="1E5C2A50"/>
    <w:lvl w:ilvl="0" w:tplc="400A0001">
      <w:start w:val="1"/>
      <w:numFmt w:val="bullet"/>
      <w:lvlText w:val=""/>
      <w:lvlJc w:val="left"/>
      <w:pPr>
        <w:ind w:left="786" w:hanging="360"/>
      </w:pPr>
      <w:rPr>
        <w:rFonts w:ascii="Symbol" w:hAnsi="Symbol" w:hint="default"/>
        <w:b/>
        <w:color w:val="auto"/>
      </w:rPr>
    </w:lvl>
    <w:lvl w:ilvl="1" w:tplc="400A0019">
      <w:start w:val="1"/>
      <w:numFmt w:val="lowerLetter"/>
      <w:lvlText w:val="%2."/>
      <w:lvlJc w:val="left"/>
      <w:pPr>
        <w:ind w:left="1440" w:hanging="360"/>
      </w:pPr>
    </w:lvl>
    <w:lvl w:ilvl="2" w:tplc="B21EB39A">
      <w:start w:val="2"/>
      <w:numFmt w:val="decimal"/>
      <w:lvlText w:val="%3"/>
      <w:lvlJc w:val="left"/>
      <w:pPr>
        <w:ind w:left="2340" w:hanging="360"/>
      </w:pPr>
      <w:rPr>
        <w:rFonts w:hint="default"/>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690D86"/>
    <w:multiLevelType w:val="hybridMultilevel"/>
    <w:tmpl w:val="E42E7D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4735A7A"/>
    <w:multiLevelType w:val="hybridMultilevel"/>
    <w:tmpl w:val="96D60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89E5064"/>
    <w:multiLevelType w:val="hybridMultilevel"/>
    <w:tmpl w:val="BBE24BA4"/>
    <w:lvl w:ilvl="0" w:tplc="0C0A0017">
      <w:start w:val="1"/>
      <w:numFmt w:val="lowerLetter"/>
      <w:lvlText w:val="%1)"/>
      <w:lvlJc w:val="left"/>
      <w:pPr>
        <w:ind w:left="1288" w:hanging="360"/>
      </w:p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10" w15:restartNumberingAfterBreak="0">
    <w:nsid w:val="08C927E0"/>
    <w:multiLevelType w:val="hybridMultilevel"/>
    <w:tmpl w:val="DF84790A"/>
    <w:lvl w:ilvl="0" w:tplc="8E4A45A2">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A2739A4"/>
    <w:multiLevelType w:val="hybridMultilevel"/>
    <w:tmpl w:val="148ED87A"/>
    <w:lvl w:ilvl="0" w:tplc="400A001B">
      <w:start w:val="1"/>
      <w:numFmt w:val="lowerRoman"/>
      <w:lvlText w:val="%1."/>
      <w:lvlJc w:val="right"/>
      <w:pPr>
        <w:ind w:left="2421" w:hanging="360"/>
      </w:pPr>
    </w:lvl>
    <w:lvl w:ilvl="1" w:tplc="400A0019" w:tentative="1">
      <w:start w:val="1"/>
      <w:numFmt w:val="lowerLetter"/>
      <w:lvlText w:val="%2."/>
      <w:lvlJc w:val="left"/>
      <w:pPr>
        <w:ind w:left="3141" w:hanging="360"/>
      </w:pPr>
    </w:lvl>
    <w:lvl w:ilvl="2" w:tplc="400A001B" w:tentative="1">
      <w:start w:val="1"/>
      <w:numFmt w:val="lowerRoman"/>
      <w:lvlText w:val="%3."/>
      <w:lvlJc w:val="right"/>
      <w:pPr>
        <w:ind w:left="3861" w:hanging="180"/>
      </w:pPr>
    </w:lvl>
    <w:lvl w:ilvl="3" w:tplc="400A000F" w:tentative="1">
      <w:start w:val="1"/>
      <w:numFmt w:val="decimal"/>
      <w:lvlText w:val="%4."/>
      <w:lvlJc w:val="left"/>
      <w:pPr>
        <w:ind w:left="4581" w:hanging="360"/>
      </w:pPr>
    </w:lvl>
    <w:lvl w:ilvl="4" w:tplc="400A0019" w:tentative="1">
      <w:start w:val="1"/>
      <w:numFmt w:val="lowerLetter"/>
      <w:lvlText w:val="%5."/>
      <w:lvlJc w:val="left"/>
      <w:pPr>
        <w:ind w:left="5301" w:hanging="360"/>
      </w:pPr>
    </w:lvl>
    <w:lvl w:ilvl="5" w:tplc="400A001B" w:tentative="1">
      <w:start w:val="1"/>
      <w:numFmt w:val="lowerRoman"/>
      <w:lvlText w:val="%6."/>
      <w:lvlJc w:val="right"/>
      <w:pPr>
        <w:ind w:left="6021" w:hanging="180"/>
      </w:pPr>
    </w:lvl>
    <w:lvl w:ilvl="6" w:tplc="400A000F" w:tentative="1">
      <w:start w:val="1"/>
      <w:numFmt w:val="decimal"/>
      <w:lvlText w:val="%7."/>
      <w:lvlJc w:val="left"/>
      <w:pPr>
        <w:ind w:left="6741" w:hanging="360"/>
      </w:pPr>
    </w:lvl>
    <w:lvl w:ilvl="7" w:tplc="400A0019" w:tentative="1">
      <w:start w:val="1"/>
      <w:numFmt w:val="lowerLetter"/>
      <w:lvlText w:val="%8."/>
      <w:lvlJc w:val="left"/>
      <w:pPr>
        <w:ind w:left="7461" w:hanging="360"/>
      </w:pPr>
    </w:lvl>
    <w:lvl w:ilvl="8" w:tplc="400A001B" w:tentative="1">
      <w:start w:val="1"/>
      <w:numFmt w:val="lowerRoman"/>
      <w:lvlText w:val="%9."/>
      <w:lvlJc w:val="right"/>
      <w:pPr>
        <w:ind w:left="8181" w:hanging="180"/>
      </w:pPr>
    </w:lvl>
  </w:abstractNum>
  <w:abstractNum w:abstractNumId="12" w15:restartNumberingAfterBreak="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3" w15:restartNumberingAfterBreak="0">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12BD15B4"/>
    <w:multiLevelType w:val="hybridMultilevel"/>
    <w:tmpl w:val="F3802B0C"/>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15:restartNumberingAfterBreak="0">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7A012CF"/>
    <w:multiLevelType w:val="hybridMultilevel"/>
    <w:tmpl w:val="65DAD91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23" w15:restartNumberingAfterBreak="0">
    <w:nsid w:val="17B06954"/>
    <w:multiLevelType w:val="hybridMultilevel"/>
    <w:tmpl w:val="2838743C"/>
    <w:lvl w:ilvl="0" w:tplc="400A001B">
      <w:start w:val="1"/>
      <w:numFmt w:val="lowerRoman"/>
      <w:lvlText w:val="%1."/>
      <w:lvlJc w:val="right"/>
      <w:pPr>
        <w:ind w:left="1428" w:hanging="720"/>
      </w:pPr>
      <w:rPr>
        <w:rFonts w:hint="default"/>
        <w:color w:val="000000"/>
      </w:rPr>
    </w:lvl>
    <w:lvl w:ilvl="1" w:tplc="400A0019">
      <w:start w:val="1"/>
      <w:numFmt w:val="lowerLetter"/>
      <w:lvlText w:val="%2."/>
      <w:lvlJc w:val="left"/>
      <w:pPr>
        <w:ind w:left="1788" w:hanging="360"/>
      </w:pPr>
    </w:lvl>
    <w:lvl w:ilvl="2" w:tplc="8E4A45A2">
      <w:start w:val="1"/>
      <w:numFmt w:val="upperRoman"/>
      <w:lvlText w:val="%3."/>
      <w:lvlJc w:val="left"/>
      <w:pPr>
        <w:ind w:left="3048" w:hanging="720"/>
      </w:pPr>
      <w:rPr>
        <w:rFonts w:hint="default"/>
        <w:b/>
      </w:r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15:restartNumberingAfterBreak="0">
    <w:nsid w:val="19852FC3"/>
    <w:multiLevelType w:val="hybridMultilevel"/>
    <w:tmpl w:val="8E722AEE"/>
    <w:lvl w:ilvl="0" w:tplc="0C0A0017">
      <w:start w:val="1"/>
      <w:numFmt w:val="lowerLetter"/>
      <w:lvlText w:val="%1)"/>
      <w:lvlJc w:val="left"/>
      <w:pPr>
        <w:ind w:left="1080" w:hanging="360"/>
      </w:pPr>
      <w:rPr>
        <w:rFonts w:hint="default"/>
        <w:b/>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15:restartNumberingAfterBreak="0">
    <w:nsid w:val="19993B5A"/>
    <w:multiLevelType w:val="hybridMultilevel"/>
    <w:tmpl w:val="76D668A4"/>
    <w:lvl w:ilvl="0" w:tplc="ABC885AA">
      <w:numFmt w:val="bullet"/>
      <w:lvlText w:val="-"/>
      <w:lvlJc w:val="left"/>
      <w:pPr>
        <w:ind w:left="1212" w:hanging="360"/>
      </w:pPr>
      <w:rPr>
        <w:rFonts w:ascii="Calibri" w:eastAsia="Times New Roman" w:hAnsi="Calibri" w:cs="Verdana" w:hint="default"/>
        <w:b/>
        <w:color w:val="auto"/>
      </w:rPr>
    </w:lvl>
    <w:lvl w:ilvl="1" w:tplc="0C0A0003" w:tentative="1">
      <w:start w:val="1"/>
      <w:numFmt w:val="bullet"/>
      <w:lvlText w:val="o"/>
      <w:lvlJc w:val="left"/>
      <w:pPr>
        <w:ind w:left="1932" w:hanging="360"/>
      </w:pPr>
      <w:rPr>
        <w:rFonts w:ascii="Courier New" w:hAnsi="Courier New" w:cs="Courier New" w:hint="default"/>
      </w:rPr>
    </w:lvl>
    <w:lvl w:ilvl="2" w:tplc="0C0A0005" w:tentative="1">
      <w:start w:val="1"/>
      <w:numFmt w:val="bullet"/>
      <w:lvlText w:val=""/>
      <w:lvlJc w:val="left"/>
      <w:pPr>
        <w:ind w:left="2652" w:hanging="360"/>
      </w:pPr>
      <w:rPr>
        <w:rFonts w:ascii="Wingdings" w:hAnsi="Wingdings" w:hint="default"/>
      </w:rPr>
    </w:lvl>
    <w:lvl w:ilvl="3" w:tplc="0C0A0001" w:tentative="1">
      <w:start w:val="1"/>
      <w:numFmt w:val="bullet"/>
      <w:lvlText w:val=""/>
      <w:lvlJc w:val="left"/>
      <w:pPr>
        <w:ind w:left="3372" w:hanging="360"/>
      </w:pPr>
      <w:rPr>
        <w:rFonts w:ascii="Symbol" w:hAnsi="Symbol" w:hint="default"/>
      </w:rPr>
    </w:lvl>
    <w:lvl w:ilvl="4" w:tplc="0C0A0003" w:tentative="1">
      <w:start w:val="1"/>
      <w:numFmt w:val="bullet"/>
      <w:lvlText w:val="o"/>
      <w:lvlJc w:val="left"/>
      <w:pPr>
        <w:ind w:left="4092" w:hanging="360"/>
      </w:pPr>
      <w:rPr>
        <w:rFonts w:ascii="Courier New" w:hAnsi="Courier New" w:cs="Courier New" w:hint="default"/>
      </w:rPr>
    </w:lvl>
    <w:lvl w:ilvl="5" w:tplc="0C0A0005" w:tentative="1">
      <w:start w:val="1"/>
      <w:numFmt w:val="bullet"/>
      <w:lvlText w:val=""/>
      <w:lvlJc w:val="left"/>
      <w:pPr>
        <w:ind w:left="4812" w:hanging="360"/>
      </w:pPr>
      <w:rPr>
        <w:rFonts w:ascii="Wingdings" w:hAnsi="Wingdings" w:hint="default"/>
      </w:rPr>
    </w:lvl>
    <w:lvl w:ilvl="6" w:tplc="0C0A0001" w:tentative="1">
      <w:start w:val="1"/>
      <w:numFmt w:val="bullet"/>
      <w:lvlText w:val=""/>
      <w:lvlJc w:val="left"/>
      <w:pPr>
        <w:ind w:left="5532" w:hanging="360"/>
      </w:pPr>
      <w:rPr>
        <w:rFonts w:ascii="Symbol" w:hAnsi="Symbol" w:hint="default"/>
      </w:rPr>
    </w:lvl>
    <w:lvl w:ilvl="7" w:tplc="0C0A0003" w:tentative="1">
      <w:start w:val="1"/>
      <w:numFmt w:val="bullet"/>
      <w:lvlText w:val="o"/>
      <w:lvlJc w:val="left"/>
      <w:pPr>
        <w:ind w:left="6252" w:hanging="360"/>
      </w:pPr>
      <w:rPr>
        <w:rFonts w:ascii="Courier New" w:hAnsi="Courier New" w:cs="Courier New" w:hint="default"/>
      </w:rPr>
    </w:lvl>
    <w:lvl w:ilvl="8" w:tplc="0C0A0005" w:tentative="1">
      <w:start w:val="1"/>
      <w:numFmt w:val="bullet"/>
      <w:lvlText w:val=""/>
      <w:lvlJc w:val="left"/>
      <w:pPr>
        <w:ind w:left="6972" w:hanging="360"/>
      </w:pPr>
      <w:rPr>
        <w:rFonts w:ascii="Wingdings" w:hAnsi="Wingdings" w:hint="default"/>
      </w:rPr>
    </w:lvl>
  </w:abstractNum>
  <w:abstractNum w:abstractNumId="27"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1AD17665"/>
    <w:multiLevelType w:val="hybridMultilevel"/>
    <w:tmpl w:val="FECEBA66"/>
    <w:lvl w:ilvl="0" w:tplc="81F4063A">
      <w:start w:val="1"/>
      <w:numFmt w:val="decimal"/>
      <w:lvlText w:val="%1."/>
      <w:lvlJc w:val="left"/>
      <w:pPr>
        <w:ind w:left="720" w:hanging="360"/>
      </w:pPr>
      <w:rPr>
        <w:rFonts w:ascii="Calibri" w:eastAsia="Times New Roman" w:hAnsi="Calibri" w:cs="Calibri"/>
      </w:rPr>
    </w:lvl>
    <w:lvl w:ilvl="1" w:tplc="6A6AF43E">
      <w:start w:val="1"/>
      <w:numFmt w:val="bullet"/>
      <w:lvlText w:val=""/>
      <w:lvlJc w:val="left"/>
      <w:pPr>
        <w:ind w:left="8015" w:hanging="360"/>
      </w:pPr>
      <w:rPr>
        <w:rFonts w:ascii="Wingdings" w:hAnsi="Wingdings" w:hint="default"/>
        <w:lang w:val="es-ES"/>
      </w:rPr>
    </w:lvl>
    <w:lvl w:ilvl="2" w:tplc="5518CEB0">
      <w:start w:val="1"/>
      <w:numFmt w:val="decimal"/>
      <w:lvlText w:val="%3."/>
      <w:lvlJc w:val="left"/>
      <w:pPr>
        <w:ind w:left="2340" w:hanging="360"/>
      </w:pPr>
      <w:rPr>
        <w:rFonts w:hint="default"/>
      </w:rPr>
    </w:lvl>
    <w:lvl w:ilvl="3" w:tplc="B3820624">
      <w:start w:val="1"/>
      <w:numFmt w:val="lowerLetter"/>
      <w:lvlText w:val="%4)"/>
      <w:lvlJc w:val="left"/>
      <w:pPr>
        <w:ind w:left="2880" w:hanging="360"/>
      </w:pPr>
      <w:rPr>
        <w:rFonts w:hint="default"/>
        <w:b/>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BCB7B12"/>
    <w:multiLevelType w:val="hybridMultilevel"/>
    <w:tmpl w:val="8280E7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1C5176CB"/>
    <w:multiLevelType w:val="hybridMultilevel"/>
    <w:tmpl w:val="5874D05C"/>
    <w:lvl w:ilvl="0" w:tplc="0C0A0001">
      <w:start w:val="1"/>
      <w:numFmt w:val="bullet"/>
      <w:lvlText w:val=""/>
      <w:lvlJc w:val="left"/>
      <w:pPr>
        <w:ind w:left="1800" w:hanging="360"/>
      </w:pPr>
      <w:rPr>
        <w:rFonts w:ascii="Symbol" w:hAnsi="Symbol" w:hint="default"/>
        <w:b/>
        <w:color w:val="auto"/>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1" w15:restartNumberingAfterBreak="0">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1EA7324C"/>
    <w:multiLevelType w:val="hybridMultilevel"/>
    <w:tmpl w:val="E828CE64"/>
    <w:lvl w:ilvl="0" w:tplc="8E4A45A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1277CE2"/>
    <w:multiLevelType w:val="hybridMultilevel"/>
    <w:tmpl w:val="A9BAB7D8"/>
    <w:lvl w:ilvl="0" w:tplc="5B8EE1DA">
      <w:start w:val="5"/>
      <w:numFmt w:val="bullet"/>
      <w:lvlText w:val="-"/>
      <w:lvlJc w:val="left"/>
      <w:pPr>
        <w:ind w:left="2204" w:hanging="360"/>
      </w:pPr>
      <w:rPr>
        <w:rFonts w:ascii="Calibri" w:eastAsia="Times New Roman" w:hAnsi="Calibri" w:cs="Arial" w:hint="default"/>
        <w:b/>
      </w:rPr>
    </w:lvl>
    <w:lvl w:ilvl="1" w:tplc="400A0003" w:tentative="1">
      <w:start w:val="1"/>
      <w:numFmt w:val="bullet"/>
      <w:lvlText w:val="o"/>
      <w:lvlJc w:val="left"/>
      <w:pPr>
        <w:ind w:left="2924" w:hanging="360"/>
      </w:pPr>
      <w:rPr>
        <w:rFonts w:ascii="Courier New" w:hAnsi="Courier New" w:cs="Courier New" w:hint="default"/>
      </w:rPr>
    </w:lvl>
    <w:lvl w:ilvl="2" w:tplc="400A0005" w:tentative="1">
      <w:start w:val="1"/>
      <w:numFmt w:val="bullet"/>
      <w:lvlText w:val=""/>
      <w:lvlJc w:val="left"/>
      <w:pPr>
        <w:ind w:left="3644" w:hanging="360"/>
      </w:pPr>
      <w:rPr>
        <w:rFonts w:ascii="Wingdings" w:hAnsi="Wingdings" w:hint="default"/>
      </w:rPr>
    </w:lvl>
    <w:lvl w:ilvl="3" w:tplc="400A0001" w:tentative="1">
      <w:start w:val="1"/>
      <w:numFmt w:val="bullet"/>
      <w:lvlText w:val=""/>
      <w:lvlJc w:val="left"/>
      <w:pPr>
        <w:ind w:left="4364" w:hanging="360"/>
      </w:pPr>
      <w:rPr>
        <w:rFonts w:ascii="Symbol" w:hAnsi="Symbol" w:hint="default"/>
      </w:rPr>
    </w:lvl>
    <w:lvl w:ilvl="4" w:tplc="400A0003" w:tentative="1">
      <w:start w:val="1"/>
      <w:numFmt w:val="bullet"/>
      <w:lvlText w:val="o"/>
      <w:lvlJc w:val="left"/>
      <w:pPr>
        <w:ind w:left="5084" w:hanging="360"/>
      </w:pPr>
      <w:rPr>
        <w:rFonts w:ascii="Courier New" w:hAnsi="Courier New" w:cs="Courier New" w:hint="default"/>
      </w:rPr>
    </w:lvl>
    <w:lvl w:ilvl="5" w:tplc="400A0005" w:tentative="1">
      <w:start w:val="1"/>
      <w:numFmt w:val="bullet"/>
      <w:lvlText w:val=""/>
      <w:lvlJc w:val="left"/>
      <w:pPr>
        <w:ind w:left="5804" w:hanging="360"/>
      </w:pPr>
      <w:rPr>
        <w:rFonts w:ascii="Wingdings" w:hAnsi="Wingdings" w:hint="default"/>
      </w:rPr>
    </w:lvl>
    <w:lvl w:ilvl="6" w:tplc="400A0001" w:tentative="1">
      <w:start w:val="1"/>
      <w:numFmt w:val="bullet"/>
      <w:lvlText w:val=""/>
      <w:lvlJc w:val="left"/>
      <w:pPr>
        <w:ind w:left="6524" w:hanging="360"/>
      </w:pPr>
      <w:rPr>
        <w:rFonts w:ascii="Symbol" w:hAnsi="Symbol" w:hint="default"/>
      </w:rPr>
    </w:lvl>
    <w:lvl w:ilvl="7" w:tplc="400A0003" w:tentative="1">
      <w:start w:val="1"/>
      <w:numFmt w:val="bullet"/>
      <w:lvlText w:val="o"/>
      <w:lvlJc w:val="left"/>
      <w:pPr>
        <w:ind w:left="7244" w:hanging="360"/>
      </w:pPr>
      <w:rPr>
        <w:rFonts w:ascii="Courier New" w:hAnsi="Courier New" w:cs="Courier New" w:hint="default"/>
      </w:rPr>
    </w:lvl>
    <w:lvl w:ilvl="8" w:tplc="400A0005" w:tentative="1">
      <w:start w:val="1"/>
      <w:numFmt w:val="bullet"/>
      <w:lvlText w:val=""/>
      <w:lvlJc w:val="left"/>
      <w:pPr>
        <w:ind w:left="7964" w:hanging="360"/>
      </w:pPr>
      <w:rPr>
        <w:rFonts w:ascii="Wingdings" w:hAnsi="Wingdings" w:hint="default"/>
      </w:rPr>
    </w:lvl>
  </w:abstractNum>
  <w:abstractNum w:abstractNumId="35"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15:restartNumberingAfterBreak="0">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0"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1" w15:restartNumberingAfterBreak="0">
    <w:nsid w:val="2D612807"/>
    <w:multiLevelType w:val="hybridMultilevel"/>
    <w:tmpl w:val="ABA44612"/>
    <w:lvl w:ilvl="0" w:tplc="6AA83734">
      <w:start w:val="5"/>
      <w:numFmt w:val="bullet"/>
      <w:lvlText w:val="-"/>
      <w:lvlJc w:val="left"/>
      <w:pPr>
        <w:ind w:left="720" w:hanging="360"/>
      </w:pPr>
      <w:rPr>
        <w:rFonts w:ascii="Calibri" w:eastAsia="Times New Roman" w:hAnsi="Calibri" w:cs="Arial"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2FA03F50"/>
    <w:multiLevelType w:val="hybridMultilevel"/>
    <w:tmpl w:val="34A0453C"/>
    <w:lvl w:ilvl="0" w:tplc="0C0A0017">
      <w:start w:val="1"/>
      <w:numFmt w:val="lowerLetter"/>
      <w:lvlText w:val="%1)"/>
      <w:lvlJc w:val="left"/>
      <w:pPr>
        <w:ind w:left="1898" w:hanging="360"/>
      </w:pPr>
      <w:rPr>
        <w:rFonts w:hint="default"/>
        <w:b/>
        <w:color w:val="auto"/>
      </w:rPr>
    </w:lvl>
    <w:lvl w:ilvl="1" w:tplc="400A0003" w:tentative="1">
      <w:start w:val="1"/>
      <w:numFmt w:val="bullet"/>
      <w:lvlText w:val="o"/>
      <w:lvlJc w:val="left"/>
      <w:pPr>
        <w:ind w:left="2618" w:hanging="360"/>
      </w:pPr>
      <w:rPr>
        <w:rFonts w:ascii="Courier New" w:hAnsi="Courier New" w:cs="Courier New" w:hint="default"/>
      </w:rPr>
    </w:lvl>
    <w:lvl w:ilvl="2" w:tplc="400A0005" w:tentative="1">
      <w:start w:val="1"/>
      <w:numFmt w:val="bullet"/>
      <w:lvlText w:val=""/>
      <w:lvlJc w:val="left"/>
      <w:pPr>
        <w:ind w:left="3338" w:hanging="360"/>
      </w:pPr>
      <w:rPr>
        <w:rFonts w:ascii="Wingdings" w:hAnsi="Wingdings" w:hint="default"/>
      </w:rPr>
    </w:lvl>
    <w:lvl w:ilvl="3" w:tplc="400A0001" w:tentative="1">
      <w:start w:val="1"/>
      <w:numFmt w:val="bullet"/>
      <w:lvlText w:val=""/>
      <w:lvlJc w:val="left"/>
      <w:pPr>
        <w:ind w:left="4058" w:hanging="360"/>
      </w:pPr>
      <w:rPr>
        <w:rFonts w:ascii="Symbol" w:hAnsi="Symbol" w:hint="default"/>
      </w:rPr>
    </w:lvl>
    <w:lvl w:ilvl="4" w:tplc="400A0003" w:tentative="1">
      <w:start w:val="1"/>
      <w:numFmt w:val="bullet"/>
      <w:lvlText w:val="o"/>
      <w:lvlJc w:val="left"/>
      <w:pPr>
        <w:ind w:left="4778" w:hanging="360"/>
      </w:pPr>
      <w:rPr>
        <w:rFonts w:ascii="Courier New" w:hAnsi="Courier New" w:cs="Courier New" w:hint="default"/>
      </w:rPr>
    </w:lvl>
    <w:lvl w:ilvl="5" w:tplc="400A0005" w:tentative="1">
      <w:start w:val="1"/>
      <w:numFmt w:val="bullet"/>
      <w:lvlText w:val=""/>
      <w:lvlJc w:val="left"/>
      <w:pPr>
        <w:ind w:left="5498" w:hanging="360"/>
      </w:pPr>
      <w:rPr>
        <w:rFonts w:ascii="Wingdings" w:hAnsi="Wingdings" w:hint="default"/>
      </w:rPr>
    </w:lvl>
    <w:lvl w:ilvl="6" w:tplc="400A0001" w:tentative="1">
      <w:start w:val="1"/>
      <w:numFmt w:val="bullet"/>
      <w:lvlText w:val=""/>
      <w:lvlJc w:val="left"/>
      <w:pPr>
        <w:ind w:left="6218" w:hanging="360"/>
      </w:pPr>
      <w:rPr>
        <w:rFonts w:ascii="Symbol" w:hAnsi="Symbol" w:hint="default"/>
      </w:rPr>
    </w:lvl>
    <w:lvl w:ilvl="7" w:tplc="400A0003" w:tentative="1">
      <w:start w:val="1"/>
      <w:numFmt w:val="bullet"/>
      <w:lvlText w:val="o"/>
      <w:lvlJc w:val="left"/>
      <w:pPr>
        <w:ind w:left="6938" w:hanging="360"/>
      </w:pPr>
      <w:rPr>
        <w:rFonts w:ascii="Courier New" w:hAnsi="Courier New" w:cs="Courier New" w:hint="default"/>
      </w:rPr>
    </w:lvl>
    <w:lvl w:ilvl="8" w:tplc="400A0005" w:tentative="1">
      <w:start w:val="1"/>
      <w:numFmt w:val="bullet"/>
      <w:lvlText w:val=""/>
      <w:lvlJc w:val="left"/>
      <w:pPr>
        <w:ind w:left="7658" w:hanging="360"/>
      </w:pPr>
      <w:rPr>
        <w:rFonts w:ascii="Wingdings" w:hAnsi="Wingdings" w:hint="default"/>
      </w:rPr>
    </w:lvl>
  </w:abstractNum>
  <w:abstractNum w:abstractNumId="44"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7" w15:restartNumberingAfterBreak="0">
    <w:nsid w:val="326B7429"/>
    <w:multiLevelType w:val="hybridMultilevel"/>
    <w:tmpl w:val="75E65410"/>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332D7215"/>
    <w:multiLevelType w:val="hybridMultilevel"/>
    <w:tmpl w:val="9D76209C"/>
    <w:lvl w:ilvl="0" w:tplc="400A000F">
      <w:start w:val="1"/>
      <w:numFmt w:val="decimal"/>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9" w15:restartNumberingAfterBreak="0">
    <w:nsid w:val="339B010D"/>
    <w:multiLevelType w:val="hybridMultilevel"/>
    <w:tmpl w:val="FE7C8314"/>
    <w:lvl w:ilvl="0" w:tplc="08E21168">
      <w:start w:val="1"/>
      <w:numFmt w:val="lowerLetter"/>
      <w:lvlText w:val="%1."/>
      <w:lvlJc w:val="left"/>
      <w:pPr>
        <w:ind w:left="1920" w:hanging="360"/>
      </w:pPr>
      <w:rPr>
        <w:b/>
      </w:rPr>
    </w:lvl>
    <w:lvl w:ilvl="1" w:tplc="400A000D">
      <w:start w:val="1"/>
      <w:numFmt w:val="bullet"/>
      <w:lvlText w:val=""/>
      <w:lvlJc w:val="left"/>
      <w:pPr>
        <w:ind w:left="2640" w:hanging="360"/>
      </w:pPr>
      <w:rPr>
        <w:rFonts w:ascii="Wingdings" w:hAnsi="Wingdings" w:hint="default"/>
      </w:rPr>
    </w:lvl>
    <w:lvl w:ilvl="2" w:tplc="5518CEB0">
      <w:start w:val="1"/>
      <w:numFmt w:val="decimal"/>
      <w:lvlText w:val="%3."/>
      <w:lvlJc w:val="left"/>
      <w:pPr>
        <w:ind w:left="3540" w:hanging="360"/>
      </w:pPr>
      <w:rPr>
        <w:rFonts w:hint="default"/>
      </w:rPr>
    </w:lvl>
    <w:lvl w:ilvl="3" w:tplc="400A000F" w:tentative="1">
      <w:start w:val="1"/>
      <w:numFmt w:val="decimal"/>
      <w:lvlText w:val="%4."/>
      <w:lvlJc w:val="left"/>
      <w:pPr>
        <w:ind w:left="4080" w:hanging="360"/>
      </w:pPr>
    </w:lvl>
    <w:lvl w:ilvl="4" w:tplc="400A0019" w:tentative="1">
      <w:start w:val="1"/>
      <w:numFmt w:val="lowerLetter"/>
      <w:lvlText w:val="%5."/>
      <w:lvlJc w:val="left"/>
      <w:pPr>
        <w:ind w:left="4800" w:hanging="360"/>
      </w:pPr>
    </w:lvl>
    <w:lvl w:ilvl="5" w:tplc="400A001B" w:tentative="1">
      <w:start w:val="1"/>
      <w:numFmt w:val="lowerRoman"/>
      <w:lvlText w:val="%6."/>
      <w:lvlJc w:val="right"/>
      <w:pPr>
        <w:ind w:left="5520" w:hanging="180"/>
      </w:pPr>
    </w:lvl>
    <w:lvl w:ilvl="6" w:tplc="400A000F" w:tentative="1">
      <w:start w:val="1"/>
      <w:numFmt w:val="decimal"/>
      <w:lvlText w:val="%7."/>
      <w:lvlJc w:val="left"/>
      <w:pPr>
        <w:ind w:left="6240" w:hanging="360"/>
      </w:pPr>
    </w:lvl>
    <w:lvl w:ilvl="7" w:tplc="400A0019" w:tentative="1">
      <w:start w:val="1"/>
      <w:numFmt w:val="lowerLetter"/>
      <w:lvlText w:val="%8."/>
      <w:lvlJc w:val="left"/>
      <w:pPr>
        <w:ind w:left="6960" w:hanging="360"/>
      </w:pPr>
    </w:lvl>
    <w:lvl w:ilvl="8" w:tplc="400A001B" w:tentative="1">
      <w:start w:val="1"/>
      <w:numFmt w:val="lowerRoman"/>
      <w:lvlText w:val="%9."/>
      <w:lvlJc w:val="right"/>
      <w:pPr>
        <w:ind w:left="7680" w:hanging="180"/>
      </w:pPr>
    </w:lvl>
  </w:abstractNum>
  <w:abstractNum w:abstractNumId="5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1" w15:restartNumberingAfterBreak="0">
    <w:nsid w:val="372E11E9"/>
    <w:multiLevelType w:val="hybridMultilevel"/>
    <w:tmpl w:val="73DE9172"/>
    <w:lvl w:ilvl="0" w:tplc="400A0001">
      <w:start w:val="1"/>
      <w:numFmt w:val="bullet"/>
      <w:lvlText w:val=""/>
      <w:lvlJc w:val="left"/>
      <w:pPr>
        <w:ind w:left="1636" w:hanging="360"/>
      </w:pPr>
      <w:rPr>
        <w:rFonts w:ascii="Symbol" w:hAnsi="Symbol" w:hint="default"/>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52" w15:restartNumberingAfterBreak="0">
    <w:nsid w:val="3A046877"/>
    <w:multiLevelType w:val="hybridMultilevel"/>
    <w:tmpl w:val="89FE72D4"/>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53" w15:restartNumberingAfterBreak="0">
    <w:nsid w:val="3B404B2E"/>
    <w:multiLevelType w:val="hybridMultilevel"/>
    <w:tmpl w:val="B628C154"/>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54" w15:restartNumberingAfterBreak="0">
    <w:nsid w:val="406A70C2"/>
    <w:multiLevelType w:val="hybridMultilevel"/>
    <w:tmpl w:val="9D76209C"/>
    <w:lvl w:ilvl="0" w:tplc="400A000F">
      <w:start w:val="1"/>
      <w:numFmt w:val="decimal"/>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5" w15:restartNumberingAfterBreak="0">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CC84C62"/>
    <w:multiLevelType w:val="hybridMultilevel"/>
    <w:tmpl w:val="8A6A7936"/>
    <w:lvl w:ilvl="0" w:tplc="6AB0566C">
      <w:start w:val="1"/>
      <w:numFmt w:val="lowerLetter"/>
      <w:lvlText w:val="%1)"/>
      <w:lvlJc w:val="left"/>
      <w:pPr>
        <w:ind w:left="1276" w:hanging="360"/>
      </w:pPr>
      <w:rPr>
        <w:rFonts w:hint="default"/>
        <w:b/>
      </w:rPr>
    </w:lvl>
    <w:lvl w:ilvl="1" w:tplc="400A0019" w:tentative="1">
      <w:start w:val="1"/>
      <w:numFmt w:val="lowerLetter"/>
      <w:lvlText w:val="%2."/>
      <w:lvlJc w:val="left"/>
      <w:pPr>
        <w:ind w:left="1996" w:hanging="360"/>
      </w:pPr>
    </w:lvl>
    <w:lvl w:ilvl="2" w:tplc="400A001B">
      <w:start w:val="1"/>
      <w:numFmt w:val="lowerRoman"/>
      <w:lvlText w:val="%3."/>
      <w:lvlJc w:val="right"/>
      <w:pPr>
        <w:ind w:left="2716" w:hanging="180"/>
      </w:pPr>
    </w:lvl>
    <w:lvl w:ilvl="3" w:tplc="400A000F" w:tentative="1">
      <w:start w:val="1"/>
      <w:numFmt w:val="decimal"/>
      <w:lvlText w:val="%4."/>
      <w:lvlJc w:val="left"/>
      <w:pPr>
        <w:ind w:left="3436" w:hanging="360"/>
      </w:pPr>
    </w:lvl>
    <w:lvl w:ilvl="4" w:tplc="400A0019" w:tentative="1">
      <w:start w:val="1"/>
      <w:numFmt w:val="lowerLetter"/>
      <w:lvlText w:val="%5."/>
      <w:lvlJc w:val="left"/>
      <w:pPr>
        <w:ind w:left="4156" w:hanging="360"/>
      </w:pPr>
    </w:lvl>
    <w:lvl w:ilvl="5" w:tplc="400A001B" w:tentative="1">
      <w:start w:val="1"/>
      <w:numFmt w:val="lowerRoman"/>
      <w:lvlText w:val="%6."/>
      <w:lvlJc w:val="right"/>
      <w:pPr>
        <w:ind w:left="4876" w:hanging="180"/>
      </w:pPr>
    </w:lvl>
    <w:lvl w:ilvl="6" w:tplc="400A000F" w:tentative="1">
      <w:start w:val="1"/>
      <w:numFmt w:val="decimal"/>
      <w:lvlText w:val="%7."/>
      <w:lvlJc w:val="left"/>
      <w:pPr>
        <w:ind w:left="5596" w:hanging="360"/>
      </w:pPr>
    </w:lvl>
    <w:lvl w:ilvl="7" w:tplc="400A0019" w:tentative="1">
      <w:start w:val="1"/>
      <w:numFmt w:val="lowerLetter"/>
      <w:lvlText w:val="%8."/>
      <w:lvlJc w:val="left"/>
      <w:pPr>
        <w:ind w:left="6316" w:hanging="360"/>
      </w:pPr>
    </w:lvl>
    <w:lvl w:ilvl="8" w:tplc="400A001B" w:tentative="1">
      <w:start w:val="1"/>
      <w:numFmt w:val="lowerRoman"/>
      <w:lvlText w:val="%9."/>
      <w:lvlJc w:val="right"/>
      <w:pPr>
        <w:ind w:left="7036" w:hanging="180"/>
      </w:pPr>
    </w:lvl>
  </w:abstractNum>
  <w:abstractNum w:abstractNumId="5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9" w15:restartNumberingAfterBreak="0">
    <w:nsid w:val="4EA41EFB"/>
    <w:multiLevelType w:val="hybridMultilevel"/>
    <w:tmpl w:val="BFB62E26"/>
    <w:lvl w:ilvl="0" w:tplc="ABC885AA">
      <w:numFmt w:val="bullet"/>
      <w:lvlText w:val="-"/>
      <w:lvlJc w:val="left"/>
      <w:pPr>
        <w:ind w:left="1996" w:hanging="360"/>
      </w:pPr>
      <w:rPr>
        <w:rFonts w:ascii="Calibri" w:eastAsia="Times New Roman" w:hAnsi="Calibri" w:cs="Verdana" w:hint="default"/>
        <w:b/>
        <w:color w:val="auto"/>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6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532A466E"/>
    <w:multiLevelType w:val="hybridMultilevel"/>
    <w:tmpl w:val="0AB66B5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4" w15:restartNumberingAfterBreak="0">
    <w:nsid w:val="55B83D4D"/>
    <w:multiLevelType w:val="hybridMultilevel"/>
    <w:tmpl w:val="C79E7FB0"/>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65" w15:restartNumberingAfterBreak="0">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6" w15:restartNumberingAfterBreak="0">
    <w:nsid w:val="56AB25CB"/>
    <w:multiLevelType w:val="hybridMultilevel"/>
    <w:tmpl w:val="28D4BF04"/>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6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8" w15:restartNumberingAfterBreak="0">
    <w:nsid w:val="5702251A"/>
    <w:multiLevelType w:val="hybridMultilevel"/>
    <w:tmpl w:val="148ED87A"/>
    <w:lvl w:ilvl="0" w:tplc="400A001B">
      <w:start w:val="1"/>
      <w:numFmt w:val="lowerRoman"/>
      <w:lvlText w:val="%1."/>
      <w:lvlJc w:val="right"/>
      <w:pPr>
        <w:ind w:left="2421" w:hanging="360"/>
      </w:pPr>
    </w:lvl>
    <w:lvl w:ilvl="1" w:tplc="400A0019" w:tentative="1">
      <w:start w:val="1"/>
      <w:numFmt w:val="lowerLetter"/>
      <w:lvlText w:val="%2."/>
      <w:lvlJc w:val="left"/>
      <w:pPr>
        <w:ind w:left="3141" w:hanging="360"/>
      </w:pPr>
    </w:lvl>
    <w:lvl w:ilvl="2" w:tplc="400A001B" w:tentative="1">
      <w:start w:val="1"/>
      <w:numFmt w:val="lowerRoman"/>
      <w:lvlText w:val="%3."/>
      <w:lvlJc w:val="right"/>
      <w:pPr>
        <w:ind w:left="3861" w:hanging="180"/>
      </w:pPr>
    </w:lvl>
    <w:lvl w:ilvl="3" w:tplc="400A000F" w:tentative="1">
      <w:start w:val="1"/>
      <w:numFmt w:val="decimal"/>
      <w:lvlText w:val="%4."/>
      <w:lvlJc w:val="left"/>
      <w:pPr>
        <w:ind w:left="4581" w:hanging="360"/>
      </w:pPr>
    </w:lvl>
    <w:lvl w:ilvl="4" w:tplc="400A0019" w:tentative="1">
      <w:start w:val="1"/>
      <w:numFmt w:val="lowerLetter"/>
      <w:lvlText w:val="%5."/>
      <w:lvlJc w:val="left"/>
      <w:pPr>
        <w:ind w:left="5301" w:hanging="360"/>
      </w:pPr>
    </w:lvl>
    <w:lvl w:ilvl="5" w:tplc="400A001B" w:tentative="1">
      <w:start w:val="1"/>
      <w:numFmt w:val="lowerRoman"/>
      <w:lvlText w:val="%6."/>
      <w:lvlJc w:val="right"/>
      <w:pPr>
        <w:ind w:left="6021" w:hanging="180"/>
      </w:pPr>
    </w:lvl>
    <w:lvl w:ilvl="6" w:tplc="400A000F" w:tentative="1">
      <w:start w:val="1"/>
      <w:numFmt w:val="decimal"/>
      <w:lvlText w:val="%7."/>
      <w:lvlJc w:val="left"/>
      <w:pPr>
        <w:ind w:left="6741" w:hanging="360"/>
      </w:pPr>
    </w:lvl>
    <w:lvl w:ilvl="7" w:tplc="400A0019" w:tentative="1">
      <w:start w:val="1"/>
      <w:numFmt w:val="lowerLetter"/>
      <w:lvlText w:val="%8."/>
      <w:lvlJc w:val="left"/>
      <w:pPr>
        <w:ind w:left="7461" w:hanging="360"/>
      </w:pPr>
    </w:lvl>
    <w:lvl w:ilvl="8" w:tplc="400A001B" w:tentative="1">
      <w:start w:val="1"/>
      <w:numFmt w:val="lowerRoman"/>
      <w:lvlText w:val="%9."/>
      <w:lvlJc w:val="right"/>
      <w:pPr>
        <w:ind w:left="8181" w:hanging="180"/>
      </w:pPr>
    </w:lvl>
  </w:abstractNum>
  <w:abstractNum w:abstractNumId="69" w15:restartNumberingAfterBreak="0">
    <w:nsid w:val="5A290EBF"/>
    <w:multiLevelType w:val="hybridMultilevel"/>
    <w:tmpl w:val="CEB45AAA"/>
    <w:lvl w:ilvl="0" w:tplc="6AA83734">
      <w:start w:val="5"/>
      <w:numFmt w:val="bullet"/>
      <w:lvlText w:val="-"/>
      <w:lvlJc w:val="left"/>
      <w:pPr>
        <w:ind w:left="720" w:hanging="360"/>
      </w:pPr>
      <w:rPr>
        <w:rFonts w:ascii="Calibri" w:eastAsia="Times New Roman" w:hAnsi="Calibri" w:cs="Arial" w:hint="default"/>
      </w:rPr>
    </w:lvl>
    <w:lvl w:ilvl="1" w:tplc="5EA4556A">
      <w:numFmt w:val="bullet"/>
      <w:lvlText w:val="•"/>
      <w:lvlJc w:val="left"/>
      <w:pPr>
        <w:ind w:left="1770"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71" w15:restartNumberingAfterBreak="0">
    <w:nsid w:val="5B260D57"/>
    <w:multiLevelType w:val="hybridMultilevel"/>
    <w:tmpl w:val="128C0A84"/>
    <w:lvl w:ilvl="0" w:tplc="EC0062CC">
      <w:start w:val="1"/>
      <w:numFmt w:val="lowerLetter"/>
      <w:lvlText w:val="%1."/>
      <w:lvlJc w:val="left"/>
      <w:pPr>
        <w:ind w:left="720" w:hanging="360"/>
      </w:pPr>
      <w:rPr>
        <w:b/>
      </w:rPr>
    </w:lvl>
    <w:lvl w:ilvl="1" w:tplc="400A000D">
      <w:start w:val="1"/>
      <w:numFmt w:val="bullet"/>
      <w:lvlText w:val=""/>
      <w:lvlJc w:val="left"/>
      <w:pPr>
        <w:ind w:left="1440" w:hanging="360"/>
      </w:pPr>
      <w:rPr>
        <w:rFonts w:ascii="Wingdings" w:hAnsi="Wingdings" w:hint="default"/>
      </w:rPr>
    </w:lvl>
    <w:lvl w:ilvl="2" w:tplc="5518CEB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5D2C2B76"/>
    <w:multiLevelType w:val="hybridMultilevel"/>
    <w:tmpl w:val="75E65410"/>
    <w:lvl w:ilvl="0" w:tplc="400A0019">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3" w15:restartNumberingAfterBreak="0">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05B47F2"/>
    <w:multiLevelType w:val="hybridMultilevel"/>
    <w:tmpl w:val="FE7C8314"/>
    <w:lvl w:ilvl="0" w:tplc="08E21168">
      <w:start w:val="1"/>
      <w:numFmt w:val="lowerLetter"/>
      <w:lvlText w:val="%1."/>
      <w:lvlJc w:val="left"/>
      <w:pPr>
        <w:ind w:left="1920" w:hanging="360"/>
      </w:pPr>
      <w:rPr>
        <w:b/>
      </w:rPr>
    </w:lvl>
    <w:lvl w:ilvl="1" w:tplc="400A000D">
      <w:start w:val="1"/>
      <w:numFmt w:val="bullet"/>
      <w:lvlText w:val=""/>
      <w:lvlJc w:val="left"/>
      <w:pPr>
        <w:ind w:left="2640" w:hanging="360"/>
      </w:pPr>
      <w:rPr>
        <w:rFonts w:ascii="Wingdings" w:hAnsi="Wingdings" w:hint="default"/>
      </w:rPr>
    </w:lvl>
    <w:lvl w:ilvl="2" w:tplc="5518CEB0">
      <w:start w:val="1"/>
      <w:numFmt w:val="decimal"/>
      <w:lvlText w:val="%3."/>
      <w:lvlJc w:val="left"/>
      <w:pPr>
        <w:ind w:left="3540" w:hanging="360"/>
      </w:pPr>
      <w:rPr>
        <w:rFonts w:hint="default"/>
      </w:rPr>
    </w:lvl>
    <w:lvl w:ilvl="3" w:tplc="400A000F" w:tentative="1">
      <w:start w:val="1"/>
      <w:numFmt w:val="decimal"/>
      <w:lvlText w:val="%4."/>
      <w:lvlJc w:val="left"/>
      <w:pPr>
        <w:ind w:left="4080" w:hanging="360"/>
      </w:pPr>
    </w:lvl>
    <w:lvl w:ilvl="4" w:tplc="400A0019" w:tentative="1">
      <w:start w:val="1"/>
      <w:numFmt w:val="lowerLetter"/>
      <w:lvlText w:val="%5."/>
      <w:lvlJc w:val="left"/>
      <w:pPr>
        <w:ind w:left="4800" w:hanging="360"/>
      </w:pPr>
    </w:lvl>
    <w:lvl w:ilvl="5" w:tplc="400A001B" w:tentative="1">
      <w:start w:val="1"/>
      <w:numFmt w:val="lowerRoman"/>
      <w:lvlText w:val="%6."/>
      <w:lvlJc w:val="right"/>
      <w:pPr>
        <w:ind w:left="5520" w:hanging="180"/>
      </w:pPr>
    </w:lvl>
    <w:lvl w:ilvl="6" w:tplc="400A000F" w:tentative="1">
      <w:start w:val="1"/>
      <w:numFmt w:val="decimal"/>
      <w:lvlText w:val="%7."/>
      <w:lvlJc w:val="left"/>
      <w:pPr>
        <w:ind w:left="6240" w:hanging="360"/>
      </w:pPr>
    </w:lvl>
    <w:lvl w:ilvl="7" w:tplc="400A0019" w:tentative="1">
      <w:start w:val="1"/>
      <w:numFmt w:val="lowerLetter"/>
      <w:lvlText w:val="%8."/>
      <w:lvlJc w:val="left"/>
      <w:pPr>
        <w:ind w:left="6960" w:hanging="360"/>
      </w:pPr>
    </w:lvl>
    <w:lvl w:ilvl="8" w:tplc="400A001B" w:tentative="1">
      <w:start w:val="1"/>
      <w:numFmt w:val="lowerRoman"/>
      <w:lvlText w:val="%9."/>
      <w:lvlJc w:val="right"/>
      <w:pPr>
        <w:ind w:left="7680" w:hanging="180"/>
      </w:pPr>
    </w:lvl>
  </w:abstractNum>
  <w:abstractNum w:abstractNumId="76" w15:restartNumberingAfterBreak="0">
    <w:nsid w:val="63FD1F38"/>
    <w:multiLevelType w:val="hybridMultilevel"/>
    <w:tmpl w:val="DED414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8" w15:restartNumberingAfterBreak="0">
    <w:nsid w:val="65542157"/>
    <w:multiLevelType w:val="hybridMultilevel"/>
    <w:tmpl w:val="7304CBA0"/>
    <w:lvl w:ilvl="0" w:tplc="ABC885AA">
      <w:numFmt w:val="bullet"/>
      <w:lvlText w:val="-"/>
      <w:lvlJc w:val="left"/>
      <w:pPr>
        <w:ind w:left="1800" w:hanging="360"/>
      </w:pPr>
      <w:rPr>
        <w:rFonts w:ascii="Calibri" w:eastAsia="Times New Roman" w:hAnsi="Calibri" w:cs="Verdana" w:hint="default"/>
        <w:b/>
        <w:color w:val="auto"/>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79" w15:restartNumberingAfterBreak="0">
    <w:nsid w:val="660D6036"/>
    <w:multiLevelType w:val="hybridMultilevel"/>
    <w:tmpl w:val="75E65410"/>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6E697753"/>
    <w:multiLevelType w:val="hybridMultilevel"/>
    <w:tmpl w:val="1FFC8448"/>
    <w:lvl w:ilvl="0" w:tplc="6AA83734">
      <w:start w:val="5"/>
      <w:numFmt w:val="bullet"/>
      <w:lvlText w:val="-"/>
      <w:lvlJc w:val="left"/>
      <w:pPr>
        <w:ind w:left="720" w:hanging="360"/>
      </w:pPr>
      <w:rPr>
        <w:rFonts w:ascii="Calibri" w:eastAsia="Times New Roman" w:hAnsi="Calibri" w:cs="Arial" w:hint="default"/>
      </w:rPr>
    </w:lvl>
    <w:lvl w:ilvl="1" w:tplc="5EA4556A">
      <w:numFmt w:val="bullet"/>
      <w:lvlText w:val="•"/>
      <w:lvlJc w:val="left"/>
      <w:pPr>
        <w:ind w:left="1770"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15:restartNumberingAfterBreak="0">
    <w:nsid w:val="70537D8E"/>
    <w:multiLevelType w:val="hybridMultilevel"/>
    <w:tmpl w:val="75E65410"/>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71EA62E0"/>
    <w:multiLevelType w:val="hybridMultilevel"/>
    <w:tmpl w:val="E4DEDCEA"/>
    <w:lvl w:ilvl="0" w:tplc="400A0013">
      <w:start w:val="1"/>
      <w:numFmt w:val="upperRoman"/>
      <w:lvlText w:val="%1."/>
      <w:lvlJc w:val="right"/>
      <w:pPr>
        <w:ind w:left="2781" w:hanging="360"/>
      </w:pPr>
    </w:lvl>
    <w:lvl w:ilvl="1" w:tplc="400A0019" w:tentative="1">
      <w:start w:val="1"/>
      <w:numFmt w:val="lowerLetter"/>
      <w:lvlText w:val="%2."/>
      <w:lvlJc w:val="left"/>
      <w:pPr>
        <w:ind w:left="3501" w:hanging="360"/>
      </w:pPr>
    </w:lvl>
    <w:lvl w:ilvl="2" w:tplc="400A001B" w:tentative="1">
      <w:start w:val="1"/>
      <w:numFmt w:val="lowerRoman"/>
      <w:lvlText w:val="%3."/>
      <w:lvlJc w:val="right"/>
      <w:pPr>
        <w:ind w:left="4221" w:hanging="180"/>
      </w:pPr>
    </w:lvl>
    <w:lvl w:ilvl="3" w:tplc="400A000F" w:tentative="1">
      <w:start w:val="1"/>
      <w:numFmt w:val="decimal"/>
      <w:lvlText w:val="%4."/>
      <w:lvlJc w:val="left"/>
      <w:pPr>
        <w:ind w:left="4941" w:hanging="360"/>
      </w:pPr>
    </w:lvl>
    <w:lvl w:ilvl="4" w:tplc="400A0019" w:tentative="1">
      <w:start w:val="1"/>
      <w:numFmt w:val="lowerLetter"/>
      <w:lvlText w:val="%5."/>
      <w:lvlJc w:val="left"/>
      <w:pPr>
        <w:ind w:left="5661" w:hanging="360"/>
      </w:pPr>
    </w:lvl>
    <w:lvl w:ilvl="5" w:tplc="400A001B" w:tentative="1">
      <w:start w:val="1"/>
      <w:numFmt w:val="lowerRoman"/>
      <w:lvlText w:val="%6."/>
      <w:lvlJc w:val="right"/>
      <w:pPr>
        <w:ind w:left="6381" w:hanging="180"/>
      </w:pPr>
    </w:lvl>
    <w:lvl w:ilvl="6" w:tplc="400A000F" w:tentative="1">
      <w:start w:val="1"/>
      <w:numFmt w:val="decimal"/>
      <w:lvlText w:val="%7."/>
      <w:lvlJc w:val="left"/>
      <w:pPr>
        <w:ind w:left="7101" w:hanging="360"/>
      </w:pPr>
    </w:lvl>
    <w:lvl w:ilvl="7" w:tplc="400A0019" w:tentative="1">
      <w:start w:val="1"/>
      <w:numFmt w:val="lowerLetter"/>
      <w:lvlText w:val="%8."/>
      <w:lvlJc w:val="left"/>
      <w:pPr>
        <w:ind w:left="7821" w:hanging="360"/>
      </w:pPr>
    </w:lvl>
    <w:lvl w:ilvl="8" w:tplc="400A001B" w:tentative="1">
      <w:start w:val="1"/>
      <w:numFmt w:val="lowerRoman"/>
      <w:lvlText w:val="%9."/>
      <w:lvlJc w:val="right"/>
      <w:pPr>
        <w:ind w:left="8541" w:hanging="180"/>
      </w:pPr>
    </w:lvl>
  </w:abstractNum>
  <w:abstractNum w:abstractNumId="84" w15:restartNumberingAfterBreak="0">
    <w:nsid w:val="747F0925"/>
    <w:multiLevelType w:val="hybridMultilevel"/>
    <w:tmpl w:val="148ED87A"/>
    <w:lvl w:ilvl="0" w:tplc="400A001B">
      <w:start w:val="1"/>
      <w:numFmt w:val="lowerRoman"/>
      <w:lvlText w:val="%1."/>
      <w:lvlJc w:val="right"/>
      <w:pPr>
        <w:ind w:left="2421" w:hanging="360"/>
      </w:pPr>
    </w:lvl>
    <w:lvl w:ilvl="1" w:tplc="400A0019" w:tentative="1">
      <w:start w:val="1"/>
      <w:numFmt w:val="lowerLetter"/>
      <w:lvlText w:val="%2."/>
      <w:lvlJc w:val="left"/>
      <w:pPr>
        <w:ind w:left="3141" w:hanging="360"/>
      </w:pPr>
    </w:lvl>
    <w:lvl w:ilvl="2" w:tplc="400A001B" w:tentative="1">
      <w:start w:val="1"/>
      <w:numFmt w:val="lowerRoman"/>
      <w:lvlText w:val="%3."/>
      <w:lvlJc w:val="right"/>
      <w:pPr>
        <w:ind w:left="3861" w:hanging="180"/>
      </w:pPr>
    </w:lvl>
    <w:lvl w:ilvl="3" w:tplc="400A000F" w:tentative="1">
      <w:start w:val="1"/>
      <w:numFmt w:val="decimal"/>
      <w:lvlText w:val="%4."/>
      <w:lvlJc w:val="left"/>
      <w:pPr>
        <w:ind w:left="4581" w:hanging="360"/>
      </w:pPr>
    </w:lvl>
    <w:lvl w:ilvl="4" w:tplc="400A0019" w:tentative="1">
      <w:start w:val="1"/>
      <w:numFmt w:val="lowerLetter"/>
      <w:lvlText w:val="%5."/>
      <w:lvlJc w:val="left"/>
      <w:pPr>
        <w:ind w:left="5301" w:hanging="360"/>
      </w:pPr>
    </w:lvl>
    <w:lvl w:ilvl="5" w:tplc="400A001B" w:tentative="1">
      <w:start w:val="1"/>
      <w:numFmt w:val="lowerRoman"/>
      <w:lvlText w:val="%6."/>
      <w:lvlJc w:val="right"/>
      <w:pPr>
        <w:ind w:left="6021" w:hanging="180"/>
      </w:pPr>
    </w:lvl>
    <w:lvl w:ilvl="6" w:tplc="400A000F" w:tentative="1">
      <w:start w:val="1"/>
      <w:numFmt w:val="decimal"/>
      <w:lvlText w:val="%7."/>
      <w:lvlJc w:val="left"/>
      <w:pPr>
        <w:ind w:left="6741" w:hanging="360"/>
      </w:pPr>
    </w:lvl>
    <w:lvl w:ilvl="7" w:tplc="400A0019" w:tentative="1">
      <w:start w:val="1"/>
      <w:numFmt w:val="lowerLetter"/>
      <w:lvlText w:val="%8."/>
      <w:lvlJc w:val="left"/>
      <w:pPr>
        <w:ind w:left="7461" w:hanging="360"/>
      </w:pPr>
    </w:lvl>
    <w:lvl w:ilvl="8" w:tplc="400A001B" w:tentative="1">
      <w:start w:val="1"/>
      <w:numFmt w:val="lowerRoman"/>
      <w:lvlText w:val="%9."/>
      <w:lvlJc w:val="right"/>
      <w:pPr>
        <w:ind w:left="8181" w:hanging="180"/>
      </w:pPr>
    </w:lvl>
  </w:abstractNum>
  <w:abstractNum w:abstractNumId="85" w15:restartNumberingAfterBreak="0">
    <w:nsid w:val="762B1152"/>
    <w:multiLevelType w:val="hybridMultilevel"/>
    <w:tmpl w:val="5158302A"/>
    <w:lvl w:ilvl="0" w:tplc="ABC885AA">
      <w:numFmt w:val="bullet"/>
      <w:lvlText w:val="-"/>
      <w:lvlJc w:val="left"/>
      <w:pPr>
        <w:ind w:left="1854" w:hanging="360"/>
      </w:pPr>
      <w:rPr>
        <w:rFonts w:ascii="Calibri" w:eastAsia="Times New Roman" w:hAnsi="Calibri" w:cs="Verdana"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86" w15:restartNumberingAfterBreak="0">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8" w15:restartNumberingAfterBreak="0">
    <w:nsid w:val="7E2225F4"/>
    <w:multiLevelType w:val="hybridMultilevel"/>
    <w:tmpl w:val="9D76209C"/>
    <w:lvl w:ilvl="0" w:tplc="400A000F">
      <w:start w:val="1"/>
      <w:numFmt w:val="decimal"/>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89" w15:restartNumberingAfterBreak="0">
    <w:nsid w:val="7EF72C09"/>
    <w:multiLevelType w:val="hybridMultilevel"/>
    <w:tmpl w:val="2514EAD0"/>
    <w:lvl w:ilvl="0" w:tplc="F2EE2FD4">
      <w:start w:val="1"/>
      <w:numFmt w:val="lowerLetter"/>
      <w:lvlText w:val="%1."/>
      <w:lvlJc w:val="left"/>
      <w:pPr>
        <w:ind w:left="720" w:hanging="360"/>
      </w:pPr>
      <w:rPr>
        <w:b/>
      </w:rPr>
    </w:lvl>
    <w:lvl w:ilvl="1" w:tplc="400A000D">
      <w:start w:val="1"/>
      <w:numFmt w:val="bullet"/>
      <w:lvlText w:val=""/>
      <w:lvlJc w:val="left"/>
      <w:pPr>
        <w:ind w:left="1440" w:hanging="360"/>
      </w:pPr>
      <w:rPr>
        <w:rFonts w:ascii="Wingdings" w:hAnsi="Wingdings" w:hint="default"/>
      </w:rPr>
    </w:lvl>
    <w:lvl w:ilvl="2" w:tplc="5518CEB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4"/>
  </w:num>
  <w:num w:numId="2">
    <w:abstractNumId w:val="37"/>
  </w:num>
  <w:num w:numId="3">
    <w:abstractNumId w:val="74"/>
  </w:num>
  <w:num w:numId="4">
    <w:abstractNumId w:val="18"/>
  </w:num>
  <w:num w:numId="5">
    <w:abstractNumId w:val="46"/>
  </w:num>
  <w:num w:numId="6">
    <w:abstractNumId w:val="50"/>
  </w:num>
  <w:num w:numId="7">
    <w:abstractNumId w:val="0"/>
  </w:num>
  <w:num w:numId="8">
    <w:abstractNumId w:val="81"/>
  </w:num>
  <w:num w:numId="9">
    <w:abstractNumId w:val="39"/>
  </w:num>
  <w:num w:numId="10">
    <w:abstractNumId w:val="16"/>
  </w:num>
  <w:num w:numId="11">
    <w:abstractNumId w:val="14"/>
  </w:num>
  <w:num w:numId="12">
    <w:abstractNumId w:val="19"/>
  </w:num>
  <w:num w:numId="13">
    <w:abstractNumId w:val="61"/>
  </w:num>
  <w:num w:numId="14">
    <w:abstractNumId w:val="58"/>
  </w:num>
  <w:num w:numId="15">
    <w:abstractNumId w:val="63"/>
  </w:num>
  <w:num w:numId="16">
    <w:abstractNumId w:val="35"/>
  </w:num>
  <w:num w:numId="17">
    <w:abstractNumId w:val="4"/>
  </w:num>
  <w:num w:numId="18">
    <w:abstractNumId w:val="77"/>
  </w:num>
  <w:num w:numId="19">
    <w:abstractNumId w:val="42"/>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5"/>
  </w:num>
  <w:num w:numId="23">
    <w:abstractNumId w:val="36"/>
  </w:num>
  <w:num w:numId="24">
    <w:abstractNumId w:val="67"/>
  </w:num>
  <w:num w:numId="25">
    <w:abstractNumId w:val="56"/>
  </w:num>
  <w:num w:numId="26">
    <w:abstractNumId w:val="45"/>
  </w:num>
  <w:num w:numId="27">
    <w:abstractNumId w:val="60"/>
  </w:num>
  <w:num w:numId="28">
    <w:abstractNumId w:val="7"/>
  </w:num>
  <w:num w:numId="29">
    <w:abstractNumId w:val="87"/>
  </w:num>
  <w:num w:numId="30">
    <w:abstractNumId w:val="12"/>
  </w:num>
  <w:num w:numId="31">
    <w:abstractNumId w:val="51"/>
  </w:num>
  <w:num w:numId="32">
    <w:abstractNumId w:val="3"/>
  </w:num>
  <w:num w:numId="33">
    <w:abstractNumId w:val="41"/>
  </w:num>
  <w:num w:numId="34">
    <w:abstractNumId w:val="22"/>
  </w:num>
  <w:num w:numId="35">
    <w:abstractNumId w:val="66"/>
  </w:num>
  <w:num w:numId="36">
    <w:abstractNumId w:val="79"/>
  </w:num>
  <w:num w:numId="37">
    <w:abstractNumId w:val="47"/>
  </w:num>
  <w:num w:numId="38">
    <w:abstractNumId w:val="1"/>
  </w:num>
  <w:num w:numId="39">
    <w:abstractNumId w:val="84"/>
  </w:num>
  <w:num w:numId="40">
    <w:abstractNumId w:val="28"/>
  </w:num>
  <w:num w:numId="41">
    <w:abstractNumId w:val="17"/>
  </w:num>
  <w:num w:numId="42">
    <w:abstractNumId w:val="52"/>
  </w:num>
  <w:num w:numId="43">
    <w:abstractNumId w:val="29"/>
  </w:num>
  <w:num w:numId="44">
    <w:abstractNumId w:val="48"/>
  </w:num>
  <w:num w:numId="45">
    <w:abstractNumId w:val="34"/>
  </w:num>
  <w:num w:numId="46">
    <w:abstractNumId w:val="53"/>
  </w:num>
  <w:num w:numId="47">
    <w:abstractNumId w:val="71"/>
  </w:num>
  <w:num w:numId="48">
    <w:abstractNumId w:val="57"/>
  </w:num>
  <w:num w:numId="49">
    <w:abstractNumId w:val="85"/>
  </w:num>
  <w:num w:numId="50">
    <w:abstractNumId w:val="78"/>
  </w:num>
  <w:num w:numId="51">
    <w:abstractNumId w:val="26"/>
  </w:num>
  <w:num w:numId="52">
    <w:abstractNumId w:val="76"/>
  </w:num>
  <w:num w:numId="53">
    <w:abstractNumId w:val="64"/>
  </w:num>
  <w:num w:numId="54">
    <w:abstractNumId w:val="82"/>
  </w:num>
  <w:num w:numId="55">
    <w:abstractNumId w:val="11"/>
  </w:num>
  <w:num w:numId="56">
    <w:abstractNumId w:val="80"/>
  </w:num>
  <w:num w:numId="57">
    <w:abstractNumId w:val="75"/>
  </w:num>
  <w:num w:numId="58">
    <w:abstractNumId w:val="9"/>
  </w:num>
  <w:num w:numId="59">
    <w:abstractNumId w:val="30"/>
  </w:num>
  <w:num w:numId="60">
    <w:abstractNumId w:val="54"/>
  </w:num>
  <w:num w:numId="61">
    <w:abstractNumId w:val="49"/>
  </w:num>
  <w:num w:numId="62">
    <w:abstractNumId w:val="43"/>
  </w:num>
  <w:num w:numId="63">
    <w:abstractNumId w:val="2"/>
  </w:num>
  <w:num w:numId="64">
    <w:abstractNumId w:val="25"/>
  </w:num>
  <w:num w:numId="65">
    <w:abstractNumId w:val="62"/>
  </w:num>
  <w:num w:numId="66">
    <w:abstractNumId w:val="68"/>
  </w:num>
  <w:num w:numId="67">
    <w:abstractNumId w:val="59"/>
  </w:num>
  <w:num w:numId="68">
    <w:abstractNumId w:val="88"/>
  </w:num>
  <w:num w:numId="69">
    <w:abstractNumId w:val="69"/>
  </w:num>
  <w:num w:numId="70">
    <w:abstractNumId w:val="72"/>
  </w:num>
  <w:num w:numId="71">
    <w:abstractNumId w:val="89"/>
  </w:num>
  <w:num w:numId="72">
    <w:abstractNumId w:val="33"/>
  </w:num>
  <w:num w:numId="73">
    <w:abstractNumId w:val="10"/>
  </w:num>
  <w:num w:numId="74">
    <w:abstractNumId w:val="23"/>
  </w:num>
  <w:num w:numId="75">
    <w:abstractNumId w:val="83"/>
  </w:num>
  <w:num w:numId="76">
    <w:abstractNumId w:val="6"/>
  </w:num>
  <w:num w:numId="77">
    <w:abstractNumId w:val="73"/>
  </w:num>
  <w:num w:numId="78">
    <w:abstractNumId w:val="90"/>
  </w:num>
  <w:num w:numId="79">
    <w:abstractNumId w:val="38"/>
  </w:num>
  <w:num w:numId="80">
    <w:abstractNumId w:val="13"/>
  </w:num>
  <w:num w:numId="81">
    <w:abstractNumId w:val="31"/>
  </w:num>
  <w:num w:numId="82">
    <w:abstractNumId w:val="70"/>
  </w:num>
  <w:num w:numId="83">
    <w:abstractNumId w:val="65"/>
  </w:num>
  <w:num w:numId="84">
    <w:abstractNumId w:val="21"/>
  </w:num>
  <w:num w:numId="85">
    <w:abstractNumId w:val="55"/>
  </w:num>
  <w:num w:numId="86">
    <w:abstractNumId w:val="44"/>
  </w:num>
  <w:num w:numId="87">
    <w:abstractNumId w:val="15"/>
  </w:num>
  <w:num w:numId="88">
    <w:abstractNumId w:val="32"/>
  </w:num>
  <w:num w:numId="89">
    <w:abstractNumId w:val="86"/>
  </w:num>
  <w:num w:numId="90">
    <w:abstractNumId w:val="27"/>
  </w:num>
  <w:num w:numId="91">
    <w:abstractNumId w:val="2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9B5"/>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369"/>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3E"/>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1B1"/>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7D2"/>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9B3"/>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3CD6"/>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0D"/>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7B9"/>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3E4"/>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37C8"/>
    <w:rsid w:val="002F49CD"/>
    <w:rsid w:val="002F575B"/>
    <w:rsid w:val="002F5AEA"/>
    <w:rsid w:val="002F6496"/>
    <w:rsid w:val="002F6A06"/>
    <w:rsid w:val="002F6C7A"/>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AF2"/>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0E50"/>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A7DF9"/>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6C16"/>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3E99"/>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5D1"/>
    <w:rsid w:val="005407F5"/>
    <w:rsid w:val="005411A5"/>
    <w:rsid w:val="00541618"/>
    <w:rsid w:val="00542AC6"/>
    <w:rsid w:val="00543019"/>
    <w:rsid w:val="00544865"/>
    <w:rsid w:val="005449C1"/>
    <w:rsid w:val="00544B9C"/>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1B0"/>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253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3B07"/>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6FE0"/>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16C"/>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243"/>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37E0"/>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30C"/>
    <w:rsid w:val="0080537F"/>
    <w:rsid w:val="008054C5"/>
    <w:rsid w:val="00805BED"/>
    <w:rsid w:val="00806543"/>
    <w:rsid w:val="00806625"/>
    <w:rsid w:val="00806804"/>
    <w:rsid w:val="008074AF"/>
    <w:rsid w:val="00810045"/>
    <w:rsid w:val="0081042E"/>
    <w:rsid w:val="00811D40"/>
    <w:rsid w:val="00812E51"/>
    <w:rsid w:val="008137AA"/>
    <w:rsid w:val="00813A50"/>
    <w:rsid w:val="00813ED1"/>
    <w:rsid w:val="00814095"/>
    <w:rsid w:val="008144B4"/>
    <w:rsid w:val="008144BF"/>
    <w:rsid w:val="008148A8"/>
    <w:rsid w:val="00815FF1"/>
    <w:rsid w:val="00816162"/>
    <w:rsid w:val="008161B3"/>
    <w:rsid w:val="00816DFE"/>
    <w:rsid w:val="008170E7"/>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28C"/>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7C2"/>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11C"/>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8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536B"/>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960"/>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655"/>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4B06"/>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671"/>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074"/>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7A2"/>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22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4BF"/>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089"/>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2D86"/>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0791C"/>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1C1F"/>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839"/>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25D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8C3"/>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B1E"/>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DCA"/>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35"/>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24"/>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6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4FC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811D40"/>
    <w:pPr>
      <w:spacing w:before="120" w:after="120" w:line="360" w:lineRule="auto"/>
      <w:ind w:left="142"/>
    </w:pPr>
    <w:rPr>
      <w:rFonts w:ascii="Arial" w:hAnsi="Arial"/>
      <w:sz w:val="22"/>
      <w:szCs w:val="22"/>
      <w:lang w:val="x-none" w:eastAsia="es-ES"/>
    </w:rPr>
  </w:style>
  <w:style w:type="character" w:customStyle="1" w:styleId="aaCar">
    <w:name w:val="aa Car"/>
    <w:link w:val="aa"/>
    <w:rsid w:val="00811D40"/>
    <w:rPr>
      <w:rFonts w:ascii="Arial" w:hAnsi="Arial"/>
      <w:sz w:val="22"/>
      <w:szCs w:val="22"/>
      <w:lang w:val="x-none" w:eastAsia="es-ES"/>
    </w:rPr>
  </w:style>
  <w:style w:type="paragraph" w:customStyle="1" w:styleId="CM37">
    <w:name w:val="CM37"/>
    <w:basedOn w:val="Normal"/>
    <w:next w:val="Normal"/>
    <w:rsid w:val="00013369"/>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01336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1336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1336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1336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013369"/>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013369"/>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DBE6-C822-4F7B-AEB1-E72320F08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109</Pages>
  <Words>32806</Words>
  <Characters>180436</Characters>
  <Application>Microsoft Office Word</Application>
  <DocSecurity>0</DocSecurity>
  <Lines>1503</Lines>
  <Paragraphs>425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212817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Roxana Ledy Nina Urquizo</cp:lastModifiedBy>
  <cp:revision>27</cp:revision>
  <cp:lastPrinted>2016-05-06T23:16:00Z</cp:lastPrinted>
  <dcterms:created xsi:type="dcterms:W3CDTF">2016-05-06T14:48:00Z</dcterms:created>
  <dcterms:modified xsi:type="dcterms:W3CDTF">2016-05-06T23:17:00Z</dcterms:modified>
</cp:coreProperties>
</file>