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232B71" w:rsidRPr="00232B71" w:rsidTr="00DC2071">
        <w:trPr>
          <w:jc w:val="right"/>
        </w:trPr>
        <w:tc>
          <w:tcPr>
            <w:tcW w:w="8432" w:type="dxa"/>
            <w:shd w:val="clear" w:color="auto" w:fill="auto"/>
          </w:tcPr>
          <w:p w:rsidR="00232B71" w:rsidRPr="00232B71" w:rsidRDefault="00232B71" w:rsidP="00232B71">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232B71" w:rsidRPr="00232B71" w:rsidTr="00DC2071">
              <w:trPr>
                <w:trHeight w:val="424"/>
                <w:jc w:val="center"/>
              </w:trPr>
              <w:tc>
                <w:tcPr>
                  <w:tcW w:w="6200" w:type="dxa"/>
                  <w:tcBorders>
                    <w:bottom w:val="single" w:sz="4" w:space="0" w:color="auto"/>
                  </w:tcBorders>
                  <w:shd w:val="clear" w:color="auto" w:fill="92D050"/>
                  <w:vAlign w:val="center"/>
                </w:tcPr>
                <w:p w:rsidR="00232B71" w:rsidRPr="00232B71" w:rsidRDefault="00232B71" w:rsidP="00232B71">
                  <w:pPr>
                    <w:spacing w:after="0" w:line="240" w:lineRule="auto"/>
                    <w:jc w:val="center"/>
                    <w:rPr>
                      <w:rFonts w:ascii="Calibri" w:eastAsia="Calibri" w:hAnsi="Calibri" w:cs="Calibri"/>
                      <w:b/>
                      <w:lang w:val="es-ES"/>
                    </w:rPr>
                  </w:pPr>
                  <w:r w:rsidRPr="00232B71">
                    <w:rPr>
                      <w:rFonts w:ascii="Calibri" w:eastAsia="Calibri" w:hAnsi="Calibri" w:cs="Calibri"/>
                      <w:b/>
                      <w:lang w:val="es-ES"/>
                    </w:rPr>
                    <w:t>CODIGO DE LA CONTRATACION</w:t>
                  </w:r>
                </w:p>
              </w:tc>
            </w:tr>
            <w:tr w:rsidR="00232B71" w:rsidRPr="00232B71" w:rsidTr="00DC2071">
              <w:trPr>
                <w:trHeight w:val="210"/>
                <w:jc w:val="center"/>
              </w:trPr>
              <w:tc>
                <w:tcPr>
                  <w:tcW w:w="6200" w:type="dxa"/>
                  <w:tcBorders>
                    <w:top w:val="single" w:sz="4" w:space="0" w:color="auto"/>
                  </w:tcBorders>
                  <w:shd w:val="clear" w:color="auto" w:fill="auto"/>
                  <w:vAlign w:val="center"/>
                </w:tcPr>
                <w:p w:rsidR="00232B71" w:rsidRPr="00232B71" w:rsidRDefault="00232B71" w:rsidP="00232B71">
                  <w:pPr>
                    <w:spacing w:after="0" w:line="240" w:lineRule="auto"/>
                    <w:jc w:val="center"/>
                    <w:rPr>
                      <w:rFonts w:ascii="Calibri" w:eastAsia="Calibri" w:hAnsi="Calibri" w:cs="Calibri"/>
                      <w:lang w:val="es-ES"/>
                    </w:rPr>
                  </w:pPr>
                </w:p>
                <w:p w:rsidR="00232B71" w:rsidRPr="00232B71" w:rsidRDefault="00232B71" w:rsidP="00232B71">
                  <w:pPr>
                    <w:spacing w:after="0" w:line="240" w:lineRule="auto"/>
                    <w:jc w:val="center"/>
                    <w:rPr>
                      <w:rFonts w:ascii="Calibri" w:eastAsia="Calibri" w:hAnsi="Calibri" w:cs="Calibri"/>
                      <w:lang w:val="es-ES"/>
                    </w:rPr>
                  </w:pPr>
                  <w:r w:rsidRPr="00232B71">
                    <w:rPr>
                      <w:rFonts w:ascii="Calibri" w:eastAsia="Calibri" w:hAnsi="Calibri" w:cs="Calibri"/>
                      <w:b/>
                      <w:bCs/>
                      <w:lang w:val="es-ES"/>
                    </w:rPr>
                    <w:t>GCC-EPNE-VPACF-14-16</w:t>
                  </w:r>
                </w:p>
              </w:tc>
            </w:tr>
          </w:tbl>
          <w:p w:rsidR="00232B71" w:rsidRPr="00232B71" w:rsidRDefault="00232B71" w:rsidP="00232B71">
            <w:pPr>
              <w:spacing w:after="0" w:line="240" w:lineRule="auto"/>
              <w:jc w:val="center"/>
              <w:rPr>
                <w:rFonts w:ascii="Calibri" w:eastAsia="Calibri" w:hAnsi="Calibri" w:cs="Calibri"/>
                <w:b/>
                <w:lang w:val="es-ES"/>
              </w:rPr>
            </w:pPr>
          </w:p>
          <w:p w:rsidR="00232B71" w:rsidRPr="00232B71" w:rsidRDefault="00232B71" w:rsidP="00232B71">
            <w:pPr>
              <w:spacing w:after="0" w:line="240" w:lineRule="auto"/>
              <w:jc w:val="center"/>
              <w:rPr>
                <w:rFonts w:ascii="Calibri" w:eastAsia="Calibri" w:hAnsi="Calibri" w:cs="Calibri"/>
                <w:b/>
                <w:lang w:val="es-ES"/>
              </w:rPr>
            </w:pPr>
            <w:r w:rsidRPr="00232B71">
              <w:rPr>
                <w:rFonts w:ascii="Calibri" w:eastAsia="Calibri" w:hAnsi="Calibri" w:cs="Calibri"/>
                <w:b/>
                <w:lang w:val="es-ES"/>
              </w:rPr>
              <w:t>YACIMIENTOS PETROLIFEROS FISCALES BOLIVIANOS</w:t>
            </w:r>
          </w:p>
          <w:p w:rsidR="00232B71" w:rsidRPr="00232B71" w:rsidRDefault="00232B71" w:rsidP="00232B71">
            <w:pPr>
              <w:spacing w:after="0" w:line="240" w:lineRule="auto"/>
              <w:rPr>
                <w:rFonts w:ascii="Calibri" w:eastAsia="Calibri" w:hAnsi="Calibri" w:cs="Calibri"/>
                <w:b/>
                <w:lang w:val="es-ES"/>
              </w:rPr>
            </w:pPr>
          </w:p>
          <w:p w:rsidR="00232B71" w:rsidRPr="00232B71" w:rsidRDefault="00232B71" w:rsidP="00232B71">
            <w:pPr>
              <w:spacing w:after="0" w:line="240" w:lineRule="auto"/>
              <w:rPr>
                <w:rFonts w:ascii="Calibri" w:eastAsia="Calibri" w:hAnsi="Calibri" w:cs="Calibri"/>
                <w:lang w:val="es-ES_tradnl"/>
              </w:rPr>
            </w:pPr>
          </w:p>
          <w:p w:rsidR="00232B71" w:rsidRPr="00232B71" w:rsidRDefault="00232B71" w:rsidP="00232B71">
            <w:pPr>
              <w:spacing w:after="0" w:line="240" w:lineRule="auto"/>
              <w:rPr>
                <w:rFonts w:ascii="Calibri" w:eastAsia="Calibri" w:hAnsi="Calibri" w:cs="Calibri"/>
                <w:b/>
                <w:lang w:val="es-ES_tradnl"/>
              </w:rPr>
            </w:pPr>
            <w:r w:rsidRPr="00232B71">
              <w:rPr>
                <w:rFonts w:ascii="Calibri" w:eastAsia="Calibri" w:hAnsi="Calibri" w:cs="Calibri"/>
                <w:b/>
                <w:lang w:val="es-ES_tradnl"/>
              </w:rPr>
              <w:t>NOMBRE DEL PROPONENTE</w:t>
            </w:r>
            <w:r w:rsidRPr="00232B71">
              <w:rPr>
                <w:rFonts w:ascii="Calibri" w:eastAsia="Calibri" w:hAnsi="Calibri" w:cs="Calibri"/>
                <w:lang w:val="es-ES_tradnl"/>
              </w:rPr>
              <w:t>:____________________________________________</w:t>
            </w:r>
            <w:r w:rsidRPr="00232B71">
              <w:rPr>
                <w:rFonts w:ascii="Calibri" w:eastAsia="Calibri" w:hAnsi="Calibri" w:cs="Calibri"/>
                <w:b/>
                <w:lang w:val="es-ES_tradnl"/>
              </w:rPr>
              <w:t xml:space="preserve"> </w:t>
            </w:r>
          </w:p>
          <w:p w:rsidR="00232B71" w:rsidRPr="00232B71" w:rsidRDefault="00232B71" w:rsidP="00232B71">
            <w:pPr>
              <w:spacing w:after="0" w:line="240" w:lineRule="auto"/>
              <w:rPr>
                <w:rFonts w:ascii="Calibri" w:eastAsia="Calibri" w:hAnsi="Calibri" w:cs="Calibri"/>
                <w:b/>
                <w:lang w:val="es-ES_tradnl"/>
              </w:rPr>
            </w:pPr>
          </w:p>
          <w:p w:rsidR="00232B71" w:rsidRPr="00232B71" w:rsidRDefault="00232B71" w:rsidP="00232B71">
            <w:pPr>
              <w:spacing w:after="0" w:line="240" w:lineRule="auto"/>
              <w:rPr>
                <w:rFonts w:ascii="Calibri" w:eastAsia="Calibri" w:hAnsi="Calibri" w:cs="Calibri"/>
                <w:b/>
                <w:lang w:val="es-ES_tradnl"/>
              </w:rPr>
            </w:pPr>
          </w:p>
          <w:p w:rsidR="00232B71" w:rsidRPr="00232B71" w:rsidRDefault="00232B71" w:rsidP="00232B71">
            <w:pPr>
              <w:spacing w:after="0" w:line="240" w:lineRule="auto"/>
              <w:rPr>
                <w:rFonts w:ascii="Calibri" w:eastAsia="Calibri" w:hAnsi="Calibri" w:cs="Calibri"/>
                <w:b/>
                <w:lang w:val="es-ES"/>
              </w:rPr>
            </w:pPr>
            <w:r w:rsidRPr="00232B71">
              <w:rPr>
                <w:rFonts w:ascii="Calibri" w:eastAsia="Calibri" w:hAnsi="Calibri" w:cs="Calibri"/>
                <w:b/>
                <w:lang w:val="es-ES"/>
              </w:rPr>
              <w:t xml:space="preserve">OBJETO DE LA CONTRATACION: </w:t>
            </w:r>
          </w:p>
          <w:p w:rsidR="00232B71" w:rsidRPr="00232B71" w:rsidRDefault="00232B71" w:rsidP="00232B71">
            <w:pPr>
              <w:spacing w:after="0" w:line="240" w:lineRule="auto"/>
              <w:rPr>
                <w:rFonts w:ascii="Calibri" w:eastAsia="Calibri" w:hAnsi="Calibri" w:cs="Calibri"/>
                <w:lang w:val="es-ES"/>
              </w:rPr>
            </w:pPr>
          </w:p>
          <w:p w:rsidR="00232B71" w:rsidRPr="00232B71" w:rsidRDefault="00232B71" w:rsidP="00232B71">
            <w:pPr>
              <w:spacing w:after="0" w:line="240" w:lineRule="auto"/>
              <w:rPr>
                <w:rFonts w:ascii="Calibri" w:eastAsia="Calibri" w:hAnsi="Calibri" w:cs="Calibri"/>
                <w:b/>
                <w:lang w:val="es-ES"/>
              </w:rPr>
            </w:pPr>
            <w:r w:rsidRPr="00232B71">
              <w:rPr>
                <w:rFonts w:ascii="Calibri" w:eastAsia="Calibri" w:hAnsi="Calibri" w:cs="Calibri"/>
                <w:b/>
                <w:lang w:val="es-ES"/>
              </w:rPr>
              <w:t>SERVICIO DE ATENCION REFRIGERIO Y CAFETERIA EDIFICIO VPACF-VMT</w:t>
            </w:r>
          </w:p>
          <w:p w:rsidR="00232B71" w:rsidRPr="00232B71" w:rsidRDefault="00232B71" w:rsidP="00232B71">
            <w:pPr>
              <w:spacing w:after="0" w:line="240" w:lineRule="auto"/>
              <w:jc w:val="both"/>
              <w:rPr>
                <w:rFonts w:ascii="Calibri" w:eastAsia="Calibri" w:hAnsi="Calibri" w:cs="Calibri"/>
                <w:lang w:val="es-ES"/>
              </w:rPr>
            </w:pPr>
          </w:p>
        </w:tc>
      </w:tr>
    </w:tbl>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Default="00232B71" w:rsidP="00232B71">
      <w:pPr>
        <w:spacing w:after="0" w:line="240" w:lineRule="auto"/>
        <w:jc w:val="center"/>
        <w:rPr>
          <w:rFonts w:ascii="Verdana" w:eastAsia="Times New Roman" w:hAnsi="Verdana" w:cs="Calibri"/>
          <w:b/>
          <w:sz w:val="18"/>
          <w:szCs w:val="18"/>
          <w:lang w:val="es-ES"/>
        </w:rPr>
      </w:pPr>
    </w:p>
    <w:p w:rsidR="00232B71" w:rsidRPr="00232B71" w:rsidRDefault="00232B71" w:rsidP="00232B71">
      <w:pPr>
        <w:spacing w:after="0" w:line="240" w:lineRule="auto"/>
        <w:jc w:val="center"/>
        <w:rPr>
          <w:rFonts w:ascii="Verdana" w:eastAsia="Times New Roman" w:hAnsi="Verdana" w:cs="Calibri"/>
          <w:b/>
          <w:sz w:val="18"/>
          <w:szCs w:val="18"/>
          <w:lang w:val="es-ES"/>
        </w:rPr>
      </w:pPr>
      <w:r w:rsidRPr="00232B71">
        <w:rPr>
          <w:rFonts w:ascii="Verdana" w:eastAsia="Times New Roman" w:hAnsi="Verdana" w:cs="Calibri"/>
          <w:b/>
          <w:sz w:val="18"/>
          <w:szCs w:val="18"/>
          <w:lang w:val="es-ES"/>
        </w:rPr>
        <w:lastRenderedPageBreak/>
        <w:t>FORMULARIO A-1</w:t>
      </w:r>
    </w:p>
    <w:p w:rsidR="00232B71" w:rsidRPr="00232B71" w:rsidRDefault="00232B71" w:rsidP="00232B71">
      <w:pPr>
        <w:spacing w:after="0" w:line="240" w:lineRule="auto"/>
        <w:jc w:val="center"/>
        <w:rPr>
          <w:rFonts w:ascii="Verdana" w:eastAsia="Times New Roman" w:hAnsi="Verdana" w:cs="Calibri"/>
          <w:b/>
          <w:sz w:val="18"/>
          <w:szCs w:val="18"/>
          <w:lang w:val="es-ES"/>
        </w:rPr>
      </w:pPr>
      <w:r w:rsidRPr="00232B71">
        <w:rPr>
          <w:rFonts w:ascii="Verdana" w:eastAsia="Times New Roman" w:hAnsi="Verdana" w:cs="Calibri"/>
          <w:b/>
          <w:sz w:val="18"/>
          <w:szCs w:val="18"/>
          <w:lang w:val="es-ES"/>
        </w:rPr>
        <w:t xml:space="preserve">PRESENTACIÓN DE LA OFERTA </w:t>
      </w:r>
    </w:p>
    <w:p w:rsidR="00232B71" w:rsidRPr="00232B71" w:rsidRDefault="00232B71" w:rsidP="00232B71">
      <w:pPr>
        <w:spacing w:after="0" w:line="240" w:lineRule="auto"/>
        <w:rPr>
          <w:rFonts w:ascii="Verdana" w:eastAsia="Times New Roman" w:hAnsi="Verdana" w:cs="Arial"/>
          <w:b/>
          <w:bCs/>
          <w:kern w:val="28"/>
          <w:sz w:val="18"/>
          <w:szCs w:val="18"/>
          <w:lang w:eastAsia="x-none"/>
        </w:rPr>
      </w:pPr>
      <w:r w:rsidRPr="00232B71">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232B71" w:rsidRPr="00232B71" w:rsidTr="00DC2071">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p>
        </w:tc>
      </w:tr>
      <w:tr w:rsidR="00232B71" w:rsidRPr="00232B71" w:rsidTr="00DC2071">
        <w:tc>
          <w:tcPr>
            <w:tcW w:w="2870" w:type="dxa"/>
            <w:tcBorders>
              <w:top w:val="nil"/>
              <w:left w:val="single" w:sz="12" w:space="0" w:color="auto"/>
              <w:bottom w:val="nil"/>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b/>
                <w:sz w:val="18"/>
                <w:szCs w:val="18"/>
                <w:lang w:val="es-ES"/>
              </w:rPr>
            </w:pPr>
            <w:r w:rsidRPr="00232B71">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r w:rsidRPr="00232B7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32B71" w:rsidRPr="00232B71" w:rsidRDefault="00232B71" w:rsidP="00232B71">
            <w:pPr>
              <w:spacing w:after="0" w:line="240" w:lineRule="auto"/>
              <w:rPr>
                <w:rFonts w:ascii="Verdana" w:eastAsia="Times New Roman" w:hAnsi="Verdana" w:cs="Calibri"/>
                <w:sz w:val="18"/>
                <w:szCs w:val="18"/>
                <w:lang w:val="es-ES"/>
              </w:rPr>
            </w:pPr>
          </w:p>
          <w:p w:rsidR="00232B71" w:rsidRPr="00232B71" w:rsidRDefault="00232B71" w:rsidP="00232B71">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r>
      <w:tr w:rsidR="00232B71" w:rsidRPr="00232B71" w:rsidTr="00DC2071">
        <w:tc>
          <w:tcPr>
            <w:tcW w:w="2870" w:type="dxa"/>
            <w:tcBorders>
              <w:top w:val="nil"/>
              <w:left w:val="single" w:sz="12" w:space="0" w:color="auto"/>
              <w:bottom w:val="nil"/>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r>
      <w:tr w:rsidR="00232B71" w:rsidRPr="00232B71" w:rsidTr="00DC2071">
        <w:tc>
          <w:tcPr>
            <w:tcW w:w="2870" w:type="dxa"/>
            <w:tcBorders>
              <w:top w:val="nil"/>
              <w:left w:val="single" w:sz="12" w:space="0" w:color="auto"/>
              <w:bottom w:val="nil"/>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b/>
                <w:sz w:val="18"/>
                <w:szCs w:val="18"/>
                <w:lang w:val="es-ES"/>
              </w:rPr>
            </w:pPr>
            <w:r w:rsidRPr="00232B71">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r w:rsidRPr="00232B7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32B71" w:rsidRPr="00232B71" w:rsidRDefault="00232B71" w:rsidP="00232B71">
            <w:pPr>
              <w:spacing w:after="0" w:line="240" w:lineRule="auto"/>
              <w:jc w:val="center"/>
              <w:rPr>
                <w:rFonts w:ascii="Verdana" w:eastAsia="Times New Roman" w:hAnsi="Verdana" w:cs="Calibri"/>
                <w:sz w:val="18"/>
                <w:szCs w:val="18"/>
                <w:lang w:val="es-ES"/>
              </w:rPr>
            </w:pPr>
          </w:p>
          <w:p w:rsidR="00232B71" w:rsidRPr="00232B71" w:rsidRDefault="00232B71" w:rsidP="00232B71">
            <w:pPr>
              <w:spacing w:after="0" w:line="240" w:lineRule="auto"/>
              <w:jc w:val="center"/>
              <w:rPr>
                <w:rFonts w:ascii="Verdana" w:eastAsia="Times New Roman" w:hAnsi="Verdana" w:cs="Calibri"/>
                <w:b/>
                <w:sz w:val="18"/>
                <w:szCs w:val="18"/>
                <w:lang w:val="es-ES"/>
              </w:rPr>
            </w:pPr>
            <w:r w:rsidRPr="00232B71">
              <w:rPr>
                <w:rFonts w:ascii="Verdana" w:eastAsia="Times New Roman" w:hAnsi="Verdana" w:cs="Calibri"/>
                <w:b/>
                <w:sz w:val="18"/>
                <w:szCs w:val="18"/>
                <w:lang w:val="es-ES"/>
              </w:rPr>
              <w:t>GCC-EPNE-VPACF-14-16</w:t>
            </w:r>
          </w:p>
        </w:tc>
        <w:tc>
          <w:tcPr>
            <w:tcW w:w="142" w:type="dxa"/>
            <w:tcBorders>
              <w:top w:val="nil"/>
              <w:left w:val="nil"/>
              <w:bottom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r>
      <w:tr w:rsidR="00232B71" w:rsidRPr="00232B71" w:rsidTr="00DC2071">
        <w:tc>
          <w:tcPr>
            <w:tcW w:w="2870" w:type="dxa"/>
            <w:tcBorders>
              <w:top w:val="nil"/>
              <w:left w:val="single" w:sz="12" w:space="0" w:color="auto"/>
              <w:bottom w:val="nil"/>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r>
      <w:tr w:rsidR="00232B71" w:rsidRPr="00232B71" w:rsidTr="00DC2071">
        <w:tc>
          <w:tcPr>
            <w:tcW w:w="2870" w:type="dxa"/>
            <w:tcBorders>
              <w:top w:val="nil"/>
              <w:left w:val="single" w:sz="12" w:space="0" w:color="auto"/>
              <w:bottom w:val="nil"/>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b/>
                <w:sz w:val="18"/>
                <w:szCs w:val="18"/>
                <w:lang w:val="es-ES"/>
              </w:rPr>
            </w:pPr>
            <w:r w:rsidRPr="00232B71">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r w:rsidRPr="00232B7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32B71" w:rsidRPr="00232B71" w:rsidRDefault="00232B71" w:rsidP="00232B71">
            <w:pPr>
              <w:spacing w:after="0" w:line="240" w:lineRule="auto"/>
              <w:rPr>
                <w:rFonts w:ascii="Verdana" w:eastAsia="Times New Roman" w:hAnsi="Verdana" w:cs="Calibri"/>
                <w:b/>
                <w:sz w:val="18"/>
                <w:szCs w:val="18"/>
                <w:lang w:val="es-ES"/>
              </w:rPr>
            </w:pPr>
            <w:r w:rsidRPr="00232B71">
              <w:rPr>
                <w:rFonts w:ascii="Verdana" w:eastAsia="Times New Roman" w:hAnsi="Verdana" w:cs="Calibri"/>
                <w:b/>
                <w:sz w:val="18"/>
                <w:szCs w:val="18"/>
                <w:lang w:val="es-ES"/>
              </w:rPr>
              <w:t>SERVICIO DE ATENCION REFRIGERIO Y CAFETERIA EDIFICIO VPACF-VMT</w:t>
            </w:r>
          </w:p>
        </w:tc>
        <w:tc>
          <w:tcPr>
            <w:tcW w:w="142" w:type="dxa"/>
            <w:tcBorders>
              <w:top w:val="nil"/>
              <w:left w:val="nil"/>
              <w:bottom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r>
      <w:tr w:rsidR="00232B71" w:rsidRPr="00232B71" w:rsidTr="00DC2071">
        <w:tc>
          <w:tcPr>
            <w:tcW w:w="2870" w:type="dxa"/>
            <w:tcBorders>
              <w:top w:val="nil"/>
              <w:left w:val="single" w:sz="12" w:space="0" w:color="auto"/>
              <w:bottom w:val="nil"/>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r>
      <w:tr w:rsidR="00232B71" w:rsidRPr="00232B71" w:rsidTr="00DC2071">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232B71" w:rsidRPr="00232B71" w:rsidRDefault="00232B71" w:rsidP="00232B71">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232B71" w:rsidRPr="00232B71" w:rsidRDefault="00232B71" w:rsidP="00232B71">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232B71" w:rsidRPr="00232B71" w:rsidRDefault="00232B71" w:rsidP="00232B71">
            <w:pPr>
              <w:spacing w:after="0" w:line="240" w:lineRule="auto"/>
              <w:rPr>
                <w:rFonts w:ascii="Verdana" w:eastAsia="Times New Roman" w:hAnsi="Verdana" w:cs="Calibri"/>
                <w:sz w:val="18"/>
                <w:szCs w:val="18"/>
                <w:lang w:val="es-ES"/>
              </w:rPr>
            </w:pPr>
          </w:p>
        </w:tc>
      </w:tr>
    </w:tbl>
    <w:p w:rsidR="00232B71" w:rsidRPr="00232B71" w:rsidRDefault="00232B71" w:rsidP="00232B71">
      <w:pPr>
        <w:spacing w:after="0" w:line="240" w:lineRule="auto"/>
        <w:jc w:val="center"/>
        <w:rPr>
          <w:rFonts w:ascii="Verdana" w:eastAsia="Times New Roman" w:hAnsi="Verdana" w:cs="Calibri"/>
          <w:sz w:val="18"/>
          <w:szCs w:val="18"/>
          <w:lang w:val="es-ES"/>
        </w:rPr>
      </w:pPr>
    </w:p>
    <w:p w:rsidR="00232B71" w:rsidRPr="00232B71" w:rsidRDefault="00232B71" w:rsidP="00232B71">
      <w:pPr>
        <w:spacing w:after="0" w:line="240" w:lineRule="auto"/>
        <w:jc w:val="both"/>
        <w:rPr>
          <w:rFonts w:ascii="Calibri" w:eastAsia="Times New Roman" w:hAnsi="Calibri" w:cs="Calibri"/>
          <w:lang w:val="es-ES"/>
        </w:rPr>
      </w:pPr>
      <w:r w:rsidRPr="00232B71">
        <w:rPr>
          <w:rFonts w:ascii="Calibri" w:eastAsia="Times New Roman" w:hAnsi="Calibri" w:cs="Calibri"/>
          <w:lang w:val="es-ES"/>
        </w:rPr>
        <w:t>De mi consideración:</w:t>
      </w:r>
    </w:p>
    <w:p w:rsidR="00232B71" w:rsidRPr="00232B71" w:rsidRDefault="00232B71" w:rsidP="00232B71">
      <w:pPr>
        <w:spacing w:after="0" w:line="240" w:lineRule="auto"/>
        <w:jc w:val="both"/>
        <w:rPr>
          <w:rFonts w:ascii="Calibri" w:eastAsia="Times New Roman" w:hAnsi="Calibri" w:cs="Calibri"/>
          <w:lang w:val="es-ES"/>
        </w:rPr>
      </w:pPr>
    </w:p>
    <w:p w:rsidR="00232B71" w:rsidRPr="00232B71" w:rsidRDefault="00232B71" w:rsidP="00232B71">
      <w:pPr>
        <w:spacing w:after="0" w:line="240" w:lineRule="auto"/>
        <w:jc w:val="both"/>
        <w:rPr>
          <w:rFonts w:ascii="Calibri" w:eastAsia="Times New Roman" w:hAnsi="Calibri" w:cs="Calibri"/>
          <w:lang w:val="es-ES_tradnl"/>
        </w:rPr>
      </w:pPr>
      <w:r w:rsidRPr="00232B71">
        <w:rPr>
          <w:rFonts w:ascii="Calibri" w:eastAsia="Times New Roman" w:hAnsi="Calibri" w:cs="Calibri"/>
          <w:lang w:val="es-ES"/>
        </w:rPr>
        <w:t xml:space="preserve">A nombre de </w:t>
      </w:r>
      <w:r w:rsidRPr="00232B71">
        <w:rPr>
          <w:rFonts w:ascii="Calibri" w:eastAsia="Times New Roman" w:hAnsi="Calibri" w:cs="Calibri"/>
          <w:b/>
          <w:lang w:val="es-ES"/>
        </w:rPr>
        <w:t>(…………………………………..………</w:t>
      </w:r>
      <w:r w:rsidRPr="00232B71">
        <w:rPr>
          <w:rFonts w:ascii="Calibri" w:eastAsia="Times New Roman" w:hAnsi="Calibri" w:cs="Calibri"/>
          <w:b/>
          <w:i/>
          <w:lang w:val="es-ES"/>
        </w:rPr>
        <w:t xml:space="preserve">Nombre de la Empresa o Asociación Accidental) </w:t>
      </w:r>
      <w:r w:rsidRPr="00232B71">
        <w:rPr>
          <w:rFonts w:ascii="Calibri" w:eastAsia="Times New Roman" w:hAnsi="Calibri" w:cs="Calibri"/>
          <w:lang w:val="es-ES"/>
        </w:rPr>
        <w:t xml:space="preserve">a la cual represento, remito la presente propuesta, declarando </w:t>
      </w:r>
      <w:r w:rsidRPr="00232B71">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232B71" w:rsidRPr="00232B71" w:rsidRDefault="00232B71" w:rsidP="00232B71">
      <w:pPr>
        <w:spacing w:after="0" w:line="240" w:lineRule="auto"/>
        <w:jc w:val="both"/>
        <w:rPr>
          <w:rFonts w:ascii="Calibri" w:eastAsia="Times New Roman" w:hAnsi="Calibri" w:cs="Calibri"/>
          <w:lang w:val="es-ES_tradnl"/>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232B71" w:rsidRPr="00232B71" w:rsidRDefault="00232B71" w:rsidP="00232B71">
      <w:pPr>
        <w:spacing w:after="0" w:line="240" w:lineRule="auto"/>
        <w:ind w:left="360"/>
        <w:jc w:val="both"/>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232B71" w:rsidRPr="00232B71" w:rsidRDefault="00232B71" w:rsidP="00232B71">
      <w:pPr>
        <w:spacing w:after="0" w:line="240" w:lineRule="auto"/>
        <w:ind w:left="360"/>
        <w:jc w:val="both"/>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232B71" w:rsidRPr="00232B71" w:rsidRDefault="00232B71" w:rsidP="00232B71">
      <w:pPr>
        <w:spacing w:after="0" w:line="240" w:lineRule="auto"/>
        <w:ind w:left="360"/>
        <w:jc w:val="both"/>
        <w:rPr>
          <w:rFonts w:ascii="Calibri" w:eastAsia="Times New Roman" w:hAnsi="Calibri" w:cs="Calibri"/>
          <w:b/>
          <w:lang w:val="es-ES"/>
        </w:rPr>
      </w:pPr>
    </w:p>
    <w:p w:rsidR="00232B71" w:rsidRPr="00232B71" w:rsidRDefault="00232B71" w:rsidP="00232B71">
      <w:pPr>
        <w:numPr>
          <w:ilvl w:val="0"/>
          <w:numId w:val="5"/>
        </w:numPr>
        <w:spacing w:after="0" w:line="240" w:lineRule="auto"/>
        <w:jc w:val="both"/>
        <w:rPr>
          <w:rFonts w:ascii="Calibri" w:eastAsia="Times New Roman" w:hAnsi="Calibri" w:cs="Calibri"/>
          <w:b/>
          <w:lang w:val="es-ES"/>
        </w:rPr>
      </w:pPr>
      <w:r w:rsidRPr="00232B71">
        <w:rPr>
          <w:rFonts w:ascii="Calibri" w:eastAsia="Times New Roman" w:hAnsi="Calibri" w:cs="Calibri"/>
          <w:lang w:val="es-ES"/>
        </w:rPr>
        <w:t>En caso de ser adjudicado, la propuesta constituirá un compromiso obligatorio hasta que se prepare y suscriba el contrato u orden de compra u orden de servicio.</w:t>
      </w:r>
    </w:p>
    <w:p w:rsidR="00232B71" w:rsidRPr="00232B71" w:rsidRDefault="00232B71" w:rsidP="00232B71">
      <w:pPr>
        <w:spacing w:after="0" w:line="240" w:lineRule="auto"/>
        <w:ind w:left="720"/>
        <w:rPr>
          <w:rFonts w:ascii="Calibri" w:eastAsia="Times New Roman" w:hAnsi="Calibri" w:cs="Calibri"/>
          <w:b/>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_tradnl"/>
        </w:rPr>
        <w:t>R</w:t>
      </w:r>
      <w:r w:rsidRPr="00232B71">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spacing w:after="0" w:line="240" w:lineRule="auto"/>
        <w:ind w:left="360"/>
        <w:jc w:val="both"/>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Declaro no tener conflicto de intereses para el presente proceso de contratación.</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Como proponente, no me encuentro en las causales de impedimento, establecidas en el DCD.</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La empresa a la que represento No se encuentra en trámite ni se ha declarado su disolución o quiebra.</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lang w:val="es-ES"/>
        </w:rPr>
      </w:pPr>
      <w:r w:rsidRPr="00232B71">
        <w:rPr>
          <w:rFonts w:ascii="Calibri" w:eastAsia="Times New Roman" w:hAnsi="Calibri" w:cs="Calibri"/>
          <w:lang w:val="es-ES"/>
        </w:rPr>
        <w:t>La empresa a la que represento cuenta con la capacidad financiera solicitada por YPFB.</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76" w:lineRule="auto"/>
        <w:contextualSpacing/>
        <w:jc w:val="both"/>
        <w:rPr>
          <w:rFonts w:ascii="Calibri" w:eastAsia="Calibri" w:hAnsi="Calibri" w:cs="Calibri"/>
          <w:lang w:val="es-ES"/>
        </w:rPr>
      </w:pPr>
      <w:r w:rsidRPr="00232B71">
        <w:rPr>
          <w:rFonts w:ascii="Calibri" w:eastAsia="Calibri" w:hAnsi="Calibri" w:cs="Calibri"/>
          <w:lang w:val="es-ES"/>
        </w:rPr>
        <w:t xml:space="preserve">Declaro contar con el consentimiento expreso de todo el personal propuesto para presentar los datos de sus hojas de vida para la presente oferta </w:t>
      </w:r>
    </w:p>
    <w:p w:rsidR="00232B71" w:rsidRPr="00232B71" w:rsidRDefault="00232B71" w:rsidP="00232B71">
      <w:pPr>
        <w:spacing w:after="0" w:line="240" w:lineRule="auto"/>
        <w:ind w:left="720"/>
        <w:rPr>
          <w:rFonts w:ascii="Calibri" w:eastAsia="Times New Roman" w:hAnsi="Calibri" w:cs="Calibri"/>
          <w:lang w:val="es-ES"/>
        </w:rPr>
      </w:pPr>
    </w:p>
    <w:p w:rsidR="00232B71" w:rsidRPr="00232B71" w:rsidRDefault="00232B71" w:rsidP="00232B71">
      <w:pPr>
        <w:numPr>
          <w:ilvl w:val="0"/>
          <w:numId w:val="5"/>
        </w:numPr>
        <w:spacing w:after="0" w:line="276" w:lineRule="auto"/>
        <w:contextualSpacing/>
        <w:jc w:val="both"/>
        <w:rPr>
          <w:rFonts w:ascii="Calibri" w:eastAsia="Calibri" w:hAnsi="Calibri" w:cs="Calibri"/>
          <w:lang w:val="es-ES"/>
        </w:rPr>
      </w:pPr>
      <w:r w:rsidRPr="00232B71">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p>
    <w:p w:rsidR="00232B71" w:rsidRPr="00232B71" w:rsidRDefault="00232B71" w:rsidP="00232B71">
      <w:pPr>
        <w:spacing w:after="0" w:line="276" w:lineRule="auto"/>
        <w:contextualSpacing/>
        <w:jc w:val="both"/>
        <w:rPr>
          <w:rFonts w:ascii="Calibri" w:eastAsia="Calibri" w:hAnsi="Calibri" w:cs="Calibri"/>
          <w:lang w:val="es-ES"/>
        </w:rPr>
      </w:pPr>
    </w:p>
    <w:p w:rsidR="00232B71" w:rsidRPr="00232B71" w:rsidRDefault="00232B71" w:rsidP="00232B71">
      <w:pPr>
        <w:numPr>
          <w:ilvl w:val="0"/>
          <w:numId w:val="5"/>
        </w:numPr>
        <w:spacing w:after="0" w:line="240" w:lineRule="auto"/>
        <w:jc w:val="both"/>
        <w:rPr>
          <w:rFonts w:ascii="Calibri" w:eastAsia="Times New Roman" w:hAnsi="Calibri" w:cs="Calibri"/>
          <w:sz w:val="20"/>
          <w:szCs w:val="20"/>
          <w:lang w:val="es-ES"/>
        </w:rPr>
      </w:pPr>
      <w:r w:rsidRPr="00232B71">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232B71" w:rsidRPr="00232B71" w:rsidRDefault="00232B71" w:rsidP="00232B71">
      <w:pPr>
        <w:spacing w:after="0" w:line="276" w:lineRule="auto"/>
        <w:contextualSpacing/>
        <w:jc w:val="both"/>
        <w:rPr>
          <w:rFonts w:ascii="Calibri" w:eastAsia="Calibri" w:hAnsi="Calibri" w:cs="Calibri"/>
          <w:b/>
          <w:sz w:val="20"/>
          <w:szCs w:val="20"/>
          <w:lang w:val="es-ES"/>
        </w:rPr>
      </w:pPr>
    </w:p>
    <w:p w:rsidR="00232B71" w:rsidRPr="00232B71" w:rsidRDefault="00232B71" w:rsidP="00232B71">
      <w:pPr>
        <w:spacing w:after="0" w:line="240" w:lineRule="auto"/>
        <w:rPr>
          <w:rFonts w:ascii="Calibri" w:eastAsia="Times New Roman" w:hAnsi="Calibri" w:cs="Calibri"/>
          <w:lang w:val="es-ES"/>
        </w:rPr>
      </w:pPr>
      <w:r w:rsidRPr="00232B71">
        <w:rPr>
          <w:rFonts w:ascii="Calibri" w:eastAsia="Times New Roman" w:hAnsi="Calibri" w:cs="Calibri"/>
          <w:b/>
          <w:lang w:val="es-ES"/>
        </w:rPr>
        <w:t>De la Presentación de Documentos</w:t>
      </w:r>
    </w:p>
    <w:p w:rsidR="00232B71" w:rsidRPr="00232B71" w:rsidRDefault="00232B71" w:rsidP="00232B71">
      <w:pPr>
        <w:spacing w:after="0" w:line="240" w:lineRule="auto"/>
        <w:rPr>
          <w:rFonts w:ascii="Calibri" w:eastAsia="Calibri" w:hAnsi="Calibri" w:cs="Calibri"/>
        </w:rPr>
      </w:pPr>
    </w:p>
    <w:p w:rsidR="00232B71" w:rsidRPr="00232B71" w:rsidRDefault="00232B71" w:rsidP="00232B71">
      <w:pPr>
        <w:spacing w:after="0" w:line="240" w:lineRule="auto"/>
        <w:jc w:val="both"/>
        <w:rPr>
          <w:rFonts w:ascii="Calibri" w:eastAsia="Calibri" w:hAnsi="Calibri" w:cs="Calibri"/>
        </w:rPr>
      </w:pPr>
      <w:r w:rsidRPr="00232B71">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232B71" w:rsidRPr="00232B71" w:rsidRDefault="00232B71" w:rsidP="00232B71">
      <w:pPr>
        <w:spacing w:after="0" w:line="240" w:lineRule="auto"/>
        <w:jc w:val="both"/>
        <w:rPr>
          <w:rFonts w:ascii="Calibri" w:eastAsia="Times New Roman" w:hAnsi="Calibri" w:cs="Calibri"/>
          <w:lang w:val="es-ES"/>
        </w:rPr>
      </w:pPr>
    </w:p>
    <w:p w:rsidR="00232B71" w:rsidRPr="00232B71" w:rsidRDefault="00232B71" w:rsidP="00232B71">
      <w:pPr>
        <w:numPr>
          <w:ilvl w:val="0"/>
          <w:numId w:val="7"/>
        </w:numPr>
        <w:spacing w:after="0" w:line="240" w:lineRule="auto"/>
        <w:ind w:left="709"/>
        <w:jc w:val="both"/>
        <w:rPr>
          <w:rFonts w:ascii="Calibri" w:eastAsia="Times New Roman" w:hAnsi="Calibri" w:cs="Calibri"/>
          <w:lang w:val="es-ES"/>
        </w:rPr>
      </w:pPr>
      <w:r w:rsidRPr="00232B71">
        <w:rPr>
          <w:rFonts w:ascii="Calibri" w:eastAsia="Calibri" w:hAnsi="Calibri" w:cs="Calibri"/>
        </w:rPr>
        <w:t>Certificado</w:t>
      </w:r>
      <w:r w:rsidRPr="00232B71">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232B71" w:rsidRPr="00232B71" w:rsidRDefault="00232B71" w:rsidP="00232B71">
      <w:pPr>
        <w:numPr>
          <w:ilvl w:val="0"/>
          <w:numId w:val="7"/>
        </w:numPr>
        <w:spacing w:after="0" w:line="240" w:lineRule="auto"/>
        <w:ind w:left="709"/>
        <w:jc w:val="both"/>
        <w:rPr>
          <w:rFonts w:ascii="Calibri" w:eastAsia="Times New Roman" w:hAnsi="Calibri" w:cs="Calibri"/>
          <w:lang w:val="es-ES"/>
        </w:rPr>
      </w:pPr>
      <w:r w:rsidRPr="00232B71">
        <w:rPr>
          <w:rFonts w:ascii="Calibri" w:eastAsia="Calibri" w:hAnsi="Calibri" w:cs="Calibri"/>
        </w:rPr>
        <w:t xml:space="preserve">Original o Fotocopia legalizada </w:t>
      </w:r>
      <w:r w:rsidRPr="00232B71">
        <w:rPr>
          <w:rFonts w:ascii="Calibri" w:eastAsia="Times New Roman" w:hAnsi="Calibri" w:cs="Calibri"/>
          <w:lang w:val="es-ES"/>
        </w:rPr>
        <w:t>del Documento de Constitución de la empresa y de todas sus modificaciones registradas en FUNDEMPRESA, excepto empresas unipersonales.</w:t>
      </w:r>
    </w:p>
    <w:p w:rsidR="00232B71" w:rsidRPr="00232B71" w:rsidRDefault="00232B71" w:rsidP="00232B71">
      <w:pPr>
        <w:numPr>
          <w:ilvl w:val="0"/>
          <w:numId w:val="7"/>
        </w:numPr>
        <w:spacing w:after="0" w:line="240" w:lineRule="auto"/>
        <w:ind w:left="720"/>
        <w:jc w:val="both"/>
        <w:rPr>
          <w:rFonts w:ascii="Calibri" w:eastAsia="Times New Roman" w:hAnsi="Calibri" w:cs="Calibri"/>
          <w:strike/>
          <w:lang w:val="es-ES"/>
        </w:rPr>
      </w:pPr>
      <w:r w:rsidRPr="00232B71">
        <w:rPr>
          <w:rFonts w:ascii="Calibri" w:eastAsia="Calibri" w:hAnsi="Calibri" w:cs="Calibri"/>
        </w:rPr>
        <w:t>Original o Fotocopia legalizada</w:t>
      </w:r>
      <w:r w:rsidRPr="00232B71">
        <w:rPr>
          <w:rFonts w:ascii="Calibri" w:eastAsia="Times New Roman" w:hAnsi="Calibri" w:cs="Calibri"/>
          <w:lang w:val="es-ES"/>
        </w:rPr>
        <w:t xml:space="preserve"> del Poder del Representante Legal de la empresa, con atribuciones específicas de </w:t>
      </w:r>
      <w:r w:rsidRPr="00232B71">
        <w:rPr>
          <w:rFonts w:ascii="Calibri" w:eastAsia="Times New Roman" w:hAnsi="Calibri" w:cs="Calibri"/>
          <w:u w:val="single"/>
          <w:lang w:val="es-ES"/>
        </w:rPr>
        <w:t>presentar propuestas y suscribir contratos</w:t>
      </w:r>
      <w:r w:rsidRPr="00232B71">
        <w:rPr>
          <w:rFonts w:ascii="Calibri" w:eastAsia="Times New Roman" w:hAnsi="Calibri" w:cs="Calibri"/>
          <w:lang w:val="es-ES"/>
        </w:rPr>
        <w:t xml:space="preserve"> incluidas las empresas unipersonales cuando el representante legal sea diferente al propietario registrado en FUNDEMPRESA. </w:t>
      </w:r>
    </w:p>
    <w:p w:rsidR="00232B71" w:rsidRPr="00232B71" w:rsidRDefault="00232B71" w:rsidP="00232B71">
      <w:pPr>
        <w:numPr>
          <w:ilvl w:val="0"/>
          <w:numId w:val="7"/>
        </w:numPr>
        <w:spacing w:after="0" w:line="240" w:lineRule="auto"/>
        <w:ind w:left="720"/>
        <w:jc w:val="both"/>
        <w:rPr>
          <w:rFonts w:ascii="Calibri" w:eastAsia="Times New Roman" w:hAnsi="Calibri" w:cs="Calibri"/>
          <w:lang w:val="es-ES"/>
        </w:rPr>
      </w:pPr>
      <w:r w:rsidRPr="00232B71">
        <w:rPr>
          <w:rFonts w:ascii="Calibri" w:eastAsia="Times New Roman" w:hAnsi="Calibri" w:cs="Calibri"/>
          <w:lang w:val="es-ES"/>
        </w:rPr>
        <w:t xml:space="preserve">Fotocopia simple del documento de identificación personal del representante legal o propietario. </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Fotocopia simple del SIGMA o SIGEP.</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232B71" w:rsidRPr="00232B71" w:rsidRDefault="00232B71" w:rsidP="00232B71">
      <w:pPr>
        <w:spacing w:after="0" w:line="240" w:lineRule="auto"/>
        <w:jc w:val="both"/>
        <w:rPr>
          <w:rFonts w:ascii="Calibri" w:eastAsia="Calibri" w:hAnsi="Calibri" w:cs="Calibri"/>
        </w:rPr>
      </w:pPr>
    </w:p>
    <w:p w:rsidR="00232B71" w:rsidRPr="00232B71" w:rsidRDefault="00232B71" w:rsidP="00232B71">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232B71">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232B71" w:rsidRPr="00232B71" w:rsidRDefault="00232B71" w:rsidP="00232B71">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232B71">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232B71" w:rsidRPr="00232B71" w:rsidRDefault="00232B71" w:rsidP="00232B71">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232B71">
        <w:rPr>
          <w:rFonts w:ascii="Calibri" w:eastAsia="Times New Roman" w:hAnsi="Calibri" w:cs="Calibri"/>
          <w:color w:val="000000"/>
          <w:lang w:val="es-ES"/>
        </w:rPr>
        <w:t>No es sujeto de contrataciones para YPFB, el empleador que presentare el documento de NO REGISTRO de ambas AFP’s</w:t>
      </w:r>
    </w:p>
    <w:p w:rsidR="00232B71" w:rsidRPr="00232B71" w:rsidRDefault="00232B71" w:rsidP="00232B71">
      <w:pPr>
        <w:spacing w:after="0" w:line="240" w:lineRule="auto"/>
        <w:jc w:val="both"/>
        <w:rPr>
          <w:rFonts w:ascii="Calibri" w:eastAsia="Calibri" w:hAnsi="Calibri" w:cs="Calibri"/>
          <w:lang w:val="es-ES"/>
        </w:rPr>
      </w:pP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Original del Certificado de Solvencia Fiscal, emitido por la Contraloría General del Estado (CGE). (Solo cuando el monto adjudicado sea igual o superior a Bs. 1.000.000)</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232B71">
        <w:rPr>
          <w:rFonts w:ascii="Calibri" w:eastAsia="Times New Roman" w:hAnsi="Calibri" w:cs="Calibri"/>
          <w:lang w:val="es-ES"/>
        </w:rPr>
        <w:t xml:space="preserve"> y que este facultada expresamente.</w:t>
      </w:r>
      <w:r w:rsidRPr="00232B71">
        <w:rPr>
          <w:rFonts w:ascii="Calibri" w:eastAsia="Calibri" w:hAnsi="Calibri" w:cs="Calibri"/>
        </w:rPr>
        <w:t xml:space="preserve"> (Cuando corresponda).</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 xml:space="preserve">Original o Fotocopia legalizada del </w:t>
      </w:r>
      <w:r w:rsidRPr="00232B71">
        <w:rPr>
          <w:rFonts w:ascii="Calibri" w:eastAsia="Times New Roman" w:hAnsi="Calibri" w:cs="Calibri"/>
          <w:lang w:val="es-ES"/>
        </w:rPr>
        <w:t>Poder del Representante Legal de la empresa registrado en FUNDEMPRESA, de cada uno de los socios que conforman la Asociación Accidental o Consorcio.</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Fotocopia simple de los respaldos de la experiencia declarada en los Formularios A-2 y A-3, las mismas que serán cotejadas con los originales o fotocopias legalizadas.</w:t>
      </w:r>
    </w:p>
    <w:p w:rsidR="00232B71" w:rsidRPr="00232B71" w:rsidRDefault="00232B71" w:rsidP="00232B71">
      <w:pPr>
        <w:numPr>
          <w:ilvl w:val="0"/>
          <w:numId w:val="7"/>
        </w:numPr>
        <w:spacing w:after="0" w:line="240" w:lineRule="auto"/>
        <w:ind w:left="720"/>
        <w:jc w:val="both"/>
        <w:rPr>
          <w:rFonts w:ascii="Calibri" w:eastAsia="Calibri" w:hAnsi="Calibri" w:cs="Calibri"/>
        </w:rPr>
      </w:pPr>
      <w:r w:rsidRPr="00232B71">
        <w:rPr>
          <w:rFonts w:ascii="Calibri" w:eastAsia="Calibri" w:hAnsi="Calibri" w:cs="Calibri"/>
        </w:rPr>
        <w:t>Otra documentación requerida por YPFB.</w:t>
      </w:r>
    </w:p>
    <w:p w:rsidR="00232B71" w:rsidRPr="00232B71" w:rsidRDefault="00232B71" w:rsidP="00232B71">
      <w:pPr>
        <w:spacing w:after="0" w:line="240" w:lineRule="auto"/>
        <w:ind w:left="360"/>
        <w:jc w:val="both"/>
        <w:rPr>
          <w:rFonts w:ascii="Calibri" w:eastAsia="Times New Roman" w:hAnsi="Calibri" w:cs="Calibri"/>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w:t>
      </w: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 xml:space="preserve">Nombre completo y firma del Representante Legal </w:t>
      </w:r>
    </w:p>
    <w:p w:rsidR="00232B71" w:rsidRPr="00232B71" w:rsidRDefault="00232B71" w:rsidP="00232B71">
      <w:pPr>
        <w:spacing w:after="0" w:line="240" w:lineRule="auto"/>
        <w:jc w:val="center"/>
        <w:rPr>
          <w:rFonts w:ascii="Verdana" w:eastAsia="Times New Roman" w:hAnsi="Verdana" w:cs="Arial"/>
          <w:b/>
          <w:sz w:val="18"/>
          <w:szCs w:val="18"/>
          <w:lang w:val="es-ES"/>
        </w:rPr>
      </w:pPr>
      <w:proofErr w:type="gramStart"/>
      <w:r w:rsidRPr="00232B71">
        <w:rPr>
          <w:rFonts w:ascii="Verdana" w:eastAsia="Times New Roman" w:hAnsi="Verdana" w:cs="Arial"/>
          <w:b/>
          <w:sz w:val="18"/>
          <w:szCs w:val="18"/>
          <w:lang w:val="es-ES"/>
        </w:rPr>
        <w:t>o</w:t>
      </w:r>
      <w:proofErr w:type="gramEnd"/>
      <w:r w:rsidRPr="00232B71">
        <w:rPr>
          <w:rFonts w:ascii="Verdana" w:eastAsia="Times New Roman" w:hAnsi="Verdana" w:cs="Arial"/>
          <w:b/>
          <w:sz w:val="18"/>
          <w:szCs w:val="18"/>
          <w:lang w:val="es-ES"/>
        </w:rPr>
        <w:t xml:space="preserve"> Propietario de la empresa ofertante</w:t>
      </w:r>
      <w:r w:rsidRPr="00232B71">
        <w:rPr>
          <w:rFonts w:ascii="Verdana" w:eastAsia="Times New Roman" w:hAnsi="Verdana" w:cs="Calibri"/>
          <w:b/>
          <w:bCs/>
          <w:i/>
          <w:iCs/>
          <w:sz w:val="18"/>
          <w:szCs w:val="18"/>
          <w:lang w:val="es-ES"/>
        </w:rPr>
        <w:br w:type="page"/>
      </w:r>
      <w:r w:rsidRPr="00232B71">
        <w:rPr>
          <w:rFonts w:ascii="Verdana" w:eastAsia="Times New Roman" w:hAnsi="Verdana" w:cs="Arial"/>
          <w:b/>
          <w:sz w:val="18"/>
          <w:szCs w:val="18"/>
          <w:lang w:val="es-ES"/>
        </w:rPr>
        <w:lastRenderedPageBreak/>
        <w:t xml:space="preserve">FORMULARIO </w:t>
      </w: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 xml:space="preserve"> IDENTIFICACIÓN DEL OFERENTE</w:t>
      </w:r>
    </w:p>
    <w:p w:rsidR="00232B71" w:rsidRPr="00232B71" w:rsidRDefault="00232B71" w:rsidP="00232B71">
      <w:pPr>
        <w:spacing w:after="0" w:line="240" w:lineRule="auto"/>
        <w:rPr>
          <w:rFonts w:ascii="Verdana" w:eastAsia="Times New Roman" w:hAnsi="Verdana" w:cs="Arial"/>
          <w:b/>
          <w:sz w:val="18"/>
          <w:szCs w:val="18"/>
          <w:lang w:val="es-ES"/>
        </w:rPr>
      </w:pPr>
    </w:p>
    <w:p w:rsidR="00232B71" w:rsidRPr="00232B71" w:rsidRDefault="00232B71" w:rsidP="00232B71">
      <w:pPr>
        <w:spacing w:after="0" w:line="240" w:lineRule="auto"/>
        <w:rPr>
          <w:rFonts w:ascii="Verdana" w:eastAsia="Times New Roman" w:hAnsi="Verdana" w:cs="Arial"/>
          <w:b/>
          <w:sz w:val="18"/>
          <w:szCs w:val="18"/>
          <w:lang w:val="es-ES"/>
        </w:rPr>
      </w:pPr>
    </w:p>
    <w:p w:rsidR="00232B71" w:rsidRPr="00232B71" w:rsidRDefault="00232B71" w:rsidP="00232B71">
      <w:pPr>
        <w:numPr>
          <w:ilvl w:val="0"/>
          <w:numId w:val="6"/>
        </w:numPr>
        <w:tabs>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Nombre o razón social:___________________________________________________________</w:t>
      </w:r>
    </w:p>
    <w:p w:rsidR="00232B71" w:rsidRPr="00232B71" w:rsidRDefault="00232B71" w:rsidP="00232B71">
      <w:pPr>
        <w:spacing w:after="0" w:line="240" w:lineRule="auto"/>
        <w:rPr>
          <w:rFonts w:ascii="Verdana" w:eastAsia="Times New Roman" w:hAnsi="Verdana" w:cs="Arial"/>
          <w:b/>
          <w:sz w:val="18"/>
          <w:szCs w:val="18"/>
          <w:lang w:val="es-ES"/>
        </w:rPr>
      </w:pPr>
    </w:p>
    <w:p w:rsidR="00232B71" w:rsidRPr="00232B71" w:rsidRDefault="00232B71" w:rsidP="00232B71">
      <w:pPr>
        <w:spacing w:after="0" w:line="240" w:lineRule="auto"/>
        <w:rPr>
          <w:rFonts w:ascii="Verdana" w:eastAsia="Times New Roman" w:hAnsi="Verdana" w:cs="Arial"/>
          <w:b/>
          <w:sz w:val="18"/>
          <w:szCs w:val="18"/>
          <w:lang w:val="es-ES"/>
        </w:rPr>
      </w:pPr>
    </w:p>
    <w:p w:rsidR="00232B71" w:rsidRPr="00232B71" w:rsidRDefault="00232B71" w:rsidP="00232B71">
      <w:pPr>
        <w:numPr>
          <w:ilvl w:val="0"/>
          <w:numId w:val="6"/>
        </w:numPr>
        <w:tabs>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 xml:space="preserve">Forma de Constitución </w:t>
      </w:r>
      <w:r w:rsidRPr="00232B71">
        <w:rPr>
          <w:rFonts w:ascii="Verdana" w:eastAsia="Times New Roman" w:hAnsi="Verdana" w:cs="Times New Roman"/>
          <w:sz w:val="14"/>
          <w:szCs w:val="14"/>
          <w:lang w:val="es-ES_tradnl"/>
        </w:rPr>
        <w:t>(UNIPERSONAL, SRL, S.A., Otras)</w:t>
      </w:r>
      <w:r w:rsidRPr="00232B71">
        <w:rPr>
          <w:rFonts w:ascii="Verdana" w:eastAsia="Times New Roman" w:hAnsi="Verdana" w:cs="Times New Roman"/>
          <w:sz w:val="18"/>
          <w:szCs w:val="18"/>
          <w:lang w:val="es-ES_tradnl"/>
        </w:rPr>
        <w:t>: _____________________________________</w:t>
      </w:r>
    </w:p>
    <w:p w:rsidR="00232B71" w:rsidRPr="00232B71" w:rsidRDefault="00232B71" w:rsidP="00232B71">
      <w:pPr>
        <w:tabs>
          <w:tab w:val="right" w:pos="6663"/>
          <w:tab w:val="right" w:pos="8364"/>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 w:val="right" w:pos="8364"/>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Dirección principal:</w:t>
      </w:r>
      <w:r w:rsidRPr="00232B71">
        <w:rPr>
          <w:rFonts w:ascii="Verdana" w:eastAsia="Times New Roman" w:hAnsi="Verdana" w:cs="Times New Roman"/>
          <w:sz w:val="18"/>
          <w:szCs w:val="18"/>
          <w:lang w:val="es-ES_tradnl"/>
        </w:rPr>
        <w:tab/>
        <w:t>_______________________________________________________________</w:t>
      </w: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Ciudad:</w:t>
      </w:r>
      <w:r w:rsidRPr="00232B71">
        <w:rPr>
          <w:rFonts w:ascii="Verdana" w:eastAsia="Times New Roman" w:hAnsi="Verdana" w:cs="Times New Roman"/>
          <w:sz w:val="18"/>
          <w:szCs w:val="18"/>
          <w:lang w:val="es-ES_tradnl"/>
        </w:rPr>
        <w:tab/>
        <w:t>________________________________________________________________________</w:t>
      </w: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País:</w:t>
      </w:r>
      <w:r w:rsidRPr="00232B71">
        <w:rPr>
          <w:rFonts w:ascii="Verdana" w:eastAsia="Times New Roman" w:hAnsi="Verdana" w:cs="Times New Roman"/>
          <w:sz w:val="18"/>
          <w:szCs w:val="18"/>
          <w:lang w:val="es-ES_tradnl"/>
        </w:rPr>
        <w:tab/>
        <w:t>___________________________________________________________________________</w:t>
      </w: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Casilla:</w:t>
      </w:r>
      <w:r w:rsidRPr="00232B71">
        <w:rPr>
          <w:rFonts w:ascii="Verdana" w:eastAsia="Times New Roman" w:hAnsi="Verdana" w:cs="Times New Roman"/>
          <w:sz w:val="18"/>
          <w:szCs w:val="18"/>
          <w:lang w:val="es-ES_tradnl"/>
        </w:rPr>
        <w:tab/>
        <w:t>_________________________________________________________________________</w:t>
      </w: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Teléfonos: ______________________________________________________________________</w:t>
      </w: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Fax:</w:t>
      </w:r>
      <w:r w:rsidRPr="00232B71">
        <w:rPr>
          <w:rFonts w:ascii="Verdana" w:eastAsia="Times New Roman" w:hAnsi="Verdana" w:cs="Times New Roman"/>
          <w:sz w:val="18"/>
          <w:szCs w:val="18"/>
          <w:lang w:val="es-ES_tradnl"/>
        </w:rPr>
        <w:tab/>
        <w:t>__________________________Dirección electrónica: _______________________________</w:t>
      </w:r>
    </w:p>
    <w:p w:rsidR="00232B71" w:rsidRPr="00232B71" w:rsidRDefault="00232B71" w:rsidP="00232B71">
      <w:pPr>
        <w:spacing w:after="0" w:line="240" w:lineRule="auto"/>
        <w:ind w:left="720"/>
        <w:rPr>
          <w:rFonts w:ascii="Verdana" w:eastAsia="Times New Roman" w:hAnsi="Verdana" w:cs="Times New Roman"/>
          <w:sz w:val="18"/>
          <w:szCs w:val="18"/>
          <w:lang w:val="es-ES_tradnl"/>
        </w:rPr>
      </w:pPr>
    </w:p>
    <w:p w:rsidR="00232B71" w:rsidRPr="00232B71" w:rsidRDefault="00232B71" w:rsidP="00232B71">
      <w:pPr>
        <w:tabs>
          <w:tab w:val="right" w:pos="6663"/>
          <w:tab w:val="right" w:pos="8364"/>
        </w:tabs>
        <w:spacing w:after="0" w:line="240" w:lineRule="exact"/>
        <w:ind w:left="360"/>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 xml:space="preserve">Nombre del Representante Legal acreditado para la presentación de la propuesta:  </w:t>
      </w:r>
      <w:r w:rsidRPr="00232B71">
        <w:rPr>
          <w:rFonts w:ascii="Verdana" w:eastAsia="Times New Roman" w:hAnsi="Verdana" w:cs="Times New Roman"/>
          <w:sz w:val="18"/>
          <w:szCs w:val="18"/>
          <w:lang w:val="es-ES_tradnl"/>
        </w:rPr>
        <w:tab/>
      </w:r>
    </w:p>
    <w:p w:rsidR="00232B71" w:rsidRPr="00232B71" w:rsidRDefault="00232B71" w:rsidP="00232B71">
      <w:pPr>
        <w:tabs>
          <w:tab w:val="right" w:pos="6663"/>
          <w:tab w:val="right" w:pos="8364"/>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 w:val="right" w:pos="8364"/>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________________________________________________________________________________</w:t>
      </w: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Nombre de la Persona de contacto en la empresa _______________________________________</w:t>
      </w:r>
    </w:p>
    <w:p w:rsidR="00232B71" w:rsidRPr="00232B71" w:rsidRDefault="00232B71" w:rsidP="00232B71">
      <w:pPr>
        <w:tabs>
          <w:tab w:val="right" w:pos="6663"/>
        </w:tabs>
        <w:spacing w:after="0" w:line="240" w:lineRule="exact"/>
        <w:ind w:left="360"/>
        <w:rPr>
          <w:rFonts w:ascii="Verdana" w:eastAsia="Times New Roman" w:hAnsi="Verdana" w:cs="Times New Roman"/>
          <w:sz w:val="18"/>
          <w:szCs w:val="18"/>
          <w:lang w:val="es-ES_tradnl"/>
        </w:rPr>
      </w:pPr>
    </w:p>
    <w:p w:rsidR="00232B71" w:rsidRPr="00232B71" w:rsidRDefault="00232B71" w:rsidP="00232B71">
      <w:pPr>
        <w:tabs>
          <w:tab w:val="right" w:pos="6663"/>
        </w:tabs>
        <w:spacing w:after="0" w:line="240" w:lineRule="exact"/>
        <w:ind w:left="360"/>
        <w:rPr>
          <w:rFonts w:ascii="Verdana" w:eastAsia="Times New Roman" w:hAnsi="Verdana" w:cs="Times New Roman"/>
          <w:sz w:val="18"/>
          <w:szCs w:val="18"/>
          <w:lang w:val="es-ES_tradnl"/>
        </w:rPr>
      </w:pPr>
    </w:p>
    <w:p w:rsidR="00232B71" w:rsidRPr="00232B71" w:rsidRDefault="00232B71" w:rsidP="00232B71">
      <w:pPr>
        <w:numPr>
          <w:ilvl w:val="0"/>
          <w:numId w:val="6"/>
        </w:numPr>
        <w:tabs>
          <w:tab w:val="right" w:pos="6663"/>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Correo electrónico de la persona de contacto ___________________________________________</w:t>
      </w:r>
    </w:p>
    <w:p w:rsidR="00232B71" w:rsidRPr="00232B71" w:rsidRDefault="00232B71" w:rsidP="00232B7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 xml:space="preserve">Número de Registro de Identificación Tributaria: _______________________________________ </w:t>
      </w:r>
    </w:p>
    <w:p w:rsidR="00232B71" w:rsidRPr="00232B71" w:rsidRDefault="00232B71" w:rsidP="00232B7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32B71" w:rsidRPr="00232B71" w:rsidRDefault="00232B71" w:rsidP="00232B7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32B71" w:rsidRPr="00232B71" w:rsidRDefault="00232B71" w:rsidP="00232B71">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232B71">
        <w:rPr>
          <w:rFonts w:ascii="Verdana" w:eastAsia="Times New Roman" w:hAnsi="Verdana" w:cs="Times New Roman"/>
          <w:sz w:val="18"/>
          <w:szCs w:val="18"/>
          <w:lang w:val="es-ES_tradnl"/>
        </w:rPr>
        <w:t>Número de Matrícula de Registro de Comercio Vigente: __________________________________</w:t>
      </w:r>
    </w:p>
    <w:p w:rsidR="00232B71" w:rsidRPr="00232B71" w:rsidRDefault="00232B71" w:rsidP="00232B71">
      <w:pPr>
        <w:spacing w:after="0" w:line="240" w:lineRule="auto"/>
        <w:rPr>
          <w:rFonts w:ascii="Verdana" w:eastAsia="Times New Roman" w:hAnsi="Verdana" w:cs="Arial"/>
          <w:b/>
          <w:sz w:val="18"/>
          <w:szCs w:val="18"/>
          <w:lang w:val="es-ES_tradnl"/>
        </w:rPr>
      </w:pPr>
    </w:p>
    <w:p w:rsidR="00232B71" w:rsidRPr="00232B71" w:rsidRDefault="00232B71" w:rsidP="00232B71">
      <w:pPr>
        <w:spacing w:after="0" w:line="240" w:lineRule="auto"/>
        <w:jc w:val="center"/>
        <w:rPr>
          <w:rFonts w:ascii="Verdana" w:eastAsia="Times New Roman" w:hAnsi="Verdana" w:cs="Arial"/>
          <w:b/>
          <w:sz w:val="18"/>
          <w:szCs w:val="18"/>
          <w:lang w:val="es-ES_tradnl"/>
        </w:rPr>
      </w:pPr>
    </w:p>
    <w:p w:rsidR="00232B71" w:rsidRPr="00232B71" w:rsidRDefault="00232B71" w:rsidP="00232B71">
      <w:pPr>
        <w:spacing w:after="0" w:line="240" w:lineRule="auto"/>
        <w:jc w:val="center"/>
        <w:rPr>
          <w:rFonts w:ascii="Verdana" w:eastAsia="Times New Roman" w:hAnsi="Verdana" w:cs="Arial"/>
          <w:b/>
          <w:sz w:val="18"/>
          <w:szCs w:val="18"/>
          <w:lang w:val="es-ES"/>
        </w:rPr>
      </w:pPr>
    </w:p>
    <w:p w:rsidR="00232B71" w:rsidRPr="00232B71" w:rsidRDefault="00232B71" w:rsidP="00232B71">
      <w:pPr>
        <w:spacing w:after="0" w:line="240" w:lineRule="auto"/>
        <w:jc w:val="center"/>
        <w:rPr>
          <w:rFonts w:ascii="Verdana" w:eastAsia="Times New Roman" w:hAnsi="Verdana" w:cs="Arial"/>
          <w:b/>
          <w:sz w:val="18"/>
          <w:szCs w:val="18"/>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w:t>
      </w: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 xml:space="preserve">Nombre completo y firma del Representante Legal </w:t>
      </w:r>
    </w:p>
    <w:p w:rsidR="00232B71" w:rsidRPr="00232B71" w:rsidRDefault="00232B71" w:rsidP="00232B71">
      <w:pPr>
        <w:spacing w:after="0" w:line="240" w:lineRule="auto"/>
        <w:jc w:val="center"/>
        <w:rPr>
          <w:rFonts w:ascii="Verdana" w:eastAsia="Times New Roman" w:hAnsi="Verdana" w:cs="Arial"/>
          <w:b/>
          <w:color w:val="000000"/>
          <w:sz w:val="18"/>
          <w:szCs w:val="16"/>
          <w:lang w:val="es-ES"/>
        </w:rPr>
      </w:pPr>
      <w:proofErr w:type="gramStart"/>
      <w:r w:rsidRPr="00232B71">
        <w:rPr>
          <w:rFonts w:ascii="Verdana" w:eastAsia="Times New Roman" w:hAnsi="Verdana" w:cs="Arial"/>
          <w:b/>
          <w:sz w:val="18"/>
          <w:szCs w:val="18"/>
          <w:lang w:val="es-ES"/>
        </w:rPr>
        <w:t>o</w:t>
      </w:r>
      <w:proofErr w:type="gramEnd"/>
      <w:r w:rsidRPr="00232B71">
        <w:rPr>
          <w:rFonts w:ascii="Verdana" w:eastAsia="Times New Roman" w:hAnsi="Verdana" w:cs="Arial"/>
          <w:b/>
          <w:sz w:val="18"/>
          <w:szCs w:val="18"/>
          <w:lang w:val="es-ES"/>
        </w:rPr>
        <w:t xml:space="preserve"> Propietario de la empresa ofertante</w:t>
      </w:r>
    </w:p>
    <w:p w:rsidR="00232B71" w:rsidRPr="00232B71" w:rsidRDefault="00232B71" w:rsidP="00232B71">
      <w:pPr>
        <w:spacing w:after="0" w:line="240" w:lineRule="auto"/>
        <w:jc w:val="center"/>
        <w:rPr>
          <w:rFonts w:ascii="Verdana" w:eastAsia="Times New Roman" w:hAnsi="Verdana" w:cs="Arial"/>
          <w:b/>
          <w:color w:val="000000"/>
          <w:sz w:val="18"/>
          <w:szCs w:val="16"/>
          <w:lang w:val="es-ES"/>
        </w:rPr>
      </w:pPr>
    </w:p>
    <w:p w:rsidR="00232B71" w:rsidRPr="00232B71" w:rsidRDefault="00232B71" w:rsidP="00232B71">
      <w:pPr>
        <w:spacing w:after="0" w:line="240" w:lineRule="auto"/>
        <w:jc w:val="center"/>
        <w:rPr>
          <w:rFonts w:ascii="Verdana" w:eastAsia="Times New Roman" w:hAnsi="Verdana" w:cs="Arial"/>
          <w:b/>
          <w:sz w:val="18"/>
          <w:szCs w:val="18"/>
          <w:lang w:val="es-ES"/>
        </w:rPr>
      </w:pPr>
      <w:bookmarkStart w:id="0" w:name="_Toc351628703"/>
    </w:p>
    <w:p w:rsidR="00232B71" w:rsidRPr="00232B71" w:rsidRDefault="00232B71" w:rsidP="00232B71">
      <w:pPr>
        <w:keepNext/>
        <w:keepLines/>
        <w:spacing w:after="0" w:line="240" w:lineRule="auto"/>
        <w:jc w:val="center"/>
        <w:outlineLvl w:val="2"/>
        <w:rPr>
          <w:rFonts w:ascii="Verdana" w:eastAsia="Times New Roman" w:hAnsi="Verdana" w:cs="Arial"/>
          <w:b/>
          <w:color w:val="4F81BD"/>
          <w:sz w:val="18"/>
          <w:szCs w:val="18"/>
          <w:lang w:eastAsia="es-ES"/>
        </w:rPr>
      </w:pPr>
    </w:p>
    <w:p w:rsidR="00232B71" w:rsidRPr="00232B71" w:rsidRDefault="00232B71" w:rsidP="00232B71">
      <w:pPr>
        <w:spacing w:after="0" w:line="240" w:lineRule="auto"/>
        <w:rPr>
          <w:rFonts w:ascii="Times New Roman" w:eastAsia="Times New Roman" w:hAnsi="Times New Roman" w:cs="Times New Roman"/>
          <w:sz w:val="20"/>
          <w:szCs w:val="20"/>
          <w:lang w:eastAsia="es-ES"/>
        </w:rPr>
      </w:pPr>
    </w:p>
    <w:p w:rsidR="00232B71" w:rsidRPr="00232B71" w:rsidRDefault="00232B71" w:rsidP="00232B71">
      <w:pPr>
        <w:spacing w:after="0" w:line="240" w:lineRule="auto"/>
        <w:jc w:val="center"/>
        <w:rPr>
          <w:rFonts w:ascii="Verdana" w:eastAsia="Times New Roman" w:hAnsi="Verdana" w:cs="Arial"/>
          <w:b/>
          <w:sz w:val="16"/>
          <w:szCs w:val="12"/>
          <w:lang w:val="es-ES"/>
        </w:rPr>
      </w:pPr>
      <w:r w:rsidRPr="00232B71">
        <w:rPr>
          <w:rFonts w:ascii="Verdana" w:eastAsia="Times New Roman" w:hAnsi="Verdana" w:cs="Arial"/>
          <w:b/>
          <w:sz w:val="16"/>
          <w:szCs w:val="12"/>
          <w:lang w:val="es-ES"/>
        </w:rPr>
        <w:lastRenderedPageBreak/>
        <w:t>FORMULARIO A-2</w:t>
      </w:r>
    </w:p>
    <w:p w:rsidR="00232B71" w:rsidRPr="00232B71" w:rsidRDefault="00232B71" w:rsidP="00232B71">
      <w:pPr>
        <w:spacing w:after="0" w:line="240" w:lineRule="auto"/>
        <w:jc w:val="center"/>
        <w:rPr>
          <w:rFonts w:ascii="Verdana" w:eastAsia="Times New Roman" w:hAnsi="Verdana" w:cs="Times New Roman"/>
          <w:b/>
          <w:bCs/>
          <w:sz w:val="16"/>
          <w:szCs w:val="12"/>
          <w:lang w:val="es-ES" w:eastAsia="es-BO"/>
        </w:rPr>
      </w:pPr>
      <w:r w:rsidRPr="00232B71">
        <w:rPr>
          <w:rFonts w:ascii="Verdana" w:eastAsia="Times New Roman" w:hAnsi="Verdana" w:cs="Times New Roman"/>
          <w:b/>
          <w:bCs/>
          <w:sz w:val="16"/>
          <w:szCs w:val="12"/>
          <w:lang w:val="es-ES" w:eastAsia="es-BO"/>
        </w:rPr>
        <w:t>EXPERIENCIA GENERAL Y ESPECÍFICA DE LA EMPRESA</w:t>
      </w:r>
    </w:p>
    <w:p w:rsidR="00232B71" w:rsidRPr="00232B71" w:rsidRDefault="00232B71" w:rsidP="00232B71">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1"/>
        <w:gridCol w:w="1212"/>
        <w:gridCol w:w="930"/>
        <w:gridCol w:w="669"/>
        <w:gridCol w:w="795"/>
        <w:gridCol w:w="38"/>
        <w:gridCol w:w="1382"/>
        <w:gridCol w:w="1126"/>
        <w:gridCol w:w="923"/>
        <w:gridCol w:w="1055"/>
        <w:gridCol w:w="1307"/>
        <w:gridCol w:w="892"/>
      </w:tblGrid>
      <w:tr w:rsidR="00232B71" w:rsidRPr="00232B71" w:rsidTr="00DC2071">
        <w:trPr>
          <w:trHeight w:val="225"/>
          <w:jc w:val="center"/>
        </w:trPr>
        <w:tc>
          <w:tcPr>
            <w:tcW w:w="10700" w:type="dxa"/>
            <w:gridSpan w:val="12"/>
            <w:tcBorders>
              <w:top w:val="single" w:sz="8" w:space="0" w:color="auto"/>
              <w:left w:val="single" w:sz="8" w:space="0" w:color="auto"/>
              <w:bottom w:val="single" w:sz="12" w:space="0" w:color="auto"/>
              <w:right w:val="single" w:sz="8" w:space="0" w:color="000000"/>
            </w:tcBorders>
            <w:shd w:val="clear" w:color="000000" w:fill="17365D"/>
          </w:tcPr>
          <w:p w:rsidR="00232B71" w:rsidRPr="00232B71" w:rsidRDefault="00232B71" w:rsidP="00232B71">
            <w:pPr>
              <w:spacing w:after="0" w:line="240" w:lineRule="auto"/>
              <w:jc w:val="center"/>
              <w:rPr>
                <w:rFonts w:ascii="Verdana" w:eastAsia="Times New Roman" w:hAnsi="Verdana" w:cs="Arial"/>
                <w:b/>
                <w:bCs/>
                <w:i/>
                <w:iCs/>
                <w:sz w:val="16"/>
                <w:szCs w:val="12"/>
                <w:lang w:val="es-ES" w:eastAsia="es-BO"/>
              </w:rPr>
            </w:pPr>
            <w:r w:rsidRPr="00232B71">
              <w:rPr>
                <w:rFonts w:ascii="Verdana" w:eastAsia="Times New Roman" w:hAnsi="Verdana" w:cs="Arial"/>
                <w:b/>
                <w:bCs/>
                <w:i/>
                <w:iCs/>
                <w:sz w:val="16"/>
                <w:szCs w:val="12"/>
                <w:lang w:val="es-ES" w:eastAsia="es-BO"/>
              </w:rPr>
              <w:t>[NOMBRE DEL PROPONENTE]</w:t>
            </w:r>
          </w:p>
        </w:tc>
      </w:tr>
      <w:tr w:rsidR="00232B71" w:rsidRPr="00232B71" w:rsidTr="00DC2071">
        <w:trPr>
          <w:trHeight w:val="420"/>
          <w:jc w:val="center"/>
        </w:trPr>
        <w:tc>
          <w:tcPr>
            <w:tcW w:w="10700" w:type="dxa"/>
            <w:gridSpan w:val="12"/>
            <w:tcBorders>
              <w:top w:val="nil"/>
              <w:left w:val="single" w:sz="8" w:space="0" w:color="auto"/>
              <w:bottom w:val="single" w:sz="12" w:space="0" w:color="000000"/>
              <w:right w:val="single" w:sz="8" w:space="0" w:color="auto"/>
            </w:tcBorders>
            <w:shd w:val="clear" w:color="000000" w:fill="DBE5F1"/>
            <w:vAlign w:val="center"/>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EXPERIENCIA ESPECIFICA</w:t>
            </w:r>
          </w:p>
        </w:tc>
      </w:tr>
      <w:tr w:rsidR="00232B71" w:rsidRPr="00232B71" w:rsidTr="00DC2071">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Entidad Contratante</w:t>
            </w:r>
          </w:p>
        </w:tc>
        <w:tc>
          <w:tcPr>
            <w:tcW w:w="2417"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Objeto de la Contratación</w:t>
            </w:r>
          </w:p>
        </w:tc>
        <w:tc>
          <w:tcPr>
            <w:tcW w:w="1421" w:type="dxa"/>
            <w:gridSpan w:val="2"/>
            <w:vMerge w:val="restart"/>
            <w:tcBorders>
              <w:top w:val="nil"/>
              <w:left w:val="single" w:sz="8" w:space="0" w:color="auto"/>
              <w:right w:val="single" w:sz="8" w:space="0" w:color="auto"/>
            </w:tcBorders>
            <w:shd w:val="clear" w:color="000000" w:fill="DBE5F1"/>
            <w:vAlign w:val="center"/>
            <w:hideMark/>
          </w:tcPr>
          <w:p w:rsidR="00232B71" w:rsidRPr="00232B71" w:rsidRDefault="00232B71" w:rsidP="00232B71">
            <w:pPr>
              <w:spacing w:after="0" w:line="240" w:lineRule="auto"/>
              <w:ind w:left="113" w:right="113"/>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Lugar de Realización</w:t>
            </w:r>
          </w:p>
        </w:tc>
        <w:tc>
          <w:tcPr>
            <w:tcW w:w="1131" w:type="dxa"/>
            <w:vMerge w:val="restart"/>
            <w:tcBorders>
              <w:top w:val="nil"/>
              <w:left w:val="single" w:sz="8" w:space="0" w:color="auto"/>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Monto final del contrato en Bs. (*)</w:t>
            </w:r>
          </w:p>
        </w:tc>
        <w:tc>
          <w:tcPr>
            <w:tcW w:w="1950" w:type="dxa"/>
            <w:gridSpan w:val="2"/>
            <w:tcBorders>
              <w:top w:val="single" w:sz="12" w:space="0" w:color="auto"/>
              <w:left w:val="nil"/>
              <w:bottom w:val="single" w:sz="8" w:space="0" w:color="auto"/>
              <w:right w:val="single" w:sz="8" w:space="0" w:color="000000"/>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Nombre del Socio(s) (***)</w:t>
            </w:r>
          </w:p>
        </w:tc>
      </w:tr>
      <w:tr w:rsidR="00232B71" w:rsidRPr="00232B71" w:rsidTr="00DC2071">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p>
        </w:tc>
        <w:tc>
          <w:tcPr>
            <w:tcW w:w="2417" w:type="dxa"/>
            <w:gridSpan w:val="3"/>
            <w:vMerge/>
            <w:tcBorders>
              <w:top w:val="nil"/>
              <w:left w:val="single" w:sz="8" w:space="0" w:color="auto"/>
              <w:bottom w:val="single" w:sz="12" w:space="0" w:color="000000"/>
              <w:right w:val="single" w:sz="8" w:space="0" w:color="auto"/>
            </w:tcBorders>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p>
        </w:tc>
        <w:tc>
          <w:tcPr>
            <w:tcW w:w="1421" w:type="dxa"/>
            <w:gridSpan w:val="2"/>
            <w:vMerge/>
            <w:tcBorders>
              <w:left w:val="single" w:sz="8" w:space="0" w:color="auto"/>
              <w:bottom w:val="single" w:sz="12" w:space="0" w:color="000000"/>
              <w:right w:val="single" w:sz="8" w:space="0" w:color="auto"/>
            </w:tcBorders>
            <w:vAlign w:val="center"/>
            <w:hideMark/>
          </w:tcPr>
          <w:p w:rsidR="00232B71" w:rsidRPr="00232B71" w:rsidRDefault="00232B71" w:rsidP="00232B71">
            <w:pPr>
              <w:spacing w:after="0" w:line="240" w:lineRule="auto"/>
              <w:ind w:left="113" w:right="113"/>
              <w:jc w:val="center"/>
              <w:rPr>
                <w:rFonts w:ascii="Verdana" w:eastAsia="Times New Roman" w:hAnsi="Verdana" w:cs="Arial"/>
                <w:b/>
                <w:bCs/>
                <w:sz w:val="16"/>
                <w:szCs w:val="12"/>
                <w:lang w:val="es-ES" w:eastAsia="es-BO"/>
              </w:rPr>
            </w:pPr>
          </w:p>
        </w:tc>
        <w:tc>
          <w:tcPr>
            <w:tcW w:w="1131" w:type="dxa"/>
            <w:vMerge/>
            <w:tcBorders>
              <w:left w:val="single" w:sz="8" w:space="0" w:color="auto"/>
              <w:bottom w:val="single" w:sz="12" w:space="0" w:color="000000"/>
              <w:right w:val="single" w:sz="8" w:space="0" w:color="auto"/>
            </w:tcBorders>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p>
        </w:tc>
        <w:tc>
          <w:tcPr>
            <w:tcW w:w="892" w:type="dxa"/>
            <w:tcBorders>
              <w:top w:val="nil"/>
              <w:left w:val="nil"/>
              <w:bottom w:val="single" w:sz="12" w:space="0" w:color="auto"/>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p>
        </w:tc>
      </w:tr>
      <w:tr w:rsidR="00232B71" w:rsidRPr="00232B71" w:rsidTr="00DC207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2417" w:type="dxa"/>
            <w:gridSpan w:val="3"/>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421" w:type="dxa"/>
            <w:gridSpan w:val="2"/>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131" w:type="dxa"/>
            <w:tcBorders>
              <w:top w:val="nil"/>
              <w:left w:val="single" w:sz="8" w:space="0" w:color="auto"/>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892" w:type="dxa"/>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r>
      <w:tr w:rsidR="00232B71" w:rsidRPr="00232B71" w:rsidTr="00DC207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2417" w:type="dxa"/>
            <w:gridSpan w:val="3"/>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421" w:type="dxa"/>
            <w:gridSpan w:val="2"/>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131" w:type="dxa"/>
            <w:tcBorders>
              <w:top w:val="nil"/>
              <w:left w:val="single" w:sz="8" w:space="0" w:color="auto"/>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892" w:type="dxa"/>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058" w:type="dxa"/>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307" w:type="dxa"/>
            <w:tcBorders>
              <w:top w:val="nil"/>
              <w:left w:val="nil"/>
              <w:bottom w:val="single" w:sz="8" w:space="0" w:color="auto"/>
              <w:right w:val="single" w:sz="2"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r>
      <w:tr w:rsidR="00232B71" w:rsidRPr="00232B71" w:rsidTr="00DC207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2417" w:type="dxa"/>
            <w:gridSpan w:val="3"/>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421" w:type="dxa"/>
            <w:gridSpan w:val="2"/>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131" w:type="dxa"/>
            <w:tcBorders>
              <w:top w:val="nil"/>
              <w:left w:val="single" w:sz="8" w:space="0" w:color="auto"/>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892" w:type="dxa"/>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058" w:type="dxa"/>
            <w:tcBorders>
              <w:top w:val="nil"/>
              <w:left w:val="nil"/>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1307" w:type="dxa"/>
            <w:tcBorders>
              <w:top w:val="nil"/>
              <w:left w:val="nil"/>
              <w:bottom w:val="single" w:sz="8" w:space="0" w:color="auto"/>
              <w:right w:val="single" w:sz="2"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tcPr>
          <w:p w:rsidR="00232B71" w:rsidRPr="00232B71" w:rsidRDefault="00232B71" w:rsidP="00232B71">
            <w:pPr>
              <w:spacing w:after="0" w:line="240" w:lineRule="auto"/>
              <w:jc w:val="center"/>
              <w:rPr>
                <w:rFonts w:ascii="Verdana" w:eastAsia="Times New Roman" w:hAnsi="Verdana" w:cs="Arial"/>
                <w:sz w:val="16"/>
                <w:szCs w:val="12"/>
                <w:lang w:val="es-ES" w:eastAsia="es-BO"/>
              </w:rPr>
            </w:pPr>
          </w:p>
        </w:tc>
      </w:tr>
      <w:tr w:rsidR="00232B71" w:rsidRPr="00232B71" w:rsidTr="00DC2071">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2417" w:type="dxa"/>
            <w:gridSpan w:val="3"/>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421" w:type="dxa"/>
            <w:gridSpan w:val="2"/>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131" w:type="dxa"/>
            <w:tcBorders>
              <w:top w:val="nil"/>
              <w:left w:val="single" w:sz="8" w:space="0" w:color="auto"/>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892" w:type="dxa"/>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r>
      <w:tr w:rsidR="00232B71" w:rsidRPr="00232B71" w:rsidTr="00DC2071">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2417" w:type="dxa"/>
            <w:gridSpan w:val="3"/>
            <w:tcBorders>
              <w:top w:val="nil"/>
              <w:left w:val="nil"/>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421" w:type="dxa"/>
            <w:gridSpan w:val="2"/>
            <w:tcBorders>
              <w:top w:val="nil"/>
              <w:left w:val="nil"/>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131" w:type="dxa"/>
            <w:tcBorders>
              <w:top w:val="nil"/>
              <w:left w:val="single" w:sz="8" w:space="0" w:color="auto"/>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892" w:type="dxa"/>
            <w:tcBorders>
              <w:top w:val="nil"/>
              <w:left w:val="nil"/>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 </w:t>
            </w:r>
          </w:p>
        </w:tc>
      </w:tr>
      <w:tr w:rsidR="00232B71" w:rsidRPr="00232B71" w:rsidTr="00DC2071">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232B71" w:rsidRPr="00232B71" w:rsidRDefault="00232B71" w:rsidP="00232B71">
            <w:pPr>
              <w:spacing w:after="0" w:line="240" w:lineRule="auto"/>
              <w:jc w:val="center"/>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 xml:space="preserve">TOTAL FACTURADO EN BOLIVIANOS </w:t>
            </w:r>
          </w:p>
        </w:tc>
        <w:tc>
          <w:tcPr>
            <w:tcW w:w="1383" w:type="dxa"/>
            <w:tcBorders>
              <w:top w:val="nil"/>
              <w:left w:val="single" w:sz="8" w:space="0" w:color="auto"/>
              <w:bottom w:val="nil"/>
              <w:right w:val="single" w:sz="8" w:space="0" w:color="auto"/>
            </w:tcBorders>
            <w:shd w:val="clear" w:color="000000" w:fill="FFFFFF"/>
          </w:tcPr>
          <w:p w:rsidR="00232B71" w:rsidRPr="00232B71" w:rsidRDefault="00232B71" w:rsidP="00232B71">
            <w:pPr>
              <w:spacing w:after="0" w:line="240" w:lineRule="auto"/>
              <w:rPr>
                <w:rFonts w:ascii="Verdana" w:eastAsia="Times New Roman" w:hAnsi="Verdana" w:cs="Arial"/>
                <w:b/>
                <w:bCs/>
                <w:sz w:val="16"/>
                <w:szCs w:val="12"/>
                <w:lang w:val="es-ES" w:eastAsia="es-BO"/>
              </w:rPr>
            </w:pPr>
          </w:p>
        </w:tc>
        <w:tc>
          <w:tcPr>
            <w:tcW w:w="1131" w:type="dxa"/>
            <w:tcBorders>
              <w:top w:val="nil"/>
              <w:left w:val="single" w:sz="8" w:space="0" w:color="auto"/>
              <w:bottom w:val="nil"/>
              <w:right w:val="single" w:sz="8" w:space="0" w:color="auto"/>
            </w:tcBorders>
            <w:shd w:val="clear" w:color="000000" w:fill="FFFFFF"/>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 </w:t>
            </w:r>
          </w:p>
          <w:p w:rsidR="00232B71" w:rsidRPr="00232B71" w:rsidRDefault="00232B71" w:rsidP="00232B71">
            <w:pPr>
              <w:spacing w:after="0" w:line="240" w:lineRule="auto"/>
              <w:rPr>
                <w:rFonts w:ascii="Verdana" w:eastAsia="Times New Roman" w:hAnsi="Verdana" w:cs="Arial"/>
                <w:b/>
                <w:bCs/>
                <w:sz w:val="16"/>
                <w:szCs w:val="12"/>
                <w:lang w:val="es-ES" w:eastAsia="es-BO"/>
              </w:rPr>
            </w:pPr>
            <w:r w:rsidRPr="00232B71">
              <w:rPr>
                <w:rFonts w:ascii="Verdana" w:eastAsia="Times New Roman" w:hAnsi="Verdana" w:cs="Arial"/>
                <w:b/>
                <w:bCs/>
                <w:sz w:val="16"/>
                <w:szCs w:val="12"/>
                <w:lang w:val="es-ES" w:eastAsia="es-BO"/>
              </w:rPr>
              <w:t> </w:t>
            </w:r>
          </w:p>
        </w:tc>
        <w:tc>
          <w:tcPr>
            <w:tcW w:w="4149" w:type="dxa"/>
            <w:gridSpan w:val="4"/>
            <w:tcBorders>
              <w:top w:val="single" w:sz="8" w:space="0" w:color="auto"/>
              <w:left w:val="single" w:sz="8" w:space="0" w:color="auto"/>
              <w:bottom w:val="nil"/>
              <w:right w:val="single" w:sz="8" w:space="0" w:color="auto"/>
            </w:tcBorders>
            <w:shd w:val="clear" w:color="000000" w:fill="244061"/>
            <w:vAlign w:val="center"/>
            <w:hideMark/>
          </w:tcPr>
          <w:p w:rsidR="00232B71" w:rsidRPr="00232B71" w:rsidRDefault="00232B71" w:rsidP="00232B71">
            <w:pPr>
              <w:spacing w:after="0" w:line="240" w:lineRule="auto"/>
              <w:rPr>
                <w:rFonts w:ascii="Verdana" w:eastAsia="Times New Roman" w:hAnsi="Verdana" w:cs="Arial"/>
                <w:b/>
                <w:bCs/>
                <w:sz w:val="16"/>
                <w:szCs w:val="12"/>
                <w:lang w:val="es-ES" w:eastAsia="es-BO"/>
              </w:rPr>
            </w:pPr>
          </w:p>
        </w:tc>
      </w:tr>
      <w:tr w:rsidR="00232B71" w:rsidRPr="00232B71" w:rsidTr="00DC2071">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232B71" w:rsidRPr="00232B71" w:rsidRDefault="00232B71" w:rsidP="00232B71">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232B71" w:rsidRPr="00232B71" w:rsidRDefault="00232B71" w:rsidP="00232B71">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232B71" w:rsidRPr="00232B71" w:rsidRDefault="00232B71" w:rsidP="00232B71">
            <w:pPr>
              <w:spacing w:after="0" w:line="240" w:lineRule="auto"/>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Monto a la fecha de Recepción Final del Servicio. (T/C de la fecha de firma del contrato)</w:t>
            </w:r>
          </w:p>
        </w:tc>
      </w:tr>
      <w:tr w:rsidR="00232B71" w:rsidRPr="00232B71" w:rsidTr="00DC2071">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232B71" w:rsidRPr="00232B71" w:rsidRDefault="00232B71" w:rsidP="00232B71">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232B71" w:rsidRPr="00232B71" w:rsidRDefault="00232B71" w:rsidP="00232B71">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232B71" w:rsidRPr="00232B71" w:rsidRDefault="00232B71" w:rsidP="00232B71">
            <w:pPr>
              <w:spacing w:after="0" w:line="240" w:lineRule="auto"/>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232B71" w:rsidRPr="00232B71" w:rsidTr="00DC2071">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32B71" w:rsidRPr="00232B71" w:rsidRDefault="00232B71" w:rsidP="00232B71">
            <w:pPr>
              <w:spacing w:after="0" w:line="240" w:lineRule="auto"/>
              <w:jc w:val="center"/>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232B71" w:rsidRPr="00232B71" w:rsidRDefault="00232B71" w:rsidP="00232B71">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232B71" w:rsidRPr="00232B71" w:rsidRDefault="00232B71" w:rsidP="00232B71">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232B71" w:rsidRPr="00232B71" w:rsidRDefault="00232B71" w:rsidP="00232B71">
            <w:pPr>
              <w:spacing w:after="0" w:line="240" w:lineRule="auto"/>
              <w:rPr>
                <w:rFonts w:ascii="Verdana" w:eastAsia="Times New Roman" w:hAnsi="Verdana" w:cs="Arial"/>
                <w:sz w:val="16"/>
                <w:szCs w:val="12"/>
                <w:lang w:val="es-ES" w:eastAsia="es-BO"/>
              </w:rPr>
            </w:pPr>
            <w:r w:rsidRPr="00232B71">
              <w:rPr>
                <w:rFonts w:ascii="Verdana" w:eastAsia="Times New Roman" w:hAnsi="Verdana" w:cs="Arial"/>
                <w:sz w:val="16"/>
                <w:szCs w:val="12"/>
                <w:lang w:val="es-ES" w:eastAsia="es-BO"/>
              </w:rPr>
              <w:t>Si el contrato lo ejecutó asociado, indicar en esta casilla el nombre del o los socios.</w:t>
            </w:r>
          </w:p>
        </w:tc>
      </w:tr>
      <w:tr w:rsidR="00232B71" w:rsidRPr="00232B71" w:rsidTr="00DC2071">
        <w:trPr>
          <w:trHeight w:val="1221"/>
          <w:jc w:val="center"/>
        </w:trPr>
        <w:tc>
          <w:tcPr>
            <w:tcW w:w="10700"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232B71" w:rsidRPr="00232B71" w:rsidRDefault="00232B71" w:rsidP="00232B71">
            <w:pPr>
              <w:spacing w:after="0" w:line="240" w:lineRule="auto"/>
              <w:jc w:val="both"/>
              <w:rPr>
                <w:rFonts w:ascii="Verdana" w:eastAsia="Times New Roman" w:hAnsi="Verdana" w:cs="Arial"/>
                <w:b/>
                <w:sz w:val="18"/>
                <w:szCs w:val="12"/>
                <w:lang w:val="es-ES" w:eastAsia="es-BO"/>
              </w:rPr>
            </w:pPr>
          </w:p>
          <w:p w:rsidR="00232B71" w:rsidRPr="00232B71" w:rsidRDefault="00232B71" w:rsidP="00232B71">
            <w:pPr>
              <w:spacing w:after="0" w:line="240" w:lineRule="auto"/>
              <w:jc w:val="both"/>
              <w:rPr>
                <w:rFonts w:ascii="Arial" w:eastAsia="Times New Roman" w:hAnsi="Arial" w:cs="Arial"/>
                <w:bCs/>
                <w:sz w:val="18"/>
                <w:szCs w:val="16"/>
              </w:rPr>
            </w:pPr>
            <w:r w:rsidRPr="00232B71">
              <w:rPr>
                <w:rFonts w:ascii="Verdana" w:eastAsia="Times New Roman" w:hAnsi="Verdana" w:cs="Arial"/>
                <w:b/>
                <w:sz w:val="18"/>
                <w:szCs w:val="12"/>
                <w:lang w:val="es-ES" w:eastAsia="es-BO"/>
              </w:rPr>
              <w:t>Nota.-</w:t>
            </w:r>
            <w:r w:rsidRPr="00232B71">
              <w:rPr>
                <w:rFonts w:ascii="Verdana" w:eastAsia="Times New Roman" w:hAnsi="Verdana" w:cs="Times New Roman"/>
                <w:sz w:val="18"/>
                <w:szCs w:val="12"/>
                <w:lang w:val="es-ES"/>
              </w:rPr>
              <w:t xml:space="preserve"> </w:t>
            </w:r>
            <w:r w:rsidRPr="00232B71">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232B71" w:rsidRPr="00232B71" w:rsidRDefault="00232B71" w:rsidP="00232B71">
            <w:pPr>
              <w:spacing w:after="0" w:line="240" w:lineRule="auto"/>
              <w:jc w:val="both"/>
              <w:rPr>
                <w:rFonts w:ascii="Verdana" w:eastAsia="Times New Roman" w:hAnsi="Verdana" w:cs="Arial"/>
                <w:sz w:val="18"/>
                <w:szCs w:val="12"/>
                <w:lang w:eastAsia="es-BO"/>
              </w:rPr>
            </w:pPr>
          </w:p>
          <w:p w:rsidR="00232B71" w:rsidRPr="00232B71" w:rsidRDefault="00232B71" w:rsidP="00232B71">
            <w:pPr>
              <w:spacing w:after="0" w:line="240" w:lineRule="auto"/>
              <w:jc w:val="both"/>
              <w:rPr>
                <w:rFonts w:ascii="Verdana" w:eastAsia="Times New Roman" w:hAnsi="Verdana" w:cs="Arial"/>
                <w:bCs/>
                <w:sz w:val="18"/>
                <w:szCs w:val="12"/>
                <w:lang w:val="es-ES" w:eastAsia="es-BO"/>
              </w:rPr>
            </w:pPr>
            <w:r w:rsidRPr="00232B71">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232B71" w:rsidRPr="00232B71" w:rsidRDefault="00232B71" w:rsidP="00232B71">
            <w:pPr>
              <w:spacing w:after="0" w:line="240" w:lineRule="auto"/>
              <w:jc w:val="both"/>
              <w:rPr>
                <w:rFonts w:ascii="Verdana" w:eastAsia="Times New Roman" w:hAnsi="Verdana" w:cs="Arial"/>
                <w:sz w:val="16"/>
                <w:szCs w:val="12"/>
                <w:lang w:val="es-ES" w:eastAsia="es-BO"/>
              </w:rPr>
            </w:pPr>
          </w:p>
        </w:tc>
      </w:tr>
    </w:tbl>
    <w:p w:rsidR="00232B71" w:rsidRPr="00232B71" w:rsidRDefault="00232B71" w:rsidP="00232B71">
      <w:pPr>
        <w:spacing w:after="0" w:line="240" w:lineRule="auto"/>
        <w:jc w:val="center"/>
        <w:rPr>
          <w:rFonts w:ascii="Verdana" w:eastAsia="Times New Roman" w:hAnsi="Verdana" w:cs="Arial"/>
          <w:b/>
          <w:i/>
          <w:sz w:val="16"/>
          <w:szCs w:val="12"/>
          <w:lang w:val="es-ES"/>
        </w:rPr>
      </w:pPr>
    </w:p>
    <w:p w:rsidR="00232B71" w:rsidRPr="00232B71" w:rsidRDefault="00232B71" w:rsidP="00232B71">
      <w:pPr>
        <w:spacing w:after="0" w:line="240" w:lineRule="auto"/>
        <w:jc w:val="center"/>
        <w:rPr>
          <w:rFonts w:ascii="Verdana" w:eastAsia="Times New Roman" w:hAnsi="Verdana" w:cs="Arial"/>
          <w:b/>
          <w:i/>
          <w:sz w:val="16"/>
          <w:szCs w:val="12"/>
          <w:lang w:val="es-ES"/>
        </w:rPr>
      </w:pPr>
    </w:p>
    <w:p w:rsidR="00232B71" w:rsidRPr="00232B71" w:rsidRDefault="00232B71" w:rsidP="00232B71">
      <w:pPr>
        <w:spacing w:after="0" w:line="240" w:lineRule="auto"/>
        <w:jc w:val="center"/>
        <w:rPr>
          <w:rFonts w:ascii="Verdana" w:eastAsia="Times New Roman" w:hAnsi="Verdana" w:cs="Arial"/>
          <w:b/>
          <w:i/>
          <w:sz w:val="16"/>
          <w:szCs w:val="12"/>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w:t>
      </w: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 xml:space="preserve">Nombre completo y firma del Representante Legal </w:t>
      </w:r>
    </w:p>
    <w:p w:rsidR="00232B71" w:rsidRPr="00232B71" w:rsidRDefault="00232B71" w:rsidP="00232B71">
      <w:pPr>
        <w:spacing w:after="0" w:line="240" w:lineRule="auto"/>
        <w:jc w:val="center"/>
        <w:rPr>
          <w:rFonts w:ascii="Verdana" w:eastAsia="Times New Roman" w:hAnsi="Verdana" w:cs="Arial"/>
          <w:b/>
          <w:bCs/>
          <w:i/>
          <w:iCs/>
          <w:sz w:val="18"/>
          <w:szCs w:val="18"/>
          <w:lang w:val="es-ES"/>
        </w:rPr>
      </w:pPr>
      <w:proofErr w:type="gramStart"/>
      <w:r w:rsidRPr="00232B71">
        <w:rPr>
          <w:rFonts w:ascii="Verdana" w:eastAsia="Times New Roman" w:hAnsi="Verdana" w:cs="Arial"/>
          <w:b/>
          <w:sz w:val="18"/>
          <w:szCs w:val="18"/>
          <w:lang w:val="es-ES"/>
        </w:rPr>
        <w:t>o</w:t>
      </w:r>
      <w:proofErr w:type="gramEnd"/>
      <w:r w:rsidRPr="00232B71">
        <w:rPr>
          <w:rFonts w:ascii="Verdana" w:eastAsia="Times New Roman" w:hAnsi="Verdana" w:cs="Arial"/>
          <w:b/>
          <w:sz w:val="18"/>
          <w:szCs w:val="18"/>
          <w:lang w:val="es-ES"/>
        </w:rPr>
        <w:t xml:space="preserve"> Propietario de la empresa ofertante</w:t>
      </w:r>
    </w:p>
    <w:p w:rsidR="00232B71" w:rsidRPr="00232B71" w:rsidRDefault="00232B71" w:rsidP="00232B71">
      <w:pPr>
        <w:spacing w:after="0" w:line="240" w:lineRule="auto"/>
        <w:jc w:val="both"/>
        <w:rPr>
          <w:rFonts w:ascii="Verdana" w:eastAsia="Times New Roman" w:hAnsi="Verdana" w:cs="Arial"/>
          <w:sz w:val="18"/>
          <w:szCs w:val="18"/>
          <w:highlight w:val="yellow"/>
        </w:rPr>
        <w:sectPr w:rsidR="00232B71" w:rsidRPr="00232B71" w:rsidSect="00232B71">
          <w:footerReference w:type="default" r:id="rId5"/>
          <w:pgSz w:w="12240" w:h="15840" w:code="120"/>
          <w:pgMar w:top="1418" w:right="1134" w:bottom="1134" w:left="1701" w:header="0" w:footer="0" w:gutter="0"/>
          <w:cols w:space="708"/>
          <w:docGrid w:linePitch="360"/>
        </w:sectPr>
      </w:pPr>
    </w:p>
    <w:bookmarkEnd w:id="0"/>
    <w:p w:rsidR="00232B71" w:rsidRPr="00232B71" w:rsidRDefault="00232B71" w:rsidP="00232B71">
      <w:pPr>
        <w:spacing w:after="0" w:line="240" w:lineRule="auto"/>
        <w:jc w:val="center"/>
        <w:rPr>
          <w:rFonts w:ascii="Calibri" w:eastAsia="Times New Roman" w:hAnsi="Calibri" w:cs="Calibri"/>
          <w:b/>
          <w:sz w:val="20"/>
          <w:szCs w:val="20"/>
          <w:lang w:val="es-ES"/>
        </w:rPr>
      </w:pPr>
      <w:r w:rsidRPr="00232B71">
        <w:rPr>
          <w:rFonts w:ascii="Calibri" w:eastAsia="Times New Roman" w:hAnsi="Calibri" w:cs="Calibri"/>
          <w:b/>
          <w:sz w:val="20"/>
          <w:szCs w:val="20"/>
          <w:lang w:val="es-ES"/>
        </w:rPr>
        <w:lastRenderedPageBreak/>
        <w:t>FORMULARIO B-1</w:t>
      </w:r>
    </w:p>
    <w:p w:rsidR="00232B71" w:rsidRPr="00232B71" w:rsidRDefault="00232B71" w:rsidP="00232B71">
      <w:pPr>
        <w:spacing w:after="0" w:line="240" w:lineRule="auto"/>
        <w:jc w:val="center"/>
        <w:rPr>
          <w:rFonts w:ascii="Calibri" w:eastAsia="Times New Roman" w:hAnsi="Calibri" w:cs="Calibri"/>
          <w:b/>
          <w:sz w:val="20"/>
          <w:szCs w:val="20"/>
          <w:lang w:val="es-ES"/>
        </w:rPr>
      </w:pPr>
      <w:r w:rsidRPr="00232B71">
        <w:rPr>
          <w:rFonts w:ascii="Calibri" w:eastAsia="Times New Roman" w:hAnsi="Calibri" w:cs="Calibri"/>
          <w:b/>
          <w:sz w:val="20"/>
          <w:szCs w:val="20"/>
          <w:lang w:val="es-ES"/>
        </w:rPr>
        <w:t>PROPUESTA ECONOMICA</w:t>
      </w:r>
    </w:p>
    <w:p w:rsidR="00232B71" w:rsidRPr="00232B71" w:rsidRDefault="00232B71" w:rsidP="00232B71">
      <w:pPr>
        <w:spacing w:after="0" w:line="240" w:lineRule="auto"/>
        <w:jc w:val="center"/>
        <w:rPr>
          <w:rFonts w:ascii="Calibri" w:eastAsia="Times New Roman" w:hAnsi="Calibri" w:cs="Calibri"/>
          <w:b/>
          <w:sz w:val="20"/>
          <w:szCs w:val="20"/>
          <w:lang w:val="es-ES"/>
        </w:rPr>
      </w:pPr>
    </w:p>
    <w:tbl>
      <w:tblPr>
        <w:tblW w:w="8887" w:type="dxa"/>
        <w:jc w:val="center"/>
        <w:tblCellMar>
          <w:left w:w="70" w:type="dxa"/>
          <w:right w:w="70" w:type="dxa"/>
        </w:tblCellMar>
        <w:tblLook w:val="04A0" w:firstRow="1" w:lastRow="0" w:firstColumn="1" w:lastColumn="0" w:noHBand="0" w:noVBand="1"/>
      </w:tblPr>
      <w:tblGrid>
        <w:gridCol w:w="660"/>
        <w:gridCol w:w="5035"/>
        <w:gridCol w:w="1055"/>
        <w:gridCol w:w="937"/>
        <w:gridCol w:w="1200"/>
      </w:tblGrid>
      <w:tr w:rsidR="00232B71" w:rsidRPr="00232B71" w:rsidTr="00DC2071">
        <w:trPr>
          <w:trHeight w:val="391"/>
          <w:jc w:val="center"/>
        </w:trPr>
        <w:tc>
          <w:tcPr>
            <w:tcW w:w="8887"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r w:rsidRPr="00232B71">
              <w:rPr>
                <w:rFonts w:ascii="Calibri" w:eastAsia="Times New Roman" w:hAnsi="Calibri" w:cs="Times New Roman"/>
                <w:b/>
                <w:bCs/>
                <w:color w:val="000000"/>
                <w:sz w:val="18"/>
                <w:szCs w:val="18"/>
                <w:lang w:val="es-ES" w:eastAsia="es-BO"/>
              </w:rPr>
              <w:t>DATOS A SER LLENADOS POR EL PROPONENTE</w:t>
            </w:r>
          </w:p>
        </w:tc>
      </w:tr>
      <w:tr w:rsidR="00232B71" w:rsidRPr="00232B71" w:rsidTr="00DC2071">
        <w:trPr>
          <w:trHeight w:val="398"/>
          <w:jc w:val="center"/>
        </w:trPr>
        <w:tc>
          <w:tcPr>
            <w:tcW w:w="66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r w:rsidRPr="00232B71">
              <w:rPr>
                <w:rFonts w:ascii="Calibri" w:eastAsia="Times New Roman" w:hAnsi="Calibri" w:cs="Times New Roman"/>
                <w:b/>
                <w:bCs/>
                <w:color w:val="000000"/>
                <w:sz w:val="18"/>
                <w:szCs w:val="18"/>
                <w:lang w:eastAsia="es-BO"/>
              </w:rPr>
              <w:t>N°</w:t>
            </w:r>
          </w:p>
        </w:tc>
        <w:tc>
          <w:tcPr>
            <w:tcW w:w="5035" w:type="dxa"/>
            <w:tcBorders>
              <w:top w:val="single" w:sz="4" w:space="0" w:color="auto"/>
              <w:left w:val="nil"/>
              <w:bottom w:val="single" w:sz="4" w:space="0" w:color="auto"/>
              <w:right w:val="single" w:sz="4" w:space="0" w:color="auto"/>
            </w:tcBorders>
            <w:shd w:val="clear" w:color="auto" w:fill="DEEAF6"/>
            <w:vAlign w:val="center"/>
            <w:hideMark/>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r w:rsidRPr="00232B71">
              <w:rPr>
                <w:rFonts w:ascii="Calibri" w:eastAsia="Times New Roman" w:hAnsi="Calibri" w:cs="Times New Roman"/>
                <w:b/>
                <w:bCs/>
                <w:color w:val="000000"/>
                <w:sz w:val="18"/>
                <w:szCs w:val="18"/>
                <w:lang w:eastAsia="es-BO"/>
              </w:rPr>
              <w:t>DESCRIPCION</w:t>
            </w:r>
          </w:p>
        </w:tc>
        <w:tc>
          <w:tcPr>
            <w:tcW w:w="1055" w:type="dxa"/>
            <w:tcBorders>
              <w:top w:val="single" w:sz="4" w:space="0" w:color="auto"/>
              <w:left w:val="nil"/>
              <w:bottom w:val="single" w:sz="4" w:space="0" w:color="auto"/>
              <w:right w:val="single" w:sz="4" w:space="0" w:color="auto"/>
            </w:tcBorders>
            <w:shd w:val="clear" w:color="auto" w:fill="DEEAF6"/>
            <w:vAlign w:val="center"/>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r w:rsidRPr="00232B71">
              <w:rPr>
                <w:rFonts w:ascii="Calibri" w:eastAsia="Times New Roman" w:hAnsi="Calibri" w:cs="Times New Roman"/>
                <w:b/>
                <w:bCs/>
                <w:color w:val="000000"/>
                <w:sz w:val="18"/>
                <w:szCs w:val="18"/>
                <w:lang w:eastAsia="es-BO"/>
              </w:rPr>
              <w:t>UNIDAD DE MEDIDA</w:t>
            </w:r>
          </w:p>
        </w:tc>
        <w:tc>
          <w:tcPr>
            <w:tcW w:w="937" w:type="dxa"/>
            <w:tcBorders>
              <w:top w:val="single" w:sz="4" w:space="0" w:color="auto"/>
              <w:left w:val="nil"/>
              <w:bottom w:val="single" w:sz="4" w:space="0" w:color="auto"/>
              <w:right w:val="single" w:sz="4" w:space="0" w:color="auto"/>
            </w:tcBorders>
            <w:shd w:val="clear" w:color="auto" w:fill="DEEAF6"/>
            <w:vAlign w:val="center"/>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r w:rsidRPr="00232B71">
              <w:rPr>
                <w:rFonts w:ascii="Calibri" w:eastAsia="Times New Roman" w:hAnsi="Calibri" w:cs="Times New Roman"/>
                <w:b/>
                <w:bCs/>
                <w:color w:val="000000"/>
                <w:sz w:val="18"/>
                <w:szCs w:val="18"/>
                <w:lang w:eastAsia="es-BO"/>
              </w:rPr>
              <w:t>CANTIDAD</w:t>
            </w:r>
          </w:p>
        </w:tc>
        <w:tc>
          <w:tcPr>
            <w:tcW w:w="1200" w:type="dxa"/>
            <w:tcBorders>
              <w:top w:val="single" w:sz="4" w:space="0" w:color="auto"/>
              <w:left w:val="nil"/>
              <w:bottom w:val="single" w:sz="4" w:space="0" w:color="auto"/>
              <w:right w:val="single" w:sz="4" w:space="0" w:color="auto"/>
            </w:tcBorders>
            <w:shd w:val="clear" w:color="auto" w:fill="DEEAF6"/>
            <w:vAlign w:val="center"/>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r w:rsidRPr="00232B71">
              <w:rPr>
                <w:rFonts w:ascii="Calibri" w:eastAsia="Times New Roman" w:hAnsi="Calibri" w:cs="Times New Roman"/>
                <w:b/>
                <w:bCs/>
                <w:color w:val="000000"/>
                <w:sz w:val="18"/>
                <w:szCs w:val="18"/>
                <w:lang w:eastAsia="es-BO"/>
              </w:rPr>
              <w:t>PRECIO UNITARIO</w:t>
            </w: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1</w:t>
            </w:r>
          </w:p>
        </w:tc>
        <w:tc>
          <w:tcPr>
            <w:tcW w:w="5035" w:type="dxa"/>
            <w:tcBorders>
              <w:top w:val="nil"/>
              <w:left w:val="nil"/>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Bebidas Calientes</w:t>
            </w:r>
          </w:p>
        </w:tc>
        <w:tc>
          <w:tcPr>
            <w:tcW w:w="1055" w:type="dxa"/>
            <w:tcBorders>
              <w:top w:val="nil"/>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p>
        </w:tc>
        <w:tc>
          <w:tcPr>
            <w:tcW w:w="937" w:type="dxa"/>
            <w:tcBorders>
              <w:top w:val="nil"/>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p>
        </w:tc>
        <w:tc>
          <w:tcPr>
            <w:tcW w:w="1200" w:type="dxa"/>
            <w:tcBorders>
              <w:top w:val="nil"/>
              <w:left w:val="nil"/>
              <w:bottom w:val="single" w:sz="4" w:space="0" w:color="auto"/>
              <w:right w:val="single" w:sz="4" w:space="0" w:color="auto"/>
            </w:tcBorders>
            <w:shd w:val="clear" w:color="000000" w:fill="FFFFFF"/>
          </w:tcPr>
          <w:p w:rsidR="00232B71" w:rsidRPr="00232B71" w:rsidRDefault="00232B71" w:rsidP="00232B71">
            <w:pPr>
              <w:spacing w:after="0" w:line="240" w:lineRule="auto"/>
              <w:jc w:val="center"/>
              <w:rPr>
                <w:rFonts w:ascii="Calibri" w:eastAsia="Times New Roman" w:hAnsi="Calibri" w:cs="Times New Roman"/>
                <w:b/>
                <w:bCs/>
                <w:color w:val="000000"/>
                <w:sz w:val="18"/>
                <w:szCs w:val="18"/>
                <w:lang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Café</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Calibri" w:eastAsia="Times New Roman" w:hAnsi="Calibri" w:cs="Times New Roman"/>
                <w:sz w:val="18"/>
                <w:szCs w:val="18"/>
                <w:lang w:val="es-ES" w:eastAsia="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158"/>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Café con leche</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204"/>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Te</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p>
        </w:tc>
      </w:tr>
      <w:tr w:rsidR="00232B71" w:rsidRPr="00232B71" w:rsidTr="00DC2071">
        <w:trPr>
          <w:trHeight w:val="108"/>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1.4</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Leche</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1.5</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Nescafé</w:t>
            </w:r>
            <w:proofErr w:type="spellEnd"/>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1.6</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Nescafé</w:t>
            </w:r>
            <w:proofErr w:type="spellEnd"/>
            <w:r w:rsidRPr="00232B71">
              <w:rPr>
                <w:rFonts w:ascii="Arial" w:eastAsia="Times New Roman" w:hAnsi="Arial" w:cs="Arial"/>
                <w:color w:val="000000"/>
                <w:sz w:val="18"/>
                <w:szCs w:val="18"/>
                <w:lang w:val="es-ES" w:eastAsia="es-BO"/>
              </w:rPr>
              <w:t xml:space="preserve"> batido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1.7</w:t>
            </w:r>
          </w:p>
        </w:tc>
        <w:tc>
          <w:tcPr>
            <w:tcW w:w="5035" w:type="dxa"/>
            <w:tcBorders>
              <w:top w:val="single" w:sz="4" w:space="0" w:color="auto"/>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Nescafé</w:t>
            </w:r>
            <w:proofErr w:type="spellEnd"/>
            <w:r w:rsidRPr="00232B71">
              <w:rPr>
                <w:rFonts w:ascii="Arial" w:eastAsia="Times New Roman" w:hAnsi="Arial" w:cs="Arial"/>
                <w:color w:val="000000"/>
                <w:sz w:val="18"/>
                <w:szCs w:val="18"/>
                <w:lang w:val="es-ES" w:eastAsia="es-BO"/>
              </w:rPr>
              <w:t xml:space="preserve"> batido con leche</w:t>
            </w:r>
          </w:p>
        </w:tc>
        <w:tc>
          <w:tcPr>
            <w:tcW w:w="1055"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1.8</w:t>
            </w:r>
          </w:p>
        </w:tc>
        <w:tc>
          <w:tcPr>
            <w:tcW w:w="5035" w:type="dxa"/>
            <w:tcBorders>
              <w:top w:val="single" w:sz="4" w:space="0" w:color="auto"/>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Chocolate</w:t>
            </w:r>
          </w:p>
        </w:tc>
        <w:tc>
          <w:tcPr>
            <w:tcW w:w="1055"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1.9</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Chocolate con leche</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1.10</w:t>
            </w:r>
          </w:p>
        </w:tc>
        <w:tc>
          <w:tcPr>
            <w:tcW w:w="5035" w:type="dxa"/>
            <w:tcBorders>
              <w:top w:val="single" w:sz="4" w:space="0" w:color="auto"/>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Mates</w:t>
            </w:r>
          </w:p>
        </w:tc>
        <w:tc>
          <w:tcPr>
            <w:tcW w:w="1055"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2</w:t>
            </w:r>
          </w:p>
        </w:tc>
        <w:tc>
          <w:tcPr>
            <w:tcW w:w="5035" w:type="dxa"/>
            <w:tcBorders>
              <w:top w:val="nil"/>
              <w:left w:val="nil"/>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 xml:space="preserve"> Gaseosas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w:t>
            </w: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Coca Cola, </w:t>
            </w:r>
            <w:proofErr w:type="spellStart"/>
            <w:r w:rsidRPr="00232B71">
              <w:rPr>
                <w:rFonts w:ascii="Arial" w:eastAsia="Times New Roman" w:hAnsi="Arial" w:cs="Arial"/>
                <w:color w:val="000000"/>
                <w:sz w:val="18"/>
                <w:szCs w:val="18"/>
                <w:lang w:val="es-ES" w:eastAsia="es-BO"/>
              </w:rPr>
              <w:t>Fanta</w:t>
            </w:r>
            <w:proofErr w:type="spellEnd"/>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Sprite</w:t>
            </w:r>
            <w:proofErr w:type="spellEnd"/>
            <w:r w:rsidRPr="00232B71">
              <w:rPr>
                <w:rFonts w:ascii="Arial" w:eastAsia="Times New Roman" w:hAnsi="Arial" w:cs="Arial"/>
                <w:color w:val="000000"/>
                <w:sz w:val="18"/>
                <w:szCs w:val="18"/>
                <w:lang w:val="es-ES" w:eastAsia="es-BO"/>
              </w:rPr>
              <w:t xml:space="preserve"> (mini)</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Coca Cola, </w:t>
            </w:r>
            <w:proofErr w:type="spellStart"/>
            <w:r w:rsidRPr="00232B71">
              <w:rPr>
                <w:rFonts w:ascii="Arial" w:eastAsia="Times New Roman" w:hAnsi="Arial" w:cs="Arial"/>
                <w:color w:val="000000"/>
                <w:sz w:val="18"/>
                <w:szCs w:val="18"/>
                <w:lang w:val="es-ES" w:eastAsia="es-BO"/>
              </w:rPr>
              <w:t>Fanta</w:t>
            </w:r>
            <w:proofErr w:type="spellEnd"/>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Sprite</w:t>
            </w:r>
            <w:proofErr w:type="spellEnd"/>
            <w:r w:rsidRPr="00232B71">
              <w:rPr>
                <w:rFonts w:ascii="Arial" w:eastAsia="Times New Roman" w:hAnsi="Arial" w:cs="Arial"/>
                <w:color w:val="000000"/>
                <w:sz w:val="18"/>
                <w:szCs w:val="18"/>
                <w:lang w:val="es-ES" w:eastAsia="es-BO"/>
              </w:rPr>
              <w:t xml:space="preserve"> 500 cc</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Coca Cola, </w:t>
            </w:r>
            <w:proofErr w:type="spellStart"/>
            <w:r w:rsidRPr="00232B71">
              <w:rPr>
                <w:rFonts w:ascii="Arial" w:eastAsia="Times New Roman" w:hAnsi="Arial" w:cs="Arial"/>
                <w:color w:val="000000"/>
                <w:sz w:val="18"/>
                <w:szCs w:val="18"/>
                <w:lang w:val="es-ES" w:eastAsia="es-BO"/>
              </w:rPr>
              <w:t>Fanta</w:t>
            </w:r>
            <w:proofErr w:type="spellEnd"/>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Sprite</w:t>
            </w:r>
            <w:proofErr w:type="spellEnd"/>
            <w:r w:rsidRPr="00232B71">
              <w:rPr>
                <w:rFonts w:ascii="Arial" w:eastAsia="Times New Roman" w:hAnsi="Arial" w:cs="Arial"/>
                <w:color w:val="000000"/>
                <w:sz w:val="18"/>
                <w:szCs w:val="18"/>
                <w:lang w:val="es-ES" w:eastAsia="es-BO"/>
              </w:rPr>
              <w:t xml:space="preserve"> 2 litros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2.4</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Agua mineral c/gas y s/gas 500c.c</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2.5</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Agua mineral c/gas y s/gas 2Litros.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2.6</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Gaseosa Cascada  mini</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2.7</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Gaseosa Cascada Popular</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2.8</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Gaseosa Cascada 500 </w:t>
            </w:r>
            <w:proofErr w:type="spellStart"/>
            <w:r w:rsidRPr="00232B71">
              <w:rPr>
                <w:rFonts w:ascii="Arial" w:eastAsia="Times New Roman" w:hAnsi="Arial" w:cs="Arial"/>
                <w:color w:val="000000"/>
                <w:sz w:val="18"/>
                <w:szCs w:val="18"/>
                <w:lang w:val="es-ES" w:eastAsia="es-BO"/>
              </w:rPr>
              <w:t>c.c</w:t>
            </w:r>
            <w:proofErr w:type="spellEnd"/>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2.9</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Gaseosa Cascada 2 litros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2.10</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Gaseosa Cascada 3 litros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Vizcachani</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Jugo de frutas con Leche 300c.c.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Jugos de frutas con agua 300 </w:t>
            </w:r>
            <w:proofErr w:type="spellStart"/>
            <w:r w:rsidRPr="00232B71">
              <w:rPr>
                <w:rFonts w:ascii="Arial" w:eastAsia="Times New Roman" w:hAnsi="Arial" w:cs="Arial"/>
                <w:color w:val="000000"/>
                <w:sz w:val="18"/>
                <w:szCs w:val="18"/>
                <w:lang w:val="es-ES" w:eastAsia="es-BO"/>
              </w:rPr>
              <w:t>c.c</w:t>
            </w:r>
            <w:proofErr w:type="spellEnd"/>
            <w:r w:rsidRPr="00232B71">
              <w:rPr>
                <w:rFonts w:ascii="Arial" w:eastAsia="Times New Roman" w:hAnsi="Arial" w:cs="Arial"/>
                <w:color w:val="000000"/>
                <w:sz w:val="18"/>
                <w:szCs w:val="18"/>
                <w:lang w:val="es-ES" w:eastAsia="es-BO"/>
              </w:rPr>
              <w:t xml:space="preserve">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2.14</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Jugos de Naranja sin agua 300 c.c.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2.15</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Refrescos fruta de la estación 300c.c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2.16</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Refrescos Hervidos 300c.c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2.17</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Licuado Light</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2.18</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Powerade</w:t>
            </w:r>
            <w:proofErr w:type="spellEnd"/>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2.19</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Aquarios</w:t>
            </w:r>
            <w:proofErr w:type="spellEnd"/>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2.20</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Addes</w:t>
            </w:r>
            <w:proofErr w:type="spellEnd"/>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3</w:t>
            </w:r>
          </w:p>
        </w:tc>
        <w:tc>
          <w:tcPr>
            <w:tcW w:w="5035" w:type="dxa"/>
            <w:tcBorders>
              <w:top w:val="nil"/>
              <w:left w:val="nil"/>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 xml:space="preserve"> Sándwiches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w:t>
            </w: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Sándwich de lomito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Sándwich de lomito con papas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Sándwich de huevo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3.4</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Sándwich de huevo con papas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Sándwich de jamón y queso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3.5</w:t>
            </w:r>
          </w:p>
        </w:tc>
        <w:tc>
          <w:tcPr>
            <w:tcW w:w="5035" w:type="dxa"/>
            <w:tcBorders>
              <w:top w:val="single" w:sz="4" w:space="0" w:color="auto"/>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Sándwich de pollo </w:t>
            </w:r>
          </w:p>
        </w:tc>
        <w:tc>
          <w:tcPr>
            <w:tcW w:w="1055"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3.6</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Sándwich de queso de chancho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3.7</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Sándwich de enrollado de chancho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3.8</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Sándwich de carne con tocino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3.9</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Revuelto de huevo c/jamón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451"/>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3.10</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Revuelto de huevo con cebolla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3.11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Revuelto de huevo c/cebolla y carne</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3.12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Revuelto de hígado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3.13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Salchipapas</w:t>
            </w:r>
            <w:proofErr w:type="spellEnd"/>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3.14</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Panchito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4</w:t>
            </w:r>
          </w:p>
        </w:tc>
        <w:tc>
          <w:tcPr>
            <w:tcW w:w="5035" w:type="dxa"/>
            <w:tcBorders>
              <w:top w:val="single" w:sz="4" w:space="0" w:color="auto"/>
              <w:left w:val="nil"/>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 xml:space="preserve"> Hamburguesas </w:t>
            </w:r>
          </w:p>
        </w:tc>
        <w:tc>
          <w:tcPr>
            <w:tcW w:w="1055"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single" w:sz="4" w:space="0" w:color="auto"/>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w:t>
            </w:r>
          </w:p>
        </w:tc>
      </w:tr>
      <w:tr w:rsidR="00232B71" w:rsidRPr="00232B71" w:rsidTr="00DC2071">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4.1</w:t>
            </w:r>
          </w:p>
        </w:tc>
        <w:tc>
          <w:tcPr>
            <w:tcW w:w="5035" w:type="dxa"/>
            <w:tcBorders>
              <w:top w:val="single" w:sz="4" w:space="0" w:color="auto"/>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De pollo </w:t>
            </w:r>
          </w:p>
        </w:tc>
        <w:tc>
          <w:tcPr>
            <w:tcW w:w="1055"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4.2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De carne</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4.3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w:t>
            </w:r>
            <w:proofErr w:type="spellStart"/>
            <w:r w:rsidRPr="00232B71">
              <w:rPr>
                <w:rFonts w:ascii="Arial" w:eastAsia="Times New Roman" w:hAnsi="Arial" w:cs="Arial"/>
                <w:color w:val="000000"/>
                <w:sz w:val="18"/>
                <w:szCs w:val="18"/>
                <w:lang w:val="es-ES" w:eastAsia="es-BO"/>
              </w:rPr>
              <w:t>Fridosita</w:t>
            </w:r>
            <w:proofErr w:type="spellEnd"/>
            <w:r w:rsidRPr="00232B71">
              <w:rPr>
                <w:rFonts w:ascii="Arial" w:eastAsia="Times New Roman" w:hAnsi="Arial" w:cs="Arial"/>
                <w:color w:val="000000"/>
                <w:sz w:val="18"/>
                <w:szCs w:val="18"/>
                <w:lang w:val="es-ES" w:eastAsia="es-BO"/>
              </w:rPr>
              <w:t xml:space="preserve"> carne, pollo y cerdo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4.4</w:t>
            </w:r>
          </w:p>
        </w:tc>
        <w:tc>
          <w:tcPr>
            <w:tcW w:w="5035" w:type="dxa"/>
            <w:tcBorders>
              <w:top w:val="single" w:sz="4" w:space="0" w:color="auto"/>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Mixta con papa, huevos y queso</w:t>
            </w:r>
          </w:p>
        </w:tc>
        <w:tc>
          <w:tcPr>
            <w:tcW w:w="1055"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5</w:t>
            </w:r>
          </w:p>
        </w:tc>
        <w:tc>
          <w:tcPr>
            <w:tcW w:w="5035" w:type="dxa"/>
            <w:tcBorders>
              <w:top w:val="nil"/>
              <w:left w:val="nil"/>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 xml:space="preserve">Masitas Saladas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w:t>
            </w: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5.1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Empanada frita de queso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5.2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Empanada frita de pollo y carne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5.3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Salteña de pollo y carne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5.4</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Tamales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5.5</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Humintas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5.6</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Relleno de papas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5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5.7</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Variedad de Masitas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6</w:t>
            </w:r>
          </w:p>
        </w:tc>
        <w:tc>
          <w:tcPr>
            <w:tcW w:w="5035" w:type="dxa"/>
            <w:tcBorders>
              <w:top w:val="nil"/>
              <w:left w:val="nil"/>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 xml:space="preserve">Postres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w:t>
            </w: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Ensalada de Frutas natural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Ensalada de fruta con yogurt</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6.3</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Flan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6.4</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Gelatina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6.5</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Gelatina con crema chantilly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6.6</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Yogurt en vasito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6.7</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xml:space="preserve">·         Variedad de Helados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6.8</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Mouse</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7</w:t>
            </w:r>
          </w:p>
        </w:tc>
        <w:tc>
          <w:tcPr>
            <w:tcW w:w="5035" w:type="dxa"/>
            <w:tcBorders>
              <w:top w:val="nil"/>
              <w:left w:val="nil"/>
              <w:bottom w:val="single" w:sz="4" w:space="0" w:color="auto"/>
              <w:right w:val="single" w:sz="4" w:space="0" w:color="auto"/>
            </w:tcBorders>
            <w:shd w:val="clear" w:color="000000" w:fill="FFFFFF"/>
            <w:vAlign w:val="center"/>
            <w:hideMark/>
          </w:tcPr>
          <w:p w:rsidR="00232B71" w:rsidRPr="00232B71" w:rsidRDefault="00232B71" w:rsidP="00232B71">
            <w:pPr>
              <w:spacing w:after="0" w:line="240" w:lineRule="auto"/>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 xml:space="preserve">Almuerzo </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000000" w:fill="FFFFFF"/>
            <w:vAlign w:val="center"/>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w:t>
            </w: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7.1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Sopa y Segundo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b/>
                <w:bCs/>
                <w:color w:val="000000"/>
                <w:sz w:val="18"/>
                <w:szCs w:val="18"/>
                <w:lang w:val="es-ES" w:eastAsia="es-BO"/>
              </w:rPr>
            </w:pPr>
            <w:r w:rsidRPr="00232B71">
              <w:rPr>
                <w:rFonts w:ascii="Arial" w:eastAsia="Times New Roman" w:hAnsi="Arial" w:cs="Arial"/>
                <w:b/>
                <w:bCs/>
                <w:color w:val="000000"/>
                <w:sz w:val="18"/>
                <w:szCs w:val="18"/>
                <w:lang w:val="es-ES" w:eastAsia="es-BO"/>
              </w:rPr>
              <w:t>8.</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both"/>
              <w:rPr>
                <w:rFonts w:ascii="Arial" w:eastAsia="Times New Roman" w:hAnsi="Arial" w:cs="Arial"/>
                <w:color w:val="000000"/>
                <w:sz w:val="18"/>
                <w:szCs w:val="18"/>
                <w:lang w:val="es-ES" w:eastAsia="es-BO"/>
              </w:rPr>
            </w:pPr>
            <w:r w:rsidRPr="00232B71">
              <w:rPr>
                <w:rFonts w:ascii="Arial" w:eastAsia="Times New Roman" w:hAnsi="Arial" w:cs="Arial"/>
                <w:b/>
                <w:bCs/>
                <w:color w:val="000000"/>
                <w:sz w:val="18"/>
                <w:szCs w:val="18"/>
                <w:lang w:val="es-ES" w:eastAsia="es-BO"/>
              </w:rPr>
              <w:t>Almuerzo y/o cena Ejecutiva para eventos oficiales de YPFB</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 </w:t>
            </w: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8.1</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both"/>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Personal Ejecutivo de YPFB y Autoridades Regionales del Gran Chaco Tarijeño.</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8.2</w:t>
            </w:r>
          </w:p>
        </w:tc>
        <w:tc>
          <w:tcPr>
            <w:tcW w:w="5035" w:type="dxa"/>
            <w:tcBorders>
              <w:top w:val="nil"/>
              <w:left w:val="nil"/>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rPr>
                <w:rFonts w:ascii="Arial" w:eastAsia="Times New Roman" w:hAnsi="Arial" w:cs="Arial"/>
                <w:color w:val="000000"/>
                <w:sz w:val="18"/>
                <w:szCs w:val="18"/>
                <w:lang w:val="es-ES" w:eastAsia="es-BO"/>
              </w:rPr>
            </w:pPr>
            <w:r w:rsidRPr="00232B71">
              <w:rPr>
                <w:rFonts w:ascii="Arial" w:eastAsia="Times New Roman" w:hAnsi="Arial" w:cs="Arial"/>
                <w:color w:val="000000"/>
                <w:sz w:val="18"/>
                <w:szCs w:val="18"/>
                <w:lang w:val="es-ES" w:eastAsia="es-BO"/>
              </w:rPr>
              <w:t>Funcionarios subalternos y/o invitados</w:t>
            </w:r>
          </w:p>
        </w:tc>
        <w:tc>
          <w:tcPr>
            <w:tcW w:w="1055"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Times New Roman" w:eastAsia="Times New Roman" w:hAnsi="Times New Roman" w:cs="Times New Roman"/>
                <w:sz w:val="20"/>
                <w:szCs w:val="20"/>
                <w:lang w:val="es-ES"/>
              </w:rPr>
            </w:pPr>
            <w:r w:rsidRPr="00232B71">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Arial" w:eastAsia="Times New Roman" w:hAnsi="Arial" w:cs="Arial"/>
                <w:color w:val="000000"/>
                <w:sz w:val="18"/>
                <w:szCs w:val="18"/>
                <w:lang w:val="es-ES" w:eastAsia="es-BO"/>
              </w:rPr>
            </w:pPr>
          </w:p>
        </w:tc>
      </w:tr>
      <w:tr w:rsidR="00232B71" w:rsidRPr="00232B71" w:rsidTr="00DC2071">
        <w:trPr>
          <w:trHeight w:val="319"/>
          <w:jc w:val="center"/>
        </w:trPr>
        <w:tc>
          <w:tcPr>
            <w:tcW w:w="76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B71" w:rsidRPr="00232B71" w:rsidRDefault="00232B71" w:rsidP="00232B71">
            <w:pPr>
              <w:spacing w:after="0" w:line="240" w:lineRule="auto"/>
              <w:jc w:val="center"/>
              <w:rPr>
                <w:rFonts w:ascii="Calibri" w:eastAsia="Times New Roman" w:hAnsi="Calibri" w:cs="Times New Roman"/>
                <w:b/>
                <w:color w:val="000000"/>
                <w:sz w:val="18"/>
                <w:szCs w:val="18"/>
                <w:lang w:eastAsia="es-BO"/>
              </w:rPr>
            </w:pPr>
            <w:r w:rsidRPr="00232B71">
              <w:rPr>
                <w:rFonts w:ascii="Calibri" w:eastAsia="Times New Roman" w:hAnsi="Calibri" w:cs="Times New Roman"/>
                <w:b/>
                <w:color w:val="000000"/>
                <w:sz w:val="18"/>
                <w:szCs w:val="18"/>
                <w:lang w:eastAsia="es-BO"/>
              </w:rPr>
              <w:t xml:space="preserve">TOTAL </w:t>
            </w:r>
          </w:p>
        </w:tc>
        <w:tc>
          <w:tcPr>
            <w:tcW w:w="1200" w:type="dxa"/>
            <w:tcBorders>
              <w:top w:val="nil"/>
              <w:left w:val="nil"/>
              <w:bottom w:val="single" w:sz="4" w:space="0" w:color="auto"/>
              <w:right w:val="single" w:sz="4" w:space="0" w:color="auto"/>
            </w:tcBorders>
            <w:vAlign w:val="center"/>
          </w:tcPr>
          <w:p w:rsidR="00232B71" w:rsidRPr="00232B71" w:rsidRDefault="00232B71" w:rsidP="00232B71">
            <w:pPr>
              <w:spacing w:after="0" w:line="240" w:lineRule="auto"/>
              <w:jc w:val="center"/>
              <w:rPr>
                <w:rFonts w:ascii="Calibri" w:eastAsia="Times New Roman" w:hAnsi="Calibri" w:cs="Times New Roman"/>
                <w:b/>
                <w:i/>
                <w:color w:val="000000"/>
                <w:sz w:val="18"/>
                <w:szCs w:val="18"/>
                <w:lang w:eastAsia="es-BO"/>
              </w:rPr>
            </w:pPr>
            <w:r w:rsidRPr="00232B71">
              <w:rPr>
                <w:rFonts w:ascii="Calibri" w:eastAsia="Times New Roman" w:hAnsi="Calibri" w:cs="Times New Roman"/>
                <w:b/>
                <w:i/>
                <w:color w:val="000000"/>
                <w:sz w:val="18"/>
                <w:szCs w:val="18"/>
                <w:lang w:eastAsia="es-BO"/>
              </w:rPr>
              <w:t>numeral</w:t>
            </w:r>
          </w:p>
        </w:tc>
      </w:tr>
      <w:tr w:rsidR="00232B71" w:rsidRPr="00232B71" w:rsidTr="00DC2071">
        <w:trPr>
          <w:trHeight w:val="319"/>
          <w:jc w:val="center"/>
        </w:trPr>
        <w:tc>
          <w:tcPr>
            <w:tcW w:w="88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32B71" w:rsidRPr="00232B71" w:rsidRDefault="00232B71" w:rsidP="00232B71">
            <w:pPr>
              <w:spacing w:after="0" w:line="240" w:lineRule="auto"/>
              <w:jc w:val="center"/>
              <w:rPr>
                <w:rFonts w:ascii="Calibri" w:eastAsia="Times New Roman" w:hAnsi="Calibri" w:cs="Times New Roman"/>
                <w:b/>
                <w:i/>
                <w:color w:val="000000"/>
                <w:sz w:val="18"/>
                <w:szCs w:val="18"/>
                <w:lang w:eastAsia="es-BO"/>
              </w:rPr>
            </w:pPr>
            <w:r w:rsidRPr="00232B71">
              <w:rPr>
                <w:rFonts w:ascii="Calibri" w:eastAsia="Times New Roman" w:hAnsi="Calibri" w:cs="Times New Roman"/>
                <w:b/>
                <w:i/>
                <w:color w:val="000000"/>
                <w:sz w:val="18"/>
                <w:szCs w:val="18"/>
                <w:lang w:eastAsia="es-BO"/>
              </w:rPr>
              <w:lastRenderedPageBreak/>
              <w:t>literal</w:t>
            </w:r>
          </w:p>
        </w:tc>
      </w:tr>
    </w:tbl>
    <w:p w:rsidR="00232B71" w:rsidRPr="00232B71" w:rsidRDefault="00232B71" w:rsidP="00232B71">
      <w:pPr>
        <w:spacing w:after="0" w:line="240" w:lineRule="auto"/>
        <w:jc w:val="center"/>
        <w:rPr>
          <w:rFonts w:ascii="Calibri" w:eastAsia="Times New Roman" w:hAnsi="Calibri" w:cs="Calibri"/>
          <w:b/>
          <w:sz w:val="20"/>
          <w:szCs w:val="20"/>
          <w:lang w:val="es-ES"/>
        </w:rPr>
      </w:pPr>
    </w:p>
    <w:p w:rsidR="00232B71" w:rsidRPr="00232B71" w:rsidRDefault="00232B71" w:rsidP="00232B71">
      <w:pPr>
        <w:spacing w:after="0" w:line="276" w:lineRule="auto"/>
        <w:jc w:val="center"/>
        <w:rPr>
          <w:rFonts w:ascii="Calibri" w:eastAsia="Times New Roman" w:hAnsi="Calibri" w:cs="Calibri"/>
          <w:sz w:val="20"/>
          <w:szCs w:val="20"/>
          <w:lang w:val="es-ES"/>
        </w:rPr>
      </w:pPr>
      <w:r w:rsidRPr="00232B71">
        <w:rPr>
          <w:rFonts w:ascii="Calibri" w:eastAsia="Times New Roman" w:hAnsi="Calibri" w:cs="Calibri"/>
          <w:b/>
          <w:sz w:val="20"/>
          <w:szCs w:val="20"/>
          <w:lang w:val="es-ES"/>
        </w:rPr>
        <w:t xml:space="preserve">Nota: </w:t>
      </w:r>
      <w:r w:rsidRPr="00232B71">
        <w:rPr>
          <w:rFonts w:ascii="Calibri" w:eastAsia="Times New Roman" w:hAnsi="Calibri" w:cs="Calibri"/>
          <w:sz w:val="20"/>
          <w:szCs w:val="20"/>
          <w:lang w:val="es-ES"/>
        </w:rPr>
        <w:t>Los precios cotizados (Unitario y Total) deben ser expresados máximo con dos decimales.</w:t>
      </w:r>
    </w:p>
    <w:p w:rsidR="00232B71" w:rsidRPr="00232B71" w:rsidRDefault="00232B71" w:rsidP="00232B71">
      <w:pPr>
        <w:tabs>
          <w:tab w:val="right" w:pos="6663"/>
        </w:tabs>
        <w:spacing w:after="0" w:line="240" w:lineRule="auto"/>
        <w:jc w:val="center"/>
        <w:rPr>
          <w:rFonts w:ascii="Calibri" w:eastAsia="Times New Roman" w:hAnsi="Calibri" w:cs="Calibri"/>
          <w:b/>
          <w:bCs/>
          <w:i/>
          <w:iCs/>
          <w:sz w:val="20"/>
          <w:szCs w:val="20"/>
          <w:lang w:val="es-ES"/>
        </w:rPr>
      </w:pPr>
    </w:p>
    <w:p w:rsidR="00232B71" w:rsidRPr="00232B71" w:rsidRDefault="00232B71" w:rsidP="00232B71">
      <w:pPr>
        <w:spacing w:after="0" w:line="276" w:lineRule="auto"/>
        <w:jc w:val="center"/>
        <w:rPr>
          <w:rFonts w:ascii="Calibri" w:eastAsia="Times New Roman" w:hAnsi="Calibri" w:cs="Calibri"/>
          <w:b/>
          <w:sz w:val="20"/>
          <w:szCs w:val="20"/>
          <w:lang w:val="es-ES"/>
        </w:rPr>
      </w:pPr>
    </w:p>
    <w:p w:rsidR="00232B71" w:rsidRPr="00232B71" w:rsidRDefault="00232B71" w:rsidP="00232B71">
      <w:pPr>
        <w:spacing w:after="0" w:line="276" w:lineRule="auto"/>
        <w:jc w:val="center"/>
        <w:rPr>
          <w:rFonts w:ascii="Calibri" w:eastAsia="Times New Roman" w:hAnsi="Calibri" w:cs="Calibri"/>
          <w:b/>
          <w:sz w:val="20"/>
          <w:szCs w:val="20"/>
          <w:lang w:val="es-ES"/>
        </w:rPr>
      </w:pPr>
    </w:p>
    <w:p w:rsidR="00232B71" w:rsidRPr="00232B71" w:rsidRDefault="00232B71" w:rsidP="00232B71">
      <w:pPr>
        <w:spacing w:after="0" w:line="276" w:lineRule="auto"/>
        <w:jc w:val="center"/>
        <w:rPr>
          <w:rFonts w:ascii="Calibri" w:eastAsia="Times New Roman" w:hAnsi="Calibri" w:cs="Calibri"/>
          <w:b/>
          <w:sz w:val="20"/>
          <w:szCs w:val="20"/>
          <w:lang w:val="es-ES"/>
        </w:rPr>
      </w:pPr>
    </w:p>
    <w:p w:rsidR="00232B71" w:rsidRPr="00232B71" w:rsidRDefault="00232B71" w:rsidP="00232B71">
      <w:pPr>
        <w:spacing w:after="0" w:line="276" w:lineRule="auto"/>
        <w:jc w:val="center"/>
        <w:rPr>
          <w:rFonts w:ascii="Calibri" w:eastAsia="Times New Roman" w:hAnsi="Calibri" w:cs="Calibri"/>
          <w:b/>
          <w:sz w:val="20"/>
          <w:szCs w:val="20"/>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r w:rsidRPr="00232B71">
        <w:rPr>
          <w:rFonts w:ascii="Calibri" w:eastAsia="Times New Roman" w:hAnsi="Calibri" w:cs="Calibri"/>
          <w:b/>
          <w:sz w:val="18"/>
          <w:szCs w:val="18"/>
          <w:lang w:val="es-ES"/>
        </w:rPr>
        <w:t xml:space="preserve"> </w:t>
      </w: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w:t>
      </w: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 xml:space="preserve">Nombre completo y firma del Representante Legal </w:t>
      </w:r>
    </w:p>
    <w:p w:rsidR="00232B71" w:rsidRPr="00232B71" w:rsidRDefault="00232B71" w:rsidP="00232B71">
      <w:pPr>
        <w:spacing w:after="0" w:line="276" w:lineRule="auto"/>
        <w:jc w:val="center"/>
        <w:rPr>
          <w:rFonts w:ascii="Verdana" w:eastAsia="Times New Roman" w:hAnsi="Verdana" w:cs="Arial"/>
          <w:b/>
          <w:sz w:val="18"/>
          <w:szCs w:val="18"/>
        </w:rPr>
      </w:pPr>
      <w:proofErr w:type="gramStart"/>
      <w:r w:rsidRPr="00232B71">
        <w:rPr>
          <w:rFonts w:ascii="Verdana" w:eastAsia="Times New Roman" w:hAnsi="Verdana" w:cs="Arial"/>
          <w:b/>
          <w:sz w:val="18"/>
          <w:szCs w:val="18"/>
          <w:lang w:val="es-ES"/>
        </w:rPr>
        <w:t>o</w:t>
      </w:r>
      <w:proofErr w:type="gramEnd"/>
      <w:r w:rsidRPr="00232B71">
        <w:rPr>
          <w:rFonts w:ascii="Verdana" w:eastAsia="Times New Roman" w:hAnsi="Verdana" w:cs="Arial"/>
          <w:b/>
          <w:sz w:val="18"/>
          <w:szCs w:val="18"/>
          <w:lang w:val="es-ES"/>
        </w:rPr>
        <w:t xml:space="preserve"> Propietario de la empresa ofertante</w:t>
      </w:r>
    </w:p>
    <w:p w:rsidR="00232B71" w:rsidRPr="00232B71" w:rsidRDefault="00232B71" w:rsidP="00232B71">
      <w:pPr>
        <w:spacing w:after="0" w:line="240" w:lineRule="auto"/>
        <w:jc w:val="center"/>
        <w:rPr>
          <w:rFonts w:ascii="Verdana" w:eastAsia="Times New Roman" w:hAnsi="Verdana" w:cs="Arial"/>
          <w:b/>
          <w:sz w:val="18"/>
          <w:szCs w:val="18"/>
          <w:lang w:val="es-ES_tradnl"/>
        </w:rPr>
      </w:pPr>
    </w:p>
    <w:p w:rsidR="00232B71" w:rsidRPr="00232B71" w:rsidRDefault="00232B71" w:rsidP="00232B71">
      <w:pPr>
        <w:spacing w:after="0" w:line="240" w:lineRule="auto"/>
        <w:jc w:val="center"/>
        <w:rPr>
          <w:rFonts w:ascii="Times New Roman" w:eastAsia="Times New Roman" w:hAnsi="Times New Roman" w:cs="Arial"/>
          <w:b/>
          <w:sz w:val="18"/>
          <w:szCs w:val="18"/>
          <w:lang w:val="es-ES"/>
        </w:rPr>
      </w:pPr>
    </w:p>
    <w:p w:rsidR="00232B71" w:rsidRPr="00232B71" w:rsidRDefault="00232B71" w:rsidP="00232B71">
      <w:pPr>
        <w:spacing w:after="0" w:line="240" w:lineRule="auto"/>
        <w:jc w:val="both"/>
        <w:rPr>
          <w:rFonts w:ascii="Verdana" w:eastAsia="Times New Roman" w:hAnsi="Verdana" w:cs="Arial"/>
          <w:sz w:val="16"/>
          <w:szCs w:val="16"/>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tabs>
          <w:tab w:val="left" w:pos="3282"/>
          <w:tab w:val="center" w:pos="4631"/>
        </w:tabs>
        <w:spacing w:after="0" w:line="240" w:lineRule="auto"/>
        <w:rPr>
          <w:rFonts w:ascii="Verdana" w:eastAsia="Times New Roman" w:hAnsi="Verdana" w:cs="Arial"/>
          <w:b/>
          <w:sz w:val="18"/>
          <w:szCs w:val="18"/>
          <w:lang w:val="es-ES"/>
        </w:rPr>
      </w:pPr>
    </w:p>
    <w:p w:rsidR="00232B71" w:rsidRPr="00232B71" w:rsidRDefault="00232B71" w:rsidP="00232B71">
      <w:pPr>
        <w:spacing w:after="0" w:line="240" w:lineRule="auto"/>
        <w:jc w:val="center"/>
        <w:rPr>
          <w:rFonts w:ascii="Calibri" w:eastAsia="Times New Roman" w:hAnsi="Calibri" w:cs="Calibri"/>
          <w:b/>
          <w:sz w:val="20"/>
          <w:szCs w:val="20"/>
          <w:lang w:val="es-ES"/>
        </w:rPr>
      </w:pPr>
      <w:bookmarkStart w:id="1" w:name="_GoBack"/>
      <w:bookmarkEnd w:id="1"/>
      <w:r w:rsidRPr="00232B71">
        <w:rPr>
          <w:rFonts w:ascii="Calibri" w:eastAsia="Times New Roman" w:hAnsi="Calibri" w:cs="Calibri"/>
          <w:b/>
          <w:sz w:val="20"/>
          <w:szCs w:val="20"/>
          <w:lang w:val="es-ES"/>
        </w:rPr>
        <w:lastRenderedPageBreak/>
        <w:t>FORMULARIO C-1</w:t>
      </w:r>
    </w:p>
    <w:p w:rsidR="00232B71" w:rsidRPr="00232B71" w:rsidRDefault="00232B71" w:rsidP="00232B71">
      <w:pPr>
        <w:spacing w:after="0" w:line="240" w:lineRule="auto"/>
        <w:jc w:val="center"/>
        <w:rPr>
          <w:rFonts w:ascii="Calibri" w:eastAsia="Times New Roman" w:hAnsi="Calibri" w:cs="Calibri"/>
          <w:b/>
          <w:sz w:val="20"/>
          <w:szCs w:val="20"/>
          <w:lang w:val="es-ES"/>
        </w:rPr>
      </w:pPr>
      <w:r w:rsidRPr="00232B71">
        <w:rPr>
          <w:rFonts w:ascii="Calibri" w:eastAsia="Times New Roman" w:hAnsi="Calibri" w:cs="Calibri"/>
          <w:b/>
          <w:sz w:val="20"/>
          <w:szCs w:val="20"/>
          <w:lang w:val="es-ES"/>
        </w:rPr>
        <w:t>FORMULARIO DE ESPECIFICACIONES TÉCNICAS</w:t>
      </w:r>
    </w:p>
    <w:p w:rsidR="00232B71" w:rsidRPr="00232B71" w:rsidRDefault="00232B71" w:rsidP="00232B71">
      <w:pPr>
        <w:spacing w:after="0" w:line="240" w:lineRule="auto"/>
        <w:jc w:val="center"/>
        <w:rPr>
          <w:rFonts w:ascii="Calibri" w:eastAsia="Times New Roman" w:hAnsi="Calibri" w:cs="Calibri"/>
          <w:b/>
          <w:sz w:val="20"/>
          <w:szCs w:val="20"/>
          <w:lang w:val="es-ES"/>
        </w:rPr>
      </w:pPr>
      <w:r w:rsidRPr="00232B71">
        <w:rPr>
          <w:rFonts w:ascii="Calibri" w:eastAsia="Times New Roman" w:hAnsi="Calibri" w:cs="Calibri"/>
          <w:b/>
          <w:sz w:val="20"/>
          <w:szCs w:val="20"/>
          <w:lang w:val="es-ES"/>
        </w:rPr>
        <w:t>SOLICITADAS Y PROPUESTAS</w:t>
      </w:r>
    </w:p>
    <w:p w:rsidR="00232B71" w:rsidRPr="00232B71" w:rsidRDefault="00232B71" w:rsidP="00232B71">
      <w:pPr>
        <w:spacing w:after="0" w:line="240" w:lineRule="auto"/>
        <w:jc w:val="center"/>
        <w:rPr>
          <w:rFonts w:ascii="Calibri" w:eastAsia="Times New Roman" w:hAnsi="Calibri" w:cs="Calibri"/>
          <w:b/>
          <w:sz w:val="18"/>
          <w:szCs w:val="18"/>
          <w:lang w:val="es-ES"/>
        </w:rPr>
      </w:pPr>
    </w:p>
    <w:tbl>
      <w:tblPr>
        <w:tblW w:w="1024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389"/>
        <w:gridCol w:w="3828"/>
        <w:gridCol w:w="392"/>
        <w:gridCol w:w="316"/>
        <w:gridCol w:w="1320"/>
      </w:tblGrid>
      <w:tr w:rsidR="00232B71" w:rsidRPr="00232B71" w:rsidTr="00DC2071">
        <w:trPr>
          <w:tblHeader/>
          <w:jc w:val="center"/>
        </w:trPr>
        <w:tc>
          <w:tcPr>
            <w:tcW w:w="4389" w:type="dxa"/>
            <w:shd w:val="clear" w:color="auto" w:fill="DBE5F1"/>
            <w:vAlign w:val="center"/>
          </w:tcPr>
          <w:p w:rsidR="00232B71" w:rsidRPr="00232B71" w:rsidRDefault="00232B71" w:rsidP="00232B71">
            <w:pPr>
              <w:spacing w:after="0" w:line="240" w:lineRule="auto"/>
              <w:jc w:val="center"/>
              <w:rPr>
                <w:rFonts w:ascii="Arial" w:eastAsia="Times New Roman" w:hAnsi="Arial" w:cs="Arial"/>
                <w:b/>
                <w:sz w:val="18"/>
                <w:szCs w:val="18"/>
                <w:lang w:val="es-ES"/>
              </w:rPr>
            </w:pPr>
            <w:r w:rsidRPr="00232B71">
              <w:rPr>
                <w:rFonts w:ascii="Arial" w:eastAsia="Times New Roman" w:hAnsi="Arial" w:cs="Arial"/>
                <w:b/>
                <w:sz w:val="18"/>
                <w:szCs w:val="18"/>
                <w:lang w:val="es-ES"/>
              </w:rPr>
              <w:t>Descripción de las Especificaciones Técnicas</w:t>
            </w:r>
          </w:p>
        </w:tc>
        <w:tc>
          <w:tcPr>
            <w:tcW w:w="3828" w:type="dxa"/>
            <w:shd w:val="clear" w:color="auto" w:fill="DBE5F1"/>
            <w:vAlign w:val="center"/>
          </w:tcPr>
          <w:p w:rsidR="00232B71" w:rsidRPr="00232B71" w:rsidRDefault="00232B71" w:rsidP="00232B71">
            <w:pPr>
              <w:spacing w:after="0" w:line="240" w:lineRule="auto"/>
              <w:jc w:val="center"/>
              <w:rPr>
                <w:rFonts w:ascii="Arial" w:eastAsia="Times New Roman" w:hAnsi="Arial" w:cs="Arial"/>
                <w:b/>
                <w:sz w:val="18"/>
                <w:szCs w:val="18"/>
                <w:lang w:val="es-ES"/>
              </w:rPr>
            </w:pPr>
            <w:r w:rsidRPr="00232B71">
              <w:rPr>
                <w:rFonts w:ascii="Arial" w:eastAsia="Times New Roman" w:hAnsi="Arial" w:cs="Arial"/>
                <w:b/>
                <w:sz w:val="18"/>
                <w:szCs w:val="18"/>
                <w:lang w:val="es-ES"/>
              </w:rPr>
              <w:t>Para ser llenado por el proponente al momento de elaborar su oferta</w:t>
            </w:r>
          </w:p>
        </w:tc>
        <w:tc>
          <w:tcPr>
            <w:tcW w:w="2028" w:type="dxa"/>
            <w:gridSpan w:val="3"/>
            <w:tcBorders>
              <w:top w:val="single" w:sz="12" w:space="0" w:color="auto"/>
              <w:bottom w:val="single" w:sz="2" w:space="0" w:color="000000"/>
            </w:tcBorders>
            <w:shd w:val="clear" w:color="auto" w:fill="D6E3BC"/>
            <w:vAlign w:val="center"/>
          </w:tcPr>
          <w:p w:rsidR="00232B71" w:rsidRPr="00232B71" w:rsidRDefault="00232B71" w:rsidP="00232B71">
            <w:pPr>
              <w:spacing w:after="0" w:line="240" w:lineRule="auto"/>
              <w:jc w:val="both"/>
              <w:rPr>
                <w:rFonts w:ascii="Arial" w:eastAsia="Times New Roman" w:hAnsi="Arial" w:cs="Arial"/>
                <w:b/>
                <w:sz w:val="18"/>
                <w:szCs w:val="18"/>
                <w:lang w:val="es-ES"/>
              </w:rPr>
            </w:pPr>
            <w:r w:rsidRPr="00232B71">
              <w:rPr>
                <w:rFonts w:ascii="Arial" w:eastAsia="Times New Roman" w:hAnsi="Arial" w:cs="Arial"/>
                <w:b/>
                <w:sz w:val="18"/>
                <w:szCs w:val="18"/>
                <w:lang w:val="es-ES"/>
              </w:rPr>
              <w:t>Evaluación (para ser llenado por el personal técnico del Comité de Contratación)</w:t>
            </w:r>
          </w:p>
        </w:tc>
      </w:tr>
      <w:tr w:rsidR="00232B71" w:rsidRPr="00232B71" w:rsidTr="00DC2071">
        <w:trPr>
          <w:cantSplit/>
          <w:trHeight w:val="1448"/>
          <w:jc w:val="center"/>
        </w:trPr>
        <w:tc>
          <w:tcPr>
            <w:tcW w:w="4389" w:type="dxa"/>
            <w:shd w:val="clear" w:color="auto" w:fill="DBE5F1"/>
            <w:vAlign w:val="center"/>
          </w:tcPr>
          <w:p w:rsidR="00232B71" w:rsidRPr="00232B71" w:rsidRDefault="00232B71" w:rsidP="00232B71">
            <w:pPr>
              <w:spacing w:after="0" w:line="240" w:lineRule="auto"/>
              <w:jc w:val="center"/>
              <w:rPr>
                <w:rFonts w:ascii="Arial" w:eastAsia="Times New Roman" w:hAnsi="Arial" w:cs="Arial"/>
                <w:b/>
                <w:sz w:val="18"/>
                <w:szCs w:val="18"/>
                <w:lang w:val="es-ES"/>
              </w:rPr>
            </w:pPr>
            <w:r w:rsidRPr="00232B71">
              <w:rPr>
                <w:rFonts w:ascii="Arial" w:eastAsia="Times New Roman" w:hAnsi="Arial" w:cs="Arial"/>
                <w:b/>
                <w:sz w:val="18"/>
                <w:szCs w:val="18"/>
                <w:lang w:val="es-ES"/>
              </w:rPr>
              <w:t>Característica del Servicio requerido por YPFB</w:t>
            </w:r>
          </w:p>
        </w:tc>
        <w:tc>
          <w:tcPr>
            <w:tcW w:w="3828" w:type="dxa"/>
            <w:shd w:val="clear" w:color="auto" w:fill="DBE5F1"/>
            <w:vAlign w:val="center"/>
          </w:tcPr>
          <w:p w:rsidR="00232B71" w:rsidRPr="00232B71" w:rsidRDefault="00232B71" w:rsidP="00232B71">
            <w:pPr>
              <w:spacing w:after="0" w:line="240" w:lineRule="auto"/>
              <w:jc w:val="center"/>
              <w:rPr>
                <w:rFonts w:ascii="Arial" w:eastAsia="Times New Roman" w:hAnsi="Arial" w:cs="Arial"/>
                <w:b/>
                <w:sz w:val="18"/>
                <w:szCs w:val="18"/>
                <w:lang w:val="es-ES"/>
              </w:rPr>
            </w:pPr>
            <w:r w:rsidRPr="00232B71">
              <w:rPr>
                <w:rFonts w:ascii="Arial" w:eastAsia="Times New Roman" w:hAnsi="Arial" w:cs="Arial"/>
                <w:b/>
                <w:sz w:val="18"/>
                <w:szCs w:val="18"/>
                <w:lang w:val="es-ES"/>
              </w:rPr>
              <w:t>Característica Ofertadas</w:t>
            </w:r>
          </w:p>
        </w:tc>
        <w:tc>
          <w:tcPr>
            <w:tcW w:w="392" w:type="dxa"/>
            <w:tcBorders>
              <w:top w:val="single" w:sz="2" w:space="0" w:color="000000"/>
              <w:bottom w:val="single" w:sz="2" w:space="0" w:color="000000"/>
            </w:tcBorders>
            <w:shd w:val="clear" w:color="auto" w:fill="D6E3BC"/>
            <w:textDirection w:val="btLr"/>
            <w:vAlign w:val="center"/>
          </w:tcPr>
          <w:p w:rsidR="00232B71" w:rsidRPr="00232B71" w:rsidRDefault="00232B71" w:rsidP="00232B71">
            <w:pPr>
              <w:spacing w:after="0" w:line="240" w:lineRule="auto"/>
              <w:jc w:val="center"/>
              <w:rPr>
                <w:rFonts w:ascii="Arial" w:eastAsia="Times New Roman" w:hAnsi="Arial" w:cs="Arial"/>
                <w:b/>
                <w:sz w:val="18"/>
                <w:szCs w:val="18"/>
                <w:lang w:val="es-ES"/>
              </w:rPr>
            </w:pPr>
            <w:r w:rsidRPr="00232B71">
              <w:rPr>
                <w:rFonts w:ascii="Arial" w:eastAsia="Times New Roman" w:hAnsi="Arial" w:cs="Arial"/>
                <w:b/>
                <w:sz w:val="18"/>
                <w:szCs w:val="18"/>
                <w:lang w:val="es-ES"/>
              </w:rPr>
              <w:t>CUMPLE</w:t>
            </w:r>
          </w:p>
        </w:tc>
        <w:tc>
          <w:tcPr>
            <w:tcW w:w="316" w:type="dxa"/>
            <w:tcBorders>
              <w:top w:val="single" w:sz="2" w:space="0" w:color="000000"/>
              <w:bottom w:val="single" w:sz="2" w:space="0" w:color="000000"/>
            </w:tcBorders>
            <w:shd w:val="clear" w:color="auto" w:fill="D6E3BC"/>
            <w:textDirection w:val="btLr"/>
            <w:vAlign w:val="center"/>
          </w:tcPr>
          <w:p w:rsidR="00232B71" w:rsidRPr="00232B71" w:rsidRDefault="00232B71" w:rsidP="00232B71">
            <w:pPr>
              <w:spacing w:after="0" w:line="240" w:lineRule="auto"/>
              <w:jc w:val="center"/>
              <w:rPr>
                <w:rFonts w:ascii="Arial" w:eastAsia="Times New Roman" w:hAnsi="Arial" w:cs="Arial"/>
                <w:b/>
                <w:sz w:val="18"/>
                <w:szCs w:val="18"/>
                <w:lang w:val="es-ES"/>
              </w:rPr>
            </w:pPr>
            <w:r w:rsidRPr="00232B71">
              <w:rPr>
                <w:rFonts w:ascii="Arial" w:eastAsia="Times New Roman" w:hAnsi="Arial" w:cs="Arial"/>
                <w:b/>
                <w:sz w:val="18"/>
                <w:szCs w:val="18"/>
                <w:lang w:val="es-ES"/>
              </w:rPr>
              <w:t>NO CUMPLE</w:t>
            </w:r>
          </w:p>
        </w:tc>
        <w:tc>
          <w:tcPr>
            <w:tcW w:w="1320" w:type="dxa"/>
            <w:tcBorders>
              <w:top w:val="single" w:sz="2" w:space="0" w:color="000000"/>
              <w:bottom w:val="single" w:sz="2" w:space="0" w:color="000000"/>
            </w:tcBorders>
            <w:shd w:val="clear" w:color="auto" w:fill="D6E3BC"/>
            <w:textDirection w:val="btLr"/>
            <w:vAlign w:val="center"/>
          </w:tcPr>
          <w:p w:rsidR="00232B71" w:rsidRPr="00232B71" w:rsidRDefault="00232B71" w:rsidP="00232B71">
            <w:pPr>
              <w:spacing w:after="0" w:line="240" w:lineRule="auto"/>
              <w:jc w:val="center"/>
              <w:rPr>
                <w:rFonts w:ascii="Arial" w:eastAsia="Times New Roman" w:hAnsi="Arial" w:cs="Arial"/>
                <w:b/>
                <w:sz w:val="18"/>
                <w:szCs w:val="18"/>
                <w:lang w:val="es-ES"/>
              </w:rPr>
            </w:pPr>
            <w:r w:rsidRPr="00232B71">
              <w:rPr>
                <w:rFonts w:ascii="Arial" w:eastAsia="Times New Roman" w:hAnsi="Arial" w:cs="Arial"/>
                <w:b/>
                <w:sz w:val="18"/>
                <w:szCs w:val="18"/>
                <w:lang w:val="es-ES"/>
              </w:rPr>
              <w:t>OBSERVACIÓN (porque no cumple)</w:t>
            </w:r>
          </w:p>
        </w:tc>
      </w:tr>
      <w:tr w:rsidR="00232B71" w:rsidRPr="00232B71" w:rsidTr="00DC2071">
        <w:trPr>
          <w:jc w:val="center"/>
        </w:trPr>
        <w:tc>
          <w:tcPr>
            <w:tcW w:w="10245" w:type="dxa"/>
            <w:gridSpan w:val="5"/>
            <w:shd w:val="clear" w:color="auto" w:fill="8DB3E2"/>
          </w:tcPr>
          <w:p w:rsidR="00232B71" w:rsidRPr="00232B71" w:rsidRDefault="00232B71" w:rsidP="00232B71">
            <w:pPr>
              <w:spacing w:after="0" w:line="240" w:lineRule="auto"/>
              <w:rPr>
                <w:rFonts w:ascii="Arial" w:eastAsia="Times New Roman" w:hAnsi="Arial" w:cs="Arial"/>
                <w:b/>
                <w:sz w:val="18"/>
                <w:szCs w:val="18"/>
                <w:lang w:val="es-ES"/>
              </w:rPr>
            </w:pPr>
            <w:r w:rsidRPr="00232B71">
              <w:rPr>
                <w:rFonts w:ascii="Arial" w:eastAsia="Times New Roman" w:hAnsi="Arial" w:cs="Arial"/>
                <w:b/>
                <w:bCs/>
                <w:sz w:val="18"/>
                <w:szCs w:val="18"/>
                <w:lang w:val="es-ES" w:eastAsia="es-ES"/>
              </w:rPr>
              <w:t xml:space="preserve">DESCRIPCIÓN DEL SERVICIO </w:t>
            </w:r>
          </w:p>
        </w:tc>
      </w:tr>
      <w:tr w:rsidR="00232B71" w:rsidRPr="00232B71" w:rsidTr="00DC2071">
        <w:trPr>
          <w:jc w:val="center"/>
        </w:trPr>
        <w:tc>
          <w:tcPr>
            <w:tcW w:w="4389" w:type="dxa"/>
            <w:shd w:val="clear" w:color="auto" w:fill="auto"/>
          </w:tcPr>
          <w:p w:rsidR="00232B71" w:rsidRPr="00232B71" w:rsidRDefault="00232B71" w:rsidP="00232B71">
            <w:pPr>
              <w:spacing w:after="0" w:line="276" w:lineRule="auto"/>
              <w:contextualSpacing/>
              <w:jc w:val="both"/>
              <w:rPr>
                <w:rFonts w:ascii="Arial" w:eastAsia="Times New Roman" w:hAnsi="Arial" w:cs="Arial"/>
                <w:sz w:val="18"/>
                <w:szCs w:val="18"/>
                <w:lang w:eastAsia="es-ES"/>
              </w:rPr>
            </w:pPr>
          </w:p>
          <w:p w:rsidR="00232B71" w:rsidRPr="00232B71" w:rsidRDefault="00232B71" w:rsidP="00232B71">
            <w:pPr>
              <w:numPr>
                <w:ilvl w:val="0"/>
                <w:numId w:val="12"/>
              </w:numPr>
              <w:spacing w:after="0" w:line="276" w:lineRule="auto"/>
              <w:contextualSpacing/>
              <w:jc w:val="both"/>
              <w:rPr>
                <w:rFonts w:ascii="Arial" w:eastAsia="Times New Roman" w:hAnsi="Arial" w:cs="Arial"/>
                <w:b/>
                <w:sz w:val="18"/>
                <w:szCs w:val="18"/>
                <w:lang w:eastAsia="es-ES"/>
              </w:rPr>
            </w:pPr>
            <w:r w:rsidRPr="00232B71">
              <w:rPr>
                <w:rFonts w:ascii="Arial" w:eastAsia="Times New Roman" w:hAnsi="Arial" w:cs="Arial"/>
                <w:b/>
                <w:sz w:val="18"/>
                <w:szCs w:val="18"/>
                <w:lang w:eastAsia="es-ES"/>
              </w:rPr>
              <w:t>ALCANCE DEL SERVICIO.</w:t>
            </w:r>
          </w:p>
          <w:p w:rsidR="00232B71" w:rsidRPr="00232B71" w:rsidRDefault="00232B71" w:rsidP="00232B71">
            <w:pPr>
              <w:spacing w:after="0" w:line="276" w:lineRule="auto"/>
              <w:ind w:left="720"/>
              <w:contextualSpacing/>
              <w:jc w:val="both"/>
              <w:rPr>
                <w:rFonts w:ascii="Arial" w:eastAsia="Times New Roman" w:hAnsi="Arial" w:cs="Arial"/>
                <w:b/>
                <w:sz w:val="18"/>
                <w:szCs w:val="18"/>
                <w:lang w:eastAsia="es-ES"/>
              </w:rPr>
            </w:pPr>
          </w:p>
          <w:p w:rsidR="00232B71" w:rsidRPr="00232B71" w:rsidRDefault="00232B71" w:rsidP="00232B71">
            <w:pPr>
              <w:spacing w:after="0" w:line="276" w:lineRule="auto"/>
              <w:contextualSpacing/>
              <w:jc w:val="both"/>
              <w:rPr>
                <w:rFonts w:ascii="Arial" w:eastAsia="Times New Roman" w:hAnsi="Arial" w:cs="Arial"/>
                <w:sz w:val="18"/>
                <w:szCs w:val="18"/>
                <w:lang w:eastAsia="es-ES"/>
              </w:rPr>
            </w:pPr>
            <w:r w:rsidRPr="00232B71">
              <w:rPr>
                <w:rFonts w:ascii="Arial" w:eastAsia="Times New Roman" w:hAnsi="Arial" w:cs="Arial"/>
                <w:sz w:val="18"/>
                <w:szCs w:val="18"/>
                <w:lang w:eastAsia="es-ES"/>
              </w:rPr>
              <w:t xml:space="preserve">Servicio de atención de refrigerio y cafetería para la atención de: </w:t>
            </w:r>
          </w:p>
          <w:p w:rsidR="00232B71" w:rsidRPr="00232B71" w:rsidRDefault="00232B71" w:rsidP="00232B71">
            <w:pPr>
              <w:spacing w:after="0" w:line="276" w:lineRule="auto"/>
              <w:contextualSpacing/>
              <w:jc w:val="both"/>
              <w:rPr>
                <w:rFonts w:ascii="Arial" w:eastAsia="Times New Roman" w:hAnsi="Arial" w:cs="Arial"/>
                <w:sz w:val="18"/>
                <w:szCs w:val="18"/>
                <w:lang w:eastAsia="es-ES"/>
              </w:rPr>
            </w:pPr>
          </w:p>
          <w:p w:rsidR="00232B71" w:rsidRPr="00232B71" w:rsidRDefault="00232B71" w:rsidP="00232B71">
            <w:pPr>
              <w:numPr>
                <w:ilvl w:val="0"/>
                <w:numId w:val="14"/>
              </w:numPr>
              <w:spacing w:after="0" w:line="276" w:lineRule="auto"/>
              <w:contextualSpacing/>
              <w:jc w:val="both"/>
              <w:rPr>
                <w:rFonts w:ascii="Arial" w:eastAsia="Times New Roman" w:hAnsi="Arial" w:cs="Arial"/>
                <w:b/>
                <w:sz w:val="18"/>
                <w:szCs w:val="18"/>
                <w:lang w:eastAsia="es-ES"/>
              </w:rPr>
            </w:pPr>
            <w:r w:rsidRPr="00232B71">
              <w:rPr>
                <w:rFonts w:ascii="Arial" w:eastAsia="Times New Roman" w:hAnsi="Arial" w:cs="Arial"/>
                <w:sz w:val="18"/>
                <w:szCs w:val="18"/>
                <w:lang w:eastAsia="es-ES"/>
              </w:rPr>
              <w:t xml:space="preserve"> </w:t>
            </w:r>
            <w:r w:rsidRPr="00232B71">
              <w:rPr>
                <w:rFonts w:ascii="Arial" w:eastAsia="Times New Roman" w:hAnsi="Arial" w:cs="Arial"/>
                <w:b/>
                <w:sz w:val="18"/>
                <w:szCs w:val="18"/>
                <w:lang w:eastAsia="es-ES"/>
              </w:rPr>
              <w:t>Eventos oficiales:</w:t>
            </w:r>
          </w:p>
          <w:p w:rsidR="00232B71" w:rsidRPr="00232B71" w:rsidRDefault="00232B71" w:rsidP="00232B71">
            <w:pPr>
              <w:numPr>
                <w:ilvl w:val="0"/>
                <w:numId w:val="11"/>
              </w:numPr>
              <w:spacing w:after="0" w:line="276" w:lineRule="auto"/>
              <w:ind w:hanging="124"/>
              <w:contextualSpacing/>
              <w:jc w:val="both"/>
              <w:rPr>
                <w:rFonts w:ascii="Arial" w:eastAsia="Times New Roman" w:hAnsi="Arial" w:cs="Arial"/>
                <w:sz w:val="18"/>
                <w:szCs w:val="18"/>
                <w:lang w:eastAsia="es-ES"/>
              </w:rPr>
            </w:pPr>
            <w:r w:rsidRPr="00232B71">
              <w:rPr>
                <w:rFonts w:ascii="Arial" w:eastAsia="Times New Roman" w:hAnsi="Arial" w:cs="Arial"/>
                <w:sz w:val="18"/>
                <w:szCs w:val="18"/>
                <w:lang w:eastAsia="es-ES"/>
              </w:rPr>
              <w:t xml:space="preserve">Reuniones de las autoridades de la VPACF-YPFB con Empresas Operadoras y Subsidiarias, Vicepresidentes, Gerencias Regionales, Direcciones Regionales, Jefaturas de Unidad Administrativa y otras, etc. </w:t>
            </w:r>
          </w:p>
          <w:p w:rsidR="00232B71" w:rsidRPr="00232B71" w:rsidRDefault="00232B71" w:rsidP="00232B71">
            <w:pPr>
              <w:numPr>
                <w:ilvl w:val="0"/>
                <w:numId w:val="11"/>
              </w:numPr>
              <w:spacing w:after="0" w:line="276" w:lineRule="auto"/>
              <w:ind w:hanging="124"/>
              <w:contextualSpacing/>
              <w:jc w:val="both"/>
              <w:rPr>
                <w:rFonts w:ascii="Arial" w:eastAsia="Times New Roman" w:hAnsi="Arial" w:cs="Arial"/>
                <w:sz w:val="18"/>
                <w:szCs w:val="18"/>
                <w:lang w:eastAsia="es-ES"/>
              </w:rPr>
            </w:pPr>
            <w:r w:rsidRPr="00232B71">
              <w:rPr>
                <w:rFonts w:ascii="Arial" w:eastAsia="Times New Roman" w:hAnsi="Arial" w:cs="Arial"/>
                <w:sz w:val="18"/>
                <w:szCs w:val="18"/>
                <w:lang w:eastAsia="es-ES"/>
              </w:rPr>
              <w:t>Reuniones con autoridades de la Región Autonómica del Gran Chaco Tarijeño.</w:t>
            </w:r>
          </w:p>
          <w:p w:rsidR="00232B71" w:rsidRPr="00232B71" w:rsidRDefault="00232B71" w:rsidP="00232B71">
            <w:pPr>
              <w:numPr>
                <w:ilvl w:val="0"/>
                <w:numId w:val="11"/>
              </w:numPr>
              <w:spacing w:after="0" w:line="276" w:lineRule="auto"/>
              <w:ind w:hanging="124"/>
              <w:contextualSpacing/>
              <w:jc w:val="both"/>
              <w:rPr>
                <w:rFonts w:ascii="Arial" w:eastAsia="Times New Roman" w:hAnsi="Arial" w:cs="Arial"/>
                <w:sz w:val="18"/>
                <w:szCs w:val="18"/>
                <w:lang w:eastAsia="es-ES"/>
              </w:rPr>
            </w:pPr>
            <w:r w:rsidRPr="00232B71">
              <w:rPr>
                <w:rFonts w:ascii="Arial" w:eastAsia="Times New Roman" w:hAnsi="Arial" w:cs="Arial"/>
                <w:sz w:val="18"/>
                <w:szCs w:val="18"/>
                <w:lang w:eastAsia="es-ES"/>
              </w:rPr>
              <w:t>Reuniones con otras empresas y/o instituciones públicas.</w:t>
            </w:r>
          </w:p>
          <w:p w:rsidR="00232B71" w:rsidRPr="00232B71" w:rsidRDefault="00232B71" w:rsidP="00232B71">
            <w:pPr>
              <w:spacing w:after="0" w:line="276" w:lineRule="auto"/>
              <w:ind w:left="720"/>
              <w:contextualSpacing/>
              <w:jc w:val="both"/>
              <w:rPr>
                <w:rFonts w:ascii="Arial" w:eastAsia="Times New Roman" w:hAnsi="Arial" w:cs="Arial"/>
                <w:sz w:val="18"/>
                <w:szCs w:val="18"/>
                <w:lang w:eastAsia="es-ES"/>
              </w:rPr>
            </w:pPr>
          </w:p>
          <w:p w:rsidR="00232B71" w:rsidRPr="00232B71" w:rsidRDefault="00232B71" w:rsidP="00232B71">
            <w:pPr>
              <w:numPr>
                <w:ilvl w:val="0"/>
                <w:numId w:val="14"/>
              </w:numPr>
              <w:spacing w:after="0" w:line="276" w:lineRule="auto"/>
              <w:contextualSpacing/>
              <w:jc w:val="both"/>
              <w:rPr>
                <w:rFonts w:ascii="Arial" w:eastAsia="Times New Roman" w:hAnsi="Arial" w:cs="Arial"/>
                <w:b/>
                <w:sz w:val="18"/>
                <w:szCs w:val="18"/>
                <w:lang w:eastAsia="es-ES"/>
              </w:rPr>
            </w:pPr>
            <w:r w:rsidRPr="00232B71">
              <w:rPr>
                <w:rFonts w:ascii="Arial" w:eastAsia="Times New Roman" w:hAnsi="Arial" w:cs="Arial"/>
                <w:b/>
                <w:sz w:val="18"/>
                <w:szCs w:val="18"/>
                <w:lang w:eastAsia="es-ES"/>
              </w:rPr>
              <w:t>Atención a los funcionarios de la VPACF – YPFB que son aproximadamente 100 personas:</w:t>
            </w:r>
          </w:p>
          <w:p w:rsidR="00232B71" w:rsidRPr="00232B71" w:rsidRDefault="00232B71" w:rsidP="00232B71">
            <w:pPr>
              <w:spacing w:after="0" w:line="276" w:lineRule="auto"/>
              <w:ind w:left="720"/>
              <w:contextualSpacing/>
              <w:jc w:val="both"/>
              <w:rPr>
                <w:rFonts w:ascii="Arial" w:eastAsia="Times New Roman" w:hAnsi="Arial" w:cs="Arial"/>
                <w:b/>
                <w:sz w:val="18"/>
                <w:szCs w:val="18"/>
                <w:lang w:eastAsia="es-ES"/>
              </w:rPr>
            </w:pPr>
            <w:r w:rsidRPr="00232B71">
              <w:rPr>
                <w:rFonts w:ascii="Arial" w:eastAsia="Times New Roman" w:hAnsi="Arial" w:cs="Arial"/>
                <w:sz w:val="18"/>
                <w:szCs w:val="18"/>
                <w:lang w:eastAsia="es-ES"/>
              </w:rPr>
              <w:t>Este gasto no será reconocido por Y.P.F.B., siendo el pago responsabilidad del consumidor, debiendo el Proveedor manejar políticas de consumo para evitar endeudamiento con los funcionarios de YPFB, haciendo conocer ello al Fiscal de Servicio.</w:t>
            </w:r>
          </w:p>
          <w:p w:rsidR="00232B71" w:rsidRPr="00232B71" w:rsidRDefault="00232B71" w:rsidP="00232B71">
            <w:pPr>
              <w:spacing w:after="0" w:line="276" w:lineRule="auto"/>
              <w:contextualSpacing/>
              <w:jc w:val="both"/>
              <w:rPr>
                <w:rFonts w:ascii="Arial" w:eastAsia="Times New Roman" w:hAnsi="Arial" w:cs="Arial"/>
                <w:sz w:val="18"/>
                <w:szCs w:val="18"/>
                <w:lang w:val="es-ES" w:eastAsia="es-ES"/>
              </w:rPr>
            </w:pPr>
          </w:p>
          <w:p w:rsidR="00232B71" w:rsidRPr="00232B71" w:rsidRDefault="00232B71" w:rsidP="00232B71">
            <w:pPr>
              <w:spacing w:after="0" w:line="276" w:lineRule="auto"/>
              <w:contextualSpacing/>
              <w:jc w:val="both"/>
              <w:rPr>
                <w:rFonts w:ascii="Arial" w:eastAsia="Times New Roman" w:hAnsi="Arial" w:cs="Arial"/>
                <w:sz w:val="18"/>
                <w:szCs w:val="18"/>
                <w:lang w:eastAsia="es-ES"/>
              </w:rPr>
            </w:pPr>
            <w:r w:rsidRPr="00232B71">
              <w:rPr>
                <w:rFonts w:ascii="Arial" w:eastAsia="Times New Roman" w:hAnsi="Arial" w:cs="Arial"/>
                <w:b/>
                <w:sz w:val="18"/>
                <w:szCs w:val="18"/>
                <w:lang w:eastAsia="es-ES"/>
              </w:rPr>
              <w:t>Nota:</w:t>
            </w:r>
            <w:r w:rsidRPr="00232B71">
              <w:rPr>
                <w:rFonts w:ascii="Arial" w:eastAsia="Times New Roman" w:hAnsi="Arial" w:cs="Arial"/>
                <w:sz w:val="18"/>
                <w:szCs w:val="18"/>
                <w:lang w:eastAsia="es-ES"/>
              </w:rPr>
              <w:t xml:space="preserve"> La atención de las reuniones internas serán autorizadas por las instancias competentes (Vicepresidencias, Gerencias, Direcciones y Jefaturas de Unidad) de cada unidad solicitante del servicio.</w:t>
            </w:r>
          </w:p>
          <w:p w:rsidR="00232B71" w:rsidRPr="00232B71" w:rsidRDefault="00232B71" w:rsidP="00232B71">
            <w:pPr>
              <w:spacing w:after="0" w:line="276" w:lineRule="auto"/>
              <w:contextualSpacing/>
              <w:jc w:val="both"/>
              <w:rPr>
                <w:rFonts w:ascii="Arial" w:eastAsia="Times New Roman" w:hAnsi="Arial" w:cs="Arial"/>
                <w:sz w:val="18"/>
                <w:szCs w:val="18"/>
                <w:lang w:eastAsia="es-ES"/>
              </w:rPr>
            </w:pPr>
          </w:p>
          <w:p w:rsidR="00232B71" w:rsidRPr="00232B71" w:rsidRDefault="00232B71" w:rsidP="00232B71">
            <w:pPr>
              <w:numPr>
                <w:ilvl w:val="1"/>
                <w:numId w:val="13"/>
              </w:numPr>
              <w:spacing w:after="0" w:line="240" w:lineRule="auto"/>
              <w:jc w:val="both"/>
              <w:rPr>
                <w:rFonts w:ascii="Arial" w:eastAsia="Times New Roman" w:hAnsi="Arial" w:cs="Arial"/>
                <w:b/>
                <w:sz w:val="18"/>
                <w:szCs w:val="18"/>
                <w:lang w:val="es-ES" w:eastAsia="es-ES"/>
              </w:rPr>
            </w:pPr>
            <w:r w:rsidRPr="00232B71">
              <w:rPr>
                <w:rFonts w:ascii="Arial" w:eastAsia="Times New Roman" w:hAnsi="Arial" w:cs="Arial"/>
                <w:b/>
                <w:sz w:val="18"/>
                <w:szCs w:val="18"/>
                <w:lang w:eastAsia="es-ES"/>
              </w:rPr>
              <w:t xml:space="preserve"> SERVICIOS ESPECIALES</w:t>
            </w:r>
          </w:p>
          <w:p w:rsidR="00232B71" w:rsidRPr="00232B71" w:rsidRDefault="00232B71" w:rsidP="00232B71">
            <w:pPr>
              <w:spacing w:after="0" w:line="240" w:lineRule="auto"/>
              <w:ind w:left="360"/>
              <w:jc w:val="both"/>
              <w:rPr>
                <w:rFonts w:ascii="Arial" w:eastAsia="Times New Roman" w:hAnsi="Arial" w:cs="Arial"/>
                <w:b/>
                <w:sz w:val="18"/>
                <w:szCs w:val="18"/>
                <w:lang w:val="es-ES" w:eastAsia="es-ES"/>
              </w:rPr>
            </w:pPr>
            <w:r w:rsidRPr="00232B71">
              <w:rPr>
                <w:rFonts w:ascii="Arial" w:eastAsia="Times New Roman" w:hAnsi="Arial" w:cs="Arial"/>
                <w:sz w:val="18"/>
                <w:szCs w:val="18"/>
                <w:lang w:eastAsia="es-ES"/>
              </w:rPr>
              <w:t xml:space="preserve">A requerimiento específico del Vicepresidente de Administracion, Contratos y Fiscalización, el contratista deberá prestar el servicio con provisión de </w:t>
            </w:r>
            <w:r w:rsidRPr="00232B71">
              <w:rPr>
                <w:rFonts w:ascii="Arial" w:eastAsia="Times New Roman" w:hAnsi="Arial" w:cs="Arial"/>
                <w:sz w:val="18"/>
                <w:szCs w:val="18"/>
                <w:u w:val="single"/>
                <w:lang w:eastAsia="es-ES"/>
              </w:rPr>
              <w:t>almuerzo ejecutivo</w:t>
            </w:r>
            <w:r w:rsidRPr="00232B71">
              <w:rPr>
                <w:rFonts w:ascii="Arial" w:eastAsia="Times New Roman" w:hAnsi="Arial" w:cs="Arial"/>
                <w:sz w:val="18"/>
                <w:szCs w:val="18"/>
                <w:lang w:eastAsia="es-ES"/>
              </w:rPr>
              <w:t xml:space="preserve"> para las Reuniones y/o eventos oficiales con personal Ejecutivo de YPFB </w:t>
            </w:r>
            <w:r w:rsidRPr="00232B71">
              <w:rPr>
                <w:rFonts w:ascii="Arial" w:eastAsia="Times New Roman" w:hAnsi="Arial" w:cs="Arial"/>
                <w:sz w:val="18"/>
                <w:szCs w:val="18"/>
                <w:lang w:eastAsia="es-ES"/>
              </w:rPr>
              <w:lastRenderedPageBreak/>
              <w:t>y Autoridades de la Región Autonómica del Gran Chaco Tarijeño, cuya atención deberá proveerse sin limitación en el horario del servicio, estas actividades serán coordinadas con el o los Fiscales de Servicio y/o el Encargado de la Unidad de Servicios Generales.</w:t>
            </w:r>
          </w:p>
          <w:p w:rsidR="00232B71" w:rsidRPr="00232B71" w:rsidRDefault="00232B71" w:rsidP="00232B71">
            <w:pPr>
              <w:spacing w:after="0" w:line="240" w:lineRule="auto"/>
              <w:ind w:left="792"/>
              <w:jc w:val="both"/>
              <w:rPr>
                <w:rFonts w:ascii="Arial" w:eastAsia="Times New Roman" w:hAnsi="Arial" w:cs="Arial"/>
                <w:sz w:val="18"/>
                <w:szCs w:val="18"/>
                <w:lang w:eastAsia="es-ES"/>
              </w:rPr>
            </w:pPr>
          </w:p>
          <w:p w:rsidR="00232B71" w:rsidRPr="00232B71" w:rsidRDefault="00232B71" w:rsidP="00232B71">
            <w:pPr>
              <w:keepNext/>
              <w:numPr>
                <w:ilvl w:val="1"/>
                <w:numId w:val="13"/>
              </w:numPr>
              <w:spacing w:after="0" w:line="240" w:lineRule="auto"/>
              <w:jc w:val="both"/>
              <w:outlineLvl w:val="0"/>
              <w:rPr>
                <w:rFonts w:ascii="Arial" w:eastAsia="Times New Roman" w:hAnsi="Arial" w:cs="Arial"/>
                <w:b/>
                <w:bCs/>
                <w:kern w:val="32"/>
                <w:sz w:val="18"/>
                <w:szCs w:val="18"/>
              </w:rPr>
            </w:pPr>
            <w:r w:rsidRPr="00232B71">
              <w:rPr>
                <w:rFonts w:ascii="Arial" w:eastAsia="Times New Roman" w:hAnsi="Arial" w:cs="Arial"/>
                <w:b/>
                <w:bCs/>
                <w:kern w:val="32"/>
                <w:sz w:val="18"/>
                <w:szCs w:val="18"/>
                <w:lang w:val="x-none"/>
              </w:rPr>
              <w:t>ATENCION PARA ACTOS OFICIALES DE Y.P.F.B.</w:t>
            </w:r>
          </w:p>
          <w:p w:rsidR="00232B71" w:rsidRPr="00232B71" w:rsidRDefault="00232B71" w:rsidP="00232B71">
            <w:pPr>
              <w:keepNext/>
              <w:spacing w:after="0" w:line="240" w:lineRule="auto"/>
              <w:ind w:left="360"/>
              <w:jc w:val="both"/>
              <w:outlineLvl w:val="0"/>
              <w:rPr>
                <w:rFonts w:ascii="Arial" w:eastAsia="Times New Roman" w:hAnsi="Arial" w:cs="Arial"/>
                <w:b/>
                <w:bCs/>
                <w:kern w:val="32"/>
                <w:sz w:val="18"/>
                <w:szCs w:val="18"/>
              </w:rPr>
            </w:pPr>
            <w:r w:rsidRPr="00232B71">
              <w:rPr>
                <w:rFonts w:ascii="Arial" w:eastAsia="Times New Roman" w:hAnsi="Arial" w:cs="Arial"/>
                <w:spacing w:val="2"/>
                <w:sz w:val="18"/>
                <w:szCs w:val="18"/>
              </w:rPr>
              <w:t xml:space="preserve">Y.P.F.B. podrá requerir los servicios de otra empresa que preste atención de eventos oficiales y Almuerzo y/o Cena Ejecutiva cuando crea conveniente, sin perjuicio de que el Proveedor del Servicio intervenga en el requerimiento, pudiendo sin embargo, participar en la presentación de propuestas si lo ve por conveniente. </w:t>
            </w:r>
            <w:r w:rsidRPr="00232B71">
              <w:rPr>
                <w:rFonts w:ascii="Arial" w:eastAsia="Times New Roman" w:hAnsi="Arial" w:cs="Arial"/>
                <w:b/>
                <w:spacing w:val="2"/>
                <w:sz w:val="18"/>
                <w:szCs w:val="18"/>
                <w:highlight w:val="yellow"/>
              </w:rPr>
              <w:t>(Manifestar aceptación a este punto).</w:t>
            </w:r>
          </w:p>
        </w:tc>
        <w:tc>
          <w:tcPr>
            <w:tcW w:w="3828"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92" w:type="dxa"/>
            <w:tcBorders>
              <w:top w:val="single" w:sz="2" w:space="0" w:color="000000"/>
            </w:tcBorders>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16" w:type="dxa"/>
            <w:tcBorders>
              <w:top w:val="single" w:sz="2" w:space="0" w:color="000000"/>
            </w:tcBorders>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1320" w:type="dxa"/>
            <w:tcBorders>
              <w:top w:val="single" w:sz="2" w:space="0" w:color="000000"/>
            </w:tcBorders>
            <w:vAlign w:val="center"/>
          </w:tcPr>
          <w:p w:rsidR="00232B71" w:rsidRPr="00232B71" w:rsidRDefault="00232B71" w:rsidP="00232B71">
            <w:pPr>
              <w:spacing w:after="0" w:line="240" w:lineRule="auto"/>
              <w:rPr>
                <w:rFonts w:ascii="Arial" w:eastAsia="Times New Roman" w:hAnsi="Arial" w:cs="Arial"/>
                <w:b/>
                <w:sz w:val="18"/>
                <w:szCs w:val="18"/>
                <w:lang w:val="es-ES"/>
              </w:rPr>
            </w:pPr>
          </w:p>
        </w:tc>
      </w:tr>
      <w:tr w:rsidR="00232B71" w:rsidRPr="00232B71" w:rsidTr="00DC2071">
        <w:trPr>
          <w:jc w:val="center"/>
        </w:trPr>
        <w:tc>
          <w:tcPr>
            <w:tcW w:w="10245" w:type="dxa"/>
            <w:gridSpan w:val="5"/>
            <w:shd w:val="clear" w:color="auto" w:fill="8DB3E2"/>
          </w:tcPr>
          <w:p w:rsidR="00232B71" w:rsidRPr="00232B71" w:rsidRDefault="00232B71" w:rsidP="00232B71">
            <w:pPr>
              <w:spacing w:after="0" w:line="240" w:lineRule="auto"/>
              <w:rPr>
                <w:rFonts w:ascii="Arial" w:eastAsia="Times New Roman" w:hAnsi="Arial" w:cs="Arial"/>
                <w:b/>
                <w:sz w:val="18"/>
                <w:szCs w:val="18"/>
                <w:lang w:val="es-ES"/>
              </w:rPr>
            </w:pPr>
            <w:r w:rsidRPr="00232B71">
              <w:rPr>
                <w:rFonts w:ascii="Arial" w:eastAsia="Times New Roman" w:hAnsi="Arial" w:cs="Arial"/>
                <w:b/>
                <w:bCs/>
                <w:sz w:val="18"/>
                <w:szCs w:val="18"/>
                <w:lang w:val="es-ES" w:eastAsia="es-ES"/>
              </w:rPr>
              <w:lastRenderedPageBreak/>
              <w:t xml:space="preserve">EQUIPAMIENTO </w:t>
            </w:r>
          </w:p>
        </w:tc>
      </w:tr>
      <w:tr w:rsidR="00232B71" w:rsidRPr="00232B71" w:rsidTr="00DC2071">
        <w:trPr>
          <w:jc w:val="center"/>
        </w:trPr>
        <w:tc>
          <w:tcPr>
            <w:tcW w:w="4389" w:type="dxa"/>
            <w:shd w:val="clear" w:color="auto" w:fill="auto"/>
          </w:tcPr>
          <w:p w:rsidR="00232B71" w:rsidRPr="00232B71" w:rsidRDefault="00232B71" w:rsidP="00232B71">
            <w:pPr>
              <w:spacing w:after="0" w:line="240" w:lineRule="auto"/>
              <w:jc w:val="both"/>
              <w:rPr>
                <w:rFonts w:ascii="Arial" w:eastAsia="Times New Roman" w:hAnsi="Arial" w:cs="Arial"/>
                <w:b/>
                <w:color w:val="FF0000"/>
                <w:sz w:val="18"/>
                <w:szCs w:val="18"/>
                <w:lang w:val="es-ES" w:eastAsia="es-ES"/>
              </w:rPr>
            </w:pPr>
          </w:p>
          <w:p w:rsidR="00232B71" w:rsidRPr="00232B71" w:rsidRDefault="00232B71" w:rsidP="00232B71">
            <w:p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Para la ejecución del servicio se requiere que los proponentes cuenten  mínimamente con el siguiente equipamiento:</w:t>
            </w:r>
          </w:p>
          <w:p w:rsidR="00232B71" w:rsidRPr="00232B71" w:rsidRDefault="00232B71" w:rsidP="00232B71">
            <w:pPr>
              <w:spacing w:after="0" w:line="276" w:lineRule="auto"/>
              <w:ind w:left="567" w:hanging="567"/>
              <w:jc w:val="both"/>
              <w:rPr>
                <w:rFonts w:ascii="Arial" w:eastAsia="Times New Roman" w:hAnsi="Arial" w:cs="Arial"/>
                <w:bCs/>
                <w:sz w:val="18"/>
                <w:szCs w:val="18"/>
                <w:lang w:val="es-ES" w:eastAsia="es-ES"/>
              </w:rPr>
            </w:pP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Cocinilla eléctrica plancha            2   piezas</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Licuadoras</w:t>
            </w:r>
            <w:r w:rsidRPr="00232B71">
              <w:rPr>
                <w:rFonts w:ascii="Arial" w:eastAsia="Times New Roman" w:hAnsi="Arial" w:cs="Arial"/>
                <w:bCs/>
                <w:sz w:val="18"/>
                <w:szCs w:val="18"/>
                <w:lang w:val="es-ES" w:eastAsia="es-ES"/>
              </w:rPr>
              <w:tab/>
            </w:r>
            <w:r w:rsidRPr="00232B71">
              <w:rPr>
                <w:rFonts w:ascii="Arial" w:eastAsia="Times New Roman" w:hAnsi="Arial" w:cs="Arial"/>
                <w:bCs/>
                <w:sz w:val="18"/>
                <w:szCs w:val="18"/>
                <w:lang w:val="es-ES" w:eastAsia="es-ES"/>
              </w:rPr>
              <w:tab/>
              <w:t xml:space="preserve">           4   piezas</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proofErr w:type="spellStart"/>
            <w:r w:rsidRPr="00232B71">
              <w:rPr>
                <w:rFonts w:ascii="Arial" w:eastAsia="Times New Roman" w:hAnsi="Arial" w:cs="Arial"/>
                <w:bCs/>
                <w:sz w:val="18"/>
                <w:szCs w:val="18"/>
                <w:lang w:val="es-ES" w:eastAsia="es-ES"/>
              </w:rPr>
              <w:t>Sandwichera</w:t>
            </w:r>
            <w:proofErr w:type="spellEnd"/>
            <w:r w:rsidRPr="00232B71">
              <w:rPr>
                <w:rFonts w:ascii="Arial" w:eastAsia="Times New Roman" w:hAnsi="Arial" w:cs="Arial"/>
                <w:bCs/>
                <w:sz w:val="18"/>
                <w:szCs w:val="18"/>
                <w:lang w:val="es-ES" w:eastAsia="es-ES"/>
              </w:rPr>
              <w:tab/>
              <w:t xml:space="preserve">     </w:t>
            </w:r>
            <w:r w:rsidRPr="00232B71">
              <w:rPr>
                <w:rFonts w:ascii="Arial" w:eastAsia="Times New Roman" w:hAnsi="Arial" w:cs="Arial"/>
                <w:bCs/>
                <w:sz w:val="18"/>
                <w:szCs w:val="18"/>
                <w:lang w:val="es-ES" w:eastAsia="es-ES"/>
              </w:rPr>
              <w:tab/>
              <w:t xml:space="preserve">           4   piezas</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proofErr w:type="spellStart"/>
            <w:r w:rsidRPr="00232B71">
              <w:rPr>
                <w:rFonts w:ascii="Arial" w:eastAsia="Times New Roman" w:hAnsi="Arial" w:cs="Arial"/>
                <w:bCs/>
                <w:sz w:val="18"/>
                <w:szCs w:val="18"/>
                <w:lang w:val="es-ES" w:eastAsia="es-ES"/>
              </w:rPr>
              <w:t>Zumidora</w:t>
            </w:r>
            <w:proofErr w:type="spellEnd"/>
            <w:r w:rsidRPr="00232B71">
              <w:rPr>
                <w:rFonts w:ascii="Arial" w:eastAsia="Times New Roman" w:hAnsi="Arial" w:cs="Arial"/>
                <w:bCs/>
                <w:sz w:val="18"/>
                <w:szCs w:val="18"/>
                <w:lang w:val="es-ES" w:eastAsia="es-ES"/>
              </w:rPr>
              <w:tab/>
            </w:r>
            <w:r w:rsidRPr="00232B71">
              <w:rPr>
                <w:rFonts w:ascii="Arial" w:eastAsia="Times New Roman" w:hAnsi="Arial" w:cs="Arial"/>
                <w:bCs/>
                <w:sz w:val="18"/>
                <w:szCs w:val="18"/>
                <w:lang w:val="es-ES" w:eastAsia="es-ES"/>
              </w:rPr>
              <w:tab/>
              <w:t xml:space="preserve">           2   piezas</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Charolas de Acero inoxidable      8   piezas</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Azucareras en acero inoxidable  10  piezas</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Tazas c/ platillos blancos</w:t>
            </w:r>
            <w:r w:rsidRPr="00232B71">
              <w:rPr>
                <w:rFonts w:ascii="Arial" w:eastAsia="Times New Roman" w:hAnsi="Arial" w:cs="Arial"/>
                <w:bCs/>
                <w:sz w:val="18"/>
                <w:szCs w:val="18"/>
                <w:lang w:val="es-ES" w:eastAsia="es-ES"/>
              </w:rPr>
              <w:tab/>
              <w:t xml:space="preserve">           6 Docenas. Mínimo</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Juego de Ollas</w:t>
            </w:r>
            <w:r w:rsidRPr="00232B71">
              <w:rPr>
                <w:rFonts w:ascii="Arial" w:eastAsia="Times New Roman" w:hAnsi="Arial" w:cs="Arial"/>
                <w:bCs/>
                <w:sz w:val="18"/>
                <w:szCs w:val="18"/>
                <w:lang w:val="es-ES" w:eastAsia="es-ES"/>
              </w:rPr>
              <w:tab/>
            </w:r>
            <w:r w:rsidRPr="00232B71">
              <w:rPr>
                <w:rFonts w:ascii="Arial" w:eastAsia="Times New Roman" w:hAnsi="Arial" w:cs="Arial"/>
                <w:bCs/>
                <w:sz w:val="18"/>
                <w:szCs w:val="18"/>
                <w:lang w:val="es-ES" w:eastAsia="es-ES"/>
              </w:rPr>
              <w:tab/>
              <w:t xml:space="preserve">           1  Juego</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Sartenes de teflón                         3   piezas</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Cucharillas en acero inoxidable  6 Docenas. Mínimo</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Cubiertos en acero inoxidable  6 Docenas. Mínimo</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Vasos de vidrio              5   Docenas. Mínimo</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Jarras de vidrio              Ofertar cantidad</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Termos</w:t>
            </w:r>
            <w:r w:rsidRPr="00232B71">
              <w:rPr>
                <w:rFonts w:ascii="Arial" w:eastAsia="Times New Roman" w:hAnsi="Arial" w:cs="Arial"/>
                <w:bCs/>
                <w:sz w:val="18"/>
                <w:szCs w:val="18"/>
                <w:lang w:val="es-ES" w:eastAsia="es-ES"/>
              </w:rPr>
              <w:tab/>
              <w:t xml:space="preserve">                        Ofertar cantidad</w:t>
            </w:r>
          </w:p>
          <w:p w:rsidR="00232B71" w:rsidRPr="00232B71" w:rsidRDefault="00232B71" w:rsidP="00232B71">
            <w:pPr>
              <w:numPr>
                <w:ilvl w:val="0"/>
                <w:numId w:val="10"/>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Otros (especificar)         Ofertar cantidad</w:t>
            </w:r>
          </w:p>
        </w:tc>
        <w:tc>
          <w:tcPr>
            <w:tcW w:w="3828"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92"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16"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1320"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r>
      <w:tr w:rsidR="00232B71" w:rsidRPr="00232B71" w:rsidTr="00DC2071">
        <w:trPr>
          <w:jc w:val="center"/>
        </w:trPr>
        <w:tc>
          <w:tcPr>
            <w:tcW w:w="10245" w:type="dxa"/>
            <w:gridSpan w:val="5"/>
            <w:shd w:val="clear" w:color="auto" w:fill="8DB3E2"/>
          </w:tcPr>
          <w:p w:rsidR="00232B71" w:rsidRPr="00232B71" w:rsidRDefault="00232B71" w:rsidP="00232B71">
            <w:pPr>
              <w:spacing w:after="0" w:line="240" w:lineRule="auto"/>
              <w:rPr>
                <w:rFonts w:ascii="Arial" w:eastAsia="Times New Roman" w:hAnsi="Arial" w:cs="Arial"/>
                <w:b/>
                <w:sz w:val="18"/>
                <w:szCs w:val="18"/>
                <w:lang w:val="es-ES"/>
              </w:rPr>
            </w:pPr>
            <w:r w:rsidRPr="00232B71">
              <w:rPr>
                <w:rFonts w:ascii="Arial" w:eastAsia="Times New Roman" w:hAnsi="Arial" w:cs="Arial"/>
                <w:b/>
                <w:bCs/>
                <w:sz w:val="18"/>
                <w:szCs w:val="18"/>
                <w:lang w:val="es-ES" w:eastAsia="es-ES"/>
              </w:rPr>
              <w:t>CONTROL DE CONSUMOS</w:t>
            </w:r>
          </w:p>
        </w:tc>
      </w:tr>
      <w:tr w:rsidR="00232B71" w:rsidRPr="00232B71" w:rsidTr="00DC2071">
        <w:trPr>
          <w:jc w:val="center"/>
        </w:trPr>
        <w:tc>
          <w:tcPr>
            <w:tcW w:w="4389" w:type="dxa"/>
            <w:shd w:val="clear" w:color="auto" w:fill="FFFFFF"/>
          </w:tcPr>
          <w:p w:rsidR="00232B71" w:rsidRPr="00232B71" w:rsidRDefault="00232B71" w:rsidP="00232B71">
            <w:pPr>
              <w:spacing w:after="0" w:line="276" w:lineRule="auto"/>
              <w:contextualSpacing/>
              <w:jc w:val="both"/>
              <w:rPr>
                <w:rFonts w:ascii="Arial" w:eastAsia="Times New Roman" w:hAnsi="Arial" w:cs="Arial"/>
                <w:sz w:val="18"/>
                <w:szCs w:val="18"/>
                <w:lang w:val="es-ES" w:eastAsia="es-ES"/>
              </w:rPr>
            </w:pPr>
            <w:r w:rsidRPr="00232B71">
              <w:rPr>
                <w:rFonts w:ascii="Arial" w:eastAsia="Times New Roman" w:hAnsi="Arial" w:cs="Arial"/>
                <w:sz w:val="18"/>
                <w:szCs w:val="18"/>
                <w:lang w:val="es-ES" w:eastAsia="es-ES"/>
              </w:rPr>
              <w:t>El concesionario deberá prever los mecanismos de control de consumos mediante planillas diseñadas para el efecto para respaldar sus solicitudes de pago, las mismas deben ser llenadas por cada repartición Y.P.F.B., deben contener el detalle del consumo exacto, fecha, tipo de reunión o evento, número de asistentes, etc. Además debe contar con las firmas y autorizaciones correspondientes.</w:t>
            </w:r>
          </w:p>
        </w:tc>
        <w:tc>
          <w:tcPr>
            <w:tcW w:w="3828"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92"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16"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1320"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r>
      <w:tr w:rsidR="00232B71" w:rsidRPr="00232B71" w:rsidTr="00DC2071">
        <w:trPr>
          <w:jc w:val="center"/>
        </w:trPr>
        <w:tc>
          <w:tcPr>
            <w:tcW w:w="10245" w:type="dxa"/>
            <w:gridSpan w:val="5"/>
            <w:shd w:val="clear" w:color="auto" w:fill="8DB3E2"/>
          </w:tcPr>
          <w:p w:rsidR="00232B71" w:rsidRPr="00232B71" w:rsidRDefault="00232B71" w:rsidP="00232B71">
            <w:pPr>
              <w:spacing w:after="0" w:line="240" w:lineRule="auto"/>
              <w:rPr>
                <w:rFonts w:ascii="Arial" w:eastAsia="Times New Roman" w:hAnsi="Arial" w:cs="Arial"/>
                <w:b/>
                <w:sz w:val="18"/>
                <w:szCs w:val="18"/>
                <w:lang w:val="es-ES"/>
              </w:rPr>
            </w:pPr>
            <w:r w:rsidRPr="00232B71">
              <w:rPr>
                <w:rFonts w:ascii="Arial" w:eastAsia="Times New Roman" w:hAnsi="Arial" w:cs="Arial"/>
                <w:b/>
                <w:bCs/>
                <w:sz w:val="18"/>
                <w:szCs w:val="18"/>
                <w:lang w:val="es-ES" w:eastAsia="es-ES"/>
              </w:rPr>
              <w:t>PLAZO DEL SERVICIO</w:t>
            </w:r>
          </w:p>
        </w:tc>
      </w:tr>
      <w:tr w:rsidR="00232B71" w:rsidRPr="00232B71" w:rsidTr="00DC2071">
        <w:trPr>
          <w:jc w:val="center"/>
        </w:trPr>
        <w:tc>
          <w:tcPr>
            <w:tcW w:w="4389" w:type="dxa"/>
            <w:shd w:val="clear" w:color="auto" w:fill="auto"/>
          </w:tcPr>
          <w:p w:rsidR="00232B71" w:rsidRPr="00232B71" w:rsidRDefault="00232B71" w:rsidP="00232B71">
            <w:pPr>
              <w:spacing w:after="0" w:line="276" w:lineRule="auto"/>
              <w:rPr>
                <w:rFonts w:ascii="Arial" w:eastAsia="Times New Roman" w:hAnsi="Arial" w:cs="Arial"/>
                <w:sz w:val="18"/>
                <w:szCs w:val="18"/>
                <w:lang w:val="es-ES" w:eastAsia="es-ES"/>
              </w:rPr>
            </w:pPr>
            <w:r w:rsidRPr="00232B71">
              <w:rPr>
                <w:rFonts w:ascii="Arial" w:eastAsia="Times New Roman" w:hAnsi="Arial" w:cs="Arial"/>
                <w:sz w:val="18"/>
                <w:szCs w:val="18"/>
                <w:lang w:val="es-ES" w:eastAsia="es-ES"/>
              </w:rPr>
              <w:lastRenderedPageBreak/>
              <w:t>El Contrato resultante de la presente contratación, entrara en vigencia desde el día siguiente de su suscripción hasta el 31 de Diciembre de 2016.</w:t>
            </w:r>
          </w:p>
        </w:tc>
        <w:tc>
          <w:tcPr>
            <w:tcW w:w="3828"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92"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16"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1320"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r>
      <w:tr w:rsidR="00232B71" w:rsidRPr="00232B71" w:rsidTr="00DC2071">
        <w:trPr>
          <w:jc w:val="center"/>
        </w:trPr>
        <w:tc>
          <w:tcPr>
            <w:tcW w:w="10245" w:type="dxa"/>
            <w:gridSpan w:val="5"/>
            <w:shd w:val="clear" w:color="auto" w:fill="8DB3E2"/>
          </w:tcPr>
          <w:p w:rsidR="00232B71" w:rsidRPr="00232B71" w:rsidRDefault="00232B71" w:rsidP="00232B71">
            <w:pPr>
              <w:spacing w:after="0" w:line="240" w:lineRule="auto"/>
              <w:rPr>
                <w:rFonts w:ascii="Arial" w:eastAsia="Times New Roman" w:hAnsi="Arial" w:cs="Arial"/>
                <w:b/>
                <w:sz w:val="18"/>
                <w:szCs w:val="18"/>
                <w:lang w:val="es-ES"/>
              </w:rPr>
            </w:pPr>
            <w:r w:rsidRPr="00232B71">
              <w:rPr>
                <w:rFonts w:ascii="Arial" w:eastAsia="Times New Roman" w:hAnsi="Arial" w:cs="Arial"/>
                <w:b/>
                <w:bCs/>
                <w:sz w:val="18"/>
                <w:szCs w:val="18"/>
                <w:lang w:val="es-ES" w:eastAsia="es-ES"/>
              </w:rPr>
              <w:t xml:space="preserve">PERSONAL </w:t>
            </w:r>
          </w:p>
        </w:tc>
      </w:tr>
      <w:tr w:rsidR="00232B71" w:rsidRPr="00232B71" w:rsidTr="00DC2071">
        <w:trPr>
          <w:trHeight w:val="1404"/>
          <w:jc w:val="center"/>
        </w:trPr>
        <w:tc>
          <w:tcPr>
            <w:tcW w:w="4389" w:type="dxa"/>
            <w:shd w:val="clear" w:color="auto" w:fill="auto"/>
          </w:tcPr>
          <w:p w:rsidR="00232B71" w:rsidRPr="00232B71" w:rsidRDefault="00232B71" w:rsidP="00232B71">
            <w:p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La empresa adjudicada con el servicio de atención de refrigerio y cafetería, podrá contratar el personal que estime conveniente a fin de brindar un servicio de calidad, como referencia YPFB exige para el adecuado funcionamiento del servicio un mínimo de 2 personas constituidas por:</w:t>
            </w:r>
          </w:p>
          <w:p w:rsidR="00232B71" w:rsidRPr="00232B71" w:rsidRDefault="00232B71" w:rsidP="00232B71">
            <w:pPr>
              <w:spacing w:after="0" w:line="276" w:lineRule="auto"/>
              <w:jc w:val="both"/>
              <w:rPr>
                <w:rFonts w:ascii="Arial" w:eastAsia="Times New Roman" w:hAnsi="Arial" w:cs="Arial"/>
                <w:bCs/>
                <w:sz w:val="18"/>
                <w:szCs w:val="18"/>
                <w:lang w:val="es-ES" w:eastAsia="es-ES"/>
              </w:rPr>
            </w:pPr>
          </w:p>
          <w:p w:rsidR="00232B71" w:rsidRPr="00232B71" w:rsidRDefault="00232B71" w:rsidP="00232B71">
            <w:pPr>
              <w:numPr>
                <w:ilvl w:val="0"/>
                <w:numId w:val="9"/>
              </w:numPr>
              <w:spacing w:after="0" w:line="276" w:lineRule="auto"/>
              <w:jc w:val="both"/>
              <w:rPr>
                <w:rFonts w:ascii="Arial" w:eastAsia="Times New Roman" w:hAnsi="Arial" w:cs="Arial"/>
                <w:b/>
                <w:bCs/>
                <w:sz w:val="18"/>
                <w:szCs w:val="18"/>
                <w:lang w:val="es-ES" w:eastAsia="es-ES"/>
              </w:rPr>
            </w:pPr>
            <w:r w:rsidRPr="00232B71">
              <w:rPr>
                <w:rFonts w:ascii="Arial" w:eastAsia="Times New Roman" w:hAnsi="Arial" w:cs="Arial"/>
                <w:b/>
                <w:bCs/>
                <w:sz w:val="18"/>
                <w:szCs w:val="18"/>
                <w:lang w:val="es-ES" w:eastAsia="es-ES"/>
              </w:rPr>
              <w:t>1 Persona Auxiliar a cargo de la distribución y servicio de atención y cafetería.</w:t>
            </w:r>
          </w:p>
          <w:p w:rsidR="00232B71" w:rsidRPr="00232B71" w:rsidRDefault="00232B71" w:rsidP="00232B71">
            <w:pPr>
              <w:numPr>
                <w:ilvl w:val="0"/>
                <w:numId w:val="9"/>
              </w:numPr>
              <w:spacing w:after="0" w:line="276" w:lineRule="auto"/>
              <w:jc w:val="both"/>
              <w:rPr>
                <w:rFonts w:ascii="Arial" w:eastAsia="Times New Roman" w:hAnsi="Arial" w:cs="Arial"/>
                <w:b/>
                <w:bCs/>
                <w:sz w:val="18"/>
                <w:szCs w:val="18"/>
                <w:lang w:val="es-ES" w:eastAsia="es-ES"/>
              </w:rPr>
            </w:pPr>
            <w:r w:rsidRPr="00232B71">
              <w:rPr>
                <w:rFonts w:ascii="Arial" w:eastAsia="Times New Roman" w:hAnsi="Arial" w:cs="Arial"/>
                <w:b/>
                <w:bCs/>
                <w:sz w:val="18"/>
                <w:szCs w:val="18"/>
                <w:lang w:val="es-ES" w:eastAsia="es-ES"/>
              </w:rPr>
              <w:t>1  Persona a cargo de la cocina y preparación de los alimentos</w:t>
            </w:r>
          </w:p>
          <w:p w:rsidR="00232B71" w:rsidRPr="00232B71" w:rsidRDefault="00232B71" w:rsidP="00232B71">
            <w:pPr>
              <w:spacing w:after="0" w:line="276" w:lineRule="auto"/>
              <w:ind w:left="284" w:hanging="284"/>
              <w:jc w:val="both"/>
              <w:rPr>
                <w:rFonts w:ascii="Arial" w:eastAsia="Times New Roman" w:hAnsi="Arial" w:cs="Arial"/>
                <w:bCs/>
                <w:sz w:val="18"/>
                <w:szCs w:val="18"/>
                <w:lang w:val="es-ES" w:eastAsia="es-ES"/>
              </w:rPr>
            </w:pPr>
          </w:p>
          <w:p w:rsidR="00232B71" w:rsidRPr="00232B71" w:rsidRDefault="00232B71" w:rsidP="00232B71">
            <w:p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YPFB podrá requerir la sustitución de cualquier empleado del contratista, cuando el trabajo que éste desempeñe no sea satisfactorio para las expectativas de esta institución.</w:t>
            </w:r>
          </w:p>
          <w:p w:rsidR="00232B71" w:rsidRPr="00232B71" w:rsidRDefault="00232B71" w:rsidP="00232B71">
            <w:pPr>
              <w:spacing w:after="0" w:line="276" w:lineRule="auto"/>
              <w:jc w:val="both"/>
              <w:rPr>
                <w:rFonts w:ascii="Arial" w:eastAsia="Times New Roman" w:hAnsi="Arial" w:cs="Arial"/>
                <w:bCs/>
                <w:sz w:val="18"/>
                <w:szCs w:val="18"/>
                <w:lang w:val="es-ES" w:eastAsia="es-ES"/>
              </w:rPr>
            </w:pPr>
          </w:p>
          <w:p w:rsidR="00232B71" w:rsidRPr="00232B71" w:rsidRDefault="00232B71" w:rsidP="00232B71">
            <w:p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YPFB podrá solicitar el incremento temporal de personal para atenciones especiales, como ser reuniones en el Salón Auditorio, atención exclusiva en las Salas de Reuniones Y donde YPFB lo disponga.</w:t>
            </w:r>
          </w:p>
          <w:p w:rsidR="00232B71" w:rsidRPr="00232B71" w:rsidRDefault="00232B71" w:rsidP="00232B71">
            <w:pPr>
              <w:spacing w:after="0" w:line="276" w:lineRule="auto"/>
              <w:jc w:val="both"/>
              <w:rPr>
                <w:rFonts w:ascii="Arial" w:eastAsia="Times New Roman" w:hAnsi="Arial" w:cs="Arial"/>
                <w:bCs/>
                <w:sz w:val="18"/>
                <w:szCs w:val="18"/>
                <w:lang w:val="es-ES" w:eastAsia="es-ES"/>
              </w:rPr>
            </w:pPr>
          </w:p>
          <w:p w:rsidR="00232B71" w:rsidRPr="00232B71" w:rsidRDefault="00232B71" w:rsidP="00232B71">
            <w:p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 xml:space="preserve">El personal de la empresa a cargo de la distribución de los alimentos deberá utilizar uniformes adecuados a la función que desempeñen. Deben contar </w:t>
            </w:r>
            <w:r w:rsidRPr="00232B71">
              <w:rPr>
                <w:rFonts w:ascii="Arial" w:eastAsia="Times New Roman" w:hAnsi="Arial" w:cs="Arial"/>
                <w:b/>
                <w:bCs/>
                <w:sz w:val="18"/>
                <w:szCs w:val="18"/>
                <w:u w:val="single"/>
                <w:lang w:val="es-ES" w:eastAsia="es-ES"/>
              </w:rPr>
              <w:t>mínimo con dos uniformes completos de diferentes modelos, gorros, guantes y barbijo</w:t>
            </w:r>
            <w:r w:rsidRPr="00232B71">
              <w:rPr>
                <w:rFonts w:ascii="Arial" w:eastAsia="Times New Roman" w:hAnsi="Arial" w:cs="Arial"/>
                <w:bCs/>
                <w:sz w:val="18"/>
                <w:szCs w:val="18"/>
                <w:lang w:val="es-ES" w:eastAsia="es-ES"/>
              </w:rPr>
              <w:t xml:space="preserve">. Estos uniformes deberán permanecer impecablemente limpios, para su cambio diario, los mismos que </w:t>
            </w:r>
            <w:r w:rsidRPr="00232B71">
              <w:rPr>
                <w:rFonts w:ascii="Arial" w:eastAsia="Times New Roman" w:hAnsi="Arial" w:cs="Arial"/>
                <w:b/>
                <w:bCs/>
                <w:sz w:val="18"/>
                <w:szCs w:val="18"/>
                <w:u w:val="single"/>
                <w:lang w:val="es-ES" w:eastAsia="es-ES"/>
              </w:rPr>
              <w:t>deberán contar con tarjeta de identificación del personal todos los días obligatoriamente</w:t>
            </w:r>
            <w:r w:rsidRPr="00232B71">
              <w:rPr>
                <w:rFonts w:ascii="Arial" w:eastAsia="Times New Roman" w:hAnsi="Arial" w:cs="Arial"/>
                <w:bCs/>
                <w:sz w:val="18"/>
                <w:szCs w:val="18"/>
                <w:lang w:val="es-ES" w:eastAsia="es-ES"/>
              </w:rPr>
              <w:t>.</w:t>
            </w:r>
          </w:p>
        </w:tc>
        <w:tc>
          <w:tcPr>
            <w:tcW w:w="3828"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92"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16"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1320"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r>
      <w:tr w:rsidR="00232B71" w:rsidRPr="00232B71" w:rsidTr="00DC2071">
        <w:trPr>
          <w:jc w:val="center"/>
        </w:trPr>
        <w:tc>
          <w:tcPr>
            <w:tcW w:w="10245" w:type="dxa"/>
            <w:gridSpan w:val="5"/>
            <w:shd w:val="clear" w:color="auto" w:fill="8DB3E2"/>
          </w:tcPr>
          <w:p w:rsidR="00232B71" w:rsidRPr="00232B71" w:rsidRDefault="00232B71" w:rsidP="00232B71">
            <w:pPr>
              <w:spacing w:after="0" w:line="240" w:lineRule="auto"/>
              <w:rPr>
                <w:rFonts w:ascii="Arial" w:eastAsia="Times New Roman" w:hAnsi="Arial" w:cs="Arial"/>
                <w:b/>
                <w:sz w:val="18"/>
                <w:szCs w:val="18"/>
                <w:lang w:val="es-ES"/>
              </w:rPr>
            </w:pPr>
            <w:r w:rsidRPr="00232B71">
              <w:rPr>
                <w:rFonts w:ascii="Arial" w:eastAsia="Times New Roman" w:hAnsi="Arial" w:cs="Arial"/>
                <w:b/>
                <w:bCs/>
                <w:sz w:val="18"/>
                <w:szCs w:val="18"/>
                <w:lang w:val="es-ES" w:eastAsia="es-ES"/>
              </w:rPr>
              <w:t>HORARIOS DE PRESTACION DEL SERVICIO</w:t>
            </w:r>
          </w:p>
        </w:tc>
      </w:tr>
      <w:tr w:rsidR="00232B71" w:rsidRPr="00232B71" w:rsidTr="00DC2071">
        <w:trPr>
          <w:jc w:val="center"/>
        </w:trPr>
        <w:tc>
          <w:tcPr>
            <w:tcW w:w="4389" w:type="dxa"/>
            <w:shd w:val="clear" w:color="auto" w:fill="FFFFFF"/>
          </w:tcPr>
          <w:p w:rsidR="00232B71" w:rsidRPr="00232B71" w:rsidRDefault="00232B71" w:rsidP="00232B71">
            <w:p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Los horarios de atención del servicio son los siguientes:</w:t>
            </w:r>
          </w:p>
          <w:p w:rsidR="00232B71" w:rsidRPr="00232B71" w:rsidRDefault="00232B71" w:rsidP="00232B71">
            <w:pPr>
              <w:numPr>
                <w:ilvl w:val="0"/>
                <w:numId w:val="8"/>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 xml:space="preserve">De lunes a viernes de </w:t>
            </w:r>
            <w:r w:rsidRPr="00232B71">
              <w:rPr>
                <w:rFonts w:ascii="Arial" w:eastAsia="Times New Roman" w:hAnsi="Arial" w:cs="Arial"/>
                <w:b/>
                <w:bCs/>
                <w:sz w:val="18"/>
                <w:szCs w:val="18"/>
                <w:lang w:val="es-ES" w:eastAsia="es-ES"/>
              </w:rPr>
              <w:t>6:30 A.M.  a 19:30 P.M.</w:t>
            </w:r>
          </w:p>
          <w:p w:rsidR="00232B71" w:rsidRPr="00232B71" w:rsidRDefault="00232B71" w:rsidP="00232B71">
            <w:pPr>
              <w:numPr>
                <w:ilvl w:val="0"/>
                <w:numId w:val="8"/>
              </w:num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El Personal de turno para la atención del medio día deberá estar debidamente uniformado.</w:t>
            </w:r>
          </w:p>
          <w:p w:rsidR="00232B71" w:rsidRPr="00232B71" w:rsidRDefault="00232B71" w:rsidP="00232B71">
            <w:pPr>
              <w:spacing w:after="0" w:line="276" w:lineRule="auto"/>
              <w:jc w:val="both"/>
              <w:rPr>
                <w:rFonts w:ascii="Arial" w:eastAsia="Times New Roman" w:hAnsi="Arial" w:cs="Arial"/>
                <w:bCs/>
                <w:sz w:val="18"/>
                <w:szCs w:val="18"/>
                <w:lang w:val="es-ES" w:eastAsia="es-ES"/>
              </w:rPr>
            </w:pPr>
            <w:r w:rsidRPr="00232B71">
              <w:rPr>
                <w:rFonts w:ascii="Arial" w:eastAsia="Times New Roman" w:hAnsi="Arial" w:cs="Arial"/>
                <w:bCs/>
                <w:sz w:val="18"/>
                <w:szCs w:val="18"/>
                <w:lang w:val="es-ES" w:eastAsia="es-ES"/>
              </w:rPr>
              <w:t>Estos horarios podrán ser ampliados a simple instrucción de YPFB incluyendo la atención en días sábados, domingos o feriados y en horarios nocturnos con atenciones y pedidos especiales.</w:t>
            </w:r>
          </w:p>
        </w:tc>
        <w:tc>
          <w:tcPr>
            <w:tcW w:w="3828"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92"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16"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1320"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r>
      <w:tr w:rsidR="00232B71" w:rsidRPr="00232B71" w:rsidTr="00DC2071">
        <w:trPr>
          <w:jc w:val="center"/>
        </w:trPr>
        <w:tc>
          <w:tcPr>
            <w:tcW w:w="10245" w:type="dxa"/>
            <w:gridSpan w:val="5"/>
            <w:shd w:val="clear" w:color="auto" w:fill="8DB3E2"/>
          </w:tcPr>
          <w:p w:rsidR="00232B71" w:rsidRPr="00232B71" w:rsidRDefault="00232B71" w:rsidP="00232B71">
            <w:pPr>
              <w:spacing w:after="0" w:line="240" w:lineRule="auto"/>
              <w:rPr>
                <w:rFonts w:ascii="Arial" w:eastAsia="Times New Roman" w:hAnsi="Arial" w:cs="Arial"/>
                <w:b/>
                <w:sz w:val="18"/>
                <w:szCs w:val="18"/>
                <w:lang w:val="es-ES"/>
              </w:rPr>
            </w:pPr>
            <w:r w:rsidRPr="00232B71">
              <w:rPr>
                <w:rFonts w:ascii="Arial" w:eastAsia="Times New Roman" w:hAnsi="Arial" w:cs="Arial"/>
                <w:b/>
                <w:bCs/>
                <w:sz w:val="18"/>
                <w:szCs w:val="18"/>
                <w:lang w:val="es-ES" w:eastAsia="es-ES"/>
              </w:rPr>
              <w:t>EXPERIENCIA DEL PROVEEDOR DEL SERVICIO</w:t>
            </w:r>
          </w:p>
        </w:tc>
      </w:tr>
      <w:tr w:rsidR="00232B71" w:rsidRPr="00232B71" w:rsidTr="00DC2071">
        <w:trPr>
          <w:jc w:val="center"/>
        </w:trPr>
        <w:tc>
          <w:tcPr>
            <w:tcW w:w="4389" w:type="dxa"/>
            <w:shd w:val="clear" w:color="auto" w:fill="auto"/>
          </w:tcPr>
          <w:p w:rsidR="00232B71" w:rsidRPr="00232B71" w:rsidRDefault="00232B71" w:rsidP="00232B71">
            <w:pPr>
              <w:spacing w:after="0" w:line="276" w:lineRule="auto"/>
              <w:jc w:val="both"/>
              <w:rPr>
                <w:rFonts w:ascii="Arial" w:eastAsia="Times New Roman" w:hAnsi="Arial" w:cs="Arial"/>
                <w:sz w:val="18"/>
                <w:szCs w:val="18"/>
                <w:lang w:val="es-ES" w:eastAsia="es-ES"/>
              </w:rPr>
            </w:pPr>
            <w:r w:rsidRPr="00232B71">
              <w:rPr>
                <w:rFonts w:ascii="Arial" w:eastAsia="Times New Roman" w:hAnsi="Arial" w:cs="Arial"/>
                <w:b/>
                <w:sz w:val="18"/>
                <w:szCs w:val="18"/>
                <w:lang w:val="es-ES" w:eastAsia="es-ES"/>
              </w:rPr>
              <w:t>General:</w:t>
            </w:r>
            <w:r w:rsidRPr="00232B71">
              <w:rPr>
                <w:rFonts w:ascii="Arial" w:eastAsia="Times New Roman" w:hAnsi="Arial" w:cs="Arial"/>
                <w:sz w:val="18"/>
                <w:szCs w:val="18"/>
                <w:lang w:val="es-ES" w:eastAsia="es-ES"/>
              </w:rPr>
              <w:t xml:space="preserve"> La empresa proponente deberá contar con una antigüedad en el rubro de Servicios de restaurant, catering, cafetería, alimentación y otros similares, de </w:t>
            </w:r>
            <w:r w:rsidRPr="00232B71">
              <w:rPr>
                <w:rFonts w:ascii="Arial" w:eastAsia="Times New Roman" w:hAnsi="Arial" w:cs="Arial"/>
                <w:sz w:val="18"/>
                <w:szCs w:val="18"/>
                <w:lang w:val="es-ES" w:eastAsia="es-ES"/>
              </w:rPr>
              <w:lastRenderedPageBreak/>
              <w:t xml:space="preserve">(Un) año mínimamente computable desde su registro en FUNDEMPRESA y/o NIT. </w:t>
            </w:r>
          </w:p>
          <w:p w:rsidR="00232B71" w:rsidRPr="00232B71" w:rsidRDefault="00232B71" w:rsidP="00232B71">
            <w:pPr>
              <w:spacing w:after="0" w:line="276" w:lineRule="auto"/>
              <w:jc w:val="both"/>
              <w:rPr>
                <w:rFonts w:ascii="Arial" w:eastAsia="Times New Roman" w:hAnsi="Arial" w:cs="Arial"/>
                <w:sz w:val="18"/>
                <w:szCs w:val="18"/>
                <w:lang w:val="es-ES" w:eastAsia="es-ES"/>
              </w:rPr>
            </w:pPr>
            <w:r w:rsidRPr="00232B71">
              <w:rPr>
                <w:rFonts w:ascii="Arial" w:eastAsia="Times New Roman" w:hAnsi="Arial" w:cs="Arial"/>
                <w:b/>
                <w:sz w:val="18"/>
                <w:szCs w:val="18"/>
                <w:lang w:val="es-ES" w:eastAsia="es-ES"/>
              </w:rPr>
              <w:t>Especifica:</w:t>
            </w:r>
            <w:r w:rsidRPr="00232B71">
              <w:rPr>
                <w:rFonts w:ascii="Arial" w:eastAsia="Times New Roman" w:hAnsi="Arial" w:cs="Arial"/>
                <w:sz w:val="18"/>
                <w:szCs w:val="18"/>
                <w:lang w:val="es-ES" w:eastAsia="es-ES"/>
              </w:rPr>
              <w:t xml:space="preserve"> La empresa proponente deberá contar con una experiencia específica en el Servicio de Atención de Refrigerio y Cafetería u otros similares de al menos 2 (dos) contratos o documentos equivalentes suscritos con empresas públicas y/o privadas, debiendo adjuntar en su propuesta fotocopia simple de dichos respaldos.</w:t>
            </w:r>
          </w:p>
        </w:tc>
        <w:tc>
          <w:tcPr>
            <w:tcW w:w="3828"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92"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316"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c>
          <w:tcPr>
            <w:tcW w:w="1320" w:type="dxa"/>
            <w:vAlign w:val="center"/>
          </w:tcPr>
          <w:p w:rsidR="00232B71" w:rsidRPr="00232B71" w:rsidRDefault="00232B71" w:rsidP="00232B71">
            <w:pPr>
              <w:spacing w:after="0" w:line="240" w:lineRule="auto"/>
              <w:rPr>
                <w:rFonts w:ascii="Arial" w:eastAsia="Times New Roman" w:hAnsi="Arial" w:cs="Arial"/>
                <w:b/>
                <w:sz w:val="18"/>
                <w:szCs w:val="18"/>
                <w:lang w:val="es-ES"/>
              </w:rPr>
            </w:pPr>
          </w:p>
        </w:tc>
      </w:tr>
    </w:tbl>
    <w:p w:rsidR="00232B71" w:rsidRPr="00232B71" w:rsidRDefault="00232B71" w:rsidP="00232B71">
      <w:pPr>
        <w:spacing w:after="0" w:line="240" w:lineRule="auto"/>
        <w:jc w:val="center"/>
        <w:rPr>
          <w:rFonts w:ascii="Calibri" w:eastAsia="Times New Roman" w:hAnsi="Calibri" w:cs="Calibri"/>
          <w:b/>
          <w:sz w:val="18"/>
          <w:szCs w:val="18"/>
          <w:lang w:val="es-ES"/>
        </w:rPr>
      </w:pPr>
    </w:p>
    <w:p w:rsidR="00232B71" w:rsidRPr="00232B71" w:rsidRDefault="00232B71" w:rsidP="00232B71">
      <w:pPr>
        <w:spacing w:after="0" w:line="240" w:lineRule="auto"/>
        <w:jc w:val="center"/>
        <w:rPr>
          <w:rFonts w:ascii="Calibri" w:eastAsia="Times New Roman" w:hAnsi="Calibri" w:cs="Calibri"/>
          <w:b/>
          <w:sz w:val="18"/>
          <w:szCs w:val="18"/>
          <w:lang w:val="es-ES"/>
        </w:rPr>
      </w:pPr>
    </w:p>
    <w:p w:rsidR="00232B71" w:rsidRPr="00232B71" w:rsidRDefault="00232B71" w:rsidP="00232B71">
      <w:pPr>
        <w:spacing w:after="0" w:line="240" w:lineRule="auto"/>
        <w:jc w:val="center"/>
        <w:rPr>
          <w:rFonts w:ascii="Calibri" w:eastAsia="Times New Roman" w:hAnsi="Calibri" w:cs="Calibri"/>
          <w:b/>
          <w:sz w:val="18"/>
          <w:szCs w:val="18"/>
          <w:lang w:val="es-ES"/>
        </w:rPr>
      </w:pPr>
    </w:p>
    <w:p w:rsidR="00232B71" w:rsidRPr="00232B71" w:rsidRDefault="00232B71" w:rsidP="00232B71">
      <w:pPr>
        <w:spacing w:after="0" w:line="240" w:lineRule="auto"/>
        <w:jc w:val="center"/>
        <w:rPr>
          <w:rFonts w:ascii="Calibri" w:eastAsia="Times New Roman" w:hAnsi="Calibri" w:cs="Calibri"/>
          <w:b/>
          <w:sz w:val="18"/>
          <w:szCs w:val="18"/>
          <w:lang w:val="es-ES"/>
        </w:rPr>
      </w:pPr>
    </w:p>
    <w:p w:rsidR="00232B71" w:rsidRPr="00232B71" w:rsidRDefault="00232B71" w:rsidP="00232B71">
      <w:pPr>
        <w:spacing w:after="0" w:line="240" w:lineRule="auto"/>
        <w:jc w:val="center"/>
        <w:rPr>
          <w:rFonts w:ascii="Calibri" w:eastAsia="Times New Roman" w:hAnsi="Calibri" w:cs="Calibri"/>
          <w:b/>
          <w:sz w:val="18"/>
          <w:szCs w:val="18"/>
          <w:lang w:val="es-ES"/>
        </w:rPr>
      </w:pPr>
    </w:p>
    <w:p w:rsidR="00232B71" w:rsidRPr="00232B71" w:rsidRDefault="00232B71" w:rsidP="00232B71">
      <w:pPr>
        <w:spacing w:after="0" w:line="240" w:lineRule="auto"/>
        <w:ind w:left="360"/>
        <w:jc w:val="both"/>
        <w:rPr>
          <w:rFonts w:ascii="Verdana" w:eastAsia="Times New Roman" w:hAnsi="Verdana" w:cs="Calibri"/>
          <w:sz w:val="18"/>
          <w:szCs w:val="18"/>
          <w:lang w:val="es-ES"/>
        </w:rPr>
      </w:pP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w:t>
      </w:r>
    </w:p>
    <w:p w:rsidR="00232B71" w:rsidRPr="00232B71" w:rsidRDefault="00232B71" w:rsidP="00232B71">
      <w:pPr>
        <w:spacing w:after="0" w:line="240" w:lineRule="auto"/>
        <w:jc w:val="center"/>
        <w:rPr>
          <w:rFonts w:ascii="Verdana" w:eastAsia="Times New Roman" w:hAnsi="Verdana" w:cs="Arial"/>
          <w:b/>
          <w:sz w:val="18"/>
          <w:szCs w:val="18"/>
          <w:lang w:val="es-ES"/>
        </w:rPr>
      </w:pPr>
      <w:r w:rsidRPr="00232B71">
        <w:rPr>
          <w:rFonts w:ascii="Verdana" w:eastAsia="Times New Roman" w:hAnsi="Verdana" w:cs="Arial"/>
          <w:b/>
          <w:sz w:val="18"/>
          <w:szCs w:val="18"/>
          <w:lang w:val="es-ES"/>
        </w:rPr>
        <w:t xml:space="preserve">Nombre completo y firma del Representante Legal </w:t>
      </w:r>
    </w:p>
    <w:p w:rsidR="00232B71" w:rsidRPr="00232B71" w:rsidRDefault="00232B71" w:rsidP="00232B71">
      <w:pPr>
        <w:spacing w:after="0" w:line="240" w:lineRule="auto"/>
        <w:jc w:val="center"/>
        <w:rPr>
          <w:rFonts w:ascii="Calibri" w:eastAsia="Times New Roman" w:hAnsi="Calibri" w:cs="Calibri"/>
          <w:b/>
          <w:sz w:val="18"/>
          <w:szCs w:val="18"/>
        </w:rPr>
      </w:pPr>
      <w:proofErr w:type="gramStart"/>
      <w:r w:rsidRPr="00232B71">
        <w:rPr>
          <w:rFonts w:ascii="Verdana" w:eastAsia="Times New Roman" w:hAnsi="Verdana" w:cs="Arial"/>
          <w:b/>
          <w:sz w:val="18"/>
          <w:szCs w:val="18"/>
          <w:lang w:val="es-ES"/>
        </w:rPr>
        <w:t>o</w:t>
      </w:r>
      <w:proofErr w:type="gramEnd"/>
      <w:r w:rsidRPr="00232B71">
        <w:rPr>
          <w:rFonts w:ascii="Verdana" w:eastAsia="Times New Roman" w:hAnsi="Verdana" w:cs="Arial"/>
          <w:b/>
          <w:sz w:val="18"/>
          <w:szCs w:val="18"/>
          <w:lang w:val="es-ES"/>
        </w:rPr>
        <w:t xml:space="preserve"> Propietario de la empresa ofertante</w:t>
      </w:r>
    </w:p>
    <w:p w:rsidR="00232B71" w:rsidRPr="00232B71" w:rsidRDefault="00232B71" w:rsidP="00232B71">
      <w:pPr>
        <w:spacing w:after="0" w:line="240" w:lineRule="auto"/>
        <w:jc w:val="center"/>
        <w:rPr>
          <w:rFonts w:ascii="Calibri" w:eastAsia="Times New Roman" w:hAnsi="Calibri" w:cs="Calibri"/>
          <w:b/>
          <w:sz w:val="18"/>
          <w:szCs w:val="18"/>
          <w:lang w:val="es-ES"/>
        </w:rPr>
      </w:pPr>
    </w:p>
    <w:p w:rsidR="00232B71" w:rsidRPr="00232B71" w:rsidRDefault="00232B71" w:rsidP="00232B71">
      <w:pPr>
        <w:spacing w:after="0" w:line="240" w:lineRule="auto"/>
        <w:jc w:val="center"/>
        <w:rPr>
          <w:rFonts w:ascii="Calibri" w:eastAsia="Times New Roman" w:hAnsi="Calibri" w:cs="Calibri"/>
          <w:b/>
          <w:sz w:val="18"/>
          <w:szCs w:val="18"/>
          <w:lang w:val="es-ES"/>
        </w:rPr>
      </w:pPr>
    </w:p>
    <w:p w:rsidR="00232B71" w:rsidRPr="00232B71" w:rsidRDefault="00232B71" w:rsidP="00232B71">
      <w:pPr>
        <w:spacing w:after="0" w:line="276" w:lineRule="auto"/>
        <w:jc w:val="center"/>
        <w:rPr>
          <w:rFonts w:ascii="Calibri" w:eastAsia="Times New Roman" w:hAnsi="Calibri" w:cs="Calibri"/>
          <w:b/>
          <w:sz w:val="18"/>
          <w:szCs w:val="18"/>
          <w:lang w:val="es-ES"/>
        </w:rPr>
      </w:pPr>
    </w:p>
    <w:p w:rsidR="00232B71" w:rsidRPr="00232B71" w:rsidRDefault="00232B71" w:rsidP="00232B71">
      <w:pPr>
        <w:spacing w:after="0" w:line="276" w:lineRule="auto"/>
        <w:jc w:val="center"/>
        <w:rPr>
          <w:rFonts w:ascii="Calibri" w:eastAsia="Times New Roman" w:hAnsi="Calibri" w:cs="Calibri"/>
          <w:b/>
          <w:sz w:val="18"/>
          <w:szCs w:val="18"/>
          <w:lang w:val="es-ES"/>
        </w:rPr>
      </w:pPr>
    </w:p>
    <w:p w:rsidR="00232B71" w:rsidRPr="00232B71" w:rsidRDefault="00232B71" w:rsidP="00232B71">
      <w:pPr>
        <w:spacing w:after="0" w:line="276" w:lineRule="auto"/>
        <w:jc w:val="center"/>
        <w:rPr>
          <w:rFonts w:ascii="Calibri" w:eastAsia="Times New Roman" w:hAnsi="Calibri" w:cs="Calibri"/>
          <w:b/>
          <w:sz w:val="18"/>
          <w:szCs w:val="18"/>
          <w:lang w:val="es-ES"/>
        </w:rPr>
      </w:pPr>
    </w:p>
    <w:p w:rsidR="00232B71" w:rsidRPr="00232B71" w:rsidRDefault="00232B71" w:rsidP="00232B71">
      <w:pPr>
        <w:spacing w:after="0" w:line="276" w:lineRule="auto"/>
        <w:jc w:val="center"/>
        <w:rPr>
          <w:rFonts w:ascii="Calibri" w:eastAsia="Times New Roman" w:hAnsi="Calibri" w:cs="Calibri"/>
          <w:b/>
          <w:sz w:val="18"/>
          <w:szCs w:val="18"/>
          <w:lang w:val="es-ES"/>
        </w:rPr>
      </w:pPr>
    </w:p>
    <w:p w:rsidR="00232B71" w:rsidRPr="00232B71" w:rsidRDefault="00232B71" w:rsidP="00232B71">
      <w:pPr>
        <w:spacing w:after="0" w:line="276" w:lineRule="auto"/>
        <w:jc w:val="center"/>
        <w:rPr>
          <w:rFonts w:ascii="Calibri" w:eastAsia="Times New Roman" w:hAnsi="Calibri" w:cs="Calibri"/>
          <w:b/>
          <w:sz w:val="18"/>
          <w:szCs w:val="18"/>
          <w:lang w:val="es-ES"/>
        </w:rPr>
      </w:pPr>
    </w:p>
    <w:p w:rsidR="00F02535" w:rsidRDefault="00F02535"/>
    <w:sectPr w:rsidR="00F025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6D" w:rsidRDefault="00232B71" w:rsidP="001F6F84">
    <w:pPr>
      <w:pStyle w:val="Piedepgina"/>
      <w:tabs>
        <w:tab w:val="clear" w:pos="4419"/>
        <w:tab w:val="clear" w:pos="8838"/>
        <w:tab w:val="left" w:pos="2145"/>
      </w:tabs>
    </w:pPr>
  </w:p>
  <w:p w:rsidR="00B90C6D" w:rsidRDefault="00232B71"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E372B"/>
    <w:multiLevelType w:val="multilevel"/>
    <w:tmpl w:val="AF6677F8"/>
    <w:lvl w:ilvl="0">
      <w:start w:val="1"/>
      <w:numFmt w:val="decimal"/>
      <w:lvlText w:val="%1."/>
      <w:lvlJc w:val="left"/>
      <w:pPr>
        <w:ind w:left="360" w:hanging="360"/>
      </w:pPr>
      <w:rPr>
        <w:rFonts w:ascii="Calibri" w:hAnsi="Calibri" w:hint="default"/>
        <w:b/>
        <w:sz w:val="22"/>
        <w:szCs w:val="22"/>
        <w:lang w:val="es-BO"/>
      </w:rPr>
    </w:lvl>
    <w:lvl w:ilvl="1">
      <w:start w:val="1"/>
      <w:numFmt w:val="decimal"/>
      <w:lvlText w:val="%1.%2."/>
      <w:lvlJc w:val="left"/>
      <w:pPr>
        <w:ind w:left="792" w:hanging="432"/>
      </w:pPr>
      <w:rPr>
        <w:rFonts w:ascii="Calibri" w:hAnsi="Calibri" w:hint="default"/>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74E4D"/>
    <w:multiLevelType w:val="hybridMultilevel"/>
    <w:tmpl w:val="D45EA4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3EA1992"/>
    <w:multiLevelType w:val="hybridMultilevel"/>
    <w:tmpl w:val="76A865D2"/>
    <w:lvl w:ilvl="0" w:tplc="67E88E28">
      <w:numFmt w:val="bullet"/>
      <w:lvlText w:val="-"/>
      <w:lvlJc w:val="left"/>
      <w:pPr>
        <w:ind w:left="720" w:hanging="360"/>
      </w:pPr>
      <w:rPr>
        <w:rFonts w:ascii="Century Gothic" w:eastAsia="Times New Roman" w:hAnsi="Century Gothic"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
    <w:nsid w:val="26DA3660"/>
    <w:multiLevelType w:val="hybridMultilevel"/>
    <w:tmpl w:val="954CF65A"/>
    <w:lvl w:ilvl="0" w:tplc="7A184942">
      <w:start w:val="1"/>
      <w:numFmt w:val="lowerLetter"/>
      <w:lvlText w:val="%1)"/>
      <w:lvlJc w:val="left"/>
      <w:pPr>
        <w:ind w:left="720" w:hanging="360"/>
      </w:pPr>
      <w:rPr>
        <w:rFonts w:hint="default"/>
        <w:b/>
      </w:rPr>
    </w:lvl>
    <w:lvl w:ilvl="1" w:tplc="400A0019">
      <w:start w:val="1"/>
      <w:numFmt w:val="lowerLetter"/>
      <w:lvlText w:val="%2."/>
      <w:lvlJc w:val="left"/>
      <w:pPr>
        <w:ind w:left="2487"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870195F"/>
    <w:multiLevelType w:val="singleLevel"/>
    <w:tmpl w:val="38C2B268"/>
    <w:lvl w:ilvl="0">
      <w:numFmt w:val="decimal"/>
      <w:pStyle w:val="Ttulo9"/>
      <w:lvlText w:val=""/>
      <w:lvlJc w:val="left"/>
    </w:lvl>
  </w:abstractNum>
  <w:abstractNum w:abstractNumId="10">
    <w:nsid w:val="5CFC7EAB"/>
    <w:multiLevelType w:val="hybridMultilevel"/>
    <w:tmpl w:val="8E32B97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12">
    <w:nsid w:val="792A0899"/>
    <w:multiLevelType w:val="hybridMultilevel"/>
    <w:tmpl w:val="CD6C4D1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7D8C3C62"/>
    <w:multiLevelType w:val="hybridMultilevel"/>
    <w:tmpl w:val="C9820B70"/>
    <w:lvl w:ilvl="0" w:tplc="296EE918">
      <w:numFmt w:val="bullet"/>
      <w:lvlText w:val="-"/>
      <w:lvlJc w:val="left"/>
      <w:pPr>
        <w:ind w:left="720" w:hanging="360"/>
      </w:pPr>
      <w:rPr>
        <w:rFonts w:ascii="Century Gothic" w:eastAsia="Times New Roman" w:hAnsi="Century Gothic"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4"/>
  </w:num>
  <w:num w:numId="5">
    <w:abstractNumId w:val="7"/>
  </w:num>
  <w:num w:numId="6">
    <w:abstractNumId w:val="11"/>
  </w:num>
  <w:num w:numId="7">
    <w:abstractNumId w:val="2"/>
  </w:num>
  <w:num w:numId="8">
    <w:abstractNumId w:val="13"/>
  </w:num>
  <w:num w:numId="9">
    <w:abstractNumId w:val="10"/>
  </w:num>
  <w:num w:numId="10">
    <w:abstractNumId w:val="1"/>
  </w:num>
  <w:num w:numId="11">
    <w:abstractNumId w:val="5"/>
  </w:num>
  <w:num w:numId="12">
    <w:abstractNumId w:val="12"/>
  </w:num>
  <w:num w:numId="13">
    <w:abstractNumId w:val="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0E"/>
    <w:rsid w:val="00232B71"/>
    <w:rsid w:val="0055790E"/>
    <w:rsid w:val="00F025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D5FCC-F08D-4D2B-A2AC-FA233EC7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232B71"/>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232B71"/>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232B71"/>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232B71"/>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232B71"/>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232B71"/>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232B71"/>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232B71"/>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232B71"/>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232B71"/>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232B71"/>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232B71"/>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232B71"/>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232B71"/>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232B71"/>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232B71"/>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232B71"/>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32B71"/>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232B71"/>
  </w:style>
  <w:style w:type="paragraph" w:customStyle="1" w:styleId="1301Autolist">
    <w:name w:val="13.01 Autolist"/>
    <w:basedOn w:val="Normal"/>
    <w:next w:val="Normal"/>
    <w:rsid w:val="00232B71"/>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232B71"/>
    <w:pPr>
      <w:tabs>
        <w:tab w:val="num" w:pos="1584"/>
      </w:tabs>
      <w:ind w:left="1584" w:hanging="432"/>
    </w:pPr>
  </w:style>
  <w:style w:type="paragraph" w:customStyle="1" w:styleId="aparagraphs">
    <w:name w:val="(a) paragraphs"/>
    <w:next w:val="Normal"/>
    <w:rsid w:val="00232B7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32B71"/>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232B71"/>
    <w:rPr>
      <w:rFonts w:ascii="Times New Roman" w:eastAsia="Times New Roman" w:hAnsi="Times New Roman" w:cs="Times New Roman"/>
      <w:sz w:val="20"/>
      <w:szCs w:val="20"/>
      <w:lang w:val="es-ES"/>
    </w:rPr>
  </w:style>
  <w:style w:type="paragraph" w:styleId="a">
    <w:basedOn w:val="Normal"/>
    <w:next w:val="Puesto"/>
    <w:link w:val="TtuloCar"/>
    <w:qFormat/>
    <w:rsid w:val="00232B71"/>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232B71"/>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232B71"/>
    <w:rPr>
      <w:rFonts w:ascii="Tms Rmn" w:eastAsia="Times New Roman" w:hAnsi="Tms Rmn" w:cs="Times New Roman"/>
      <w:sz w:val="20"/>
      <w:szCs w:val="20"/>
      <w:lang w:val="en-US"/>
    </w:rPr>
  </w:style>
  <w:style w:type="paragraph" w:styleId="Textoindependiente2">
    <w:name w:val="Body Text 2"/>
    <w:basedOn w:val="Normal"/>
    <w:link w:val="Textoindependiente2Car"/>
    <w:rsid w:val="00232B71"/>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232B71"/>
    <w:rPr>
      <w:rFonts w:ascii="Tms Rmn" w:eastAsia="Times New Roman" w:hAnsi="Tms Rmn" w:cs="Times New Roman"/>
      <w:sz w:val="20"/>
      <w:szCs w:val="20"/>
      <w:lang w:val="en-US" w:eastAsia="es-BO"/>
    </w:rPr>
  </w:style>
  <w:style w:type="paragraph" w:styleId="Listaconvietas2">
    <w:name w:val="List Bullet 2"/>
    <w:basedOn w:val="Normal"/>
    <w:autoRedefine/>
    <w:rsid w:val="00232B71"/>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32B71"/>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232B71"/>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232B7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232B71"/>
    <w:rPr>
      <w:rFonts w:ascii="Times New Roman" w:eastAsia="Times New Roman" w:hAnsi="Times New Roman" w:cs="Times New Roman"/>
      <w:sz w:val="20"/>
      <w:szCs w:val="20"/>
      <w:lang w:val="x-none"/>
    </w:rPr>
  </w:style>
  <w:style w:type="paragraph" w:styleId="Piedepgina">
    <w:name w:val="footer"/>
    <w:basedOn w:val="Normal"/>
    <w:link w:val="PiedepginaCar"/>
    <w:rsid w:val="00232B7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232B71"/>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232B71"/>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232B71"/>
    <w:rPr>
      <w:sz w:val="16"/>
      <w:szCs w:val="16"/>
    </w:rPr>
  </w:style>
  <w:style w:type="paragraph" w:styleId="Textocomentario">
    <w:name w:val="annotation text"/>
    <w:basedOn w:val="Normal"/>
    <w:link w:val="TextocomentarioCar"/>
    <w:semiHidden/>
    <w:rsid w:val="00232B71"/>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232B71"/>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232B71"/>
    <w:rPr>
      <w:b/>
      <w:bCs/>
    </w:rPr>
  </w:style>
  <w:style w:type="character" w:customStyle="1" w:styleId="AsuntodelcomentarioCar">
    <w:name w:val="Asunto del comentario Car"/>
    <w:basedOn w:val="TextocomentarioCar"/>
    <w:link w:val="Asuntodelcomentario"/>
    <w:uiPriority w:val="99"/>
    <w:semiHidden/>
    <w:rsid w:val="00232B71"/>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232B71"/>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232B71"/>
    <w:rPr>
      <w:rFonts w:ascii="Tahoma" w:eastAsia="Times New Roman" w:hAnsi="Tahoma" w:cs="Times New Roman"/>
      <w:sz w:val="16"/>
      <w:szCs w:val="16"/>
      <w:lang w:val="x-none"/>
    </w:rPr>
  </w:style>
  <w:style w:type="paragraph" w:customStyle="1" w:styleId="Normal2">
    <w:name w:val="Normal 2"/>
    <w:basedOn w:val="Normal"/>
    <w:rsid w:val="00232B71"/>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232B71"/>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232B71"/>
    <w:rPr>
      <w:color w:val="808080"/>
    </w:rPr>
  </w:style>
  <w:style w:type="paragraph" w:customStyle="1" w:styleId="Sub-ClauseText">
    <w:name w:val="Sub-Clause Text"/>
    <w:basedOn w:val="Normal"/>
    <w:rsid w:val="00232B71"/>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232B71"/>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232B71"/>
    <w:rPr>
      <w:rFonts w:ascii="Calibri" w:eastAsia="Calibri" w:hAnsi="Calibri" w:cs="Times New Roman"/>
      <w:sz w:val="20"/>
      <w:szCs w:val="20"/>
    </w:rPr>
  </w:style>
  <w:style w:type="character" w:styleId="Refdenotaalpie">
    <w:name w:val="footnote reference"/>
    <w:semiHidden/>
    <w:rsid w:val="00232B71"/>
    <w:rPr>
      <w:vertAlign w:val="superscript"/>
    </w:rPr>
  </w:style>
  <w:style w:type="table" w:styleId="Tablaconcuadrcula">
    <w:name w:val="Table Grid"/>
    <w:basedOn w:val="Tablanormal"/>
    <w:rsid w:val="00232B71"/>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232B71"/>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232B71"/>
    <w:rPr>
      <w:rFonts w:ascii="Tahoma" w:eastAsia="Times New Roman" w:hAnsi="Tahoma"/>
      <w:b/>
      <w:caps/>
      <w:sz w:val="22"/>
      <w:szCs w:val="22"/>
      <w:u w:val="single"/>
      <w:lang w:val="es-MX" w:eastAsia="es-ES"/>
    </w:rPr>
  </w:style>
  <w:style w:type="character" w:customStyle="1" w:styleId="CarCar10">
    <w:name w:val="Car Car10"/>
    <w:rsid w:val="00232B71"/>
    <w:rPr>
      <w:rFonts w:ascii="Times New Roman" w:eastAsia="Times New Roman" w:hAnsi="Times New Roman"/>
      <w:b/>
      <w:sz w:val="22"/>
      <w:u w:val="single"/>
      <w:lang w:val="es-MX" w:eastAsia="es-ES"/>
    </w:rPr>
  </w:style>
  <w:style w:type="character" w:styleId="Nmerodepgina">
    <w:name w:val="page number"/>
    <w:basedOn w:val="Fuentedeprrafopredeter"/>
    <w:rsid w:val="00232B71"/>
  </w:style>
  <w:style w:type="character" w:customStyle="1" w:styleId="TtuloCar">
    <w:name w:val="Título Car"/>
    <w:link w:val="a"/>
    <w:rsid w:val="00232B71"/>
    <w:rPr>
      <w:rFonts w:cs="Arial"/>
      <w:b/>
      <w:bCs/>
      <w:kern w:val="28"/>
      <w:szCs w:val="32"/>
    </w:rPr>
  </w:style>
  <w:style w:type="paragraph" w:customStyle="1" w:styleId="Document1">
    <w:name w:val="Document 1"/>
    <w:rsid w:val="00232B71"/>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232B71"/>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232B71"/>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232B71"/>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232B71"/>
    <w:rPr>
      <w:rFonts w:ascii="Times New Roman" w:eastAsia="Times New Roman" w:hAnsi="Times New Roman" w:cs="Times New Roman"/>
      <w:sz w:val="16"/>
      <w:szCs w:val="16"/>
    </w:rPr>
  </w:style>
  <w:style w:type="paragraph" w:styleId="Textoindependiente3">
    <w:name w:val="Body Text 3"/>
    <w:basedOn w:val="Normal"/>
    <w:link w:val="Textoindependiente3Car"/>
    <w:rsid w:val="00232B71"/>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232B71"/>
    <w:rPr>
      <w:rFonts w:ascii="Times New Roman" w:eastAsia="Times New Roman" w:hAnsi="Times New Roman" w:cs="Times New Roman"/>
      <w:sz w:val="16"/>
      <w:szCs w:val="16"/>
      <w:lang w:val="x-none"/>
    </w:rPr>
  </w:style>
  <w:style w:type="paragraph" w:customStyle="1" w:styleId="Head1">
    <w:name w:val="Head1"/>
    <w:basedOn w:val="Normal"/>
    <w:rsid w:val="00232B71"/>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232B71"/>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232B71"/>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232B71"/>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232B7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232B71"/>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232B71"/>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232B71"/>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232B71"/>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232B71"/>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32B71"/>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32B71"/>
    <w:rPr>
      <w:rFonts w:ascii="Calibri" w:eastAsia="Times New Roman" w:hAnsi="Calibri" w:cs="Times New Roman"/>
      <w:lang w:val="es-ES"/>
    </w:rPr>
  </w:style>
  <w:style w:type="paragraph" w:styleId="Revisin">
    <w:name w:val="Revision"/>
    <w:hidden/>
    <w:uiPriority w:val="99"/>
    <w:semiHidden/>
    <w:rsid w:val="00232B71"/>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232B71"/>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232B71"/>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232B71"/>
    <w:rPr>
      <w:vertAlign w:val="superscript"/>
    </w:rPr>
  </w:style>
  <w:style w:type="paragraph" w:styleId="TtulodeTDC">
    <w:name w:val="TOC Heading"/>
    <w:basedOn w:val="Ttulo1"/>
    <w:next w:val="Normal"/>
    <w:uiPriority w:val="39"/>
    <w:unhideWhenUsed/>
    <w:qFormat/>
    <w:rsid w:val="00232B71"/>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232B71"/>
    <w:rPr>
      <w:color w:val="0000FF"/>
      <w:u w:val="single"/>
    </w:rPr>
  </w:style>
  <w:style w:type="paragraph" w:customStyle="1" w:styleId="CM37">
    <w:name w:val="CM37"/>
    <w:basedOn w:val="Normal"/>
    <w:next w:val="Normal"/>
    <w:rsid w:val="00232B71"/>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232B71"/>
    <w:rPr>
      <w:rFonts w:ascii="Times New Roman" w:eastAsia="Times New Roman" w:hAnsi="Times New Roman" w:cs="Times New Roman"/>
      <w:sz w:val="20"/>
      <w:szCs w:val="20"/>
      <w:lang w:val="es-ES"/>
    </w:rPr>
  </w:style>
  <w:style w:type="paragraph" w:customStyle="1" w:styleId="Prrafodelista1">
    <w:name w:val="Párrafo de lista1"/>
    <w:basedOn w:val="Normal"/>
    <w:rsid w:val="00232B71"/>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232B71"/>
  </w:style>
  <w:style w:type="table" w:customStyle="1" w:styleId="Tablaconcuadrcula1">
    <w:name w:val="Tabla con cuadrícula1"/>
    <w:basedOn w:val="Tablanormal"/>
    <w:next w:val="Tablaconcuadrcula"/>
    <w:uiPriority w:val="59"/>
    <w:rsid w:val="00232B7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9">
    <w:name w:val="toc 9"/>
    <w:basedOn w:val="Normal"/>
    <w:next w:val="Normal"/>
    <w:autoRedefine/>
    <w:uiPriority w:val="39"/>
    <w:semiHidden/>
    <w:unhideWhenUsed/>
    <w:rsid w:val="00232B71"/>
    <w:pPr>
      <w:spacing w:after="0" w:line="240" w:lineRule="auto"/>
      <w:ind w:left="1600"/>
    </w:pPr>
    <w:rPr>
      <w:rFonts w:ascii="Times New Roman" w:eastAsia="Times New Roman" w:hAnsi="Times New Roman" w:cs="Times New Roman"/>
      <w:sz w:val="20"/>
      <w:szCs w:val="20"/>
      <w:lang w:val="es-ES"/>
    </w:rPr>
  </w:style>
  <w:style w:type="character" w:customStyle="1" w:styleId="PuestoCar">
    <w:name w:val="Puesto Car"/>
    <w:uiPriority w:val="10"/>
    <w:rsid w:val="00232B71"/>
    <w:rPr>
      <w:rFonts w:ascii="Calibri Light" w:eastAsia="Times New Roman" w:hAnsi="Calibri Light" w:cs="Times New Roman"/>
      <w:spacing w:val="-10"/>
      <w:kern w:val="28"/>
      <w:sz w:val="56"/>
      <w:szCs w:val="56"/>
      <w:lang w:val="es-ES" w:eastAsia="en-US"/>
    </w:rPr>
  </w:style>
  <w:style w:type="paragraph" w:styleId="Puesto">
    <w:name w:val="Title"/>
    <w:basedOn w:val="Normal"/>
    <w:next w:val="Normal"/>
    <w:link w:val="PuestoCar1"/>
    <w:uiPriority w:val="10"/>
    <w:qFormat/>
    <w:rsid w:val="00232B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232B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3115</Words>
  <Characters>17134</Characters>
  <Application>Microsoft Office Word</Application>
  <DocSecurity>0</DocSecurity>
  <Lines>142</Lines>
  <Paragraphs>40</Paragraphs>
  <ScaleCrop>false</ScaleCrop>
  <Company/>
  <LinksUpToDate>false</LinksUpToDate>
  <CharactersWithSpaces>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2016-05-10T21:13:00Z</dcterms:created>
  <dcterms:modified xsi:type="dcterms:W3CDTF">2016-05-10T21:15:00Z</dcterms:modified>
</cp:coreProperties>
</file>