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7FB0C"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018D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E7F" w:rsidRPr="00AD6AF2" w:rsidRDefault="00172E7F" w:rsidP="00B26F20">
                            <w:pPr>
                              <w:ind w:right="930"/>
                              <w:jc w:val="center"/>
                              <w:rPr>
                                <w:rFonts w:ascii="Century Gothic" w:hAnsi="Century Gothic"/>
                                <w:sz w:val="14"/>
                                <w:lang w:val="es-ES_tradnl"/>
                              </w:rPr>
                            </w:pPr>
                          </w:p>
                          <w:p w:rsidR="00172E7F" w:rsidRDefault="00172E7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172E7F" w:rsidRPr="00AD6AF2" w:rsidRDefault="00172E7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72E7F" w:rsidRPr="00AD6AF2" w:rsidRDefault="00172E7F" w:rsidP="00B26F20">
                      <w:pPr>
                        <w:ind w:right="930"/>
                        <w:jc w:val="center"/>
                        <w:rPr>
                          <w:rFonts w:ascii="Century Gothic" w:hAnsi="Century Gothic"/>
                          <w:sz w:val="14"/>
                          <w:lang w:val="es-ES_tradnl"/>
                        </w:rPr>
                      </w:pPr>
                    </w:p>
                    <w:p w:rsidR="00172E7F" w:rsidRDefault="00172E7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172E7F" w:rsidRPr="00AD6AF2" w:rsidRDefault="00172E7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E7F" w:rsidRPr="00B26F20" w:rsidRDefault="00172E7F" w:rsidP="00BC21BB">
                            <w:pPr>
                              <w:pStyle w:val="Ttulo1"/>
                              <w:ind w:left="142"/>
                              <w:jc w:val="center"/>
                              <w:rPr>
                                <w:rFonts w:ascii="Century Gothic" w:hAnsi="Century Gothic"/>
                                <w:sz w:val="10"/>
                                <w:szCs w:val="28"/>
                              </w:rPr>
                            </w:pPr>
                          </w:p>
                          <w:p w:rsidR="00172E7F" w:rsidRDefault="00172E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E7F" w:rsidRPr="00196858" w:rsidRDefault="00172E7F" w:rsidP="00196858"/>
                          <w:p w:rsidR="00172E7F" w:rsidRDefault="00172E7F" w:rsidP="00BC21BB">
                            <w:pPr>
                              <w:ind w:left="142"/>
                              <w:jc w:val="center"/>
                              <w:rPr>
                                <w:rFonts w:ascii="Verdana" w:hAnsi="Verdana"/>
                                <w:b/>
                              </w:rPr>
                            </w:pPr>
                          </w:p>
                          <w:p w:rsidR="00172E7F" w:rsidRDefault="00172E7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E7F" w:rsidRPr="00103622" w:rsidRDefault="00172E7F" w:rsidP="00963B46">
                            <w:pPr>
                              <w:ind w:left="142"/>
                              <w:jc w:val="center"/>
                              <w:rPr>
                                <w:rFonts w:ascii="Century Gothic" w:hAnsi="Century Gothic" w:cs="Arial"/>
                                <w:b/>
                                <w:sz w:val="32"/>
                                <w:szCs w:val="32"/>
                                <w:lang w:val="es-MX"/>
                              </w:rPr>
                            </w:pPr>
                          </w:p>
                          <w:p w:rsidR="00172E7F" w:rsidRPr="00103622" w:rsidRDefault="00172E7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E7F" w:rsidRDefault="00172E7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72E7F" w:rsidRDefault="00172E7F" w:rsidP="00BC6236">
                            <w:pPr>
                              <w:jc w:val="center"/>
                              <w:rPr>
                                <w:rFonts w:ascii="Century Gothic" w:hAnsi="Century Gothic" w:cs="Arial"/>
                                <w:b/>
                                <w:sz w:val="28"/>
                                <w:szCs w:val="32"/>
                              </w:rPr>
                            </w:pPr>
                          </w:p>
                          <w:p w:rsidR="00172E7F" w:rsidRDefault="00172E7F" w:rsidP="00BC6236">
                            <w:pPr>
                              <w:jc w:val="center"/>
                              <w:rPr>
                                <w:rFonts w:ascii="Century Gothic" w:hAnsi="Century Gothic" w:cs="Arial"/>
                                <w:b/>
                                <w:sz w:val="28"/>
                                <w:szCs w:val="32"/>
                              </w:rPr>
                            </w:pPr>
                          </w:p>
                          <w:p w:rsidR="00172E7F" w:rsidRPr="00D94CE2" w:rsidRDefault="00172E7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E7F" w:rsidRPr="00D94CE2" w:rsidRDefault="00172E7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72E7F" w:rsidRPr="00F40D69" w:rsidRDefault="00172E7F" w:rsidP="003606AD">
                            <w:pPr>
                              <w:ind w:left="142"/>
                              <w:jc w:val="center"/>
                              <w:rPr>
                                <w:rFonts w:ascii="Century Gothic" w:hAnsi="Century Gothic" w:cs="Arial"/>
                                <w:b/>
                                <w:sz w:val="28"/>
                                <w:szCs w:val="28"/>
                              </w:rPr>
                            </w:pPr>
                          </w:p>
                          <w:p w:rsidR="00172E7F" w:rsidRDefault="00172E7F" w:rsidP="003606AD">
                            <w:pPr>
                              <w:ind w:left="142"/>
                              <w:jc w:val="center"/>
                              <w:rPr>
                                <w:rFonts w:ascii="Century Gothic" w:hAnsi="Century Gothic" w:cs="Arial"/>
                                <w:b/>
                                <w:sz w:val="28"/>
                                <w:szCs w:val="28"/>
                                <w:lang w:val="es-MX"/>
                              </w:rPr>
                            </w:pPr>
                          </w:p>
                          <w:p w:rsidR="00172E7F" w:rsidRPr="00103622" w:rsidRDefault="00172E7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E7F" w:rsidRPr="005F6C94" w:rsidRDefault="00172E7F" w:rsidP="003606AD">
                            <w:pPr>
                              <w:ind w:left="142"/>
                              <w:rPr>
                                <w:rFonts w:ascii="Century Gothic" w:hAnsi="Century Gothic"/>
                                <w:b/>
                                <w:sz w:val="28"/>
                                <w:szCs w:val="28"/>
                                <w:lang w:val="es-MX"/>
                              </w:rPr>
                            </w:pPr>
                          </w:p>
                          <w:p w:rsidR="00172E7F" w:rsidRPr="00D94CE2" w:rsidRDefault="00172E7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54A3F">
                              <w:rPr>
                                <w:rFonts w:ascii="Century Gothic" w:hAnsi="Century Gothic" w:cs="Century Gothic"/>
                                <w:b/>
                                <w:bCs/>
                                <w:sz w:val="28"/>
                                <w:szCs w:val="28"/>
                              </w:rPr>
                              <w:t>MANTENIMIENTO CORRECTIVO DE LINEAS DE RECEPCION DE PLANTA GUAYARAMERIN</w:t>
                            </w:r>
                          </w:p>
                          <w:p w:rsidR="00172E7F" w:rsidRPr="00D94CE2" w:rsidRDefault="00172E7F" w:rsidP="003606AD">
                            <w:pPr>
                              <w:jc w:val="center"/>
                              <w:rPr>
                                <w:rFonts w:ascii="Century Gothic" w:hAnsi="Century Gothic" w:cs="Century Gothic"/>
                                <w:b/>
                                <w:bCs/>
                                <w:color w:val="FF0000"/>
                                <w:sz w:val="28"/>
                                <w:szCs w:val="28"/>
                              </w:rPr>
                            </w:pPr>
                          </w:p>
                          <w:p w:rsidR="00172E7F" w:rsidRPr="008F160A" w:rsidRDefault="00172E7F"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160A">
                              <w:rPr>
                                <w:rFonts w:ascii="Century Gothic" w:hAnsi="Century Gothic" w:cs="Century Gothic"/>
                                <w:b/>
                                <w:bCs/>
                                <w:sz w:val="28"/>
                                <w:szCs w:val="28"/>
                              </w:rPr>
                              <w:t>GCC-</w:t>
                            </w:r>
                            <w:r w:rsidR="008F160A" w:rsidRPr="008F160A">
                              <w:rPr>
                                <w:rFonts w:ascii="Century Gothic" w:hAnsi="Century Gothic" w:cs="Century Gothic"/>
                                <w:b/>
                                <w:bCs/>
                                <w:sz w:val="28"/>
                                <w:szCs w:val="28"/>
                              </w:rPr>
                              <w:t>CDL-</w:t>
                            </w:r>
                            <w:r w:rsidRPr="008F160A">
                              <w:rPr>
                                <w:rFonts w:ascii="Century Gothic" w:hAnsi="Century Gothic" w:cs="Century Gothic"/>
                                <w:b/>
                                <w:bCs/>
                                <w:sz w:val="28"/>
                                <w:szCs w:val="28"/>
                              </w:rPr>
                              <w:t>DCAM-2</w:t>
                            </w:r>
                            <w:r w:rsidR="008F160A" w:rsidRPr="008F160A">
                              <w:rPr>
                                <w:rFonts w:ascii="Century Gothic" w:hAnsi="Century Gothic" w:cs="Century Gothic"/>
                                <w:b/>
                                <w:bCs/>
                                <w:sz w:val="28"/>
                                <w:szCs w:val="28"/>
                              </w:rPr>
                              <w:t>2</w:t>
                            </w:r>
                            <w:r w:rsidRPr="008F160A">
                              <w:rPr>
                                <w:rFonts w:ascii="Century Gothic" w:hAnsi="Century Gothic" w:cs="Century Gothic"/>
                                <w:b/>
                                <w:bCs/>
                                <w:sz w:val="28"/>
                                <w:szCs w:val="28"/>
                              </w:rPr>
                              <w:t>-16</w:t>
                            </w:r>
                          </w:p>
                          <w:p w:rsidR="00172E7F" w:rsidRPr="00D94CE2" w:rsidRDefault="00172E7F" w:rsidP="003606AD">
                            <w:pPr>
                              <w:jc w:val="center"/>
                              <w:rPr>
                                <w:rFonts w:ascii="Century Gothic" w:hAnsi="Century Gothic" w:cs="Century Gothic"/>
                                <w:b/>
                                <w:bCs/>
                                <w:color w:val="FF0000"/>
                                <w:sz w:val="28"/>
                                <w:szCs w:val="28"/>
                              </w:rPr>
                            </w:pPr>
                          </w:p>
                          <w:p w:rsidR="00172E7F" w:rsidRPr="00D54A3F" w:rsidRDefault="00172E7F" w:rsidP="003606AD">
                            <w:pPr>
                              <w:jc w:val="center"/>
                              <w:rPr>
                                <w:rFonts w:ascii="Century Gothic" w:hAnsi="Century Gothic"/>
                                <w:b/>
                                <w:sz w:val="28"/>
                                <w:szCs w:val="28"/>
                                <w:lang w:val="es-ES_tradnl"/>
                              </w:rPr>
                            </w:pPr>
                            <w:r w:rsidRPr="00D54A3F">
                              <w:rPr>
                                <w:rFonts w:ascii="Century Gothic" w:hAnsi="Century Gothic" w:cs="Century Gothic"/>
                                <w:b/>
                                <w:bCs/>
                                <w:sz w:val="28"/>
                                <w:szCs w:val="28"/>
                              </w:rPr>
                              <w:t>(Primera  Convocatoria</w:t>
                            </w:r>
                            <w:r w:rsidRPr="00D54A3F">
                              <w:rPr>
                                <w:rFonts w:ascii="Century Gothic" w:hAnsi="Century Gothic"/>
                                <w:b/>
                                <w:sz w:val="28"/>
                                <w:szCs w:val="28"/>
                                <w:lang w:val="es-ES_tradnl"/>
                              </w:rPr>
                              <w:t>)</w:t>
                            </w:r>
                          </w:p>
                          <w:p w:rsidR="00172E7F" w:rsidRPr="00103622" w:rsidRDefault="00172E7F" w:rsidP="003606AD">
                            <w:pPr>
                              <w:jc w:val="center"/>
                              <w:rPr>
                                <w:rFonts w:ascii="Century Gothic" w:hAnsi="Century Gothic"/>
                                <w:sz w:val="32"/>
                                <w:szCs w:val="32"/>
                                <w:lang w:val="es-ES_tradnl"/>
                              </w:rPr>
                            </w:pPr>
                          </w:p>
                          <w:p w:rsidR="00172E7F" w:rsidRPr="00103622" w:rsidRDefault="00172E7F" w:rsidP="00BC21BB">
                            <w:pPr>
                              <w:ind w:right="930"/>
                              <w:jc w:val="center"/>
                              <w:rPr>
                                <w:rFonts w:ascii="Century Gothic" w:hAnsi="Century Gothic"/>
                                <w:sz w:val="32"/>
                                <w:szCs w:val="32"/>
                                <w:lang w:val="es-ES_tradnl"/>
                              </w:rPr>
                            </w:pPr>
                          </w:p>
                          <w:p w:rsidR="00172E7F" w:rsidRPr="00103622" w:rsidRDefault="00172E7F" w:rsidP="00BC21BB">
                            <w:pPr>
                              <w:ind w:right="930"/>
                              <w:jc w:val="center"/>
                              <w:rPr>
                                <w:rFonts w:ascii="Century Gothic" w:hAnsi="Century Gothic"/>
                                <w:sz w:val="32"/>
                                <w:szCs w:val="32"/>
                                <w:lang w:val="es-ES_tradnl"/>
                              </w:rPr>
                            </w:pPr>
                          </w:p>
                          <w:p w:rsidR="00172E7F" w:rsidRDefault="00172E7F" w:rsidP="00BC21BB">
                            <w:pPr>
                              <w:ind w:right="930"/>
                              <w:jc w:val="center"/>
                              <w:rPr>
                                <w:rFonts w:ascii="Century Gothic" w:hAnsi="Century Gothic"/>
                                <w:lang w:val="es-ES_tradnl"/>
                              </w:rPr>
                            </w:pPr>
                          </w:p>
                          <w:p w:rsidR="00172E7F" w:rsidRPr="009C5A35" w:rsidRDefault="00172E7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72E7F" w:rsidRPr="00B26F20" w:rsidRDefault="00172E7F" w:rsidP="00BC21BB">
                      <w:pPr>
                        <w:pStyle w:val="Ttulo1"/>
                        <w:ind w:left="142"/>
                        <w:jc w:val="center"/>
                        <w:rPr>
                          <w:rFonts w:ascii="Century Gothic" w:hAnsi="Century Gothic"/>
                          <w:sz w:val="10"/>
                          <w:szCs w:val="28"/>
                        </w:rPr>
                      </w:pPr>
                    </w:p>
                    <w:p w:rsidR="00172E7F" w:rsidRDefault="00172E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E7F" w:rsidRPr="00196858" w:rsidRDefault="00172E7F" w:rsidP="00196858"/>
                    <w:p w:rsidR="00172E7F" w:rsidRDefault="00172E7F" w:rsidP="00BC21BB">
                      <w:pPr>
                        <w:ind w:left="142"/>
                        <w:jc w:val="center"/>
                        <w:rPr>
                          <w:rFonts w:ascii="Verdana" w:hAnsi="Verdana"/>
                          <w:b/>
                        </w:rPr>
                      </w:pPr>
                    </w:p>
                    <w:p w:rsidR="00172E7F" w:rsidRDefault="00172E7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E7F" w:rsidRPr="00103622" w:rsidRDefault="00172E7F" w:rsidP="00963B46">
                      <w:pPr>
                        <w:ind w:left="142"/>
                        <w:jc w:val="center"/>
                        <w:rPr>
                          <w:rFonts w:ascii="Century Gothic" w:hAnsi="Century Gothic" w:cs="Arial"/>
                          <w:b/>
                          <w:sz w:val="32"/>
                          <w:szCs w:val="32"/>
                          <w:lang w:val="es-MX"/>
                        </w:rPr>
                      </w:pPr>
                    </w:p>
                    <w:p w:rsidR="00172E7F" w:rsidRPr="00103622" w:rsidRDefault="00172E7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E7F" w:rsidRDefault="00172E7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72E7F" w:rsidRDefault="00172E7F" w:rsidP="00BC6236">
                      <w:pPr>
                        <w:jc w:val="center"/>
                        <w:rPr>
                          <w:rFonts w:ascii="Century Gothic" w:hAnsi="Century Gothic" w:cs="Arial"/>
                          <w:b/>
                          <w:sz w:val="28"/>
                          <w:szCs w:val="32"/>
                        </w:rPr>
                      </w:pPr>
                    </w:p>
                    <w:p w:rsidR="00172E7F" w:rsidRDefault="00172E7F" w:rsidP="00BC6236">
                      <w:pPr>
                        <w:jc w:val="center"/>
                        <w:rPr>
                          <w:rFonts w:ascii="Century Gothic" w:hAnsi="Century Gothic" w:cs="Arial"/>
                          <w:b/>
                          <w:sz w:val="28"/>
                          <w:szCs w:val="32"/>
                        </w:rPr>
                      </w:pPr>
                    </w:p>
                    <w:p w:rsidR="00172E7F" w:rsidRPr="00D94CE2" w:rsidRDefault="00172E7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E7F" w:rsidRPr="00D94CE2" w:rsidRDefault="00172E7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72E7F" w:rsidRPr="00F40D69" w:rsidRDefault="00172E7F" w:rsidP="003606AD">
                      <w:pPr>
                        <w:ind w:left="142"/>
                        <w:jc w:val="center"/>
                        <w:rPr>
                          <w:rFonts w:ascii="Century Gothic" w:hAnsi="Century Gothic" w:cs="Arial"/>
                          <w:b/>
                          <w:sz w:val="28"/>
                          <w:szCs w:val="28"/>
                        </w:rPr>
                      </w:pPr>
                    </w:p>
                    <w:p w:rsidR="00172E7F" w:rsidRDefault="00172E7F" w:rsidP="003606AD">
                      <w:pPr>
                        <w:ind w:left="142"/>
                        <w:jc w:val="center"/>
                        <w:rPr>
                          <w:rFonts w:ascii="Century Gothic" w:hAnsi="Century Gothic" w:cs="Arial"/>
                          <w:b/>
                          <w:sz w:val="28"/>
                          <w:szCs w:val="28"/>
                          <w:lang w:val="es-MX"/>
                        </w:rPr>
                      </w:pPr>
                    </w:p>
                    <w:p w:rsidR="00172E7F" w:rsidRPr="00103622" w:rsidRDefault="00172E7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E7F" w:rsidRPr="005F6C94" w:rsidRDefault="00172E7F" w:rsidP="003606AD">
                      <w:pPr>
                        <w:ind w:left="142"/>
                        <w:rPr>
                          <w:rFonts w:ascii="Century Gothic" w:hAnsi="Century Gothic"/>
                          <w:b/>
                          <w:sz w:val="28"/>
                          <w:szCs w:val="28"/>
                          <w:lang w:val="es-MX"/>
                        </w:rPr>
                      </w:pPr>
                    </w:p>
                    <w:p w:rsidR="00172E7F" w:rsidRPr="00D94CE2" w:rsidRDefault="00172E7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54A3F">
                        <w:rPr>
                          <w:rFonts w:ascii="Century Gothic" w:hAnsi="Century Gothic" w:cs="Century Gothic"/>
                          <w:b/>
                          <w:bCs/>
                          <w:sz w:val="28"/>
                          <w:szCs w:val="28"/>
                        </w:rPr>
                        <w:t>MANTENIMIENTO CORRECTIVO DE LINEAS DE RECEPCION DE PLANTA GUAYARAMERIN</w:t>
                      </w:r>
                    </w:p>
                    <w:p w:rsidR="00172E7F" w:rsidRPr="00D94CE2" w:rsidRDefault="00172E7F" w:rsidP="003606AD">
                      <w:pPr>
                        <w:jc w:val="center"/>
                        <w:rPr>
                          <w:rFonts w:ascii="Century Gothic" w:hAnsi="Century Gothic" w:cs="Century Gothic"/>
                          <w:b/>
                          <w:bCs/>
                          <w:color w:val="FF0000"/>
                          <w:sz w:val="28"/>
                          <w:szCs w:val="28"/>
                        </w:rPr>
                      </w:pPr>
                    </w:p>
                    <w:p w:rsidR="00172E7F" w:rsidRPr="008F160A" w:rsidRDefault="00172E7F"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160A">
                        <w:rPr>
                          <w:rFonts w:ascii="Century Gothic" w:hAnsi="Century Gothic" w:cs="Century Gothic"/>
                          <w:b/>
                          <w:bCs/>
                          <w:sz w:val="28"/>
                          <w:szCs w:val="28"/>
                        </w:rPr>
                        <w:t>GCC-</w:t>
                      </w:r>
                      <w:r w:rsidR="008F160A" w:rsidRPr="008F160A">
                        <w:rPr>
                          <w:rFonts w:ascii="Century Gothic" w:hAnsi="Century Gothic" w:cs="Century Gothic"/>
                          <w:b/>
                          <w:bCs/>
                          <w:sz w:val="28"/>
                          <w:szCs w:val="28"/>
                        </w:rPr>
                        <w:t>CDL-</w:t>
                      </w:r>
                      <w:r w:rsidRPr="008F160A">
                        <w:rPr>
                          <w:rFonts w:ascii="Century Gothic" w:hAnsi="Century Gothic" w:cs="Century Gothic"/>
                          <w:b/>
                          <w:bCs/>
                          <w:sz w:val="28"/>
                          <w:szCs w:val="28"/>
                        </w:rPr>
                        <w:t>DCAM-2</w:t>
                      </w:r>
                      <w:r w:rsidR="008F160A" w:rsidRPr="008F160A">
                        <w:rPr>
                          <w:rFonts w:ascii="Century Gothic" w:hAnsi="Century Gothic" w:cs="Century Gothic"/>
                          <w:b/>
                          <w:bCs/>
                          <w:sz w:val="28"/>
                          <w:szCs w:val="28"/>
                        </w:rPr>
                        <w:t>2</w:t>
                      </w:r>
                      <w:r w:rsidRPr="008F160A">
                        <w:rPr>
                          <w:rFonts w:ascii="Century Gothic" w:hAnsi="Century Gothic" w:cs="Century Gothic"/>
                          <w:b/>
                          <w:bCs/>
                          <w:sz w:val="28"/>
                          <w:szCs w:val="28"/>
                        </w:rPr>
                        <w:t>-16</w:t>
                      </w:r>
                    </w:p>
                    <w:p w:rsidR="00172E7F" w:rsidRPr="00D94CE2" w:rsidRDefault="00172E7F" w:rsidP="003606AD">
                      <w:pPr>
                        <w:jc w:val="center"/>
                        <w:rPr>
                          <w:rFonts w:ascii="Century Gothic" w:hAnsi="Century Gothic" w:cs="Century Gothic"/>
                          <w:b/>
                          <w:bCs/>
                          <w:color w:val="FF0000"/>
                          <w:sz w:val="28"/>
                          <w:szCs w:val="28"/>
                        </w:rPr>
                      </w:pPr>
                    </w:p>
                    <w:p w:rsidR="00172E7F" w:rsidRPr="00D54A3F" w:rsidRDefault="00172E7F" w:rsidP="003606AD">
                      <w:pPr>
                        <w:jc w:val="center"/>
                        <w:rPr>
                          <w:rFonts w:ascii="Century Gothic" w:hAnsi="Century Gothic"/>
                          <w:b/>
                          <w:sz w:val="28"/>
                          <w:szCs w:val="28"/>
                          <w:lang w:val="es-ES_tradnl"/>
                        </w:rPr>
                      </w:pPr>
                      <w:r w:rsidRPr="00D54A3F">
                        <w:rPr>
                          <w:rFonts w:ascii="Century Gothic" w:hAnsi="Century Gothic" w:cs="Century Gothic"/>
                          <w:b/>
                          <w:bCs/>
                          <w:sz w:val="28"/>
                          <w:szCs w:val="28"/>
                        </w:rPr>
                        <w:t>(Primera  Convocatoria</w:t>
                      </w:r>
                      <w:r w:rsidRPr="00D54A3F">
                        <w:rPr>
                          <w:rFonts w:ascii="Century Gothic" w:hAnsi="Century Gothic"/>
                          <w:b/>
                          <w:sz w:val="28"/>
                          <w:szCs w:val="28"/>
                          <w:lang w:val="es-ES_tradnl"/>
                        </w:rPr>
                        <w:t>)</w:t>
                      </w:r>
                    </w:p>
                    <w:p w:rsidR="00172E7F" w:rsidRPr="00103622" w:rsidRDefault="00172E7F" w:rsidP="003606AD">
                      <w:pPr>
                        <w:jc w:val="center"/>
                        <w:rPr>
                          <w:rFonts w:ascii="Century Gothic" w:hAnsi="Century Gothic"/>
                          <w:sz w:val="32"/>
                          <w:szCs w:val="32"/>
                          <w:lang w:val="es-ES_tradnl"/>
                        </w:rPr>
                      </w:pPr>
                    </w:p>
                    <w:p w:rsidR="00172E7F" w:rsidRPr="00103622" w:rsidRDefault="00172E7F" w:rsidP="00BC21BB">
                      <w:pPr>
                        <w:ind w:right="930"/>
                        <w:jc w:val="center"/>
                        <w:rPr>
                          <w:rFonts w:ascii="Century Gothic" w:hAnsi="Century Gothic"/>
                          <w:sz w:val="32"/>
                          <w:szCs w:val="32"/>
                          <w:lang w:val="es-ES_tradnl"/>
                        </w:rPr>
                      </w:pPr>
                    </w:p>
                    <w:p w:rsidR="00172E7F" w:rsidRPr="00103622" w:rsidRDefault="00172E7F" w:rsidP="00BC21BB">
                      <w:pPr>
                        <w:ind w:right="930"/>
                        <w:jc w:val="center"/>
                        <w:rPr>
                          <w:rFonts w:ascii="Century Gothic" w:hAnsi="Century Gothic"/>
                          <w:sz w:val="32"/>
                          <w:szCs w:val="32"/>
                          <w:lang w:val="es-ES_tradnl"/>
                        </w:rPr>
                      </w:pPr>
                    </w:p>
                    <w:p w:rsidR="00172E7F" w:rsidRDefault="00172E7F" w:rsidP="00BC21BB">
                      <w:pPr>
                        <w:ind w:right="930"/>
                        <w:jc w:val="center"/>
                        <w:rPr>
                          <w:rFonts w:ascii="Century Gothic" w:hAnsi="Century Gothic"/>
                          <w:lang w:val="es-ES_tradnl"/>
                        </w:rPr>
                      </w:pPr>
                    </w:p>
                    <w:p w:rsidR="00172E7F" w:rsidRPr="009C5A35" w:rsidRDefault="00172E7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5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5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5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25/05/16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47D8F"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344" w:type="dxa"/>
            <w:vAlign w:val="center"/>
          </w:tcPr>
          <w:p w:rsidR="001B5615" w:rsidRPr="00C47D8F" w:rsidRDefault="001B5615" w:rsidP="001B5615">
            <w:pPr>
              <w:jc w:val="both"/>
              <w:rPr>
                <w:rFonts w:ascii="Calibri" w:hAnsi="Calibri" w:cs="Arial"/>
                <w:sz w:val="16"/>
                <w:szCs w:val="16"/>
              </w:rPr>
            </w:pPr>
            <w:r w:rsidRPr="00C47D8F">
              <w:rPr>
                <w:rFonts w:ascii="Calibri" w:hAnsi="Calibri"/>
                <w:b/>
                <w:sz w:val="16"/>
                <w:szCs w:val="16"/>
              </w:rPr>
              <w:t>Lugar:</w:t>
            </w:r>
            <w:r w:rsidRPr="00C47D8F">
              <w:rPr>
                <w:rFonts w:ascii="Calibri" w:hAnsi="Calibri"/>
                <w:sz w:val="16"/>
                <w:szCs w:val="16"/>
              </w:rPr>
              <w:t xml:space="preserve"> </w:t>
            </w:r>
            <w:r w:rsidR="004C0F47" w:rsidRPr="00C47D8F">
              <w:rPr>
                <w:rFonts w:ascii="Calibri" w:hAnsi="Calibri" w:cs="Arial"/>
                <w:sz w:val="16"/>
                <w:szCs w:val="16"/>
              </w:rPr>
              <w:t>Av. Unzaga de la Vega esq. c/6 de agosto. Planta Zona Comercial Guayaramerin YPFB.</w:t>
            </w:r>
          </w:p>
          <w:p w:rsidR="004C0F47" w:rsidRPr="00C47D8F" w:rsidRDefault="00C47D8F" w:rsidP="001B5615">
            <w:pPr>
              <w:jc w:val="both"/>
              <w:rPr>
                <w:rFonts w:ascii="Calibri" w:hAnsi="Calibri"/>
                <w:sz w:val="16"/>
                <w:szCs w:val="16"/>
              </w:rPr>
            </w:pPr>
            <w:r w:rsidRPr="00C47D8F">
              <w:rPr>
                <w:rFonts w:ascii="Calibri" w:hAnsi="Calibri" w:cs="Arial"/>
                <w:sz w:val="16"/>
                <w:szCs w:val="16"/>
              </w:rPr>
              <w:t>GUAYARAMERIN-BENI-BOLIVIA</w:t>
            </w:r>
          </w:p>
          <w:p w:rsidR="00103622" w:rsidRPr="00C47D8F" w:rsidRDefault="001B5615" w:rsidP="00C47D8F">
            <w:pPr>
              <w:jc w:val="both"/>
              <w:rPr>
                <w:rFonts w:asciiTheme="minorHAnsi" w:hAnsiTheme="minorHAnsi" w:cstheme="minorHAnsi"/>
                <w:sz w:val="22"/>
                <w:szCs w:val="22"/>
              </w:rPr>
            </w:pPr>
            <w:r w:rsidRPr="00C47D8F">
              <w:rPr>
                <w:rFonts w:ascii="Calibri" w:hAnsi="Calibri"/>
                <w:sz w:val="16"/>
                <w:szCs w:val="16"/>
              </w:rPr>
              <w:t xml:space="preserve">Responsable: </w:t>
            </w:r>
            <w:r w:rsidR="00C47D8F" w:rsidRPr="00C47D8F">
              <w:rPr>
                <w:rFonts w:ascii="Calibri" w:hAnsi="Calibri" w:cs="Arial"/>
                <w:sz w:val="16"/>
                <w:szCs w:val="16"/>
              </w:rPr>
              <w:t>Ing. Vladimir Lopez Rosales</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C47D8F"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27/05/16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rsidR="00103622" w:rsidRPr="00C47D8F" w:rsidRDefault="008D0E5E" w:rsidP="00B37050">
            <w:pPr>
              <w:jc w:val="both"/>
              <w:rPr>
                <w:rFonts w:asciiTheme="minorHAnsi" w:hAnsiTheme="minorHAnsi" w:cstheme="minorHAnsi"/>
                <w:sz w:val="22"/>
                <w:szCs w:val="22"/>
              </w:rPr>
            </w:pPr>
            <w:hyperlink r:id="rId9" w:history="1">
              <w:r w:rsidR="00C47D8F" w:rsidRPr="00C47D8F">
                <w:rPr>
                  <w:rStyle w:val="Hipervnculo"/>
                  <w:rFonts w:asciiTheme="minorHAnsi" w:hAnsiTheme="minorHAnsi" w:cstheme="minorHAnsi"/>
                  <w:color w:val="auto"/>
                  <w:sz w:val="18"/>
                  <w:szCs w:val="22"/>
                </w:rPr>
                <w:t>mtroche@ypfb.gob.bo</w:t>
              </w:r>
            </w:hyperlink>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C47D8F"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31/05/16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rsidR="00103622" w:rsidRPr="00C47D8F" w:rsidRDefault="001B5615" w:rsidP="00C47D8F">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w:t>
            </w:r>
            <w:r w:rsidR="00C47D8F" w:rsidRPr="00C47D8F">
              <w:rPr>
                <w:rFonts w:ascii="Calibri" w:hAnsi="Calibri" w:cs="Arial"/>
                <w:sz w:val="16"/>
                <w:szCs w:val="16"/>
              </w:rPr>
              <w:t>UNIDAD DE CONTRATACIONES Distrito Comercial Amazónico. Av. Héroes del Chaco Final s/n Zona Los Almendros, Riberalta.</w:t>
            </w:r>
          </w:p>
          <w:p w:rsidR="00C47D8F" w:rsidRPr="00C47D8F" w:rsidRDefault="00C47D8F" w:rsidP="00C47D8F">
            <w:pPr>
              <w:rPr>
                <w:rFonts w:asciiTheme="minorHAnsi" w:hAnsiTheme="minorHAnsi" w:cstheme="minorHAnsi"/>
                <w:sz w:val="22"/>
                <w:szCs w:val="22"/>
              </w:rPr>
            </w:pPr>
            <w:r w:rsidRPr="00C47D8F">
              <w:rPr>
                <w:rFonts w:ascii="Calibri" w:hAnsi="Calibri" w:cs="Arial"/>
                <w:sz w:val="16"/>
                <w:szCs w:val="16"/>
              </w:rPr>
              <w:t>RIBERALTA-BENI-BOLIVIA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C47D8F" w:rsidRDefault="00103622" w:rsidP="001B5615">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03/06/16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C47D8F" w:rsidRPr="00C47D8F" w:rsidRDefault="001B5615" w:rsidP="00C47D8F">
            <w:pPr>
              <w:rPr>
                <w:rFonts w:ascii="Calibri" w:hAnsi="Calibri" w:cs="Arial"/>
                <w:sz w:val="16"/>
                <w:szCs w:val="16"/>
              </w:rPr>
            </w:pPr>
            <w:r w:rsidRPr="00C47D8F">
              <w:rPr>
                <w:rFonts w:ascii="Calibri" w:hAnsi="Calibri" w:cs="Arial"/>
                <w:b/>
                <w:sz w:val="16"/>
                <w:szCs w:val="16"/>
              </w:rPr>
              <w:t>Lugar:</w:t>
            </w:r>
            <w:r w:rsidR="00C47D8F" w:rsidRPr="00C47D8F">
              <w:rPr>
                <w:rFonts w:ascii="Calibri" w:hAnsi="Calibri" w:cs="Arial"/>
                <w:sz w:val="16"/>
                <w:szCs w:val="16"/>
              </w:rPr>
              <w:t xml:space="preserve"> UNIDAD DE CONTRATACIONES Distrito Comercial Amazónico. Av. Héroes del Chaco Final s/n Zona Los Almendros, Riberalta.</w:t>
            </w:r>
          </w:p>
          <w:p w:rsidR="00103622" w:rsidRPr="00C47D8F" w:rsidRDefault="00C47D8F" w:rsidP="00C47D8F">
            <w:pPr>
              <w:rPr>
                <w:rFonts w:asciiTheme="minorHAnsi" w:hAnsiTheme="minorHAnsi" w:cstheme="minorHAnsi"/>
                <w:sz w:val="22"/>
                <w:szCs w:val="22"/>
              </w:rPr>
            </w:pPr>
            <w:r w:rsidRPr="00C47D8F">
              <w:rPr>
                <w:rFonts w:ascii="Calibri" w:hAnsi="Calibri" w:cs="Arial"/>
                <w:sz w:val="16"/>
                <w:szCs w:val="16"/>
              </w:rPr>
              <w:t>RIBERALTA-BENI-BOLIVIA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C47D8F"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03/06/16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47D8F"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C47D8F" w:rsidRPr="00C47D8F" w:rsidRDefault="001B5615" w:rsidP="00C47D8F">
            <w:pPr>
              <w:rPr>
                <w:rFonts w:ascii="Calibri" w:hAnsi="Calibri" w:cs="Arial"/>
                <w:sz w:val="16"/>
                <w:szCs w:val="16"/>
              </w:rPr>
            </w:pPr>
            <w:r w:rsidRPr="00C47D8F">
              <w:rPr>
                <w:rFonts w:ascii="Calibri" w:hAnsi="Calibri" w:cs="Arial"/>
                <w:b/>
                <w:sz w:val="16"/>
                <w:szCs w:val="16"/>
              </w:rPr>
              <w:t>Lugar:</w:t>
            </w:r>
            <w:r w:rsidR="00C47D8F" w:rsidRPr="00C47D8F">
              <w:rPr>
                <w:rFonts w:ascii="Calibri" w:hAnsi="Calibri" w:cs="Arial"/>
                <w:sz w:val="16"/>
                <w:szCs w:val="16"/>
              </w:rPr>
              <w:t xml:space="preserve"> UNIDAD DE CONTRATACIONES Distrito Comercial Amazónico. Av. Héroes del Chaco Final s/n Zona Los Almendros, Riberalta.</w:t>
            </w:r>
          </w:p>
          <w:p w:rsidR="00103622" w:rsidRPr="00C47D8F" w:rsidRDefault="00C47D8F" w:rsidP="00C47D8F">
            <w:pPr>
              <w:rPr>
                <w:rFonts w:asciiTheme="minorHAnsi" w:hAnsiTheme="minorHAnsi" w:cstheme="minorHAnsi"/>
                <w:sz w:val="22"/>
                <w:szCs w:val="22"/>
                <w:lang w:val="es-BO"/>
              </w:rPr>
            </w:pPr>
            <w:r w:rsidRPr="00C47D8F">
              <w:rPr>
                <w:rFonts w:ascii="Calibri" w:hAnsi="Calibri" w:cs="Arial"/>
                <w:sz w:val="16"/>
                <w:szCs w:val="16"/>
              </w:rPr>
              <w:t>RIBERALTA-BENI-BOLIVIA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C47D8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C47D8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C47D8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C47D8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CORRECTIVO DE LINEAS DE RECEPCION DE LA PLANTA GUAYARAMERIN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C47D8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C47D8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823.800,00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C47D8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823.800,00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47D8F" w:rsidRDefault="00C47D8F" w:rsidP="00B37050">
            <w:pPr>
              <w:jc w:val="right"/>
              <w:rPr>
                <w:rFonts w:asciiTheme="minorHAnsi" w:hAnsiTheme="minorHAnsi" w:cstheme="minorHAnsi"/>
                <w:b/>
                <w:color w:val="000000"/>
                <w:sz w:val="22"/>
                <w:szCs w:val="22"/>
                <w:lang w:val="es-BO" w:eastAsia="es-BO"/>
              </w:rPr>
            </w:pPr>
            <w:r w:rsidRPr="00C47D8F">
              <w:rPr>
                <w:rFonts w:asciiTheme="minorHAnsi" w:hAnsiTheme="minorHAnsi" w:cstheme="minorHAnsi"/>
                <w:b/>
                <w:color w:val="000000"/>
                <w:sz w:val="22"/>
                <w:szCs w:val="22"/>
                <w:lang w:val="es-BO" w:eastAsia="es-BO"/>
              </w:rPr>
              <w:t>823.800,00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AE1CF1" w:rsidRDefault="00AE1CF1" w:rsidP="00B37050">
      <w:pPr>
        <w:jc w:val="center"/>
        <w:rPr>
          <w:rFonts w:asciiTheme="minorHAnsi" w:hAnsiTheme="minorHAnsi" w:cstheme="minorHAnsi"/>
          <w:b/>
          <w:sz w:val="22"/>
          <w:szCs w:val="22"/>
        </w:rPr>
      </w:pPr>
    </w:p>
    <w:p w:rsidR="00AE1CF1" w:rsidRDefault="00AE1CF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96F63">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96F63">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96F6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96F6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96F6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596F6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96F6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96F6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96F6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96F6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96F6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96F6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96F6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96F6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96F6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96F6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96F6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96F63">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96F6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96F6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96F6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96F6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96F6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96F6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96F6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96F6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96F6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596F6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96F6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96F6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96F6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96F6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96F6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96F6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96F6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AE1CF1" w:rsidRDefault="00AE1CF1" w:rsidP="003B6AEF">
      <w:pPr>
        <w:jc w:val="both"/>
        <w:rPr>
          <w:rFonts w:asciiTheme="minorHAnsi" w:hAnsiTheme="minorHAnsi" w:cstheme="minorHAnsi"/>
          <w:sz w:val="22"/>
          <w:szCs w:val="22"/>
        </w:rPr>
      </w:pPr>
    </w:p>
    <w:p w:rsidR="00AE1CF1" w:rsidRDefault="00AE1CF1" w:rsidP="003B6AEF">
      <w:pPr>
        <w:jc w:val="both"/>
        <w:rPr>
          <w:rFonts w:asciiTheme="minorHAnsi" w:hAnsiTheme="minorHAnsi" w:cstheme="minorHAnsi"/>
          <w:sz w:val="22"/>
          <w:szCs w:val="22"/>
        </w:rPr>
      </w:pPr>
    </w:p>
    <w:p w:rsidR="00AE1CF1" w:rsidRPr="00552079" w:rsidRDefault="00AE1CF1"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96F6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96F6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C3DBC" w:rsidRDefault="005C3DBC" w:rsidP="005C3DBC">
      <w:pPr>
        <w:jc w:val="both"/>
        <w:rPr>
          <w:rFonts w:ascii="Calibri" w:hAnsi="Calibri" w:cs="Calibri"/>
          <w:b/>
          <w:bCs/>
          <w:sz w:val="22"/>
          <w:szCs w:val="22"/>
        </w:rPr>
      </w:pPr>
      <w:r>
        <w:rPr>
          <w:rFonts w:ascii="Calibri" w:hAnsi="Calibri" w:cs="Calibri"/>
          <w:b/>
          <w:bCs/>
          <w:sz w:val="22"/>
          <w:szCs w:val="22"/>
        </w:rPr>
        <w:t>GARANTIA DE SERIEDAD DE PROPUESTAS</w:t>
      </w:r>
    </w:p>
    <w:p w:rsidR="005C3DBC" w:rsidRDefault="005C3DBC" w:rsidP="005C3DBC">
      <w:pPr>
        <w:jc w:val="both"/>
        <w:rPr>
          <w:rFonts w:ascii="Calibri" w:hAnsi="Calibri" w:cs="Calibri"/>
          <w:b/>
          <w:bCs/>
          <w:sz w:val="22"/>
          <w:szCs w:val="22"/>
        </w:rPr>
      </w:pPr>
    </w:p>
    <w:p w:rsidR="005C3DBC" w:rsidRPr="008A763B" w:rsidRDefault="005C3DBC" w:rsidP="005C3DBC">
      <w:pPr>
        <w:jc w:val="both"/>
        <w:rPr>
          <w:rFonts w:ascii="Calibri" w:hAnsi="Calibri" w:cs="Arial"/>
        </w:rPr>
      </w:pPr>
      <w:r w:rsidRPr="008A763B">
        <w:rPr>
          <w:rFonts w:ascii="Calibri" w:hAnsi="Calibri" w:cs="Arial"/>
        </w:rPr>
        <w:t>Tiene por objeto garantizar que los proponentes participen de buena fe, con la intención de culminar el proceso y deberá presentarse conjuntamente con la propuesta.</w:t>
      </w:r>
    </w:p>
    <w:p w:rsidR="005C3DBC" w:rsidRPr="008A763B" w:rsidRDefault="005C3DBC" w:rsidP="005C3DBC">
      <w:pPr>
        <w:jc w:val="both"/>
        <w:rPr>
          <w:rFonts w:ascii="Calibri" w:hAnsi="Calibri" w:cs="Arial"/>
        </w:rPr>
      </w:pPr>
    </w:p>
    <w:p w:rsidR="005C3DBC" w:rsidRPr="008A763B" w:rsidRDefault="005C3DBC" w:rsidP="005C3DBC">
      <w:pPr>
        <w:jc w:val="both"/>
        <w:rPr>
          <w:rFonts w:ascii="Calibri" w:hAnsi="Calibri" w:cs="Arial"/>
        </w:rPr>
      </w:pPr>
      <w:r w:rsidRPr="008A763B">
        <w:rPr>
          <w:rFonts w:ascii="Calibri" w:hAnsi="Calibri" w:cs="Arial"/>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rsidR="005C3DBC" w:rsidRPr="008A763B" w:rsidRDefault="005C3DBC" w:rsidP="005C3DBC">
      <w:pPr>
        <w:rPr>
          <w:rFonts w:ascii="Calibri" w:hAnsi="Calibri" w:cs="Arial"/>
        </w:rPr>
      </w:pPr>
    </w:p>
    <w:p w:rsidR="005C3DBC" w:rsidRPr="008A763B" w:rsidRDefault="005C3DBC" w:rsidP="005C3DBC">
      <w:pPr>
        <w:jc w:val="both"/>
        <w:rPr>
          <w:rFonts w:ascii="Calibri" w:hAnsi="Calibri" w:cs="Arial"/>
        </w:rPr>
      </w:pPr>
      <w:r w:rsidRPr="008A763B">
        <w:rPr>
          <w:rFonts w:ascii="Calibri" w:hAnsi="Calibri" w:cs="Arial"/>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rsidR="005C3DBC" w:rsidRDefault="005C3DBC" w:rsidP="005C3DBC">
      <w:pPr>
        <w:jc w:val="center"/>
        <w:rPr>
          <w:rFonts w:asciiTheme="minorHAnsi" w:hAnsiTheme="minorHAnsi" w:cstheme="minorHAnsi"/>
          <w:b/>
          <w:bCs/>
          <w:color w:val="FF0000"/>
          <w:sz w:val="22"/>
          <w:szCs w:val="22"/>
        </w:rPr>
      </w:pPr>
    </w:p>
    <w:p w:rsidR="005C3DBC" w:rsidRDefault="005C3DBC" w:rsidP="005C3DBC">
      <w:pPr>
        <w:jc w:val="both"/>
        <w:rPr>
          <w:rFonts w:ascii="Calibri" w:hAnsi="Calibri" w:cs="Calibri"/>
          <w:b/>
          <w:bCs/>
          <w:sz w:val="22"/>
          <w:szCs w:val="22"/>
        </w:rPr>
      </w:pPr>
      <w:r>
        <w:rPr>
          <w:rFonts w:ascii="Calibri" w:hAnsi="Calibri" w:cs="Calibri"/>
          <w:b/>
          <w:bCs/>
          <w:sz w:val="22"/>
          <w:szCs w:val="22"/>
        </w:rPr>
        <w:t>GARANTIA DE CUMPLIMIENTO DE CONTRATO</w:t>
      </w:r>
    </w:p>
    <w:p w:rsidR="005C3DBC" w:rsidRDefault="005C3DBC" w:rsidP="005C3DBC">
      <w:pPr>
        <w:jc w:val="both"/>
        <w:rPr>
          <w:rFonts w:ascii="Calibri" w:hAnsi="Calibri" w:cs="Calibri"/>
          <w:b/>
          <w:bCs/>
          <w:sz w:val="22"/>
          <w:szCs w:val="22"/>
        </w:rPr>
      </w:pPr>
    </w:p>
    <w:p w:rsidR="005C3DBC" w:rsidRPr="005C3DBC" w:rsidRDefault="005C3DBC" w:rsidP="005C3DBC">
      <w:pPr>
        <w:jc w:val="both"/>
        <w:rPr>
          <w:rFonts w:ascii="Calibri" w:hAnsi="Calibri" w:cs="Calibri"/>
          <w:bCs/>
          <w:sz w:val="22"/>
          <w:szCs w:val="22"/>
        </w:rPr>
      </w:pPr>
      <w:r w:rsidRPr="005C3DBC">
        <w:rPr>
          <w:rFonts w:ascii="Calibri" w:hAnsi="Calibri" w:cs="Calibri"/>
          <w:bCs/>
          <w:sz w:val="22"/>
          <w:szCs w:val="22"/>
        </w:rPr>
        <w:t xml:space="preserve">Boleta de </w:t>
      </w:r>
      <w:r w:rsidR="00297DF0" w:rsidRPr="005C3DBC">
        <w:rPr>
          <w:rFonts w:ascii="Calibri" w:hAnsi="Calibri" w:cs="Calibri"/>
          <w:bCs/>
          <w:sz w:val="22"/>
          <w:szCs w:val="22"/>
        </w:rPr>
        <w:t>Garantía</w:t>
      </w:r>
      <w:r w:rsidRPr="005C3DBC">
        <w:rPr>
          <w:rFonts w:ascii="Calibri" w:hAnsi="Calibri" w:cs="Calibri"/>
          <w:bCs/>
          <w:sz w:val="22"/>
          <w:szCs w:val="22"/>
        </w:rPr>
        <w:t xml:space="preserve">, emitida por una Entidad Bancaria del Estado Plurinacional de Bolivia, registrada, autorizada y bajo el control de la Autoridad de </w:t>
      </w:r>
      <w:r w:rsidR="00297DF0" w:rsidRPr="005C3DBC">
        <w:rPr>
          <w:rFonts w:ascii="Calibri" w:hAnsi="Calibri" w:cs="Calibri"/>
          <w:bCs/>
          <w:sz w:val="22"/>
          <w:szCs w:val="22"/>
        </w:rPr>
        <w:t>Supervisión</w:t>
      </w:r>
      <w:r w:rsidRPr="005C3DBC">
        <w:rPr>
          <w:rFonts w:ascii="Calibri" w:hAnsi="Calibri" w:cs="Calibri"/>
          <w:bCs/>
          <w:sz w:val="22"/>
          <w:szCs w:val="22"/>
        </w:rPr>
        <w:t xml:space="preserve"> del Sistema Financiero –ASFI, a la orden /a favor de Yacimientos </w:t>
      </w:r>
      <w:r w:rsidR="00297DF0" w:rsidRPr="005C3DBC">
        <w:rPr>
          <w:rFonts w:ascii="Calibri" w:hAnsi="Calibri" w:cs="Calibri"/>
          <w:bCs/>
          <w:sz w:val="22"/>
          <w:szCs w:val="22"/>
        </w:rPr>
        <w:t>Petrolíferos</w:t>
      </w:r>
      <w:r w:rsidRPr="005C3DBC">
        <w:rPr>
          <w:rFonts w:ascii="Calibri" w:hAnsi="Calibri" w:cs="Calibri"/>
          <w:bCs/>
          <w:sz w:val="22"/>
          <w:szCs w:val="22"/>
        </w:rPr>
        <w:t xml:space="preserve"> Fiscales Bolivianos, con características </w:t>
      </w:r>
      <w:r w:rsidR="00297DF0" w:rsidRPr="005C3DBC">
        <w:rPr>
          <w:rFonts w:ascii="Calibri" w:hAnsi="Calibri" w:cs="Calibri"/>
          <w:bCs/>
          <w:sz w:val="22"/>
          <w:szCs w:val="22"/>
        </w:rPr>
        <w:t>expresas</w:t>
      </w:r>
      <w:r w:rsidRPr="005C3DBC">
        <w:rPr>
          <w:rFonts w:ascii="Calibri" w:hAnsi="Calibri" w:cs="Calibri"/>
          <w:bCs/>
          <w:sz w:val="22"/>
          <w:szCs w:val="22"/>
        </w:rPr>
        <w:t xml:space="preserve"> de renovable, irrevocable y de ejecución inmediata con vigencia de 60 </w:t>
      </w:r>
      <w:r w:rsidR="00297DF0" w:rsidRPr="005C3DBC">
        <w:rPr>
          <w:rFonts w:ascii="Calibri" w:hAnsi="Calibri" w:cs="Calibri"/>
          <w:bCs/>
          <w:sz w:val="22"/>
          <w:szCs w:val="22"/>
        </w:rPr>
        <w:t>días</w:t>
      </w:r>
      <w:r w:rsidRPr="005C3DBC">
        <w:rPr>
          <w:rFonts w:ascii="Calibri" w:hAnsi="Calibri" w:cs="Calibri"/>
          <w:bCs/>
          <w:sz w:val="22"/>
          <w:szCs w:val="22"/>
        </w:rPr>
        <w:t xml:space="preserve"> calendario adicionales al plazo de la vigencia del contrato, por un importe equivalente al 7% del valor total del contrato.</w:t>
      </w:r>
    </w:p>
    <w:p w:rsidR="005C3DBC" w:rsidRPr="008A763B" w:rsidRDefault="005C3DBC" w:rsidP="005C3DBC">
      <w:pPr>
        <w:jc w:val="both"/>
        <w:rPr>
          <w:rFonts w:ascii="Calibri" w:hAnsi="Calibri" w:cs="Arial"/>
        </w:rPr>
      </w:pPr>
    </w:p>
    <w:p w:rsidR="00F50C94" w:rsidRPr="005C3DBC"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8F160A" w:rsidRDefault="008F160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297DF0" w:rsidRDefault="00651D2A" w:rsidP="00B37050">
      <w:pPr>
        <w:jc w:val="both"/>
        <w:rPr>
          <w:rFonts w:asciiTheme="minorHAnsi" w:hAnsiTheme="minorHAnsi" w:cstheme="minorHAnsi"/>
          <w:b/>
          <w:snapToGrid w:val="0"/>
          <w:sz w:val="22"/>
          <w:szCs w:val="22"/>
        </w:rPr>
      </w:pPr>
      <w:r w:rsidRPr="00297DF0">
        <w:rPr>
          <w:rFonts w:asciiTheme="minorHAnsi" w:hAnsiTheme="minorHAnsi" w:cstheme="minorHAnsi"/>
          <w:snapToGrid w:val="0"/>
          <w:sz w:val="22"/>
          <w:szCs w:val="22"/>
        </w:rPr>
        <w:t>“</w:t>
      </w:r>
      <w:r w:rsidR="00F17C85" w:rsidRPr="00297DF0">
        <w:rPr>
          <w:rFonts w:asciiTheme="minorHAnsi" w:hAnsiTheme="minorHAnsi" w:cstheme="minorHAnsi"/>
          <w:b/>
          <w:snapToGrid w:val="0"/>
          <w:sz w:val="22"/>
          <w:szCs w:val="22"/>
        </w:rPr>
        <w:t>LAS ESPECIFICACIONES TÉ</w:t>
      </w:r>
      <w:r w:rsidR="00C43EF5" w:rsidRPr="00297DF0">
        <w:rPr>
          <w:rFonts w:asciiTheme="minorHAnsi" w:hAnsiTheme="minorHAnsi" w:cstheme="minorHAnsi"/>
          <w:b/>
          <w:snapToGrid w:val="0"/>
          <w:sz w:val="22"/>
          <w:szCs w:val="22"/>
        </w:rPr>
        <w:t>C</w:t>
      </w:r>
      <w:r w:rsidR="00F17C85" w:rsidRPr="00297DF0">
        <w:rPr>
          <w:rFonts w:asciiTheme="minorHAnsi" w:hAnsiTheme="minorHAnsi" w:cstheme="minorHAnsi"/>
          <w:b/>
          <w:snapToGrid w:val="0"/>
          <w:sz w:val="22"/>
          <w:szCs w:val="22"/>
        </w:rPr>
        <w:t xml:space="preserve">NICAS </w:t>
      </w:r>
      <w:r w:rsidR="00C43EF5" w:rsidRPr="00297DF0">
        <w:rPr>
          <w:rFonts w:asciiTheme="minorHAnsi" w:hAnsiTheme="minorHAnsi" w:cstheme="minorHAnsi"/>
          <w:b/>
          <w:snapToGrid w:val="0"/>
          <w:sz w:val="22"/>
          <w:szCs w:val="22"/>
        </w:rPr>
        <w:t xml:space="preserve">SE ENCUENTRAN ADJUNTAS </w:t>
      </w:r>
      <w:r w:rsidR="00F17C85" w:rsidRPr="00297DF0">
        <w:rPr>
          <w:rFonts w:asciiTheme="minorHAnsi" w:hAnsiTheme="minorHAnsi" w:cstheme="minorHAnsi"/>
          <w:b/>
          <w:snapToGrid w:val="0"/>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96F63">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96F63">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96F63">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96F63">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96F6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96F6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596F6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596F63">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97DF0">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96F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96F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96F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96F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96F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96F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96F63">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96F6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96F6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96F6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96F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96F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96F63">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96F63">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96F6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96F6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596F6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AE1CF1" w:rsidRDefault="00AE1CF1"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96F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96F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96F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96F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596F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96F6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96F6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lastRenderedPageBreak/>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96F6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297DF0" w:rsidRPr="009D49EA" w:rsidRDefault="006025E6" w:rsidP="00297DF0">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714A49" w:rsidRDefault="00714A49" w:rsidP="006025E6">
      <w:pPr>
        <w:pStyle w:val="Normal2"/>
        <w:tabs>
          <w:tab w:val="left" w:pos="1701"/>
        </w:tabs>
        <w:ind w:left="2268" w:hanging="1560"/>
        <w:rPr>
          <w:rFonts w:asciiTheme="minorHAnsi" w:hAnsiTheme="minorHAnsi" w:cstheme="minorHAnsi"/>
          <w:sz w:val="22"/>
          <w:szCs w:val="22"/>
          <w:lang w:val="es-BO"/>
        </w:rPr>
      </w:pPr>
      <w:r>
        <w:rPr>
          <w:rFonts w:asciiTheme="minorHAnsi" w:hAnsiTheme="minorHAnsi" w:cstheme="minorHAnsi"/>
          <w:sz w:val="22"/>
          <w:szCs w:val="22"/>
          <w:lang w:val="es-BO"/>
        </w:rPr>
        <w:t>Formulario C-4</w:t>
      </w:r>
      <w:r w:rsidRPr="009D49EA">
        <w:rPr>
          <w:rFonts w:asciiTheme="minorHAnsi" w:hAnsiTheme="minorHAnsi" w:cstheme="minorHAnsi"/>
          <w:sz w:val="22"/>
          <w:szCs w:val="22"/>
          <w:lang w:val="es-BO"/>
        </w:rPr>
        <w:tab/>
      </w:r>
      <w:r>
        <w:rPr>
          <w:rFonts w:asciiTheme="minorHAnsi" w:hAnsiTheme="minorHAnsi" w:cstheme="minorHAnsi"/>
          <w:sz w:val="22"/>
          <w:szCs w:val="22"/>
          <w:lang w:val="es-BO"/>
        </w:rPr>
        <w:t xml:space="preserve">          </w:t>
      </w:r>
      <w:r w:rsidR="006F13FD">
        <w:rPr>
          <w:rFonts w:asciiTheme="minorHAnsi" w:hAnsiTheme="minorHAnsi" w:cstheme="minorHAnsi"/>
          <w:sz w:val="22"/>
          <w:szCs w:val="22"/>
          <w:lang w:val="es-BO"/>
        </w:rPr>
        <w:t xml:space="preserve"> </w:t>
      </w:r>
      <w:r w:rsidR="006F13FD">
        <w:rPr>
          <w:rFonts w:ascii="Calibri" w:hAnsi="Calibri" w:cs="Calibri"/>
          <w:sz w:val="22"/>
          <w:szCs w:val="22"/>
          <w:lang w:val="es-BO"/>
        </w:rPr>
        <w:t>Declaración Jurada  de Aceptación de las Especificaciones Técnicas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297DF0" w:rsidRDefault="00297DF0"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AE1CF1" w:rsidRDefault="00AE1CF1"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96F6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96F6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96F6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96F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96F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596F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596F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97DF0" w:rsidRPr="00297DF0" w:rsidRDefault="002C772A" w:rsidP="00596F63">
      <w:pPr>
        <w:pStyle w:val="Prrafodelista"/>
        <w:numPr>
          <w:ilvl w:val="0"/>
          <w:numId w:val="21"/>
        </w:numPr>
        <w:jc w:val="both"/>
        <w:rPr>
          <w:rFonts w:asciiTheme="minorHAnsi" w:hAnsiTheme="minorHAnsi" w:cstheme="minorHAnsi"/>
          <w:color w:val="000000"/>
          <w:sz w:val="22"/>
          <w:szCs w:val="22"/>
        </w:rPr>
      </w:pPr>
      <w:r w:rsidRPr="00297DF0">
        <w:rPr>
          <w:rFonts w:asciiTheme="minorHAnsi" w:hAnsiTheme="minorHAnsi" w:cstheme="minorHAnsi"/>
          <w:color w:val="000000"/>
          <w:sz w:val="22"/>
          <w:szCs w:val="22"/>
        </w:rPr>
        <w:t>Garantía de Cumplimiento de Contrato</w:t>
      </w:r>
      <w:r w:rsidR="00297DF0" w:rsidRPr="00297DF0">
        <w:rPr>
          <w:rFonts w:asciiTheme="minorHAnsi" w:hAnsiTheme="minorHAnsi" w:cstheme="minorHAnsi"/>
          <w:color w:val="000000"/>
          <w:sz w:val="22"/>
          <w:szCs w:val="22"/>
        </w:rPr>
        <w:t xml:space="preserve">: </w:t>
      </w:r>
      <w:r w:rsidR="006B3E92" w:rsidRPr="00297DF0">
        <w:rPr>
          <w:rFonts w:asciiTheme="minorHAnsi" w:hAnsiTheme="minorHAnsi" w:cstheme="minorHAnsi"/>
          <w:color w:val="000000"/>
          <w:sz w:val="22"/>
          <w:szCs w:val="22"/>
        </w:rPr>
        <w:t xml:space="preserve"> </w:t>
      </w:r>
      <w:r w:rsidR="00297DF0" w:rsidRPr="00297DF0">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rsidR="00F10C70" w:rsidRPr="00297DF0" w:rsidRDefault="00F10C70" w:rsidP="00596F63">
      <w:pPr>
        <w:numPr>
          <w:ilvl w:val="0"/>
          <w:numId w:val="21"/>
        </w:numPr>
        <w:jc w:val="both"/>
        <w:rPr>
          <w:rFonts w:asciiTheme="minorHAnsi" w:eastAsia="Calibri" w:hAnsiTheme="minorHAnsi" w:cstheme="minorHAnsi"/>
          <w:sz w:val="22"/>
          <w:szCs w:val="22"/>
          <w:lang w:val="es-BO"/>
        </w:rPr>
      </w:pPr>
      <w:r w:rsidRPr="00297DF0">
        <w:rPr>
          <w:rFonts w:asciiTheme="minorHAnsi" w:eastAsia="Calibri" w:hAnsiTheme="minorHAnsi" w:cstheme="minorHAnsi"/>
          <w:sz w:val="22"/>
          <w:szCs w:val="22"/>
          <w:lang w:val="es-BO"/>
        </w:rPr>
        <w:t>Original o Fotocopia legalizada de los respaldos de los documentos declarados en los Formularios C-2 y C-3, los mismos que serán devueltos una vez efectuada la verificación con la documentación declarada.</w:t>
      </w:r>
    </w:p>
    <w:p w:rsidR="005A2A0A" w:rsidRPr="000440BF" w:rsidRDefault="005A2A0A" w:rsidP="00596F63">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96F6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8F160A" w:rsidP="008F160A">
            <w:pP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8F160A" w:rsidP="00C111B4">
            <w:pPr>
              <w:jc w:val="cente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MANTENIMIENTO CORRECTIVO DE LINEAS DE RECEPCION DE LA PLANTA GUAYARAMERIN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8F160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AE1CF1" w:rsidRDefault="00AE1CF1" w:rsidP="00596B5C">
      <w:pPr>
        <w:jc w:val="center"/>
        <w:rPr>
          <w:rFonts w:ascii="Calibri" w:hAnsi="Calibri" w:cs="Calibri"/>
          <w:b/>
        </w:rPr>
      </w:pPr>
    </w:p>
    <w:p w:rsidR="00AE1CF1" w:rsidRDefault="00AE1CF1" w:rsidP="00596B5C">
      <w:pPr>
        <w:jc w:val="center"/>
        <w:rPr>
          <w:rFonts w:ascii="Calibri" w:hAnsi="Calibri" w:cs="Calibri"/>
          <w:b/>
        </w:rPr>
      </w:pPr>
    </w:p>
    <w:p w:rsidR="00AE1CF1" w:rsidRDefault="00AE1CF1"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8F160A" w:rsidRDefault="008F160A"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bookmarkStart w:id="5" w:name="_GoBack"/>
      <w:bookmarkEnd w:id="5"/>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441"/>
        <w:gridCol w:w="439"/>
        <w:gridCol w:w="420"/>
        <w:gridCol w:w="629"/>
      </w:tblGrid>
      <w:tr w:rsidR="00596B5C" w:rsidRPr="00C75BEC" w:rsidTr="00172E7F">
        <w:trPr>
          <w:tblHeader/>
          <w:jc w:val="center"/>
        </w:trPr>
        <w:tc>
          <w:tcPr>
            <w:tcW w:w="44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1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2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72E7F">
        <w:trPr>
          <w:cantSplit/>
          <w:trHeight w:val="1448"/>
          <w:jc w:val="center"/>
        </w:trPr>
        <w:tc>
          <w:tcPr>
            <w:tcW w:w="44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1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5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72E7F">
        <w:trPr>
          <w:jc w:val="center"/>
        </w:trPr>
        <w:tc>
          <w:tcPr>
            <w:tcW w:w="4455" w:type="dxa"/>
            <w:vAlign w:val="center"/>
          </w:tcPr>
          <w:p w:rsidR="00596B5C" w:rsidRPr="00DB5AAF" w:rsidRDefault="00172E7F" w:rsidP="00560F45">
            <w:pPr>
              <w:rPr>
                <w:rFonts w:ascii="Calibri" w:hAnsi="Calibri" w:cs="Calibri"/>
                <w:b/>
                <w:sz w:val="18"/>
                <w:szCs w:val="18"/>
              </w:rPr>
            </w:pPr>
            <w:r>
              <w:rPr>
                <w:rFonts w:ascii="Calibri" w:hAnsi="Calibri" w:cs="Calibri"/>
                <w:b/>
                <w:sz w:val="18"/>
                <w:szCs w:val="18"/>
              </w:rPr>
              <w:t>PROVISION DE MATERALES</w:t>
            </w:r>
          </w:p>
        </w:tc>
        <w:tc>
          <w:tcPr>
            <w:tcW w:w="2916" w:type="dxa"/>
            <w:vAlign w:val="center"/>
          </w:tcPr>
          <w:p w:rsidR="00596B5C" w:rsidRPr="00DB5AAF" w:rsidRDefault="00596B5C" w:rsidP="00560F45">
            <w:pPr>
              <w:rPr>
                <w:rFonts w:ascii="Calibri" w:hAnsi="Calibri" w:cs="Calibri"/>
                <w:b/>
                <w:sz w:val="18"/>
                <w:szCs w:val="18"/>
              </w:rPr>
            </w:pPr>
          </w:p>
        </w:tc>
        <w:tc>
          <w:tcPr>
            <w:tcW w:w="49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7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5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172E7F" w:rsidRDefault="00172E7F" w:rsidP="00B94CB2">
            <w:pPr>
              <w:jc w:val="both"/>
              <w:rPr>
                <w:rFonts w:ascii="Calibri" w:hAnsi="Calibri"/>
                <w:color w:val="000000"/>
                <w:sz w:val="22"/>
                <w:szCs w:val="22"/>
              </w:rPr>
            </w:pPr>
            <w:r>
              <w:rPr>
                <w:rFonts w:ascii="Calibri" w:hAnsi="Calibri"/>
                <w:color w:val="000000"/>
                <w:sz w:val="22"/>
                <w:szCs w:val="22"/>
              </w:rPr>
              <w:t>Cañería sin Costura Acero al Carbono en Alta Presión ASTM A 53 API 5L  Grado B SCH 40 DN 4",</w:t>
            </w:r>
          </w:p>
          <w:p w:rsidR="00172E7F" w:rsidRDefault="00172E7F" w:rsidP="00B94CB2">
            <w:pPr>
              <w:jc w:val="both"/>
              <w:rPr>
                <w:rFonts w:ascii="Calibri" w:hAnsi="Calibri"/>
                <w:color w:val="000000"/>
                <w:sz w:val="22"/>
                <w:szCs w:val="22"/>
              </w:rPr>
            </w:pPr>
            <w:r>
              <w:rPr>
                <w:rFonts w:ascii="Calibri" w:hAnsi="Calibri"/>
                <w:color w:val="000000"/>
                <w:sz w:val="22"/>
                <w:szCs w:val="22"/>
              </w:rPr>
              <w:t xml:space="preserve">Soportes Metálicos Tipo H, como Estructuras Portantes, Fabricados en Cañería de Acero Galvanizado FºGº DN 4º - Incluye Abrazaderas y Otros. </w:t>
            </w:r>
            <w:r>
              <w:rPr>
                <w:rFonts w:ascii="Calibri" w:hAnsi="Calibri"/>
                <w:color w:val="000000"/>
                <w:sz w:val="22"/>
                <w:szCs w:val="22"/>
              </w:rPr>
              <w:br/>
              <w:t>Válvula Tipo Cortina Conexión Bridada ANSI 150 DN 4",</w:t>
            </w:r>
            <w:r>
              <w:rPr>
                <w:rFonts w:ascii="Calibri" w:hAnsi="Calibri"/>
                <w:color w:val="000000"/>
                <w:sz w:val="22"/>
                <w:szCs w:val="22"/>
              </w:rPr>
              <w:br/>
              <w:t>Codo de 90° para Soldar de Acero al Carbono A.C. en Alta Presión RL  ASTM A234 SCH40 DN 4" ,</w:t>
            </w:r>
            <w:r>
              <w:rPr>
                <w:rFonts w:ascii="Calibri" w:hAnsi="Calibri"/>
                <w:color w:val="000000"/>
                <w:sz w:val="22"/>
                <w:szCs w:val="22"/>
              </w:rPr>
              <w:br/>
              <w:t xml:space="preserve">Codo de 45° para Soldar de Acero al Carbono A.C. en Alta Presión RL  ASTM A234 SCH40 DN 4" , </w:t>
            </w:r>
            <w:r>
              <w:rPr>
                <w:rFonts w:ascii="Calibri" w:hAnsi="Calibri"/>
                <w:color w:val="000000"/>
                <w:sz w:val="22"/>
                <w:szCs w:val="22"/>
              </w:rPr>
              <w:br/>
              <w:t>Brida Ciega ANSI 150 ASTM A 234 SCH 40 DN 4",</w:t>
            </w:r>
            <w:r>
              <w:rPr>
                <w:rFonts w:ascii="Calibri" w:hAnsi="Calibri"/>
                <w:color w:val="000000"/>
                <w:sz w:val="22"/>
                <w:szCs w:val="22"/>
              </w:rPr>
              <w:br/>
              <w:t>Brida con Cuello para Soldar ANSI 150 ASTM A 105 WN/RF ASME/ANSI B16.5 RF SCH 40 DN 4",</w:t>
            </w:r>
            <w:r>
              <w:rPr>
                <w:rFonts w:ascii="Calibri" w:hAnsi="Calibri"/>
                <w:color w:val="000000"/>
                <w:sz w:val="22"/>
                <w:szCs w:val="22"/>
              </w:rPr>
              <w:br/>
              <w:t>Esparragos de 4 1/4" x 5/8" Grado B7 – ANSI B1.1 + incluye 2 Tuercas   Hexagonales Grado 2H,</w:t>
            </w:r>
            <w:r>
              <w:rPr>
                <w:rFonts w:ascii="Calibri" w:hAnsi="Calibri"/>
                <w:color w:val="000000"/>
                <w:sz w:val="22"/>
                <w:szCs w:val="22"/>
              </w:rPr>
              <w:br/>
              <w:t>Empaquetadura Metálica Flexitalic ANSI 150 ASME/ANSI B16.21 DN4",</w:t>
            </w:r>
            <w:r>
              <w:rPr>
                <w:rFonts w:ascii="Calibri" w:hAnsi="Calibri"/>
                <w:color w:val="000000"/>
                <w:sz w:val="22"/>
                <w:szCs w:val="22"/>
              </w:rPr>
              <w:br/>
              <w:t>Empaquetadura Dieléctrica ANSI 150 SS 316 ASME/ANSI B16.21 + Incluye Capuchones para los Esparragos DN4"</w:t>
            </w:r>
          </w:p>
          <w:p w:rsidR="00172E7F" w:rsidRDefault="00172E7F" w:rsidP="00B94CB2">
            <w:pPr>
              <w:jc w:val="both"/>
              <w:rPr>
                <w:rFonts w:ascii="Calibri" w:hAnsi="Calibri"/>
                <w:color w:val="000000"/>
                <w:sz w:val="22"/>
                <w:szCs w:val="22"/>
              </w:rPr>
            </w:pPr>
            <w:r>
              <w:rPr>
                <w:rFonts w:ascii="Calibri" w:hAnsi="Calibri"/>
                <w:color w:val="000000"/>
                <w:sz w:val="22"/>
                <w:szCs w:val="22"/>
              </w:rPr>
              <w:t>Primer Polyken-1027-Parte A y Parte B (Solvente aditivo),Pintura Limpiadora Imprimante Compatible-Solvente no Grasoso de Uso Permitido para Limpieza Exterior Manual,</w:t>
            </w:r>
          </w:p>
          <w:p w:rsidR="00172E7F" w:rsidRDefault="00172E7F" w:rsidP="00B94CB2">
            <w:pPr>
              <w:jc w:val="both"/>
              <w:rPr>
                <w:rFonts w:ascii="Calibri" w:hAnsi="Calibri"/>
                <w:color w:val="000000"/>
                <w:sz w:val="22"/>
                <w:szCs w:val="22"/>
              </w:rPr>
            </w:pPr>
            <w:r>
              <w:rPr>
                <w:rFonts w:ascii="Calibri" w:hAnsi="Calibri"/>
                <w:color w:val="000000"/>
                <w:sz w:val="22"/>
                <w:szCs w:val="22"/>
              </w:rPr>
              <w:t>Cinta de Revestimiento para Protección Anticorrosiva Black 980-20 Polyken Made in USA 4”*400 pies,</w:t>
            </w:r>
          </w:p>
          <w:p w:rsidR="00172E7F" w:rsidRDefault="00172E7F" w:rsidP="00B94CB2">
            <w:pPr>
              <w:jc w:val="both"/>
              <w:rPr>
                <w:rFonts w:ascii="Calibri" w:hAnsi="Calibri"/>
                <w:color w:val="000000"/>
                <w:sz w:val="22"/>
                <w:szCs w:val="22"/>
              </w:rPr>
            </w:pPr>
            <w:r>
              <w:rPr>
                <w:rFonts w:ascii="Calibri" w:hAnsi="Calibri"/>
                <w:color w:val="000000"/>
                <w:sz w:val="22"/>
                <w:szCs w:val="22"/>
              </w:rPr>
              <w:t>Cinta de Revestimiento para Protección Mecánica WHITE 955-20 Polyken Made in USA 4”*400 pies,</w:t>
            </w:r>
          </w:p>
          <w:p w:rsidR="00172E7F" w:rsidRDefault="00172E7F" w:rsidP="00B94CB2">
            <w:pPr>
              <w:jc w:val="both"/>
              <w:rPr>
                <w:rFonts w:ascii="Calibri" w:hAnsi="Calibri"/>
                <w:color w:val="000000"/>
                <w:sz w:val="22"/>
                <w:szCs w:val="22"/>
              </w:rPr>
            </w:pPr>
            <w:r>
              <w:rPr>
                <w:rFonts w:ascii="Calibri" w:hAnsi="Calibri"/>
                <w:color w:val="000000"/>
                <w:sz w:val="22"/>
                <w:szCs w:val="22"/>
              </w:rPr>
              <w:t>Pintura y/o Aditivo Anticorrosivo, Antioxidante Sellador</w:t>
            </w:r>
            <w:r w:rsidRPr="00496EA5">
              <w:rPr>
                <w:rFonts w:ascii="Calibri" w:hAnsi="Calibri"/>
                <w:color w:val="000000"/>
                <w:sz w:val="22"/>
                <w:szCs w:val="22"/>
                <w:highlight w:val="yellow"/>
              </w:rPr>
              <w:t xml:space="preserve"> </w:t>
            </w:r>
            <w:r w:rsidRPr="00496EA5">
              <w:rPr>
                <w:rFonts w:ascii="Calibri" w:hAnsi="Calibri"/>
                <w:color w:val="000000"/>
                <w:sz w:val="22"/>
                <w:szCs w:val="22"/>
              </w:rPr>
              <w:t>Caterpillar,</w:t>
            </w:r>
          </w:p>
          <w:p w:rsidR="00596B5C" w:rsidRPr="00DB5AAF" w:rsidRDefault="00172E7F" w:rsidP="00B94CB2">
            <w:pPr>
              <w:autoSpaceDE w:val="0"/>
              <w:autoSpaceDN w:val="0"/>
              <w:adjustRightInd w:val="0"/>
              <w:jc w:val="both"/>
              <w:rPr>
                <w:rFonts w:ascii="Calibri" w:hAnsi="Calibri" w:cs="Calibri"/>
                <w:sz w:val="18"/>
                <w:szCs w:val="18"/>
              </w:rPr>
            </w:pPr>
            <w:r>
              <w:rPr>
                <w:rFonts w:ascii="Calibri" w:hAnsi="Calibri"/>
                <w:color w:val="000000"/>
                <w:sz w:val="22"/>
                <w:szCs w:val="22"/>
              </w:rPr>
              <w:t>Materiales para Reposición e Insumos de Desgaste y Consumibles varios Específicos y en general para la ejecución de obras Mecánicas, Electrodos AWS E6010 e=3.50mm,Disco de Desbaste de 4”, Disco de Corte de 4”</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jc w:val="both"/>
              <w:rPr>
                <w:rFonts w:ascii="Calibri" w:hAnsi="Calibri" w:cs="Calibri"/>
                <w:b/>
                <w:sz w:val="18"/>
                <w:szCs w:val="18"/>
              </w:rPr>
            </w:pPr>
            <w:r w:rsidRPr="00627FF5">
              <w:rPr>
                <w:rFonts w:ascii="Calibri" w:hAnsi="Calibri"/>
                <w:b/>
                <w:color w:val="000000"/>
                <w:sz w:val="22"/>
                <w:szCs w:val="22"/>
              </w:rPr>
              <w:t>TRABAJOS CIVILES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172E7F" w:rsidRDefault="00172E7F" w:rsidP="00B94CB2">
            <w:pPr>
              <w:jc w:val="both"/>
              <w:rPr>
                <w:rFonts w:ascii="Calibri" w:hAnsi="Calibri"/>
                <w:color w:val="000000"/>
                <w:sz w:val="22"/>
                <w:szCs w:val="22"/>
              </w:rPr>
            </w:pPr>
            <w:r>
              <w:rPr>
                <w:rFonts w:ascii="Calibri" w:hAnsi="Calibri"/>
                <w:color w:val="000000"/>
                <w:sz w:val="22"/>
                <w:szCs w:val="22"/>
              </w:rPr>
              <w:t>Replanteo  y Levantamiento Topográfico,</w:t>
            </w:r>
            <w:r>
              <w:rPr>
                <w:rFonts w:ascii="Calibri" w:hAnsi="Calibri"/>
                <w:color w:val="000000"/>
                <w:sz w:val="22"/>
                <w:szCs w:val="22"/>
              </w:rPr>
              <w:br/>
              <w:t>Desbroce, Remoción y Nivelación, corte y picado</w:t>
            </w:r>
            <w:r>
              <w:rPr>
                <w:rFonts w:ascii="Calibri" w:hAnsi="Calibri"/>
                <w:color w:val="000000"/>
                <w:sz w:val="22"/>
                <w:szCs w:val="22"/>
              </w:rPr>
              <w:br/>
              <w:t xml:space="preserve">Excavación de Zanja terreno </w:t>
            </w:r>
            <w:r>
              <w:rPr>
                <w:rFonts w:ascii="Calibri" w:hAnsi="Calibri"/>
                <w:color w:val="000000"/>
                <w:sz w:val="22"/>
                <w:szCs w:val="22"/>
              </w:rPr>
              <w:lastRenderedPageBreak/>
              <w:t>Semiduro,(1.80m*2.00m*23.m)</w:t>
            </w:r>
            <w:r>
              <w:rPr>
                <w:rFonts w:ascii="Calibri" w:hAnsi="Calibri"/>
                <w:color w:val="000000"/>
                <w:sz w:val="22"/>
                <w:szCs w:val="22"/>
              </w:rPr>
              <w:br/>
              <w:t>Excavación de terreno para colocación de base HºAº para sujeción e instalación de los soportes Metálicos tipo H,</w:t>
            </w:r>
          </w:p>
          <w:p w:rsidR="00596B5C" w:rsidRPr="00DB5AAF" w:rsidRDefault="00172E7F" w:rsidP="00B94CB2">
            <w:pPr>
              <w:ind w:right="141"/>
              <w:jc w:val="both"/>
              <w:rPr>
                <w:rFonts w:ascii="Calibri" w:hAnsi="Calibri" w:cs="Calibri"/>
                <w:sz w:val="18"/>
                <w:szCs w:val="18"/>
              </w:rPr>
            </w:pPr>
            <w:r>
              <w:rPr>
                <w:rFonts w:ascii="Calibri" w:hAnsi="Calibri"/>
                <w:color w:val="000000"/>
                <w:sz w:val="22"/>
                <w:szCs w:val="22"/>
              </w:rPr>
              <w:t xml:space="preserve"> Relleno, Compactado y Reposición de la zanja en terreno semiduro,</w:t>
            </w:r>
            <w:r>
              <w:rPr>
                <w:rFonts w:ascii="Calibri" w:hAnsi="Calibri"/>
                <w:color w:val="000000"/>
                <w:sz w:val="22"/>
                <w:szCs w:val="22"/>
              </w:rPr>
              <w:br/>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jc w:val="both"/>
              <w:rPr>
                <w:rFonts w:ascii="Calibri" w:hAnsi="Calibri" w:cs="Calibri"/>
                <w:b/>
                <w:sz w:val="18"/>
                <w:szCs w:val="18"/>
              </w:rPr>
            </w:pPr>
            <w:r w:rsidRPr="00627FF5">
              <w:rPr>
                <w:rFonts w:ascii="Calibri" w:hAnsi="Calibri"/>
                <w:b/>
                <w:color w:val="000000"/>
                <w:sz w:val="22"/>
                <w:szCs w:val="22"/>
              </w:rPr>
              <w:lastRenderedPageBreak/>
              <w:t>TRABAJOS GENERALES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ind w:right="141"/>
              <w:jc w:val="both"/>
              <w:rPr>
                <w:rFonts w:ascii="Calibri" w:hAnsi="Calibri" w:cs="Calibri"/>
                <w:sz w:val="18"/>
                <w:szCs w:val="18"/>
              </w:rPr>
            </w:pPr>
            <w:r>
              <w:rPr>
                <w:rFonts w:ascii="Calibri" w:hAnsi="Calibri"/>
                <w:color w:val="000000"/>
                <w:sz w:val="22"/>
                <w:szCs w:val="22"/>
              </w:rPr>
              <w:t>Movilización y Desmovilización de Personal, Equipo y Herramientas varias específicos y en general,</w:t>
            </w:r>
            <w:r>
              <w:rPr>
                <w:rFonts w:ascii="Calibri" w:hAnsi="Calibri"/>
                <w:color w:val="000000"/>
                <w:sz w:val="22"/>
                <w:szCs w:val="22"/>
              </w:rPr>
              <w:br/>
              <w:t>Transporte y Carguío de Tubería , accesorios y materiales varios específicos y en general ,</w:t>
            </w:r>
            <w:r>
              <w:rPr>
                <w:rFonts w:ascii="Calibri" w:hAnsi="Calibri"/>
                <w:color w:val="000000"/>
                <w:sz w:val="22"/>
                <w:szCs w:val="22"/>
              </w:rPr>
              <w:br/>
              <w:t>Supervisión de Calidad y supervisión de Salud Seguridad y Medio Ambiente (Incluye Gestión  HSE)</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jc w:val="both"/>
              <w:rPr>
                <w:rFonts w:ascii="Calibri" w:hAnsi="Calibri" w:cs="Calibri"/>
                <w:b/>
                <w:sz w:val="18"/>
                <w:szCs w:val="18"/>
              </w:rPr>
            </w:pPr>
            <w:r w:rsidRPr="00627FF5">
              <w:rPr>
                <w:rFonts w:ascii="Calibri" w:hAnsi="Calibri"/>
                <w:b/>
                <w:color w:val="000000"/>
                <w:sz w:val="22"/>
                <w:szCs w:val="22"/>
              </w:rPr>
              <w:t>TRABAJOS MECANICOS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172E7F" w:rsidRDefault="00172E7F" w:rsidP="00B94CB2">
            <w:pPr>
              <w:jc w:val="both"/>
              <w:rPr>
                <w:rFonts w:ascii="Calibri" w:hAnsi="Calibri"/>
                <w:color w:val="000000"/>
                <w:sz w:val="22"/>
                <w:szCs w:val="22"/>
              </w:rPr>
            </w:pPr>
            <w:r>
              <w:rPr>
                <w:rFonts w:ascii="Calibri" w:hAnsi="Calibri"/>
                <w:color w:val="000000"/>
                <w:sz w:val="22"/>
                <w:szCs w:val="22"/>
              </w:rPr>
              <w:t>Corte, amolado y biselado y Lijado de Superficies en Tubería y Accesorios de DN 4",</w:t>
            </w:r>
          </w:p>
          <w:p w:rsidR="00172E7F" w:rsidRDefault="00172E7F" w:rsidP="00B94CB2">
            <w:pPr>
              <w:jc w:val="both"/>
              <w:rPr>
                <w:rFonts w:ascii="Calibri" w:hAnsi="Calibri"/>
                <w:color w:val="000000"/>
                <w:sz w:val="22"/>
                <w:szCs w:val="22"/>
              </w:rPr>
            </w:pPr>
            <w:r>
              <w:rPr>
                <w:rFonts w:ascii="Calibri" w:hAnsi="Calibri"/>
                <w:color w:val="000000"/>
                <w:sz w:val="22"/>
                <w:szCs w:val="22"/>
              </w:rPr>
              <w:t>Distribución, descarguito, doblado, desfile, tendido y bajado de tubería de DN 4´´ SCH40 ASTM API 5L Grado B</w:t>
            </w:r>
            <w:r>
              <w:rPr>
                <w:rFonts w:ascii="Calibri" w:hAnsi="Calibri"/>
                <w:color w:val="000000"/>
                <w:sz w:val="22"/>
                <w:szCs w:val="22"/>
              </w:rPr>
              <w:br/>
              <w:t>Soldaduras de Juntas en Tubería y Accesorios de DN 4´´ SCH 40 ASTM API 5L Grado B – Bajo Norma ASME sección VI – API 1104,</w:t>
            </w:r>
          </w:p>
          <w:p w:rsidR="00596B5C" w:rsidRPr="00DB5AAF" w:rsidRDefault="00172E7F" w:rsidP="00B94CB2">
            <w:pPr>
              <w:jc w:val="both"/>
              <w:rPr>
                <w:rFonts w:ascii="Calibri" w:hAnsi="Calibri" w:cs="Calibri"/>
                <w:sz w:val="18"/>
                <w:szCs w:val="18"/>
              </w:rPr>
            </w:pPr>
            <w:r>
              <w:rPr>
                <w:rFonts w:ascii="Calibri" w:hAnsi="Calibri"/>
                <w:color w:val="000000"/>
                <w:sz w:val="22"/>
                <w:szCs w:val="22"/>
              </w:rPr>
              <w:t xml:space="preserve">Revestimiento de Juntas Soldadas de DN 4´´con Cinta de Revestimiento de Protección Anticorrosiva y de Protección Mecánica </w:t>
            </w:r>
            <w:r>
              <w:rPr>
                <w:rFonts w:ascii="Calibri" w:hAnsi="Calibri"/>
                <w:color w:val="000000"/>
                <w:sz w:val="22"/>
                <w:szCs w:val="22"/>
              </w:rPr>
              <w:br/>
              <w:t>Prueba Hidrostática/Hidráulica para Prueba mecánica de banco a las válvulas,</w:t>
            </w:r>
            <w:r>
              <w:rPr>
                <w:rFonts w:ascii="Calibri" w:hAnsi="Calibri"/>
                <w:color w:val="000000"/>
                <w:sz w:val="22"/>
                <w:szCs w:val="22"/>
              </w:rPr>
              <w:br/>
              <w:t>Instalación de Espárragos, Kit de Empaquetaduras Dieléctricas y Empaquetaduras metálicas Flexilatic,</w:t>
            </w:r>
            <w:r>
              <w:rPr>
                <w:rFonts w:ascii="Calibri" w:hAnsi="Calibri"/>
                <w:color w:val="000000"/>
                <w:sz w:val="22"/>
                <w:szCs w:val="22"/>
              </w:rPr>
              <w:br/>
              <w:t>Montaje Armado y Ensamblado de Válvulas,</w:t>
            </w:r>
            <w:r>
              <w:rPr>
                <w:rFonts w:ascii="Calibri" w:hAnsi="Calibri"/>
                <w:color w:val="000000"/>
                <w:sz w:val="22"/>
                <w:szCs w:val="22"/>
              </w:rPr>
              <w:br/>
              <w:t>Aplicación de Pintura anticorrosiva en Tramos Aéreos (tubería ,Accesorios y Válvulas )</w:t>
            </w:r>
            <w:r>
              <w:rPr>
                <w:rFonts w:ascii="Calibri" w:hAnsi="Calibri"/>
                <w:color w:val="000000"/>
                <w:sz w:val="22"/>
                <w:szCs w:val="22"/>
              </w:rPr>
              <w:br/>
              <w:t>Interconexión e instalación a las cuatro a líneas de Distribución Existentes (Inicio y Final).</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jc w:val="both"/>
              <w:rPr>
                <w:rFonts w:ascii="Calibri" w:hAnsi="Calibri" w:cs="Calibri"/>
                <w:b/>
                <w:sz w:val="18"/>
                <w:szCs w:val="18"/>
              </w:rPr>
            </w:pPr>
            <w:r w:rsidRPr="00627FF5">
              <w:rPr>
                <w:rFonts w:ascii="Calibri" w:hAnsi="Calibri"/>
                <w:b/>
                <w:color w:val="000000"/>
                <w:sz w:val="22"/>
                <w:szCs w:val="22"/>
              </w:rPr>
              <w:t>CONTROL DE CALIDAD</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jc w:val="both"/>
              <w:rPr>
                <w:rFonts w:ascii="Calibri" w:hAnsi="Calibri" w:cs="Calibri"/>
                <w:b/>
                <w:sz w:val="18"/>
                <w:szCs w:val="18"/>
              </w:rPr>
            </w:pPr>
            <w:r>
              <w:rPr>
                <w:rFonts w:ascii="Calibri" w:hAnsi="Calibri"/>
                <w:color w:val="000000"/>
                <w:sz w:val="22"/>
                <w:szCs w:val="22"/>
              </w:rPr>
              <w:t>Mov. y Desmovilización de Personal, Maquinaria , Equipo y herramientas Específicas para ensayos de Ultrasonido END,</w:t>
            </w:r>
            <w:r>
              <w:rPr>
                <w:rFonts w:ascii="Calibri" w:hAnsi="Calibri"/>
                <w:color w:val="000000"/>
                <w:sz w:val="22"/>
                <w:szCs w:val="22"/>
              </w:rPr>
              <w:br/>
              <w:t>Control de Calidad de Juntas Soldadas en tubería y Accesorios de DN 4´´(Ensayos de Ultrasonido – Ensayos no destructivos).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72E7F" w:rsidP="00B94CB2">
            <w:pPr>
              <w:tabs>
                <w:tab w:val="left" w:pos="1843"/>
              </w:tabs>
              <w:jc w:val="both"/>
              <w:rPr>
                <w:rFonts w:ascii="Calibri" w:hAnsi="Calibri" w:cs="Calibri"/>
                <w:sz w:val="18"/>
                <w:szCs w:val="18"/>
              </w:rPr>
            </w:pPr>
            <w:r>
              <w:rPr>
                <w:rFonts w:ascii="Calibri" w:hAnsi="Calibri"/>
                <w:b/>
                <w:color w:val="000000"/>
                <w:sz w:val="22"/>
                <w:szCs w:val="22"/>
              </w:rPr>
              <w:t>OTROS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B94CB2" w:rsidRDefault="00172E7F" w:rsidP="00B94CB2">
            <w:pPr>
              <w:autoSpaceDE w:val="0"/>
              <w:autoSpaceDN w:val="0"/>
              <w:adjustRightInd w:val="0"/>
              <w:spacing w:after="240"/>
              <w:jc w:val="both"/>
              <w:rPr>
                <w:rFonts w:ascii="Calibri" w:hAnsi="Calibri" w:cs="Arial Narrow"/>
                <w:sz w:val="22"/>
                <w:szCs w:val="22"/>
                <w:lang w:val="es-BO"/>
              </w:rPr>
            </w:pPr>
            <w:r>
              <w:rPr>
                <w:rFonts w:ascii="Calibri" w:hAnsi="Calibri" w:cs="Arial Narrow"/>
                <w:sz w:val="22"/>
                <w:szCs w:val="22"/>
                <w:lang w:val="es-BO"/>
              </w:rPr>
              <w:t>La empresa adjudicada realizara la aplicación de pintura en tramos Aéreos y Accesorios y soportes H, según normas NFPA (</w:t>
            </w:r>
            <w:r w:rsidRPr="00B0362C">
              <w:rPr>
                <w:rFonts w:ascii="Calibri" w:hAnsi="Calibri" w:cs="Arial Narrow"/>
                <w:sz w:val="22"/>
                <w:szCs w:val="22"/>
                <w:lang w:val="es-BO"/>
              </w:rPr>
              <w:t xml:space="preserve">Color Azul </w:t>
            </w:r>
            <w:r>
              <w:rPr>
                <w:rFonts w:ascii="Calibri" w:hAnsi="Calibri" w:cs="Arial Narrow"/>
                <w:sz w:val="22"/>
                <w:szCs w:val="22"/>
                <w:lang w:val="es-BO"/>
              </w:rPr>
              <w:t xml:space="preserve">Claro las líneas de Diésel Oíl, </w:t>
            </w:r>
            <w:r w:rsidRPr="00B0362C">
              <w:rPr>
                <w:rFonts w:ascii="Calibri" w:hAnsi="Calibri" w:cs="Arial Narrow"/>
                <w:sz w:val="22"/>
                <w:szCs w:val="22"/>
                <w:lang w:val="es-BO"/>
              </w:rPr>
              <w:t>Color Amarillo las líneas de Gasolina Especial,</w:t>
            </w:r>
            <w:r>
              <w:rPr>
                <w:rFonts w:ascii="Calibri" w:hAnsi="Calibri" w:cs="Arial Narrow"/>
                <w:sz w:val="22"/>
                <w:szCs w:val="22"/>
                <w:lang w:val="es-BO"/>
              </w:rPr>
              <w:t xml:space="preserve"> </w:t>
            </w:r>
            <w:r w:rsidRPr="00B0362C">
              <w:rPr>
                <w:rFonts w:ascii="Calibri" w:hAnsi="Calibri" w:cs="Arial Narrow"/>
                <w:sz w:val="22"/>
                <w:szCs w:val="22"/>
                <w:lang w:val="es-BO"/>
              </w:rPr>
              <w:t xml:space="preserve">Color </w:t>
            </w:r>
            <w:r w:rsidRPr="00B0362C">
              <w:rPr>
                <w:rFonts w:ascii="Calibri" w:hAnsi="Calibri" w:cs="Arial Narrow"/>
                <w:sz w:val="22"/>
                <w:szCs w:val="22"/>
                <w:lang w:val="es-BO"/>
              </w:rPr>
              <w:lastRenderedPageBreak/>
              <w:t>Blanco las líneas de Kerosene</w:t>
            </w:r>
            <w:r>
              <w:rPr>
                <w:rFonts w:ascii="Calibri" w:hAnsi="Calibri" w:cs="Arial Narrow"/>
                <w:sz w:val="22"/>
                <w:szCs w:val="22"/>
                <w:lang w:val="es-BO"/>
              </w:rPr>
              <w:t xml:space="preserve">, </w:t>
            </w:r>
            <w:r w:rsidRPr="00B0362C">
              <w:rPr>
                <w:rFonts w:ascii="Calibri" w:hAnsi="Calibri" w:cs="Arial Narrow"/>
                <w:sz w:val="22"/>
                <w:szCs w:val="22"/>
                <w:lang w:val="es-BO"/>
              </w:rPr>
              <w:t>Color Negro las líneas de Jet Fuel</w:t>
            </w:r>
            <w:r>
              <w:rPr>
                <w:rFonts w:ascii="Calibri" w:hAnsi="Calibri" w:cs="Arial Narrow"/>
                <w:sz w:val="22"/>
                <w:szCs w:val="22"/>
                <w:lang w:val="es-BO"/>
              </w:rPr>
              <w:t>)</w:t>
            </w:r>
            <w:r w:rsidRPr="00B0362C">
              <w:rPr>
                <w:rFonts w:ascii="Calibri" w:hAnsi="Calibri" w:cs="Arial Narrow"/>
                <w:sz w:val="22"/>
                <w:szCs w:val="22"/>
                <w:lang w:val="es-BO"/>
              </w:rPr>
              <w:t>.</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B94CB2" w:rsidRDefault="00172E7F" w:rsidP="00172E7F">
            <w:pPr>
              <w:jc w:val="both"/>
              <w:rPr>
                <w:rFonts w:ascii="Calibri" w:hAnsi="Calibri" w:cs="Arial Narrow"/>
                <w:sz w:val="22"/>
                <w:szCs w:val="22"/>
                <w:lang w:val="es-BO"/>
              </w:rPr>
            </w:pPr>
            <w:r w:rsidRPr="00B94CB2">
              <w:rPr>
                <w:rFonts w:ascii="Calibri" w:hAnsi="Calibri" w:cs="Arial Narrow"/>
                <w:sz w:val="22"/>
                <w:szCs w:val="22"/>
                <w:lang w:val="es-BO"/>
              </w:rPr>
              <w:lastRenderedPageBreak/>
              <w:t>Así mismo YPFB proveerá para las labores de mantenimiento los siguientes insumos:</w:t>
            </w:r>
          </w:p>
          <w:p w:rsidR="00172E7F" w:rsidRPr="00B94CB2" w:rsidRDefault="00172E7F" w:rsidP="00172E7F">
            <w:pPr>
              <w:numPr>
                <w:ilvl w:val="0"/>
                <w:numId w:val="45"/>
              </w:numPr>
              <w:jc w:val="both"/>
              <w:rPr>
                <w:rFonts w:ascii="Calibri" w:hAnsi="Calibri" w:cs="Arial Narrow"/>
                <w:sz w:val="22"/>
                <w:szCs w:val="22"/>
                <w:lang w:val="es-BO"/>
              </w:rPr>
            </w:pPr>
            <w:r w:rsidRPr="00B94CB2">
              <w:rPr>
                <w:rFonts w:ascii="Calibri" w:hAnsi="Calibri" w:cs="Arial Narrow"/>
                <w:sz w:val="22"/>
                <w:szCs w:val="22"/>
                <w:lang w:val="es-BO"/>
              </w:rPr>
              <w:t>Agua para el lavado de líneas</w:t>
            </w:r>
          </w:p>
          <w:p w:rsidR="00172E7F" w:rsidRPr="00B94CB2" w:rsidRDefault="00172E7F" w:rsidP="00172E7F">
            <w:pPr>
              <w:numPr>
                <w:ilvl w:val="0"/>
                <w:numId w:val="45"/>
              </w:numPr>
              <w:jc w:val="both"/>
              <w:rPr>
                <w:rFonts w:ascii="Calibri" w:hAnsi="Calibri" w:cs="Arial Narrow"/>
                <w:sz w:val="22"/>
                <w:szCs w:val="22"/>
                <w:lang w:val="es-BO"/>
              </w:rPr>
            </w:pPr>
            <w:r w:rsidRPr="00B94CB2">
              <w:rPr>
                <w:rFonts w:ascii="Calibri" w:hAnsi="Calibri" w:cs="Arial Narrow"/>
                <w:sz w:val="22"/>
                <w:szCs w:val="22"/>
                <w:lang w:val="es-BO"/>
              </w:rPr>
              <w:t>Energía eléctrica</w:t>
            </w:r>
          </w:p>
          <w:p w:rsidR="00172E7F" w:rsidRPr="00B94CB2" w:rsidRDefault="00172E7F" w:rsidP="00560F45">
            <w:pPr>
              <w:rPr>
                <w:rFonts w:ascii="Calibri" w:hAnsi="Calibri" w:cs="Arial Narrow"/>
                <w:sz w:val="22"/>
                <w:szCs w:val="22"/>
                <w:lang w:val="es-BO"/>
              </w:rPr>
            </w:pP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DB5AAF" w:rsidRDefault="00172E7F" w:rsidP="00560F45">
            <w:pPr>
              <w:rPr>
                <w:rFonts w:ascii="Calibri" w:hAnsi="Calibri" w:cs="Calibri"/>
                <w:b/>
                <w:bCs/>
                <w:sz w:val="18"/>
                <w:szCs w:val="18"/>
              </w:rPr>
            </w:pPr>
            <w:r w:rsidRPr="00541184">
              <w:rPr>
                <w:rFonts w:ascii="Calibri" w:hAnsi="Calibri" w:cs="Verdana"/>
                <w:b/>
                <w:bCs/>
                <w:color w:val="000000"/>
                <w:sz w:val="22"/>
                <w:szCs w:val="22"/>
              </w:rPr>
              <w:t>EXPERIENCIA ESPECÍFICA</w:t>
            </w: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1805A9" w:rsidRDefault="00172E7F" w:rsidP="00172E7F">
            <w:pPr>
              <w:jc w:val="both"/>
              <w:rPr>
                <w:rFonts w:ascii="Calibri" w:hAnsi="Calibri" w:cs="Tahoma"/>
                <w:sz w:val="22"/>
                <w:szCs w:val="22"/>
              </w:rPr>
            </w:pPr>
            <w:r w:rsidRPr="001805A9">
              <w:rPr>
                <w:rFonts w:ascii="Calibri" w:hAnsi="Calibri" w:cs="Tahoma"/>
                <w:sz w:val="22"/>
                <w:szCs w:val="22"/>
              </w:rPr>
              <w:t xml:space="preserve">Los proponentes deberán tener una experiencia específica en el sector de Hidrocarburos mínima de 3 contratos en </w:t>
            </w:r>
            <w:r w:rsidRPr="001805A9">
              <w:rPr>
                <w:rFonts w:ascii="Calibri" w:hAnsi="Calibri" w:cs="Tahoma"/>
                <w:b/>
                <w:sz w:val="22"/>
                <w:szCs w:val="22"/>
              </w:rPr>
              <w:t>diseño</w:t>
            </w:r>
            <w:r w:rsidRPr="001805A9">
              <w:rPr>
                <w:rFonts w:ascii="Calibri" w:hAnsi="Calibri" w:cs="Tahoma"/>
                <w:sz w:val="22"/>
                <w:szCs w:val="22"/>
              </w:rPr>
              <w:t xml:space="preserve">, </w:t>
            </w:r>
            <w:r w:rsidRPr="001805A9">
              <w:rPr>
                <w:rFonts w:ascii="Calibri" w:hAnsi="Calibri" w:cs="Tahoma"/>
                <w:b/>
                <w:sz w:val="22"/>
                <w:szCs w:val="22"/>
              </w:rPr>
              <w:t>construcción y mantenimiento de tendido de líneas según norma ASME B31.4, servicio de provisión e instalación de accesorios materiales y equipos en general (bridas ciegas, válvulas esféricas, etc</w:t>
            </w:r>
            <w:r>
              <w:rPr>
                <w:rFonts w:ascii="Calibri" w:hAnsi="Calibri" w:cs="Tahoma"/>
                <w:b/>
                <w:sz w:val="22"/>
                <w:szCs w:val="22"/>
              </w:rPr>
              <w:t>.) s</w:t>
            </w:r>
            <w:r w:rsidRPr="001805A9">
              <w:rPr>
                <w:rFonts w:ascii="Calibri" w:hAnsi="Calibri" w:cs="Tahoma"/>
                <w:b/>
                <w:sz w:val="22"/>
                <w:szCs w:val="22"/>
              </w:rPr>
              <w:t xml:space="preserve">egún norma ANSI </w:t>
            </w:r>
            <w:r w:rsidRPr="001805A9">
              <w:rPr>
                <w:rFonts w:ascii="Calibri" w:hAnsi="Calibri" w:cs="Tahoma"/>
                <w:sz w:val="22"/>
                <w:szCs w:val="22"/>
              </w:rPr>
              <w:t>debidamente respaldados por actas, c</w:t>
            </w:r>
            <w:r>
              <w:rPr>
                <w:rFonts w:ascii="Calibri" w:hAnsi="Calibri" w:cs="Tahoma"/>
                <w:sz w:val="22"/>
                <w:szCs w:val="22"/>
              </w:rPr>
              <w:t>ertificados u otro documento equivalente que</w:t>
            </w:r>
            <w:r w:rsidRPr="001805A9">
              <w:rPr>
                <w:rFonts w:ascii="Calibri" w:hAnsi="Calibri" w:cs="Tahoma"/>
                <w:sz w:val="22"/>
                <w:szCs w:val="22"/>
              </w:rPr>
              <w:t xml:space="preserve"> demuestre la conclusión del servicio. </w:t>
            </w:r>
          </w:p>
          <w:p w:rsidR="00172E7F" w:rsidRPr="00DB5AAF" w:rsidRDefault="00172E7F" w:rsidP="00172E7F">
            <w:pPr>
              <w:rPr>
                <w:rFonts w:ascii="Calibri" w:hAnsi="Calibri" w:cs="Calibri"/>
                <w:b/>
                <w:bCs/>
                <w:sz w:val="18"/>
                <w:szCs w:val="18"/>
              </w:rPr>
            </w:pPr>
            <w:r w:rsidRPr="001805A9">
              <w:rPr>
                <w:rFonts w:ascii="Calibri" w:hAnsi="Calibri" w:cs="Tahoma"/>
                <w:sz w:val="22"/>
                <w:szCs w:val="22"/>
              </w:rPr>
              <w:t>Adjuntar documento que respalde experiencia para la presentación de propuestas.</w:t>
            </w: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DB5AAF" w:rsidRDefault="00172E7F" w:rsidP="00560F45">
            <w:pPr>
              <w:rPr>
                <w:rFonts w:ascii="Calibri" w:hAnsi="Calibri" w:cs="Calibri"/>
                <w:b/>
                <w:bCs/>
                <w:sz w:val="18"/>
                <w:szCs w:val="18"/>
              </w:rPr>
            </w:pPr>
            <w:r w:rsidRPr="0027166F">
              <w:rPr>
                <w:rFonts w:ascii="Calibri" w:hAnsi="Calibri" w:cs="Arial"/>
                <w:b/>
                <w:bCs/>
                <w:sz w:val="22"/>
                <w:szCs w:val="22"/>
                <w:lang w:val="es-BO"/>
              </w:rPr>
              <w:t xml:space="preserve">PERSONAL </w:t>
            </w:r>
            <w:r>
              <w:rPr>
                <w:rFonts w:ascii="Calibri" w:hAnsi="Calibri" w:cs="Arial"/>
                <w:b/>
                <w:bCs/>
                <w:sz w:val="22"/>
                <w:szCs w:val="22"/>
                <w:lang w:val="es-BO"/>
              </w:rPr>
              <w:t>ESPECIFICO NECESARIO</w:t>
            </w: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27166F" w:rsidRDefault="00172E7F" w:rsidP="00172E7F">
            <w:pPr>
              <w:jc w:val="both"/>
              <w:rPr>
                <w:rFonts w:ascii="Calibri" w:hAnsi="Calibri" w:cs="Arial"/>
                <w:sz w:val="22"/>
                <w:szCs w:val="22"/>
              </w:rPr>
            </w:pPr>
            <w:r w:rsidRPr="0027166F">
              <w:rPr>
                <w:rFonts w:ascii="Calibri" w:hAnsi="Calibri" w:cs="Arial"/>
                <w:sz w:val="22"/>
                <w:szCs w:val="22"/>
              </w:rPr>
              <w:t>l personal mínimo deberá contar por lo menos con un año de experiencia.</w:t>
            </w:r>
          </w:p>
          <w:tbl>
            <w:tblPr>
              <w:tblW w:w="4953" w:type="dxa"/>
              <w:tblInd w:w="140" w:type="dxa"/>
              <w:tblCellMar>
                <w:left w:w="70" w:type="dxa"/>
                <w:right w:w="70" w:type="dxa"/>
              </w:tblCellMar>
              <w:tblLook w:val="04A0" w:firstRow="1" w:lastRow="0" w:firstColumn="1" w:lastColumn="0" w:noHBand="0" w:noVBand="1"/>
            </w:tblPr>
            <w:tblGrid>
              <w:gridCol w:w="477"/>
              <w:gridCol w:w="1760"/>
              <w:gridCol w:w="836"/>
              <w:gridCol w:w="891"/>
              <w:gridCol w:w="989"/>
            </w:tblGrid>
            <w:tr w:rsidR="00172E7F" w:rsidRPr="001A4878" w:rsidTr="001A4878">
              <w:trPr>
                <w:gridAfter w:val="1"/>
                <w:wAfter w:w="989" w:type="dxa"/>
                <w:trHeight w:val="315"/>
              </w:trPr>
              <w:tc>
                <w:tcPr>
                  <w:tcW w:w="3964" w:type="dxa"/>
                  <w:gridSpan w:val="4"/>
                  <w:tcBorders>
                    <w:top w:val="nil"/>
                    <w:left w:val="nil"/>
                    <w:bottom w:val="single" w:sz="8" w:space="0" w:color="auto"/>
                    <w:right w:val="nil"/>
                  </w:tcBorders>
                  <w:shd w:val="clear" w:color="auto" w:fill="auto"/>
                  <w:noWrap/>
                  <w:vAlign w:val="bottom"/>
                  <w:hideMark/>
                </w:tcPr>
                <w:p w:rsidR="00172E7F" w:rsidRPr="001A4878" w:rsidRDefault="00172E7F" w:rsidP="00172E7F">
                  <w:pPr>
                    <w:jc w:val="center"/>
                    <w:rPr>
                      <w:rFonts w:ascii="Calibri" w:hAnsi="Calibri"/>
                      <w:b/>
                      <w:color w:val="000000"/>
                      <w:sz w:val="16"/>
                      <w:szCs w:val="16"/>
                    </w:rPr>
                  </w:pPr>
                  <w:r w:rsidRPr="001A4878">
                    <w:rPr>
                      <w:rFonts w:ascii="Calibri" w:hAnsi="Calibri"/>
                      <w:b/>
                      <w:color w:val="000000"/>
                      <w:sz w:val="16"/>
                      <w:szCs w:val="16"/>
                    </w:rPr>
                    <w:t xml:space="preserve">PERSONAL ESPECIFICO </w:t>
                  </w:r>
                </w:p>
              </w:tc>
            </w:tr>
            <w:tr w:rsidR="00172E7F" w:rsidRPr="001A4878" w:rsidTr="001A4878">
              <w:trPr>
                <w:trHeight w:val="300"/>
              </w:trPr>
              <w:tc>
                <w:tcPr>
                  <w:tcW w:w="477" w:type="dxa"/>
                  <w:tcBorders>
                    <w:top w:val="nil"/>
                    <w:left w:val="single" w:sz="8" w:space="0" w:color="auto"/>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ITEM</w:t>
                  </w:r>
                </w:p>
              </w:tc>
              <w:tc>
                <w:tcPr>
                  <w:tcW w:w="1760"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DESCRIPCION</w:t>
                  </w:r>
                </w:p>
              </w:tc>
              <w:tc>
                <w:tcPr>
                  <w:tcW w:w="836"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CANTIDAD</w:t>
                  </w:r>
                </w:p>
              </w:tc>
              <w:tc>
                <w:tcPr>
                  <w:tcW w:w="891"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PROFESION</w:t>
                  </w:r>
                </w:p>
              </w:tc>
              <w:tc>
                <w:tcPr>
                  <w:tcW w:w="989" w:type="dxa"/>
                  <w:vMerge w:val="restart"/>
                  <w:tcBorders>
                    <w:top w:val="single" w:sz="4" w:space="0" w:color="auto"/>
                    <w:right w:val="single" w:sz="4" w:space="0" w:color="auto"/>
                  </w:tcBorders>
                  <w:shd w:val="clear" w:color="auto" w:fill="BDD6EE"/>
                </w:tcPr>
                <w:p w:rsidR="00172E7F" w:rsidRPr="001A4878" w:rsidRDefault="00172E7F" w:rsidP="00172E7F">
                  <w:pPr>
                    <w:rPr>
                      <w:rFonts w:ascii="Calibri" w:hAnsi="Calibri"/>
                      <w:sz w:val="16"/>
                      <w:szCs w:val="16"/>
                    </w:rPr>
                  </w:pPr>
                  <w:r w:rsidRPr="001A4878">
                    <w:rPr>
                      <w:rFonts w:ascii="Calibri" w:hAnsi="Calibri"/>
                      <w:sz w:val="16"/>
                      <w:szCs w:val="16"/>
                    </w:rPr>
                    <w:t>EXPERIENCIA  ESPECIFICA</w:t>
                  </w:r>
                </w:p>
                <w:p w:rsidR="00172E7F" w:rsidRPr="001A4878" w:rsidRDefault="00172E7F" w:rsidP="00172E7F">
                  <w:pPr>
                    <w:rPr>
                      <w:rFonts w:ascii="Calibri" w:hAnsi="Calibri"/>
                      <w:sz w:val="16"/>
                      <w:szCs w:val="16"/>
                    </w:rPr>
                  </w:pPr>
                  <w:r w:rsidRPr="001A4878">
                    <w:rPr>
                      <w:rFonts w:ascii="Calibri" w:hAnsi="Calibri"/>
                      <w:sz w:val="16"/>
                      <w:szCs w:val="16"/>
                    </w:rPr>
                    <w:t xml:space="preserve">    MINIMA</w:t>
                  </w:r>
                </w:p>
              </w:tc>
            </w:tr>
            <w:tr w:rsidR="00172E7F" w:rsidRPr="001A4878" w:rsidTr="001A4878">
              <w:trPr>
                <w:trHeight w:val="300"/>
              </w:trPr>
              <w:tc>
                <w:tcPr>
                  <w:tcW w:w="477" w:type="dxa"/>
                  <w:tcBorders>
                    <w:top w:val="nil"/>
                    <w:left w:val="single" w:sz="8" w:space="0" w:color="auto"/>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p>
              </w:tc>
              <w:tc>
                <w:tcPr>
                  <w:tcW w:w="1760"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p>
              </w:tc>
              <w:tc>
                <w:tcPr>
                  <w:tcW w:w="836"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p>
              </w:tc>
              <w:tc>
                <w:tcPr>
                  <w:tcW w:w="891" w:type="dxa"/>
                  <w:tcBorders>
                    <w:top w:val="nil"/>
                    <w:left w:val="nil"/>
                    <w:bottom w:val="nil"/>
                    <w:right w:val="single" w:sz="8" w:space="0" w:color="auto"/>
                  </w:tcBorders>
                  <w:shd w:val="clear" w:color="auto" w:fill="BDD6EE"/>
                  <w:noWrap/>
                  <w:vAlign w:val="bottom"/>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CARGO</w:t>
                  </w:r>
                </w:p>
              </w:tc>
              <w:tc>
                <w:tcPr>
                  <w:tcW w:w="989" w:type="dxa"/>
                  <w:vMerge/>
                  <w:tcBorders>
                    <w:right w:val="single" w:sz="4" w:space="0" w:color="auto"/>
                  </w:tcBorders>
                  <w:shd w:val="clear" w:color="auto" w:fill="BDD6EE"/>
                </w:tcPr>
                <w:p w:rsidR="00172E7F" w:rsidRPr="001A4878" w:rsidRDefault="00172E7F" w:rsidP="00172E7F">
                  <w:pPr>
                    <w:rPr>
                      <w:rFonts w:ascii="Calibri" w:hAnsi="Calibri"/>
                      <w:sz w:val="16"/>
                      <w:szCs w:val="16"/>
                    </w:rPr>
                  </w:pPr>
                </w:p>
              </w:tc>
            </w:tr>
            <w:tr w:rsidR="00172E7F" w:rsidRPr="001A4878" w:rsidTr="001A4878">
              <w:trPr>
                <w:trHeight w:val="80"/>
              </w:trPr>
              <w:tc>
                <w:tcPr>
                  <w:tcW w:w="477" w:type="dxa"/>
                  <w:tcBorders>
                    <w:top w:val="nil"/>
                    <w:left w:val="single" w:sz="8" w:space="0" w:color="auto"/>
                    <w:bottom w:val="single" w:sz="8" w:space="0" w:color="auto"/>
                    <w:right w:val="single" w:sz="8" w:space="0" w:color="auto"/>
                  </w:tcBorders>
                  <w:shd w:val="clear" w:color="000000" w:fill="B8CCE4"/>
                  <w:noWrap/>
                  <w:vAlign w:val="bottom"/>
                  <w:hideMark/>
                </w:tcPr>
                <w:p w:rsidR="00172E7F" w:rsidRPr="001A4878" w:rsidRDefault="00172E7F" w:rsidP="00172E7F">
                  <w:pPr>
                    <w:jc w:val="center"/>
                    <w:rPr>
                      <w:rFonts w:ascii="Calibri" w:hAnsi="Calibri"/>
                      <w:color w:val="000000"/>
                      <w:sz w:val="16"/>
                      <w:szCs w:val="16"/>
                    </w:rPr>
                  </w:pPr>
                </w:p>
              </w:tc>
              <w:tc>
                <w:tcPr>
                  <w:tcW w:w="1760" w:type="dxa"/>
                  <w:tcBorders>
                    <w:top w:val="nil"/>
                    <w:left w:val="nil"/>
                    <w:bottom w:val="single" w:sz="8" w:space="0" w:color="auto"/>
                    <w:right w:val="single" w:sz="8" w:space="0" w:color="auto"/>
                  </w:tcBorders>
                  <w:shd w:val="clear" w:color="000000" w:fill="B8CCE4"/>
                  <w:noWrap/>
                  <w:vAlign w:val="bottom"/>
                  <w:hideMark/>
                </w:tcPr>
                <w:p w:rsidR="00172E7F" w:rsidRPr="001A4878" w:rsidRDefault="00172E7F" w:rsidP="00172E7F">
                  <w:pPr>
                    <w:jc w:val="center"/>
                    <w:rPr>
                      <w:rFonts w:ascii="Calibri" w:hAnsi="Calibri"/>
                      <w:color w:val="000000"/>
                      <w:sz w:val="16"/>
                      <w:szCs w:val="16"/>
                    </w:rPr>
                  </w:pPr>
                </w:p>
              </w:tc>
              <w:tc>
                <w:tcPr>
                  <w:tcW w:w="836" w:type="dxa"/>
                  <w:tcBorders>
                    <w:top w:val="nil"/>
                    <w:left w:val="nil"/>
                    <w:bottom w:val="single" w:sz="8" w:space="0" w:color="auto"/>
                    <w:right w:val="single" w:sz="8" w:space="0" w:color="auto"/>
                  </w:tcBorders>
                  <w:shd w:val="clear" w:color="000000" w:fill="B8CCE4"/>
                  <w:noWrap/>
                  <w:vAlign w:val="bottom"/>
                  <w:hideMark/>
                </w:tcPr>
                <w:p w:rsidR="00172E7F" w:rsidRPr="001A4878" w:rsidRDefault="00172E7F" w:rsidP="00172E7F">
                  <w:pPr>
                    <w:jc w:val="center"/>
                    <w:rPr>
                      <w:rFonts w:ascii="Calibri" w:hAnsi="Calibri"/>
                      <w:color w:val="000000"/>
                      <w:sz w:val="16"/>
                      <w:szCs w:val="16"/>
                    </w:rPr>
                  </w:pPr>
                </w:p>
              </w:tc>
              <w:tc>
                <w:tcPr>
                  <w:tcW w:w="891" w:type="dxa"/>
                  <w:tcBorders>
                    <w:top w:val="nil"/>
                    <w:left w:val="nil"/>
                    <w:bottom w:val="single" w:sz="4" w:space="0" w:color="auto"/>
                    <w:right w:val="single" w:sz="8" w:space="0" w:color="auto"/>
                  </w:tcBorders>
                  <w:shd w:val="clear" w:color="000000" w:fill="B8CCE4"/>
                  <w:noWrap/>
                  <w:vAlign w:val="bottom"/>
                  <w:hideMark/>
                </w:tcPr>
                <w:p w:rsidR="00172E7F" w:rsidRPr="001A4878" w:rsidRDefault="00172E7F" w:rsidP="00172E7F">
                  <w:pPr>
                    <w:jc w:val="center"/>
                    <w:rPr>
                      <w:rFonts w:ascii="Calibri" w:hAnsi="Calibri"/>
                      <w:color w:val="000000"/>
                      <w:sz w:val="16"/>
                      <w:szCs w:val="16"/>
                    </w:rPr>
                  </w:pPr>
                </w:p>
              </w:tc>
              <w:tc>
                <w:tcPr>
                  <w:tcW w:w="989" w:type="dxa"/>
                  <w:vMerge/>
                  <w:tcBorders>
                    <w:bottom w:val="single" w:sz="4" w:space="0" w:color="auto"/>
                    <w:right w:val="single" w:sz="4" w:space="0" w:color="auto"/>
                  </w:tcBorders>
                  <w:shd w:val="clear" w:color="auto" w:fill="BDD6EE"/>
                </w:tcPr>
                <w:p w:rsidR="00172E7F" w:rsidRPr="001A4878" w:rsidRDefault="00172E7F" w:rsidP="00172E7F">
                  <w:pPr>
                    <w:rPr>
                      <w:rFonts w:ascii="Calibri" w:hAnsi="Calibri"/>
                      <w:sz w:val="16"/>
                      <w:szCs w:val="16"/>
                    </w:rPr>
                  </w:pPr>
                </w:p>
              </w:tc>
            </w:tr>
            <w:tr w:rsidR="00172E7F" w:rsidRPr="001A4878" w:rsidTr="001A4878">
              <w:trPr>
                <w:trHeight w:val="90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1</w:t>
                  </w:r>
                </w:p>
              </w:tc>
              <w:tc>
                <w:tcPr>
                  <w:tcW w:w="1760" w:type="dxa"/>
                  <w:tcBorders>
                    <w:top w:val="nil"/>
                    <w:left w:val="nil"/>
                    <w:bottom w:val="single" w:sz="8" w:space="0" w:color="auto"/>
                    <w:right w:val="single" w:sz="8" w:space="0" w:color="auto"/>
                  </w:tcBorders>
                  <w:shd w:val="clear" w:color="auto" w:fill="auto"/>
                  <w:noWrap/>
                  <w:vAlign w:val="center"/>
                  <w:hideMark/>
                </w:tcPr>
                <w:p w:rsidR="00172E7F" w:rsidRPr="001A4878" w:rsidRDefault="00172E7F" w:rsidP="00172E7F">
                  <w:pPr>
                    <w:rPr>
                      <w:rFonts w:ascii="Calibri" w:hAnsi="Calibri"/>
                      <w:b/>
                      <w:color w:val="000000"/>
                      <w:sz w:val="16"/>
                      <w:szCs w:val="16"/>
                    </w:rPr>
                  </w:pPr>
                  <w:r w:rsidRPr="001A4878">
                    <w:rPr>
                      <w:rFonts w:ascii="Calibri" w:hAnsi="Calibri"/>
                      <w:b/>
                      <w:color w:val="000000"/>
                      <w:sz w:val="16"/>
                      <w:szCs w:val="16"/>
                    </w:rPr>
                    <w:t>SUPERVISOR DE OBRAS NIVEL 1 SOLDADURA PARA REALIZACION DE INSPECCION VISUAL DE JUNTAS Y TINTAS PENETRANTES</w:t>
                  </w:r>
                </w:p>
              </w:tc>
              <w:tc>
                <w:tcPr>
                  <w:tcW w:w="836" w:type="dxa"/>
                  <w:tcBorders>
                    <w:top w:val="nil"/>
                    <w:left w:val="nil"/>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1</w:t>
                  </w:r>
                </w:p>
              </w:tc>
              <w:tc>
                <w:tcPr>
                  <w:tcW w:w="891" w:type="dxa"/>
                  <w:tcBorders>
                    <w:top w:val="nil"/>
                    <w:left w:val="nil"/>
                    <w:bottom w:val="single" w:sz="4" w:space="0" w:color="auto"/>
                    <w:right w:val="single" w:sz="8" w:space="0" w:color="auto"/>
                  </w:tcBorders>
                  <w:shd w:val="clear" w:color="auto" w:fill="auto"/>
                  <w:noWrap/>
                  <w:vAlign w:val="center"/>
                  <w:hideMark/>
                </w:tcPr>
                <w:p w:rsidR="00172E7F" w:rsidRPr="001A4878" w:rsidRDefault="00172E7F" w:rsidP="00172E7F">
                  <w:pPr>
                    <w:rPr>
                      <w:rFonts w:ascii="Calibri" w:hAnsi="Calibri"/>
                      <w:color w:val="000000"/>
                      <w:sz w:val="16"/>
                      <w:szCs w:val="16"/>
                    </w:rPr>
                  </w:pPr>
                  <w:r w:rsidRPr="001A4878">
                    <w:rPr>
                      <w:rFonts w:ascii="Calibri" w:hAnsi="Calibri"/>
                      <w:color w:val="000000"/>
                      <w:sz w:val="16"/>
                      <w:szCs w:val="16"/>
                    </w:rPr>
                    <w:t>INGENIERO</w:t>
                  </w:r>
                </w:p>
              </w:tc>
              <w:tc>
                <w:tcPr>
                  <w:tcW w:w="989" w:type="dxa"/>
                  <w:tcBorders>
                    <w:top w:val="single" w:sz="4" w:space="0" w:color="auto"/>
                    <w:bottom w:val="single" w:sz="4" w:space="0" w:color="auto"/>
                    <w:right w:val="single" w:sz="4" w:space="0" w:color="auto"/>
                  </w:tcBorders>
                  <w:shd w:val="clear" w:color="auto" w:fill="auto"/>
                </w:tcPr>
                <w:p w:rsidR="00172E7F" w:rsidRPr="001A4878" w:rsidRDefault="00172E7F" w:rsidP="00172E7F">
                  <w:pPr>
                    <w:rPr>
                      <w:rFonts w:ascii="Calibri" w:hAnsi="Calibri"/>
                      <w:sz w:val="16"/>
                      <w:szCs w:val="16"/>
                    </w:rPr>
                  </w:pPr>
                  <w:r w:rsidRPr="001A4878">
                    <w:rPr>
                      <w:rFonts w:ascii="Calibri" w:hAnsi="Calibri"/>
                      <w:sz w:val="16"/>
                      <w:szCs w:val="16"/>
                    </w:rPr>
                    <w:t xml:space="preserve">           </w:t>
                  </w:r>
                </w:p>
                <w:p w:rsidR="00172E7F" w:rsidRPr="001A4878" w:rsidRDefault="00172E7F" w:rsidP="00172E7F">
                  <w:pPr>
                    <w:rPr>
                      <w:rFonts w:ascii="Calibri" w:hAnsi="Calibri"/>
                      <w:sz w:val="16"/>
                      <w:szCs w:val="16"/>
                    </w:rPr>
                  </w:pPr>
                </w:p>
                <w:p w:rsidR="00172E7F" w:rsidRPr="001A4878" w:rsidRDefault="00172E7F" w:rsidP="00172E7F">
                  <w:pPr>
                    <w:rPr>
                      <w:rFonts w:ascii="Calibri" w:hAnsi="Calibri"/>
                      <w:sz w:val="16"/>
                      <w:szCs w:val="16"/>
                    </w:rPr>
                  </w:pPr>
                  <w:r w:rsidRPr="001A4878">
                    <w:rPr>
                      <w:rFonts w:ascii="Calibri" w:hAnsi="Calibri"/>
                      <w:sz w:val="16"/>
                      <w:szCs w:val="16"/>
                    </w:rPr>
                    <w:t xml:space="preserve">           1 Año</w:t>
                  </w:r>
                </w:p>
              </w:tc>
            </w:tr>
            <w:tr w:rsidR="00172E7F" w:rsidRPr="001A4878" w:rsidTr="001A4878">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2</w:t>
                  </w:r>
                </w:p>
              </w:tc>
              <w:tc>
                <w:tcPr>
                  <w:tcW w:w="1760" w:type="dxa"/>
                  <w:tcBorders>
                    <w:top w:val="nil"/>
                    <w:left w:val="nil"/>
                    <w:bottom w:val="single" w:sz="8" w:space="0" w:color="auto"/>
                    <w:right w:val="single" w:sz="8" w:space="0" w:color="auto"/>
                  </w:tcBorders>
                  <w:shd w:val="clear" w:color="auto" w:fill="auto"/>
                  <w:vAlign w:val="center"/>
                  <w:hideMark/>
                </w:tcPr>
                <w:p w:rsidR="00172E7F" w:rsidRPr="001A4878" w:rsidRDefault="00172E7F" w:rsidP="00172E7F">
                  <w:pPr>
                    <w:rPr>
                      <w:rFonts w:ascii="Calibri" w:hAnsi="Calibri" w:cs="Arial"/>
                      <w:bCs/>
                      <w:color w:val="000000"/>
                      <w:sz w:val="16"/>
                      <w:szCs w:val="16"/>
                    </w:rPr>
                  </w:pPr>
                  <w:r w:rsidRPr="001A4878">
                    <w:rPr>
                      <w:rFonts w:ascii="Calibri" w:hAnsi="Calibri" w:cs="Arial"/>
                      <w:bCs/>
                      <w:color w:val="000000"/>
                      <w:sz w:val="16"/>
                      <w:szCs w:val="16"/>
                    </w:rPr>
                    <w:t>SOLDADOR CALIFICADO 6G</w:t>
                  </w:r>
                </w:p>
              </w:tc>
              <w:tc>
                <w:tcPr>
                  <w:tcW w:w="836" w:type="dxa"/>
                  <w:tcBorders>
                    <w:top w:val="nil"/>
                    <w:left w:val="nil"/>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1</w:t>
                  </w:r>
                </w:p>
              </w:tc>
              <w:tc>
                <w:tcPr>
                  <w:tcW w:w="891" w:type="dxa"/>
                  <w:tcBorders>
                    <w:top w:val="nil"/>
                    <w:left w:val="nil"/>
                    <w:bottom w:val="single" w:sz="8" w:space="0" w:color="auto"/>
                    <w:right w:val="single" w:sz="8" w:space="0" w:color="auto"/>
                  </w:tcBorders>
                  <w:shd w:val="clear" w:color="auto" w:fill="auto"/>
                  <w:noWrap/>
                  <w:vAlign w:val="center"/>
                  <w:hideMark/>
                </w:tcPr>
                <w:p w:rsidR="00172E7F" w:rsidRPr="001A4878" w:rsidRDefault="00172E7F" w:rsidP="00172E7F">
                  <w:pPr>
                    <w:rPr>
                      <w:rFonts w:ascii="Calibri" w:hAnsi="Calibri"/>
                      <w:color w:val="000000"/>
                      <w:sz w:val="16"/>
                      <w:szCs w:val="16"/>
                    </w:rPr>
                  </w:pPr>
                  <w:r w:rsidRPr="001A4878">
                    <w:rPr>
                      <w:rFonts w:ascii="Calibri" w:hAnsi="Calibri"/>
                      <w:color w:val="000000"/>
                      <w:sz w:val="16"/>
                      <w:szCs w:val="16"/>
                    </w:rPr>
                    <w:t>SOLDADOR</w:t>
                  </w:r>
                </w:p>
              </w:tc>
              <w:tc>
                <w:tcPr>
                  <w:tcW w:w="989" w:type="dxa"/>
                  <w:tcBorders>
                    <w:top w:val="single" w:sz="4" w:space="0" w:color="auto"/>
                    <w:bottom w:val="single" w:sz="4" w:space="0" w:color="auto"/>
                    <w:right w:val="single" w:sz="4" w:space="0" w:color="auto"/>
                  </w:tcBorders>
                  <w:shd w:val="clear" w:color="auto" w:fill="auto"/>
                </w:tcPr>
                <w:p w:rsidR="00172E7F" w:rsidRPr="001A4878" w:rsidRDefault="00172E7F" w:rsidP="00172E7F">
                  <w:pPr>
                    <w:jc w:val="center"/>
                    <w:rPr>
                      <w:rFonts w:ascii="Calibri" w:hAnsi="Calibri"/>
                      <w:sz w:val="16"/>
                      <w:szCs w:val="16"/>
                    </w:rPr>
                  </w:pPr>
                  <w:r w:rsidRPr="001A4878">
                    <w:rPr>
                      <w:rFonts w:ascii="Calibri" w:hAnsi="Calibri"/>
                      <w:sz w:val="16"/>
                      <w:szCs w:val="16"/>
                    </w:rPr>
                    <w:t>1 Año</w:t>
                  </w:r>
                </w:p>
              </w:tc>
            </w:tr>
            <w:tr w:rsidR="00172E7F" w:rsidRPr="001A4878" w:rsidTr="001A4878">
              <w:trPr>
                <w:trHeight w:val="315"/>
              </w:trPr>
              <w:tc>
                <w:tcPr>
                  <w:tcW w:w="477" w:type="dxa"/>
                  <w:tcBorders>
                    <w:top w:val="nil"/>
                    <w:left w:val="single" w:sz="8" w:space="0" w:color="auto"/>
                    <w:bottom w:val="nil"/>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3</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E7F" w:rsidRPr="001A4878" w:rsidRDefault="00172E7F" w:rsidP="00172E7F">
                  <w:pPr>
                    <w:rPr>
                      <w:rFonts w:ascii="Calibri" w:hAnsi="Calibri" w:cs="Arial"/>
                      <w:bCs/>
                      <w:sz w:val="16"/>
                      <w:szCs w:val="16"/>
                    </w:rPr>
                  </w:pPr>
                  <w:r w:rsidRPr="001A4878">
                    <w:rPr>
                      <w:rFonts w:ascii="Calibri" w:hAnsi="Calibri" w:cs="Arial"/>
                      <w:bCs/>
                      <w:sz w:val="16"/>
                      <w:szCs w:val="16"/>
                    </w:rPr>
                    <w:t>CAÑISTA</w:t>
                  </w:r>
                </w:p>
              </w:tc>
              <w:tc>
                <w:tcPr>
                  <w:tcW w:w="836" w:type="dxa"/>
                  <w:tcBorders>
                    <w:top w:val="nil"/>
                    <w:left w:val="single" w:sz="8" w:space="0" w:color="auto"/>
                    <w:bottom w:val="nil"/>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1</w:t>
                  </w:r>
                </w:p>
              </w:tc>
              <w:tc>
                <w:tcPr>
                  <w:tcW w:w="891" w:type="dxa"/>
                  <w:tcBorders>
                    <w:top w:val="nil"/>
                    <w:left w:val="nil"/>
                    <w:bottom w:val="nil"/>
                    <w:right w:val="single" w:sz="8" w:space="0" w:color="auto"/>
                  </w:tcBorders>
                  <w:shd w:val="clear" w:color="auto" w:fill="auto"/>
                  <w:noWrap/>
                  <w:vAlign w:val="center"/>
                  <w:hideMark/>
                </w:tcPr>
                <w:p w:rsidR="00172E7F" w:rsidRPr="001A4878" w:rsidRDefault="00172E7F" w:rsidP="00172E7F">
                  <w:pPr>
                    <w:rPr>
                      <w:rFonts w:ascii="Calibri" w:hAnsi="Calibri"/>
                      <w:color w:val="000000"/>
                      <w:sz w:val="16"/>
                      <w:szCs w:val="16"/>
                    </w:rPr>
                  </w:pPr>
                  <w:r w:rsidRPr="001A4878">
                    <w:rPr>
                      <w:rFonts w:ascii="Calibri" w:hAnsi="Calibri"/>
                      <w:color w:val="000000"/>
                      <w:sz w:val="16"/>
                      <w:szCs w:val="16"/>
                    </w:rPr>
                    <w:t>CAÑISTA</w:t>
                  </w:r>
                </w:p>
              </w:tc>
              <w:tc>
                <w:tcPr>
                  <w:tcW w:w="989" w:type="dxa"/>
                  <w:tcBorders>
                    <w:top w:val="single" w:sz="4" w:space="0" w:color="auto"/>
                    <w:bottom w:val="single" w:sz="4" w:space="0" w:color="auto"/>
                    <w:right w:val="single" w:sz="4" w:space="0" w:color="auto"/>
                  </w:tcBorders>
                  <w:shd w:val="clear" w:color="auto" w:fill="auto"/>
                </w:tcPr>
                <w:p w:rsidR="00172E7F" w:rsidRPr="001A4878" w:rsidRDefault="00172E7F" w:rsidP="00172E7F">
                  <w:pPr>
                    <w:jc w:val="center"/>
                    <w:rPr>
                      <w:rFonts w:ascii="Calibri" w:hAnsi="Calibri"/>
                      <w:sz w:val="16"/>
                      <w:szCs w:val="16"/>
                    </w:rPr>
                  </w:pPr>
                  <w:r w:rsidRPr="001A4878">
                    <w:rPr>
                      <w:rFonts w:ascii="Calibri" w:hAnsi="Calibri"/>
                      <w:sz w:val="16"/>
                      <w:szCs w:val="16"/>
                    </w:rPr>
                    <w:t>1 Año</w:t>
                  </w:r>
                </w:p>
              </w:tc>
            </w:tr>
            <w:tr w:rsidR="00172E7F" w:rsidRPr="001A4878" w:rsidTr="001A4878">
              <w:trPr>
                <w:trHeight w:val="315"/>
              </w:trPr>
              <w:tc>
                <w:tcPr>
                  <w:tcW w:w="4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4</w:t>
                  </w:r>
                </w:p>
              </w:tc>
              <w:tc>
                <w:tcPr>
                  <w:tcW w:w="1760" w:type="dxa"/>
                  <w:tcBorders>
                    <w:top w:val="single" w:sz="8" w:space="0" w:color="auto"/>
                    <w:left w:val="nil"/>
                    <w:bottom w:val="single" w:sz="8" w:space="0" w:color="auto"/>
                    <w:right w:val="single" w:sz="8" w:space="0" w:color="auto"/>
                  </w:tcBorders>
                  <w:shd w:val="clear" w:color="auto" w:fill="auto"/>
                  <w:noWrap/>
                  <w:vAlign w:val="center"/>
                  <w:hideMark/>
                </w:tcPr>
                <w:p w:rsidR="00172E7F" w:rsidRPr="001A4878" w:rsidRDefault="00172E7F" w:rsidP="00172E7F">
                  <w:pPr>
                    <w:rPr>
                      <w:rFonts w:ascii="Calibri" w:hAnsi="Calibri"/>
                      <w:color w:val="000000"/>
                      <w:sz w:val="16"/>
                      <w:szCs w:val="16"/>
                    </w:rPr>
                  </w:pPr>
                  <w:r w:rsidRPr="001A4878">
                    <w:rPr>
                      <w:rFonts w:ascii="Calibri" w:hAnsi="Calibri"/>
                      <w:color w:val="000000"/>
                      <w:sz w:val="16"/>
                      <w:szCs w:val="16"/>
                    </w:rPr>
                    <w:t>PINTOR</w:t>
                  </w:r>
                </w:p>
              </w:tc>
              <w:tc>
                <w:tcPr>
                  <w:tcW w:w="836" w:type="dxa"/>
                  <w:tcBorders>
                    <w:top w:val="single" w:sz="8" w:space="0" w:color="auto"/>
                    <w:left w:val="nil"/>
                    <w:bottom w:val="single" w:sz="8" w:space="0" w:color="auto"/>
                    <w:right w:val="single" w:sz="8" w:space="0" w:color="auto"/>
                  </w:tcBorders>
                  <w:shd w:val="clear" w:color="auto" w:fill="auto"/>
                  <w:noWrap/>
                  <w:vAlign w:val="center"/>
                  <w:hideMark/>
                </w:tcPr>
                <w:p w:rsidR="00172E7F" w:rsidRPr="001A4878" w:rsidRDefault="00172E7F" w:rsidP="00172E7F">
                  <w:pPr>
                    <w:jc w:val="center"/>
                    <w:rPr>
                      <w:rFonts w:ascii="Calibri" w:hAnsi="Calibri"/>
                      <w:color w:val="000000"/>
                      <w:sz w:val="16"/>
                      <w:szCs w:val="16"/>
                    </w:rPr>
                  </w:pPr>
                  <w:r w:rsidRPr="001A4878">
                    <w:rPr>
                      <w:rFonts w:ascii="Calibri" w:hAnsi="Calibri"/>
                      <w:color w:val="000000"/>
                      <w:sz w:val="16"/>
                      <w:szCs w:val="16"/>
                    </w:rPr>
                    <w:t>1</w:t>
                  </w:r>
                </w:p>
              </w:tc>
              <w:tc>
                <w:tcPr>
                  <w:tcW w:w="891" w:type="dxa"/>
                  <w:tcBorders>
                    <w:top w:val="single" w:sz="8" w:space="0" w:color="auto"/>
                    <w:left w:val="nil"/>
                    <w:bottom w:val="single" w:sz="8" w:space="0" w:color="auto"/>
                    <w:right w:val="single" w:sz="8" w:space="0" w:color="auto"/>
                  </w:tcBorders>
                  <w:shd w:val="clear" w:color="auto" w:fill="auto"/>
                  <w:noWrap/>
                  <w:vAlign w:val="center"/>
                  <w:hideMark/>
                </w:tcPr>
                <w:p w:rsidR="00172E7F" w:rsidRPr="001A4878" w:rsidRDefault="00172E7F" w:rsidP="00172E7F">
                  <w:pPr>
                    <w:rPr>
                      <w:rFonts w:ascii="Calibri" w:hAnsi="Calibri"/>
                      <w:color w:val="000000"/>
                      <w:sz w:val="16"/>
                      <w:szCs w:val="16"/>
                    </w:rPr>
                  </w:pPr>
                  <w:r w:rsidRPr="001A4878">
                    <w:rPr>
                      <w:rFonts w:ascii="Calibri" w:hAnsi="Calibri"/>
                      <w:color w:val="000000"/>
                      <w:sz w:val="16"/>
                      <w:szCs w:val="16"/>
                    </w:rPr>
                    <w:t>PINTOR</w:t>
                  </w:r>
                </w:p>
              </w:tc>
              <w:tc>
                <w:tcPr>
                  <w:tcW w:w="989" w:type="dxa"/>
                  <w:tcBorders>
                    <w:top w:val="single" w:sz="4" w:space="0" w:color="auto"/>
                    <w:bottom w:val="single" w:sz="4" w:space="0" w:color="auto"/>
                    <w:right w:val="single" w:sz="4" w:space="0" w:color="auto"/>
                  </w:tcBorders>
                  <w:shd w:val="clear" w:color="auto" w:fill="auto"/>
                </w:tcPr>
                <w:p w:rsidR="00172E7F" w:rsidRPr="001A4878" w:rsidRDefault="00172E7F" w:rsidP="00172E7F">
                  <w:pPr>
                    <w:jc w:val="center"/>
                    <w:rPr>
                      <w:rFonts w:ascii="Calibri" w:hAnsi="Calibri"/>
                      <w:sz w:val="16"/>
                      <w:szCs w:val="16"/>
                    </w:rPr>
                  </w:pPr>
                  <w:r w:rsidRPr="001A4878">
                    <w:rPr>
                      <w:rFonts w:ascii="Calibri" w:hAnsi="Calibri"/>
                      <w:sz w:val="16"/>
                      <w:szCs w:val="16"/>
                    </w:rPr>
                    <w:t>1 Año</w:t>
                  </w:r>
                </w:p>
              </w:tc>
            </w:tr>
            <w:tr w:rsidR="00172E7F" w:rsidRPr="001A4878" w:rsidTr="001A4878">
              <w:trPr>
                <w:trHeight w:val="315"/>
              </w:trPr>
              <w:tc>
                <w:tcPr>
                  <w:tcW w:w="4953" w:type="dxa"/>
                  <w:gridSpan w:val="5"/>
                  <w:tcBorders>
                    <w:top w:val="nil"/>
                    <w:left w:val="single" w:sz="8" w:space="0" w:color="auto"/>
                    <w:bottom w:val="single" w:sz="8" w:space="0" w:color="auto"/>
                    <w:right w:val="single" w:sz="4" w:space="0" w:color="auto"/>
                  </w:tcBorders>
                  <w:shd w:val="clear" w:color="auto" w:fill="auto"/>
                  <w:noWrap/>
                  <w:vAlign w:val="center"/>
                </w:tcPr>
                <w:p w:rsidR="00172E7F" w:rsidRPr="001A4878" w:rsidRDefault="00172E7F" w:rsidP="00172E7F">
                  <w:pPr>
                    <w:jc w:val="center"/>
                    <w:rPr>
                      <w:rFonts w:ascii="Calibri" w:hAnsi="Calibri"/>
                      <w:sz w:val="16"/>
                      <w:szCs w:val="16"/>
                    </w:rPr>
                  </w:pPr>
                </w:p>
              </w:tc>
            </w:tr>
          </w:tbl>
          <w:p w:rsidR="00172E7F" w:rsidRDefault="00172E7F" w:rsidP="00172E7F">
            <w:pPr>
              <w:jc w:val="both"/>
              <w:rPr>
                <w:rFonts w:ascii="Calibri" w:hAnsi="Calibri" w:cs="Tahoma"/>
              </w:rPr>
            </w:pPr>
            <w:r w:rsidRPr="00484936">
              <w:rPr>
                <w:rFonts w:ascii="Calibri" w:hAnsi="Calibri" w:cs="Tahoma"/>
              </w:rPr>
              <w:t>Adjuntar documento que respalde experiencia para la presentación de propuestas.</w:t>
            </w:r>
          </w:p>
          <w:p w:rsidR="00172E7F" w:rsidRPr="00DB5AAF" w:rsidRDefault="00172E7F" w:rsidP="00560F45">
            <w:pPr>
              <w:rPr>
                <w:rFonts w:ascii="Calibri" w:hAnsi="Calibri" w:cs="Calibri"/>
                <w:b/>
                <w:bCs/>
                <w:sz w:val="18"/>
                <w:szCs w:val="18"/>
              </w:rPr>
            </w:pP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596B5C" w:rsidRPr="00C75BEC" w:rsidTr="00172E7F">
        <w:trPr>
          <w:jc w:val="center"/>
        </w:trPr>
        <w:tc>
          <w:tcPr>
            <w:tcW w:w="4455" w:type="dxa"/>
            <w:vAlign w:val="center"/>
          </w:tcPr>
          <w:p w:rsidR="00596B5C" w:rsidRPr="00DB5AAF" w:rsidRDefault="001A4878" w:rsidP="00560F45">
            <w:pPr>
              <w:rPr>
                <w:rFonts w:ascii="Calibri" w:hAnsi="Calibri" w:cs="Calibri"/>
                <w:bCs/>
                <w:sz w:val="18"/>
                <w:szCs w:val="18"/>
              </w:rPr>
            </w:pPr>
            <w:r w:rsidRPr="0027166F">
              <w:rPr>
                <w:rFonts w:ascii="Calibri" w:hAnsi="Calibri" w:cs="Arial"/>
                <w:b/>
                <w:bCs/>
                <w:sz w:val="22"/>
                <w:szCs w:val="22"/>
                <w:lang w:val="es-BO"/>
              </w:rPr>
              <w:t>SEGUROS</w:t>
            </w:r>
          </w:p>
        </w:tc>
        <w:tc>
          <w:tcPr>
            <w:tcW w:w="2916"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470" w:type="dxa"/>
            <w:vAlign w:val="center"/>
          </w:tcPr>
          <w:p w:rsidR="00596B5C" w:rsidRPr="00DB5AAF" w:rsidRDefault="00596B5C" w:rsidP="00560F45">
            <w:pPr>
              <w:rPr>
                <w:rFonts w:ascii="Calibri" w:hAnsi="Calibri" w:cs="Calibri"/>
                <w:b/>
                <w:sz w:val="18"/>
                <w:szCs w:val="18"/>
              </w:rPr>
            </w:pPr>
          </w:p>
        </w:tc>
        <w:tc>
          <w:tcPr>
            <w:tcW w:w="756" w:type="dxa"/>
            <w:vAlign w:val="center"/>
          </w:tcPr>
          <w:p w:rsidR="00596B5C" w:rsidRPr="00DB5AAF" w:rsidRDefault="00596B5C" w:rsidP="00560F45">
            <w:pPr>
              <w:rPr>
                <w:rFonts w:ascii="Calibri" w:hAnsi="Calibri" w:cs="Calibri"/>
                <w:b/>
                <w:sz w:val="18"/>
                <w:szCs w:val="18"/>
              </w:rPr>
            </w:pPr>
          </w:p>
        </w:tc>
      </w:tr>
      <w:tr w:rsidR="00172E7F" w:rsidRPr="00C75BEC" w:rsidTr="00172E7F">
        <w:trPr>
          <w:jc w:val="center"/>
        </w:trPr>
        <w:tc>
          <w:tcPr>
            <w:tcW w:w="4455" w:type="dxa"/>
            <w:vAlign w:val="center"/>
          </w:tcPr>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En caso de ser adjudicado, la empresa deberá presentar los siguientes Seguros Generales para la suscripción del contrato.</w:t>
            </w:r>
          </w:p>
          <w:p w:rsidR="001A4878" w:rsidRPr="001A4878" w:rsidRDefault="001A4878" w:rsidP="001A4878">
            <w:pPr>
              <w:pStyle w:val="Textoindependiente"/>
              <w:spacing w:after="0"/>
              <w:ind w:right="142"/>
              <w:jc w:val="both"/>
              <w:rPr>
                <w:rFonts w:ascii="Calibri" w:eastAsia="Arial Unicode MS" w:hAnsi="Calibri"/>
                <w:b/>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
                <w:bCs/>
                <w:sz w:val="22"/>
                <w:szCs w:val="22"/>
                <w:lang w:val="es-BO"/>
              </w:rPr>
            </w:pPr>
            <w:r w:rsidRPr="001A4878">
              <w:rPr>
                <w:rFonts w:ascii="Calibri" w:eastAsia="Arial Unicode MS" w:hAnsi="Calibri"/>
                <w:b/>
                <w:bCs/>
                <w:sz w:val="22"/>
                <w:szCs w:val="22"/>
                <w:lang w:val="es-BO"/>
              </w:rPr>
              <w:t>a.- Seguro de la Obra/ Servicio</w:t>
            </w: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lastRenderedPageBreak/>
              <w:t>Durante la ejecución de la Obra/ Servicio, la empresa adjudicada mantendrá por su cuenta y cargo una póliza de seguro adecuada, para asegurar contra todo riesgo, las obras en ejecución, materiales, instalaciones del Supervisor, equipos que estime convenientes, vehículos, etc.</w:t>
            </w:r>
          </w:p>
          <w:p w:rsidR="001A4878" w:rsidRPr="001A4878" w:rsidRDefault="001A4878" w:rsidP="001A4878">
            <w:pPr>
              <w:pStyle w:val="Textoindependiente"/>
              <w:spacing w:after="0"/>
              <w:ind w:left="357" w:right="142"/>
              <w:jc w:val="both"/>
              <w:rPr>
                <w:rFonts w:ascii="Calibri" w:eastAsia="Arial Unicode MS" w:hAnsi="Calibri"/>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
                <w:bCs/>
                <w:sz w:val="22"/>
                <w:szCs w:val="22"/>
                <w:lang w:val="es-BO"/>
              </w:rPr>
            </w:pPr>
            <w:r w:rsidRPr="001A4878">
              <w:rPr>
                <w:rFonts w:ascii="Calibri" w:eastAsia="Arial Unicode MS" w:hAnsi="Calibri"/>
                <w:b/>
                <w:bCs/>
                <w:sz w:val="22"/>
                <w:szCs w:val="22"/>
                <w:lang w:val="es-BO"/>
              </w:rPr>
              <w:t>b.- Seguro contra accidentes personales</w:t>
            </w: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 xml:space="preserve">Los empleados y trabajadores de la empresa adjudicada, que trabajen en la obra, estarán asegurados contra accidentes personales, incluyendo los riesgos de muerte, invalidez parcial y total o permanente, por montos que sean por los menos equivalentes al mínimo de las compensaciones exigidas por la ley Boliviana en lo referente a los accidentes por trabajo. </w:t>
            </w: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
                <w:bCs/>
                <w:sz w:val="22"/>
                <w:szCs w:val="22"/>
                <w:lang w:val="es-BO"/>
              </w:rPr>
            </w:pPr>
            <w:r w:rsidRPr="001A4878">
              <w:rPr>
                <w:rFonts w:ascii="Calibri" w:eastAsia="Arial Unicode MS" w:hAnsi="Calibri"/>
                <w:b/>
                <w:bCs/>
                <w:sz w:val="22"/>
                <w:szCs w:val="22"/>
                <w:lang w:val="es-BO"/>
              </w:rPr>
              <w:t>c.- Seguro de Responsabilidad Civil</w:t>
            </w:r>
          </w:p>
          <w:p w:rsidR="001A4878" w:rsidRPr="001A4878" w:rsidRDefault="001A4878" w:rsidP="001A4878">
            <w:pPr>
              <w:pStyle w:val="Textoindependiente"/>
              <w:spacing w:after="0"/>
              <w:ind w:right="142"/>
              <w:jc w:val="both"/>
              <w:rPr>
                <w:rFonts w:ascii="Calibri" w:eastAsia="Arial Unicode MS" w:hAnsi="Calibri"/>
                <w:b/>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La empresa adjudicada, antes de iniciar la ejecución de la obra, deberá sin que esto limite sus obligaciones y responsabilidad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172E7F" w:rsidRDefault="00172E7F" w:rsidP="00560F45">
            <w:pPr>
              <w:rPr>
                <w:rFonts w:ascii="Calibri" w:hAnsi="Calibri" w:cs="Calibri"/>
                <w:bCs/>
                <w:sz w:val="18"/>
                <w:szCs w:val="18"/>
              </w:rPr>
            </w:pP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La empresa adjudicada entregara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1A4878" w:rsidRPr="001A4878" w:rsidRDefault="001A4878" w:rsidP="001A4878">
            <w:pPr>
              <w:pStyle w:val="Textoindependiente"/>
              <w:spacing w:after="0"/>
              <w:ind w:left="357" w:right="142"/>
              <w:jc w:val="both"/>
              <w:rPr>
                <w:rFonts w:ascii="Calibri" w:eastAsia="Arial Unicode MS" w:hAnsi="Calibri"/>
                <w:bCs/>
                <w:sz w:val="22"/>
                <w:szCs w:val="22"/>
                <w:lang w:val="es-BO"/>
              </w:rPr>
            </w:pPr>
          </w:p>
          <w:p w:rsidR="001A4878" w:rsidRPr="001A4878" w:rsidRDefault="001A4878" w:rsidP="001A4878">
            <w:pPr>
              <w:pStyle w:val="Textoindependiente"/>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Si el contratista no proporciona las pólizas y los certificados exigidos, el Contratante podrá contratar los seguros referidos y recuperar las primas pagadas de los pagos que se adeuden al contratista, o bien si no se le adeudara nada, considerarlas una deuda del contratista.</w:t>
            </w:r>
          </w:p>
          <w:p w:rsidR="001A4878" w:rsidRPr="001A4878" w:rsidRDefault="001A4878" w:rsidP="001A4878">
            <w:pPr>
              <w:pStyle w:val="Textoindependiente"/>
              <w:spacing w:after="0"/>
              <w:ind w:left="357" w:right="142"/>
              <w:jc w:val="both"/>
              <w:rPr>
                <w:rFonts w:ascii="Calibri" w:eastAsia="Arial Unicode MS" w:hAnsi="Calibri"/>
                <w:bCs/>
                <w:sz w:val="22"/>
                <w:szCs w:val="22"/>
                <w:lang w:val="es-BO"/>
              </w:rPr>
            </w:pPr>
          </w:p>
          <w:p w:rsidR="001A4878" w:rsidRPr="001A4878" w:rsidRDefault="001A4878" w:rsidP="001A4878">
            <w:pPr>
              <w:pStyle w:val="Textoindependiente"/>
              <w:numPr>
                <w:ilvl w:val="0"/>
                <w:numId w:val="46"/>
              </w:numPr>
              <w:spacing w:after="0"/>
              <w:ind w:right="142"/>
              <w:jc w:val="both"/>
              <w:rPr>
                <w:rFonts w:ascii="Calibri" w:eastAsia="Arial Unicode MS" w:hAnsi="Calibri"/>
                <w:bCs/>
                <w:sz w:val="22"/>
                <w:szCs w:val="22"/>
                <w:lang w:val="es-BO"/>
              </w:rPr>
            </w:pPr>
            <w:r w:rsidRPr="001A4878">
              <w:rPr>
                <w:rFonts w:ascii="Calibri" w:eastAsia="Arial Unicode MS" w:hAnsi="Calibri"/>
                <w:bCs/>
                <w:sz w:val="22"/>
                <w:szCs w:val="22"/>
                <w:lang w:val="es-BO"/>
              </w:rPr>
              <w:t xml:space="preserve">Las pólizas de seguro no podrán modificarse sin la aprobación del supervisor y/o fiscal </w:t>
            </w:r>
          </w:p>
          <w:p w:rsidR="001A4878" w:rsidRPr="0027166F" w:rsidRDefault="001A4878" w:rsidP="001A4878">
            <w:pPr>
              <w:pStyle w:val="Prrafodelista"/>
              <w:numPr>
                <w:ilvl w:val="0"/>
                <w:numId w:val="46"/>
              </w:numPr>
              <w:rPr>
                <w:rFonts w:ascii="Calibri" w:eastAsia="Arial Unicode MS" w:hAnsi="Calibri"/>
                <w:bCs/>
                <w:sz w:val="22"/>
                <w:szCs w:val="22"/>
              </w:rPr>
            </w:pPr>
            <w:r w:rsidRPr="0027166F">
              <w:rPr>
                <w:rFonts w:ascii="Calibri" w:eastAsia="Arial Unicode MS" w:hAnsi="Calibri"/>
                <w:bCs/>
                <w:sz w:val="22"/>
                <w:szCs w:val="22"/>
              </w:rPr>
              <w:t>Ambas partes deberán cumplir con las condiciones de las pólizas de seguro.</w:t>
            </w:r>
          </w:p>
          <w:p w:rsidR="001A4878" w:rsidRPr="00DB5AAF" w:rsidRDefault="001A4878" w:rsidP="00560F45">
            <w:pPr>
              <w:rPr>
                <w:rFonts w:ascii="Calibri" w:hAnsi="Calibri" w:cs="Calibri"/>
                <w:bCs/>
                <w:sz w:val="18"/>
                <w:szCs w:val="18"/>
              </w:rPr>
            </w:pP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72E7F" w:rsidRPr="00DB5AAF" w:rsidRDefault="001A4878" w:rsidP="00560F45">
            <w:pPr>
              <w:rPr>
                <w:rFonts w:ascii="Calibri" w:hAnsi="Calibri" w:cs="Calibri"/>
                <w:bCs/>
                <w:sz w:val="18"/>
                <w:szCs w:val="18"/>
              </w:rPr>
            </w:pPr>
            <w:r w:rsidRPr="002679C4">
              <w:rPr>
                <w:rFonts w:ascii="Calibri" w:eastAsia="Arial Unicode MS" w:hAnsi="Calibri"/>
                <w:b/>
                <w:bCs/>
                <w:sz w:val="22"/>
                <w:szCs w:val="22"/>
              </w:rPr>
              <w:lastRenderedPageBreak/>
              <w:t>SEGURIDAD Y SALUD OCUPACIONAL</w:t>
            </w: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72E7F" w:rsidRPr="00C75BEC" w:rsidTr="00172E7F">
        <w:trPr>
          <w:jc w:val="center"/>
        </w:trPr>
        <w:tc>
          <w:tcPr>
            <w:tcW w:w="4455" w:type="dxa"/>
            <w:vAlign w:val="center"/>
          </w:tcPr>
          <w:p w:rsidR="001A4878" w:rsidRPr="00073394" w:rsidRDefault="001A4878" w:rsidP="001A4878">
            <w:pPr>
              <w:autoSpaceDE w:val="0"/>
              <w:autoSpaceDN w:val="0"/>
              <w:adjustRightInd w:val="0"/>
              <w:spacing w:after="240"/>
              <w:jc w:val="both"/>
              <w:rPr>
                <w:rFonts w:ascii="Calibri" w:hAnsi="Calibri" w:cs="Arial"/>
                <w:bCs/>
                <w:sz w:val="22"/>
                <w:szCs w:val="22"/>
                <w:lang w:val="es-BO"/>
              </w:rPr>
            </w:pPr>
            <w:r w:rsidRPr="00073394">
              <w:rPr>
                <w:rFonts w:ascii="Calibri" w:hAnsi="Calibri" w:cs="Arial"/>
                <w:bCs/>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
                <w:bCs/>
                <w:sz w:val="22"/>
                <w:szCs w:val="22"/>
                <w:lang w:val="es-BO"/>
              </w:rPr>
              <w:t xml:space="preserve">•   </w:t>
            </w:r>
            <w:r w:rsidRPr="00073394">
              <w:rPr>
                <w:rFonts w:ascii="Calibri" w:hAnsi="Calibri" w:cs="Arial"/>
                <w:bCs/>
                <w:sz w:val="22"/>
                <w:szCs w:val="22"/>
                <w:lang w:val="es-BO"/>
              </w:rPr>
              <w:t>Evaluación y cumplimiento requisitos legales.</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Programas de medidas preventivas en seguridad y salud.</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 xml:space="preserve"> Planes de emergencias.</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Capacitación del personal.</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Sistema de permisos de trabajo.</w:t>
            </w:r>
          </w:p>
          <w:p w:rsidR="001A4878" w:rsidRPr="00073394"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 xml:space="preserve"> Reporte de accidentes.</w:t>
            </w:r>
          </w:p>
          <w:p w:rsidR="001A4878" w:rsidRPr="00073394" w:rsidRDefault="001A4878" w:rsidP="001A4878">
            <w:pPr>
              <w:tabs>
                <w:tab w:val="left" w:pos="284"/>
              </w:tabs>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Identificación y evaluación de riegos.</w:t>
            </w:r>
          </w:p>
          <w:p w:rsidR="001A4878" w:rsidRDefault="001A4878" w:rsidP="001A4878">
            <w:pPr>
              <w:autoSpaceDE w:val="0"/>
              <w:autoSpaceDN w:val="0"/>
              <w:adjustRightInd w:val="0"/>
              <w:spacing w:after="240"/>
              <w:jc w:val="both"/>
              <w:rPr>
                <w:rFonts w:ascii="Calibri" w:hAnsi="Calibri" w:cs="Arial"/>
                <w:bCs/>
                <w:sz w:val="22"/>
                <w:szCs w:val="22"/>
                <w:lang w:val="es-BO"/>
              </w:rPr>
            </w:pPr>
            <w:r>
              <w:rPr>
                <w:rFonts w:ascii="Calibri" w:hAnsi="Calibri" w:cs="Arial"/>
                <w:bCs/>
                <w:sz w:val="22"/>
                <w:szCs w:val="22"/>
                <w:lang w:val="es-BO"/>
              </w:rPr>
              <w:t xml:space="preserve">•   </w:t>
            </w:r>
            <w:r w:rsidRPr="00073394">
              <w:rPr>
                <w:rFonts w:ascii="Calibri" w:hAnsi="Calibri" w:cs="Arial"/>
                <w:bCs/>
                <w:sz w:val="22"/>
                <w:szCs w:val="22"/>
                <w:lang w:val="es-BO"/>
              </w:rPr>
              <w:t>Lista de procedimientos y registros relacionados con prácticas de SISO.</w:t>
            </w:r>
          </w:p>
          <w:p w:rsidR="001A4878" w:rsidRDefault="001A4878" w:rsidP="001A4878">
            <w:pPr>
              <w:autoSpaceDE w:val="0"/>
              <w:autoSpaceDN w:val="0"/>
              <w:adjustRightInd w:val="0"/>
              <w:spacing w:after="240"/>
              <w:jc w:val="both"/>
              <w:rPr>
                <w:rFonts w:ascii="Calibri" w:hAnsi="Calibri" w:cs="Arial"/>
                <w:bCs/>
                <w:sz w:val="22"/>
                <w:szCs w:val="22"/>
                <w:lang w:val="es-BO"/>
              </w:rPr>
            </w:pPr>
            <w:r w:rsidRPr="00073394">
              <w:rPr>
                <w:rFonts w:ascii="Calibri" w:hAnsi="Calibri" w:cs="Arial"/>
                <w:bCs/>
                <w:sz w:val="22"/>
                <w:szCs w:val="22"/>
                <w:lang w:val="es-BO"/>
              </w:rPr>
              <w:t>La Contratista tendrá que cumplir de forma obligatoria con los siguientes Estándares de Seguridad y Salud:</w:t>
            </w:r>
          </w:p>
          <w:p w:rsidR="001A4878" w:rsidRPr="00073394" w:rsidRDefault="001A4878" w:rsidP="001A4878">
            <w:pPr>
              <w:autoSpaceDE w:val="0"/>
              <w:autoSpaceDN w:val="0"/>
              <w:adjustRightInd w:val="0"/>
              <w:spacing w:after="240"/>
              <w:ind w:left="142" w:hanging="142"/>
              <w:jc w:val="both"/>
              <w:rPr>
                <w:rFonts w:ascii="Calibri" w:hAnsi="Calibri" w:cs="Arial"/>
                <w:bCs/>
                <w:sz w:val="22"/>
                <w:szCs w:val="22"/>
                <w:lang w:val="es-BO"/>
              </w:rPr>
            </w:pPr>
            <w:r>
              <w:rPr>
                <w:rFonts w:ascii="Calibri" w:hAnsi="Calibri" w:cs="Arial"/>
                <w:bCs/>
                <w:sz w:val="22"/>
                <w:szCs w:val="22"/>
                <w:lang w:val="es-BO"/>
              </w:rPr>
              <w:t>• Requisitos</w:t>
            </w:r>
            <w:r w:rsidRPr="00073394">
              <w:rPr>
                <w:rFonts w:ascii="Calibri" w:hAnsi="Calibri" w:cs="Arial"/>
                <w:bCs/>
                <w:sz w:val="22"/>
                <w:szCs w:val="22"/>
                <w:lang w:val="es-BO"/>
              </w:rPr>
              <w:t xml:space="preserve"> de Seguridad Industrial para Contratistas de YPFB Corporación. “Procedimiento Gerencial </w:t>
            </w:r>
            <w:r>
              <w:rPr>
                <w:rFonts w:ascii="Calibri" w:hAnsi="Calibri" w:cs="Arial"/>
                <w:bCs/>
                <w:sz w:val="22"/>
                <w:szCs w:val="22"/>
                <w:lang w:val="es-BO"/>
              </w:rPr>
              <w:t xml:space="preserve">     </w:t>
            </w:r>
            <w:r w:rsidRPr="00073394">
              <w:rPr>
                <w:rFonts w:ascii="Calibri" w:hAnsi="Calibri" w:cs="Arial"/>
                <w:bCs/>
                <w:sz w:val="22"/>
                <w:szCs w:val="22"/>
                <w:lang w:val="es-BO"/>
              </w:rPr>
              <w:t xml:space="preserve">PG-1-GSAC/DSIC-8-B y sus Anexos (Anexo-A-Clausula de Seguridad Industrial, Anexo-B-Políticas-de Seguridad-Industrial, Anexo-C-Requisitos-Seguridad-Contratistas)”. </w:t>
            </w:r>
          </w:p>
          <w:p w:rsidR="00172E7F" w:rsidRPr="001A4878" w:rsidRDefault="00172E7F" w:rsidP="006D2D08">
            <w:pPr>
              <w:pStyle w:val="Prrafodelista"/>
              <w:ind w:hanging="708"/>
              <w:rPr>
                <w:rFonts w:ascii="Calibri" w:hAnsi="Calibri" w:cs="Calibri"/>
                <w:bCs/>
                <w:sz w:val="18"/>
                <w:szCs w:val="18"/>
                <w:lang w:val="es-BO"/>
              </w:rPr>
            </w:pPr>
          </w:p>
        </w:tc>
        <w:tc>
          <w:tcPr>
            <w:tcW w:w="2916" w:type="dxa"/>
            <w:vAlign w:val="center"/>
          </w:tcPr>
          <w:p w:rsidR="00172E7F" w:rsidRPr="00DB5AAF" w:rsidRDefault="00172E7F" w:rsidP="00560F45">
            <w:pPr>
              <w:rPr>
                <w:rFonts w:ascii="Calibri" w:hAnsi="Calibri" w:cs="Calibri"/>
                <w:b/>
                <w:sz w:val="18"/>
                <w:szCs w:val="18"/>
              </w:rPr>
            </w:pPr>
          </w:p>
        </w:tc>
        <w:tc>
          <w:tcPr>
            <w:tcW w:w="496" w:type="dxa"/>
            <w:vAlign w:val="center"/>
          </w:tcPr>
          <w:p w:rsidR="00172E7F" w:rsidRPr="00DB5AAF" w:rsidRDefault="00172E7F" w:rsidP="00560F45">
            <w:pPr>
              <w:rPr>
                <w:rFonts w:ascii="Calibri" w:hAnsi="Calibri" w:cs="Calibri"/>
                <w:b/>
                <w:sz w:val="18"/>
                <w:szCs w:val="18"/>
              </w:rPr>
            </w:pPr>
          </w:p>
        </w:tc>
        <w:tc>
          <w:tcPr>
            <w:tcW w:w="470" w:type="dxa"/>
            <w:vAlign w:val="center"/>
          </w:tcPr>
          <w:p w:rsidR="00172E7F" w:rsidRPr="00DB5AAF" w:rsidRDefault="00172E7F" w:rsidP="00560F45">
            <w:pPr>
              <w:rPr>
                <w:rFonts w:ascii="Calibri" w:hAnsi="Calibri" w:cs="Calibri"/>
                <w:b/>
                <w:sz w:val="18"/>
                <w:szCs w:val="18"/>
              </w:rPr>
            </w:pPr>
          </w:p>
        </w:tc>
        <w:tc>
          <w:tcPr>
            <w:tcW w:w="756" w:type="dxa"/>
            <w:vAlign w:val="center"/>
          </w:tcPr>
          <w:p w:rsidR="00172E7F" w:rsidRPr="00DB5AAF" w:rsidRDefault="00172E7F"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1A4878">
            <w:pPr>
              <w:rPr>
                <w:rFonts w:ascii="Calibri" w:hAnsi="Calibri" w:cs="Calibri"/>
                <w:bCs/>
                <w:sz w:val="18"/>
                <w:szCs w:val="18"/>
              </w:rPr>
            </w:pPr>
            <w:r w:rsidRPr="0027166F">
              <w:rPr>
                <w:rFonts w:ascii="Calibri" w:hAnsi="Calibri" w:cs="Arial"/>
                <w:b/>
                <w:bCs/>
                <w:sz w:val="22"/>
                <w:szCs w:val="22"/>
                <w:lang w:val="es-BO"/>
              </w:rPr>
              <w:t xml:space="preserve">PLAZO DE ENTREGA </w:t>
            </w:r>
            <w:r>
              <w:rPr>
                <w:rFonts w:ascii="Calibri" w:hAnsi="Calibri" w:cs="Arial"/>
                <w:b/>
                <w:bCs/>
                <w:sz w:val="22"/>
                <w:szCs w:val="22"/>
                <w:lang w:val="es-BO"/>
              </w:rPr>
              <w:t>DEL SERVICIO</w:t>
            </w:r>
            <w:r w:rsidRPr="0027166F">
              <w:rPr>
                <w:rFonts w:ascii="Calibri" w:hAnsi="Calibri" w:cs="Arial"/>
                <w:b/>
                <w:bCs/>
                <w:sz w:val="22"/>
                <w:szCs w:val="22"/>
                <w:lang w:val="es-BO"/>
              </w:rPr>
              <w:t xml:space="preserve"> </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560F45">
            <w:pPr>
              <w:rPr>
                <w:rFonts w:ascii="Calibri" w:hAnsi="Calibri" w:cs="Calibri"/>
                <w:bCs/>
                <w:sz w:val="18"/>
                <w:szCs w:val="18"/>
              </w:rPr>
            </w:pPr>
            <w:r w:rsidRPr="0027166F">
              <w:rPr>
                <w:rFonts w:ascii="Calibri" w:hAnsi="Calibri" w:cs="Arial Narrow"/>
                <w:sz w:val="22"/>
                <w:szCs w:val="22"/>
                <w:lang w:val="es-BO"/>
              </w:rPr>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sidRPr="0027166F">
              <w:rPr>
                <w:rFonts w:ascii="Calibri" w:hAnsi="Calibri" w:cs="Arial Narrow"/>
                <w:sz w:val="22"/>
                <w:szCs w:val="22"/>
                <w:u w:val="single"/>
                <w:lang w:val="es-BO"/>
              </w:rPr>
              <w:t>45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por la Unidad Solicitante.</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560F45">
            <w:pPr>
              <w:rPr>
                <w:rFonts w:ascii="Calibri" w:hAnsi="Calibri" w:cs="Calibri"/>
                <w:bCs/>
                <w:sz w:val="18"/>
                <w:szCs w:val="18"/>
              </w:rPr>
            </w:pPr>
            <w:r w:rsidRPr="00830C26">
              <w:rPr>
                <w:rFonts w:ascii="Calibri" w:hAnsi="Calibri" w:cs="Arial"/>
                <w:b/>
                <w:sz w:val="22"/>
                <w:szCs w:val="22"/>
              </w:rPr>
              <w:t>FACTURACIÓN</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560F45">
            <w:pPr>
              <w:rPr>
                <w:rFonts w:ascii="Calibri" w:hAnsi="Calibri" w:cs="Calibri"/>
                <w:bCs/>
                <w:sz w:val="18"/>
                <w:szCs w:val="18"/>
              </w:rPr>
            </w:pPr>
            <w:r w:rsidRPr="00FE1161">
              <w:rPr>
                <w:rFonts w:ascii="Calibri" w:hAnsi="Calibri" w:cs="Arial"/>
                <w:sz w:val="22"/>
                <w:szCs w:val="22"/>
              </w:rPr>
              <w:t>La factura debe ser emitida de acuerdo a normativa vigente a nombre de Yacimientos Petrolíferos Fiscales Bolivianos consignando el Número de Identificación Tributaria (NIT) 1020269020.</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FE1161" w:rsidRDefault="001A4878" w:rsidP="001A4878">
            <w:pPr>
              <w:spacing w:before="240"/>
              <w:jc w:val="both"/>
              <w:rPr>
                <w:rFonts w:ascii="Calibri" w:hAnsi="Calibri" w:cs="Arial"/>
                <w:sz w:val="22"/>
                <w:szCs w:val="22"/>
              </w:rPr>
            </w:pPr>
            <w:r w:rsidRPr="00FE1161">
              <w:rPr>
                <w:rFonts w:ascii="Calibri" w:hAnsi="Calibri" w:cs="Arial"/>
                <w:sz w:val="22"/>
                <w:szCs w:val="22"/>
              </w:rPr>
              <w:t xml:space="preserve">La facturación surge en el momento que finalice la ejecución o la prestación efectiva del servicio o a </w:t>
            </w:r>
            <w:r w:rsidRPr="00FE1161">
              <w:rPr>
                <w:rFonts w:ascii="Calibri" w:hAnsi="Calibri" w:cs="Arial"/>
                <w:sz w:val="22"/>
                <w:szCs w:val="22"/>
              </w:rPr>
              <w:lastRenderedPageBreak/>
              <w:t>momento de percibir el pago total o parcial, lo que ocurra primero, sin deducir las multas ni otros cargos.</w:t>
            </w:r>
          </w:p>
          <w:p w:rsidR="001A4878" w:rsidRPr="00DB5AAF" w:rsidRDefault="001A4878" w:rsidP="00560F45">
            <w:pPr>
              <w:rPr>
                <w:rFonts w:ascii="Calibri" w:hAnsi="Calibri" w:cs="Calibri"/>
                <w:bCs/>
                <w:sz w:val="18"/>
                <w:szCs w:val="18"/>
              </w:rPr>
            </w:pP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560F45">
            <w:pPr>
              <w:rPr>
                <w:rFonts w:ascii="Calibri" w:hAnsi="Calibri" w:cs="Calibri"/>
                <w:bCs/>
                <w:sz w:val="18"/>
                <w:szCs w:val="18"/>
              </w:rPr>
            </w:pPr>
            <w:r w:rsidRPr="00FE1161">
              <w:rPr>
                <w:rFonts w:ascii="Calibri" w:hAnsi="Calibri" w:cs="Arial"/>
                <w:sz w:val="22"/>
                <w:szCs w:val="22"/>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DB5AAF" w:rsidRDefault="001A4878" w:rsidP="00560F45">
            <w:pPr>
              <w:rPr>
                <w:rFonts w:ascii="Calibri" w:hAnsi="Calibri" w:cs="Calibri"/>
                <w:bCs/>
                <w:sz w:val="18"/>
                <w:szCs w:val="18"/>
              </w:rPr>
            </w:pPr>
            <w:r w:rsidRPr="00830C26">
              <w:rPr>
                <w:rFonts w:ascii="Calibri" w:hAnsi="Calibri" w:cs="Arial"/>
                <w:b/>
                <w:sz w:val="22"/>
                <w:szCs w:val="22"/>
              </w:rPr>
              <w:t>TRIBUTOS</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C0510D" w:rsidRDefault="001A4878" w:rsidP="001A4878">
            <w:pPr>
              <w:spacing w:before="240"/>
              <w:jc w:val="both"/>
              <w:rPr>
                <w:rFonts w:ascii="Calibri" w:hAnsi="Calibri" w:cs="Arial"/>
                <w:sz w:val="22"/>
                <w:szCs w:val="22"/>
              </w:rPr>
            </w:pPr>
            <w:r w:rsidRPr="00FE1161">
              <w:rPr>
                <w:rFonts w:ascii="Calibri" w:hAnsi="Calibri" w:cs="Arial"/>
                <w:sz w:val="22"/>
                <w:szCs w:val="22"/>
              </w:rPr>
              <w:t>El proponente declara que todos los tributos vigentes a la fecha y que puedan originarse directa o indirectamente en aplicación del contrato, son de su responsabilidad, no correspondiendo ningún reclamo posterior.</w:t>
            </w:r>
          </w:p>
          <w:p w:rsidR="001A4878" w:rsidRPr="00DB5AAF" w:rsidRDefault="001A4878" w:rsidP="00560F45">
            <w:pPr>
              <w:rPr>
                <w:rFonts w:ascii="Calibri" w:hAnsi="Calibri" w:cs="Calibri"/>
                <w:bCs/>
                <w:sz w:val="18"/>
                <w:szCs w:val="18"/>
              </w:rPr>
            </w:pP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FE1161" w:rsidRDefault="001A4878" w:rsidP="001A4878">
            <w:pPr>
              <w:spacing w:before="240"/>
              <w:jc w:val="both"/>
              <w:rPr>
                <w:rFonts w:ascii="Calibri" w:hAnsi="Calibri" w:cs="Arial"/>
                <w:sz w:val="22"/>
                <w:szCs w:val="22"/>
              </w:rPr>
            </w:pPr>
            <w:r w:rsidRPr="000756D8">
              <w:rPr>
                <w:rFonts w:ascii="Calibri" w:eastAsia="Arial Unicode MS" w:hAnsi="Calibri"/>
                <w:b/>
                <w:bCs/>
                <w:sz w:val="22"/>
                <w:szCs w:val="22"/>
              </w:rPr>
              <w:t>MULTAS</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1A4878" w:rsidRPr="00C75BEC" w:rsidTr="00172E7F">
        <w:trPr>
          <w:jc w:val="center"/>
        </w:trPr>
        <w:tc>
          <w:tcPr>
            <w:tcW w:w="4455" w:type="dxa"/>
            <w:vAlign w:val="center"/>
          </w:tcPr>
          <w:p w:rsidR="001A4878" w:rsidRPr="00FE1161" w:rsidRDefault="001A4878" w:rsidP="001A4878">
            <w:pPr>
              <w:spacing w:before="240"/>
              <w:jc w:val="both"/>
              <w:rPr>
                <w:rFonts w:ascii="Calibri" w:hAnsi="Calibri" w:cs="Arial"/>
                <w:sz w:val="22"/>
                <w:szCs w:val="22"/>
              </w:rPr>
            </w:pPr>
            <w:r>
              <w:rPr>
                <w:rFonts w:ascii="Calibri" w:eastAsia="Arial Unicode MS" w:hAnsi="Calibri"/>
                <w:bCs/>
                <w:sz w:val="22"/>
                <w:szCs w:val="22"/>
              </w:rPr>
              <w:t>Se aplicara el uno por ciento (0.5%) por día de retraso. No pudiendo exceder en ningún caso el veinte por ciento (20%) del monto total del contrato.</w:t>
            </w:r>
          </w:p>
        </w:tc>
        <w:tc>
          <w:tcPr>
            <w:tcW w:w="2916" w:type="dxa"/>
            <w:vAlign w:val="center"/>
          </w:tcPr>
          <w:p w:rsidR="001A4878" w:rsidRPr="00DB5AAF" w:rsidRDefault="001A4878" w:rsidP="00560F45">
            <w:pPr>
              <w:rPr>
                <w:rFonts w:ascii="Calibri" w:hAnsi="Calibri" w:cs="Calibri"/>
                <w:b/>
                <w:sz w:val="18"/>
                <w:szCs w:val="18"/>
              </w:rPr>
            </w:pPr>
          </w:p>
        </w:tc>
        <w:tc>
          <w:tcPr>
            <w:tcW w:w="496" w:type="dxa"/>
            <w:vAlign w:val="center"/>
          </w:tcPr>
          <w:p w:rsidR="001A4878" w:rsidRPr="00DB5AAF" w:rsidRDefault="001A4878" w:rsidP="00560F45">
            <w:pPr>
              <w:rPr>
                <w:rFonts w:ascii="Calibri" w:hAnsi="Calibri" w:cs="Calibri"/>
                <w:b/>
                <w:sz w:val="18"/>
                <w:szCs w:val="18"/>
              </w:rPr>
            </w:pPr>
          </w:p>
        </w:tc>
        <w:tc>
          <w:tcPr>
            <w:tcW w:w="470" w:type="dxa"/>
            <w:vAlign w:val="center"/>
          </w:tcPr>
          <w:p w:rsidR="001A4878" w:rsidRPr="00DB5AAF" w:rsidRDefault="001A4878" w:rsidP="00560F45">
            <w:pPr>
              <w:rPr>
                <w:rFonts w:ascii="Calibri" w:hAnsi="Calibri" w:cs="Calibri"/>
                <w:b/>
                <w:sz w:val="18"/>
                <w:szCs w:val="18"/>
              </w:rPr>
            </w:pPr>
          </w:p>
        </w:tc>
        <w:tc>
          <w:tcPr>
            <w:tcW w:w="756" w:type="dxa"/>
            <w:vAlign w:val="center"/>
          </w:tcPr>
          <w:p w:rsidR="001A4878" w:rsidRPr="00DB5AAF" w:rsidRDefault="001A4878" w:rsidP="00560F45">
            <w:pPr>
              <w:rPr>
                <w:rFonts w:ascii="Calibri" w:hAnsi="Calibri" w:cs="Calibri"/>
                <w:b/>
                <w:sz w:val="18"/>
                <w:szCs w:val="18"/>
              </w:rPr>
            </w:pPr>
          </w:p>
        </w:tc>
      </w:tr>
      <w:tr w:rsidR="00714A49" w:rsidRPr="00C75BEC" w:rsidTr="00172E7F">
        <w:trPr>
          <w:jc w:val="center"/>
        </w:trPr>
        <w:tc>
          <w:tcPr>
            <w:tcW w:w="4455" w:type="dxa"/>
            <w:vAlign w:val="center"/>
          </w:tcPr>
          <w:p w:rsidR="00714A49" w:rsidRDefault="00714A49" w:rsidP="001A4878">
            <w:pPr>
              <w:spacing w:before="240"/>
              <w:jc w:val="both"/>
              <w:rPr>
                <w:rFonts w:ascii="Calibri" w:eastAsia="Arial Unicode MS" w:hAnsi="Calibri"/>
                <w:bCs/>
                <w:sz w:val="22"/>
                <w:szCs w:val="22"/>
              </w:rPr>
            </w:pPr>
            <w:r>
              <w:rPr>
                <w:rFonts w:ascii="Calibri" w:eastAsia="Arial Unicode MS" w:hAnsi="Calibri"/>
                <w:b/>
                <w:bCs/>
                <w:sz w:val="22"/>
                <w:szCs w:val="22"/>
              </w:rPr>
              <w:t>ACEPTACION DE ESPECIFICACIONES TECNICAS</w:t>
            </w:r>
          </w:p>
        </w:tc>
        <w:tc>
          <w:tcPr>
            <w:tcW w:w="2916" w:type="dxa"/>
            <w:vAlign w:val="center"/>
          </w:tcPr>
          <w:p w:rsidR="00714A49" w:rsidRPr="00DB5AAF" w:rsidRDefault="00714A49" w:rsidP="00560F45">
            <w:pPr>
              <w:rPr>
                <w:rFonts w:ascii="Calibri" w:hAnsi="Calibri" w:cs="Calibri"/>
                <w:b/>
                <w:sz w:val="18"/>
                <w:szCs w:val="18"/>
              </w:rPr>
            </w:pPr>
          </w:p>
        </w:tc>
        <w:tc>
          <w:tcPr>
            <w:tcW w:w="496" w:type="dxa"/>
            <w:vAlign w:val="center"/>
          </w:tcPr>
          <w:p w:rsidR="00714A49" w:rsidRPr="00DB5AAF" w:rsidRDefault="00714A49" w:rsidP="00560F45">
            <w:pPr>
              <w:rPr>
                <w:rFonts w:ascii="Calibri" w:hAnsi="Calibri" w:cs="Calibri"/>
                <w:b/>
                <w:sz w:val="18"/>
                <w:szCs w:val="18"/>
              </w:rPr>
            </w:pPr>
          </w:p>
        </w:tc>
        <w:tc>
          <w:tcPr>
            <w:tcW w:w="470" w:type="dxa"/>
            <w:vAlign w:val="center"/>
          </w:tcPr>
          <w:p w:rsidR="00714A49" w:rsidRPr="00DB5AAF" w:rsidRDefault="00714A49" w:rsidP="00560F45">
            <w:pPr>
              <w:rPr>
                <w:rFonts w:ascii="Calibri" w:hAnsi="Calibri" w:cs="Calibri"/>
                <w:b/>
                <w:sz w:val="18"/>
                <w:szCs w:val="18"/>
              </w:rPr>
            </w:pPr>
          </w:p>
        </w:tc>
        <w:tc>
          <w:tcPr>
            <w:tcW w:w="756" w:type="dxa"/>
            <w:vAlign w:val="center"/>
          </w:tcPr>
          <w:p w:rsidR="00714A49" w:rsidRPr="00DB5AAF" w:rsidRDefault="00714A49" w:rsidP="00560F45">
            <w:pPr>
              <w:rPr>
                <w:rFonts w:ascii="Calibri" w:hAnsi="Calibri" w:cs="Calibri"/>
                <w:b/>
                <w:sz w:val="18"/>
                <w:szCs w:val="18"/>
              </w:rPr>
            </w:pPr>
          </w:p>
        </w:tc>
      </w:tr>
      <w:tr w:rsidR="00714A49" w:rsidRPr="00C75BEC" w:rsidTr="00172E7F">
        <w:trPr>
          <w:jc w:val="center"/>
        </w:trPr>
        <w:tc>
          <w:tcPr>
            <w:tcW w:w="4455" w:type="dxa"/>
            <w:vAlign w:val="center"/>
          </w:tcPr>
          <w:p w:rsidR="00714A49" w:rsidRDefault="00714A49" w:rsidP="001A4878">
            <w:pPr>
              <w:spacing w:before="240"/>
              <w:jc w:val="both"/>
              <w:rPr>
                <w:rFonts w:ascii="Calibri" w:eastAsia="Arial Unicode MS" w:hAnsi="Calibri"/>
                <w:bCs/>
                <w:sz w:val="22"/>
                <w:szCs w:val="22"/>
              </w:rPr>
            </w:pPr>
            <w:r w:rsidRPr="00714A49">
              <w:rPr>
                <w:rFonts w:ascii="Calibri" w:hAnsi="Calibri" w:cs="Arial"/>
                <w:sz w:val="22"/>
                <w:szCs w:val="22"/>
              </w:rPr>
              <w:t>PRESENTAR FORMULARIO DE DECLARACIÓN JURADA DE ACEPTACIÓN DE LAS ESPECIFICACIONES TÉCNICAS FORMULARIO  C-2</w:t>
            </w:r>
          </w:p>
        </w:tc>
        <w:tc>
          <w:tcPr>
            <w:tcW w:w="2916" w:type="dxa"/>
            <w:vAlign w:val="center"/>
          </w:tcPr>
          <w:p w:rsidR="00714A49" w:rsidRPr="00DB5AAF" w:rsidRDefault="00714A49" w:rsidP="00560F45">
            <w:pPr>
              <w:rPr>
                <w:rFonts w:ascii="Calibri" w:hAnsi="Calibri" w:cs="Calibri"/>
                <w:b/>
                <w:sz w:val="18"/>
                <w:szCs w:val="18"/>
              </w:rPr>
            </w:pPr>
          </w:p>
        </w:tc>
        <w:tc>
          <w:tcPr>
            <w:tcW w:w="496" w:type="dxa"/>
            <w:vAlign w:val="center"/>
          </w:tcPr>
          <w:p w:rsidR="00714A49" w:rsidRPr="00DB5AAF" w:rsidRDefault="00714A49" w:rsidP="00560F45">
            <w:pPr>
              <w:rPr>
                <w:rFonts w:ascii="Calibri" w:hAnsi="Calibri" w:cs="Calibri"/>
                <w:b/>
                <w:sz w:val="18"/>
                <w:szCs w:val="18"/>
              </w:rPr>
            </w:pPr>
          </w:p>
        </w:tc>
        <w:tc>
          <w:tcPr>
            <w:tcW w:w="470" w:type="dxa"/>
            <w:vAlign w:val="center"/>
          </w:tcPr>
          <w:p w:rsidR="00714A49" w:rsidRPr="00DB5AAF" w:rsidRDefault="00714A49" w:rsidP="00560F45">
            <w:pPr>
              <w:rPr>
                <w:rFonts w:ascii="Calibri" w:hAnsi="Calibri" w:cs="Calibri"/>
                <w:b/>
                <w:sz w:val="18"/>
                <w:szCs w:val="18"/>
              </w:rPr>
            </w:pPr>
          </w:p>
        </w:tc>
        <w:tc>
          <w:tcPr>
            <w:tcW w:w="756" w:type="dxa"/>
            <w:vAlign w:val="center"/>
          </w:tcPr>
          <w:p w:rsidR="00714A49" w:rsidRPr="00DB5AAF" w:rsidRDefault="00714A49"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96F63">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96F63">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96F63">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97DF0" w:rsidRDefault="00297DF0" w:rsidP="00AF2036">
      <w:pPr>
        <w:jc w:val="center"/>
        <w:rPr>
          <w:rFonts w:asciiTheme="minorHAnsi" w:hAnsiTheme="minorHAnsi" w:cstheme="minorHAnsi"/>
          <w:b/>
          <w:sz w:val="22"/>
          <w:szCs w:val="22"/>
        </w:rPr>
      </w:pPr>
    </w:p>
    <w:p w:rsidR="00AE1CF1" w:rsidRDefault="00AE1CF1" w:rsidP="00AF2036">
      <w:pPr>
        <w:jc w:val="center"/>
        <w:rPr>
          <w:rFonts w:asciiTheme="minorHAnsi" w:hAnsiTheme="minorHAnsi" w:cstheme="minorHAnsi"/>
          <w:b/>
          <w:sz w:val="22"/>
          <w:szCs w:val="22"/>
        </w:rPr>
      </w:pPr>
    </w:p>
    <w:p w:rsidR="00AE1CF1" w:rsidRDefault="00AE1CF1" w:rsidP="00AF2036">
      <w:pPr>
        <w:jc w:val="center"/>
        <w:rPr>
          <w:rFonts w:asciiTheme="minorHAnsi" w:hAnsiTheme="minorHAnsi" w:cstheme="minorHAnsi"/>
          <w:b/>
          <w:sz w:val="22"/>
          <w:szCs w:val="22"/>
        </w:rPr>
      </w:pPr>
    </w:p>
    <w:p w:rsidR="00AE1CF1" w:rsidRDefault="00AE1CF1"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96F6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96F6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96F6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C36614" w:rsidRDefault="00C36614" w:rsidP="00C36614">
      <w:pPr>
        <w:pStyle w:val="Ttulo3"/>
        <w:tabs>
          <w:tab w:val="left" w:pos="5370"/>
        </w:tabs>
        <w:spacing w:before="0" w:after="0"/>
        <w:rPr>
          <w:rFonts w:asciiTheme="minorHAnsi" w:hAnsiTheme="minorHAnsi" w:cstheme="minorHAnsi"/>
          <w:bCs w:val="0"/>
          <w:sz w:val="22"/>
          <w:szCs w:val="22"/>
          <w:lang w:val="es-BO" w:eastAsia="es-ES"/>
        </w:rPr>
      </w:pPr>
    </w:p>
    <w:p w:rsidR="00AF2036" w:rsidRDefault="00C36614" w:rsidP="00C36614">
      <w:pPr>
        <w:pStyle w:val="Ttulo3"/>
        <w:tabs>
          <w:tab w:val="left" w:pos="5370"/>
        </w:tabs>
        <w:spacing w:before="0" w:after="0"/>
        <w:rPr>
          <w:rFonts w:asciiTheme="minorHAnsi" w:hAnsiTheme="minorHAnsi" w:cstheme="minorHAnsi"/>
          <w:bCs w:val="0"/>
          <w:sz w:val="22"/>
          <w:szCs w:val="22"/>
          <w:lang w:val="es-BO" w:eastAsia="es-ES"/>
        </w:rPr>
      </w:pPr>
      <w:r>
        <w:rPr>
          <w:rFonts w:asciiTheme="minorHAnsi" w:hAnsiTheme="minorHAnsi" w:cstheme="minorHAnsi"/>
          <w:bCs w:val="0"/>
          <w:sz w:val="22"/>
          <w:szCs w:val="22"/>
          <w:lang w:val="es-BO" w:eastAsia="es-ES"/>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714A49" w:rsidRPr="00DB5AAF" w:rsidRDefault="00714A49" w:rsidP="00714A49">
      <w:pPr>
        <w:jc w:val="center"/>
        <w:rPr>
          <w:rFonts w:ascii="Calibri" w:hAnsi="Calibri" w:cs="Calibri"/>
          <w:b/>
        </w:rPr>
      </w:pPr>
      <w:r w:rsidRPr="00DB5AAF">
        <w:rPr>
          <w:rFonts w:ascii="Calibri" w:hAnsi="Calibri" w:cs="Calibri"/>
          <w:b/>
        </w:rPr>
        <w:lastRenderedPageBreak/>
        <w:t>FORMULARIO C-</w:t>
      </w:r>
      <w:r>
        <w:rPr>
          <w:rFonts w:ascii="Calibri" w:hAnsi="Calibri" w:cs="Calibri"/>
          <w:b/>
        </w:rPr>
        <w:t>4</w:t>
      </w:r>
    </w:p>
    <w:p w:rsidR="00714A49" w:rsidRPr="00A576F4" w:rsidRDefault="00714A49" w:rsidP="00714A49">
      <w:pPr>
        <w:spacing w:line="276" w:lineRule="auto"/>
        <w:jc w:val="center"/>
        <w:rPr>
          <w:rFonts w:ascii="Calibri" w:hAnsi="Calibri" w:cs="Calibri"/>
          <w:b/>
        </w:rPr>
      </w:pPr>
      <w:r w:rsidRPr="00A576F4">
        <w:rPr>
          <w:rFonts w:ascii="Calibri" w:hAnsi="Calibri" w:cs="Calibri"/>
          <w:b/>
        </w:rPr>
        <w:t xml:space="preserve">DECLARACIÓN JURADA DE ACEPTACION DE LAS ESPECIFICACIONES TECNICAS </w:t>
      </w:r>
    </w:p>
    <w:p w:rsidR="00714A49" w:rsidRPr="008C51FD" w:rsidRDefault="00714A49" w:rsidP="00714A49">
      <w:pPr>
        <w:spacing w:line="276" w:lineRule="auto"/>
        <w:jc w:val="center"/>
        <w:rPr>
          <w:rFonts w:ascii="Verdana" w:hAnsi="Verdana" w:cs="Arial"/>
          <w:sz w:val="18"/>
          <w:szCs w:val="18"/>
        </w:rPr>
      </w:pPr>
    </w:p>
    <w:tbl>
      <w:tblPr>
        <w:tblW w:w="7795"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7"/>
        <w:gridCol w:w="142"/>
        <w:gridCol w:w="140"/>
        <w:gridCol w:w="4960"/>
        <w:gridCol w:w="286"/>
      </w:tblGrid>
      <w:tr w:rsidR="00714A49" w:rsidRPr="008C51FD" w:rsidTr="00A41E99">
        <w:trPr>
          <w:jc w:val="right"/>
        </w:trPr>
        <w:tc>
          <w:tcPr>
            <w:tcW w:w="2267" w:type="dxa"/>
            <w:tcBorders>
              <w:top w:val="single" w:sz="12" w:space="0" w:color="auto"/>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sz w:val="18"/>
                <w:szCs w:val="18"/>
              </w:rPr>
            </w:pPr>
          </w:p>
        </w:tc>
        <w:tc>
          <w:tcPr>
            <w:tcW w:w="142" w:type="dxa"/>
            <w:tcBorders>
              <w:top w:val="single" w:sz="12" w:space="0" w:color="auto"/>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5386" w:type="dxa"/>
            <w:gridSpan w:val="3"/>
            <w:tcBorders>
              <w:top w:val="single" w:sz="12" w:space="0" w:color="auto"/>
              <w:left w:val="nil"/>
              <w:bottom w:val="nil"/>
            </w:tcBorders>
            <w:vAlign w:val="center"/>
          </w:tcPr>
          <w:p w:rsidR="00714A49" w:rsidRPr="008C51FD" w:rsidRDefault="00714A49" w:rsidP="00A41E99">
            <w:pPr>
              <w:spacing w:line="276" w:lineRule="auto"/>
              <w:jc w:val="center"/>
              <w:rPr>
                <w:rFonts w:ascii="Verdana" w:hAnsi="Verdana" w:cs="Arial"/>
                <w:b/>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sz w:val="18"/>
                <w:szCs w:val="18"/>
              </w:rPr>
            </w:pP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5246" w:type="dxa"/>
            <w:gridSpan w:val="2"/>
            <w:tcBorders>
              <w:top w:val="nil"/>
              <w:left w:val="nil"/>
              <w:bottom w:val="nil"/>
            </w:tcBorders>
            <w:vAlign w:val="center"/>
          </w:tcPr>
          <w:p w:rsidR="00714A49" w:rsidRPr="008C51FD" w:rsidRDefault="00714A49" w:rsidP="00A41E99">
            <w:pPr>
              <w:spacing w:line="276" w:lineRule="auto"/>
              <w:jc w:val="center"/>
              <w:rPr>
                <w:rFonts w:ascii="Verdana" w:hAnsi="Verdana" w:cs="Arial"/>
                <w:b/>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r w:rsidRPr="008C51FD">
              <w:rPr>
                <w:rFonts w:ascii="Verdana" w:hAnsi="Verdana" w:cs="Arial"/>
                <w:b/>
                <w:sz w:val="18"/>
                <w:szCs w:val="18"/>
              </w:rPr>
              <w:t>Lugar y Fecha</w:t>
            </w: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c>
          <w:tcPr>
            <w:tcW w:w="4960" w:type="dxa"/>
            <w:shd w:val="clear" w:color="auto" w:fill="F2F2F2"/>
            <w:vAlign w:val="center"/>
          </w:tcPr>
          <w:p w:rsidR="00714A49" w:rsidRPr="008C51FD" w:rsidRDefault="00714A49" w:rsidP="00A41E99">
            <w:pPr>
              <w:spacing w:line="276" w:lineRule="auto"/>
              <w:rPr>
                <w:rFonts w:ascii="Verdana" w:hAnsi="Verdana" w:cs="Arial"/>
                <w:sz w:val="18"/>
                <w:szCs w:val="18"/>
              </w:rPr>
            </w:pPr>
          </w:p>
        </w:tc>
        <w:tc>
          <w:tcPr>
            <w:tcW w:w="286"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714A49" w:rsidRPr="008C51FD" w:rsidRDefault="00714A49" w:rsidP="00A41E99">
            <w:pPr>
              <w:spacing w:line="276" w:lineRule="auto"/>
              <w:rPr>
                <w:rFonts w:ascii="Verdana" w:hAnsi="Verdana" w:cs="Arial"/>
                <w:sz w:val="18"/>
                <w:szCs w:val="18"/>
              </w:rPr>
            </w:pPr>
          </w:p>
        </w:tc>
        <w:tc>
          <w:tcPr>
            <w:tcW w:w="5246" w:type="dxa"/>
            <w:gridSpan w:val="2"/>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r w:rsidRPr="008C51FD">
              <w:rPr>
                <w:rFonts w:ascii="Verdana" w:hAnsi="Verdana" w:cs="Arial"/>
                <w:b/>
                <w:sz w:val="18"/>
                <w:szCs w:val="18"/>
              </w:rPr>
              <w:t>Proceso de Contratación N°</w:t>
            </w:r>
          </w:p>
        </w:tc>
        <w:tc>
          <w:tcPr>
            <w:tcW w:w="142" w:type="dxa"/>
            <w:tcBorders>
              <w:top w:val="nil"/>
              <w:left w:val="nil"/>
              <w:bottom w:val="nil"/>
              <w:right w:val="nil"/>
            </w:tcBorders>
            <w:vAlign w:val="center"/>
          </w:tcPr>
          <w:p w:rsidR="00714A49" w:rsidRPr="008C51FD" w:rsidRDefault="00714A49" w:rsidP="00A41E99">
            <w:pPr>
              <w:spacing w:line="276" w:lineRule="auto"/>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c>
          <w:tcPr>
            <w:tcW w:w="4960" w:type="dxa"/>
            <w:shd w:val="clear" w:color="auto" w:fill="F2F2F2"/>
            <w:vAlign w:val="center"/>
          </w:tcPr>
          <w:p w:rsidR="00714A49" w:rsidRPr="008C51FD" w:rsidRDefault="00714A49" w:rsidP="00A41E99">
            <w:pPr>
              <w:spacing w:line="276" w:lineRule="auto"/>
              <w:rPr>
                <w:rFonts w:ascii="Verdana" w:hAnsi="Verdana" w:cs="Arial"/>
                <w:sz w:val="18"/>
                <w:szCs w:val="18"/>
              </w:rPr>
            </w:pPr>
          </w:p>
        </w:tc>
        <w:tc>
          <w:tcPr>
            <w:tcW w:w="286"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714A49" w:rsidRPr="008C51FD" w:rsidRDefault="00714A49" w:rsidP="00A41E99">
            <w:pPr>
              <w:spacing w:line="276" w:lineRule="auto"/>
              <w:rPr>
                <w:rFonts w:ascii="Verdana" w:hAnsi="Verdana" w:cs="Arial"/>
                <w:sz w:val="18"/>
                <w:szCs w:val="18"/>
              </w:rPr>
            </w:pPr>
          </w:p>
        </w:tc>
        <w:tc>
          <w:tcPr>
            <w:tcW w:w="5246" w:type="dxa"/>
            <w:gridSpan w:val="2"/>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r w:rsidRPr="008C51FD">
              <w:rPr>
                <w:rFonts w:ascii="Verdana" w:hAnsi="Verdana" w:cs="Arial"/>
                <w:b/>
                <w:sz w:val="18"/>
                <w:szCs w:val="18"/>
              </w:rPr>
              <w:t>Objeto del Proceso</w:t>
            </w: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c>
          <w:tcPr>
            <w:tcW w:w="4960" w:type="dxa"/>
            <w:shd w:val="clear" w:color="auto" w:fill="F2F2F2"/>
            <w:vAlign w:val="center"/>
          </w:tcPr>
          <w:p w:rsidR="00714A49" w:rsidRPr="008C51FD" w:rsidRDefault="00714A49" w:rsidP="00A41E99">
            <w:pPr>
              <w:spacing w:line="276" w:lineRule="auto"/>
              <w:rPr>
                <w:rFonts w:ascii="Verdana" w:hAnsi="Verdana" w:cs="Arial"/>
                <w:sz w:val="18"/>
                <w:szCs w:val="18"/>
              </w:rPr>
            </w:pPr>
          </w:p>
          <w:p w:rsidR="00714A49" w:rsidRPr="008C51FD" w:rsidRDefault="00714A49" w:rsidP="00A41E99">
            <w:pPr>
              <w:spacing w:line="276" w:lineRule="auto"/>
              <w:rPr>
                <w:rFonts w:ascii="Verdana" w:hAnsi="Verdana" w:cs="Arial"/>
                <w:sz w:val="18"/>
                <w:szCs w:val="18"/>
              </w:rPr>
            </w:pPr>
          </w:p>
        </w:tc>
        <w:tc>
          <w:tcPr>
            <w:tcW w:w="286" w:type="dxa"/>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nil"/>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714A49" w:rsidRPr="008C51FD" w:rsidRDefault="00714A49" w:rsidP="00A41E99">
            <w:pPr>
              <w:spacing w:line="276" w:lineRule="auto"/>
              <w:rPr>
                <w:rFonts w:ascii="Verdana" w:hAnsi="Verdana" w:cs="Arial"/>
                <w:sz w:val="18"/>
                <w:szCs w:val="18"/>
              </w:rPr>
            </w:pPr>
          </w:p>
        </w:tc>
        <w:tc>
          <w:tcPr>
            <w:tcW w:w="5246" w:type="dxa"/>
            <w:gridSpan w:val="2"/>
            <w:tcBorders>
              <w:top w:val="nil"/>
              <w:left w:val="nil"/>
              <w:bottom w:val="nil"/>
            </w:tcBorders>
            <w:vAlign w:val="center"/>
          </w:tcPr>
          <w:p w:rsidR="00714A49" w:rsidRPr="008C51FD" w:rsidRDefault="00714A49" w:rsidP="00A41E99">
            <w:pPr>
              <w:spacing w:line="276" w:lineRule="auto"/>
              <w:rPr>
                <w:rFonts w:ascii="Verdana" w:hAnsi="Verdana" w:cs="Arial"/>
                <w:sz w:val="18"/>
                <w:szCs w:val="18"/>
              </w:rPr>
            </w:pPr>
          </w:p>
        </w:tc>
      </w:tr>
      <w:tr w:rsidR="00714A49" w:rsidRPr="008C51FD" w:rsidTr="00A41E99">
        <w:trPr>
          <w:jc w:val="right"/>
        </w:trPr>
        <w:tc>
          <w:tcPr>
            <w:tcW w:w="2267" w:type="dxa"/>
            <w:tcBorders>
              <w:top w:val="nil"/>
              <w:bottom w:val="single" w:sz="12" w:space="0" w:color="auto"/>
              <w:right w:val="nil"/>
            </w:tcBorders>
            <w:tcMar>
              <w:left w:w="0" w:type="dxa"/>
              <w:right w:w="0" w:type="dxa"/>
            </w:tcMar>
            <w:vAlign w:val="center"/>
          </w:tcPr>
          <w:p w:rsidR="00714A49" w:rsidRPr="008C51FD" w:rsidRDefault="00714A49" w:rsidP="00A41E99">
            <w:pPr>
              <w:spacing w:line="276" w:lineRule="auto"/>
              <w:jc w:val="right"/>
              <w:rPr>
                <w:rFonts w:ascii="Verdana" w:hAnsi="Verdana" w:cs="Arial"/>
                <w:b/>
                <w:sz w:val="18"/>
                <w:szCs w:val="18"/>
              </w:rPr>
            </w:pPr>
          </w:p>
        </w:tc>
        <w:tc>
          <w:tcPr>
            <w:tcW w:w="142" w:type="dxa"/>
            <w:tcBorders>
              <w:top w:val="nil"/>
              <w:left w:val="nil"/>
              <w:bottom w:val="single" w:sz="12" w:space="0" w:color="auto"/>
              <w:right w:val="nil"/>
            </w:tcBorders>
            <w:vAlign w:val="center"/>
          </w:tcPr>
          <w:p w:rsidR="00714A49" w:rsidRPr="008C51FD" w:rsidRDefault="00714A49" w:rsidP="00A41E99">
            <w:pPr>
              <w:spacing w:line="276" w:lineRule="auto"/>
              <w:jc w:val="center"/>
              <w:rPr>
                <w:rFonts w:ascii="Verdana" w:hAnsi="Verdana" w:cs="Arial"/>
                <w:b/>
                <w:sz w:val="18"/>
                <w:szCs w:val="18"/>
              </w:rPr>
            </w:pPr>
          </w:p>
        </w:tc>
        <w:tc>
          <w:tcPr>
            <w:tcW w:w="140" w:type="dxa"/>
            <w:tcBorders>
              <w:top w:val="nil"/>
              <w:left w:val="nil"/>
              <w:bottom w:val="single" w:sz="12" w:space="0" w:color="auto"/>
              <w:right w:val="nil"/>
            </w:tcBorders>
            <w:vAlign w:val="center"/>
          </w:tcPr>
          <w:p w:rsidR="00714A49" w:rsidRPr="008C51FD" w:rsidRDefault="00714A49" w:rsidP="00A41E99">
            <w:pPr>
              <w:spacing w:line="276" w:lineRule="auto"/>
              <w:rPr>
                <w:rFonts w:ascii="Verdana" w:hAnsi="Verdana" w:cs="Arial"/>
                <w:sz w:val="18"/>
                <w:szCs w:val="18"/>
              </w:rPr>
            </w:pPr>
          </w:p>
        </w:tc>
        <w:tc>
          <w:tcPr>
            <w:tcW w:w="5246" w:type="dxa"/>
            <w:gridSpan w:val="2"/>
            <w:tcBorders>
              <w:top w:val="nil"/>
              <w:left w:val="nil"/>
              <w:bottom w:val="single" w:sz="12" w:space="0" w:color="auto"/>
            </w:tcBorders>
            <w:vAlign w:val="center"/>
          </w:tcPr>
          <w:p w:rsidR="00714A49" w:rsidRPr="008C51FD" w:rsidRDefault="00714A49" w:rsidP="00A41E99">
            <w:pPr>
              <w:spacing w:line="276" w:lineRule="auto"/>
              <w:rPr>
                <w:rFonts w:ascii="Verdana" w:hAnsi="Verdana" w:cs="Arial"/>
                <w:sz w:val="18"/>
                <w:szCs w:val="18"/>
              </w:rPr>
            </w:pPr>
          </w:p>
        </w:tc>
      </w:tr>
    </w:tbl>
    <w:p w:rsidR="00714A49" w:rsidRPr="008C51FD" w:rsidRDefault="00714A49" w:rsidP="00714A49">
      <w:pPr>
        <w:spacing w:line="276" w:lineRule="auto"/>
        <w:rPr>
          <w:rFonts w:ascii="Verdana" w:hAnsi="Verdana"/>
          <w:sz w:val="18"/>
          <w:szCs w:val="18"/>
        </w:rPr>
      </w:pPr>
    </w:p>
    <w:p w:rsidR="00714A49" w:rsidRPr="008C51FD" w:rsidRDefault="00714A49" w:rsidP="00714A49">
      <w:pPr>
        <w:spacing w:line="276" w:lineRule="auto"/>
        <w:jc w:val="both"/>
        <w:rPr>
          <w:rFonts w:ascii="Verdana" w:hAnsi="Verdana" w:cs="Arial"/>
          <w:sz w:val="18"/>
          <w:szCs w:val="18"/>
        </w:rPr>
      </w:pPr>
      <w:r w:rsidRPr="008C51FD">
        <w:rPr>
          <w:rFonts w:ascii="Verdana" w:hAnsi="Verdana" w:cs="Arial"/>
          <w:sz w:val="18"/>
          <w:szCs w:val="18"/>
        </w:rPr>
        <w:t>De mi consideración:</w:t>
      </w:r>
    </w:p>
    <w:p w:rsidR="00714A49" w:rsidRPr="008C51FD" w:rsidRDefault="00714A49" w:rsidP="00714A49">
      <w:pPr>
        <w:spacing w:line="276" w:lineRule="auto"/>
        <w:jc w:val="both"/>
        <w:rPr>
          <w:rFonts w:ascii="Verdana" w:hAnsi="Verdana" w:cs="Arial"/>
          <w:sz w:val="18"/>
          <w:szCs w:val="18"/>
        </w:rPr>
      </w:pPr>
    </w:p>
    <w:p w:rsidR="00714A49" w:rsidRPr="008C51FD" w:rsidRDefault="00714A49" w:rsidP="00714A49">
      <w:pPr>
        <w:spacing w:line="276" w:lineRule="auto"/>
        <w:jc w:val="both"/>
        <w:rPr>
          <w:rFonts w:ascii="Verdana" w:hAnsi="Verdana" w:cs="Arial"/>
          <w:sz w:val="18"/>
          <w:szCs w:val="18"/>
        </w:rPr>
      </w:pPr>
      <w:r w:rsidRPr="008C51FD">
        <w:rPr>
          <w:rFonts w:ascii="Verdana" w:hAnsi="Verdana" w:cs="Arial"/>
          <w:sz w:val="18"/>
          <w:szCs w:val="18"/>
        </w:rPr>
        <w:t xml:space="preserve">En atención a la invitación, a nombre de la empresa </w:t>
      </w:r>
      <w:r w:rsidRPr="008C51FD">
        <w:rPr>
          <w:rFonts w:ascii="Verdana" w:hAnsi="Verdana" w:cs="Arial"/>
          <w:b/>
          <w:i/>
          <w:sz w:val="18"/>
          <w:szCs w:val="18"/>
        </w:rPr>
        <w:t>[Nombre de la Entidad proponente]</w:t>
      </w:r>
      <w:r w:rsidRPr="008C51FD">
        <w:rPr>
          <w:rFonts w:ascii="Verdana" w:hAnsi="Verdana" w:cs="Arial"/>
          <w:i/>
          <w:sz w:val="18"/>
          <w:szCs w:val="18"/>
        </w:rPr>
        <w:t>,</w:t>
      </w:r>
      <w:r w:rsidRPr="008C51FD">
        <w:rPr>
          <w:rFonts w:ascii="Verdana" w:hAnsi="Verdana" w:cs="Arial"/>
          <w:b/>
          <w:i/>
          <w:sz w:val="18"/>
          <w:szCs w:val="18"/>
        </w:rPr>
        <w:t xml:space="preserve"> </w:t>
      </w:r>
      <w:r w:rsidRPr="008C51FD">
        <w:rPr>
          <w:rFonts w:ascii="Verdana" w:hAnsi="Verdana" w:cs="Arial"/>
          <w:sz w:val="18"/>
          <w:szCs w:val="18"/>
        </w:rPr>
        <w:t xml:space="preserve">constituida legalmente en Bolivia con Numero de NIT </w:t>
      </w:r>
      <w:r w:rsidRPr="008C51FD">
        <w:rPr>
          <w:rFonts w:ascii="Verdana" w:hAnsi="Verdana" w:cs="Arial"/>
          <w:b/>
          <w:i/>
          <w:sz w:val="18"/>
          <w:szCs w:val="18"/>
        </w:rPr>
        <w:t>[#..…]</w:t>
      </w:r>
      <w:r w:rsidRPr="008C51FD">
        <w:rPr>
          <w:rFonts w:ascii="Verdana" w:hAnsi="Verdana" w:cs="Arial"/>
          <w:i/>
          <w:sz w:val="18"/>
          <w:szCs w:val="18"/>
        </w:rPr>
        <w:t>,</w:t>
      </w:r>
      <w:r w:rsidRPr="008C51FD">
        <w:rPr>
          <w:rFonts w:ascii="Verdana" w:hAnsi="Verdana" w:cs="Arial"/>
          <w:b/>
          <w:i/>
          <w:sz w:val="18"/>
          <w:szCs w:val="18"/>
        </w:rPr>
        <w:t xml:space="preserve"> </w:t>
      </w:r>
      <w:r w:rsidRPr="008C51FD">
        <w:rPr>
          <w:rFonts w:ascii="Verdana" w:hAnsi="Verdana" w:cs="Arial"/>
          <w:sz w:val="18"/>
          <w:szCs w:val="18"/>
        </w:rPr>
        <w:t xml:space="preserve"> a la cual represento, Declaro lo siguiente:</w:t>
      </w:r>
    </w:p>
    <w:p w:rsidR="00714A49" w:rsidRPr="008C51FD" w:rsidRDefault="00714A49" w:rsidP="00714A49">
      <w:pPr>
        <w:spacing w:line="276" w:lineRule="auto"/>
        <w:jc w:val="both"/>
        <w:rPr>
          <w:rFonts w:ascii="Verdana" w:hAnsi="Verdana" w:cs="Arial"/>
          <w:sz w:val="18"/>
          <w:szCs w:val="18"/>
        </w:rPr>
      </w:pPr>
    </w:p>
    <w:p w:rsidR="00714A49" w:rsidRPr="008C51FD" w:rsidRDefault="00714A49" w:rsidP="00714A49">
      <w:pPr>
        <w:numPr>
          <w:ilvl w:val="0"/>
          <w:numId w:val="47"/>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Que, la empresa a</w:t>
      </w:r>
      <w:r>
        <w:rPr>
          <w:rFonts w:ascii="Verdana" w:eastAsia="Calibri" w:hAnsi="Verdana" w:cs="Arial"/>
          <w:sz w:val="18"/>
          <w:szCs w:val="18"/>
          <w:lang w:val="es-BO"/>
        </w:rPr>
        <w:t xml:space="preserve"> </w:t>
      </w:r>
      <w:r w:rsidRPr="008C51FD">
        <w:rPr>
          <w:rFonts w:ascii="Verdana" w:eastAsia="Calibri" w:hAnsi="Verdana" w:cs="Arial"/>
          <w:sz w:val="18"/>
          <w:szCs w:val="18"/>
          <w:lang w:val="es-BO"/>
        </w:rPr>
        <w:t>l</w:t>
      </w:r>
      <w:r>
        <w:rPr>
          <w:rFonts w:ascii="Verdana" w:eastAsia="Calibri" w:hAnsi="Verdana" w:cs="Arial"/>
          <w:sz w:val="18"/>
          <w:szCs w:val="18"/>
          <w:lang w:val="es-BO"/>
        </w:rPr>
        <w:t>a</w:t>
      </w:r>
      <w:r w:rsidRPr="008C51FD">
        <w:rPr>
          <w:rFonts w:ascii="Verdana" w:eastAsia="Calibri" w:hAnsi="Verdana" w:cs="Arial"/>
          <w:sz w:val="18"/>
          <w:szCs w:val="18"/>
          <w:lang w:val="es-BO"/>
        </w:rPr>
        <w:t xml:space="preserve"> cual representó tiene pleno conocimiento de las especificaciones técnicas de cada uno de los ítems</w:t>
      </w:r>
      <w:r>
        <w:rPr>
          <w:rFonts w:ascii="Verdana" w:eastAsia="Calibri" w:hAnsi="Verdana" w:cs="Arial"/>
          <w:sz w:val="18"/>
          <w:szCs w:val="18"/>
          <w:lang w:val="es-BO"/>
        </w:rPr>
        <w:t xml:space="preserve"> descritos en las especificaciones técnicas</w:t>
      </w:r>
      <w:r w:rsidRPr="008C51FD">
        <w:rPr>
          <w:rFonts w:ascii="Verdana" w:eastAsia="Calibri" w:hAnsi="Verdana" w:cs="Arial"/>
          <w:sz w:val="18"/>
          <w:szCs w:val="18"/>
          <w:lang w:val="es-BO"/>
        </w:rPr>
        <w:t xml:space="preserve">. </w:t>
      </w:r>
    </w:p>
    <w:p w:rsidR="00714A49" w:rsidRPr="008C51FD" w:rsidRDefault="00714A49" w:rsidP="00714A49">
      <w:pPr>
        <w:spacing w:line="276" w:lineRule="auto"/>
        <w:ind w:left="360"/>
        <w:contextualSpacing/>
        <w:jc w:val="both"/>
        <w:rPr>
          <w:rFonts w:ascii="Verdana" w:eastAsia="Calibri" w:hAnsi="Verdana" w:cs="Arial"/>
          <w:sz w:val="18"/>
          <w:szCs w:val="18"/>
          <w:lang w:val="es-BO"/>
        </w:rPr>
      </w:pPr>
    </w:p>
    <w:p w:rsidR="00714A49" w:rsidRPr="008C51FD" w:rsidRDefault="00714A49" w:rsidP="00714A49">
      <w:pPr>
        <w:numPr>
          <w:ilvl w:val="0"/>
          <w:numId w:val="47"/>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 xml:space="preserve">Que la empresa al cual representó velará el cumplimiento a las especificaciones técnicas de cada uno de los ítems a solicitud de YPFB. </w:t>
      </w:r>
    </w:p>
    <w:p w:rsidR="00714A49" w:rsidRPr="008C51FD" w:rsidRDefault="00714A49" w:rsidP="00714A49">
      <w:pPr>
        <w:ind w:left="720"/>
        <w:rPr>
          <w:rFonts w:ascii="Verdana" w:hAnsi="Verdana" w:cs="Arial"/>
          <w:sz w:val="18"/>
          <w:szCs w:val="18"/>
          <w:lang w:val="es-BO"/>
        </w:rPr>
      </w:pPr>
    </w:p>
    <w:p w:rsidR="00714A49" w:rsidRPr="008C51FD" w:rsidRDefault="00714A49" w:rsidP="00714A49">
      <w:pPr>
        <w:numPr>
          <w:ilvl w:val="0"/>
          <w:numId w:val="47"/>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 xml:space="preserve">Que el presente documento es parte integrante de la oferta presentada como constancia de aceptación de las especificaciones técnicas. </w:t>
      </w:r>
    </w:p>
    <w:p w:rsidR="00714A49" w:rsidRPr="008C51FD" w:rsidRDefault="00714A49" w:rsidP="00714A49">
      <w:pPr>
        <w:spacing w:line="276" w:lineRule="auto"/>
        <w:contextualSpacing/>
        <w:jc w:val="both"/>
        <w:rPr>
          <w:rFonts w:ascii="Verdana" w:eastAsia="Calibri" w:hAnsi="Verdana" w:cs="Arial"/>
          <w:sz w:val="18"/>
          <w:szCs w:val="18"/>
          <w:lang w:val="es-BO"/>
        </w:rPr>
      </w:pPr>
    </w:p>
    <w:p w:rsidR="00714A49" w:rsidRPr="008C51FD" w:rsidRDefault="00714A49" w:rsidP="00714A49">
      <w:pPr>
        <w:numPr>
          <w:ilvl w:val="0"/>
          <w:numId w:val="47"/>
        </w:numPr>
        <w:spacing w:line="276" w:lineRule="auto"/>
        <w:ind w:left="360"/>
        <w:contextualSpacing/>
        <w:jc w:val="both"/>
        <w:rPr>
          <w:rFonts w:ascii="Verdana" w:eastAsia="Calibri" w:hAnsi="Verdana" w:cs="Arial"/>
          <w:sz w:val="18"/>
          <w:szCs w:val="18"/>
        </w:rPr>
      </w:pPr>
      <w:r w:rsidRPr="008C51FD">
        <w:rPr>
          <w:rFonts w:ascii="Verdana" w:eastAsia="Calibri" w:hAnsi="Verdana" w:cs="Arial"/>
          <w:sz w:val="18"/>
          <w:szCs w:val="18"/>
        </w:rPr>
        <w:t xml:space="preserve">En caso de incumplimiento de las especificaciones técnicas en pleno ejecución del servicio y conforme a contrato, me doy por notificado y YPFB se reserva el derecho </w:t>
      </w:r>
      <w:r>
        <w:rPr>
          <w:rFonts w:ascii="Verdana" w:eastAsia="Calibri" w:hAnsi="Verdana" w:cs="Arial"/>
          <w:sz w:val="18"/>
          <w:szCs w:val="18"/>
        </w:rPr>
        <w:t>de iniciar las acciones administrativas y legales que establezcan la normativa de contrataciones vigente en YPFB</w:t>
      </w:r>
      <w:r w:rsidRPr="008C51FD">
        <w:rPr>
          <w:rFonts w:ascii="Verdana" w:eastAsia="Calibri" w:hAnsi="Verdana" w:cs="Arial"/>
          <w:sz w:val="18"/>
          <w:szCs w:val="18"/>
        </w:rPr>
        <w:t>.</w:t>
      </w:r>
    </w:p>
    <w:p w:rsidR="00714A49" w:rsidRPr="008C51FD" w:rsidRDefault="00714A49" w:rsidP="00714A49">
      <w:pPr>
        <w:spacing w:line="276" w:lineRule="auto"/>
        <w:rPr>
          <w:rFonts w:ascii="Verdana" w:hAnsi="Verdana"/>
          <w:sz w:val="18"/>
          <w:szCs w:val="18"/>
        </w:rPr>
      </w:pPr>
    </w:p>
    <w:p w:rsidR="00714A49" w:rsidRPr="008C51FD" w:rsidRDefault="00714A49" w:rsidP="00714A49">
      <w:pPr>
        <w:spacing w:line="276" w:lineRule="auto"/>
        <w:rPr>
          <w:rFonts w:ascii="Verdana" w:hAnsi="Verdana"/>
          <w:sz w:val="18"/>
          <w:szCs w:val="18"/>
        </w:rPr>
      </w:pPr>
    </w:p>
    <w:p w:rsidR="00714A49" w:rsidRPr="008C51FD" w:rsidRDefault="00714A49" w:rsidP="00714A49">
      <w:pPr>
        <w:spacing w:line="276" w:lineRule="auto"/>
        <w:rPr>
          <w:rFonts w:ascii="Verdana" w:hAnsi="Verdana" w:cs="Arial"/>
          <w:b/>
          <w:sz w:val="18"/>
          <w:szCs w:val="18"/>
        </w:rPr>
      </w:pPr>
    </w:p>
    <w:p w:rsidR="00714A49" w:rsidRPr="008C51FD" w:rsidRDefault="00714A49" w:rsidP="00714A49">
      <w:pPr>
        <w:spacing w:line="276" w:lineRule="auto"/>
        <w:ind w:left="360"/>
        <w:jc w:val="both"/>
        <w:rPr>
          <w:rFonts w:ascii="Verdana" w:hAnsi="Verdana" w:cs="Arial"/>
          <w:sz w:val="18"/>
          <w:szCs w:val="18"/>
        </w:rPr>
      </w:pPr>
    </w:p>
    <w:p w:rsidR="00714A49" w:rsidRPr="006252BE" w:rsidRDefault="00714A49" w:rsidP="00714A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14A49" w:rsidRDefault="00714A49" w:rsidP="00714A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14A49" w:rsidRPr="008C51FD" w:rsidRDefault="00714A49" w:rsidP="00714A49">
      <w:pPr>
        <w:spacing w:line="276" w:lineRule="auto"/>
        <w:jc w:val="center"/>
        <w:rPr>
          <w:rFonts w:ascii="Bookman Old Style" w:hAnsi="Bookman Old Style" w:cs="Arial"/>
          <w:b/>
        </w:rPr>
      </w:pPr>
      <w:r>
        <w:rPr>
          <w:rFonts w:ascii="Verdana" w:hAnsi="Verdana" w:cs="Arial"/>
          <w:b/>
          <w:sz w:val="18"/>
          <w:szCs w:val="18"/>
        </w:rPr>
        <w:t>o Propietario de la empresa ofertante</w:t>
      </w:r>
    </w:p>
    <w:p w:rsidR="00AF2036" w:rsidRPr="00714A49"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96F63">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96F63">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96F63">
      <w:pPr>
        <w:pStyle w:val="Prrafodelista"/>
        <w:numPr>
          <w:ilvl w:val="0"/>
          <w:numId w:val="19"/>
        </w:numPr>
        <w:jc w:val="both"/>
        <w:rPr>
          <w:rFonts w:asciiTheme="minorHAnsi" w:hAnsiTheme="minorHAnsi" w:cstheme="minorHAnsi"/>
          <w:b/>
          <w:vanish/>
          <w:sz w:val="22"/>
          <w:szCs w:val="22"/>
        </w:rPr>
      </w:pPr>
    </w:p>
    <w:p w:rsidR="0070385B" w:rsidRPr="00987515" w:rsidRDefault="0070385B" w:rsidP="00596F63">
      <w:pPr>
        <w:pStyle w:val="Prrafodelista"/>
        <w:numPr>
          <w:ilvl w:val="0"/>
          <w:numId w:val="19"/>
        </w:numPr>
        <w:jc w:val="both"/>
        <w:rPr>
          <w:rFonts w:asciiTheme="minorHAnsi" w:hAnsiTheme="minorHAnsi" w:cstheme="minorHAnsi"/>
          <w:b/>
          <w:vanish/>
          <w:sz w:val="22"/>
          <w:szCs w:val="22"/>
        </w:rPr>
      </w:pPr>
    </w:p>
    <w:p w:rsidR="0070385B" w:rsidRPr="00A303EE" w:rsidRDefault="005F6C94" w:rsidP="00596F63">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96F63">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96F63">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96F6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96F6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96F6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96F63">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596F63">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D0E5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96F63">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596F63">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96F63">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96F63">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AE1CF1" w:rsidRDefault="00AE1CF1"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297DF0" w:rsidRPr="0052166F" w:rsidRDefault="00297DF0" w:rsidP="00297DF0">
      <w:pPr>
        <w:spacing w:before="120" w:after="120"/>
        <w:ind w:left="3540" w:firstLine="708"/>
        <w:rPr>
          <w:rFonts w:ascii="Arial" w:hAnsi="Arial" w:cs="Arial"/>
          <w:b/>
        </w:rPr>
      </w:pPr>
      <w:r w:rsidRPr="0052166F">
        <w:rPr>
          <w:rFonts w:ascii="Arial" w:hAnsi="Arial" w:cs="Arial"/>
          <w:b/>
        </w:rPr>
        <w:t>CONTRATO Nº YPFB/DLG</w:t>
      </w:r>
    </w:p>
    <w:p w:rsidR="00297DF0" w:rsidRPr="0052166F" w:rsidRDefault="00297DF0" w:rsidP="00297DF0">
      <w:pPr>
        <w:spacing w:before="120" w:after="120"/>
        <w:ind w:left="3540" w:firstLine="708"/>
        <w:rPr>
          <w:rFonts w:ascii="Arial" w:hAnsi="Arial" w:cs="Arial"/>
          <w:b/>
        </w:rPr>
      </w:pPr>
      <w:r w:rsidRPr="0052166F">
        <w:rPr>
          <w:rFonts w:ascii="Arial" w:hAnsi="Arial" w:cs="Arial"/>
          <w:b/>
        </w:rPr>
        <w:t xml:space="preserve">                                La Paz, </w:t>
      </w:r>
    </w:p>
    <w:p w:rsidR="00297DF0" w:rsidRPr="0052166F" w:rsidRDefault="00297DF0" w:rsidP="00297DF0">
      <w:pPr>
        <w:tabs>
          <w:tab w:val="left" w:pos="0"/>
        </w:tabs>
        <w:jc w:val="center"/>
        <w:rPr>
          <w:rFonts w:ascii="Arial" w:hAnsi="Arial" w:cs="Arial"/>
          <w:b/>
        </w:rPr>
      </w:pPr>
      <w:r w:rsidRPr="0052166F">
        <w:rPr>
          <w:rFonts w:ascii="Arial" w:hAnsi="Arial" w:cs="Arial"/>
          <w:b/>
        </w:rPr>
        <w:t>CONTRATO ADMINISTRATIVO DE SERVICIO DE ______________________</w:t>
      </w:r>
    </w:p>
    <w:p w:rsidR="00297DF0" w:rsidRPr="0052166F" w:rsidRDefault="00297DF0" w:rsidP="00297DF0">
      <w:pPr>
        <w:tabs>
          <w:tab w:val="left" w:pos="0"/>
        </w:tabs>
        <w:jc w:val="center"/>
        <w:rPr>
          <w:rFonts w:ascii="Arial" w:hAnsi="Arial" w:cs="Arial"/>
          <w:b/>
        </w:rPr>
      </w:pPr>
      <w:r w:rsidRPr="0052166F">
        <w:rPr>
          <w:rFonts w:ascii="Arial" w:hAnsi="Arial" w:cs="Arial"/>
          <w:b/>
        </w:rPr>
        <w:t>CÓDIGO: _______________</w:t>
      </w:r>
    </w:p>
    <w:p w:rsidR="00297DF0" w:rsidRPr="0052166F" w:rsidRDefault="00297DF0" w:rsidP="00297DF0">
      <w:pPr>
        <w:rPr>
          <w:rFonts w:ascii="Arial" w:hAnsi="Arial" w:cs="Arial"/>
          <w:b/>
        </w:rPr>
      </w:pPr>
    </w:p>
    <w:p w:rsidR="00297DF0" w:rsidRPr="00012AE1" w:rsidRDefault="00297DF0" w:rsidP="00297DF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97DF0" w:rsidRPr="00012AE1" w:rsidRDefault="00297DF0" w:rsidP="00297DF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97DF0" w:rsidRPr="00012AE1" w:rsidRDefault="00297DF0" w:rsidP="00297DF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97DF0" w:rsidRDefault="00297DF0" w:rsidP="00297DF0">
      <w:pPr>
        <w:spacing w:before="120" w:after="120"/>
        <w:jc w:val="both"/>
        <w:rPr>
          <w:rFonts w:ascii="Arial" w:hAnsi="Arial" w:cs="Arial"/>
          <w:b/>
          <w:u w:val="single"/>
        </w:rPr>
      </w:pPr>
    </w:p>
    <w:p w:rsidR="00297DF0" w:rsidRPr="0052166F" w:rsidRDefault="00297DF0" w:rsidP="00297DF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97DF0" w:rsidRPr="0052166F" w:rsidRDefault="00297DF0" w:rsidP="00297DF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97DF0" w:rsidRPr="0052166F" w:rsidRDefault="00297DF0" w:rsidP="00596F63">
      <w:pPr>
        <w:pStyle w:val="Prrafodelista"/>
        <w:numPr>
          <w:ilvl w:val="1"/>
          <w:numId w:val="4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97DF0" w:rsidRPr="0052166F" w:rsidRDefault="00297DF0" w:rsidP="00297DF0">
      <w:pPr>
        <w:pStyle w:val="Prrafodelista"/>
        <w:spacing w:before="120" w:after="120"/>
        <w:ind w:left="709"/>
        <w:jc w:val="both"/>
        <w:rPr>
          <w:rFonts w:ascii="Arial" w:hAnsi="Arial" w:cs="Arial"/>
        </w:rPr>
      </w:pPr>
    </w:p>
    <w:p w:rsidR="00297DF0" w:rsidRPr="0052166F" w:rsidRDefault="00297DF0" w:rsidP="00596F63">
      <w:pPr>
        <w:pStyle w:val="Prrafodelista"/>
        <w:numPr>
          <w:ilvl w:val="1"/>
          <w:numId w:val="3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97DF0" w:rsidRPr="0052166F" w:rsidRDefault="00297DF0" w:rsidP="00297DF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97DF0" w:rsidRPr="0052166F" w:rsidRDefault="00297DF0" w:rsidP="00297DF0">
      <w:pPr>
        <w:tabs>
          <w:tab w:val="left" w:pos="7814"/>
        </w:tabs>
        <w:spacing w:before="120" w:after="120"/>
        <w:contextualSpacing/>
        <w:jc w:val="both"/>
        <w:rPr>
          <w:rFonts w:ascii="Arial" w:hAnsi="Arial" w:cs="Arial"/>
        </w:rPr>
      </w:pPr>
      <w:r>
        <w:rPr>
          <w:rFonts w:ascii="Arial" w:hAnsi="Arial" w:cs="Arial"/>
        </w:rPr>
        <w:tab/>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SEGUNDA.- (ANTECEDENTES)</w:t>
      </w:r>
    </w:p>
    <w:p w:rsidR="00297DF0" w:rsidRPr="0052166F" w:rsidRDefault="00297DF0" w:rsidP="00297DF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97DF0" w:rsidRPr="0052166F" w:rsidRDefault="00297DF0" w:rsidP="00297DF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TERCERA.- (DISPOSICIONES GENERALES)</w:t>
      </w:r>
    </w:p>
    <w:p w:rsidR="00297DF0" w:rsidRPr="0052166F" w:rsidRDefault="00297DF0" w:rsidP="00297DF0">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97DF0" w:rsidRPr="0052166F" w:rsidTr="00172E7F">
        <w:trPr>
          <w:trHeight w:val="556"/>
        </w:trPr>
        <w:tc>
          <w:tcPr>
            <w:tcW w:w="1809" w:type="dxa"/>
          </w:tcPr>
          <w:p w:rsidR="00297DF0" w:rsidRPr="0052166F" w:rsidRDefault="00297DF0" w:rsidP="00172E7F">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97DF0" w:rsidRPr="0052166F" w:rsidRDefault="00297DF0" w:rsidP="00172E7F">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97DF0" w:rsidRPr="0052166F" w:rsidTr="00172E7F">
        <w:trPr>
          <w:trHeight w:val="1028"/>
        </w:trPr>
        <w:tc>
          <w:tcPr>
            <w:tcW w:w="1809" w:type="dxa"/>
          </w:tcPr>
          <w:p w:rsidR="00297DF0" w:rsidRPr="0052166F" w:rsidRDefault="00297DF0" w:rsidP="00172E7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97DF0" w:rsidRPr="0052166F" w:rsidRDefault="00297DF0" w:rsidP="00172E7F">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97DF0" w:rsidRPr="0052166F" w:rsidTr="00172E7F">
        <w:trPr>
          <w:trHeight w:val="555"/>
        </w:trPr>
        <w:tc>
          <w:tcPr>
            <w:tcW w:w="1809" w:type="dxa"/>
          </w:tcPr>
          <w:p w:rsidR="00297DF0" w:rsidRPr="0052166F" w:rsidRDefault="00297DF0" w:rsidP="00172E7F">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97DF0" w:rsidRPr="0052166F" w:rsidRDefault="00297DF0" w:rsidP="00172E7F">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97DF0" w:rsidRPr="0052166F" w:rsidTr="00172E7F">
        <w:trPr>
          <w:trHeight w:val="420"/>
        </w:trPr>
        <w:tc>
          <w:tcPr>
            <w:tcW w:w="1809" w:type="dxa"/>
          </w:tcPr>
          <w:p w:rsidR="00297DF0" w:rsidRPr="0052166F" w:rsidRDefault="00297DF0" w:rsidP="00172E7F">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97DF0" w:rsidRPr="0052166F" w:rsidRDefault="00297DF0" w:rsidP="00172E7F">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97DF0" w:rsidRPr="0052166F" w:rsidTr="00172E7F">
        <w:tc>
          <w:tcPr>
            <w:tcW w:w="1809" w:type="dxa"/>
          </w:tcPr>
          <w:p w:rsidR="00297DF0" w:rsidRPr="0052166F" w:rsidRDefault="00297DF0" w:rsidP="00172E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97DF0" w:rsidRPr="0052166F" w:rsidRDefault="00297DF0" w:rsidP="00172E7F">
            <w:pPr>
              <w:spacing w:before="120" w:after="120"/>
              <w:rPr>
                <w:rFonts w:ascii="Arial" w:hAnsi="Arial" w:cs="Arial"/>
                <w:b/>
                <w:lang w:val="es-BO"/>
              </w:rPr>
            </w:pPr>
          </w:p>
        </w:tc>
        <w:tc>
          <w:tcPr>
            <w:tcW w:w="6662" w:type="dxa"/>
          </w:tcPr>
          <w:p w:rsidR="00297DF0" w:rsidRPr="0052166F" w:rsidRDefault="00297DF0" w:rsidP="00172E7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97DF0" w:rsidRPr="0052166F" w:rsidTr="00172E7F">
        <w:trPr>
          <w:trHeight w:val="783"/>
        </w:trPr>
        <w:tc>
          <w:tcPr>
            <w:tcW w:w="1809" w:type="dxa"/>
          </w:tcPr>
          <w:p w:rsidR="00297DF0" w:rsidRPr="0052166F" w:rsidRDefault="00297DF0" w:rsidP="00172E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97DF0" w:rsidRPr="0052166F" w:rsidRDefault="00297DF0" w:rsidP="00172E7F">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97DF0" w:rsidRPr="0052166F" w:rsidRDefault="00297DF0" w:rsidP="002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97DF0" w:rsidRPr="0052166F" w:rsidRDefault="00297DF0" w:rsidP="00297DF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97DF0" w:rsidRPr="0052166F" w:rsidRDefault="00297DF0" w:rsidP="00297DF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97DF0" w:rsidRPr="0052166F" w:rsidRDefault="00297DF0" w:rsidP="00297DF0">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97DF0" w:rsidRPr="0052166F" w:rsidRDefault="00297DF0" w:rsidP="00297DF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SÉPTIMA.- (VIGENCIA Y PLAZO DEL CONTRATO)</w:t>
      </w:r>
    </w:p>
    <w:p w:rsidR="00297DF0" w:rsidRPr="0052166F" w:rsidRDefault="00297DF0" w:rsidP="00297DF0">
      <w:pPr>
        <w:spacing w:before="120" w:after="120"/>
        <w:jc w:val="both"/>
        <w:rPr>
          <w:rFonts w:ascii="Arial" w:hAnsi="Arial" w:cs="Arial"/>
          <w:b/>
        </w:rPr>
      </w:pPr>
      <w:r w:rsidRPr="0052166F">
        <w:rPr>
          <w:rFonts w:ascii="Arial" w:hAnsi="Arial" w:cs="Arial"/>
          <w:b/>
        </w:rPr>
        <w:t>7.1 Vigencia.-</w:t>
      </w:r>
    </w:p>
    <w:p w:rsidR="00297DF0" w:rsidRPr="0052166F" w:rsidRDefault="00297DF0" w:rsidP="00297DF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97DF0" w:rsidRPr="0052166F" w:rsidRDefault="00297DF0" w:rsidP="00297DF0">
      <w:pPr>
        <w:spacing w:before="120" w:after="120"/>
        <w:jc w:val="both"/>
        <w:rPr>
          <w:rFonts w:ascii="Arial" w:hAnsi="Arial" w:cs="Arial"/>
          <w:b/>
        </w:rPr>
      </w:pPr>
      <w:r w:rsidRPr="0052166F">
        <w:rPr>
          <w:rFonts w:ascii="Arial" w:hAnsi="Arial" w:cs="Arial"/>
          <w:b/>
        </w:rPr>
        <w:t>7.2 Plazo de habilitación.-</w:t>
      </w:r>
    </w:p>
    <w:p w:rsidR="00297DF0" w:rsidRPr="0052166F" w:rsidRDefault="00297DF0" w:rsidP="00297DF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OCTAVA.- (LUGAR DE ENTREGA)</w:t>
      </w:r>
    </w:p>
    <w:p w:rsidR="00297DF0" w:rsidRPr="0052166F" w:rsidRDefault="00297DF0" w:rsidP="00297DF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NOVENA.- (MONTO DEL CONTRATO)</w:t>
      </w:r>
    </w:p>
    <w:p w:rsidR="00297DF0" w:rsidRPr="0052166F" w:rsidRDefault="00297DF0" w:rsidP="00297DF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97DF0" w:rsidRPr="0052166F" w:rsidRDefault="00297DF0" w:rsidP="00297DF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97DF0" w:rsidRPr="0052166F" w:rsidTr="00172E7F">
        <w:trPr>
          <w:trHeight w:val="562"/>
          <w:jc w:val="center"/>
        </w:trPr>
        <w:tc>
          <w:tcPr>
            <w:tcW w:w="571" w:type="dxa"/>
            <w:shd w:val="clear" w:color="auto" w:fill="D9D9D9"/>
            <w:vAlign w:val="center"/>
            <w:hideMark/>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PRECIO TOTAL</w:t>
            </w:r>
          </w:p>
          <w:p w:rsidR="00297DF0" w:rsidRPr="0052166F" w:rsidRDefault="00297DF0" w:rsidP="00172E7F">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97DF0" w:rsidRPr="0052166F" w:rsidRDefault="00297DF0" w:rsidP="00172E7F">
            <w:pPr>
              <w:jc w:val="center"/>
              <w:rPr>
                <w:rFonts w:ascii="Arial" w:hAnsi="Arial" w:cs="Arial"/>
                <w:b/>
                <w:bCs/>
                <w:lang w:eastAsia="es-BO"/>
              </w:rPr>
            </w:pPr>
            <w:r w:rsidRPr="0052166F">
              <w:rPr>
                <w:rFonts w:ascii="Arial" w:hAnsi="Arial" w:cs="Arial"/>
                <w:b/>
                <w:bCs/>
                <w:lang w:eastAsia="es-BO"/>
              </w:rPr>
              <w:t>PLAZO</w:t>
            </w:r>
          </w:p>
        </w:tc>
      </w:tr>
      <w:tr w:rsidR="00297DF0" w:rsidRPr="0052166F" w:rsidTr="00172E7F">
        <w:trPr>
          <w:trHeight w:hRule="exact" w:val="562"/>
          <w:jc w:val="center"/>
        </w:trPr>
        <w:tc>
          <w:tcPr>
            <w:tcW w:w="571" w:type="dxa"/>
            <w:shd w:val="clear" w:color="auto" w:fill="auto"/>
            <w:vAlign w:val="center"/>
          </w:tcPr>
          <w:p w:rsidR="00297DF0" w:rsidRPr="0052166F" w:rsidRDefault="00297DF0" w:rsidP="00172E7F">
            <w:pPr>
              <w:jc w:val="center"/>
              <w:rPr>
                <w:rFonts w:ascii="Arial" w:hAnsi="Arial" w:cs="Arial"/>
              </w:rPr>
            </w:pPr>
          </w:p>
        </w:tc>
        <w:tc>
          <w:tcPr>
            <w:tcW w:w="1932" w:type="dxa"/>
            <w:shd w:val="clear" w:color="auto" w:fill="auto"/>
            <w:vAlign w:val="center"/>
          </w:tcPr>
          <w:p w:rsidR="00297DF0" w:rsidRPr="0052166F" w:rsidRDefault="00297DF0" w:rsidP="00172E7F">
            <w:pPr>
              <w:jc w:val="center"/>
              <w:rPr>
                <w:rFonts w:ascii="Arial" w:hAnsi="Arial" w:cs="Arial"/>
              </w:rPr>
            </w:pPr>
          </w:p>
        </w:tc>
        <w:tc>
          <w:tcPr>
            <w:tcW w:w="937" w:type="dxa"/>
            <w:shd w:val="clear" w:color="auto" w:fill="auto"/>
            <w:vAlign w:val="center"/>
          </w:tcPr>
          <w:p w:rsidR="00297DF0" w:rsidRPr="0052166F" w:rsidRDefault="00297DF0" w:rsidP="00172E7F">
            <w:pPr>
              <w:jc w:val="center"/>
              <w:rPr>
                <w:rFonts w:ascii="Arial" w:hAnsi="Arial" w:cs="Arial"/>
              </w:rPr>
            </w:pPr>
          </w:p>
        </w:tc>
        <w:tc>
          <w:tcPr>
            <w:tcW w:w="845" w:type="dxa"/>
            <w:vAlign w:val="center"/>
          </w:tcPr>
          <w:p w:rsidR="00297DF0" w:rsidRPr="0052166F" w:rsidRDefault="00297DF0" w:rsidP="00172E7F">
            <w:pPr>
              <w:jc w:val="center"/>
              <w:rPr>
                <w:rFonts w:ascii="Arial" w:hAnsi="Arial" w:cs="Arial"/>
              </w:rPr>
            </w:pPr>
          </w:p>
        </w:tc>
        <w:tc>
          <w:tcPr>
            <w:tcW w:w="1141" w:type="dxa"/>
            <w:shd w:val="clear" w:color="auto" w:fill="auto"/>
            <w:vAlign w:val="center"/>
          </w:tcPr>
          <w:p w:rsidR="00297DF0" w:rsidRPr="0052166F" w:rsidRDefault="00297DF0" w:rsidP="00172E7F">
            <w:pPr>
              <w:jc w:val="center"/>
              <w:rPr>
                <w:rFonts w:ascii="Arial" w:hAnsi="Arial" w:cs="Arial"/>
              </w:rPr>
            </w:pPr>
          </w:p>
        </w:tc>
        <w:tc>
          <w:tcPr>
            <w:tcW w:w="1242" w:type="dxa"/>
            <w:vAlign w:val="center"/>
          </w:tcPr>
          <w:p w:rsidR="00297DF0" w:rsidRPr="0052166F" w:rsidRDefault="00297DF0" w:rsidP="00172E7F">
            <w:pPr>
              <w:jc w:val="center"/>
              <w:rPr>
                <w:rFonts w:ascii="Arial" w:hAnsi="Arial" w:cs="Arial"/>
              </w:rPr>
            </w:pPr>
          </w:p>
        </w:tc>
        <w:tc>
          <w:tcPr>
            <w:tcW w:w="1164" w:type="dxa"/>
            <w:vAlign w:val="center"/>
          </w:tcPr>
          <w:p w:rsidR="00297DF0" w:rsidRPr="0052166F" w:rsidRDefault="00297DF0" w:rsidP="00172E7F">
            <w:pPr>
              <w:jc w:val="center"/>
              <w:rPr>
                <w:rFonts w:ascii="Arial" w:hAnsi="Arial" w:cs="Arial"/>
              </w:rPr>
            </w:pPr>
          </w:p>
        </w:tc>
      </w:tr>
    </w:tbl>
    <w:p w:rsidR="00297DF0" w:rsidRPr="0052166F" w:rsidRDefault="00297DF0" w:rsidP="00297DF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97DF0" w:rsidRPr="0052166F" w:rsidRDefault="00297DF0" w:rsidP="00297DF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DÉCIMA.- (FORMA DE PAGO)</w:t>
      </w:r>
    </w:p>
    <w:p w:rsidR="00297DF0" w:rsidRPr="0052166F" w:rsidRDefault="00297DF0" w:rsidP="00297DF0">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97DF0" w:rsidRPr="0052166F" w:rsidRDefault="00297DF0" w:rsidP="00596F63">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Solicitud de pago.</w:t>
      </w:r>
    </w:p>
    <w:p w:rsidR="00297DF0" w:rsidRPr="0052166F" w:rsidRDefault="00297DF0" w:rsidP="00596F63">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Factura original.</w:t>
      </w:r>
    </w:p>
    <w:p w:rsidR="00297DF0" w:rsidRPr="0052166F" w:rsidRDefault="00297DF0" w:rsidP="00596F63">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97DF0" w:rsidRPr="0052166F" w:rsidRDefault="00297DF0" w:rsidP="00596F63">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97DF0" w:rsidRPr="0052166F" w:rsidRDefault="00297DF0" w:rsidP="00596F63">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DÉCIMA PRIMERA.- (FACTURACIÓN)</w:t>
      </w:r>
    </w:p>
    <w:p w:rsidR="00297DF0" w:rsidRPr="0052166F" w:rsidRDefault="00297DF0" w:rsidP="00297DF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97DF0" w:rsidRPr="0052166F" w:rsidRDefault="00297DF0" w:rsidP="00297DF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97DF0" w:rsidRPr="0052166F" w:rsidRDefault="00297DF0" w:rsidP="00297DF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97DF0" w:rsidRPr="0052166F" w:rsidRDefault="00297DF0" w:rsidP="00297DF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DÉCIMA TERCERA.- (MOROSIDAD Y SUS PENALIDADES)</w:t>
      </w:r>
    </w:p>
    <w:p w:rsidR="00297DF0" w:rsidRPr="0052166F" w:rsidRDefault="00297DF0" w:rsidP="00297DF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97DF0" w:rsidRPr="0052166F" w:rsidRDefault="00297DF0" w:rsidP="00297DF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97DF0" w:rsidRPr="0052166F" w:rsidRDefault="00297DF0" w:rsidP="00297DF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97DF0" w:rsidRPr="0052166F" w:rsidRDefault="00297DF0" w:rsidP="00297DF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 xml:space="preserve">Las notificaciones que se cursen entre las Partes, tendrán validez siempre que se envíen mediante nota por escrito, correo electrónico (e-mail), facsímile, fax u otro medio de </w:t>
      </w:r>
      <w:r w:rsidRPr="0052166F">
        <w:rPr>
          <w:rFonts w:ascii="Arial" w:hAnsi="Arial" w:cs="Arial"/>
        </w:rPr>
        <w:lastRenderedPageBreak/>
        <w:t>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97DF0" w:rsidRPr="0052166F" w:rsidTr="00172E7F">
        <w:trPr>
          <w:trHeight w:val="237"/>
        </w:trPr>
        <w:tc>
          <w:tcPr>
            <w:tcW w:w="3827" w:type="dxa"/>
            <w:tcBorders>
              <w:top w:val="single" w:sz="4" w:space="0" w:color="auto"/>
              <w:left w:val="single" w:sz="4" w:space="0" w:color="auto"/>
              <w:bottom w:val="single" w:sz="4" w:space="0" w:color="auto"/>
              <w:right w:val="single" w:sz="4" w:space="0" w:color="auto"/>
            </w:tcBorders>
          </w:tcPr>
          <w:p w:rsidR="00297DF0" w:rsidRPr="0052166F" w:rsidRDefault="00297DF0" w:rsidP="00172E7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97DF0" w:rsidRPr="0052166F" w:rsidRDefault="00297DF0" w:rsidP="00172E7F">
            <w:pPr>
              <w:widowControl w:val="0"/>
              <w:ind w:left="180" w:hanging="180"/>
              <w:jc w:val="center"/>
              <w:rPr>
                <w:rFonts w:ascii="Arial" w:hAnsi="Arial" w:cs="Arial"/>
                <w:b/>
                <w:bCs/>
              </w:rPr>
            </w:pPr>
            <w:r w:rsidRPr="0052166F">
              <w:rPr>
                <w:rFonts w:ascii="Arial" w:hAnsi="Arial" w:cs="Arial"/>
                <w:b/>
                <w:bCs/>
              </w:rPr>
              <w:t>CONTRATISTA</w:t>
            </w:r>
          </w:p>
        </w:tc>
      </w:tr>
      <w:tr w:rsidR="00297DF0" w:rsidRPr="0052166F" w:rsidTr="00172E7F">
        <w:trPr>
          <w:trHeight w:val="1537"/>
        </w:trPr>
        <w:tc>
          <w:tcPr>
            <w:tcW w:w="3827" w:type="dxa"/>
            <w:tcBorders>
              <w:top w:val="single" w:sz="4" w:space="0" w:color="auto"/>
              <w:left w:val="single" w:sz="4" w:space="0" w:color="auto"/>
              <w:bottom w:val="single" w:sz="4" w:space="0" w:color="auto"/>
              <w:right w:val="single" w:sz="4" w:space="0" w:color="auto"/>
            </w:tcBorders>
          </w:tcPr>
          <w:p w:rsidR="00297DF0" w:rsidRPr="0052166F" w:rsidRDefault="00297DF0" w:rsidP="00172E7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97DF0" w:rsidRPr="0052166F" w:rsidRDefault="00297DF0" w:rsidP="00172E7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97DF0" w:rsidRPr="0052166F" w:rsidRDefault="00297DF0" w:rsidP="00172E7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97DF0" w:rsidRPr="0052166F" w:rsidRDefault="00297DF0" w:rsidP="00172E7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97DF0" w:rsidRPr="0052166F" w:rsidRDefault="00297DF0" w:rsidP="00172E7F">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297DF0" w:rsidRPr="0052166F" w:rsidRDefault="00297DF0" w:rsidP="00172E7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97DF0" w:rsidRPr="0052166F" w:rsidRDefault="00297DF0" w:rsidP="00172E7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97DF0" w:rsidRPr="0052166F" w:rsidRDefault="00297DF0" w:rsidP="00172E7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97DF0" w:rsidRPr="0052166F" w:rsidRDefault="00297DF0" w:rsidP="00172E7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97DF0" w:rsidRPr="0052166F" w:rsidRDefault="00297DF0" w:rsidP="00172E7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97DF0" w:rsidRPr="0052166F" w:rsidRDefault="00297DF0" w:rsidP="00172E7F">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297DF0" w:rsidRPr="0052166F" w:rsidRDefault="00297DF0" w:rsidP="00172E7F">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97DF0" w:rsidRPr="0052166F" w:rsidRDefault="00297DF0" w:rsidP="00297DF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97DF0" w:rsidRPr="0052166F" w:rsidRDefault="00297DF0" w:rsidP="00297DF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97DF0" w:rsidRPr="0052166F" w:rsidRDefault="00297DF0" w:rsidP="00297DF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97DF0" w:rsidRPr="0052166F" w:rsidRDefault="00297DF0" w:rsidP="00596F63">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Responsabilidades:</w:t>
      </w: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97DF0" w:rsidRPr="0052166F" w:rsidRDefault="00297DF0" w:rsidP="00297DF0">
      <w:pPr>
        <w:spacing w:before="120" w:after="120"/>
        <w:ind w:left="1065"/>
        <w:contextualSpacing/>
        <w:jc w:val="both"/>
        <w:rPr>
          <w:rFonts w:ascii="Arial" w:hAnsi="Arial" w:cs="Arial"/>
        </w:rPr>
      </w:pP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297DF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97DF0" w:rsidRPr="0052166F" w:rsidRDefault="00297DF0" w:rsidP="00297DF0">
      <w:pPr>
        <w:spacing w:before="120" w:after="120"/>
        <w:ind w:left="1065"/>
        <w:contextualSpacing/>
        <w:jc w:val="both"/>
        <w:rPr>
          <w:rFonts w:ascii="Arial" w:hAnsi="Arial" w:cs="Arial"/>
        </w:rPr>
      </w:pPr>
    </w:p>
    <w:p w:rsidR="00297DF0" w:rsidRPr="0052166F" w:rsidRDefault="00297DF0" w:rsidP="00596F63">
      <w:pPr>
        <w:numPr>
          <w:ilvl w:val="0"/>
          <w:numId w:val="4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97DF0" w:rsidRPr="0052166F" w:rsidRDefault="00297DF0" w:rsidP="00297DF0">
      <w:pPr>
        <w:spacing w:before="120" w:after="120"/>
        <w:ind w:left="1066"/>
        <w:contextualSpacing/>
        <w:jc w:val="both"/>
        <w:rPr>
          <w:rFonts w:ascii="Arial" w:hAnsi="Arial" w:cs="Arial"/>
        </w:rPr>
      </w:pPr>
    </w:p>
    <w:p w:rsidR="00297DF0" w:rsidRPr="0052166F" w:rsidRDefault="00297DF0" w:rsidP="00596F63">
      <w:pPr>
        <w:numPr>
          <w:ilvl w:val="0"/>
          <w:numId w:val="4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97DF0" w:rsidRPr="0052166F" w:rsidRDefault="00297DF0" w:rsidP="00297DF0">
      <w:pPr>
        <w:spacing w:before="120" w:after="120"/>
        <w:ind w:left="1065"/>
        <w:contextualSpacing/>
        <w:jc w:val="both"/>
        <w:rPr>
          <w:rFonts w:ascii="Arial" w:hAnsi="Arial" w:cs="Arial"/>
        </w:rPr>
      </w:pP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97DF0" w:rsidRPr="0052166F" w:rsidRDefault="00297DF0" w:rsidP="00297DF0">
      <w:pPr>
        <w:spacing w:before="120" w:after="120"/>
        <w:ind w:left="1065"/>
        <w:contextualSpacing/>
        <w:jc w:val="both"/>
        <w:rPr>
          <w:rFonts w:ascii="Arial" w:hAnsi="Arial" w:cs="Arial"/>
        </w:rPr>
      </w:pP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97DF0" w:rsidRPr="0052166F" w:rsidRDefault="00297DF0" w:rsidP="00297DF0">
      <w:pPr>
        <w:spacing w:before="120" w:after="120"/>
        <w:contextualSpacing/>
        <w:jc w:val="both"/>
        <w:rPr>
          <w:rFonts w:ascii="Arial" w:hAnsi="Arial" w:cs="Arial"/>
        </w:rPr>
      </w:pP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97DF0" w:rsidRPr="0052166F" w:rsidRDefault="00297DF0" w:rsidP="00297DF0">
      <w:pPr>
        <w:spacing w:before="120" w:after="120"/>
        <w:ind w:left="1065"/>
        <w:contextualSpacing/>
        <w:jc w:val="both"/>
        <w:rPr>
          <w:rFonts w:ascii="Arial" w:hAnsi="Arial" w:cs="Arial"/>
        </w:rPr>
      </w:pPr>
    </w:p>
    <w:p w:rsidR="00297DF0" w:rsidRPr="0052166F" w:rsidRDefault="00297DF0" w:rsidP="00596F6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97DF0" w:rsidRPr="0052166F" w:rsidRDefault="00297DF0" w:rsidP="00596F63">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Obligaciones: </w:t>
      </w: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97DF0" w:rsidRPr="0052166F" w:rsidRDefault="00297DF0" w:rsidP="00297DF0">
      <w:pPr>
        <w:spacing w:before="120" w:after="120"/>
        <w:ind w:left="1701"/>
        <w:contextualSpacing/>
        <w:jc w:val="both"/>
        <w:rPr>
          <w:rFonts w:ascii="Arial" w:hAnsi="Arial" w:cs="Arial"/>
        </w:rPr>
      </w:pPr>
    </w:p>
    <w:p w:rsidR="00297DF0" w:rsidRPr="0052166F" w:rsidRDefault="00297DF0" w:rsidP="00596F63">
      <w:pPr>
        <w:numPr>
          <w:ilvl w:val="0"/>
          <w:numId w:val="3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w:t>
      </w:r>
      <w:r w:rsidRPr="0052166F">
        <w:rPr>
          <w:rFonts w:ascii="Arial" w:hAnsi="Arial" w:cs="Arial"/>
        </w:rPr>
        <w:lastRenderedPageBreak/>
        <w:t xml:space="preserve">laboral, incremento salarial, doble aguinaldo u otro que provengan o emanen de la Ley Aplicable.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97DF0" w:rsidRPr="0052166F" w:rsidRDefault="00297DF0" w:rsidP="00297DF0">
      <w:pPr>
        <w:spacing w:before="120" w:after="120"/>
        <w:ind w:left="720"/>
        <w:contextualSpacing/>
        <w:jc w:val="both"/>
        <w:rPr>
          <w:rFonts w:ascii="Arial" w:hAnsi="Arial" w:cs="Arial"/>
        </w:rPr>
      </w:pPr>
      <w:r w:rsidRPr="0052166F">
        <w:rPr>
          <w:rFonts w:ascii="Arial" w:hAnsi="Arial" w:cs="Arial"/>
        </w:rPr>
        <w:tab/>
      </w: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596F63">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97DF0" w:rsidRPr="0052166F" w:rsidRDefault="00297DF0" w:rsidP="00297DF0">
      <w:pPr>
        <w:spacing w:before="120" w:after="120"/>
        <w:ind w:left="720"/>
        <w:contextualSpacing/>
        <w:jc w:val="both"/>
        <w:rPr>
          <w:rFonts w:ascii="Arial" w:hAnsi="Arial" w:cs="Arial"/>
        </w:rPr>
      </w:pPr>
    </w:p>
    <w:p w:rsidR="00297DF0" w:rsidRPr="0052166F" w:rsidRDefault="00297DF0" w:rsidP="00297DF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97DF0" w:rsidRPr="0052166F" w:rsidRDefault="00297DF0" w:rsidP="00297DF0">
      <w:pPr>
        <w:spacing w:after="120"/>
        <w:jc w:val="both"/>
        <w:rPr>
          <w:rFonts w:ascii="Arial" w:hAnsi="Arial" w:cs="Arial"/>
        </w:rPr>
      </w:pPr>
      <w:r w:rsidRPr="0052166F">
        <w:rPr>
          <w:rFonts w:ascii="Arial" w:hAnsi="Arial" w:cs="Arial"/>
          <w:b/>
          <w:u w:val="single"/>
        </w:rPr>
        <w:t>DÉCIMA SEXTA.- (OBLIGACIONES DE LA ENTIDAD)</w:t>
      </w:r>
    </w:p>
    <w:p w:rsidR="00297DF0" w:rsidRPr="0052166F" w:rsidRDefault="00297DF0" w:rsidP="00297DF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97DF0" w:rsidRPr="0052166F" w:rsidRDefault="00297DF0" w:rsidP="00596F6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97DF0" w:rsidRPr="0052166F" w:rsidRDefault="00297DF0" w:rsidP="00297DF0">
      <w:pPr>
        <w:pStyle w:val="Prrafodelista"/>
        <w:spacing w:before="120" w:after="120"/>
        <w:ind w:left="1415"/>
        <w:jc w:val="both"/>
        <w:rPr>
          <w:rFonts w:ascii="Arial" w:hAnsi="Arial" w:cs="Arial"/>
        </w:rPr>
      </w:pPr>
    </w:p>
    <w:p w:rsidR="00297DF0" w:rsidRPr="0052166F" w:rsidRDefault="00297DF0" w:rsidP="00596F6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DÉCIMA SÉPTIMA.- (FISCALIZACIÓN DEL SERVICIO)</w:t>
      </w:r>
    </w:p>
    <w:p w:rsidR="00297DF0" w:rsidRPr="0052166F" w:rsidRDefault="00297DF0" w:rsidP="00297DF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97DF0" w:rsidRPr="0052166F" w:rsidRDefault="00297DF0" w:rsidP="00297DF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97DF0" w:rsidRPr="0052166F" w:rsidRDefault="00297DF0" w:rsidP="00297DF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97DF0" w:rsidRPr="0052166F" w:rsidRDefault="00297DF0" w:rsidP="00596F6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97DF0" w:rsidRPr="0052166F" w:rsidRDefault="00297DF0" w:rsidP="00596F6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97DF0" w:rsidRPr="0052166F" w:rsidRDefault="00297DF0" w:rsidP="00596F6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97DF0" w:rsidRPr="0052166F" w:rsidRDefault="00297DF0" w:rsidP="00297DF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97DF0" w:rsidRPr="0052166F" w:rsidRDefault="00297DF0" w:rsidP="00297DF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DÉCIMA OCTAVA.- (REPRESENTANTE DEL CONTRATISTA)</w:t>
      </w:r>
    </w:p>
    <w:p w:rsidR="00297DF0" w:rsidRPr="0052166F" w:rsidRDefault="00297DF0" w:rsidP="00297DF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97DF0" w:rsidRPr="0052166F" w:rsidRDefault="00297DF0" w:rsidP="00297DF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DÉCIMA NOVENA.- (INTRANSFERIBILIDAD DEL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97DF0" w:rsidRPr="0052166F" w:rsidRDefault="00297DF0" w:rsidP="00297DF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97DF0" w:rsidRPr="0052166F" w:rsidRDefault="00297DF0" w:rsidP="00297DF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97DF0" w:rsidRPr="0052166F" w:rsidRDefault="00297DF0" w:rsidP="00297DF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VIGÉSIMA.- (IMPUESTOS Y TRIBUTOS)</w:t>
      </w:r>
    </w:p>
    <w:p w:rsidR="00297DF0" w:rsidRPr="0052166F" w:rsidRDefault="00297DF0" w:rsidP="00297DF0">
      <w:pPr>
        <w:widowControl w:val="0"/>
        <w:spacing w:before="120" w:after="120"/>
        <w:ind w:left="720" w:hanging="720"/>
        <w:jc w:val="both"/>
        <w:rPr>
          <w:rFonts w:ascii="Arial" w:hAnsi="Arial" w:cs="Arial"/>
        </w:rPr>
      </w:pPr>
      <w:r w:rsidRPr="0052166F">
        <w:rPr>
          <w:rFonts w:ascii="Arial" w:hAnsi="Arial" w:cs="Arial"/>
          <w:b/>
        </w:rPr>
        <w:lastRenderedPageBreak/>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97DF0" w:rsidRPr="0052166F" w:rsidRDefault="00297DF0" w:rsidP="00297DF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97DF0" w:rsidRPr="0052166F" w:rsidRDefault="00297DF0" w:rsidP="00297DF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97DF0" w:rsidRPr="0052166F" w:rsidRDefault="00297DF0" w:rsidP="00297DF0">
      <w:pPr>
        <w:spacing w:before="120" w:after="120"/>
        <w:contextualSpacing/>
        <w:rPr>
          <w:rFonts w:ascii="Arial" w:hAnsi="Arial" w:cs="Arial"/>
        </w:rPr>
      </w:pP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p>
    <w:p w:rsidR="00297DF0" w:rsidRPr="0052166F" w:rsidRDefault="00297DF0" w:rsidP="00297DF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97DF0" w:rsidRPr="0052166F" w:rsidRDefault="00297DF0" w:rsidP="00596F6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97DF0" w:rsidRPr="0052166F" w:rsidRDefault="00297DF0" w:rsidP="00297DF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97DF0" w:rsidRPr="0052166F" w:rsidRDefault="00297DF0" w:rsidP="00596F6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97DF0" w:rsidRPr="0052166F" w:rsidRDefault="00297DF0" w:rsidP="00297DF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7DF0" w:rsidRPr="0052166F" w:rsidRDefault="00297DF0" w:rsidP="00297DF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97DF0" w:rsidRPr="0052166F" w:rsidRDefault="00297DF0" w:rsidP="00297DF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97DF0" w:rsidRPr="0052166F" w:rsidRDefault="00297DF0" w:rsidP="00297DF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7DF0" w:rsidRPr="0052166F" w:rsidRDefault="00297DF0" w:rsidP="00297DF0">
      <w:pPr>
        <w:spacing w:before="120" w:after="120"/>
        <w:ind w:left="567" w:hanging="567"/>
        <w:jc w:val="both"/>
        <w:rPr>
          <w:rFonts w:ascii="Arial" w:hAnsi="Arial" w:cs="Arial"/>
          <w:b/>
        </w:rPr>
      </w:pPr>
      <w:r w:rsidRPr="0052166F">
        <w:rPr>
          <w:rFonts w:ascii="Arial" w:hAnsi="Arial" w:cs="Arial"/>
          <w:b/>
        </w:rPr>
        <w:t>22.1   Condiciones de Validez:</w:t>
      </w:r>
    </w:p>
    <w:p w:rsidR="00297DF0" w:rsidRPr="0052166F" w:rsidRDefault="00297DF0" w:rsidP="00297DF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97DF0" w:rsidRPr="0052166F" w:rsidRDefault="00297DF0" w:rsidP="00596F63">
      <w:pPr>
        <w:numPr>
          <w:ilvl w:val="0"/>
          <w:numId w:val="31"/>
        </w:numPr>
        <w:spacing w:before="120" w:after="120"/>
        <w:ind w:left="1134" w:hanging="283"/>
        <w:jc w:val="both"/>
        <w:rPr>
          <w:rFonts w:ascii="Arial" w:hAnsi="Arial" w:cs="Arial"/>
        </w:rPr>
      </w:pPr>
      <w:r w:rsidRPr="0052166F">
        <w:rPr>
          <w:rFonts w:ascii="Arial" w:hAnsi="Arial" w:cs="Arial"/>
        </w:rPr>
        <w:lastRenderedPageBreak/>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297DF0" w:rsidRPr="0052166F" w:rsidRDefault="00297DF0" w:rsidP="00596F63">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97DF0" w:rsidRPr="0052166F" w:rsidRDefault="00297DF0" w:rsidP="00297DF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97DF0" w:rsidRPr="0052166F" w:rsidRDefault="00297DF0" w:rsidP="00596F63">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97DF0" w:rsidRPr="0052166F" w:rsidRDefault="00297DF0" w:rsidP="00297DF0">
      <w:pPr>
        <w:spacing w:before="120" w:after="120"/>
        <w:contextualSpacing/>
        <w:jc w:val="both"/>
        <w:rPr>
          <w:rFonts w:ascii="Arial" w:hAnsi="Arial" w:cs="Arial"/>
        </w:rPr>
      </w:pPr>
    </w:p>
    <w:p w:rsidR="00297DF0" w:rsidRPr="0052166F" w:rsidRDefault="00297DF0" w:rsidP="00297DF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97DF0" w:rsidRPr="0052166F" w:rsidRDefault="00297DF0" w:rsidP="00297DF0">
      <w:pPr>
        <w:spacing w:before="120" w:after="120"/>
        <w:ind w:left="567" w:hanging="567"/>
        <w:jc w:val="both"/>
        <w:rPr>
          <w:rFonts w:ascii="Arial" w:hAnsi="Arial" w:cs="Arial"/>
          <w:b/>
        </w:rPr>
      </w:pPr>
      <w:r w:rsidRPr="0052166F">
        <w:rPr>
          <w:rFonts w:ascii="Arial" w:hAnsi="Arial" w:cs="Arial"/>
          <w:b/>
        </w:rPr>
        <w:t>22.2   Cumplimiento ininterrumpido:</w:t>
      </w:r>
    </w:p>
    <w:p w:rsidR="00297DF0" w:rsidRPr="0052166F" w:rsidRDefault="00297DF0" w:rsidP="00297DF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97DF0" w:rsidRPr="0052166F" w:rsidRDefault="00297DF0" w:rsidP="00297DF0">
      <w:pPr>
        <w:spacing w:before="120" w:after="120"/>
        <w:ind w:left="567" w:hanging="567"/>
        <w:jc w:val="both"/>
        <w:rPr>
          <w:rFonts w:ascii="Arial" w:hAnsi="Arial" w:cs="Arial"/>
          <w:b/>
        </w:rPr>
      </w:pPr>
      <w:r w:rsidRPr="0052166F">
        <w:rPr>
          <w:rFonts w:ascii="Arial" w:hAnsi="Arial" w:cs="Arial"/>
          <w:b/>
        </w:rPr>
        <w:t>22.3   Prórrogas:</w:t>
      </w:r>
    </w:p>
    <w:p w:rsidR="00297DF0" w:rsidRPr="0052166F" w:rsidRDefault="00297DF0" w:rsidP="00297DF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97DF0" w:rsidRPr="0052166F" w:rsidRDefault="00297DF0" w:rsidP="00297DF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97DF0" w:rsidRPr="0052166F" w:rsidRDefault="00297DF0" w:rsidP="00297DF0">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VIGÉSIMA TERCERA.- (TERMINACIÓN DEL CONTRATO)</w:t>
      </w:r>
    </w:p>
    <w:p w:rsidR="00297DF0" w:rsidRPr="0052166F" w:rsidRDefault="00297DF0" w:rsidP="00297DF0">
      <w:pPr>
        <w:spacing w:before="120" w:after="120"/>
        <w:jc w:val="both"/>
        <w:rPr>
          <w:rFonts w:ascii="Arial" w:hAnsi="Arial" w:cs="Arial"/>
        </w:rPr>
      </w:pPr>
      <w:r w:rsidRPr="0052166F">
        <w:rPr>
          <w:rFonts w:ascii="Arial" w:hAnsi="Arial" w:cs="Arial"/>
        </w:rPr>
        <w:t>El presente Contrato concluirá por una de las siguientes causas:</w:t>
      </w:r>
    </w:p>
    <w:p w:rsidR="00297DF0" w:rsidRPr="0052166F" w:rsidRDefault="00297DF0" w:rsidP="00297DF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97DF0" w:rsidRPr="0052166F" w:rsidRDefault="00297DF0" w:rsidP="00297DF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97DF0" w:rsidRPr="0052166F" w:rsidRDefault="00297DF0" w:rsidP="00297DF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97DF0" w:rsidRPr="0052166F" w:rsidRDefault="00297DF0" w:rsidP="00297DF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97DF0" w:rsidRPr="0052166F" w:rsidRDefault="00297DF0" w:rsidP="00297DF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97DF0" w:rsidRPr="0052166F" w:rsidRDefault="00297DF0" w:rsidP="00297DF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97DF0" w:rsidRPr="0052166F" w:rsidRDefault="00297DF0" w:rsidP="00596F63">
      <w:pPr>
        <w:pStyle w:val="Prrafodelista"/>
        <w:numPr>
          <w:ilvl w:val="0"/>
          <w:numId w:val="3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97DF0" w:rsidRPr="0052166F" w:rsidRDefault="00297DF0" w:rsidP="00297DF0">
      <w:pPr>
        <w:pStyle w:val="Prrafodelista"/>
        <w:spacing w:after="240"/>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Por fuerza mayor o caso fortuito.</w:t>
      </w:r>
    </w:p>
    <w:p w:rsidR="00297DF0" w:rsidRPr="0052166F" w:rsidRDefault="00297DF0" w:rsidP="00297DF0">
      <w:pPr>
        <w:pStyle w:val="Prrafodelista"/>
        <w:spacing w:after="240"/>
        <w:ind w:left="1770"/>
        <w:jc w:val="both"/>
        <w:rPr>
          <w:rFonts w:ascii="Arial" w:hAnsi="Arial" w:cs="Arial"/>
        </w:rPr>
      </w:pPr>
    </w:p>
    <w:p w:rsidR="00297DF0" w:rsidRPr="0052166F" w:rsidRDefault="00297DF0" w:rsidP="00596F63">
      <w:pPr>
        <w:pStyle w:val="Prrafodelista"/>
        <w:numPr>
          <w:ilvl w:val="0"/>
          <w:numId w:val="36"/>
        </w:numPr>
        <w:spacing w:after="240"/>
        <w:contextualSpacing/>
        <w:jc w:val="both"/>
        <w:rPr>
          <w:rFonts w:ascii="Arial" w:hAnsi="Arial" w:cs="Arial"/>
        </w:rPr>
      </w:pPr>
      <w:r w:rsidRPr="0052166F">
        <w:rPr>
          <w:rFonts w:ascii="Arial" w:hAnsi="Arial" w:cs="Arial"/>
        </w:rPr>
        <w:t>Por incumplimiento a la cláusula (anticorrupción).</w:t>
      </w:r>
    </w:p>
    <w:p w:rsidR="00297DF0" w:rsidRPr="0052166F" w:rsidRDefault="00297DF0" w:rsidP="00297DF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97DF0" w:rsidRPr="0052166F" w:rsidRDefault="00297DF0" w:rsidP="00297DF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97DF0" w:rsidRPr="0052166F" w:rsidRDefault="00297DF0" w:rsidP="00596F6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97DF0" w:rsidRPr="0052166F" w:rsidRDefault="00297DF0" w:rsidP="00297DF0">
      <w:pPr>
        <w:pStyle w:val="Prrafodelista"/>
        <w:spacing w:before="120" w:after="120"/>
        <w:ind w:left="1776"/>
        <w:jc w:val="both"/>
        <w:rPr>
          <w:rFonts w:ascii="Arial" w:hAnsi="Arial" w:cs="Arial"/>
        </w:rPr>
      </w:pPr>
    </w:p>
    <w:p w:rsidR="00297DF0" w:rsidRPr="0052166F" w:rsidRDefault="00297DF0" w:rsidP="00596F63">
      <w:pPr>
        <w:pStyle w:val="Prrafodelista"/>
        <w:numPr>
          <w:ilvl w:val="0"/>
          <w:numId w:val="3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97DF0" w:rsidRPr="0052166F" w:rsidRDefault="00297DF0" w:rsidP="00297DF0">
      <w:pPr>
        <w:pStyle w:val="Prrafodelista"/>
        <w:spacing w:before="120" w:after="120"/>
        <w:rPr>
          <w:rFonts w:ascii="Arial" w:hAnsi="Arial" w:cs="Arial"/>
        </w:rPr>
      </w:pPr>
    </w:p>
    <w:p w:rsidR="00297DF0" w:rsidRPr="0052166F" w:rsidRDefault="00297DF0" w:rsidP="00596F6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97DF0" w:rsidRPr="0052166F" w:rsidRDefault="00297DF0" w:rsidP="00297DF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97DF0" w:rsidRPr="0052166F" w:rsidRDefault="00297DF0" w:rsidP="00297DF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97DF0" w:rsidRPr="0052166F" w:rsidRDefault="00297DF0" w:rsidP="00297DF0">
      <w:pPr>
        <w:spacing w:before="120" w:after="120"/>
        <w:ind w:left="1413" w:hanging="705"/>
        <w:jc w:val="both"/>
        <w:rPr>
          <w:rFonts w:ascii="Arial" w:hAnsi="Arial" w:cs="Arial"/>
        </w:rPr>
      </w:pPr>
      <w:r w:rsidRPr="0052166F">
        <w:rPr>
          <w:rFonts w:ascii="Arial" w:hAnsi="Arial" w:cs="Arial"/>
          <w:b/>
        </w:rPr>
        <w:t>23.2.5. Reglas aplicables a la Resolución:</w:t>
      </w:r>
    </w:p>
    <w:p w:rsidR="00297DF0" w:rsidRPr="0052166F" w:rsidRDefault="00297DF0" w:rsidP="00297DF0">
      <w:pPr>
        <w:spacing w:before="120" w:after="120"/>
        <w:ind w:left="1413"/>
        <w:jc w:val="both"/>
        <w:rPr>
          <w:rFonts w:ascii="Arial" w:hAnsi="Arial" w:cs="Arial"/>
        </w:rPr>
      </w:pPr>
      <w:r w:rsidRPr="0052166F">
        <w:rPr>
          <w:rFonts w:ascii="Arial" w:hAnsi="Arial" w:cs="Aria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97DF0" w:rsidRPr="0052166F" w:rsidRDefault="00297DF0" w:rsidP="00297DF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97DF0" w:rsidRPr="0052166F" w:rsidRDefault="00297DF0" w:rsidP="00297DF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97DF0" w:rsidRPr="0052166F" w:rsidRDefault="00297DF0" w:rsidP="00297DF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97DF0" w:rsidRPr="0052166F" w:rsidRDefault="00297DF0" w:rsidP="00297DF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97DF0" w:rsidRPr="0052166F" w:rsidRDefault="00297DF0" w:rsidP="00297DF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VIGÉSIMA CUARTA.- (CIERRE DE CONTRATO)</w:t>
      </w:r>
    </w:p>
    <w:p w:rsidR="00297DF0" w:rsidRPr="0052166F" w:rsidRDefault="00297DF0" w:rsidP="00297DF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97DF0" w:rsidRPr="0052166F" w:rsidRDefault="00297DF0" w:rsidP="00297DF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VIGÉSIMA QUINTA.- (SOLUCIÓN DE CONTROVERSIAS)</w:t>
      </w:r>
    </w:p>
    <w:p w:rsidR="00297DF0" w:rsidRPr="0052166F" w:rsidRDefault="00297DF0" w:rsidP="00297DF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97DF0" w:rsidRPr="0052166F" w:rsidRDefault="00297DF0" w:rsidP="00297DF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97DF0" w:rsidRPr="0052166F" w:rsidRDefault="00297DF0" w:rsidP="00297DF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97DF0" w:rsidRPr="0052166F" w:rsidRDefault="00297DF0" w:rsidP="00297DF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97DF0" w:rsidRDefault="00297DF0" w:rsidP="00297DF0">
      <w:pPr>
        <w:spacing w:after="120"/>
        <w:jc w:val="both"/>
        <w:rPr>
          <w:rFonts w:ascii="Arial" w:hAnsi="Arial" w:cs="Arial"/>
          <w:b/>
          <w:i/>
          <w:u w:val="single"/>
        </w:rPr>
      </w:pPr>
      <w:r>
        <w:rPr>
          <w:rFonts w:ascii="Arial" w:hAnsi="Arial" w:cs="Arial"/>
          <w:b/>
          <w:i/>
          <w:u w:val="single"/>
        </w:rPr>
        <w:t>INCLUIR LA SIGUIENTE CLÁUSULA EN CASO DE QUE CORRESPONDA:</w:t>
      </w:r>
    </w:p>
    <w:p w:rsidR="00297DF0" w:rsidRPr="00243183" w:rsidRDefault="00297DF0" w:rsidP="00297DF0">
      <w:pPr>
        <w:spacing w:after="120"/>
        <w:jc w:val="both"/>
        <w:rPr>
          <w:rFonts w:ascii="Arial" w:hAnsi="Arial" w:cs="Arial"/>
          <w:b/>
          <w:i/>
          <w:u w:val="single"/>
        </w:rPr>
      </w:pPr>
      <w:r w:rsidRPr="00243183">
        <w:rPr>
          <w:rFonts w:ascii="Arial" w:hAnsi="Arial" w:cs="Arial"/>
          <w:b/>
          <w:i/>
          <w:u w:val="single"/>
        </w:rPr>
        <w:t>(PROTOCOLIZACIÓN DEL CONTRATO)</w:t>
      </w:r>
    </w:p>
    <w:p w:rsidR="00297DF0" w:rsidRPr="00243183" w:rsidRDefault="00297DF0" w:rsidP="00297DF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97DF0" w:rsidRPr="00243183" w:rsidRDefault="00297DF0" w:rsidP="00297DF0">
      <w:pPr>
        <w:spacing w:after="120"/>
        <w:jc w:val="both"/>
        <w:rPr>
          <w:rFonts w:ascii="Arial" w:hAnsi="Arial" w:cs="Arial"/>
          <w:i/>
        </w:rPr>
      </w:pPr>
      <w:r w:rsidRPr="00243183">
        <w:rPr>
          <w:rFonts w:ascii="Arial" w:hAnsi="Arial" w:cs="Arial"/>
          <w:i/>
        </w:rPr>
        <w:lastRenderedPageBreak/>
        <w:t>Esta protocolización contendrá los siguientes documentos:</w:t>
      </w:r>
    </w:p>
    <w:p w:rsidR="00297DF0" w:rsidRPr="00243183" w:rsidRDefault="00297DF0" w:rsidP="00297DF0">
      <w:pPr>
        <w:spacing w:after="120"/>
        <w:jc w:val="both"/>
        <w:rPr>
          <w:rFonts w:ascii="Arial" w:hAnsi="Arial" w:cs="Arial"/>
          <w:i/>
        </w:rPr>
      </w:pPr>
      <w:r w:rsidRPr="00243183">
        <w:rPr>
          <w:rFonts w:ascii="Arial" w:hAnsi="Arial" w:cs="Arial"/>
          <w:i/>
        </w:rPr>
        <w:t>Originales o fotocopias legalizadas de:</w:t>
      </w:r>
    </w:p>
    <w:p w:rsidR="00297DF0" w:rsidRPr="00243183" w:rsidRDefault="00297DF0" w:rsidP="00596F63">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97DF0" w:rsidRPr="00243183" w:rsidRDefault="00297DF0" w:rsidP="00596F63">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rsidR="00297DF0" w:rsidRPr="00243183" w:rsidRDefault="00297DF0" w:rsidP="00596F63">
      <w:pPr>
        <w:numPr>
          <w:ilvl w:val="0"/>
          <w:numId w:val="44"/>
        </w:numPr>
        <w:ind w:left="1134" w:hanging="283"/>
        <w:jc w:val="both"/>
        <w:rPr>
          <w:rFonts w:ascii="Arial" w:hAnsi="Arial" w:cs="Arial"/>
          <w:i/>
        </w:rPr>
      </w:pPr>
      <w:r w:rsidRPr="00243183">
        <w:rPr>
          <w:rFonts w:ascii="Arial" w:hAnsi="Arial" w:cs="Arial"/>
          <w:i/>
        </w:rPr>
        <w:t>Minuta del Contrato</w:t>
      </w:r>
    </w:p>
    <w:p w:rsidR="00297DF0" w:rsidRPr="00243183" w:rsidRDefault="00297DF0" w:rsidP="00297DF0">
      <w:pPr>
        <w:jc w:val="both"/>
        <w:rPr>
          <w:rFonts w:ascii="Arial" w:hAnsi="Arial" w:cs="Arial"/>
          <w:i/>
        </w:rPr>
      </w:pPr>
      <w:r w:rsidRPr="00243183">
        <w:rPr>
          <w:rFonts w:ascii="Arial" w:hAnsi="Arial" w:cs="Arial"/>
          <w:i/>
        </w:rPr>
        <w:t>Fotocopias simples de:</w:t>
      </w:r>
    </w:p>
    <w:p w:rsidR="00297DF0" w:rsidRPr="00243183" w:rsidRDefault="00297DF0" w:rsidP="00596F63">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297DF0" w:rsidRPr="00243183" w:rsidRDefault="00297DF0" w:rsidP="00596F63">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rsidR="00297DF0" w:rsidRPr="00243183" w:rsidRDefault="00297DF0" w:rsidP="00596F63">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297DF0" w:rsidRPr="00243183" w:rsidRDefault="00297DF0" w:rsidP="00297DF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97DF0" w:rsidRPr="0052166F" w:rsidRDefault="00297DF0" w:rsidP="00297DF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97DF0" w:rsidRPr="0052166F" w:rsidRDefault="00297DF0" w:rsidP="00297DF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97DF0" w:rsidRPr="0052166F" w:rsidRDefault="00297DF0" w:rsidP="00297DF0">
      <w:pPr>
        <w:spacing w:before="120" w:after="120"/>
        <w:jc w:val="both"/>
        <w:rPr>
          <w:rFonts w:ascii="Arial" w:hAnsi="Arial" w:cs="Arial"/>
          <w:u w:val="single"/>
        </w:rPr>
      </w:pPr>
      <w:r w:rsidRPr="0052166F">
        <w:rPr>
          <w:rFonts w:ascii="Arial" w:hAnsi="Arial" w:cs="Arial"/>
          <w:b/>
          <w:u w:val="single"/>
        </w:rPr>
        <w:t>VIGÉSIMA OCTAVA.- (CONFORMIDAD)</w:t>
      </w:r>
    </w:p>
    <w:p w:rsidR="00297DF0" w:rsidRPr="0052166F" w:rsidRDefault="00297DF0" w:rsidP="00297DF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97DF0" w:rsidRPr="0052166F" w:rsidRDefault="00297DF0" w:rsidP="00297DF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97DF0" w:rsidRPr="0052166F" w:rsidRDefault="00297DF0" w:rsidP="00297DF0">
      <w:pPr>
        <w:spacing w:before="120" w:after="120"/>
        <w:jc w:val="both"/>
        <w:rPr>
          <w:rFonts w:ascii="Arial" w:hAnsi="Arial" w:cs="Arial"/>
        </w:rPr>
      </w:pPr>
    </w:p>
    <w:p w:rsidR="00297DF0" w:rsidRPr="0052166F" w:rsidRDefault="00297DF0" w:rsidP="00297DF0">
      <w:pPr>
        <w:spacing w:before="120" w:after="120"/>
        <w:jc w:val="both"/>
        <w:rPr>
          <w:rFonts w:ascii="Arial" w:hAnsi="Arial" w:cs="Arial"/>
        </w:rPr>
      </w:pPr>
    </w:p>
    <w:p w:rsidR="00297DF0" w:rsidRPr="0052166F" w:rsidRDefault="00297DF0" w:rsidP="00297DF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97DF0" w:rsidRPr="0052166F" w:rsidTr="00172E7F">
        <w:tc>
          <w:tcPr>
            <w:tcW w:w="4914" w:type="dxa"/>
          </w:tcPr>
          <w:p w:rsidR="00297DF0" w:rsidRPr="0052166F" w:rsidRDefault="00297DF0" w:rsidP="00172E7F">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97DF0" w:rsidRPr="0052166F" w:rsidRDefault="00297DF0" w:rsidP="00172E7F">
            <w:pPr>
              <w:jc w:val="both"/>
              <w:rPr>
                <w:rFonts w:ascii="Arial" w:hAnsi="Arial" w:cs="Arial"/>
                <w:lang w:val="es-BO"/>
              </w:rPr>
            </w:pPr>
            <w:r w:rsidRPr="0052166F">
              <w:rPr>
                <w:rFonts w:ascii="Arial" w:hAnsi="Arial" w:cs="Arial"/>
                <w:lang w:val="es-BO"/>
              </w:rPr>
              <w:t xml:space="preserve">          Sr. ________________________</w:t>
            </w:r>
          </w:p>
        </w:tc>
      </w:tr>
      <w:tr w:rsidR="00297DF0" w:rsidRPr="0052166F" w:rsidTr="00172E7F">
        <w:tc>
          <w:tcPr>
            <w:tcW w:w="4914" w:type="dxa"/>
          </w:tcPr>
          <w:p w:rsidR="00297DF0" w:rsidRPr="0052166F" w:rsidRDefault="00297DF0" w:rsidP="00172E7F">
            <w:pPr>
              <w:jc w:val="both"/>
              <w:rPr>
                <w:rFonts w:ascii="Arial" w:hAnsi="Arial" w:cs="Arial"/>
                <w:i/>
                <w:lang w:val="es-BO"/>
              </w:rPr>
            </w:pPr>
            <w:r w:rsidRPr="0052166F">
              <w:rPr>
                <w:rFonts w:ascii="Arial" w:hAnsi="Arial" w:cs="Arial"/>
                <w:i/>
                <w:lang w:val="es-BO"/>
              </w:rPr>
              <w:t xml:space="preserve">                       cargo</w:t>
            </w:r>
          </w:p>
          <w:p w:rsidR="00297DF0" w:rsidRDefault="00297DF0" w:rsidP="00172E7F">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97DF0" w:rsidRPr="0052166F" w:rsidRDefault="00297DF0" w:rsidP="00172E7F">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97DF0" w:rsidRPr="0052166F" w:rsidRDefault="00297DF0" w:rsidP="00172E7F">
            <w:pPr>
              <w:jc w:val="both"/>
              <w:rPr>
                <w:rFonts w:ascii="Arial" w:hAnsi="Arial" w:cs="Arial"/>
                <w:i/>
                <w:lang w:val="es-BO"/>
              </w:rPr>
            </w:pPr>
            <w:r w:rsidRPr="0052166F">
              <w:rPr>
                <w:rFonts w:ascii="Arial" w:hAnsi="Arial" w:cs="Arial"/>
                <w:i/>
                <w:lang w:val="es-BO"/>
              </w:rPr>
              <w:t xml:space="preserve">                         nombre empresa</w:t>
            </w:r>
          </w:p>
          <w:p w:rsidR="00297DF0" w:rsidRPr="0052166F" w:rsidRDefault="00297DF0" w:rsidP="00172E7F">
            <w:pPr>
              <w:jc w:val="both"/>
              <w:rPr>
                <w:rFonts w:ascii="Arial" w:hAnsi="Arial" w:cs="Arial"/>
                <w:b/>
                <w:lang w:val="es-BO"/>
              </w:rPr>
            </w:pPr>
            <w:r w:rsidRPr="0052166F">
              <w:rPr>
                <w:rFonts w:ascii="Arial" w:hAnsi="Arial" w:cs="Arial"/>
                <w:b/>
                <w:lang w:val="es-BO"/>
              </w:rPr>
              <w:t xml:space="preserve">                            PROVEEDOR</w:t>
            </w:r>
          </w:p>
        </w:tc>
      </w:tr>
    </w:tbl>
    <w:p w:rsidR="00297DF0" w:rsidRPr="0052166F" w:rsidRDefault="00297DF0" w:rsidP="00297DF0">
      <w:pPr>
        <w:spacing w:before="120" w:after="120"/>
        <w:jc w:val="both"/>
        <w:rPr>
          <w:rFonts w:ascii="Arial" w:hAnsi="Arial" w:cs="Arial"/>
        </w:rPr>
      </w:pPr>
    </w:p>
    <w:p w:rsidR="00297DF0" w:rsidRPr="00552079" w:rsidRDefault="00297DF0"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E5E" w:rsidRDefault="008D0E5E">
      <w:r>
        <w:separator/>
      </w:r>
    </w:p>
  </w:endnote>
  <w:endnote w:type="continuationSeparator" w:id="0">
    <w:p w:rsidR="008D0E5E" w:rsidRDefault="008D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E5E" w:rsidRDefault="008D0E5E">
      <w:r>
        <w:separator/>
      </w:r>
    </w:p>
  </w:footnote>
  <w:footnote w:type="continuationSeparator" w:id="0">
    <w:p w:rsidR="008D0E5E" w:rsidRDefault="008D0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E5B85DE0"/>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B752A15"/>
    <w:multiLevelType w:val="hybridMultilevel"/>
    <w:tmpl w:val="609CD7D6"/>
    <w:lvl w:ilvl="0" w:tplc="04090001">
      <w:start w:val="1"/>
      <w:numFmt w:val="bullet"/>
      <w:lvlText w:val=""/>
      <w:lvlJc w:val="left"/>
      <w:pPr>
        <w:ind w:left="1065" w:hanging="360"/>
      </w:pPr>
      <w:rPr>
        <w:rFonts w:ascii="Symbol" w:hAnsi="Symbo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28">
    <w:nsid w:val="4081620C"/>
    <w:multiLevelType w:val="hybridMultilevel"/>
    <w:tmpl w:val="AF12D704"/>
    <w:lvl w:ilvl="0" w:tplc="400A0001">
      <w:start w:val="1"/>
      <w:numFmt w:val="bullet"/>
      <w:lvlText w:val=""/>
      <w:lvlJc w:val="left"/>
      <w:pPr>
        <w:ind w:left="1077" w:hanging="360"/>
      </w:pPr>
      <w:rPr>
        <w:rFonts w:ascii="Symbol" w:hAnsi="Symbol" w:hint="default"/>
        <w:sz w:val="22"/>
        <w:szCs w:val="22"/>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5856275"/>
    <w:multiLevelType w:val="hybridMultilevel"/>
    <w:tmpl w:val="6248EEF8"/>
    <w:lvl w:ilvl="0" w:tplc="521081F6">
      <w:start w:val="1"/>
      <w:numFmt w:val="lowerLetter"/>
      <w:lvlText w:val="%1)"/>
      <w:lvlJc w:val="left"/>
      <w:pPr>
        <w:ind w:left="1080" w:hanging="360"/>
      </w:pPr>
      <w:rPr>
        <w:rFonts w:cs="Times New Roman" w:hint="default"/>
      </w:rPr>
    </w:lvl>
    <w:lvl w:ilvl="1" w:tplc="400A0019" w:tentative="1">
      <w:start w:val="1"/>
      <w:numFmt w:val="lowerLetter"/>
      <w:lvlText w:val="%2."/>
      <w:lvlJc w:val="left"/>
      <w:pPr>
        <w:ind w:left="1800" w:hanging="360"/>
      </w:pPr>
      <w:rPr>
        <w:rFonts w:cs="Times New Roman"/>
      </w:rPr>
    </w:lvl>
    <w:lvl w:ilvl="2" w:tplc="400A001B" w:tentative="1">
      <w:start w:val="1"/>
      <w:numFmt w:val="lowerRoman"/>
      <w:lvlText w:val="%3."/>
      <w:lvlJc w:val="right"/>
      <w:pPr>
        <w:ind w:left="2520" w:hanging="180"/>
      </w:pPr>
      <w:rPr>
        <w:rFonts w:cs="Times New Roman"/>
      </w:rPr>
    </w:lvl>
    <w:lvl w:ilvl="3" w:tplc="400A000F" w:tentative="1">
      <w:start w:val="1"/>
      <w:numFmt w:val="decimal"/>
      <w:lvlText w:val="%4."/>
      <w:lvlJc w:val="left"/>
      <w:pPr>
        <w:ind w:left="3240" w:hanging="360"/>
      </w:pPr>
      <w:rPr>
        <w:rFonts w:cs="Times New Roman"/>
      </w:rPr>
    </w:lvl>
    <w:lvl w:ilvl="4" w:tplc="400A0019" w:tentative="1">
      <w:start w:val="1"/>
      <w:numFmt w:val="lowerLetter"/>
      <w:lvlText w:val="%5."/>
      <w:lvlJc w:val="left"/>
      <w:pPr>
        <w:ind w:left="3960" w:hanging="360"/>
      </w:pPr>
      <w:rPr>
        <w:rFonts w:cs="Times New Roman"/>
      </w:rPr>
    </w:lvl>
    <w:lvl w:ilvl="5" w:tplc="400A001B" w:tentative="1">
      <w:start w:val="1"/>
      <w:numFmt w:val="lowerRoman"/>
      <w:lvlText w:val="%6."/>
      <w:lvlJc w:val="right"/>
      <w:pPr>
        <w:ind w:left="4680" w:hanging="180"/>
      </w:pPr>
      <w:rPr>
        <w:rFonts w:cs="Times New Roman"/>
      </w:rPr>
    </w:lvl>
    <w:lvl w:ilvl="6" w:tplc="400A000F" w:tentative="1">
      <w:start w:val="1"/>
      <w:numFmt w:val="decimal"/>
      <w:lvlText w:val="%7."/>
      <w:lvlJc w:val="left"/>
      <w:pPr>
        <w:ind w:left="5400" w:hanging="360"/>
      </w:pPr>
      <w:rPr>
        <w:rFonts w:cs="Times New Roman"/>
      </w:rPr>
    </w:lvl>
    <w:lvl w:ilvl="7" w:tplc="400A0019" w:tentative="1">
      <w:start w:val="1"/>
      <w:numFmt w:val="lowerLetter"/>
      <w:lvlText w:val="%8."/>
      <w:lvlJc w:val="left"/>
      <w:pPr>
        <w:ind w:left="6120" w:hanging="360"/>
      </w:pPr>
      <w:rPr>
        <w:rFonts w:cs="Times New Roman"/>
      </w:rPr>
    </w:lvl>
    <w:lvl w:ilvl="8" w:tplc="400A001B" w:tentative="1">
      <w:start w:val="1"/>
      <w:numFmt w:val="lowerRoman"/>
      <w:lvlText w:val="%9."/>
      <w:lvlJc w:val="right"/>
      <w:pPr>
        <w:ind w:left="6840" w:hanging="180"/>
      </w:pPr>
      <w:rPr>
        <w:rFonts w:cs="Times New Roman"/>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8"/>
  </w:num>
  <w:num w:numId="4">
    <w:abstractNumId w:val="10"/>
  </w:num>
  <w:num w:numId="5">
    <w:abstractNumId w:val="25"/>
  </w:num>
  <w:num w:numId="6">
    <w:abstractNumId w:val="26"/>
  </w:num>
  <w:num w:numId="7">
    <w:abstractNumId w:val="0"/>
  </w:num>
  <w:num w:numId="8">
    <w:abstractNumId w:val="43"/>
  </w:num>
  <w:num w:numId="9">
    <w:abstractNumId w:val="21"/>
  </w:num>
  <w:num w:numId="10">
    <w:abstractNumId w:val="9"/>
  </w:num>
  <w:num w:numId="11">
    <w:abstractNumId w:val="8"/>
  </w:num>
  <w:num w:numId="12">
    <w:abstractNumId w:val="11"/>
  </w:num>
  <w:num w:numId="13">
    <w:abstractNumId w:val="33"/>
  </w:num>
  <w:num w:numId="14">
    <w:abstractNumId w:val="31"/>
  </w:num>
  <w:num w:numId="15">
    <w:abstractNumId w:val="34"/>
  </w:num>
  <w:num w:numId="16">
    <w:abstractNumId w:val="16"/>
  </w:num>
  <w:num w:numId="17">
    <w:abstractNumId w:val="1"/>
  </w:num>
  <w:num w:numId="18">
    <w:abstractNumId w:val="40"/>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5"/>
  </w:num>
  <w:num w:numId="25">
    <w:abstractNumId w:val="29"/>
  </w:num>
  <w:num w:numId="26">
    <w:abstractNumId w:val="24"/>
  </w:num>
  <w:num w:numId="27">
    <w:abstractNumId w:val="32"/>
  </w:num>
  <w:num w:numId="28">
    <w:abstractNumId w:val="3"/>
  </w:num>
  <w:num w:numId="29">
    <w:abstractNumId w:val="45"/>
  </w:num>
  <w:num w:numId="30">
    <w:abstractNumId w:val="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6"/>
  </w:num>
  <w:num w:numId="34">
    <w:abstractNumId w:val="39"/>
  </w:num>
  <w:num w:numId="35">
    <w:abstractNumId w:val="30"/>
  </w:num>
  <w:num w:numId="36">
    <w:abstractNumId w:val="46"/>
  </w:num>
  <w:num w:numId="37">
    <w:abstractNumId w:val="20"/>
  </w:num>
  <w:num w:numId="38">
    <w:abstractNumId w:val="14"/>
  </w:num>
  <w:num w:numId="39">
    <w:abstractNumId w:val="44"/>
  </w:num>
  <w:num w:numId="40">
    <w:abstractNumId w:val="12"/>
  </w:num>
  <w:num w:numId="41">
    <w:abstractNumId w:val="18"/>
  </w:num>
  <w:num w:numId="42">
    <w:abstractNumId w:val="42"/>
  </w:num>
  <w:num w:numId="43">
    <w:abstractNumId w:val="5"/>
  </w:num>
  <w:num w:numId="44">
    <w:abstractNumId w:val="37"/>
  </w:num>
  <w:num w:numId="45">
    <w:abstractNumId w:val="27"/>
  </w:num>
  <w:num w:numId="46">
    <w:abstractNumId w:val="28"/>
  </w:num>
  <w:num w:numId="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2E7F"/>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4878"/>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DF0"/>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0F47"/>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6F63"/>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DBC"/>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26D"/>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2D08"/>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3FD"/>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A49"/>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0A2"/>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E5E"/>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0A"/>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CF1"/>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4CB2"/>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614"/>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47D8F"/>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A3F"/>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mtroch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77236-154C-46DA-9784-DD2D11BAC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46</Pages>
  <Words>15582</Words>
  <Characters>85706</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101086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9</cp:revision>
  <cp:lastPrinted>2015-02-19T14:27:00Z</cp:lastPrinted>
  <dcterms:created xsi:type="dcterms:W3CDTF">2016-05-19T14:35:00Z</dcterms:created>
  <dcterms:modified xsi:type="dcterms:W3CDTF">2016-05-19T21:37:00Z</dcterms:modified>
</cp:coreProperties>
</file>