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35" w:rsidRDefault="007C5B35" w:rsidP="003B0599">
      <w:pPr>
        <w:jc w:val="center"/>
        <w:rPr>
          <w:rFonts w:ascii="Verdana" w:hAnsi="Verdana" w:cs="Arial"/>
          <w:b/>
          <w:sz w:val="20"/>
          <w:szCs w:val="18"/>
          <w:u w:val="single"/>
        </w:rPr>
      </w:pPr>
      <w:bookmarkStart w:id="0" w:name="_GoBack"/>
      <w:bookmarkEnd w:id="0"/>
    </w:p>
    <w:p w:rsidR="00F8574B" w:rsidRPr="00E62992" w:rsidRDefault="00666DDA" w:rsidP="003B0599">
      <w:pPr>
        <w:jc w:val="center"/>
        <w:rPr>
          <w:rFonts w:ascii="Verdana" w:hAnsi="Verdana" w:cs="Arial"/>
          <w:b/>
          <w:sz w:val="20"/>
          <w:szCs w:val="18"/>
          <w:u w:val="single"/>
        </w:rPr>
      </w:pPr>
      <w:r w:rsidRPr="00E62992">
        <w:rPr>
          <w:rFonts w:ascii="Verdana" w:hAnsi="Verdana" w:cs="Arial"/>
          <w:b/>
          <w:sz w:val="20"/>
          <w:szCs w:val="18"/>
          <w:u w:val="single"/>
        </w:rPr>
        <w:t xml:space="preserve">ESPECIFICACIONES TÉCNICAS </w:t>
      </w:r>
      <w:r w:rsidR="00E62992" w:rsidRPr="00E62992">
        <w:rPr>
          <w:rFonts w:ascii="Verdana" w:hAnsi="Verdana" w:cs="Arial"/>
          <w:b/>
          <w:sz w:val="20"/>
          <w:szCs w:val="18"/>
          <w:u w:val="single"/>
        </w:rPr>
        <w:t>DE BIENES</w:t>
      </w:r>
    </w:p>
    <w:p w:rsidR="000B1542" w:rsidRDefault="000B1542" w:rsidP="003B0599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925832" w:rsidRPr="00CB370B" w:rsidRDefault="00925832" w:rsidP="00057DDE">
      <w:pPr>
        <w:rPr>
          <w:rFonts w:ascii="Verdana" w:hAnsi="Verdana" w:cs="Calibri"/>
          <w:color w:val="FF0000"/>
          <w:sz w:val="18"/>
          <w:szCs w:val="18"/>
        </w:rPr>
      </w:pPr>
    </w:p>
    <w:p w:rsidR="00A368D2" w:rsidRPr="003F660D" w:rsidRDefault="00A368D2" w:rsidP="00A368D2">
      <w:pPr>
        <w:jc w:val="both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 xml:space="preserve">En la búsqueda de un </w:t>
      </w:r>
      <w:r w:rsidRPr="003F660D">
        <w:rPr>
          <w:rFonts w:ascii="Calibri" w:hAnsi="Calibri" w:cs="Courier New"/>
          <w:sz w:val="22"/>
          <w:szCs w:val="22"/>
        </w:rPr>
        <w:t>mejor ambiente laboral para los funcionarios</w:t>
      </w:r>
      <w:r>
        <w:rPr>
          <w:rFonts w:ascii="Calibri" w:hAnsi="Calibri" w:cs="Courier New"/>
          <w:sz w:val="22"/>
          <w:szCs w:val="22"/>
        </w:rPr>
        <w:t xml:space="preserve"> de </w:t>
      </w:r>
      <w:r w:rsidR="00433E33">
        <w:rPr>
          <w:rFonts w:ascii="Calibri" w:hAnsi="Calibri" w:cs="Courier New"/>
          <w:sz w:val="22"/>
          <w:szCs w:val="22"/>
        </w:rPr>
        <w:t>Y.P.F.B,</w:t>
      </w:r>
      <w:r w:rsidR="000F7163">
        <w:rPr>
          <w:rFonts w:ascii="Calibri" w:hAnsi="Calibri" w:cs="Courier New"/>
          <w:sz w:val="22"/>
          <w:szCs w:val="22"/>
        </w:rPr>
        <w:t xml:space="preserve"> que </w:t>
      </w:r>
      <w:r>
        <w:rPr>
          <w:rFonts w:ascii="Calibri" w:hAnsi="Calibri" w:cs="Courier New"/>
          <w:sz w:val="22"/>
          <w:szCs w:val="22"/>
        </w:rPr>
        <w:t xml:space="preserve">pueda ayudar a un mejor </w:t>
      </w:r>
      <w:r w:rsidRPr="003F660D">
        <w:rPr>
          <w:rFonts w:ascii="Calibri" w:hAnsi="Calibri" w:cs="Courier New"/>
          <w:sz w:val="22"/>
          <w:szCs w:val="22"/>
        </w:rPr>
        <w:t>desenvolvimiento cotidiano de las actividades de l</w:t>
      </w:r>
      <w:r>
        <w:rPr>
          <w:rFonts w:ascii="Calibri" w:hAnsi="Calibri" w:cs="Courier New"/>
          <w:sz w:val="22"/>
          <w:szCs w:val="22"/>
        </w:rPr>
        <w:t>as Unidades del Distrito Redes G</w:t>
      </w:r>
      <w:r w:rsidRPr="003F660D">
        <w:rPr>
          <w:rFonts w:ascii="Calibri" w:hAnsi="Calibri" w:cs="Courier New"/>
          <w:sz w:val="22"/>
          <w:szCs w:val="22"/>
        </w:rPr>
        <w:t>as Cochabamba</w:t>
      </w:r>
      <w:r w:rsidR="00433E33">
        <w:rPr>
          <w:rFonts w:ascii="Calibri" w:hAnsi="Calibri" w:cs="Courier New"/>
          <w:sz w:val="22"/>
          <w:szCs w:val="22"/>
        </w:rPr>
        <w:t>,</w:t>
      </w:r>
      <w:r w:rsidR="0010757E">
        <w:rPr>
          <w:rFonts w:ascii="Calibri" w:hAnsi="Calibri" w:cs="Courier New"/>
          <w:sz w:val="22"/>
          <w:szCs w:val="22"/>
        </w:rPr>
        <w:t xml:space="preserve"> se requiere los siguientes lotes</w:t>
      </w:r>
      <w:r w:rsidR="000F7163">
        <w:rPr>
          <w:rFonts w:ascii="Calibri" w:hAnsi="Calibri" w:cs="Courier New"/>
          <w:sz w:val="22"/>
          <w:szCs w:val="22"/>
        </w:rPr>
        <w:t xml:space="preserve"> descritos a continuación:</w:t>
      </w:r>
    </w:p>
    <w:p w:rsidR="007C5B35" w:rsidRPr="00CB370B" w:rsidRDefault="007C5B35" w:rsidP="00057DDE">
      <w:pPr>
        <w:rPr>
          <w:rFonts w:ascii="Verdana" w:hAnsi="Verdana" w:cs="Calibri"/>
          <w:b/>
          <w:sz w:val="18"/>
          <w:szCs w:val="18"/>
        </w:rPr>
      </w:pPr>
    </w:p>
    <w:tbl>
      <w:tblPr>
        <w:tblW w:w="9224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6134"/>
        <w:gridCol w:w="1276"/>
        <w:gridCol w:w="1134"/>
      </w:tblGrid>
      <w:tr w:rsidR="00B03D8D" w:rsidRPr="00B03D8D" w:rsidTr="003645A8">
        <w:trPr>
          <w:trHeight w:val="639"/>
        </w:trPr>
        <w:tc>
          <w:tcPr>
            <w:tcW w:w="92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LOTE Nº 1 - Melamínicos</w:t>
            </w:r>
          </w:p>
        </w:tc>
      </w:tr>
      <w:tr w:rsidR="00B03D8D" w:rsidRPr="00B03D8D" w:rsidTr="00B03D8D">
        <w:trPr>
          <w:trHeight w:val="54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03D8D">
              <w:rPr>
                <w:rFonts w:ascii="Verdana" w:hAnsi="Verdana" w:cs="Calibri"/>
                <w:color w:val="000000"/>
                <w:sz w:val="16"/>
                <w:szCs w:val="16"/>
                <w:lang w:val="es-BO"/>
              </w:rPr>
              <w:t xml:space="preserve">N° 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03D8D">
              <w:rPr>
                <w:rFonts w:ascii="Verdana" w:hAnsi="Verdana" w:cs="Calibri"/>
                <w:color w:val="000000"/>
                <w:sz w:val="16"/>
                <w:szCs w:val="16"/>
                <w:lang w:val="es-BO"/>
              </w:rPr>
              <w:t xml:space="preserve">DESCRIPCIÓN DETALLADA DEL BIEN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03D8D">
              <w:rPr>
                <w:rFonts w:ascii="Verdana" w:hAnsi="Verdana" w:cs="Calibri"/>
                <w:color w:val="000000"/>
                <w:sz w:val="16"/>
                <w:szCs w:val="16"/>
                <w:lang w:val="es-BO"/>
              </w:rPr>
              <w:t xml:space="preserve">UNIDAD DE MEDIDA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03D8D">
              <w:rPr>
                <w:rFonts w:ascii="Verdana" w:hAnsi="Verdana" w:cs="Calibri"/>
                <w:color w:val="000000"/>
                <w:sz w:val="16"/>
                <w:szCs w:val="16"/>
                <w:lang w:val="es-BO"/>
              </w:rPr>
              <w:t xml:space="preserve">CANTIDAD </w:t>
            </w:r>
          </w:p>
        </w:tc>
      </w:tr>
      <w:tr w:rsidR="00B03D8D" w:rsidRPr="00B03D8D" w:rsidTr="00B03D8D">
        <w:trPr>
          <w:trHeight w:val="3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BO"/>
              </w:rPr>
              <w:t>1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 xml:space="preserve">Escritorio de melamina ejecutivo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Pza.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8</w:t>
            </w:r>
          </w:p>
        </w:tc>
      </w:tr>
      <w:tr w:rsidR="00B03D8D" w:rsidRPr="00B03D8D" w:rsidTr="00B03D8D">
        <w:trPr>
          <w:trHeight w:val="3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BO"/>
              </w:rPr>
              <w:t>2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Estante columna de melamina 5 divisiones y 2 puertas inferiores.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Pza.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11</w:t>
            </w:r>
          </w:p>
        </w:tc>
      </w:tr>
      <w:tr w:rsidR="00B03D8D" w:rsidRPr="00B03D8D" w:rsidTr="00B03D8D">
        <w:trPr>
          <w:trHeight w:val="3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BO"/>
              </w:rPr>
              <w:t>3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 xml:space="preserve">Podio estándar de melamina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Pza.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1</w:t>
            </w:r>
          </w:p>
        </w:tc>
      </w:tr>
      <w:tr w:rsidR="00B03D8D" w:rsidRPr="00B03D8D" w:rsidTr="00B03D8D">
        <w:trPr>
          <w:trHeight w:val="3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BO"/>
              </w:rPr>
              <w:t>4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Mueble de melamina pequeño para botellón de agua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Pza.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D8D" w:rsidRPr="00B03D8D" w:rsidRDefault="0035588E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5</w:t>
            </w:r>
          </w:p>
        </w:tc>
      </w:tr>
      <w:tr w:rsidR="00B03D8D" w:rsidRPr="00B03D8D" w:rsidTr="00B03D8D">
        <w:trPr>
          <w:trHeight w:val="3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BO"/>
              </w:rPr>
              <w:t>5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Modulo de melamina para archivadores de palanca a medida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Pza.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1</w:t>
            </w:r>
          </w:p>
        </w:tc>
      </w:tr>
      <w:tr w:rsidR="00B03D8D" w:rsidRPr="00B03D8D" w:rsidTr="00B03D8D">
        <w:trPr>
          <w:trHeight w:val="3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BO"/>
              </w:rPr>
              <w:t>6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Modulo de melamina para archivadores de palanca a medida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Pza.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1</w:t>
            </w:r>
          </w:p>
        </w:tc>
      </w:tr>
      <w:tr w:rsidR="00B03D8D" w:rsidRPr="00B03D8D" w:rsidTr="00B03D8D">
        <w:trPr>
          <w:trHeight w:val="794"/>
        </w:trPr>
        <w:tc>
          <w:tcPr>
            <w:tcW w:w="92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LOTE Nº 2 - Metálicos</w:t>
            </w:r>
          </w:p>
        </w:tc>
      </w:tr>
      <w:tr w:rsidR="00B03D8D" w:rsidRPr="00B03D8D" w:rsidTr="00B03D8D">
        <w:trPr>
          <w:trHeight w:val="54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03D8D">
              <w:rPr>
                <w:rFonts w:ascii="Verdana" w:hAnsi="Verdana" w:cs="Calibri"/>
                <w:color w:val="000000"/>
                <w:sz w:val="16"/>
                <w:szCs w:val="16"/>
                <w:lang w:val="es-BO"/>
              </w:rPr>
              <w:t xml:space="preserve">N° 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03D8D">
              <w:rPr>
                <w:rFonts w:ascii="Verdana" w:hAnsi="Verdana" w:cs="Calibri"/>
                <w:color w:val="000000"/>
                <w:sz w:val="16"/>
                <w:szCs w:val="16"/>
                <w:lang w:val="es-BO"/>
              </w:rPr>
              <w:t xml:space="preserve">DESCRIPCIÓN DETALLADA DEL BIEN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03D8D">
              <w:rPr>
                <w:rFonts w:ascii="Verdana" w:hAnsi="Verdana" w:cs="Calibri"/>
                <w:color w:val="000000"/>
                <w:sz w:val="16"/>
                <w:szCs w:val="16"/>
                <w:lang w:val="es-BO"/>
              </w:rPr>
              <w:t xml:space="preserve">UNIDAD DE MEDIDA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B03D8D">
              <w:rPr>
                <w:rFonts w:ascii="Verdana" w:hAnsi="Verdana" w:cs="Calibri"/>
                <w:color w:val="000000"/>
                <w:sz w:val="16"/>
                <w:szCs w:val="16"/>
                <w:lang w:val="es-BO"/>
              </w:rPr>
              <w:t xml:space="preserve">CANTIDAD </w:t>
            </w:r>
          </w:p>
        </w:tc>
      </w:tr>
      <w:tr w:rsidR="00B03D8D" w:rsidRPr="00B03D8D" w:rsidTr="00B03D8D">
        <w:trPr>
          <w:trHeight w:val="3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BO"/>
              </w:rPr>
              <w:t>1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Estantes metálicos 3 cuerpos 18 bandejas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Pza.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30</w:t>
            </w:r>
          </w:p>
        </w:tc>
      </w:tr>
      <w:tr w:rsidR="00B03D8D" w:rsidRPr="00B03D8D" w:rsidTr="00B03D8D">
        <w:trPr>
          <w:trHeight w:val="3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BO"/>
              </w:rPr>
              <w:t>2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Casillero metálico 3 puertas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Pza.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10</w:t>
            </w:r>
          </w:p>
        </w:tc>
      </w:tr>
      <w:tr w:rsidR="00B03D8D" w:rsidRPr="00B03D8D" w:rsidTr="00B03D8D">
        <w:trPr>
          <w:trHeight w:val="3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BO"/>
              </w:rPr>
              <w:t>3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Carrito Metálico monta carga de plataforma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Pza.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1</w:t>
            </w:r>
          </w:p>
        </w:tc>
      </w:tr>
      <w:tr w:rsidR="00B03D8D" w:rsidRPr="00B03D8D" w:rsidTr="00B03D8D">
        <w:trPr>
          <w:trHeight w:val="3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BO"/>
              </w:rPr>
              <w:t>4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 xml:space="preserve">Escalera Metálica con plataforma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Pza.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1</w:t>
            </w:r>
          </w:p>
        </w:tc>
      </w:tr>
      <w:tr w:rsidR="00B03D8D" w:rsidRPr="00B03D8D" w:rsidTr="00B03D8D">
        <w:trPr>
          <w:trHeight w:val="3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BO"/>
              </w:rPr>
              <w:t>5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Catre metálico a Medida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Pza.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1</w:t>
            </w:r>
          </w:p>
        </w:tc>
      </w:tr>
      <w:tr w:rsidR="00B03D8D" w:rsidRPr="00B03D8D" w:rsidTr="00B03D8D">
        <w:trPr>
          <w:trHeight w:val="3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BO"/>
              </w:rPr>
              <w:t>6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3D8D" w:rsidRPr="00B03D8D" w:rsidRDefault="00B03D8D" w:rsidP="0035588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Sillón ejecutivo 5 ruedas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D8D" w:rsidRPr="00B03D8D" w:rsidRDefault="00B03D8D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03D8D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Pza.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D8D" w:rsidRPr="00B03D8D" w:rsidRDefault="0035588E" w:rsidP="00B03D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4</w:t>
            </w:r>
          </w:p>
        </w:tc>
      </w:tr>
    </w:tbl>
    <w:p w:rsidR="00456D10" w:rsidRPr="00FD291B" w:rsidRDefault="00456D10" w:rsidP="00F8574B">
      <w:pPr>
        <w:jc w:val="both"/>
        <w:rPr>
          <w:rFonts w:ascii="Verdana" w:hAnsi="Verdana" w:cs="Verdana"/>
          <w:bCs/>
          <w:color w:val="000000"/>
          <w:sz w:val="18"/>
          <w:szCs w:val="18"/>
        </w:rPr>
      </w:pPr>
    </w:p>
    <w:p w:rsidR="007D3465" w:rsidRPr="00C839EC" w:rsidRDefault="001E1A17" w:rsidP="00C839EC">
      <w:pPr>
        <w:pStyle w:val="Prrafodelista"/>
        <w:ind w:left="720"/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 w:cs="Calibri"/>
          <w:b/>
          <w:bCs/>
          <w:sz w:val="18"/>
          <w:szCs w:val="18"/>
          <w:lang w:eastAsia="es-BO"/>
        </w:rPr>
        <w:t>I.</w:t>
      </w:r>
      <w:r w:rsidR="00C839EC">
        <w:rPr>
          <w:rFonts w:ascii="Verdana" w:hAnsi="Verdana" w:cs="Calibri"/>
          <w:b/>
          <w:bCs/>
          <w:sz w:val="18"/>
          <w:szCs w:val="18"/>
          <w:lang w:eastAsia="es-BO"/>
        </w:rPr>
        <w:t xml:space="preserve">- </w:t>
      </w:r>
      <w:r w:rsidR="007D3465" w:rsidRPr="00C839EC">
        <w:rPr>
          <w:rFonts w:ascii="Verdana" w:hAnsi="Verdana" w:cs="Calibri"/>
          <w:b/>
          <w:bCs/>
          <w:sz w:val="18"/>
          <w:szCs w:val="18"/>
          <w:lang w:eastAsia="es-BO"/>
        </w:rPr>
        <w:t xml:space="preserve">CARACTERÍSTICAS </w:t>
      </w:r>
    </w:p>
    <w:p w:rsidR="007D3465" w:rsidRPr="00FD291B" w:rsidRDefault="007D3465" w:rsidP="007D3465">
      <w:pPr>
        <w:pStyle w:val="Prrafodelista"/>
        <w:ind w:left="720"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2"/>
      </w:tblGrid>
      <w:tr w:rsidR="007D3465" w:rsidRPr="00FD291B" w:rsidTr="00C839EC">
        <w:trPr>
          <w:trHeight w:val="479"/>
        </w:trPr>
        <w:tc>
          <w:tcPr>
            <w:tcW w:w="9782" w:type="dxa"/>
            <w:shd w:val="clear" w:color="auto" w:fill="B8CCE4"/>
            <w:vAlign w:val="center"/>
          </w:tcPr>
          <w:p w:rsidR="007D3465" w:rsidRPr="00FD291B" w:rsidRDefault="007D3465" w:rsidP="00CB370B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>CARACTERÍSTICAS TÉCNICAS DEL BIEN</w:t>
            </w:r>
            <w:r w:rsidR="00C3402A"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D3465" w:rsidRPr="00FD291B" w:rsidTr="00C839EC">
        <w:trPr>
          <w:trHeight w:val="452"/>
        </w:trPr>
        <w:tc>
          <w:tcPr>
            <w:tcW w:w="9782" w:type="dxa"/>
            <w:shd w:val="clear" w:color="auto" w:fill="auto"/>
            <w:vAlign w:val="bottom"/>
          </w:tcPr>
          <w:p w:rsidR="007C5B35" w:rsidRDefault="007C5B35" w:rsidP="00212BF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7D3465" w:rsidRDefault="007D3465" w:rsidP="00212BF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FD291B">
              <w:rPr>
                <w:rFonts w:ascii="Verdana" w:hAnsi="Verdana" w:cs="Calibri"/>
                <w:sz w:val="18"/>
                <w:szCs w:val="18"/>
              </w:rPr>
              <w:t xml:space="preserve">Dichas características están referidas a las condiciones que debe cumplir el bien para satisfacer </w:t>
            </w:r>
            <w:r w:rsidR="009F6E17" w:rsidRPr="00FD291B">
              <w:rPr>
                <w:rFonts w:ascii="Verdana" w:hAnsi="Verdana" w:cs="Calibri"/>
                <w:sz w:val="18"/>
                <w:szCs w:val="18"/>
              </w:rPr>
              <w:t>las necesidades de YPFB</w:t>
            </w:r>
            <w:r w:rsidRPr="00FD291B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0F7163" w:rsidRDefault="000F7163" w:rsidP="00212BF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tbl>
            <w:tblPr>
              <w:tblW w:w="9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2"/>
              <w:gridCol w:w="1240"/>
              <w:gridCol w:w="718"/>
              <w:gridCol w:w="4293"/>
              <w:gridCol w:w="692"/>
              <w:gridCol w:w="1635"/>
            </w:tblGrid>
            <w:tr w:rsidR="00B03D8D" w:rsidRPr="00B03D8D" w:rsidTr="00B03D8D">
              <w:trPr>
                <w:trHeight w:val="525"/>
              </w:trPr>
              <w:tc>
                <w:tcPr>
                  <w:tcW w:w="9060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000000" w:fill="92D050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B03D8D">
                    <w:rPr>
                      <w:rFonts w:ascii="Calibri" w:hAnsi="Calibri" w:cs="Calibri"/>
                      <w:b/>
                      <w:bCs/>
                      <w:color w:val="000000"/>
                    </w:rPr>
                    <w:t>LOTE Nº1 MELAMINICOS</w:t>
                  </w:r>
                </w:p>
              </w:tc>
            </w:tr>
            <w:tr w:rsidR="00B03D8D" w:rsidRPr="00B03D8D" w:rsidTr="00B03D8D">
              <w:trPr>
                <w:trHeight w:val="675"/>
              </w:trPr>
              <w:tc>
                <w:tcPr>
                  <w:tcW w:w="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Nº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DESCRIPCION 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CANTIDAD</w:t>
                  </w:r>
                </w:p>
              </w:tc>
              <w:tc>
                <w:tcPr>
                  <w:tcW w:w="4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ESPECIFICACIONES TECNICAS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UNIDAD DE MEDIDA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8D8D8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IMAGEN</w:t>
                  </w:r>
                </w:p>
              </w:tc>
            </w:tr>
            <w:tr w:rsidR="00B03D8D" w:rsidRPr="00B03D8D" w:rsidTr="00B03D8D">
              <w:trPr>
                <w:trHeight w:val="1350"/>
              </w:trPr>
              <w:tc>
                <w:tcPr>
                  <w:tcW w:w="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Escritorio de melamina ejecutivo 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Escritorio  ejecutivo de melamina. Con 7 cajones con chapa (6 cajones laterales y 1 central)</w:t>
                  </w: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br/>
                    <w:t>Medidas: Largo 1.80 mts x ancho 0.70 mts. x 0.80 mts. Alto.</w:t>
                  </w: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br/>
                    <w:t>Con tapacantos de PVC.</w:t>
                  </w: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br/>
                    <w:t xml:space="preserve"> Color café oscuro.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Pza.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3D8D" w:rsidRPr="00B03D8D" w:rsidRDefault="0010757E" w:rsidP="00B03D8D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52608" behindDoc="0" locked="0" layoutInCell="1" allowOverlap="1">
                        <wp:simplePos x="0" y="0"/>
                        <wp:positionH relativeFrom="column">
                          <wp:posOffset>15240</wp:posOffset>
                        </wp:positionH>
                        <wp:positionV relativeFrom="paragraph">
                          <wp:posOffset>64135</wp:posOffset>
                        </wp:positionV>
                        <wp:extent cx="914400" cy="736600"/>
                        <wp:effectExtent l="19050" t="0" r="0" b="0"/>
                        <wp:wrapNone/>
                        <wp:docPr id="2" name="2 Imagen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2 Imagen" descr="Resultado de imagen para imagenes de escritorio ejecutivo de 7 cajones"/>
                                <pic:cNvPicPr/>
                              </pic:nvPicPr>
                              <pic:blipFill>
                                <a:blip r:embed="rId9"/>
                                <a:srcRect t="15512" b="175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736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tbl>
                  <w:tblPr>
                    <w:tblW w:w="155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50"/>
                  </w:tblGrid>
                  <w:tr w:rsidR="00B03D8D" w:rsidRPr="00B03D8D" w:rsidTr="0010757E">
                    <w:trPr>
                      <w:trHeight w:val="1120"/>
                      <w:tblCellSpacing w:w="0" w:type="dxa"/>
                    </w:trPr>
                    <w:tc>
                      <w:tcPr>
                        <w:tcW w:w="15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03D8D" w:rsidRPr="00B03D8D" w:rsidRDefault="00B03D8D" w:rsidP="00B03D8D">
                        <w:pP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B03D8D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</w:tr>
                </w:tbl>
                <w:p w:rsidR="00B03D8D" w:rsidRPr="00B03D8D" w:rsidRDefault="00B03D8D" w:rsidP="00B03D8D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03D8D" w:rsidRPr="00B03D8D" w:rsidTr="00B03D8D">
              <w:trPr>
                <w:trHeight w:val="1350"/>
              </w:trPr>
              <w:tc>
                <w:tcPr>
                  <w:tcW w:w="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Estante columna de melamina 5 divisiones y 2 puertas inferiores.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  Columna estante fabricado en melamina de 5 </w:t>
                  </w:r>
                  <w:r w:rsidR="003645A8"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divisiones,</w:t>
                  </w: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dos puertas inferiores de apertura frontal con chapa. Medidas: 0,80 mts de largo x 2 mts de alto x 0.42 mts de fondo.</w:t>
                  </w: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br/>
                    <w:t>Color café oscuro.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Pza.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03D8D" w:rsidRPr="00B03D8D" w:rsidRDefault="0010757E" w:rsidP="00B03D8D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53632" behindDoc="0" locked="0" layoutInCell="1" allowOverlap="1">
                        <wp:simplePos x="0" y="0"/>
                        <wp:positionH relativeFrom="column">
                          <wp:posOffset>221615</wp:posOffset>
                        </wp:positionH>
                        <wp:positionV relativeFrom="paragraph">
                          <wp:posOffset>-605790</wp:posOffset>
                        </wp:positionV>
                        <wp:extent cx="450850" cy="838200"/>
                        <wp:effectExtent l="19050" t="0" r="6350" b="0"/>
                        <wp:wrapNone/>
                        <wp:docPr id="3" name="3 Imagen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3 Imagen" descr="C:\Users\SISTEMAS\Desktop\estante.jpg"/>
                                <pic:cNvPicPr/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45085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B03D8D" w:rsidRPr="00B03D8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B03D8D" w:rsidRPr="00B03D8D" w:rsidTr="00B03D8D">
              <w:trPr>
                <w:trHeight w:val="1845"/>
              </w:trPr>
              <w:tc>
                <w:tcPr>
                  <w:tcW w:w="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Podio </w:t>
                  </w:r>
                  <w:r w:rsidR="0010757E"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estándar</w:t>
                  </w: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de melamina 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Podio estándar de melamina con inscripción frontal  de YPFB Redes de Gas Cochabamba en vidrio, con agujero para micrófono, y base para colocado de vaso de agua y 2 </w:t>
                  </w:r>
                  <w:r w:rsidR="0010757E"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divisiones</w:t>
                  </w: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interiores. Color Café, Medidas: 1,20 mts. Alto x 0,60 mts. Ancho x 0,50 mts de profundidad, café oscuro.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Pza.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3D8D" w:rsidRPr="00B03D8D" w:rsidRDefault="0010757E" w:rsidP="00B03D8D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54656" behindDoc="0" locked="0" layoutInCell="1" allowOverlap="1">
                        <wp:simplePos x="0" y="0"/>
                        <wp:positionH relativeFrom="column">
                          <wp:posOffset>145415</wp:posOffset>
                        </wp:positionH>
                        <wp:positionV relativeFrom="paragraph">
                          <wp:posOffset>-777240</wp:posOffset>
                        </wp:positionV>
                        <wp:extent cx="733425" cy="869950"/>
                        <wp:effectExtent l="19050" t="0" r="9525" b="0"/>
                        <wp:wrapNone/>
                        <wp:docPr id="5" name="9 Imagen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9 Imagen" descr="C:\Users\SISTEMAS\Desktop\images.jpg"/>
                                <pic:cNvPicPr/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869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B03D8D" w:rsidRPr="00B03D8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B03D8D" w:rsidRPr="00B03D8D" w:rsidTr="00B03D8D">
              <w:trPr>
                <w:trHeight w:val="1680"/>
              </w:trPr>
              <w:tc>
                <w:tcPr>
                  <w:tcW w:w="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Mueble de melamina pequeño para botellón de agua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35588E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Mueble para botellón de agua. Fabricado en melamina resistente.</w:t>
                  </w: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br/>
                    <w:t>Medidas: 0.40mts x 0.40 mts x 0.80mts</w:t>
                  </w: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br/>
                    <w:t>Color café oscuro.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Pza.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03D8D" w:rsidRPr="00B03D8D" w:rsidRDefault="00B03D8D" w:rsidP="00B03D8D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55680" behindDoc="0" locked="0" layoutInCell="1" allowOverlap="1">
                        <wp:simplePos x="0" y="0"/>
                        <wp:positionH relativeFrom="column">
                          <wp:posOffset>228600</wp:posOffset>
                        </wp:positionH>
                        <wp:positionV relativeFrom="paragraph">
                          <wp:posOffset>66675</wp:posOffset>
                        </wp:positionV>
                        <wp:extent cx="523875" cy="885825"/>
                        <wp:effectExtent l="0" t="0" r="0" b="0"/>
                        <wp:wrapNone/>
                        <wp:docPr id="4" name="5 Imagen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5 Imagen" descr="C:\Users\SISTEMAS\Desktop\mueble de agua.jpg"/>
                                <pic:cNvPicPr/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870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B03D8D" w:rsidRPr="00B03D8D" w:rsidTr="00B03D8D">
              <w:trPr>
                <w:trHeight w:val="1575"/>
              </w:trPr>
              <w:tc>
                <w:tcPr>
                  <w:tcW w:w="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lastRenderedPageBreak/>
                    <w:t>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Modulo de melamina para archivadores de palanca a medida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Modulo para archivadores de palanca a medida  Largo 5,70 x alto 3,00 mts x ancho 0,40 mts, con divisiones interiores, puertas corredizas y chapa. Color Café oscuro.  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Pza.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SIN IMAGEN</w:t>
                  </w:r>
                </w:p>
              </w:tc>
            </w:tr>
            <w:tr w:rsidR="00B03D8D" w:rsidRPr="00B03D8D" w:rsidTr="00B03D8D">
              <w:trPr>
                <w:trHeight w:val="1560"/>
              </w:trPr>
              <w:tc>
                <w:tcPr>
                  <w:tcW w:w="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Modulo de melamina para archivadores de palanca a medida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Modulo para archivadores de palanca a medida  Largo 1,70 x alto 2,70 mts x ancho 0,40 mts, con divisiones interiores, puertas corredizas y chapa. Color Café oscuro.  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Pza.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3D8D" w:rsidRPr="00B03D8D" w:rsidRDefault="00B03D8D" w:rsidP="00B03D8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03D8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SIN IMAGEN</w:t>
                  </w:r>
                </w:p>
              </w:tc>
            </w:tr>
          </w:tbl>
          <w:p w:rsidR="00565E2C" w:rsidRDefault="00565E2C" w:rsidP="00212BF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B03D8D" w:rsidRDefault="00B03D8D" w:rsidP="00212BF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tbl>
            <w:tblPr>
              <w:tblW w:w="9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4"/>
              <w:gridCol w:w="1243"/>
              <w:gridCol w:w="718"/>
              <w:gridCol w:w="4321"/>
              <w:gridCol w:w="694"/>
              <w:gridCol w:w="1600"/>
            </w:tblGrid>
            <w:tr w:rsidR="0010757E" w:rsidRPr="0010757E" w:rsidTr="0010757E">
              <w:trPr>
                <w:trHeight w:val="600"/>
              </w:trPr>
              <w:tc>
                <w:tcPr>
                  <w:tcW w:w="906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000000" w:fill="92D050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10757E">
                    <w:rPr>
                      <w:rFonts w:ascii="Calibri" w:hAnsi="Calibri" w:cs="Calibri"/>
                      <w:b/>
                      <w:bCs/>
                      <w:color w:val="000000"/>
                    </w:rPr>
                    <w:t>LOTE Nº 2 METALICOS</w:t>
                  </w:r>
                </w:p>
              </w:tc>
            </w:tr>
            <w:tr w:rsidR="0010757E" w:rsidRPr="0010757E" w:rsidTr="0010757E">
              <w:trPr>
                <w:trHeight w:val="675"/>
              </w:trPr>
              <w:tc>
                <w:tcPr>
                  <w:tcW w:w="4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Nº 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DESCRIPCION 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CANTIDAD</w:t>
                  </w:r>
                </w:p>
              </w:tc>
              <w:tc>
                <w:tcPr>
                  <w:tcW w:w="4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ESPECIFICACIONES TECNICAS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UNIDAD DE MEDIDA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8D8D8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IMAGEN</w:t>
                  </w:r>
                </w:p>
              </w:tc>
            </w:tr>
            <w:tr w:rsidR="0010757E" w:rsidRPr="0010757E" w:rsidTr="0010757E">
              <w:trPr>
                <w:trHeight w:val="1710"/>
              </w:trPr>
              <w:tc>
                <w:tcPr>
                  <w:tcW w:w="4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Estantes metálicos 3 cuerpos 18 bandejas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Estantes metálicos, tipo mecano con 8 parantes, 18 bandejas con doble soporte. Plancha de 0,90 patas 1 1/4 x 1/8.</w:t>
                  </w: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br/>
                    <w:t xml:space="preserve">Medidas: 2.25 mts ancho x 2.40 alto x 0.42 profundidad, 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Pza.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0757E" w:rsidRPr="0010757E" w:rsidRDefault="0010757E" w:rsidP="001075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56704" behindDoc="0" locked="0" layoutInCell="1" allowOverlap="1">
                        <wp:simplePos x="0" y="0"/>
                        <wp:positionH relativeFrom="column">
                          <wp:posOffset>28575</wp:posOffset>
                        </wp:positionH>
                        <wp:positionV relativeFrom="paragraph">
                          <wp:posOffset>19050</wp:posOffset>
                        </wp:positionV>
                        <wp:extent cx="942975" cy="1047750"/>
                        <wp:effectExtent l="0" t="0" r="0" b="0"/>
                        <wp:wrapNone/>
                        <wp:docPr id="13" name="6 Imagen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6 Imagen" descr="C:\Users\SISTEMAS\Desktop\estantes.jpg"/>
                                <pic:cNvPicPr/>
                              </pic:nvPicPr>
                              <pic:blipFill>
                                <a:blip r:embed="rId13"/>
                                <a:srcRect r="56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0088" cy="1042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0757E" w:rsidRPr="0010757E" w:rsidTr="0010757E">
              <w:trPr>
                <w:trHeight w:val="1980"/>
              </w:trPr>
              <w:tc>
                <w:tcPr>
                  <w:tcW w:w="4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Casilleros metálicos 3 puertas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Casilleros metálicos, con 3 puertas con armellas para candados, con respiradores hechos en plancha de acero. Medidas 1,85 alto x 0.38 ancho x 0.42 profundidad. Color plomo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Pza.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0757E" w:rsidRPr="0010757E" w:rsidRDefault="0010757E" w:rsidP="001075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57728" behindDoc="0" locked="0" layoutInCell="1" allowOverlap="1">
                        <wp:simplePos x="0" y="0"/>
                        <wp:positionH relativeFrom="column">
                          <wp:posOffset>342900</wp:posOffset>
                        </wp:positionH>
                        <wp:positionV relativeFrom="paragraph">
                          <wp:posOffset>38100</wp:posOffset>
                        </wp:positionV>
                        <wp:extent cx="361950" cy="1162050"/>
                        <wp:effectExtent l="19050" t="0" r="0" b="0"/>
                        <wp:wrapNone/>
                        <wp:docPr id="19" name="Imagen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0757E" w:rsidRPr="0010757E" w:rsidTr="0010757E">
              <w:trPr>
                <w:trHeight w:val="2130"/>
              </w:trPr>
              <w:tc>
                <w:tcPr>
                  <w:tcW w:w="4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lastRenderedPageBreak/>
                    <w:t>3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Escalera Metálica con reposero 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Escalera metálica  de 4 peldaños 2 ruedas y 1 reposero hecha en plancha y tubo de acero. Alto 1,50 mts x 0,90 mts de profundidad y 0,42 de ancho. Color plomo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Pza.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0757E" w:rsidRPr="0010757E" w:rsidRDefault="0010757E" w:rsidP="001075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58752" behindDoc="0" locked="0" layoutInCell="1" allowOverlap="1">
                        <wp:simplePos x="0" y="0"/>
                        <wp:positionH relativeFrom="column">
                          <wp:posOffset>180975</wp:posOffset>
                        </wp:positionH>
                        <wp:positionV relativeFrom="paragraph">
                          <wp:posOffset>9525</wp:posOffset>
                        </wp:positionV>
                        <wp:extent cx="571500" cy="1257300"/>
                        <wp:effectExtent l="0" t="0" r="0" b="0"/>
                        <wp:wrapNone/>
                        <wp:docPr id="14" name="7 Imagen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7 Imagen" descr="C:\Users\SISTEMAS\Desktop\escalera.jpg"/>
                                <pic:cNvPicPr/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3085" cy="12439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0757E" w:rsidRPr="0010757E" w:rsidTr="0010757E">
              <w:trPr>
                <w:trHeight w:val="1545"/>
              </w:trPr>
              <w:tc>
                <w:tcPr>
                  <w:tcW w:w="4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Carrito Metálico de plataforma.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Carro de plataforma para cargas pesadas, hecha plancha reforzada de acero y tubo de acero. Medidas: 1,10 mts (o superior) de largo, 0.80 mts de ancho y 1 mts de alto. Alto de la plancha con 4 ruedas 0,15 mts o superior. Para capacidad de carga de hasta 300 kg. Color plomo.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Pza.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0757E" w:rsidRPr="0010757E" w:rsidRDefault="0010757E" w:rsidP="001075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59776" behindDoc="0" locked="0" layoutInCell="1" allowOverlap="1">
                        <wp:simplePos x="0" y="0"/>
                        <wp:positionH relativeFrom="column">
                          <wp:posOffset>3175</wp:posOffset>
                        </wp:positionH>
                        <wp:positionV relativeFrom="paragraph">
                          <wp:posOffset>27305</wp:posOffset>
                        </wp:positionV>
                        <wp:extent cx="946150" cy="781050"/>
                        <wp:effectExtent l="19050" t="0" r="6350" b="0"/>
                        <wp:wrapNone/>
                        <wp:docPr id="15" name="8 Imagen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8 Imagen" descr="C:\Users\SISTEMAS\Desktop\carrito.jpg"/>
                                <pic:cNvPicPr/>
                              </pic:nvPicPr>
                              <pic:blipFill>
                                <a:blip r:embed="rId16" cstate="print"/>
                                <a:srcRect t="4673" r="5625" b="560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0757E" w:rsidRPr="0010757E" w:rsidTr="0010757E">
              <w:trPr>
                <w:trHeight w:val="2130"/>
              </w:trPr>
              <w:tc>
                <w:tcPr>
                  <w:tcW w:w="4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Catre metálico a Medida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Catre metálico a medida de 1,85 mts largo, 0,84 ancho y 0,45 de alto con lamas de madera. Color Plomo.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Pza.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0757E" w:rsidRPr="0010757E" w:rsidRDefault="0010757E" w:rsidP="001075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60800" behindDoc="0" locked="0" layoutInCell="1" allowOverlap="1">
                        <wp:simplePos x="0" y="0"/>
                        <wp:positionH relativeFrom="column">
                          <wp:posOffset>133350</wp:posOffset>
                        </wp:positionH>
                        <wp:positionV relativeFrom="paragraph">
                          <wp:posOffset>209550</wp:posOffset>
                        </wp:positionV>
                        <wp:extent cx="742950" cy="1057275"/>
                        <wp:effectExtent l="0" t="0" r="0" b="0"/>
                        <wp:wrapNone/>
                        <wp:docPr id="16" name="10 Imagen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10 Imagen" descr="C:\Users\SISTEMAS\Desktop\LEO\LEO ACTIVOS\2016\Procesos\MUEBLES y EQUIPOS 2016\Fotos\catre.jpg"/>
                                <pic:cNvPicPr/>
                              </pic:nvPicPr>
                              <pic:blipFill>
                                <a:blip r:embed="rId17"/>
                                <a:srcRect t="35145" b="21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8869" cy="1043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0757E" w:rsidRPr="0010757E" w:rsidTr="0010757E">
              <w:trPr>
                <w:trHeight w:val="1755"/>
              </w:trPr>
              <w:tc>
                <w:tcPr>
                  <w:tcW w:w="4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35588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Sillón ejecutivo </w:t>
                  </w:r>
                  <w:r w:rsidR="0061530B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 ruedas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35588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35588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Sillón ejecutivo. Base de metal con 5 ruedas con brazos ergonométricos. Reclinable, giratoria, gradual</w:t>
                  </w: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br/>
                    <w:t>Color negro.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0757E" w:rsidRPr="0010757E" w:rsidRDefault="0010757E" w:rsidP="001075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1075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Pza.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10757E" w:rsidRPr="0010757E" w:rsidRDefault="0035588E" w:rsidP="0010757E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66944" behindDoc="0" locked="0" layoutInCell="1" allowOverlap="1">
                        <wp:simplePos x="0" y="0"/>
                        <wp:positionH relativeFrom="column">
                          <wp:posOffset>329565</wp:posOffset>
                        </wp:positionH>
                        <wp:positionV relativeFrom="paragraph">
                          <wp:posOffset>71120</wp:posOffset>
                        </wp:positionV>
                        <wp:extent cx="504825" cy="390525"/>
                        <wp:effectExtent l="19050" t="0" r="9525" b="0"/>
                        <wp:wrapNone/>
                        <wp:docPr id="7" name="12 Imagen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12 Imagen" descr="C:\Users\SISTEMAS\Desktop\silla-de-oficina-ejecutiva-paris-gran-acolchado-base-metalica.jpg"/>
                                <pic:cNvPicPr/>
                              </pic:nvPicPr>
                              <pic:blipFill>
                                <a:blip r:embed="rId18" cstate="print"/>
                                <a:srcRect t="15066" b="2205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64896" behindDoc="1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156210</wp:posOffset>
                        </wp:positionV>
                        <wp:extent cx="530860" cy="885825"/>
                        <wp:effectExtent l="19050" t="0" r="2540" b="0"/>
                        <wp:wrapTight wrapText="bothSides">
                          <wp:wrapPolygon edited="0">
                            <wp:start x="-775" y="0"/>
                            <wp:lineTo x="-775" y="21368"/>
                            <wp:lineTo x="21703" y="21368"/>
                            <wp:lineTo x="21703" y="0"/>
                            <wp:lineTo x="-775" y="0"/>
                          </wp:wrapPolygon>
                        </wp:wrapTight>
                        <wp:docPr id="6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0860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7C5B35" w:rsidRDefault="007C5B35" w:rsidP="00565E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</w:p>
          <w:p w:rsidR="0010757E" w:rsidRPr="00565E2C" w:rsidRDefault="0010757E" w:rsidP="00565E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</w:p>
        </w:tc>
      </w:tr>
      <w:tr w:rsidR="007D3465" w:rsidRPr="00FD291B" w:rsidTr="00C839EC">
        <w:trPr>
          <w:trHeight w:val="499"/>
        </w:trPr>
        <w:tc>
          <w:tcPr>
            <w:tcW w:w="9782" w:type="dxa"/>
            <w:shd w:val="clear" w:color="auto" w:fill="B8CCE4"/>
            <w:vAlign w:val="center"/>
          </w:tcPr>
          <w:p w:rsidR="0010757E" w:rsidRDefault="0010757E" w:rsidP="003D09DC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  <w:p w:rsidR="007D3465" w:rsidRPr="00FD291B" w:rsidRDefault="007D3465" w:rsidP="003D09DC">
            <w:pPr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>PLAZO DE ENTREGA</w:t>
            </w:r>
            <w:r w:rsidR="00D75EA4"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D3465" w:rsidRPr="00FD291B" w:rsidTr="00C839EC">
        <w:trPr>
          <w:trHeight w:val="629"/>
        </w:trPr>
        <w:tc>
          <w:tcPr>
            <w:tcW w:w="9782" w:type="dxa"/>
            <w:shd w:val="clear" w:color="auto" w:fill="auto"/>
            <w:vAlign w:val="center"/>
          </w:tcPr>
          <w:p w:rsidR="0010757E" w:rsidRDefault="0010757E" w:rsidP="00EE39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456D10" w:rsidRDefault="003D09DC" w:rsidP="00EE39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Los </w:t>
            </w:r>
            <w:r w:rsidR="009871EB">
              <w:rPr>
                <w:rFonts w:ascii="Verdana" w:hAnsi="Verdana" w:cs="Calibri"/>
                <w:sz w:val="18"/>
                <w:szCs w:val="18"/>
              </w:rPr>
              <w:t>lotes</w:t>
            </w:r>
            <w:r w:rsidR="00433E33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deberán ser entregados y debidamente instalados </w:t>
            </w:r>
            <w:r w:rsidR="002E5A7F">
              <w:rPr>
                <w:rFonts w:ascii="Verdana" w:hAnsi="Verdana" w:cs="Calibri"/>
                <w:sz w:val="18"/>
                <w:szCs w:val="18"/>
              </w:rPr>
              <w:t xml:space="preserve">y/o armados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en un plazo de </w:t>
            </w:r>
            <w:r w:rsidR="004A6DE5">
              <w:rPr>
                <w:rFonts w:ascii="Verdana" w:hAnsi="Verdana" w:cs="Calibri"/>
                <w:sz w:val="18"/>
                <w:szCs w:val="18"/>
              </w:rPr>
              <w:t>30 (</w:t>
            </w:r>
            <w:r w:rsidR="00433E33">
              <w:rPr>
                <w:rFonts w:ascii="Verdana" w:hAnsi="Verdana" w:cs="Calibri"/>
                <w:sz w:val="18"/>
                <w:szCs w:val="18"/>
              </w:rPr>
              <w:t>treinta</w:t>
            </w:r>
            <w:r>
              <w:rPr>
                <w:rFonts w:ascii="Verdana" w:hAnsi="Verdana" w:cs="Calibri"/>
                <w:sz w:val="18"/>
                <w:szCs w:val="18"/>
              </w:rPr>
              <w:t>)</w:t>
            </w:r>
            <w:r w:rsidR="00081510">
              <w:rPr>
                <w:rFonts w:ascii="Verdana" w:hAnsi="Verdana" w:cs="Calibri"/>
                <w:sz w:val="18"/>
                <w:szCs w:val="18"/>
              </w:rPr>
              <w:t xml:space="preserve"> días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41733B">
              <w:rPr>
                <w:rFonts w:ascii="Verdana" w:hAnsi="Verdana" w:cs="Calibri"/>
                <w:sz w:val="18"/>
                <w:szCs w:val="18"/>
              </w:rPr>
              <w:t>calendario</w:t>
            </w:r>
            <w:r w:rsidR="00081510">
              <w:rPr>
                <w:rFonts w:ascii="Verdana" w:hAnsi="Verdana" w:cs="Calibri"/>
                <w:sz w:val="18"/>
                <w:szCs w:val="18"/>
              </w:rPr>
              <w:t xml:space="preserve">, a partir </w:t>
            </w:r>
            <w:r w:rsidR="00EE39D5">
              <w:rPr>
                <w:rFonts w:ascii="Verdana" w:hAnsi="Verdana" w:cs="Calibri"/>
                <w:sz w:val="18"/>
                <w:szCs w:val="18"/>
              </w:rPr>
              <w:t>de firmada la nota de autorización de inicio de contrato.</w:t>
            </w:r>
          </w:p>
          <w:p w:rsidR="0010757E" w:rsidRPr="00081510" w:rsidRDefault="0010757E" w:rsidP="00EE39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C839EC" w:rsidRPr="00FD291B" w:rsidTr="00C839EC">
        <w:trPr>
          <w:trHeight w:val="429"/>
        </w:trPr>
        <w:tc>
          <w:tcPr>
            <w:tcW w:w="9782" w:type="dxa"/>
            <w:shd w:val="clear" w:color="auto" w:fill="B8CCE4"/>
            <w:vAlign w:val="center"/>
          </w:tcPr>
          <w:p w:rsidR="00C839EC" w:rsidRPr="00C839EC" w:rsidRDefault="0041733B" w:rsidP="00BA280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>MEDIOS DE TRANSPORTE</w:t>
            </w:r>
          </w:p>
        </w:tc>
      </w:tr>
      <w:tr w:rsidR="00C839EC" w:rsidRPr="00FD291B" w:rsidTr="00C839EC">
        <w:trPr>
          <w:trHeight w:val="474"/>
        </w:trPr>
        <w:tc>
          <w:tcPr>
            <w:tcW w:w="9782" w:type="dxa"/>
            <w:shd w:val="clear" w:color="auto" w:fill="auto"/>
            <w:vAlign w:val="center"/>
          </w:tcPr>
          <w:p w:rsidR="00C839EC" w:rsidRPr="00C839EC" w:rsidRDefault="00C839EC" w:rsidP="00BA280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C839EC" w:rsidRPr="00C839EC" w:rsidRDefault="00931484" w:rsidP="00BA280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La empresa adjudicada correrá con los gastos de transporte y entrega de los </w:t>
            </w:r>
            <w:r w:rsidR="009871EB">
              <w:rPr>
                <w:rFonts w:ascii="Verdana" w:hAnsi="Verdana" w:cs="Calibri"/>
                <w:sz w:val="18"/>
                <w:szCs w:val="18"/>
              </w:rPr>
              <w:t>lotes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solicitados, el mismo que no debe afectar al precio ni al plazo de entrega establecido.</w:t>
            </w:r>
          </w:p>
          <w:p w:rsidR="00C839EC" w:rsidRPr="00C839EC" w:rsidRDefault="00C839EC" w:rsidP="00BA280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</w:p>
        </w:tc>
      </w:tr>
    </w:tbl>
    <w:p w:rsidR="007C5B35" w:rsidRDefault="007C5B35" w:rsidP="007C5B35">
      <w:pPr>
        <w:pStyle w:val="Prrafodelista"/>
        <w:ind w:left="720"/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5A3432" w:rsidRDefault="005A3432" w:rsidP="007D3465">
      <w:pPr>
        <w:pStyle w:val="Prrafodelista"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5A3432" w:rsidRPr="0010757E" w:rsidRDefault="005A3432" w:rsidP="0010757E">
      <w:pPr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7D3465" w:rsidRDefault="001E1A17" w:rsidP="007D3465">
      <w:pPr>
        <w:pStyle w:val="Prrafodelista"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 w:cs="Calibri"/>
          <w:b/>
          <w:bCs/>
          <w:sz w:val="18"/>
          <w:szCs w:val="18"/>
          <w:lang w:eastAsia="es-BO"/>
        </w:rPr>
        <w:t>II.</w:t>
      </w:r>
      <w:r w:rsidR="00C839EC">
        <w:rPr>
          <w:rFonts w:ascii="Verdana" w:hAnsi="Verdana" w:cs="Calibri"/>
          <w:b/>
          <w:bCs/>
          <w:sz w:val="18"/>
          <w:szCs w:val="18"/>
          <w:lang w:eastAsia="es-BO"/>
        </w:rPr>
        <w:t xml:space="preserve">- CONDICIONES REQUERIDAS PARA EL BIEN </w:t>
      </w:r>
    </w:p>
    <w:p w:rsidR="00C839EC" w:rsidRPr="00FD291B" w:rsidRDefault="00C839EC" w:rsidP="007D3465">
      <w:pPr>
        <w:pStyle w:val="Prrafodelista"/>
        <w:jc w:val="both"/>
        <w:rPr>
          <w:rFonts w:ascii="Verdana" w:hAnsi="Verdana"/>
          <w:sz w:val="18"/>
          <w:szCs w:val="18"/>
        </w:rPr>
      </w:pPr>
    </w:p>
    <w:tbl>
      <w:tblPr>
        <w:tblW w:w="985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4"/>
      </w:tblGrid>
      <w:tr w:rsidR="007D3465" w:rsidRPr="00FD291B" w:rsidTr="00C839EC">
        <w:trPr>
          <w:trHeight w:val="397"/>
        </w:trPr>
        <w:tc>
          <w:tcPr>
            <w:tcW w:w="9640" w:type="dxa"/>
            <w:shd w:val="clear" w:color="auto" w:fill="B8CCE4"/>
            <w:vAlign w:val="center"/>
          </w:tcPr>
          <w:p w:rsidR="007D3465" w:rsidRPr="00FD291B" w:rsidRDefault="007D3465" w:rsidP="003B4E3A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>LUGAR DE ENTREGA DE LOS BIENES</w:t>
            </w:r>
            <w:r w:rsidR="004F030D"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D3465" w:rsidRPr="00FD291B" w:rsidTr="00C839EC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3B4E3A" w:rsidRDefault="003B4E3A" w:rsidP="00212BF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251923" w:rsidRDefault="004A6DE5" w:rsidP="004A6DE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Los </w:t>
            </w:r>
            <w:r w:rsidR="0010757E">
              <w:rPr>
                <w:rFonts w:ascii="Verdana" w:hAnsi="Verdana" w:cs="Calibri"/>
                <w:sz w:val="18"/>
                <w:szCs w:val="18"/>
              </w:rPr>
              <w:t>lotes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descritos </w:t>
            </w:r>
            <w:r w:rsidR="00251923">
              <w:rPr>
                <w:rFonts w:ascii="Verdana" w:hAnsi="Verdana" w:cs="Calibri"/>
                <w:sz w:val="18"/>
                <w:szCs w:val="18"/>
              </w:rPr>
              <w:t xml:space="preserve">anteriormente </w:t>
            </w:r>
            <w:r>
              <w:rPr>
                <w:rFonts w:ascii="Verdana" w:hAnsi="Verdana" w:cs="Calibri"/>
                <w:sz w:val="18"/>
                <w:szCs w:val="18"/>
              </w:rPr>
              <w:t>deberán ser entregados en</w:t>
            </w:r>
            <w:r w:rsidR="00251923">
              <w:rPr>
                <w:rFonts w:ascii="Verdana" w:hAnsi="Verdana" w:cs="Calibri"/>
                <w:sz w:val="18"/>
                <w:szCs w:val="18"/>
              </w:rPr>
              <w:t xml:space="preserve"> las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oficinas Redes de Gas Cochabamba </w:t>
            </w:r>
            <w:r w:rsidR="00251923">
              <w:rPr>
                <w:rFonts w:ascii="Verdana" w:hAnsi="Verdana" w:cs="Calibri"/>
                <w:sz w:val="18"/>
                <w:szCs w:val="18"/>
              </w:rPr>
              <w:t xml:space="preserve">en la </w:t>
            </w:r>
            <w:r>
              <w:rPr>
                <w:rFonts w:ascii="Verdana" w:hAnsi="Verdana" w:cs="Calibri"/>
                <w:sz w:val="18"/>
                <w:szCs w:val="18"/>
              </w:rPr>
              <w:t>Av. Salamanca Nº 722</w:t>
            </w:r>
            <w:r w:rsidR="00D502A8">
              <w:rPr>
                <w:rFonts w:ascii="Verdana" w:hAnsi="Verdana" w:cs="Calibri"/>
                <w:sz w:val="18"/>
                <w:szCs w:val="18"/>
              </w:rPr>
              <w:t>, con participación de personal de almacenes</w:t>
            </w:r>
            <w:r w:rsidR="00E93AD3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EE39D5" w:rsidRPr="00FD291B" w:rsidRDefault="00EE39D5" w:rsidP="004A6DE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93AE9" w:rsidRPr="00FD291B" w:rsidTr="00C839EC">
        <w:trPr>
          <w:trHeight w:val="349"/>
        </w:trPr>
        <w:tc>
          <w:tcPr>
            <w:tcW w:w="9640" w:type="dxa"/>
            <w:shd w:val="clear" w:color="auto" w:fill="B8CCE4"/>
            <w:vAlign w:val="center"/>
          </w:tcPr>
          <w:p w:rsidR="00493AE9" w:rsidRPr="00FD291B" w:rsidRDefault="00493AE9" w:rsidP="007C5B35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>FORMA DE PAGO</w:t>
            </w:r>
            <w:r w:rsidR="00CD2852"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93AE9" w:rsidRPr="00FD291B" w:rsidTr="0041733B">
        <w:trPr>
          <w:trHeight w:val="1426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C5B35" w:rsidRDefault="007C5B35" w:rsidP="00212BF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7C5B35" w:rsidRDefault="007C5B35" w:rsidP="007C5B3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El monto total de la</w:t>
            </w:r>
            <w:r w:rsidR="0010757E">
              <w:rPr>
                <w:rFonts w:ascii="Verdana" w:hAnsi="Verdana" w:cs="Calibri"/>
                <w:sz w:val="18"/>
                <w:szCs w:val="18"/>
              </w:rPr>
              <w:t>s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propuesta</w:t>
            </w:r>
            <w:r w:rsidR="0010757E">
              <w:rPr>
                <w:rFonts w:ascii="Verdana" w:hAnsi="Verdana" w:cs="Calibri"/>
                <w:sz w:val="18"/>
                <w:szCs w:val="18"/>
              </w:rPr>
              <w:t>s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deberá incluir los impuestos de ley</w:t>
            </w:r>
            <w:r w:rsidR="00931484">
              <w:rPr>
                <w:rFonts w:ascii="Verdana" w:hAnsi="Verdana" w:cs="Calibri"/>
                <w:sz w:val="18"/>
                <w:szCs w:val="18"/>
              </w:rPr>
              <w:t xml:space="preserve">.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Los precios de la propuesta deben expresarse en moneda nacional, el pago se realizara vía </w:t>
            </w:r>
            <w:r w:rsidRPr="007C5B35">
              <w:rPr>
                <w:rFonts w:ascii="Verdana" w:hAnsi="Verdana" w:cs="Calibri"/>
                <w:sz w:val="18"/>
                <w:szCs w:val="18"/>
              </w:rPr>
              <w:t>SIGEP</w:t>
            </w:r>
            <w:r>
              <w:rPr>
                <w:rFonts w:ascii="Verdana" w:hAnsi="Verdana" w:cs="Calibri"/>
                <w:sz w:val="18"/>
                <w:szCs w:val="18"/>
              </w:rPr>
              <w:t>, una vez efectuado la recepción final de todo</w:t>
            </w:r>
            <w:r w:rsidR="00251923">
              <w:rPr>
                <w:rFonts w:ascii="Verdana" w:hAnsi="Verdana" w:cs="Calibri"/>
                <w:sz w:val="18"/>
                <w:szCs w:val="18"/>
              </w:rPr>
              <w:t>s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251923">
              <w:rPr>
                <w:rFonts w:ascii="Verdana" w:hAnsi="Verdana" w:cs="Calibri"/>
                <w:sz w:val="18"/>
                <w:szCs w:val="18"/>
              </w:rPr>
              <w:t xml:space="preserve">los </w:t>
            </w:r>
            <w:r w:rsidR="003E0349">
              <w:rPr>
                <w:rFonts w:ascii="Verdana" w:hAnsi="Verdana" w:cs="Calibri"/>
                <w:sz w:val="18"/>
                <w:szCs w:val="18"/>
              </w:rPr>
              <w:t>ítems</w:t>
            </w:r>
            <w:r w:rsidR="00251923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>y una vez que Y.P.F.B. emita informe de conformidad correspondiente.</w:t>
            </w:r>
          </w:p>
          <w:p w:rsidR="007C5B35" w:rsidRDefault="007C5B35" w:rsidP="007C5B3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</w:p>
          <w:p w:rsidR="005A3432" w:rsidRPr="00FD291B" w:rsidRDefault="005A3432" w:rsidP="007C5B3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</w:p>
        </w:tc>
      </w:tr>
    </w:tbl>
    <w:tbl>
      <w:tblPr>
        <w:tblpPr w:leftFromText="141" w:rightFromText="141" w:vertAnchor="text" w:horzAnchor="margin" w:tblpX="-214" w:tblpY="20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4"/>
      </w:tblGrid>
      <w:tr w:rsidR="00C839EC" w:rsidRPr="00FD291B" w:rsidTr="00C839EC">
        <w:trPr>
          <w:trHeight w:val="422"/>
        </w:trPr>
        <w:tc>
          <w:tcPr>
            <w:tcW w:w="9854" w:type="dxa"/>
            <w:shd w:val="clear" w:color="auto" w:fill="B4C6E7"/>
            <w:vAlign w:val="center"/>
          </w:tcPr>
          <w:p w:rsidR="00C839EC" w:rsidRPr="00B15E08" w:rsidRDefault="00C839EC" w:rsidP="00B6397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B15E08">
              <w:rPr>
                <w:rFonts w:ascii="Verdana" w:hAnsi="Verdana" w:cs="Calibri"/>
                <w:b/>
                <w:sz w:val="18"/>
                <w:szCs w:val="18"/>
              </w:rPr>
              <w:t>MULTAS</w:t>
            </w:r>
            <w:r>
              <w:rPr>
                <w:rFonts w:ascii="Verdana" w:hAnsi="Verdana" w:cs="Calibri"/>
                <w:b/>
                <w:sz w:val="18"/>
                <w:szCs w:val="18"/>
              </w:rPr>
              <w:t xml:space="preserve"> </w:t>
            </w:r>
          </w:p>
        </w:tc>
      </w:tr>
      <w:tr w:rsidR="00C839EC" w:rsidRPr="00FD291B" w:rsidTr="00251923">
        <w:trPr>
          <w:trHeight w:val="976"/>
        </w:trPr>
        <w:tc>
          <w:tcPr>
            <w:tcW w:w="9854" w:type="dxa"/>
            <w:shd w:val="clear" w:color="auto" w:fill="auto"/>
            <w:vAlign w:val="center"/>
          </w:tcPr>
          <w:p w:rsidR="005A3432" w:rsidRDefault="005A3432" w:rsidP="00B6397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251923" w:rsidRDefault="00B63976" w:rsidP="00B6397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Se </w:t>
            </w:r>
            <w:r w:rsidR="000E32E0">
              <w:rPr>
                <w:rFonts w:ascii="Verdana" w:hAnsi="Verdana" w:cs="Calibri"/>
                <w:sz w:val="18"/>
                <w:szCs w:val="18"/>
              </w:rPr>
              <w:t>aplicará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una multa del 1% </w:t>
            </w:r>
            <w:r w:rsidR="00931484">
              <w:rPr>
                <w:rFonts w:ascii="Verdana" w:hAnsi="Verdana" w:cs="Calibri"/>
                <w:sz w:val="18"/>
                <w:szCs w:val="18"/>
              </w:rPr>
              <w:t xml:space="preserve">del monto total adjudicado por día de retraso, </w:t>
            </w:r>
            <w:r>
              <w:rPr>
                <w:rFonts w:ascii="Verdana" w:hAnsi="Verdana" w:cs="Calibri"/>
                <w:sz w:val="18"/>
                <w:szCs w:val="18"/>
              </w:rPr>
              <w:t>pasada la fe</w:t>
            </w:r>
            <w:r w:rsidR="00C40ED5">
              <w:rPr>
                <w:rFonts w:ascii="Verdana" w:hAnsi="Verdana" w:cs="Calibri"/>
                <w:sz w:val="18"/>
                <w:szCs w:val="18"/>
              </w:rPr>
              <w:t xml:space="preserve">cha de entrega estipulada en </w:t>
            </w:r>
            <w:r w:rsidR="00251923">
              <w:rPr>
                <w:rFonts w:ascii="Verdana" w:hAnsi="Verdana" w:cs="Calibri"/>
                <w:sz w:val="18"/>
                <w:szCs w:val="18"/>
              </w:rPr>
              <w:t>el contrato</w:t>
            </w:r>
            <w:r>
              <w:rPr>
                <w:rFonts w:ascii="Verdana" w:hAnsi="Verdana" w:cs="Calibri"/>
                <w:sz w:val="18"/>
                <w:szCs w:val="18"/>
              </w:rPr>
              <w:t>.</w:t>
            </w:r>
            <w:r w:rsidR="00931484">
              <w:rPr>
                <w:rFonts w:ascii="Verdana" w:hAnsi="Verdana" w:cs="Calibri"/>
                <w:sz w:val="18"/>
                <w:szCs w:val="18"/>
              </w:rPr>
              <w:t xml:space="preserve"> De alcanzar el </w:t>
            </w:r>
            <w:r w:rsidR="000E32E0">
              <w:rPr>
                <w:rFonts w:ascii="Verdana" w:hAnsi="Verdana" w:cs="Calibri"/>
                <w:sz w:val="18"/>
                <w:szCs w:val="18"/>
              </w:rPr>
              <w:t>20</w:t>
            </w:r>
            <w:r w:rsidR="00931484">
              <w:rPr>
                <w:rFonts w:ascii="Verdana" w:hAnsi="Verdana" w:cs="Calibri"/>
                <w:sz w:val="18"/>
                <w:szCs w:val="18"/>
              </w:rPr>
              <w:t>%, será pasible a la recesión de contrato.</w:t>
            </w:r>
          </w:p>
          <w:p w:rsidR="005A3432" w:rsidRPr="00B15E08" w:rsidRDefault="005A3432" w:rsidP="00B6397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F6340" w:rsidRPr="00B15E08" w:rsidTr="009504C1">
        <w:trPr>
          <w:trHeight w:val="422"/>
        </w:trPr>
        <w:tc>
          <w:tcPr>
            <w:tcW w:w="9854" w:type="dxa"/>
            <w:shd w:val="clear" w:color="auto" w:fill="B4C6E7"/>
            <w:vAlign w:val="center"/>
          </w:tcPr>
          <w:p w:rsidR="00AF6340" w:rsidRPr="00B15E08" w:rsidRDefault="00AF6340" w:rsidP="009504C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GARANTIA FINANCIERA</w:t>
            </w:r>
          </w:p>
        </w:tc>
      </w:tr>
      <w:tr w:rsidR="00AF6340" w:rsidRPr="00B15E08" w:rsidTr="009504C1">
        <w:trPr>
          <w:trHeight w:val="976"/>
        </w:trPr>
        <w:tc>
          <w:tcPr>
            <w:tcW w:w="9854" w:type="dxa"/>
            <w:shd w:val="clear" w:color="auto" w:fill="auto"/>
            <w:vAlign w:val="center"/>
          </w:tcPr>
          <w:p w:rsidR="00272E4D" w:rsidRDefault="00272E4D" w:rsidP="00E527CD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1408FC" w:rsidRDefault="001408FC" w:rsidP="00E527CD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1408FC" w:rsidRDefault="00272E4D" w:rsidP="00E527CD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El proponente adjudicado deberá presentar un documento de garantía emitida por una Entidad Bancaria del Estado Plurinacional de Bolivia, registrada, autorizada y bajo el control de la Autoridad de Supervisión del Sistema Financiero ASFI, o por una empresa aseguradora del Estado Plurinacional de Bolivia, registrada y autorizada bajo el control de la Autoridad de Fiscalización y Control de Pensiones y Seguros a la orden y/o favor de YACIMIENTOS PETROLIFEROS FISCALES</w:t>
            </w:r>
            <w:r w:rsidR="001408FC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1408FC" w:rsidRDefault="001408FC" w:rsidP="00E527CD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1408FC" w:rsidRDefault="001408FC" w:rsidP="00E527CD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La garantía presentada podrá ser cualquiera de las siguientes:</w:t>
            </w:r>
          </w:p>
          <w:p w:rsidR="001408FC" w:rsidRDefault="001408FC" w:rsidP="00E527CD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1408FC" w:rsidRDefault="001408FC" w:rsidP="001408FC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408FC">
              <w:rPr>
                <w:rFonts w:ascii="Verdana" w:hAnsi="Verdana" w:cs="Calibri,Bold"/>
                <w:b/>
                <w:bCs/>
                <w:sz w:val="18"/>
                <w:szCs w:val="18"/>
              </w:rPr>
              <w:lastRenderedPageBreak/>
              <w:t xml:space="preserve">Boleta de Garantía, </w:t>
            </w:r>
            <w:r w:rsidRPr="001408FC">
              <w:rPr>
                <w:rFonts w:ascii="Verdana" w:hAnsi="Verdana" w:cs="Calibri"/>
                <w:sz w:val="18"/>
                <w:szCs w:val="18"/>
              </w:rPr>
              <w:t xml:space="preserve">emitida por una Entidad Bancaria del Estado Plurinacional de Bolivia, registrada, autorizada y bajo el control de la Autoridad de Supervisión del Sistema Financiero-ASFI, a la orden/a favor de Yacimientos Petrolíferos Fiscales Bolivianos, con características expresas de </w:t>
            </w:r>
            <w:r w:rsidRPr="001408FC">
              <w:rPr>
                <w:rFonts w:ascii="Verdana" w:hAnsi="Verdana" w:cs="Calibri,Bold"/>
                <w:b/>
                <w:bCs/>
                <w:sz w:val="18"/>
                <w:szCs w:val="18"/>
              </w:rPr>
              <w:t>renovable, irrevocable</w:t>
            </w:r>
            <w:r w:rsidRPr="001408F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1408FC">
              <w:rPr>
                <w:rFonts w:ascii="Verdana" w:hAnsi="Verdana" w:cs="Calibri,Bold"/>
                <w:b/>
                <w:bCs/>
                <w:sz w:val="18"/>
                <w:szCs w:val="18"/>
              </w:rPr>
              <w:t xml:space="preserve">y de ejecución inmediata </w:t>
            </w:r>
            <w:r w:rsidRPr="001408FC">
              <w:rPr>
                <w:rFonts w:ascii="Verdana" w:hAnsi="Verdana" w:cs="Calibri"/>
                <w:sz w:val="18"/>
                <w:szCs w:val="18"/>
              </w:rPr>
              <w:t>con vigencia de sesenta (60) días calendario adicionales a la vigencia del contrato, por un importe equivalente al 7% del valor total del contrato.</w:t>
            </w:r>
          </w:p>
          <w:p w:rsidR="001408FC" w:rsidRPr="001408FC" w:rsidRDefault="001408FC" w:rsidP="001408FC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272E4D" w:rsidRDefault="001408FC" w:rsidP="001408FC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408FC">
              <w:rPr>
                <w:rFonts w:ascii="Verdana" w:hAnsi="Verdana" w:cs="Calibri,Bold"/>
                <w:b/>
                <w:bCs/>
                <w:sz w:val="18"/>
                <w:szCs w:val="18"/>
              </w:rPr>
              <w:t xml:space="preserve">Garantía a Primer Requerimiento, </w:t>
            </w:r>
            <w:r w:rsidRPr="001408FC">
              <w:rPr>
                <w:rFonts w:ascii="Verdana" w:hAnsi="Verdana" w:cs="Calibri"/>
                <w:sz w:val="18"/>
                <w:szCs w:val="18"/>
              </w:rPr>
              <w:t xml:space="preserve">emitida por una Entidad Bancaria del Estado Plurinacional de Bolivia, registrada, autorizada y bajo el control de la Autoridad de Supervisión del Sistema Financiero-ASFI, a la orden/a favor de Yacimientos Petrolíferos Fiscales Bolivianos, con características expresas de </w:t>
            </w:r>
            <w:r w:rsidRPr="001408FC">
              <w:rPr>
                <w:rFonts w:ascii="Verdana" w:hAnsi="Verdana" w:cs="Calibri,Bold"/>
                <w:b/>
                <w:bCs/>
                <w:sz w:val="18"/>
                <w:szCs w:val="18"/>
              </w:rPr>
              <w:t>renovable,</w:t>
            </w:r>
            <w:r w:rsidRPr="001408F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1408FC">
              <w:rPr>
                <w:rFonts w:ascii="Verdana" w:hAnsi="Verdana" w:cs="Calibri,Bold"/>
                <w:b/>
                <w:bCs/>
                <w:sz w:val="18"/>
                <w:szCs w:val="18"/>
              </w:rPr>
              <w:t>irrevocable y de ejecución a primer requerimiento</w:t>
            </w:r>
            <w:r w:rsidRPr="001408FC">
              <w:rPr>
                <w:rFonts w:ascii="Verdana" w:hAnsi="Verdana" w:cs="Calibri"/>
                <w:sz w:val="18"/>
                <w:szCs w:val="18"/>
              </w:rPr>
              <w:t xml:space="preserve"> con vigencia de sesenta (60)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1408FC">
              <w:rPr>
                <w:rFonts w:ascii="Verdana" w:hAnsi="Verdana" w:cs="Calibri"/>
                <w:sz w:val="18"/>
                <w:szCs w:val="18"/>
              </w:rPr>
              <w:t>días calendario adicionales a la vigencia del contrato, por un importe equivalente al 7% del valor total del contrato.</w:t>
            </w:r>
          </w:p>
          <w:p w:rsidR="00C43534" w:rsidRPr="00C43534" w:rsidRDefault="00C43534" w:rsidP="00C43534">
            <w:pPr>
              <w:pStyle w:val="Prrafodelista"/>
              <w:rPr>
                <w:rFonts w:ascii="Verdana" w:hAnsi="Verdana" w:cs="Calibri"/>
                <w:sz w:val="18"/>
                <w:szCs w:val="18"/>
              </w:rPr>
            </w:pPr>
          </w:p>
          <w:p w:rsidR="001408FC" w:rsidRDefault="00C43534" w:rsidP="0061530B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 xml:space="preserve">Póliza de seguro de caución a primer Requerimiento. </w:t>
            </w:r>
            <w:r>
              <w:rPr>
                <w:rFonts w:ascii="Verdana" w:hAnsi="Verdana" w:cs="Calibri"/>
                <w:sz w:val="18"/>
                <w:szCs w:val="18"/>
              </w:rPr>
              <w:t>Emitida por una compañía aseguradora regulada y autorizada por la Autoridad de Pensiones Valores y Seguros de Bolivia</w:t>
            </w:r>
            <w:r w:rsidR="0061530B">
              <w:rPr>
                <w:rFonts w:ascii="Verdana" w:hAnsi="Verdana" w:cs="Calibri"/>
                <w:sz w:val="18"/>
                <w:szCs w:val="18"/>
              </w:rPr>
              <w:t xml:space="preserve">, </w:t>
            </w:r>
            <w:r w:rsidR="00DF34CD">
              <w:rPr>
                <w:rFonts w:ascii="Verdana" w:hAnsi="Verdana" w:cs="Calibri"/>
                <w:sz w:val="18"/>
                <w:szCs w:val="18"/>
              </w:rPr>
              <w:t xml:space="preserve">por </w:t>
            </w:r>
            <w:r w:rsidR="0061530B" w:rsidRPr="001408FC">
              <w:rPr>
                <w:rFonts w:ascii="Verdana" w:hAnsi="Verdana" w:cs="Calibri"/>
                <w:sz w:val="18"/>
                <w:szCs w:val="18"/>
              </w:rPr>
              <w:t>un importe equivalente al 7% del valor total</w:t>
            </w:r>
            <w:r w:rsidR="0061530B">
              <w:rPr>
                <w:rFonts w:ascii="Verdana" w:hAnsi="Verdana" w:cs="Calibri"/>
                <w:sz w:val="18"/>
                <w:szCs w:val="18"/>
              </w:rPr>
              <w:t xml:space="preserve"> adjudicado.</w:t>
            </w:r>
          </w:p>
          <w:p w:rsidR="0061530B" w:rsidRPr="0061530B" w:rsidRDefault="0061530B" w:rsidP="0061530B">
            <w:pPr>
              <w:pStyle w:val="Prrafodelista"/>
              <w:rPr>
                <w:rFonts w:ascii="Verdana" w:hAnsi="Verdana" w:cs="Calibri"/>
                <w:sz w:val="18"/>
                <w:szCs w:val="18"/>
              </w:rPr>
            </w:pPr>
          </w:p>
          <w:p w:rsidR="0061530B" w:rsidRPr="0061530B" w:rsidRDefault="0061530B" w:rsidP="0061530B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84324C" w:rsidRDefault="0084324C" w:rsidP="00EC7B66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tbl>
      <w:tblPr>
        <w:tblW w:w="988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0"/>
      </w:tblGrid>
      <w:tr w:rsidR="00C839EC" w:rsidRPr="00FD291B" w:rsidTr="005A3432">
        <w:trPr>
          <w:trHeight w:val="518"/>
        </w:trPr>
        <w:tc>
          <w:tcPr>
            <w:tcW w:w="9880" w:type="dxa"/>
            <w:shd w:val="clear" w:color="auto" w:fill="B8CCE4"/>
            <w:vAlign w:val="center"/>
          </w:tcPr>
          <w:p w:rsidR="00C839EC" w:rsidRPr="00C839EC" w:rsidRDefault="00C839EC" w:rsidP="00BA2806">
            <w:pPr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C839E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GARANTÍA TÉCNICA </w:t>
            </w:r>
          </w:p>
        </w:tc>
      </w:tr>
      <w:tr w:rsidR="00C839EC" w:rsidRPr="00FD291B" w:rsidTr="005A3432">
        <w:trPr>
          <w:trHeight w:val="3387"/>
        </w:trPr>
        <w:tc>
          <w:tcPr>
            <w:tcW w:w="9880" w:type="dxa"/>
            <w:shd w:val="clear" w:color="auto" w:fill="auto"/>
            <w:vAlign w:val="center"/>
          </w:tcPr>
          <w:p w:rsidR="005A3432" w:rsidRDefault="005A3432" w:rsidP="00BA280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61488D" w:rsidRDefault="005A3432" w:rsidP="00BA280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La empresa adjudicada deberá presentar un</w:t>
            </w:r>
            <w:r w:rsidR="00931484">
              <w:rPr>
                <w:rFonts w:ascii="Verdana" w:hAnsi="Verdana" w:cs="Calibri"/>
                <w:sz w:val="18"/>
                <w:szCs w:val="18"/>
              </w:rPr>
              <w:t>a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9871EB">
              <w:rPr>
                <w:rFonts w:ascii="Verdana" w:hAnsi="Verdana" w:cs="Calibri"/>
                <w:sz w:val="18"/>
                <w:szCs w:val="18"/>
              </w:rPr>
              <w:t xml:space="preserve">carta de </w:t>
            </w:r>
            <w:r w:rsidR="00931484">
              <w:rPr>
                <w:rFonts w:ascii="Verdana" w:hAnsi="Verdana" w:cs="Calibri"/>
                <w:sz w:val="18"/>
                <w:szCs w:val="18"/>
              </w:rPr>
              <w:t>Garantía Técnica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9871EB">
              <w:rPr>
                <w:rFonts w:ascii="Verdana" w:hAnsi="Verdana" w:cs="Calibri"/>
                <w:sz w:val="18"/>
                <w:szCs w:val="18"/>
              </w:rPr>
              <w:t>notariada</w:t>
            </w:r>
            <w:r w:rsidR="0035588E">
              <w:rPr>
                <w:rFonts w:ascii="Verdana" w:hAnsi="Verdana" w:cs="Calibri"/>
                <w:sz w:val="18"/>
                <w:szCs w:val="18"/>
              </w:rPr>
              <w:t xml:space="preserve"> adjunto a la Nota de Entrega definitiva de los lotes, </w:t>
            </w:r>
            <w:r>
              <w:rPr>
                <w:rFonts w:ascii="Verdana" w:hAnsi="Verdana" w:cs="Calibri"/>
                <w:sz w:val="18"/>
                <w:szCs w:val="18"/>
              </w:rPr>
              <w:t>expresando el siguiente detalle:</w:t>
            </w:r>
          </w:p>
          <w:p w:rsidR="005A3432" w:rsidRDefault="005A3432" w:rsidP="00BA280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C839EC" w:rsidRPr="00C839EC" w:rsidRDefault="00C839EC" w:rsidP="00BA280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839EC">
              <w:rPr>
                <w:rFonts w:ascii="Verdana" w:hAnsi="Verdana" w:cs="Calibri"/>
                <w:sz w:val="18"/>
                <w:szCs w:val="18"/>
              </w:rPr>
              <w:t xml:space="preserve">- </w:t>
            </w:r>
            <w:r w:rsidRPr="00C839EC">
              <w:rPr>
                <w:rFonts w:ascii="Verdana" w:hAnsi="Verdana" w:cs="Calibri"/>
                <w:b/>
                <w:bCs/>
                <w:sz w:val="18"/>
                <w:szCs w:val="18"/>
              </w:rPr>
              <w:t>Alcance de la garantía:</w:t>
            </w:r>
            <w:r w:rsidRPr="00C839E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931484">
              <w:rPr>
                <w:rFonts w:ascii="Verdana" w:hAnsi="Verdana" w:cs="Calibri"/>
                <w:sz w:val="18"/>
                <w:szCs w:val="18"/>
              </w:rPr>
              <w:t>Será c</w:t>
            </w:r>
            <w:r w:rsidRPr="00C839EC">
              <w:rPr>
                <w:rFonts w:ascii="Verdana" w:hAnsi="Verdana" w:cs="Calibri"/>
                <w:sz w:val="18"/>
                <w:szCs w:val="18"/>
              </w:rPr>
              <w:t>ontra defectos de diseño y/o fabricación, averías, entre otros, por un</w:t>
            </w:r>
            <w:r w:rsidR="003E0349">
              <w:rPr>
                <w:rFonts w:ascii="Verdana" w:hAnsi="Verdana" w:cs="Calibri"/>
                <w:sz w:val="18"/>
                <w:szCs w:val="18"/>
              </w:rPr>
              <w:t>a</w:t>
            </w:r>
            <w:r w:rsidRPr="00C839EC">
              <w:rPr>
                <w:rFonts w:ascii="Verdana" w:hAnsi="Verdana" w:cs="Calibri"/>
                <w:sz w:val="18"/>
                <w:szCs w:val="18"/>
              </w:rPr>
              <w:t xml:space="preserve"> mal</w:t>
            </w:r>
            <w:r w:rsidR="003E0349">
              <w:rPr>
                <w:rFonts w:ascii="Verdana" w:hAnsi="Verdana" w:cs="Calibri"/>
                <w:sz w:val="18"/>
                <w:szCs w:val="18"/>
              </w:rPr>
              <w:t>a</w:t>
            </w:r>
            <w:r w:rsidRPr="00C839E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3E0349">
              <w:rPr>
                <w:rFonts w:ascii="Verdana" w:hAnsi="Verdana" w:cs="Calibri"/>
                <w:sz w:val="18"/>
                <w:szCs w:val="18"/>
              </w:rPr>
              <w:t>funcionalidad</w:t>
            </w:r>
            <w:r w:rsidRPr="00C839EC">
              <w:rPr>
                <w:rFonts w:ascii="Verdana" w:hAnsi="Verdana" w:cs="Calibri"/>
                <w:sz w:val="18"/>
                <w:szCs w:val="18"/>
              </w:rPr>
              <w:t xml:space="preserve"> de los bienes contratados, derivados de desperfectos o fallas ajenas al uso normal o habitual de los bienes, no detectables al momento que se otorgó la conformidad, en caso de evidenciarse, la empresa deberá realizar el mantenimiento y/o reparación inmediata de los </w:t>
            </w:r>
            <w:r w:rsidR="003E0349">
              <w:rPr>
                <w:rFonts w:ascii="Verdana" w:hAnsi="Verdana" w:cs="Calibri"/>
                <w:sz w:val="18"/>
                <w:szCs w:val="18"/>
              </w:rPr>
              <w:t>ítems</w:t>
            </w:r>
            <w:r w:rsidRPr="00C839EC">
              <w:rPr>
                <w:rFonts w:ascii="Verdana" w:hAnsi="Verdana" w:cs="Calibri"/>
                <w:sz w:val="18"/>
                <w:szCs w:val="18"/>
              </w:rPr>
              <w:t xml:space="preserve"> con fallas de </w:t>
            </w:r>
            <w:r w:rsidR="003E0349">
              <w:rPr>
                <w:rFonts w:ascii="Verdana" w:hAnsi="Verdana" w:cs="Calibri"/>
                <w:sz w:val="18"/>
                <w:szCs w:val="18"/>
              </w:rPr>
              <w:t>funcionalidad</w:t>
            </w:r>
            <w:r w:rsidRPr="00C839EC">
              <w:rPr>
                <w:rFonts w:ascii="Verdana" w:hAnsi="Verdana" w:cs="Calibri"/>
                <w:sz w:val="18"/>
                <w:szCs w:val="18"/>
              </w:rPr>
              <w:t xml:space="preserve"> o su remplazo por otro según lo requiera.</w:t>
            </w:r>
          </w:p>
          <w:p w:rsidR="00C839EC" w:rsidRPr="00C839EC" w:rsidRDefault="00C839EC" w:rsidP="00BA280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C839EC" w:rsidRPr="00C839EC" w:rsidRDefault="00C839EC" w:rsidP="00BA280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839EC">
              <w:rPr>
                <w:rFonts w:ascii="Verdana" w:hAnsi="Verdana" w:cs="Calibri"/>
                <w:b/>
                <w:bCs/>
                <w:sz w:val="18"/>
                <w:szCs w:val="18"/>
              </w:rPr>
              <w:t>- Período de garantía:</w:t>
            </w:r>
            <w:r w:rsidRPr="00C839EC">
              <w:rPr>
                <w:rFonts w:ascii="Verdana" w:hAnsi="Verdana" w:cs="Calibri"/>
                <w:sz w:val="18"/>
                <w:szCs w:val="18"/>
              </w:rPr>
              <w:t xml:space="preserve"> Los </w:t>
            </w:r>
            <w:r w:rsidR="00433E33">
              <w:rPr>
                <w:rFonts w:ascii="Verdana" w:hAnsi="Verdana" w:cs="Calibri"/>
                <w:sz w:val="18"/>
                <w:szCs w:val="18"/>
              </w:rPr>
              <w:t>ítems</w:t>
            </w:r>
            <w:r w:rsidRPr="00C839EC">
              <w:rPr>
                <w:rFonts w:ascii="Verdana" w:hAnsi="Verdana" w:cs="Calibri"/>
                <w:sz w:val="18"/>
                <w:szCs w:val="18"/>
              </w:rPr>
              <w:t xml:space="preserve"> deberán contar con una garantía de un </w:t>
            </w:r>
            <w:r w:rsidR="005A3432">
              <w:rPr>
                <w:rFonts w:ascii="Verdana" w:hAnsi="Verdana" w:cs="Calibri"/>
                <w:sz w:val="18"/>
                <w:szCs w:val="18"/>
              </w:rPr>
              <w:t xml:space="preserve">1 </w:t>
            </w:r>
            <w:r w:rsidRPr="00C839EC">
              <w:rPr>
                <w:rFonts w:ascii="Verdana" w:hAnsi="Verdana" w:cs="Calibri"/>
                <w:sz w:val="18"/>
                <w:szCs w:val="18"/>
              </w:rPr>
              <w:t>año, de acuerdo al alcance de la garantía.</w:t>
            </w:r>
          </w:p>
          <w:p w:rsidR="00C839EC" w:rsidRPr="00C839EC" w:rsidRDefault="00C839EC" w:rsidP="00BA280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C839EC" w:rsidRPr="005A3432" w:rsidRDefault="00C839EC" w:rsidP="00BA280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839EC">
              <w:rPr>
                <w:rFonts w:ascii="Verdana" w:hAnsi="Verdana" w:cs="Calibri"/>
                <w:b/>
                <w:bCs/>
                <w:sz w:val="18"/>
                <w:szCs w:val="18"/>
              </w:rPr>
              <w:t>- Inicio del cómputo del período de garantía:</w:t>
            </w:r>
            <w:r w:rsidRPr="00C839EC">
              <w:rPr>
                <w:rFonts w:ascii="Verdana" w:hAnsi="Verdana" w:cs="Calibri"/>
                <w:sz w:val="18"/>
                <w:szCs w:val="18"/>
              </w:rPr>
              <w:t xml:space="preserve"> A partir de la fecha en la que se otorgó la conformidad de recepción del bien.</w:t>
            </w:r>
          </w:p>
          <w:p w:rsidR="00BE0474" w:rsidRPr="00C839EC" w:rsidRDefault="00BE0474" w:rsidP="00BA280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</w:p>
        </w:tc>
      </w:tr>
    </w:tbl>
    <w:p w:rsidR="00C839EC" w:rsidRPr="00FD291B" w:rsidRDefault="00C839EC" w:rsidP="00EC7B66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sectPr w:rsidR="00C839EC" w:rsidRPr="00FD291B" w:rsidSect="00EF2114">
      <w:headerReference w:type="default" r:id="rId20"/>
      <w:footerReference w:type="default" r:id="rId21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C38" w:rsidRDefault="00F13C38">
      <w:r>
        <w:separator/>
      </w:r>
    </w:p>
  </w:endnote>
  <w:endnote w:type="continuationSeparator" w:id="0">
    <w:p w:rsidR="00F13C38" w:rsidRDefault="00F1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EF21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C38" w:rsidRDefault="00F13C38">
      <w:r>
        <w:separator/>
      </w:r>
    </w:p>
  </w:footnote>
  <w:footnote w:type="continuationSeparator" w:id="0">
    <w:p w:rsidR="00F13C38" w:rsidRDefault="00F13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06"/>
      <w:gridCol w:w="5468"/>
      <w:gridCol w:w="1482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F85F17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</w:rPr>
            <w:drawing>
              <wp:inline distT="0" distB="0" distL="0" distR="0">
                <wp:extent cx="1371600" cy="638175"/>
                <wp:effectExtent l="1905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9D39CB" w:rsidP="009D39C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6B03A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965FC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ACTIVOS FIJOS</w:t>
          </w:r>
        </w:p>
        <w:p w:rsidR="009D39CB" w:rsidRPr="0076024C" w:rsidRDefault="009D39CB" w:rsidP="0012451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C93427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520597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9D39CB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9D39C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76024C" w:rsidRDefault="00335ED0" w:rsidP="00942BB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8B3F6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942BB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ADQUISICION DE EQUIPOS Y MUEBLES DE OFICINA DRGCB UDAF</w:t>
          </w:r>
        </w:p>
      </w:tc>
      <w:tc>
        <w:tcPr>
          <w:tcW w:w="1559" w:type="dxa"/>
          <w:vAlign w:val="bottom"/>
        </w:tcPr>
        <w:p w:rsidR="00C93427" w:rsidRPr="0076024C" w:rsidRDefault="00C93427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C93427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="00D22835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="00D22835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EF7906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="00D22835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="00D22835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="00D22835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EF7906">
            <w:rPr>
              <w:rStyle w:val="Nmerodepgina"/>
              <w:rFonts w:ascii="Calibri" w:hAnsi="Calibri"/>
              <w:noProof/>
              <w:sz w:val="16"/>
              <w:szCs w:val="16"/>
            </w:rPr>
            <w:t>6</w:t>
          </w:r>
          <w:r w:rsidR="00D22835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942BB2" w:rsidP="00BB552E">
    <w:pPr>
      <w:pStyle w:val="Encabezado"/>
      <w:rPr>
        <w:rFonts w:eastAsia="Arial Unicode MS"/>
        <w:szCs w:val="12"/>
      </w:rPr>
    </w:pPr>
    <w:r>
      <w:rPr>
        <w:rFonts w:eastAsia="Arial Unicode MS"/>
        <w:szCs w:val="1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4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E0DEE"/>
    <w:multiLevelType w:val="hybridMultilevel"/>
    <w:tmpl w:val="4CD042A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25DD2"/>
    <w:multiLevelType w:val="hybridMultilevel"/>
    <w:tmpl w:val="6F5EDDDE"/>
    <w:lvl w:ilvl="0" w:tplc="30AE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567AA7"/>
    <w:multiLevelType w:val="hybridMultilevel"/>
    <w:tmpl w:val="A4E0B2F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0156BB"/>
    <w:multiLevelType w:val="hybridMultilevel"/>
    <w:tmpl w:val="7124FD86"/>
    <w:lvl w:ilvl="0" w:tplc="265858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13"/>
  </w:num>
  <w:num w:numId="5">
    <w:abstractNumId w:val="9"/>
  </w:num>
  <w:num w:numId="6">
    <w:abstractNumId w:val="11"/>
  </w:num>
  <w:num w:numId="7">
    <w:abstractNumId w:val="0"/>
  </w:num>
  <w:num w:numId="8">
    <w:abstractNumId w:val="16"/>
  </w:num>
  <w:num w:numId="9">
    <w:abstractNumId w:val="1"/>
  </w:num>
  <w:num w:numId="10">
    <w:abstractNumId w:val="12"/>
  </w:num>
  <w:num w:numId="11">
    <w:abstractNumId w:val="17"/>
  </w:num>
  <w:num w:numId="12">
    <w:abstractNumId w:val="15"/>
  </w:num>
  <w:num w:numId="13">
    <w:abstractNumId w:val="20"/>
  </w:num>
  <w:num w:numId="14">
    <w:abstractNumId w:val="18"/>
  </w:num>
  <w:num w:numId="15">
    <w:abstractNumId w:val="19"/>
  </w:num>
  <w:num w:numId="16">
    <w:abstractNumId w:val="4"/>
  </w:num>
  <w:num w:numId="17">
    <w:abstractNumId w:val="5"/>
  </w:num>
  <w:num w:numId="18">
    <w:abstractNumId w:val="2"/>
  </w:num>
  <w:num w:numId="19">
    <w:abstractNumId w:val="8"/>
  </w:num>
  <w:num w:numId="20">
    <w:abstractNumId w:val="6"/>
  </w:num>
  <w:num w:numId="21">
    <w:abstractNumId w:val="21"/>
  </w:num>
  <w:num w:numId="22">
    <w:abstractNumId w:val="7"/>
  </w:num>
  <w:num w:numId="23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66A0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10E"/>
    <w:rsid w:val="00067DFA"/>
    <w:rsid w:val="00071FC5"/>
    <w:rsid w:val="00072D6E"/>
    <w:rsid w:val="000743FD"/>
    <w:rsid w:val="00075AF5"/>
    <w:rsid w:val="00076EE6"/>
    <w:rsid w:val="00080E27"/>
    <w:rsid w:val="00081290"/>
    <w:rsid w:val="0008151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9790D"/>
    <w:rsid w:val="000A08D4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3FE"/>
    <w:rsid w:val="000A5B1A"/>
    <w:rsid w:val="000A6215"/>
    <w:rsid w:val="000A6284"/>
    <w:rsid w:val="000A6AAC"/>
    <w:rsid w:val="000A6E31"/>
    <w:rsid w:val="000A6E92"/>
    <w:rsid w:val="000A7372"/>
    <w:rsid w:val="000B00E1"/>
    <w:rsid w:val="000B0A13"/>
    <w:rsid w:val="000B1542"/>
    <w:rsid w:val="000B2E6F"/>
    <w:rsid w:val="000B3F27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5CF8"/>
    <w:rsid w:val="000D6D88"/>
    <w:rsid w:val="000D73D4"/>
    <w:rsid w:val="000D77C7"/>
    <w:rsid w:val="000D7961"/>
    <w:rsid w:val="000D7CB9"/>
    <w:rsid w:val="000E32E0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163"/>
    <w:rsid w:val="000F74D6"/>
    <w:rsid w:val="001010C5"/>
    <w:rsid w:val="0010168E"/>
    <w:rsid w:val="00105937"/>
    <w:rsid w:val="0010757E"/>
    <w:rsid w:val="00110A6B"/>
    <w:rsid w:val="0011105D"/>
    <w:rsid w:val="00111947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08FC"/>
    <w:rsid w:val="0014169B"/>
    <w:rsid w:val="0014311F"/>
    <w:rsid w:val="0014555F"/>
    <w:rsid w:val="00146821"/>
    <w:rsid w:val="0014707F"/>
    <w:rsid w:val="001478AE"/>
    <w:rsid w:val="00147A82"/>
    <w:rsid w:val="00147D9D"/>
    <w:rsid w:val="001500D4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912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17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387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05954"/>
    <w:rsid w:val="00212BF0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46743"/>
    <w:rsid w:val="00251923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2E4D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376A"/>
    <w:rsid w:val="002A6579"/>
    <w:rsid w:val="002A6D96"/>
    <w:rsid w:val="002B00EB"/>
    <w:rsid w:val="002B21A9"/>
    <w:rsid w:val="002B2259"/>
    <w:rsid w:val="002B2731"/>
    <w:rsid w:val="002B34F5"/>
    <w:rsid w:val="002B37EC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5A7F"/>
    <w:rsid w:val="002E6BAC"/>
    <w:rsid w:val="002F0D57"/>
    <w:rsid w:val="002F1DAA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3E80"/>
    <w:rsid w:val="00334296"/>
    <w:rsid w:val="00334D07"/>
    <w:rsid w:val="0033562C"/>
    <w:rsid w:val="00335ED0"/>
    <w:rsid w:val="00340621"/>
    <w:rsid w:val="00340A7D"/>
    <w:rsid w:val="003416B9"/>
    <w:rsid w:val="0034239A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588E"/>
    <w:rsid w:val="0035666C"/>
    <w:rsid w:val="00360CB3"/>
    <w:rsid w:val="003614C9"/>
    <w:rsid w:val="00362226"/>
    <w:rsid w:val="00363D35"/>
    <w:rsid w:val="0036453A"/>
    <w:rsid w:val="003645A8"/>
    <w:rsid w:val="00365101"/>
    <w:rsid w:val="003656D0"/>
    <w:rsid w:val="00367413"/>
    <w:rsid w:val="00367C27"/>
    <w:rsid w:val="00367FE4"/>
    <w:rsid w:val="00371B39"/>
    <w:rsid w:val="0037229D"/>
    <w:rsid w:val="00372A42"/>
    <w:rsid w:val="00373C91"/>
    <w:rsid w:val="00374E4D"/>
    <w:rsid w:val="00380100"/>
    <w:rsid w:val="00380425"/>
    <w:rsid w:val="0038200D"/>
    <w:rsid w:val="00384917"/>
    <w:rsid w:val="00384C41"/>
    <w:rsid w:val="003851D0"/>
    <w:rsid w:val="003879DB"/>
    <w:rsid w:val="00391799"/>
    <w:rsid w:val="003919D9"/>
    <w:rsid w:val="00393127"/>
    <w:rsid w:val="00393BFB"/>
    <w:rsid w:val="00394D8B"/>
    <w:rsid w:val="00396B1C"/>
    <w:rsid w:val="003A11B3"/>
    <w:rsid w:val="003A11D4"/>
    <w:rsid w:val="003A57DE"/>
    <w:rsid w:val="003A7676"/>
    <w:rsid w:val="003B0599"/>
    <w:rsid w:val="003B0B39"/>
    <w:rsid w:val="003B15D6"/>
    <w:rsid w:val="003B3395"/>
    <w:rsid w:val="003B42F1"/>
    <w:rsid w:val="003B44B8"/>
    <w:rsid w:val="003B4E3A"/>
    <w:rsid w:val="003B58FE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09DC"/>
    <w:rsid w:val="003D3867"/>
    <w:rsid w:val="003D3DE2"/>
    <w:rsid w:val="003D4BDF"/>
    <w:rsid w:val="003D5466"/>
    <w:rsid w:val="003D703D"/>
    <w:rsid w:val="003D7415"/>
    <w:rsid w:val="003E0331"/>
    <w:rsid w:val="003E0349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1733B"/>
    <w:rsid w:val="0042018E"/>
    <w:rsid w:val="00420C95"/>
    <w:rsid w:val="004233C7"/>
    <w:rsid w:val="00424CBA"/>
    <w:rsid w:val="00426A63"/>
    <w:rsid w:val="0042762E"/>
    <w:rsid w:val="00431BD0"/>
    <w:rsid w:val="00433852"/>
    <w:rsid w:val="00433E33"/>
    <w:rsid w:val="0043439F"/>
    <w:rsid w:val="004350FC"/>
    <w:rsid w:val="00436645"/>
    <w:rsid w:val="004378E2"/>
    <w:rsid w:val="00441743"/>
    <w:rsid w:val="00442549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56D10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C"/>
    <w:rsid w:val="004974AA"/>
    <w:rsid w:val="00497964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6DE5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6087"/>
    <w:rsid w:val="004E75C0"/>
    <w:rsid w:val="004F009F"/>
    <w:rsid w:val="004F030D"/>
    <w:rsid w:val="004F0CCC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17A3F"/>
    <w:rsid w:val="00517A78"/>
    <w:rsid w:val="00520396"/>
    <w:rsid w:val="00520597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D38"/>
    <w:rsid w:val="0053110C"/>
    <w:rsid w:val="00532108"/>
    <w:rsid w:val="00533399"/>
    <w:rsid w:val="00533CDB"/>
    <w:rsid w:val="00535DA2"/>
    <w:rsid w:val="00537E3F"/>
    <w:rsid w:val="005409A6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4C8C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5E2C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432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4438"/>
    <w:rsid w:val="005F44C1"/>
    <w:rsid w:val="005F486D"/>
    <w:rsid w:val="005F60DD"/>
    <w:rsid w:val="005F6C6C"/>
    <w:rsid w:val="005F72AA"/>
    <w:rsid w:val="005F7640"/>
    <w:rsid w:val="005F7BE1"/>
    <w:rsid w:val="00600806"/>
    <w:rsid w:val="0060139B"/>
    <w:rsid w:val="00603A08"/>
    <w:rsid w:val="00604424"/>
    <w:rsid w:val="00604F10"/>
    <w:rsid w:val="00605206"/>
    <w:rsid w:val="00605B2B"/>
    <w:rsid w:val="00606F54"/>
    <w:rsid w:val="00610575"/>
    <w:rsid w:val="006112F7"/>
    <w:rsid w:val="006119FB"/>
    <w:rsid w:val="006129F9"/>
    <w:rsid w:val="00612E3A"/>
    <w:rsid w:val="006130AA"/>
    <w:rsid w:val="00614078"/>
    <w:rsid w:val="0061488D"/>
    <w:rsid w:val="00614957"/>
    <w:rsid w:val="00614CF8"/>
    <w:rsid w:val="0061530B"/>
    <w:rsid w:val="00615369"/>
    <w:rsid w:val="006155C9"/>
    <w:rsid w:val="00616572"/>
    <w:rsid w:val="00620E81"/>
    <w:rsid w:val="00621699"/>
    <w:rsid w:val="006220BE"/>
    <w:rsid w:val="00622417"/>
    <w:rsid w:val="006224CA"/>
    <w:rsid w:val="00623749"/>
    <w:rsid w:val="00624146"/>
    <w:rsid w:val="006253B2"/>
    <w:rsid w:val="00625449"/>
    <w:rsid w:val="00625ED5"/>
    <w:rsid w:val="006315B1"/>
    <w:rsid w:val="00631A8E"/>
    <w:rsid w:val="00632416"/>
    <w:rsid w:val="00632774"/>
    <w:rsid w:val="006329ED"/>
    <w:rsid w:val="00632EE0"/>
    <w:rsid w:val="00635239"/>
    <w:rsid w:val="0063620C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3C89"/>
    <w:rsid w:val="00674654"/>
    <w:rsid w:val="00675D45"/>
    <w:rsid w:val="006804CF"/>
    <w:rsid w:val="006815D6"/>
    <w:rsid w:val="006820B1"/>
    <w:rsid w:val="00682A51"/>
    <w:rsid w:val="006830C9"/>
    <w:rsid w:val="00684624"/>
    <w:rsid w:val="006868A0"/>
    <w:rsid w:val="00691BC9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8A0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D662E"/>
    <w:rsid w:val="006E1D37"/>
    <w:rsid w:val="006E1E61"/>
    <w:rsid w:val="006F0A52"/>
    <w:rsid w:val="006F2F19"/>
    <w:rsid w:val="006F41BB"/>
    <w:rsid w:val="006F46C7"/>
    <w:rsid w:val="006F5767"/>
    <w:rsid w:val="006F7684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54D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53BD"/>
    <w:rsid w:val="00745B11"/>
    <w:rsid w:val="007466B2"/>
    <w:rsid w:val="00747A78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DB4"/>
    <w:rsid w:val="00776881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B35"/>
    <w:rsid w:val="007C5FAA"/>
    <w:rsid w:val="007C5FB8"/>
    <w:rsid w:val="007C7140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3159"/>
    <w:rsid w:val="008332BA"/>
    <w:rsid w:val="00835EF2"/>
    <w:rsid w:val="00837A9D"/>
    <w:rsid w:val="00841F5E"/>
    <w:rsid w:val="0084324C"/>
    <w:rsid w:val="00850129"/>
    <w:rsid w:val="00850648"/>
    <w:rsid w:val="00850D06"/>
    <w:rsid w:val="0085117F"/>
    <w:rsid w:val="00852BAD"/>
    <w:rsid w:val="00853142"/>
    <w:rsid w:val="00853DB5"/>
    <w:rsid w:val="00855734"/>
    <w:rsid w:val="00855EC6"/>
    <w:rsid w:val="008567CC"/>
    <w:rsid w:val="008568D4"/>
    <w:rsid w:val="008576DD"/>
    <w:rsid w:val="0086002B"/>
    <w:rsid w:val="0086008A"/>
    <w:rsid w:val="008602E9"/>
    <w:rsid w:val="008606C7"/>
    <w:rsid w:val="00860B66"/>
    <w:rsid w:val="00862E65"/>
    <w:rsid w:val="00862ED8"/>
    <w:rsid w:val="008631D4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76CCC"/>
    <w:rsid w:val="008821FB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205E"/>
    <w:rsid w:val="008A482C"/>
    <w:rsid w:val="008A5D54"/>
    <w:rsid w:val="008A65AF"/>
    <w:rsid w:val="008A6DA6"/>
    <w:rsid w:val="008A7D8E"/>
    <w:rsid w:val="008B178B"/>
    <w:rsid w:val="008B2B6C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76F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8F79D9"/>
    <w:rsid w:val="009012C2"/>
    <w:rsid w:val="009022E8"/>
    <w:rsid w:val="00904137"/>
    <w:rsid w:val="00904CE2"/>
    <w:rsid w:val="009058D6"/>
    <w:rsid w:val="0090592F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832"/>
    <w:rsid w:val="00925AB3"/>
    <w:rsid w:val="00925CFB"/>
    <w:rsid w:val="00925D18"/>
    <w:rsid w:val="0093093D"/>
    <w:rsid w:val="00931484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2BB2"/>
    <w:rsid w:val="009441FD"/>
    <w:rsid w:val="0094490F"/>
    <w:rsid w:val="00950068"/>
    <w:rsid w:val="00952372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528D"/>
    <w:rsid w:val="00965FCA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2CB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5A4"/>
    <w:rsid w:val="0098515E"/>
    <w:rsid w:val="00986914"/>
    <w:rsid w:val="009871EB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3CBD"/>
    <w:rsid w:val="009A40E1"/>
    <w:rsid w:val="009A449E"/>
    <w:rsid w:val="009A4D66"/>
    <w:rsid w:val="009A5A64"/>
    <w:rsid w:val="009A7C38"/>
    <w:rsid w:val="009B20BB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6E17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721"/>
    <w:rsid w:val="00A04B53"/>
    <w:rsid w:val="00A05484"/>
    <w:rsid w:val="00A07760"/>
    <w:rsid w:val="00A13F20"/>
    <w:rsid w:val="00A150BD"/>
    <w:rsid w:val="00A1678C"/>
    <w:rsid w:val="00A16D5C"/>
    <w:rsid w:val="00A17C0C"/>
    <w:rsid w:val="00A205D5"/>
    <w:rsid w:val="00A24E54"/>
    <w:rsid w:val="00A252AF"/>
    <w:rsid w:val="00A30394"/>
    <w:rsid w:val="00A31202"/>
    <w:rsid w:val="00A314C5"/>
    <w:rsid w:val="00A326EC"/>
    <w:rsid w:val="00A32D45"/>
    <w:rsid w:val="00A33B8F"/>
    <w:rsid w:val="00A341DA"/>
    <w:rsid w:val="00A354B6"/>
    <w:rsid w:val="00A35666"/>
    <w:rsid w:val="00A35D4E"/>
    <w:rsid w:val="00A36123"/>
    <w:rsid w:val="00A368D2"/>
    <w:rsid w:val="00A378C9"/>
    <w:rsid w:val="00A37B54"/>
    <w:rsid w:val="00A37CAC"/>
    <w:rsid w:val="00A40870"/>
    <w:rsid w:val="00A417BC"/>
    <w:rsid w:val="00A41C7F"/>
    <w:rsid w:val="00A42AD5"/>
    <w:rsid w:val="00A43868"/>
    <w:rsid w:val="00A43DE8"/>
    <w:rsid w:val="00A446D6"/>
    <w:rsid w:val="00A44B1B"/>
    <w:rsid w:val="00A44FA0"/>
    <w:rsid w:val="00A521A0"/>
    <w:rsid w:val="00A52AAA"/>
    <w:rsid w:val="00A53709"/>
    <w:rsid w:val="00A537F2"/>
    <w:rsid w:val="00A541FA"/>
    <w:rsid w:val="00A61AD6"/>
    <w:rsid w:val="00A61FA8"/>
    <w:rsid w:val="00A62552"/>
    <w:rsid w:val="00A62B6D"/>
    <w:rsid w:val="00A63A66"/>
    <w:rsid w:val="00A63EAD"/>
    <w:rsid w:val="00A6419D"/>
    <w:rsid w:val="00A64C25"/>
    <w:rsid w:val="00A668C2"/>
    <w:rsid w:val="00A712DD"/>
    <w:rsid w:val="00A71954"/>
    <w:rsid w:val="00A725E3"/>
    <w:rsid w:val="00A740B5"/>
    <w:rsid w:val="00A741D0"/>
    <w:rsid w:val="00A75164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162D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38A0"/>
    <w:rsid w:val="00AF6340"/>
    <w:rsid w:val="00AF68B8"/>
    <w:rsid w:val="00AF791D"/>
    <w:rsid w:val="00B0014E"/>
    <w:rsid w:val="00B01B40"/>
    <w:rsid w:val="00B03D8D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C3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25F35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976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3D1E"/>
    <w:rsid w:val="00B85137"/>
    <w:rsid w:val="00B85BC7"/>
    <w:rsid w:val="00B85C49"/>
    <w:rsid w:val="00B86033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6E"/>
    <w:rsid w:val="00BD3F1A"/>
    <w:rsid w:val="00BD4661"/>
    <w:rsid w:val="00BD48C1"/>
    <w:rsid w:val="00BD6DE0"/>
    <w:rsid w:val="00BE0474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1D13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053AB"/>
    <w:rsid w:val="00C10666"/>
    <w:rsid w:val="00C1132F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5155"/>
    <w:rsid w:val="00C317E6"/>
    <w:rsid w:val="00C32086"/>
    <w:rsid w:val="00C33708"/>
    <w:rsid w:val="00C33B73"/>
    <w:rsid w:val="00C3402A"/>
    <w:rsid w:val="00C341B7"/>
    <w:rsid w:val="00C3420C"/>
    <w:rsid w:val="00C34A95"/>
    <w:rsid w:val="00C36BC3"/>
    <w:rsid w:val="00C3722A"/>
    <w:rsid w:val="00C37C93"/>
    <w:rsid w:val="00C37FAB"/>
    <w:rsid w:val="00C40ED5"/>
    <w:rsid w:val="00C43534"/>
    <w:rsid w:val="00C43B18"/>
    <w:rsid w:val="00C45900"/>
    <w:rsid w:val="00C46B64"/>
    <w:rsid w:val="00C4736D"/>
    <w:rsid w:val="00C50709"/>
    <w:rsid w:val="00C5260B"/>
    <w:rsid w:val="00C547D6"/>
    <w:rsid w:val="00C559A7"/>
    <w:rsid w:val="00C56045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1B6"/>
    <w:rsid w:val="00C81C99"/>
    <w:rsid w:val="00C839EC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370B"/>
    <w:rsid w:val="00CB75AB"/>
    <w:rsid w:val="00CB76B6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111F"/>
    <w:rsid w:val="00CD2104"/>
    <w:rsid w:val="00CD2852"/>
    <w:rsid w:val="00CD3C55"/>
    <w:rsid w:val="00CD5F33"/>
    <w:rsid w:val="00CE0267"/>
    <w:rsid w:val="00CE0541"/>
    <w:rsid w:val="00CE143E"/>
    <w:rsid w:val="00CE1BB2"/>
    <w:rsid w:val="00CE4547"/>
    <w:rsid w:val="00CE465D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283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5000"/>
    <w:rsid w:val="00D471AA"/>
    <w:rsid w:val="00D4723A"/>
    <w:rsid w:val="00D47B0C"/>
    <w:rsid w:val="00D47DDF"/>
    <w:rsid w:val="00D502A8"/>
    <w:rsid w:val="00D50CA9"/>
    <w:rsid w:val="00D533F5"/>
    <w:rsid w:val="00D5428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A1C"/>
    <w:rsid w:val="00D70BB3"/>
    <w:rsid w:val="00D710BA"/>
    <w:rsid w:val="00D71CD7"/>
    <w:rsid w:val="00D73104"/>
    <w:rsid w:val="00D75EA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27D8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1C54"/>
    <w:rsid w:val="00DA307B"/>
    <w:rsid w:val="00DA3B43"/>
    <w:rsid w:val="00DA4EB2"/>
    <w:rsid w:val="00DA5770"/>
    <w:rsid w:val="00DA5E31"/>
    <w:rsid w:val="00DA630D"/>
    <w:rsid w:val="00DA73F7"/>
    <w:rsid w:val="00DB11AE"/>
    <w:rsid w:val="00DB183D"/>
    <w:rsid w:val="00DB3371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4CD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2784D"/>
    <w:rsid w:val="00E32506"/>
    <w:rsid w:val="00E32B8B"/>
    <w:rsid w:val="00E336BF"/>
    <w:rsid w:val="00E338DF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429A"/>
    <w:rsid w:val="00E447E0"/>
    <w:rsid w:val="00E45383"/>
    <w:rsid w:val="00E463A9"/>
    <w:rsid w:val="00E47D96"/>
    <w:rsid w:val="00E50E89"/>
    <w:rsid w:val="00E527CD"/>
    <w:rsid w:val="00E52F72"/>
    <w:rsid w:val="00E531B4"/>
    <w:rsid w:val="00E54625"/>
    <w:rsid w:val="00E56163"/>
    <w:rsid w:val="00E56B3B"/>
    <w:rsid w:val="00E60241"/>
    <w:rsid w:val="00E61579"/>
    <w:rsid w:val="00E62992"/>
    <w:rsid w:val="00E62EED"/>
    <w:rsid w:val="00E642AF"/>
    <w:rsid w:val="00E65293"/>
    <w:rsid w:val="00E67363"/>
    <w:rsid w:val="00E67849"/>
    <w:rsid w:val="00E72542"/>
    <w:rsid w:val="00E72A6C"/>
    <w:rsid w:val="00E733D0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3AD3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6EB8"/>
    <w:rsid w:val="00EC7B66"/>
    <w:rsid w:val="00ED135C"/>
    <w:rsid w:val="00ED1648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9D5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EF7906"/>
    <w:rsid w:val="00F00626"/>
    <w:rsid w:val="00F01509"/>
    <w:rsid w:val="00F01719"/>
    <w:rsid w:val="00F03902"/>
    <w:rsid w:val="00F054B1"/>
    <w:rsid w:val="00F076FC"/>
    <w:rsid w:val="00F109BD"/>
    <w:rsid w:val="00F10D59"/>
    <w:rsid w:val="00F12118"/>
    <w:rsid w:val="00F128C8"/>
    <w:rsid w:val="00F13424"/>
    <w:rsid w:val="00F13C38"/>
    <w:rsid w:val="00F13F16"/>
    <w:rsid w:val="00F1421B"/>
    <w:rsid w:val="00F151AB"/>
    <w:rsid w:val="00F15FA8"/>
    <w:rsid w:val="00F1606C"/>
    <w:rsid w:val="00F169E0"/>
    <w:rsid w:val="00F1771F"/>
    <w:rsid w:val="00F17BD8"/>
    <w:rsid w:val="00F17D61"/>
    <w:rsid w:val="00F24715"/>
    <w:rsid w:val="00F248F9"/>
    <w:rsid w:val="00F31C29"/>
    <w:rsid w:val="00F31FAB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5F17"/>
    <w:rsid w:val="00F878E9"/>
    <w:rsid w:val="00F902D7"/>
    <w:rsid w:val="00F91230"/>
    <w:rsid w:val="00F9123A"/>
    <w:rsid w:val="00F91FAD"/>
    <w:rsid w:val="00F9308C"/>
    <w:rsid w:val="00F930BD"/>
    <w:rsid w:val="00F931D9"/>
    <w:rsid w:val="00F9582C"/>
    <w:rsid w:val="00F96E21"/>
    <w:rsid w:val="00F96E5A"/>
    <w:rsid w:val="00FA0007"/>
    <w:rsid w:val="00FA03AF"/>
    <w:rsid w:val="00FA0D94"/>
    <w:rsid w:val="00FA277B"/>
    <w:rsid w:val="00FA379F"/>
    <w:rsid w:val="00FA3975"/>
    <w:rsid w:val="00FA5A7F"/>
    <w:rsid w:val="00FA5C57"/>
    <w:rsid w:val="00FA6608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1379"/>
    <w:rsid w:val="00FD2135"/>
    <w:rsid w:val="00FD291B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4964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0528D-4C19-41AB-8D2C-C379F1C3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1263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Sandra Boado</cp:lastModifiedBy>
  <cp:revision>2</cp:revision>
  <cp:lastPrinted>2016-05-20T14:26:00Z</cp:lastPrinted>
  <dcterms:created xsi:type="dcterms:W3CDTF">2016-05-23T14:00:00Z</dcterms:created>
  <dcterms:modified xsi:type="dcterms:W3CDTF">2016-05-23T14:00:00Z</dcterms:modified>
</cp:coreProperties>
</file>