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6"/>
      </w:tblGrid>
      <w:tr w:rsidR="00F742E7" w:rsidRPr="00F742E7" w:rsidTr="00E36C99">
        <w:trPr>
          <w:trHeight w:val="557"/>
        </w:trPr>
        <w:tc>
          <w:tcPr>
            <w:tcW w:w="6966" w:type="dxa"/>
            <w:shd w:val="clear" w:color="auto" w:fill="auto"/>
          </w:tcPr>
          <w:p w:rsidR="00F742E7" w:rsidRPr="00F742E7" w:rsidRDefault="00F742E7" w:rsidP="00F742E7">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tblGrid>
            <w:tr w:rsidR="00F742E7" w:rsidRPr="00F742E7" w:rsidTr="00E36C99">
              <w:trPr>
                <w:trHeight w:val="199"/>
                <w:jc w:val="center"/>
              </w:trPr>
              <w:tc>
                <w:tcPr>
                  <w:tcW w:w="5120" w:type="dxa"/>
                  <w:tcBorders>
                    <w:bottom w:val="single" w:sz="4" w:space="0" w:color="auto"/>
                  </w:tcBorders>
                  <w:shd w:val="clear" w:color="auto" w:fill="92D050"/>
                  <w:vAlign w:val="center"/>
                </w:tcPr>
                <w:p w:rsidR="00F742E7" w:rsidRPr="00F742E7" w:rsidRDefault="00F742E7" w:rsidP="00F742E7">
                  <w:pPr>
                    <w:spacing w:after="0" w:line="240" w:lineRule="auto"/>
                    <w:jc w:val="center"/>
                    <w:rPr>
                      <w:rFonts w:ascii="Calibri" w:eastAsia="Calibri" w:hAnsi="Calibri" w:cs="Calibri"/>
                      <w:b/>
                      <w:sz w:val="18"/>
                      <w:szCs w:val="18"/>
                      <w:lang w:val="es-ES"/>
                    </w:rPr>
                  </w:pPr>
                  <w:r w:rsidRPr="00F742E7">
                    <w:rPr>
                      <w:rFonts w:ascii="Calibri" w:eastAsia="Calibri" w:hAnsi="Calibri" w:cs="Calibri"/>
                      <w:b/>
                      <w:sz w:val="18"/>
                      <w:szCs w:val="18"/>
                      <w:lang w:val="es-ES"/>
                    </w:rPr>
                    <w:t>CODIGO DE LA CONTRATACION</w:t>
                  </w:r>
                </w:p>
              </w:tc>
            </w:tr>
            <w:tr w:rsidR="00F742E7" w:rsidRPr="00F742E7" w:rsidTr="00E36C99">
              <w:trPr>
                <w:trHeight w:val="158"/>
                <w:jc w:val="center"/>
              </w:trPr>
              <w:tc>
                <w:tcPr>
                  <w:tcW w:w="5120" w:type="dxa"/>
                  <w:tcBorders>
                    <w:top w:val="single" w:sz="4" w:space="0" w:color="auto"/>
                  </w:tcBorders>
                  <w:shd w:val="clear" w:color="auto" w:fill="auto"/>
                </w:tcPr>
                <w:p w:rsidR="00F742E7" w:rsidRPr="00F742E7" w:rsidRDefault="00F742E7" w:rsidP="00F742E7">
                  <w:pPr>
                    <w:spacing w:after="0" w:line="240" w:lineRule="auto"/>
                    <w:jc w:val="both"/>
                    <w:rPr>
                      <w:rFonts w:ascii="Calibri" w:eastAsia="Calibri" w:hAnsi="Calibri" w:cs="Calibri"/>
                      <w:sz w:val="18"/>
                      <w:szCs w:val="18"/>
                      <w:lang w:val="es-ES"/>
                    </w:rPr>
                  </w:pPr>
                </w:p>
                <w:p w:rsidR="00F742E7" w:rsidRPr="00F742E7" w:rsidRDefault="00835429" w:rsidP="00F742E7">
                  <w:pPr>
                    <w:spacing w:after="0" w:line="240" w:lineRule="auto"/>
                    <w:jc w:val="center"/>
                    <w:rPr>
                      <w:rFonts w:ascii="Calibri" w:eastAsia="Calibri" w:hAnsi="Calibri" w:cs="Calibri"/>
                      <w:sz w:val="18"/>
                      <w:szCs w:val="18"/>
                      <w:lang w:val="es-ES"/>
                    </w:rPr>
                  </w:pPr>
                  <w:r w:rsidRPr="00835429">
                    <w:rPr>
                      <w:rFonts w:ascii="Calibri" w:eastAsia="Calibri" w:hAnsi="Calibri" w:cs="Calibri"/>
                      <w:sz w:val="18"/>
                      <w:szCs w:val="18"/>
                      <w:lang w:val="es-ES"/>
                    </w:rPr>
                    <w:t>CÓDIGO: GCC-EPNE-CMCH-20-16</w:t>
                  </w:r>
                </w:p>
              </w:tc>
            </w:tr>
          </w:tbl>
          <w:p w:rsidR="00F742E7" w:rsidRPr="00F742E7" w:rsidRDefault="00F742E7" w:rsidP="00F742E7">
            <w:pPr>
              <w:spacing w:after="0" w:line="240" w:lineRule="auto"/>
              <w:jc w:val="center"/>
              <w:rPr>
                <w:rFonts w:ascii="Calibri" w:eastAsia="Calibri" w:hAnsi="Calibri" w:cs="Calibri"/>
                <w:b/>
                <w:sz w:val="18"/>
                <w:szCs w:val="18"/>
                <w:lang w:val="es-ES"/>
              </w:rPr>
            </w:pPr>
            <w:r w:rsidRPr="00F742E7">
              <w:rPr>
                <w:rFonts w:ascii="Calibri" w:eastAsia="Calibri" w:hAnsi="Calibri" w:cs="Calibri"/>
                <w:b/>
                <w:sz w:val="18"/>
                <w:szCs w:val="18"/>
                <w:lang w:val="es-ES"/>
              </w:rPr>
              <w:t>YACIMIENTOS PETROLIFEROS FISCALES BOLIVIANOS</w:t>
            </w:r>
          </w:p>
          <w:p w:rsidR="00F742E7" w:rsidRPr="00F742E7" w:rsidRDefault="00F742E7" w:rsidP="00F742E7">
            <w:pPr>
              <w:spacing w:after="0" w:line="240" w:lineRule="auto"/>
              <w:rPr>
                <w:rFonts w:ascii="Calibri" w:eastAsia="Calibri" w:hAnsi="Calibri" w:cs="Calibri"/>
                <w:b/>
                <w:sz w:val="18"/>
                <w:szCs w:val="18"/>
                <w:lang w:val="es-ES_tradnl"/>
              </w:rPr>
            </w:pPr>
          </w:p>
          <w:p w:rsidR="00F742E7" w:rsidRPr="00F742E7" w:rsidRDefault="00F742E7" w:rsidP="00F742E7">
            <w:pPr>
              <w:spacing w:after="0" w:line="240" w:lineRule="auto"/>
              <w:rPr>
                <w:rFonts w:ascii="Calibri" w:eastAsia="Calibri" w:hAnsi="Calibri" w:cs="Calibri"/>
                <w:b/>
                <w:sz w:val="18"/>
                <w:szCs w:val="18"/>
                <w:lang w:val="es-ES_tradnl"/>
              </w:rPr>
            </w:pPr>
            <w:r w:rsidRPr="00F742E7">
              <w:rPr>
                <w:rFonts w:ascii="Calibri" w:eastAsia="Calibri" w:hAnsi="Calibri" w:cs="Calibri"/>
                <w:b/>
                <w:sz w:val="18"/>
                <w:szCs w:val="18"/>
                <w:lang w:val="es-ES_tradnl"/>
              </w:rPr>
              <w:t>NOMBRE DEL PROPONENTE</w:t>
            </w:r>
            <w:r w:rsidRPr="00F742E7">
              <w:rPr>
                <w:rFonts w:ascii="Calibri" w:eastAsia="Calibri" w:hAnsi="Calibri" w:cs="Calibri"/>
                <w:sz w:val="18"/>
                <w:szCs w:val="18"/>
                <w:lang w:val="es-ES_tradnl"/>
              </w:rPr>
              <w:t>:____________________________________________</w:t>
            </w:r>
            <w:r w:rsidRPr="00F742E7">
              <w:rPr>
                <w:rFonts w:ascii="Calibri" w:eastAsia="Calibri" w:hAnsi="Calibri" w:cs="Calibri"/>
                <w:b/>
                <w:sz w:val="18"/>
                <w:szCs w:val="18"/>
                <w:lang w:val="es-ES_tradnl"/>
              </w:rPr>
              <w:t xml:space="preserve"> </w:t>
            </w:r>
          </w:p>
          <w:p w:rsidR="00F742E7" w:rsidRPr="00F742E7" w:rsidRDefault="00F742E7" w:rsidP="00F742E7">
            <w:pPr>
              <w:spacing w:after="0" w:line="240" w:lineRule="auto"/>
              <w:rPr>
                <w:rFonts w:ascii="Calibri" w:eastAsia="Calibri" w:hAnsi="Calibri" w:cs="Calibri"/>
                <w:b/>
                <w:sz w:val="18"/>
                <w:szCs w:val="18"/>
                <w:lang w:val="es-ES"/>
              </w:rPr>
            </w:pPr>
          </w:p>
          <w:p w:rsidR="00F742E7" w:rsidRPr="00F742E7" w:rsidRDefault="00F742E7" w:rsidP="00F742E7">
            <w:pPr>
              <w:spacing w:after="0" w:line="240" w:lineRule="auto"/>
              <w:rPr>
                <w:rFonts w:ascii="Calibri" w:eastAsia="Calibri" w:hAnsi="Calibri" w:cs="Calibri"/>
                <w:b/>
                <w:sz w:val="18"/>
                <w:szCs w:val="18"/>
                <w:lang w:val="es-ES"/>
              </w:rPr>
            </w:pPr>
            <w:r w:rsidRPr="00F742E7">
              <w:rPr>
                <w:rFonts w:ascii="Calibri" w:eastAsia="Calibri" w:hAnsi="Calibri" w:cs="Calibri"/>
                <w:b/>
                <w:sz w:val="18"/>
                <w:szCs w:val="18"/>
                <w:lang w:val="es-ES"/>
              </w:rPr>
              <w:t xml:space="preserve">OBJETO DE LA CONTRATACION: </w:t>
            </w:r>
          </w:p>
          <w:p w:rsidR="00F742E7" w:rsidRPr="00F742E7" w:rsidRDefault="00F742E7" w:rsidP="00F742E7">
            <w:pPr>
              <w:spacing w:after="0" w:line="240" w:lineRule="auto"/>
              <w:rPr>
                <w:rFonts w:ascii="Calibri" w:eastAsia="Calibri" w:hAnsi="Calibri" w:cs="Calibri"/>
                <w:sz w:val="18"/>
                <w:szCs w:val="18"/>
                <w:lang w:val="es-ES"/>
              </w:rPr>
            </w:pPr>
          </w:p>
          <w:p w:rsidR="00835429" w:rsidRPr="00835429" w:rsidRDefault="00835429" w:rsidP="00835429">
            <w:pPr>
              <w:spacing w:after="0" w:line="240" w:lineRule="auto"/>
              <w:jc w:val="center"/>
              <w:rPr>
                <w:rFonts w:ascii="Calibri" w:eastAsia="Calibri" w:hAnsi="Calibri" w:cs="Calibri"/>
                <w:b/>
                <w:bCs/>
                <w:i/>
                <w:sz w:val="18"/>
                <w:szCs w:val="18"/>
                <w:u w:val="single"/>
                <w:lang w:val="es-ES"/>
              </w:rPr>
            </w:pPr>
            <w:r w:rsidRPr="00835429">
              <w:rPr>
                <w:rFonts w:ascii="Calibri" w:eastAsia="Calibri" w:hAnsi="Calibri" w:cs="Calibri"/>
                <w:b/>
                <w:bCs/>
                <w:i/>
                <w:sz w:val="18"/>
                <w:szCs w:val="18"/>
                <w:u w:val="single"/>
                <w:lang w:val="es-ES"/>
              </w:rPr>
              <w:t>“MANTENIMIENTO EQUIPO CHANDLER PARA DETERMINAR EL PUNTO DE ROCIO PARA EL LABORATORIO DE MUESTRAS DE CALIDAD DE HIDROCARBUROS”</w:t>
            </w:r>
          </w:p>
          <w:p w:rsidR="00835429" w:rsidRPr="00835429" w:rsidRDefault="00835429" w:rsidP="00835429">
            <w:pPr>
              <w:spacing w:after="0" w:line="240" w:lineRule="auto"/>
              <w:jc w:val="center"/>
              <w:rPr>
                <w:rFonts w:ascii="Calibri" w:eastAsia="Calibri" w:hAnsi="Calibri" w:cs="Calibri"/>
                <w:b/>
                <w:bCs/>
                <w:i/>
                <w:sz w:val="18"/>
                <w:szCs w:val="18"/>
                <w:u w:val="single"/>
                <w:lang w:val="es-ES"/>
              </w:rPr>
            </w:pPr>
          </w:p>
          <w:p w:rsidR="00F742E7" w:rsidRPr="00F742E7" w:rsidRDefault="00F742E7" w:rsidP="00F742E7">
            <w:pPr>
              <w:spacing w:after="0" w:line="240" w:lineRule="auto"/>
              <w:jc w:val="center"/>
              <w:rPr>
                <w:rFonts w:ascii="Calibri" w:eastAsia="Calibri" w:hAnsi="Calibri" w:cs="Calibri"/>
                <w:i/>
                <w:sz w:val="18"/>
                <w:szCs w:val="18"/>
                <w:u w:val="single"/>
                <w:lang w:val="es-ES"/>
              </w:rPr>
            </w:pPr>
          </w:p>
        </w:tc>
      </w:tr>
    </w:tbl>
    <w:p w:rsidR="00F742E7" w:rsidRDefault="00F742E7">
      <w:pPr>
        <w:rPr>
          <w:lang w:val="es-ES"/>
        </w:rPr>
      </w:pPr>
    </w:p>
    <w:p w:rsidR="00F742E7" w:rsidRDefault="00F742E7" w:rsidP="00F742E7">
      <w:pPr>
        <w:rPr>
          <w:lang w:val="es-ES"/>
        </w:rPr>
      </w:pPr>
    </w:p>
    <w:p w:rsidR="00F742E7" w:rsidRDefault="00F742E7"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F742E7" w:rsidRDefault="00F742E7" w:rsidP="00F742E7">
      <w:pPr>
        <w:rPr>
          <w:lang w:val="es-ES"/>
        </w:rPr>
      </w:pPr>
    </w:p>
    <w:p w:rsidR="00F742E7" w:rsidRPr="00F742E7" w:rsidRDefault="00F742E7" w:rsidP="00F742E7">
      <w:pPr>
        <w:jc w:val="center"/>
        <w:rPr>
          <w:rFonts w:ascii="Verdana" w:eastAsia="Times New Roman" w:hAnsi="Verdana" w:cs="Calibri"/>
          <w:b/>
          <w:sz w:val="18"/>
          <w:szCs w:val="18"/>
          <w:lang w:val="es-ES"/>
        </w:rPr>
      </w:pPr>
      <w:r>
        <w:rPr>
          <w:lang w:val="es-ES"/>
        </w:rPr>
        <w:tab/>
      </w:r>
      <w:r w:rsidRPr="00F742E7">
        <w:rPr>
          <w:rFonts w:ascii="Verdana" w:eastAsia="Times New Roman" w:hAnsi="Verdana" w:cs="Calibri"/>
          <w:b/>
          <w:sz w:val="18"/>
          <w:szCs w:val="18"/>
          <w:lang w:val="es-ES"/>
        </w:rPr>
        <w:t>FORMULARIO A-1</w:t>
      </w:r>
    </w:p>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 xml:space="preserve">PRESENTACIÓN DE LA OFERTA </w:t>
      </w:r>
    </w:p>
    <w:p w:rsidR="00F742E7" w:rsidRPr="00F742E7" w:rsidRDefault="00F742E7" w:rsidP="00F742E7">
      <w:pPr>
        <w:spacing w:after="0" w:line="240" w:lineRule="auto"/>
        <w:rPr>
          <w:rFonts w:ascii="Verdana" w:eastAsia="Times New Roman" w:hAnsi="Verdana" w:cs="Arial"/>
          <w:b/>
          <w:bCs/>
          <w:kern w:val="28"/>
          <w:sz w:val="18"/>
          <w:szCs w:val="18"/>
          <w:lang w:eastAsia="x-none"/>
        </w:rPr>
      </w:pPr>
      <w:r w:rsidRPr="00F742E7">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F742E7" w:rsidRPr="00F742E7" w:rsidTr="00E36C99">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r w:rsidRPr="00F742E7">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742E7" w:rsidRPr="00F742E7" w:rsidRDefault="00F742E7" w:rsidP="00F742E7">
            <w:pPr>
              <w:spacing w:after="0" w:line="240" w:lineRule="auto"/>
              <w:rPr>
                <w:rFonts w:ascii="Verdana" w:eastAsia="Times New Roman" w:hAnsi="Verdana" w:cs="Calibri"/>
                <w:sz w:val="18"/>
                <w:szCs w:val="18"/>
                <w:lang w:val="es-ES"/>
              </w:rPr>
            </w:pPr>
          </w:p>
          <w:p w:rsidR="00F742E7" w:rsidRPr="00F742E7" w:rsidRDefault="00F742E7" w:rsidP="00F742E7">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r w:rsidRPr="00F742E7">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742E7" w:rsidRPr="00F742E7" w:rsidRDefault="00F357A9" w:rsidP="00F742E7">
            <w:pPr>
              <w:spacing w:after="0" w:line="240" w:lineRule="auto"/>
              <w:jc w:val="center"/>
              <w:rPr>
                <w:rFonts w:ascii="Verdana" w:eastAsia="Times New Roman" w:hAnsi="Verdana" w:cs="Calibri"/>
                <w:sz w:val="18"/>
                <w:szCs w:val="18"/>
                <w:lang w:val="es-ES"/>
              </w:rPr>
            </w:pPr>
            <w:r w:rsidRPr="00F357A9">
              <w:rPr>
                <w:rFonts w:ascii="Verdana" w:eastAsia="Times New Roman" w:hAnsi="Verdana" w:cs="Calibri"/>
                <w:sz w:val="18"/>
                <w:szCs w:val="18"/>
                <w:lang w:val="es-ES"/>
              </w:rPr>
              <w:t>CÓDIGO: GCC-EPNE-CMCH-20-16</w:t>
            </w:r>
          </w:p>
        </w:tc>
        <w:tc>
          <w:tcPr>
            <w:tcW w:w="142" w:type="dxa"/>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r w:rsidRPr="00F742E7">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742E7" w:rsidRPr="00F742E7" w:rsidRDefault="00F357A9" w:rsidP="00F357A9">
            <w:pPr>
              <w:spacing w:after="0" w:line="240" w:lineRule="auto"/>
              <w:jc w:val="center"/>
              <w:rPr>
                <w:rFonts w:ascii="Verdana" w:eastAsia="Times New Roman" w:hAnsi="Verdana" w:cs="Calibri"/>
                <w:sz w:val="18"/>
                <w:szCs w:val="18"/>
                <w:lang w:val="es-ES"/>
              </w:rPr>
            </w:pPr>
            <w:r w:rsidRPr="00F357A9">
              <w:rPr>
                <w:rFonts w:ascii="Verdana" w:eastAsia="Times New Roman" w:hAnsi="Verdana" w:cs="Calibri"/>
                <w:sz w:val="18"/>
                <w:szCs w:val="18"/>
                <w:lang w:val="es-ES"/>
              </w:rPr>
              <w:t>“MANTENIMIENTO EQUIPO CHANDLER PARA DETERMINAR EL PUNTO DE ROCIO PARA EL LABORATORIO DE MUESTRAS DE CALIDAD DE HIDROCARBUROS”</w:t>
            </w:r>
          </w:p>
        </w:tc>
        <w:tc>
          <w:tcPr>
            <w:tcW w:w="142" w:type="dxa"/>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bl>
    <w:p w:rsidR="00F742E7" w:rsidRPr="00F742E7" w:rsidRDefault="00F742E7" w:rsidP="00F742E7">
      <w:pPr>
        <w:spacing w:after="0" w:line="240" w:lineRule="auto"/>
        <w:jc w:val="center"/>
        <w:rPr>
          <w:rFonts w:ascii="Verdana" w:eastAsia="Times New Roman" w:hAnsi="Verdana" w:cs="Calibri"/>
          <w:sz w:val="18"/>
          <w:szCs w:val="18"/>
          <w:lang w:val="es-ES"/>
        </w:rPr>
      </w:pPr>
    </w:p>
    <w:p w:rsidR="00F742E7" w:rsidRPr="00F742E7" w:rsidRDefault="00F742E7" w:rsidP="00F742E7">
      <w:pPr>
        <w:spacing w:after="0" w:line="240" w:lineRule="auto"/>
        <w:jc w:val="both"/>
        <w:rPr>
          <w:rFonts w:ascii="Calibri" w:eastAsia="Times New Roman" w:hAnsi="Calibri" w:cs="Calibri"/>
          <w:lang w:val="es-ES"/>
        </w:rPr>
      </w:pPr>
      <w:r w:rsidRPr="00F742E7">
        <w:rPr>
          <w:rFonts w:ascii="Calibri" w:eastAsia="Times New Roman" w:hAnsi="Calibri" w:cs="Calibri"/>
          <w:lang w:val="es-ES"/>
        </w:rPr>
        <w:t>De mi consideración:</w:t>
      </w:r>
    </w:p>
    <w:p w:rsidR="00F742E7" w:rsidRPr="00F742E7" w:rsidRDefault="00F742E7" w:rsidP="00F742E7">
      <w:pPr>
        <w:spacing w:after="0" w:line="240" w:lineRule="auto"/>
        <w:jc w:val="both"/>
        <w:rPr>
          <w:rFonts w:ascii="Calibri" w:eastAsia="Times New Roman" w:hAnsi="Calibri" w:cs="Calibri"/>
          <w:lang w:val="es-ES"/>
        </w:rPr>
      </w:pPr>
    </w:p>
    <w:p w:rsidR="00F742E7" w:rsidRPr="00F742E7" w:rsidRDefault="00F742E7" w:rsidP="00F742E7">
      <w:pPr>
        <w:spacing w:after="0" w:line="240" w:lineRule="auto"/>
        <w:jc w:val="both"/>
        <w:rPr>
          <w:rFonts w:ascii="Calibri" w:eastAsia="Times New Roman" w:hAnsi="Calibri" w:cs="Calibri"/>
          <w:lang w:val="es-ES_tradnl"/>
        </w:rPr>
      </w:pPr>
      <w:r w:rsidRPr="00F742E7">
        <w:rPr>
          <w:rFonts w:ascii="Calibri" w:eastAsia="Times New Roman" w:hAnsi="Calibri" w:cs="Calibri"/>
          <w:lang w:val="es-ES"/>
        </w:rPr>
        <w:t xml:space="preserve">A nombre de </w:t>
      </w:r>
      <w:r w:rsidRPr="00F742E7">
        <w:rPr>
          <w:rFonts w:ascii="Calibri" w:eastAsia="Times New Roman" w:hAnsi="Calibri" w:cs="Calibri"/>
          <w:b/>
          <w:lang w:val="es-ES"/>
        </w:rPr>
        <w:t>(…………………………………..………</w:t>
      </w:r>
      <w:r w:rsidRPr="00F742E7">
        <w:rPr>
          <w:rFonts w:ascii="Calibri" w:eastAsia="Times New Roman" w:hAnsi="Calibri" w:cs="Calibri"/>
          <w:b/>
          <w:i/>
          <w:lang w:val="es-ES"/>
        </w:rPr>
        <w:t xml:space="preserve">Nombre de la Empresa o Asociación Accidental) </w:t>
      </w:r>
      <w:r w:rsidRPr="00F742E7">
        <w:rPr>
          <w:rFonts w:ascii="Calibri" w:eastAsia="Times New Roman" w:hAnsi="Calibri" w:cs="Calibri"/>
          <w:lang w:val="es-ES"/>
        </w:rPr>
        <w:t xml:space="preserve">a la cual represento, remito la presente propuesta, declarando </w:t>
      </w:r>
      <w:r w:rsidRPr="00F742E7">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F742E7" w:rsidRPr="00F742E7" w:rsidRDefault="00F742E7" w:rsidP="00F742E7">
      <w:pPr>
        <w:spacing w:after="0" w:line="240" w:lineRule="auto"/>
        <w:jc w:val="both"/>
        <w:rPr>
          <w:rFonts w:ascii="Calibri" w:eastAsia="Times New Roman" w:hAnsi="Calibri" w:cs="Calibri"/>
          <w:lang w:val="es-ES_tradnl"/>
        </w:rPr>
      </w:pP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F742E7" w:rsidRPr="00F742E7" w:rsidRDefault="00F742E7" w:rsidP="00F742E7">
      <w:pPr>
        <w:numPr>
          <w:ilvl w:val="0"/>
          <w:numId w:val="2"/>
        </w:numPr>
        <w:spacing w:after="0" w:line="240" w:lineRule="auto"/>
        <w:jc w:val="both"/>
        <w:rPr>
          <w:rFonts w:ascii="Calibri" w:eastAsia="Times New Roman" w:hAnsi="Calibri" w:cs="Calibri"/>
          <w:b/>
          <w:lang w:val="es-ES"/>
        </w:rPr>
      </w:pPr>
      <w:r w:rsidRPr="00F742E7">
        <w:rPr>
          <w:rFonts w:ascii="Calibri" w:eastAsia="Times New Roman" w:hAnsi="Calibri" w:cs="Calibri"/>
          <w:lang w:val="es-ES"/>
        </w:rPr>
        <w:t>En caso de ser adjudicado, la propuesta constituirá un compromiso obligatorio hasta que se prepare y suscriba el contrato u orden de compra u orden de servicio.</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_tradnl"/>
        </w:rPr>
        <w:t>R</w:t>
      </w:r>
      <w:r w:rsidRPr="00F742E7">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F742E7" w:rsidRPr="00F742E7" w:rsidRDefault="00F742E7" w:rsidP="00F742E7">
      <w:pPr>
        <w:spacing w:after="0" w:line="240" w:lineRule="auto"/>
        <w:ind w:left="720"/>
        <w:rPr>
          <w:rFonts w:ascii="Calibri" w:eastAsia="Times New Roman" w:hAnsi="Calibri" w:cs="Calibri"/>
          <w:lang w:val="es-ES"/>
        </w:rPr>
      </w:pP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no tener conflicto de intereses para el presente proceso de contratación.</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Como proponente, no me encuentro en las causales de impedimento, establecidas en el DCD.</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La empresa a la que represento No se encuentra en trámite ni se ha declarado su disolución o quiebra.</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La empresa a la que represento cuenta con la capacidad financiera solicitada por YPFB.</w:t>
      </w:r>
    </w:p>
    <w:p w:rsidR="00F742E7" w:rsidRPr="00F742E7" w:rsidRDefault="00F742E7" w:rsidP="00F742E7">
      <w:pPr>
        <w:numPr>
          <w:ilvl w:val="0"/>
          <w:numId w:val="2"/>
        </w:numPr>
        <w:spacing w:after="0" w:line="276" w:lineRule="auto"/>
        <w:contextualSpacing/>
        <w:jc w:val="both"/>
        <w:rPr>
          <w:rFonts w:ascii="Calibri" w:eastAsia="Calibri" w:hAnsi="Calibri" w:cs="Calibri"/>
          <w:lang w:val="es-ES"/>
        </w:rPr>
      </w:pPr>
      <w:r w:rsidRPr="00F742E7">
        <w:rPr>
          <w:rFonts w:ascii="Calibri" w:eastAsia="Calibri" w:hAnsi="Calibri" w:cs="Calibri"/>
          <w:lang w:val="es-ES"/>
        </w:rPr>
        <w:t xml:space="preserve">Declaro contar con el consentimiento expreso de todo el personal propuesto para presentar los datos de sus hojas de vida para la presente oferta </w:t>
      </w:r>
      <w:r w:rsidRPr="00F742E7">
        <w:rPr>
          <w:rFonts w:ascii="Calibri" w:eastAsia="Calibri" w:hAnsi="Calibri" w:cs="Calibri"/>
          <w:b/>
          <w:i/>
          <w:lang w:val="es-ES"/>
        </w:rPr>
        <w:t>(Cuando sea solicitado en el presente DCD)</w:t>
      </w:r>
    </w:p>
    <w:p w:rsidR="00F742E7" w:rsidRPr="00F742E7" w:rsidRDefault="00F742E7" w:rsidP="00F742E7">
      <w:pPr>
        <w:numPr>
          <w:ilvl w:val="0"/>
          <w:numId w:val="2"/>
        </w:numPr>
        <w:spacing w:after="0" w:line="276" w:lineRule="auto"/>
        <w:contextualSpacing/>
        <w:jc w:val="both"/>
        <w:rPr>
          <w:rFonts w:ascii="Calibri" w:eastAsia="Calibri" w:hAnsi="Calibri" w:cs="Calibri"/>
          <w:lang w:val="es-ES"/>
        </w:rPr>
      </w:pPr>
      <w:r w:rsidRPr="00F742E7">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F742E7">
        <w:rPr>
          <w:rFonts w:ascii="Calibri" w:eastAsia="Calibri" w:hAnsi="Calibri" w:cs="Calibri"/>
          <w:b/>
          <w:i/>
          <w:lang w:val="es-ES"/>
        </w:rPr>
        <w:t>Cuando sea solicitado en el presente DCD)</w:t>
      </w:r>
    </w:p>
    <w:p w:rsidR="00F742E7" w:rsidRPr="00F742E7" w:rsidRDefault="00F742E7" w:rsidP="00F742E7">
      <w:pPr>
        <w:spacing w:after="0" w:line="240" w:lineRule="auto"/>
        <w:ind w:left="720"/>
        <w:rPr>
          <w:rFonts w:ascii="Calibri" w:eastAsia="Times New Roman" w:hAnsi="Calibri" w:cs="Calibri"/>
          <w:lang w:val="es-ES"/>
        </w:rPr>
      </w:pP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F742E7" w:rsidRPr="00F742E7" w:rsidRDefault="00F742E7" w:rsidP="00F742E7">
      <w:pPr>
        <w:spacing w:after="0" w:line="276" w:lineRule="auto"/>
        <w:contextualSpacing/>
        <w:jc w:val="both"/>
        <w:rPr>
          <w:rFonts w:ascii="Calibri" w:eastAsia="Calibri" w:hAnsi="Calibri" w:cs="Calibri"/>
          <w:b/>
          <w:lang w:val="es-ES"/>
        </w:rPr>
      </w:pPr>
    </w:p>
    <w:p w:rsidR="00F742E7" w:rsidRPr="00F742E7" w:rsidRDefault="00F742E7" w:rsidP="00F742E7">
      <w:pPr>
        <w:spacing w:after="0" w:line="240" w:lineRule="auto"/>
        <w:rPr>
          <w:rFonts w:ascii="Calibri" w:eastAsia="Times New Roman" w:hAnsi="Calibri" w:cs="Calibri"/>
          <w:lang w:val="es-ES"/>
        </w:rPr>
      </w:pPr>
      <w:r w:rsidRPr="00F742E7">
        <w:rPr>
          <w:rFonts w:ascii="Calibri" w:eastAsia="Times New Roman" w:hAnsi="Calibri" w:cs="Calibri"/>
          <w:b/>
          <w:lang w:val="es-ES"/>
        </w:rPr>
        <w:t>De la Presentación de Documentos</w:t>
      </w:r>
    </w:p>
    <w:p w:rsidR="00F742E7" w:rsidRPr="00F742E7" w:rsidRDefault="00F742E7" w:rsidP="00F742E7">
      <w:pPr>
        <w:spacing w:after="0" w:line="240" w:lineRule="auto"/>
        <w:rPr>
          <w:rFonts w:ascii="Calibri" w:eastAsia="Calibri" w:hAnsi="Calibri" w:cs="Calibri"/>
        </w:rPr>
      </w:pPr>
    </w:p>
    <w:p w:rsidR="00F742E7" w:rsidRPr="00F742E7" w:rsidRDefault="00F742E7" w:rsidP="00F742E7">
      <w:pPr>
        <w:spacing w:after="0" w:line="240" w:lineRule="auto"/>
        <w:jc w:val="both"/>
        <w:rPr>
          <w:rFonts w:ascii="Calibri" w:eastAsia="Calibri" w:hAnsi="Calibri" w:cs="Calibri"/>
        </w:rPr>
      </w:pPr>
      <w:r w:rsidRPr="00F742E7">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F742E7" w:rsidRPr="00F742E7" w:rsidRDefault="00F742E7" w:rsidP="00F742E7">
      <w:pPr>
        <w:spacing w:after="0" w:line="240" w:lineRule="auto"/>
        <w:jc w:val="both"/>
        <w:rPr>
          <w:rFonts w:ascii="Calibri" w:eastAsia="Times New Roman" w:hAnsi="Calibri" w:cs="Calibri"/>
          <w:lang w:val="es-ES"/>
        </w:rPr>
      </w:pPr>
    </w:p>
    <w:p w:rsidR="00F742E7" w:rsidRPr="00F742E7" w:rsidRDefault="00F742E7" w:rsidP="00F742E7">
      <w:pPr>
        <w:numPr>
          <w:ilvl w:val="0"/>
          <w:numId w:val="3"/>
        </w:numPr>
        <w:spacing w:after="0" w:line="240" w:lineRule="auto"/>
        <w:ind w:left="709"/>
        <w:jc w:val="both"/>
        <w:rPr>
          <w:rFonts w:ascii="Calibri" w:eastAsia="Times New Roman" w:hAnsi="Calibri" w:cs="Calibri"/>
          <w:lang w:val="es-ES"/>
        </w:rPr>
      </w:pPr>
      <w:r w:rsidRPr="00F742E7">
        <w:rPr>
          <w:rFonts w:ascii="Calibri" w:eastAsia="Calibri" w:hAnsi="Calibri" w:cs="Calibri"/>
        </w:rPr>
        <w:t>Certificado</w:t>
      </w:r>
      <w:r w:rsidRPr="00F742E7">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F742E7" w:rsidRPr="00F742E7" w:rsidRDefault="00F742E7" w:rsidP="00F742E7">
      <w:pPr>
        <w:numPr>
          <w:ilvl w:val="0"/>
          <w:numId w:val="3"/>
        </w:numPr>
        <w:spacing w:after="0" w:line="240" w:lineRule="auto"/>
        <w:ind w:left="709"/>
        <w:jc w:val="both"/>
        <w:rPr>
          <w:rFonts w:ascii="Calibri" w:eastAsia="Times New Roman" w:hAnsi="Calibri" w:cs="Calibri"/>
          <w:lang w:val="es-ES"/>
        </w:rPr>
      </w:pPr>
      <w:r w:rsidRPr="00F742E7">
        <w:rPr>
          <w:rFonts w:ascii="Calibri" w:eastAsia="Calibri" w:hAnsi="Calibri" w:cs="Calibri"/>
        </w:rPr>
        <w:t xml:space="preserve">Original o Fotocopia legalizada </w:t>
      </w:r>
      <w:r w:rsidRPr="00F742E7">
        <w:rPr>
          <w:rFonts w:ascii="Calibri" w:eastAsia="Times New Roman" w:hAnsi="Calibri" w:cs="Calibri"/>
          <w:lang w:val="es-ES"/>
        </w:rPr>
        <w:t>del Documento de Constitución de la empresa y de todas sus modificaciones registradas en FUNDEMPRESA, excepto empresas unipersonales.</w:t>
      </w:r>
    </w:p>
    <w:p w:rsidR="00F742E7" w:rsidRPr="00F742E7" w:rsidRDefault="00F742E7" w:rsidP="00F742E7">
      <w:pPr>
        <w:numPr>
          <w:ilvl w:val="0"/>
          <w:numId w:val="3"/>
        </w:numPr>
        <w:spacing w:after="0" w:line="240" w:lineRule="auto"/>
        <w:ind w:left="720"/>
        <w:jc w:val="both"/>
        <w:rPr>
          <w:rFonts w:ascii="Calibri" w:eastAsia="Times New Roman" w:hAnsi="Calibri" w:cs="Calibri"/>
          <w:strike/>
          <w:lang w:val="es-ES"/>
        </w:rPr>
      </w:pPr>
      <w:r w:rsidRPr="00F742E7">
        <w:rPr>
          <w:rFonts w:ascii="Calibri" w:eastAsia="Calibri" w:hAnsi="Calibri" w:cs="Calibri"/>
        </w:rPr>
        <w:t>Original o Fotocopia legalizada</w:t>
      </w:r>
      <w:r w:rsidRPr="00F742E7">
        <w:rPr>
          <w:rFonts w:ascii="Calibri" w:eastAsia="Times New Roman" w:hAnsi="Calibri" w:cs="Calibri"/>
          <w:lang w:val="es-ES"/>
        </w:rPr>
        <w:t xml:space="preserve"> del Poder del Representante Legal de la empresa, con atribuciones específicas de </w:t>
      </w:r>
      <w:r w:rsidRPr="00F742E7">
        <w:rPr>
          <w:rFonts w:ascii="Calibri" w:eastAsia="Times New Roman" w:hAnsi="Calibri" w:cs="Calibri"/>
          <w:u w:val="single"/>
          <w:lang w:val="es-ES"/>
        </w:rPr>
        <w:t>presentar propuestas y suscribir contratos</w:t>
      </w:r>
      <w:r w:rsidRPr="00F742E7">
        <w:rPr>
          <w:rFonts w:ascii="Calibri" w:eastAsia="Times New Roman" w:hAnsi="Calibri" w:cs="Calibri"/>
          <w:lang w:val="es-ES"/>
        </w:rPr>
        <w:t xml:space="preserve"> incluidas las empresas unipersonales cuando el representante legal sea diferente al propietario registrado en FUNDEMPRESA. </w:t>
      </w:r>
    </w:p>
    <w:p w:rsidR="00F742E7" w:rsidRPr="00F742E7" w:rsidRDefault="00F742E7" w:rsidP="00F742E7">
      <w:pPr>
        <w:numPr>
          <w:ilvl w:val="0"/>
          <w:numId w:val="3"/>
        </w:numPr>
        <w:spacing w:after="0" w:line="240" w:lineRule="auto"/>
        <w:ind w:left="720"/>
        <w:jc w:val="both"/>
        <w:rPr>
          <w:rFonts w:ascii="Calibri" w:eastAsia="Times New Roman" w:hAnsi="Calibri" w:cs="Calibri"/>
          <w:lang w:val="es-ES"/>
        </w:rPr>
      </w:pPr>
      <w:r w:rsidRPr="00F742E7">
        <w:rPr>
          <w:rFonts w:ascii="Calibri" w:eastAsia="Times New Roman" w:hAnsi="Calibri" w:cs="Calibri"/>
          <w:lang w:val="es-ES"/>
        </w:rPr>
        <w:t xml:space="preserve">Fotocopia simple del documento de identificación personal del representante legal o propietario. </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Fotocopia simple del SIGMA o SIGEP.</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F742E7" w:rsidRPr="00F742E7" w:rsidRDefault="00F742E7" w:rsidP="00F742E7">
      <w:pPr>
        <w:spacing w:after="0" w:line="240" w:lineRule="auto"/>
        <w:jc w:val="both"/>
        <w:rPr>
          <w:rFonts w:ascii="Calibri" w:eastAsia="Calibri" w:hAnsi="Calibri" w:cs="Calibri"/>
        </w:rPr>
      </w:pPr>
    </w:p>
    <w:p w:rsidR="00F742E7" w:rsidRPr="00F742E7" w:rsidRDefault="00F742E7" w:rsidP="00F742E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F742E7">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F742E7" w:rsidRPr="00F742E7" w:rsidRDefault="00F742E7" w:rsidP="00F742E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F742E7">
        <w:rPr>
          <w:rFonts w:ascii="Calibri" w:eastAsia="Times New Roman" w:hAnsi="Calibri" w:cs="Calibri"/>
          <w:color w:val="000000"/>
          <w:lang w:val="es-ES"/>
        </w:rPr>
        <w:t xml:space="preserve">Cuando el empleador tiene a sus dependientes registrados en ambas </w:t>
      </w:r>
      <w:proofErr w:type="spellStart"/>
      <w:r w:rsidRPr="00F742E7">
        <w:rPr>
          <w:rFonts w:ascii="Calibri" w:eastAsia="Times New Roman" w:hAnsi="Calibri" w:cs="Calibri"/>
          <w:color w:val="000000"/>
          <w:lang w:val="es-ES"/>
        </w:rPr>
        <w:t>AFP’s</w:t>
      </w:r>
      <w:proofErr w:type="spellEnd"/>
      <w:r w:rsidRPr="00F742E7">
        <w:rPr>
          <w:rFonts w:ascii="Calibri" w:eastAsia="Times New Roman" w:hAnsi="Calibri" w:cs="Calibri"/>
          <w:color w:val="000000"/>
          <w:lang w:val="es-ES"/>
        </w:rPr>
        <w:t xml:space="preserve"> deberá presentar los certificados de no adeudo emitidos tanto por Futuro de Bolivia S.A. como por BBVA previsión AFP S.A.</w:t>
      </w:r>
    </w:p>
    <w:p w:rsidR="00F742E7" w:rsidRPr="00F742E7" w:rsidRDefault="00F742E7" w:rsidP="00F742E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F742E7">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F742E7">
        <w:rPr>
          <w:rFonts w:ascii="Calibri" w:eastAsia="Times New Roman" w:hAnsi="Calibri" w:cs="Calibri"/>
          <w:color w:val="000000"/>
          <w:lang w:val="es-ES"/>
        </w:rPr>
        <w:t>AFP’s</w:t>
      </w:r>
      <w:proofErr w:type="spellEnd"/>
    </w:p>
    <w:p w:rsidR="00F742E7" w:rsidRPr="00F742E7" w:rsidRDefault="00F742E7" w:rsidP="00F742E7">
      <w:pPr>
        <w:spacing w:after="0" w:line="240" w:lineRule="auto"/>
        <w:jc w:val="both"/>
        <w:rPr>
          <w:rFonts w:ascii="Calibri" w:eastAsia="Calibri" w:hAnsi="Calibri" w:cs="Calibri"/>
          <w:lang w:val="es-ES"/>
        </w:rPr>
      </w:pP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F742E7">
        <w:rPr>
          <w:rFonts w:ascii="Calibri" w:eastAsia="Times New Roman" w:hAnsi="Calibri" w:cs="Calibri"/>
          <w:lang w:val="es-ES"/>
        </w:rPr>
        <w:t xml:space="preserve"> y que este facultada expresamente.</w:t>
      </w:r>
      <w:r w:rsidRPr="00F742E7">
        <w:rPr>
          <w:rFonts w:ascii="Calibri" w:eastAsia="Calibri" w:hAnsi="Calibri" w:cs="Calibri"/>
        </w:rPr>
        <w:t xml:space="preserve"> (Cuando corresponda).</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lastRenderedPageBreak/>
        <w:t>Original o Fotocopia legalizada del Testimonio del Contrato de Asociación o Consorcio, donde mencione la designación de la empresa líder, la nominación del Representante Legal de la Asociación o Consorcio, el domicilio legal. (Cuando corresponda).</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 xml:space="preserve">Original o Fotocopia legalizada del </w:t>
      </w:r>
      <w:r w:rsidRPr="00F742E7">
        <w:rPr>
          <w:rFonts w:ascii="Calibri" w:eastAsia="Times New Roman" w:hAnsi="Calibri" w:cs="Calibri"/>
          <w:lang w:val="es-ES"/>
        </w:rPr>
        <w:t>Poder del Representante Legal de la empresa registrado en FUNDEMPRESA, de cada uno de los socios que conforman la Asociación Accidental o Consorcio.</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Fotocopia simple de los respaldos de la experiencia declarada en los Formularios A-2 y A-3, las mismas que serán cotejadas con los originales o fotocopias legalizadas.</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Otra documentación requerida por YPFB.</w:t>
      </w:r>
    </w:p>
    <w:p w:rsidR="00F742E7" w:rsidRPr="00F742E7" w:rsidRDefault="00F742E7" w:rsidP="00F742E7">
      <w:pPr>
        <w:spacing w:after="0" w:line="240" w:lineRule="auto"/>
        <w:ind w:left="360"/>
        <w:jc w:val="both"/>
        <w:rPr>
          <w:rFonts w:ascii="Calibri" w:eastAsia="Times New Roman" w:hAnsi="Calibri" w:cs="Calibri"/>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F742E7" w:rsidRDefault="00F742E7" w:rsidP="00F742E7">
      <w:pPr>
        <w:spacing w:after="0" w:line="240" w:lineRule="auto"/>
        <w:jc w:val="center"/>
        <w:rPr>
          <w:rFonts w:ascii="Verdana" w:eastAsia="Times New Roman" w:hAnsi="Verdana" w:cs="Arial"/>
          <w:b/>
          <w:sz w:val="18"/>
          <w:szCs w:val="18"/>
          <w:lang w:val="es-ES"/>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lastRenderedPageBreak/>
        <w:t xml:space="preserve">FORMULARIO </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 IDENTIFICACIÓN DEL OFERENTE</w:t>
      </w: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numPr>
          <w:ilvl w:val="0"/>
          <w:numId w:val="4"/>
        </w:numPr>
        <w:tabs>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Nombre o razón social:_____________________________________________________________</w:t>
      </w: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numPr>
          <w:ilvl w:val="0"/>
          <w:numId w:val="4"/>
        </w:numPr>
        <w:tabs>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 xml:space="preserve">Forma de Constitución </w:t>
      </w:r>
      <w:r w:rsidRPr="00F742E7">
        <w:rPr>
          <w:rFonts w:ascii="Verdana" w:eastAsia="Times New Roman" w:hAnsi="Verdana" w:cs="Times New Roman"/>
          <w:sz w:val="14"/>
          <w:szCs w:val="14"/>
          <w:lang w:val="es-ES_tradnl"/>
        </w:rPr>
        <w:t>(UNIPERSONAL, SRL, S.A., Otras)</w:t>
      </w:r>
      <w:r w:rsidRPr="00F742E7">
        <w:rPr>
          <w:rFonts w:ascii="Verdana" w:eastAsia="Times New Roman" w:hAnsi="Verdana" w:cs="Times New Roman"/>
          <w:sz w:val="18"/>
          <w:szCs w:val="18"/>
          <w:lang w:val="es-ES_tradnl"/>
        </w:rPr>
        <w:t>: _______________________________________</w:t>
      </w: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Dirección principal:</w:t>
      </w:r>
      <w:r w:rsidRPr="00F742E7">
        <w:rPr>
          <w:rFonts w:ascii="Verdana" w:eastAsia="Times New Roman" w:hAnsi="Verdana" w:cs="Times New Roman"/>
          <w:sz w:val="18"/>
          <w:szCs w:val="18"/>
          <w:lang w:val="es-ES_tradnl"/>
        </w:rPr>
        <w:tab/>
        <w:t>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Ciudad:</w:t>
      </w:r>
      <w:r w:rsidRPr="00F742E7">
        <w:rPr>
          <w:rFonts w:ascii="Verdana" w:eastAsia="Times New Roman" w:hAnsi="Verdana" w:cs="Times New Roman"/>
          <w:sz w:val="18"/>
          <w:szCs w:val="18"/>
          <w:lang w:val="es-ES_tradnl"/>
        </w:rPr>
        <w:tab/>
        <w:t>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País:</w:t>
      </w:r>
      <w:r w:rsidRPr="00F742E7">
        <w:rPr>
          <w:rFonts w:ascii="Verdana" w:eastAsia="Times New Roman" w:hAnsi="Verdana" w:cs="Times New Roman"/>
          <w:sz w:val="18"/>
          <w:szCs w:val="18"/>
          <w:lang w:val="es-ES_tradnl"/>
        </w:rPr>
        <w:tab/>
        <w:t>____________________________________________________________________________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Casilla:</w:t>
      </w:r>
      <w:r w:rsidRPr="00F742E7">
        <w:rPr>
          <w:rFonts w:ascii="Verdana" w:eastAsia="Times New Roman" w:hAnsi="Verdana" w:cs="Times New Roman"/>
          <w:sz w:val="18"/>
          <w:szCs w:val="18"/>
          <w:lang w:val="es-ES_tradnl"/>
        </w:rPr>
        <w:tab/>
        <w:t>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Teléfonos: 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Fax:</w:t>
      </w:r>
      <w:r w:rsidRPr="00F742E7">
        <w:rPr>
          <w:rFonts w:ascii="Verdana" w:eastAsia="Times New Roman" w:hAnsi="Verdana" w:cs="Times New Roman"/>
          <w:sz w:val="18"/>
          <w:szCs w:val="18"/>
          <w:lang w:val="es-ES_tradnl"/>
        </w:rPr>
        <w:tab/>
        <w:t>___________________________Dirección electrónica: 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 xml:space="preserve">Nombre del Representante Legal acreditado para la presentación de la propuesta:  </w:t>
      </w:r>
      <w:r w:rsidRPr="00F742E7">
        <w:rPr>
          <w:rFonts w:ascii="Verdana" w:eastAsia="Times New Roman" w:hAnsi="Verdana" w:cs="Times New Roman"/>
          <w:sz w:val="18"/>
          <w:szCs w:val="18"/>
          <w:lang w:val="es-ES_tradnl"/>
        </w:rPr>
        <w:tab/>
      </w: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___________________________________________________________________________________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Nombre de la Persona de contacto en la empresa ________________________________________</w:t>
      </w:r>
    </w:p>
    <w:p w:rsidR="00F742E7" w:rsidRPr="00F742E7" w:rsidRDefault="00F742E7" w:rsidP="00F742E7">
      <w:pPr>
        <w:tabs>
          <w:tab w:val="right" w:pos="6663"/>
        </w:tabs>
        <w:spacing w:after="0" w:line="240" w:lineRule="exact"/>
        <w:ind w:left="360"/>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ind w:left="360"/>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Correo electrónico de la persona de contacto ____________________________________________</w:t>
      </w: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 xml:space="preserve">Número de Registro de Identificación Tributaria: ________________________________________ </w:t>
      </w: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Número de Matrícula de Registro de Comercio Vigente: ___________________________________</w:t>
      </w:r>
    </w:p>
    <w:p w:rsidR="00F742E7" w:rsidRPr="00F742E7" w:rsidRDefault="00F742E7" w:rsidP="00F742E7">
      <w:pPr>
        <w:spacing w:after="0" w:line="240" w:lineRule="auto"/>
        <w:rPr>
          <w:rFonts w:ascii="Verdana" w:eastAsia="Times New Roman" w:hAnsi="Verdana" w:cs="Arial"/>
          <w:b/>
          <w:sz w:val="18"/>
          <w:szCs w:val="18"/>
          <w:lang w:val="es-ES_tradnl"/>
        </w:rPr>
      </w:pPr>
    </w:p>
    <w:p w:rsidR="00F742E7" w:rsidRPr="00F742E7" w:rsidRDefault="00F742E7" w:rsidP="00F742E7">
      <w:pPr>
        <w:spacing w:after="0" w:line="240" w:lineRule="auto"/>
        <w:jc w:val="center"/>
        <w:rPr>
          <w:rFonts w:ascii="Verdana" w:eastAsia="Times New Roman" w:hAnsi="Verdana" w:cs="Arial"/>
          <w:b/>
          <w:sz w:val="18"/>
          <w:szCs w:val="18"/>
          <w:lang w:val="es-ES_tradnl"/>
        </w:rPr>
      </w:pPr>
    </w:p>
    <w:p w:rsidR="00F742E7" w:rsidRPr="00F742E7" w:rsidRDefault="00F742E7" w:rsidP="00F742E7">
      <w:pPr>
        <w:spacing w:after="0" w:line="240" w:lineRule="auto"/>
        <w:jc w:val="center"/>
        <w:rPr>
          <w:rFonts w:ascii="Verdana" w:eastAsia="Times New Roman" w:hAnsi="Verdana" w:cs="Arial"/>
          <w:b/>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F742E7" w:rsidRPr="00F742E7" w:rsidRDefault="00F742E7" w:rsidP="00F742E7">
      <w:pPr>
        <w:spacing w:after="0" w:line="240" w:lineRule="auto"/>
        <w:jc w:val="center"/>
        <w:rPr>
          <w:rFonts w:ascii="Verdana" w:eastAsia="Times New Roman" w:hAnsi="Verdana" w:cs="Arial"/>
          <w:b/>
          <w:color w:val="000000"/>
          <w:sz w:val="18"/>
          <w:szCs w:val="16"/>
          <w:lang w:val="es-ES"/>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p>
    <w:p w:rsidR="00F742E7" w:rsidRPr="00F742E7" w:rsidRDefault="00F742E7" w:rsidP="00F742E7">
      <w:pPr>
        <w:spacing w:after="0" w:line="240" w:lineRule="auto"/>
        <w:jc w:val="center"/>
        <w:rPr>
          <w:rFonts w:ascii="Verdana" w:eastAsia="Times New Roman" w:hAnsi="Verdana" w:cs="Arial"/>
          <w:b/>
          <w:color w:val="000000"/>
          <w:sz w:val="18"/>
          <w:szCs w:val="16"/>
          <w:lang w:val="es-ES"/>
        </w:rPr>
      </w:pPr>
    </w:p>
    <w:p w:rsidR="00F742E7" w:rsidRPr="00F742E7" w:rsidRDefault="00F742E7" w:rsidP="00F742E7">
      <w:pPr>
        <w:spacing w:after="0" w:line="240" w:lineRule="auto"/>
        <w:jc w:val="center"/>
        <w:rPr>
          <w:rFonts w:ascii="Verdana" w:eastAsia="Times New Roman" w:hAnsi="Verdana" w:cs="Arial"/>
          <w:b/>
          <w:color w:val="000000"/>
          <w:sz w:val="18"/>
          <w:szCs w:val="16"/>
          <w:lang w:val="es-ES"/>
        </w:rPr>
      </w:pPr>
    </w:p>
    <w:p w:rsidR="00F742E7" w:rsidRPr="00F742E7" w:rsidRDefault="00F742E7" w:rsidP="00F742E7">
      <w:pPr>
        <w:spacing w:after="0" w:line="240" w:lineRule="auto"/>
        <w:ind w:left="360"/>
        <w:jc w:val="both"/>
        <w:rPr>
          <w:rFonts w:ascii="Verdana" w:eastAsia="Times New Roman" w:hAnsi="Verdana" w:cs="Arial"/>
          <w:b/>
          <w:color w:val="000000"/>
          <w:sz w:val="18"/>
          <w:szCs w:val="18"/>
          <w:lang w:val="es-ES"/>
        </w:rPr>
        <w:sectPr w:rsidR="00F742E7" w:rsidRPr="00F742E7" w:rsidSect="00D31F5B">
          <w:footerReference w:type="default" r:id="rId7"/>
          <w:pgSz w:w="12240" w:h="15840" w:code="1"/>
          <w:pgMar w:top="1418" w:right="1276" w:bottom="1134" w:left="1418" w:header="709" w:footer="709" w:gutter="0"/>
          <w:cols w:space="708"/>
          <w:docGrid w:linePitch="360"/>
        </w:sectPr>
      </w:pPr>
    </w:p>
    <w:p w:rsidR="00F742E7" w:rsidRPr="00F742E7" w:rsidRDefault="00F742E7" w:rsidP="00F742E7">
      <w:pPr>
        <w:spacing w:after="0" w:line="240" w:lineRule="auto"/>
        <w:jc w:val="center"/>
        <w:rPr>
          <w:rFonts w:ascii="Calibri" w:eastAsia="Times New Roman" w:hAnsi="Calibri" w:cs="Calibri"/>
          <w:b/>
          <w:lang w:val="es-ES"/>
        </w:rPr>
      </w:pPr>
      <w:r w:rsidRPr="00F742E7">
        <w:rPr>
          <w:rFonts w:ascii="Calibri" w:eastAsia="Times New Roman" w:hAnsi="Calibri" w:cs="Calibri"/>
          <w:b/>
          <w:lang w:val="es-ES"/>
        </w:rPr>
        <w:lastRenderedPageBreak/>
        <w:t>FORMULARIO B-1</w:t>
      </w:r>
    </w:p>
    <w:p w:rsidR="00F742E7" w:rsidRPr="00F742E7" w:rsidRDefault="00F742E7" w:rsidP="00F742E7">
      <w:pPr>
        <w:spacing w:after="0" w:line="240" w:lineRule="auto"/>
        <w:jc w:val="center"/>
        <w:rPr>
          <w:rFonts w:ascii="Calibri" w:eastAsia="Times New Roman" w:hAnsi="Calibri" w:cs="Calibri"/>
          <w:b/>
          <w:lang w:val="es-ES"/>
        </w:rPr>
      </w:pPr>
      <w:r w:rsidRPr="00F742E7">
        <w:rPr>
          <w:rFonts w:ascii="Calibri" w:eastAsia="Times New Roman" w:hAnsi="Calibri" w:cs="Calibri"/>
          <w:b/>
          <w:lang w:val="es-ES"/>
        </w:rPr>
        <w:t>PROPUESTA ECONOMICA</w:t>
      </w:r>
    </w:p>
    <w:p w:rsidR="00F742E7" w:rsidRPr="00F742E7" w:rsidRDefault="00F742E7" w:rsidP="00F742E7">
      <w:pPr>
        <w:spacing w:after="0" w:line="240" w:lineRule="auto"/>
        <w:jc w:val="center"/>
        <w:rPr>
          <w:rFonts w:ascii="Calibri" w:eastAsia="Times New Roman" w:hAnsi="Calibri" w:cs="Calibri"/>
          <w:b/>
          <w:sz w:val="20"/>
          <w:szCs w:val="20"/>
          <w:lang w:val="es-ES"/>
        </w:rPr>
      </w:pPr>
    </w:p>
    <w:p w:rsidR="00F742E7" w:rsidRPr="00F742E7" w:rsidRDefault="00F742E7" w:rsidP="00F742E7">
      <w:pPr>
        <w:spacing w:after="0" w:line="240" w:lineRule="auto"/>
        <w:jc w:val="center"/>
        <w:rPr>
          <w:rFonts w:ascii="Calibri" w:eastAsia="Times New Roman" w:hAnsi="Calibri" w:cs="Calibri"/>
          <w:b/>
          <w:sz w:val="24"/>
          <w:szCs w:val="24"/>
          <w:u w:val="single"/>
          <w:lang w:val="es-ES"/>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F357A9" w:rsidRPr="00F357A9" w:rsidTr="0048314C">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F357A9" w:rsidRPr="00F357A9" w:rsidRDefault="00F357A9" w:rsidP="00F357A9">
            <w:pPr>
              <w:spacing w:after="0" w:line="240" w:lineRule="auto"/>
              <w:jc w:val="center"/>
              <w:rPr>
                <w:rFonts w:ascii="Calibri" w:eastAsia="Times New Roman" w:hAnsi="Calibri" w:cs="Calibri"/>
                <w:b/>
                <w:bCs/>
                <w:sz w:val="18"/>
                <w:szCs w:val="18"/>
                <w:lang w:eastAsia="es-BO"/>
              </w:rPr>
            </w:pPr>
            <w:r w:rsidRPr="00F357A9">
              <w:rPr>
                <w:rFonts w:ascii="Calibri" w:eastAsia="Times New Roman" w:hAnsi="Calibri" w:cs="Calibri"/>
                <w:b/>
                <w:bCs/>
                <w:sz w:val="18"/>
                <w:szCs w:val="18"/>
                <w:lang w:eastAsia="es-BO"/>
              </w:rPr>
              <w:t>DATOS PARA SER LLENADOS POR EL PROPONENTE</w:t>
            </w:r>
          </w:p>
        </w:tc>
      </w:tr>
      <w:tr w:rsidR="00F357A9" w:rsidRPr="00F357A9" w:rsidTr="0048314C">
        <w:trPr>
          <w:trHeight w:val="572"/>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F357A9" w:rsidRPr="00F357A9" w:rsidRDefault="00F357A9" w:rsidP="00F357A9">
            <w:pPr>
              <w:spacing w:after="0" w:line="240" w:lineRule="auto"/>
              <w:jc w:val="center"/>
              <w:rPr>
                <w:rFonts w:ascii="Calibri" w:eastAsia="Times New Roman" w:hAnsi="Calibri" w:cs="Calibri"/>
                <w:b/>
                <w:bCs/>
                <w:sz w:val="18"/>
                <w:szCs w:val="18"/>
                <w:lang w:eastAsia="es-BO"/>
              </w:rPr>
            </w:pPr>
            <w:r w:rsidRPr="00F357A9">
              <w:rPr>
                <w:rFonts w:ascii="Calibri" w:eastAsia="Times New Roman" w:hAnsi="Calibri" w:cs="Calibri"/>
                <w:b/>
                <w:bCs/>
                <w:sz w:val="18"/>
                <w:szCs w:val="18"/>
                <w:lang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F357A9" w:rsidRPr="00F357A9" w:rsidRDefault="00F357A9" w:rsidP="00F357A9">
            <w:pPr>
              <w:spacing w:after="0" w:line="240" w:lineRule="auto"/>
              <w:jc w:val="center"/>
              <w:rPr>
                <w:rFonts w:ascii="Calibri" w:eastAsia="Times New Roman" w:hAnsi="Calibri" w:cs="Calibri"/>
                <w:b/>
                <w:bCs/>
                <w:sz w:val="18"/>
                <w:szCs w:val="18"/>
                <w:lang w:eastAsia="es-BO"/>
              </w:rPr>
            </w:pPr>
            <w:r w:rsidRPr="00F357A9">
              <w:rPr>
                <w:rFonts w:ascii="Calibri" w:eastAsia="Times New Roman" w:hAnsi="Calibri" w:cs="Calibri"/>
                <w:b/>
                <w:bCs/>
                <w:sz w:val="18"/>
                <w:szCs w:val="18"/>
                <w:lang w:eastAsia="es-BO"/>
              </w:rPr>
              <w:t>DETALLE DEL SERVICIO</w:t>
            </w:r>
          </w:p>
        </w:tc>
        <w:tc>
          <w:tcPr>
            <w:tcW w:w="619" w:type="pct"/>
            <w:tcBorders>
              <w:top w:val="nil"/>
              <w:left w:val="nil"/>
              <w:bottom w:val="single" w:sz="4" w:space="0" w:color="auto"/>
              <w:right w:val="single" w:sz="4" w:space="0" w:color="auto"/>
            </w:tcBorders>
            <w:shd w:val="clear" w:color="000000" w:fill="DCE6F1"/>
            <w:vAlign w:val="center"/>
          </w:tcPr>
          <w:p w:rsidR="00F357A9" w:rsidRPr="00F357A9" w:rsidRDefault="00F357A9" w:rsidP="00F357A9">
            <w:pPr>
              <w:spacing w:after="0" w:line="240" w:lineRule="auto"/>
              <w:jc w:val="center"/>
              <w:rPr>
                <w:rFonts w:ascii="Calibri" w:eastAsia="Times New Roman" w:hAnsi="Calibri" w:cs="Calibri"/>
                <w:b/>
                <w:bCs/>
                <w:sz w:val="18"/>
                <w:szCs w:val="18"/>
                <w:lang w:eastAsia="es-BO"/>
              </w:rPr>
            </w:pPr>
            <w:r w:rsidRPr="00F357A9">
              <w:rPr>
                <w:rFonts w:ascii="Calibri" w:eastAsia="Times New Roman" w:hAnsi="Calibri" w:cs="Calibri"/>
                <w:b/>
                <w:bCs/>
                <w:sz w:val="18"/>
                <w:szCs w:val="18"/>
                <w:lang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F357A9" w:rsidRPr="00F357A9" w:rsidRDefault="00F357A9" w:rsidP="00F357A9">
            <w:pPr>
              <w:spacing w:after="0" w:line="240" w:lineRule="auto"/>
              <w:jc w:val="center"/>
              <w:rPr>
                <w:rFonts w:ascii="Calibri" w:eastAsia="Times New Roman" w:hAnsi="Calibri" w:cs="Calibri"/>
                <w:b/>
                <w:bCs/>
                <w:sz w:val="18"/>
                <w:szCs w:val="18"/>
                <w:lang w:eastAsia="es-BO"/>
              </w:rPr>
            </w:pPr>
            <w:r w:rsidRPr="00F357A9">
              <w:rPr>
                <w:rFonts w:ascii="Calibri" w:eastAsia="Times New Roman" w:hAnsi="Calibri" w:cs="Calibri"/>
                <w:b/>
                <w:bCs/>
                <w:sz w:val="18"/>
                <w:szCs w:val="18"/>
                <w:lang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F357A9" w:rsidRPr="00F357A9" w:rsidRDefault="00F357A9" w:rsidP="00F357A9">
            <w:pPr>
              <w:spacing w:after="0" w:line="240" w:lineRule="auto"/>
              <w:jc w:val="center"/>
              <w:rPr>
                <w:rFonts w:ascii="Calibri" w:eastAsia="Times New Roman" w:hAnsi="Calibri" w:cs="Calibri"/>
                <w:b/>
                <w:bCs/>
                <w:sz w:val="18"/>
                <w:szCs w:val="18"/>
                <w:lang w:eastAsia="es-BO"/>
              </w:rPr>
            </w:pPr>
            <w:r w:rsidRPr="00F357A9">
              <w:rPr>
                <w:rFonts w:ascii="Calibri" w:eastAsia="Times New Roman" w:hAnsi="Calibri" w:cs="Calibri"/>
                <w:b/>
                <w:bCs/>
                <w:sz w:val="18"/>
                <w:szCs w:val="18"/>
                <w:lang w:eastAsia="es-BO"/>
              </w:rPr>
              <w:t>PRECIO UNITARIO (Bs.)</w:t>
            </w:r>
          </w:p>
        </w:tc>
        <w:tc>
          <w:tcPr>
            <w:tcW w:w="931" w:type="pct"/>
            <w:tcBorders>
              <w:top w:val="nil"/>
              <w:left w:val="nil"/>
              <w:bottom w:val="single" w:sz="4" w:space="0" w:color="auto"/>
              <w:right w:val="single" w:sz="4" w:space="0" w:color="auto"/>
            </w:tcBorders>
            <w:shd w:val="clear" w:color="000000" w:fill="DCE6F1"/>
            <w:vAlign w:val="center"/>
            <w:hideMark/>
          </w:tcPr>
          <w:p w:rsidR="00F357A9" w:rsidRPr="00F357A9" w:rsidRDefault="00F357A9" w:rsidP="00F357A9">
            <w:pPr>
              <w:spacing w:after="0" w:line="240" w:lineRule="auto"/>
              <w:jc w:val="center"/>
              <w:rPr>
                <w:rFonts w:ascii="Calibri" w:eastAsia="Times New Roman" w:hAnsi="Calibri" w:cs="Calibri"/>
                <w:b/>
                <w:bCs/>
                <w:sz w:val="18"/>
                <w:szCs w:val="18"/>
                <w:lang w:eastAsia="es-BO"/>
              </w:rPr>
            </w:pPr>
            <w:r w:rsidRPr="00F357A9">
              <w:rPr>
                <w:rFonts w:ascii="Calibri" w:eastAsia="Times New Roman" w:hAnsi="Calibri" w:cs="Calibri"/>
                <w:b/>
                <w:bCs/>
                <w:sz w:val="18"/>
                <w:szCs w:val="18"/>
                <w:lang w:eastAsia="es-BO"/>
              </w:rPr>
              <w:t>PRECIO TOTAL (Bs.)</w:t>
            </w:r>
          </w:p>
        </w:tc>
      </w:tr>
      <w:tr w:rsidR="00F357A9" w:rsidRPr="00F357A9" w:rsidTr="0048314C">
        <w:trPr>
          <w:trHeight w:val="566"/>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F357A9" w:rsidRPr="00F357A9" w:rsidRDefault="00F357A9" w:rsidP="00F357A9">
            <w:pPr>
              <w:spacing w:after="0" w:line="240" w:lineRule="auto"/>
              <w:jc w:val="center"/>
              <w:rPr>
                <w:rFonts w:ascii="Calibri" w:eastAsia="Times New Roman" w:hAnsi="Calibri" w:cs="Calibri"/>
                <w:color w:val="000000"/>
                <w:sz w:val="18"/>
                <w:szCs w:val="18"/>
                <w:lang w:eastAsia="es-BO"/>
              </w:rPr>
            </w:pPr>
            <w:r w:rsidRPr="00F357A9">
              <w:rPr>
                <w:rFonts w:ascii="Calibri" w:eastAsia="Times New Roman" w:hAnsi="Calibri" w:cs="Calibri"/>
                <w:color w:val="000000"/>
                <w:sz w:val="18"/>
                <w:szCs w:val="18"/>
                <w:lang w:eastAsia="es-BO"/>
              </w:rPr>
              <w:t>1</w:t>
            </w:r>
          </w:p>
        </w:tc>
        <w:tc>
          <w:tcPr>
            <w:tcW w:w="1563" w:type="pct"/>
            <w:tcBorders>
              <w:top w:val="nil"/>
              <w:left w:val="nil"/>
              <w:bottom w:val="single" w:sz="4" w:space="0" w:color="auto"/>
              <w:right w:val="single" w:sz="4" w:space="0" w:color="auto"/>
            </w:tcBorders>
            <w:shd w:val="clear" w:color="auto" w:fill="auto"/>
            <w:vAlign w:val="center"/>
          </w:tcPr>
          <w:p w:rsidR="00F357A9" w:rsidRPr="00F357A9" w:rsidRDefault="00F357A9" w:rsidP="00F357A9">
            <w:pPr>
              <w:spacing w:after="0" w:line="240" w:lineRule="auto"/>
              <w:jc w:val="both"/>
              <w:rPr>
                <w:rFonts w:ascii="Calibri" w:eastAsia="Times New Roman" w:hAnsi="Calibri" w:cs="Calibri"/>
                <w:color w:val="000000"/>
                <w:sz w:val="18"/>
                <w:szCs w:val="18"/>
                <w:lang w:eastAsia="es-BO"/>
              </w:rPr>
            </w:pPr>
            <w:r w:rsidRPr="00F357A9">
              <w:rPr>
                <w:rFonts w:ascii="Calibri" w:eastAsia="Times New Roman" w:hAnsi="Calibri" w:cs="Calibri"/>
                <w:color w:val="000000"/>
                <w:sz w:val="18"/>
                <w:szCs w:val="18"/>
                <w:lang w:eastAsia="es-BO"/>
              </w:rPr>
              <w:t>MANTENIMIENTO DE EQUIPO CHANDLER PARA DETERMINAR EL PUNTO DE ROCIO.</w:t>
            </w:r>
          </w:p>
        </w:tc>
        <w:tc>
          <w:tcPr>
            <w:tcW w:w="619" w:type="pct"/>
            <w:tcBorders>
              <w:top w:val="nil"/>
              <w:left w:val="nil"/>
              <w:bottom w:val="single" w:sz="4" w:space="0" w:color="auto"/>
              <w:right w:val="single" w:sz="4" w:space="0" w:color="auto"/>
            </w:tcBorders>
            <w:shd w:val="clear" w:color="auto" w:fill="auto"/>
            <w:vAlign w:val="center"/>
          </w:tcPr>
          <w:p w:rsidR="00F357A9" w:rsidRPr="00F357A9" w:rsidRDefault="00F357A9" w:rsidP="00F357A9">
            <w:pPr>
              <w:spacing w:after="0" w:line="240" w:lineRule="auto"/>
              <w:jc w:val="both"/>
              <w:rPr>
                <w:rFonts w:ascii="Calibri" w:eastAsia="Times New Roman" w:hAnsi="Calibri" w:cs="Calibri"/>
                <w:color w:val="000000"/>
                <w:sz w:val="18"/>
                <w:szCs w:val="18"/>
                <w:lang w:eastAsia="es-BO"/>
              </w:rPr>
            </w:pPr>
            <w:r w:rsidRPr="00F357A9">
              <w:rPr>
                <w:rFonts w:ascii="Calibri" w:eastAsia="Times New Roman" w:hAnsi="Calibri" w:cs="Calibri"/>
                <w:color w:val="000000"/>
                <w:sz w:val="18"/>
                <w:szCs w:val="18"/>
                <w:lang w:eastAsia="es-BO"/>
              </w:rPr>
              <w:t>SERVICIO</w:t>
            </w:r>
          </w:p>
        </w:tc>
        <w:tc>
          <w:tcPr>
            <w:tcW w:w="712" w:type="pct"/>
            <w:tcBorders>
              <w:top w:val="nil"/>
              <w:left w:val="nil"/>
              <w:bottom w:val="single" w:sz="4" w:space="0" w:color="auto"/>
              <w:right w:val="single" w:sz="4" w:space="0" w:color="auto"/>
            </w:tcBorders>
            <w:shd w:val="clear" w:color="auto" w:fill="auto"/>
            <w:vAlign w:val="center"/>
          </w:tcPr>
          <w:p w:rsidR="00F357A9" w:rsidRPr="00F357A9" w:rsidRDefault="00F357A9" w:rsidP="00F357A9">
            <w:pPr>
              <w:spacing w:after="0" w:line="240" w:lineRule="auto"/>
              <w:jc w:val="center"/>
              <w:rPr>
                <w:rFonts w:ascii="Calibri" w:eastAsia="Times New Roman" w:hAnsi="Calibri" w:cs="Calibri"/>
                <w:color w:val="000000"/>
                <w:sz w:val="18"/>
                <w:szCs w:val="18"/>
                <w:lang w:eastAsia="es-BO"/>
              </w:rPr>
            </w:pPr>
            <w:r w:rsidRPr="00F357A9">
              <w:rPr>
                <w:rFonts w:ascii="Calibri" w:eastAsia="Times New Roman" w:hAnsi="Calibri" w:cs="Calibri"/>
                <w:color w:val="000000"/>
                <w:sz w:val="18"/>
                <w:szCs w:val="18"/>
                <w:lang w:eastAsia="es-BO"/>
              </w:rPr>
              <w:t>1</w:t>
            </w:r>
          </w:p>
        </w:tc>
        <w:tc>
          <w:tcPr>
            <w:tcW w:w="975" w:type="pct"/>
            <w:tcBorders>
              <w:top w:val="nil"/>
              <w:left w:val="nil"/>
              <w:bottom w:val="single" w:sz="4" w:space="0" w:color="auto"/>
              <w:right w:val="single" w:sz="4" w:space="0" w:color="auto"/>
            </w:tcBorders>
            <w:shd w:val="clear" w:color="auto" w:fill="auto"/>
            <w:vAlign w:val="center"/>
          </w:tcPr>
          <w:p w:rsidR="00F357A9" w:rsidRPr="00F357A9" w:rsidRDefault="00F357A9" w:rsidP="00F357A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F357A9" w:rsidRPr="00F357A9" w:rsidRDefault="00F357A9" w:rsidP="00F357A9">
            <w:pPr>
              <w:spacing w:after="0" w:line="240" w:lineRule="auto"/>
              <w:jc w:val="both"/>
              <w:rPr>
                <w:rFonts w:ascii="Calibri" w:eastAsia="Times New Roman" w:hAnsi="Calibri" w:cs="Calibri"/>
                <w:color w:val="000000"/>
                <w:sz w:val="18"/>
                <w:szCs w:val="18"/>
                <w:lang w:eastAsia="es-BO"/>
              </w:rPr>
            </w:pPr>
          </w:p>
        </w:tc>
      </w:tr>
      <w:tr w:rsidR="00F357A9" w:rsidRPr="00F357A9" w:rsidTr="0048314C">
        <w:trPr>
          <w:trHeight w:val="300"/>
          <w:jc w:val="center"/>
        </w:trPr>
        <w:tc>
          <w:tcPr>
            <w:tcW w:w="406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357A9" w:rsidRPr="00F357A9" w:rsidRDefault="00F357A9" w:rsidP="00F357A9">
            <w:pPr>
              <w:spacing w:after="0" w:line="240" w:lineRule="auto"/>
              <w:jc w:val="right"/>
              <w:rPr>
                <w:rFonts w:ascii="Calibri" w:eastAsia="Times New Roman" w:hAnsi="Calibri" w:cs="Calibri"/>
                <w:b/>
                <w:bCs/>
                <w:color w:val="000000"/>
                <w:sz w:val="18"/>
                <w:szCs w:val="18"/>
                <w:lang w:eastAsia="es-BO"/>
              </w:rPr>
            </w:pPr>
            <w:r w:rsidRPr="00F357A9">
              <w:rPr>
                <w:rFonts w:ascii="Calibri" w:eastAsia="Times New Roman" w:hAnsi="Calibri" w:cs="Calibri"/>
                <w:b/>
                <w:bCs/>
                <w:color w:val="000000"/>
                <w:sz w:val="18"/>
                <w:szCs w:val="18"/>
                <w:lang w:eastAsia="es-BO"/>
              </w:rPr>
              <w:t>TOTAL (Numeral)</w:t>
            </w:r>
          </w:p>
        </w:tc>
        <w:tc>
          <w:tcPr>
            <w:tcW w:w="931" w:type="pct"/>
            <w:tcBorders>
              <w:top w:val="nil"/>
              <w:left w:val="nil"/>
              <w:bottom w:val="single" w:sz="4" w:space="0" w:color="auto"/>
              <w:right w:val="single" w:sz="4" w:space="0" w:color="auto"/>
            </w:tcBorders>
            <w:shd w:val="clear" w:color="auto" w:fill="auto"/>
            <w:vAlign w:val="center"/>
          </w:tcPr>
          <w:p w:rsidR="00F357A9" w:rsidRPr="00F357A9" w:rsidRDefault="00F357A9" w:rsidP="00F357A9">
            <w:pPr>
              <w:spacing w:after="0" w:line="240" w:lineRule="auto"/>
              <w:jc w:val="both"/>
              <w:rPr>
                <w:rFonts w:ascii="Calibri" w:eastAsia="Times New Roman" w:hAnsi="Calibri" w:cs="Calibri"/>
                <w:color w:val="000000"/>
                <w:sz w:val="18"/>
                <w:szCs w:val="18"/>
                <w:lang w:eastAsia="es-BO"/>
              </w:rPr>
            </w:pPr>
          </w:p>
        </w:tc>
      </w:tr>
      <w:tr w:rsidR="00F357A9" w:rsidRPr="00F357A9" w:rsidTr="0048314C">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57A9" w:rsidRPr="00F357A9" w:rsidRDefault="00F357A9" w:rsidP="00F357A9">
            <w:pPr>
              <w:spacing w:after="0" w:line="240" w:lineRule="auto"/>
              <w:rPr>
                <w:rFonts w:ascii="Calibri" w:eastAsia="Times New Roman" w:hAnsi="Calibri" w:cs="Calibri"/>
                <w:b/>
                <w:bCs/>
                <w:color w:val="000000"/>
                <w:sz w:val="18"/>
                <w:szCs w:val="18"/>
                <w:lang w:eastAsia="es-BO"/>
              </w:rPr>
            </w:pPr>
            <w:r w:rsidRPr="00F357A9">
              <w:rPr>
                <w:rFonts w:ascii="Calibri" w:eastAsia="Times New Roman" w:hAnsi="Calibri" w:cs="Calibri"/>
                <w:b/>
                <w:bCs/>
                <w:color w:val="000000"/>
                <w:sz w:val="18"/>
                <w:szCs w:val="18"/>
                <w:lang w:eastAsia="es-BO"/>
              </w:rPr>
              <w:t xml:space="preserve">                                                                                                                (Literal)</w:t>
            </w:r>
          </w:p>
        </w:tc>
      </w:tr>
      <w:tr w:rsidR="00F357A9" w:rsidRPr="00F357A9" w:rsidTr="0048314C">
        <w:trPr>
          <w:trHeight w:val="22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F357A9" w:rsidRPr="00F357A9" w:rsidRDefault="00F357A9" w:rsidP="00F357A9">
            <w:pPr>
              <w:spacing w:after="0" w:line="240" w:lineRule="auto"/>
              <w:rPr>
                <w:rFonts w:ascii="Calibri" w:eastAsia="Times New Roman" w:hAnsi="Calibri" w:cs="Calibri"/>
                <w:b/>
                <w:bCs/>
                <w:color w:val="000000"/>
                <w:sz w:val="18"/>
                <w:szCs w:val="18"/>
                <w:lang w:eastAsia="es-BO"/>
              </w:rPr>
            </w:pPr>
          </w:p>
        </w:tc>
      </w:tr>
    </w:tbl>
    <w:p w:rsidR="00F742E7" w:rsidRPr="00F742E7" w:rsidRDefault="00F742E7" w:rsidP="00F742E7">
      <w:pPr>
        <w:tabs>
          <w:tab w:val="left" w:pos="7401"/>
        </w:tabs>
        <w:spacing w:after="0" w:line="240" w:lineRule="auto"/>
        <w:jc w:val="center"/>
        <w:rPr>
          <w:rFonts w:ascii="Calibri" w:eastAsia="Times New Roman" w:hAnsi="Calibri" w:cs="Calibri"/>
          <w:b/>
          <w:sz w:val="18"/>
          <w:szCs w:val="18"/>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18"/>
          <w:szCs w:val="18"/>
          <w:highlight w:val="yellow"/>
          <w:lang w:val="es-ES"/>
        </w:rPr>
      </w:pPr>
    </w:p>
    <w:p w:rsidR="00F742E7" w:rsidRPr="00F742E7" w:rsidRDefault="00F742E7" w:rsidP="00F742E7">
      <w:pPr>
        <w:spacing w:after="0" w:line="276" w:lineRule="auto"/>
        <w:jc w:val="center"/>
        <w:rPr>
          <w:rFonts w:ascii="Calibri" w:eastAsia="Times New Roman" w:hAnsi="Calibri" w:cs="Calibri"/>
          <w:sz w:val="20"/>
          <w:szCs w:val="20"/>
          <w:lang w:val="es-ES"/>
        </w:rPr>
      </w:pPr>
      <w:r w:rsidRPr="00F742E7">
        <w:rPr>
          <w:rFonts w:ascii="Calibri" w:eastAsia="Times New Roman" w:hAnsi="Calibri" w:cs="Calibri"/>
          <w:b/>
          <w:sz w:val="20"/>
          <w:szCs w:val="20"/>
          <w:lang w:val="es-ES"/>
        </w:rPr>
        <w:t xml:space="preserve">Nota: </w:t>
      </w:r>
      <w:r w:rsidRPr="00F742E7">
        <w:rPr>
          <w:rFonts w:ascii="Calibri" w:eastAsia="Times New Roman" w:hAnsi="Calibri" w:cs="Calibri"/>
          <w:sz w:val="20"/>
          <w:szCs w:val="20"/>
          <w:lang w:val="es-ES"/>
        </w:rPr>
        <w:t>Los precios cotizados (Unitario y Total) deben ser expresados máximo con dos decimales.</w:t>
      </w:r>
    </w:p>
    <w:p w:rsidR="00F742E7" w:rsidRPr="00F742E7" w:rsidRDefault="00F742E7" w:rsidP="00F742E7">
      <w:pPr>
        <w:tabs>
          <w:tab w:val="right" w:pos="6663"/>
        </w:tabs>
        <w:spacing w:after="0" w:line="240" w:lineRule="auto"/>
        <w:jc w:val="center"/>
        <w:rPr>
          <w:rFonts w:ascii="Calibri" w:eastAsia="Times New Roman" w:hAnsi="Calibri" w:cs="Calibri"/>
          <w:b/>
          <w:bCs/>
          <w:i/>
          <w:iCs/>
          <w:sz w:val="20"/>
          <w:szCs w:val="20"/>
          <w:lang w:val="es-ES"/>
        </w:rPr>
      </w:pPr>
    </w:p>
    <w:p w:rsidR="00F742E7" w:rsidRPr="00F742E7" w:rsidRDefault="00F742E7" w:rsidP="00F742E7">
      <w:pPr>
        <w:spacing w:after="0" w:line="276" w:lineRule="auto"/>
        <w:jc w:val="center"/>
        <w:rPr>
          <w:rFonts w:ascii="Calibri" w:eastAsia="Times New Roman" w:hAnsi="Calibri" w:cs="Calibri"/>
          <w:b/>
          <w:sz w:val="20"/>
          <w:szCs w:val="20"/>
          <w:lang w:val="es-ES"/>
        </w:rPr>
      </w:pPr>
    </w:p>
    <w:p w:rsidR="00F742E7" w:rsidRPr="00F742E7" w:rsidRDefault="00F742E7" w:rsidP="00F742E7">
      <w:pPr>
        <w:spacing w:after="0" w:line="276" w:lineRule="auto"/>
        <w:jc w:val="center"/>
        <w:rPr>
          <w:rFonts w:ascii="Calibri" w:eastAsia="Times New Roman" w:hAnsi="Calibri" w:cs="Calibri"/>
          <w:b/>
          <w:sz w:val="20"/>
          <w:szCs w:val="20"/>
          <w:lang w:val="es-ES"/>
        </w:rPr>
      </w:pPr>
    </w:p>
    <w:p w:rsidR="00F742E7" w:rsidRPr="00F742E7" w:rsidRDefault="00F742E7" w:rsidP="00F742E7">
      <w:pPr>
        <w:spacing w:after="0" w:line="276" w:lineRule="auto"/>
        <w:jc w:val="center"/>
        <w:rPr>
          <w:rFonts w:ascii="Calibri" w:eastAsia="Times New Roman" w:hAnsi="Calibri" w:cs="Calibri"/>
          <w:b/>
          <w:sz w:val="20"/>
          <w:szCs w:val="20"/>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r w:rsidRPr="00F742E7">
        <w:rPr>
          <w:rFonts w:ascii="Calibri" w:eastAsia="Times New Roman" w:hAnsi="Calibri" w:cs="Calibri"/>
          <w:b/>
          <w:sz w:val="18"/>
          <w:szCs w:val="18"/>
          <w:lang w:val="es-ES"/>
        </w:rPr>
        <w:t xml:space="preserve">  </w:t>
      </w: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F742E7" w:rsidRPr="00F742E7" w:rsidRDefault="00F742E7" w:rsidP="00F742E7">
      <w:pPr>
        <w:spacing w:after="0" w:line="276" w:lineRule="auto"/>
        <w:jc w:val="center"/>
        <w:rPr>
          <w:rFonts w:ascii="Verdana" w:eastAsia="Times New Roman" w:hAnsi="Verdana" w:cs="Arial"/>
          <w:b/>
          <w:sz w:val="18"/>
          <w:szCs w:val="18"/>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p>
    <w:p w:rsidR="00F742E7" w:rsidRPr="00F742E7" w:rsidRDefault="00F742E7" w:rsidP="00F742E7">
      <w:pPr>
        <w:spacing w:after="0" w:line="240" w:lineRule="auto"/>
        <w:jc w:val="center"/>
        <w:rPr>
          <w:rFonts w:ascii="Verdana" w:eastAsia="Times New Roman" w:hAnsi="Verdana" w:cs="Arial"/>
          <w:b/>
          <w:sz w:val="18"/>
          <w:szCs w:val="18"/>
          <w:lang w:val="es-ES_tradnl"/>
        </w:rPr>
      </w:pPr>
    </w:p>
    <w:p w:rsidR="00F742E7" w:rsidRPr="00F742E7" w:rsidRDefault="00F742E7" w:rsidP="00F742E7">
      <w:pPr>
        <w:spacing w:after="0" w:line="240" w:lineRule="auto"/>
        <w:jc w:val="center"/>
        <w:rPr>
          <w:rFonts w:ascii="Verdana" w:eastAsia="Times New Roman" w:hAnsi="Verdana" w:cs="Arial"/>
          <w:b/>
          <w:sz w:val="18"/>
          <w:szCs w:val="18"/>
          <w:lang w:val="es-ES_tradnl"/>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357A9" w:rsidRDefault="00F357A9"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Pr="00F742E7" w:rsidRDefault="00F742E7" w:rsidP="00F742E7">
      <w:pPr>
        <w:tabs>
          <w:tab w:val="left" w:pos="3282"/>
          <w:tab w:val="center" w:pos="4631"/>
        </w:tabs>
        <w:spacing w:after="0" w:line="240" w:lineRule="auto"/>
        <w:rPr>
          <w:rFonts w:ascii="Verdana" w:eastAsia="Times New Roman" w:hAnsi="Verdana" w:cs="Arial"/>
          <w:b/>
          <w:sz w:val="18"/>
          <w:szCs w:val="18"/>
          <w:lang w:val="es-ES"/>
        </w:rPr>
      </w:pPr>
    </w:p>
    <w:p w:rsidR="00F742E7" w:rsidRPr="00F742E7" w:rsidRDefault="00F742E7" w:rsidP="00F742E7">
      <w:pPr>
        <w:spacing w:after="0" w:line="240" w:lineRule="auto"/>
        <w:jc w:val="center"/>
        <w:rPr>
          <w:rFonts w:ascii="Calibri" w:eastAsia="Times New Roman" w:hAnsi="Calibri" w:cs="Calibri"/>
          <w:b/>
          <w:sz w:val="20"/>
          <w:szCs w:val="20"/>
          <w:lang w:val="es-ES"/>
        </w:rPr>
      </w:pPr>
      <w:r w:rsidRPr="00F742E7">
        <w:rPr>
          <w:rFonts w:ascii="Calibri" w:eastAsia="Times New Roman" w:hAnsi="Calibri" w:cs="Calibri"/>
          <w:b/>
          <w:sz w:val="20"/>
          <w:szCs w:val="20"/>
          <w:lang w:val="es-ES"/>
        </w:rPr>
        <w:lastRenderedPageBreak/>
        <w:t>FORMULARIO C-1</w:t>
      </w:r>
    </w:p>
    <w:p w:rsidR="00F742E7" w:rsidRPr="00F742E7" w:rsidRDefault="00F742E7" w:rsidP="00F742E7">
      <w:pPr>
        <w:spacing w:after="0" w:line="240" w:lineRule="auto"/>
        <w:jc w:val="center"/>
        <w:rPr>
          <w:rFonts w:ascii="Calibri" w:eastAsia="Times New Roman" w:hAnsi="Calibri" w:cs="Calibri"/>
          <w:b/>
          <w:sz w:val="20"/>
          <w:szCs w:val="20"/>
          <w:lang w:val="es-ES"/>
        </w:rPr>
      </w:pPr>
      <w:r w:rsidRPr="00F742E7">
        <w:rPr>
          <w:rFonts w:ascii="Calibri" w:eastAsia="Times New Roman" w:hAnsi="Calibri" w:cs="Calibri"/>
          <w:b/>
          <w:sz w:val="20"/>
          <w:szCs w:val="20"/>
          <w:lang w:val="es-ES"/>
        </w:rPr>
        <w:t>FORMULARIO DE ESPECIFICACIONES TÉCNICAS</w:t>
      </w:r>
    </w:p>
    <w:p w:rsidR="00F742E7" w:rsidRDefault="00F742E7" w:rsidP="00F742E7">
      <w:pPr>
        <w:spacing w:after="0" w:line="240" w:lineRule="auto"/>
        <w:jc w:val="center"/>
        <w:rPr>
          <w:rFonts w:ascii="Calibri" w:eastAsia="Times New Roman" w:hAnsi="Calibri" w:cs="Calibri"/>
          <w:b/>
          <w:sz w:val="20"/>
          <w:szCs w:val="20"/>
          <w:lang w:val="es-ES"/>
        </w:rPr>
      </w:pPr>
      <w:r w:rsidRPr="00F742E7">
        <w:rPr>
          <w:rFonts w:ascii="Calibri" w:eastAsia="Times New Roman" w:hAnsi="Calibri" w:cs="Calibri"/>
          <w:b/>
          <w:sz w:val="20"/>
          <w:szCs w:val="20"/>
          <w:lang w:val="es-ES"/>
        </w:rPr>
        <w:t>SOLICITADAS Y PROPUESTAS</w:t>
      </w: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64"/>
        <w:gridCol w:w="3549"/>
        <w:gridCol w:w="279"/>
        <w:gridCol w:w="283"/>
        <w:gridCol w:w="735"/>
      </w:tblGrid>
      <w:tr w:rsidR="00F357A9" w:rsidRPr="00F357A9" w:rsidTr="0048314C">
        <w:trPr>
          <w:tblHeader/>
          <w:jc w:val="center"/>
        </w:trPr>
        <w:tc>
          <w:tcPr>
            <w:tcW w:w="4564" w:type="dxa"/>
            <w:shd w:val="clear" w:color="auto" w:fill="DBE5F1"/>
            <w:vAlign w:val="center"/>
          </w:tcPr>
          <w:p w:rsidR="00F357A9" w:rsidRPr="00F357A9" w:rsidRDefault="00F357A9" w:rsidP="00F357A9">
            <w:pPr>
              <w:spacing w:after="0" w:line="240" w:lineRule="auto"/>
              <w:jc w:val="center"/>
              <w:rPr>
                <w:rFonts w:ascii="Calibri" w:eastAsia="Times New Roman" w:hAnsi="Calibri" w:cs="Calibri"/>
                <w:b/>
                <w:sz w:val="18"/>
                <w:szCs w:val="18"/>
                <w:lang w:val="es-ES"/>
              </w:rPr>
            </w:pPr>
            <w:r w:rsidRPr="00F357A9">
              <w:rPr>
                <w:rFonts w:ascii="Calibri" w:eastAsia="Times New Roman" w:hAnsi="Calibri" w:cs="Calibri"/>
                <w:b/>
                <w:sz w:val="18"/>
                <w:szCs w:val="18"/>
                <w:lang w:val="es-ES"/>
              </w:rPr>
              <w:t>Descripción de las Especificaciones Técnicas</w:t>
            </w:r>
          </w:p>
        </w:tc>
        <w:tc>
          <w:tcPr>
            <w:tcW w:w="3549" w:type="dxa"/>
            <w:shd w:val="clear" w:color="auto" w:fill="DBE5F1"/>
            <w:vAlign w:val="center"/>
          </w:tcPr>
          <w:p w:rsidR="00F357A9" w:rsidRPr="00F357A9" w:rsidRDefault="00F357A9" w:rsidP="00F357A9">
            <w:pPr>
              <w:spacing w:after="0" w:line="240" w:lineRule="auto"/>
              <w:jc w:val="center"/>
              <w:rPr>
                <w:rFonts w:ascii="Calibri" w:eastAsia="Times New Roman" w:hAnsi="Calibri" w:cs="Calibri"/>
                <w:b/>
                <w:sz w:val="18"/>
                <w:szCs w:val="18"/>
                <w:lang w:val="es-ES"/>
              </w:rPr>
            </w:pPr>
            <w:r w:rsidRPr="00F357A9">
              <w:rPr>
                <w:rFonts w:ascii="Calibri" w:eastAsia="Times New Roman" w:hAnsi="Calibri" w:cs="Calibri"/>
                <w:b/>
                <w:sz w:val="18"/>
                <w:szCs w:val="18"/>
                <w:lang w:val="es-ES"/>
              </w:rPr>
              <w:t>Para ser llenado por el proponente al momento de elaborar su oferta</w:t>
            </w:r>
          </w:p>
        </w:tc>
        <w:tc>
          <w:tcPr>
            <w:tcW w:w="1297" w:type="dxa"/>
            <w:gridSpan w:val="3"/>
            <w:tcBorders>
              <w:top w:val="single" w:sz="12" w:space="0" w:color="auto"/>
              <w:bottom w:val="single" w:sz="2" w:space="0" w:color="000000"/>
            </w:tcBorders>
            <w:shd w:val="clear" w:color="auto" w:fill="D6E3BC"/>
            <w:vAlign w:val="center"/>
          </w:tcPr>
          <w:p w:rsidR="00F357A9" w:rsidRPr="00F357A9" w:rsidRDefault="00F357A9" w:rsidP="00F357A9">
            <w:pPr>
              <w:spacing w:after="0" w:line="240" w:lineRule="auto"/>
              <w:jc w:val="both"/>
              <w:rPr>
                <w:rFonts w:ascii="Calibri" w:eastAsia="Times New Roman" w:hAnsi="Calibri" w:cs="Calibri"/>
                <w:b/>
                <w:sz w:val="18"/>
                <w:szCs w:val="18"/>
                <w:lang w:val="es-ES"/>
              </w:rPr>
            </w:pPr>
            <w:r w:rsidRPr="00F357A9">
              <w:rPr>
                <w:rFonts w:ascii="Calibri" w:eastAsia="Times New Roman" w:hAnsi="Calibri" w:cs="Calibri"/>
                <w:b/>
                <w:sz w:val="18"/>
                <w:szCs w:val="18"/>
                <w:lang w:val="es-ES"/>
              </w:rPr>
              <w:t>Evaluación (para ser llenado por el personal técnico del Comité de Contratación)</w:t>
            </w:r>
          </w:p>
        </w:tc>
      </w:tr>
      <w:tr w:rsidR="00F357A9" w:rsidRPr="00F357A9" w:rsidTr="0048314C">
        <w:trPr>
          <w:cantSplit/>
          <w:trHeight w:val="1116"/>
          <w:jc w:val="center"/>
        </w:trPr>
        <w:tc>
          <w:tcPr>
            <w:tcW w:w="4564" w:type="dxa"/>
            <w:shd w:val="clear" w:color="auto" w:fill="DBE5F1"/>
            <w:vAlign w:val="center"/>
          </w:tcPr>
          <w:p w:rsidR="00F357A9" w:rsidRPr="00F357A9" w:rsidRDefault="00F357A9" w:rsidP="00F357A9">
            <w:pPr>
              <w:spacing w:after="0" w:line="240" w:lineRule="auto"/>
              <w:jc w:val="center"/>
              <w:rPr>
                <w:rFonts w:ascii="Calibri" w:eastAsia="Times New Roman" w:hAnsi="Calibri" w:cs="Calibri"/>
                <w:b/>
                <w:sz w:val="18"/>
                <w:szCs w:val="18"/>
                <w:lang w:val="es-ES"/>
              </w:rPr>
            </w:pPr>
            <w:r w:rsidRPr="00F357A9">
              <w:rPr>
                <w:rFonts w:ascii="Calibri" w:eastAsia="Times New Roman" w:hAnsi="Calibri" w:cs="Calibri"/>
                <w:b/>
                <w:sz w:val="18"/>
                <w:szCs w:val="18"/>
                <w:lang w:val="es-ES"/>
              </w:rPr>
              <w:t>Característica del Servicio requerido por YPFB</w:t>
            </w:r>
          </w:p>
        </w:tc>
        <w:tc>
          <w:tcPr>
            <w:tcW w:w="3549" w:type="dxa"/>
            <w:shd w:val="clear" w:color="auto" w:fill="DBE5F1"/>
            <w:vAlign w:val="center"/>
          </w:tcPr>
          <w:p w:rsidR="00F357A9" w:rsidRPr="00F357A9" w:rsidRDefault="00F357A9" w:rsidP="00F357A9">
            <w:pPr>
              <w:spacing w:after="0" w:line="240" w:lineRule="auto"/>
              <w:jc w:val="center"/>
              <w:rPr>
                <w:rFonts w:ascii="Calibri" w:eastAsia="Times New Roman" w:hAnsi="Calibri" w:cs="Calibri"/>
                <w:b/>
                <w:sz w:val="18"/>
                <w:szCs w:val="18"/>
                <w:lang w:val="es-ES"/>
              </w:rPr>
            </w:pPr>
            <w:r w:rsidRPr="00F357A9">
              <w:rPr>
                <w:rFonts w:ascii="Calibri" w:eastAsia="Times New Roman" w:hAnsi="Calibri" w:cs="Calibri"/>
                <w:b/>
                <w:sz w:val="18"/>
                <w:szCs w:val="18"/>
                <w:lang w:val="es-ES"/>
              </w:rPr>
              <w:t>Característica Ofertadas</w:t>
            </w:r>
          </w:p>
        </w:tc>
        <w:tc>
          <w:tcPr>
            <w:tcW w:w="279" w:type="dxa"/>
            <w:tcBorders>
              <w:top w:val="single" w:sz="2" w:space="0" w:color="000000"/>
              <w:bottom w:val="single" w:sz="2" w:space="0" w:color="000000"/>
            </w:tcBorders>
            <w:shd w:val="clear" w:color="auto" w:fill="D6E3BC"/>
            <w:textDirection w:val="btLr"/>
            <w:vAlign w:val="center"/>
          </w:tcPr>
          <w:p w:rsidR="00F357A9" w:rsidRPr="00F357A9" w:rsidRDefault="00F357A9" w:rsidP="00F357A9">
            <w:pPr>
              <w:spacing w:after="0" w:line="240" w:lineRule="auto"/>
              <w:rPr>
                <w:rFonts w:ascii="Calibri" w:eastAsia="Times New Roman" w:hAnsi="Calibri" w:cs="Calibri"/>
                <w:b/>
                <w:sz w:val="18"/>
                <w:szCs w:val="18"/>
                <w:lang w:val="es-ES"/>
              </w:rPr>
            </w:pPr>
            <w:r w:rsidRPr="00F357A9">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F357A9" w:rsidRPr="00F357A9" w:rsidRDefault="00F357A9" w:rsidP="00F357A9">
            <w:pPr>
              <w:spacing w:after="0" w:line="240" w:lineRule="auto"/>
              <w:rPr>
                <w:rFonts w:ascii="Calibri" w:eastAsia="Times New Roman" w:hAnsi="Calibri" w:cs="Calibri"/>
                <w:b/>
                <w:sz w:val="18"/>
                <w:szCs w:val="18"/>
                <w:lang w:val="es-ES"/>
              </w:rPr>
            </w:pPr>
            <w:r w:rsidRPr="00F357A9">
              <w:rPr>
                <w:rFonts w:ascii="Calibri" w:eastAsia="Times New Roman" w:hAnsi="Calibri" w:cs="Calibri"/>
                <w:b/>
                <w:sz w:val="18"/>
                <w:szCs w:val="18"/>
                <w:lang w:val="es-ES"/>
              </w:rPr>
              <w:t>NO CUMPLE</w:t>
            </w:r>
          </w:p>
        </w:tc>
        <w:tc>
          <w:tcPr>
            <w:tcW w:w="735" w:type="dxa"/>
            <w:tcBorders>
              <w:top w:val="single" w:sz="2" w:space="0" w:color="000000"/>
              <w:bottom w:val="single" w:sz="2" w:space="0" w:color="000000"/>
            </w:tcBorders>
            <w:shd w:val="clear" w:color="auto" w:fill="D6E3BC"/>
            <w:textDirection w:val="btLr"/>
            <w:vAlign w:val="center"/>
          </w:tcPr>
          <w:p w:rsidR="00F357A9" w:rsidRPr="00F357A9" w:rsidRDefault="00F357A9" w:rsidP="00F357A9">
            <w:pPr>
              <w:spacing w:after="0" w:line="240" w:lineRule="auto"/>
              <w:rPr>
                <w:rFonts w:ascii="Calibri" w:eastAsia="Times New Roman" w:hAnsi="Calibri" w:cs="Calibri"/>
                <w:b/>
                <w:sz w:val="18"/>
                <w:szCs w:val="18"/>
                <w:lang w:val="es-ES"/>
              </w:rPr>
            </w:pPr>
            <w:r w:rsidRPr="00F357A9">
              <w:rPr>
                <w:rFonts w:ascii="Calibri" w:eastAsia="Times New Roman" w:hAnsi="Calibri" w:cs="Calibri"/>
                <w:b/>
                <w:sz w:val="18"/>
                <w:szCs w:val="18"/>
                <w:lang w:val="es-ES"/>
              </w:rPr>
              <w:t>OBSERVACIÓN (porque no cumple)</w:t>
            </w:r>
          </w:p>
        </w:tc>
      </w:tr>
      <w:tr w:rsidR="00F357A9" w:rsidRPr="00F357A9" w:rsidTr="0048314C">
        <w:trPr>
          <w:jc w:val="center"/>
        </w:trPr>
        <w:tc>
          <w:tcPr>
            <w:tcW w:w="4564" w:type="dxa"/>
            <w:vAlign w:val="center"/>
          </w:tcPr>
          <w:tbl>
            <w:tblPr>
              <w:tblW w:w="4531" w:type="dxa"/>
              <w:tblLayout w:type="fixed"/>
              <w:tblCellMar>
                <w:left w:w="70" w:type="dxa"/>
                <w:right w:w="70" w:type="dxa"/>
              </w:tblCellMar>
              <w:tblLook w:val="04A0" w:firstRow="1" w:lastRow="0" w:firstColumn="1" w:lastColumn="0" w:noHBand="0" w:noVBand="1"/>
            </w:tblPr>
            <w:tblGrid>
              <w:gridCol w:w="515"/>
              <w:gridCol w:w="4016"/>
            </w:tblGrid>
            <w:tr w:rsidR="00F357A9" w:rsidRPr="00F357A9" w:rsidTr="0048314C">
              <w:trPr>
                <w:trHeight w:val="271"/>
              </w:trPr>
              <w:tc>
                <w:tcPr>
                  <w:tcW w:w="515" w:type="dxa"/>
                  <w:tcBorders>
                    <w:top w:val="single" w:sz="4" w:space="0" w:color="auto"/>
                    <w:left w:val="single" w:sz="4" w:space="0" w:color="auto"/>
                    <w:bottom w:val="single" w:sz="4" w:space="0" w:color="auto"/>
                    <w:right w:val="single" w:sz="4" w:space="0" w:color="000000"/>
                  </w:tcBorders>
                  <w:shd w:val="clear" w:color="auto" w:fill="B8CCE4"/>
                  <w:vAlign w:val="center"/>
                </w:tcPr>
                <w:p w:rsidR="00F357A9" w:rsidRPr="00F357A9" w:rsidRDefault="00F357A9" w:rsidP="00F357A9">
                  <w:pPr>
                    <w:spacing w:before="60" w:after="60" w:line="240" w:lineRule="auto"/>
                    <w:jc w:val="center"/>
                    <w:rPr>
                      <w:rFonts w:ascii="Calibri" w:eastAsia="Times New Roman" w:hAnsi="Calibri" w:cs="Calibri"/>
                      <w:b/>
                      <w:bCs/>
                      <w:sz w:val="20"/>
                      <w:szCs w:val="20"/>
                    </w:rPr>
                  </w:pPr>
                  <w:r w:rsidRPr="00F357A9">
                    <w:rPr>
                      <w:rFonts w:ascii="Calibri" w:eastAsia="Times New Roman" w:hAnsi="Calibri" w:cs="Calibri"/>
                      <w:b/>
                      <w:bCs/>
                      <w:sz w:val="20"/>
                      <w:szCs w:val="20"/>
                    </w:rPr>
                    <w:t xml:space="preserve">N° </w:t>
                  </w:r>
                </w:p>
              </w:tc>
              <w:tc>
                <w:tcPr>
                  <w:tcW w:w="4016"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F357A9" w:rsidRPr="00F357A9" w:rsidRDefault="00F357A9" w:rsidP="00F357A9">
                  <w:pPr>
                    <w:spacing w:before="60" w:after="60" w:line="240" w:lineRule="auto"/>
                    <w:jc w:val="center"/>
                    <w:rPr>
                      <w:rFonts w:ascii="Calibri" w:eastAsia="Times New Roman" w:hAnsi="Calibri" w:cs="Calibri"/>
                      <w:b/>
                      <w:bCs/>
                      <w:sz w:val="20"/>
                      <w:szCs w:val="20"/>
                    </w:rPr>
                  </w:pPr>
                  <w:r w:rsidRPr="00F357A9">
                    <w:rPr>
                      <w:rFonts w:ascii="Calibri" w:eastAsia="Times New Roman" w:hAnsi="Calibri" w:cs="Calibri"/>
                      <w:b/>
                      <w:bCs/>
                      <w:sz w:val="20"/>
                      <w:szCs w:val="20"/>
                    </w:rPr>
                    <w:t xml:space="preserve">DESCRIPCIÓN DETALLADA DEL SERVICIO </w:t>
                  </w:r>
                </w:p>
              </w:tc>
            </w:tr>
            <w:tr w:rsidR="00F357A9" w:rsidRPr="00F357A9" w:rsidTr="0048314C">
              <w:trPr>
                <w:trHeight w:val="214"/>
              </w:trPr>
              <w:tc>
                <w:tcPr>
                  <w:tcW w:w="515" w:type="dxa"/>
                  <w:tcBorders>
                    <w:top w:val="single" w:sz="4" w:space="0" w:color="auto"/>
                    <w:left w:val="single" w:sz="4" w:space="0" w:color="auto"/>
                    <w:bottom w:val="single" w:sz="4" w:space="0" w:color="auto"/>
                    <w:right w:val="single" w:sz="4" w:space="0" w:color="000000"/>
                  </w:tcBorders>
                  <w:vAlign w:val="center"/>
                </w:tcPr>
                <w:p w:rsidR="00F357A9" w:rsidRPr="00F357A9" w:rsidRDefault="00F357A9" w:rsidP="00F357A9">
                  <w:pPr>
                    <w:spacing w:before="60" w:after="60" w:line="240" w:lineRule="auto"/>
                    <w:jc w:val="center"/>
                    <w:rPr>
                      <w:rFonts w:ascii="Calibri" w:eastAsia="Times New Roman" w:hAnsi="Calibri" w:cs="Calibri"/>
                      <w:b/>
                      <w:bCs/>
                      <w:sz w:val="20"/>
                      <w:szCs w:val="20"/>
                    </w:rPr>
                  </w:pPr>
                  <w:r w:rsidRPr="00F357A9">
                    <w:rPr>
                      <w:rFonts w:ascii="Calibri" w:eastAsia="Times New Roman" w:hAnsi="Calibri" w:cs="Calibri"/>
                      <w:b/>
                      <w:bCs/>
                      <w:sz w:val="20"/>
                      <w:szCs w:val="20"/>
                    </w:rPr>
                    <w:t>1</w:t>
                  </w:r>
                </w:p>
              </w:tc>
              <w:tc>
                <w:tcPr>
                  <w:tcW w:w="401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357A9" w:rsidRPr="00F357A9" w:rsidRDefault="00F357A9" w:rsidP="00F357A9">
                  <w:pPr>
                    <w:spacing w:before="60" w:after="60" w:line="240" w:lineRule="auto"/>
                    <w:jc w:val="both"/>
                    <w:rPr>
                      <w:rFonts w:ascii="Calibri" w:eastAsia="Times New Roman" w:hAnsi="Calibri" w:cs="Calibri"/>
                      <w:bCs/>
                      <w:sz w:val="20"/>
                      <w:szCs w:val="20"/>
                      <w:lang w:val="es-ES_tradnl"/>
                    </w:rPr>
                  </w:pPr>
                  <w:r w:rsidRPr="00F357A9">
                    <w:rPr>
                      <w:rFonts w:ascii="Calibri" w:eastAsia="Times New Roman" w:hAnsi="Calibri" w:cs="Calibri"/>
                      <w:bCs/>
                      <w:sz w:val="20"/>
                      <w:szCs w:val="20"/>
                      <w:lang w:val="es-ES_tradnl"/>
                    </w:rPr>
                    <w:t xml:space="preserve">Mantenimiento del equipo CHANDLER DEW POINT AMETEK, modelo </w:t>
                  </w:r>
                  <w:proofErr w:type="spellStart"/>
                  <w:r w:rsidRPr="00F357A9">
                    <w:rPr>
                      <w:rFonts w:ascii="Calibri" w:eastAsia="Times New Roman" w:hAnsi="Calibri" w:cs="Calibri"/>
                      <w:bCs/>
                      <w:sz w:val="20"/>
                      <w:szCs w:val="20"/>
                      <w:lang w:val="es-ES_tradnl"/>
                    </w:rPr>
                    <w:t>Chanscope</w:t>
                  </w:r>
                  <w:proofErr w:type="spellEnd"/>
                  <w:r w:rsidRPr="00F357A9">
                    <w:rPr>
                      <w:rFonts w:ascii="Calibri" w:eastAsia="Times New Roman" w:hAnsi="Calibri" w:cs="Calibri"/>
                      <w:bCs/>
                      <w:sz w:val="20"/>
                      <w:szCs w:val="20"/>
                      <w:lang w:val="es-ES_tradnl"/>
                    </w:rPr>
                    <w:t xml:space="preserve"> II del Laboratorio de Análisis de Hidrocarburos </w:t>
                  </w:r>
                </w:p>
              </w:tc>
            </w:tr>
          </w:tbl>
          <w:p w:rsidR="00F357A9" w:rsidRPr="00F357A9" w:rsidRDefault="00F357A9" w:rsidP="00F357A9">
            <w:pPr>
              <w:spacing w:after="0" w:line="240" w:lineRule="auto"/>
              <w:rPr>
                <w:rFonts w:ascii="Calibri" w:eastAsia="Times New Roman" w:hAnsi="Calibri" w:cs="Calibri"/>
                <w:b/>
                <w:sz w:val="18"/>
                <w:szCs w:val="18"/>
                <w:lang w:val="es-ES"/>
              </w:rPr>
            </w:pPr>
          </w:p>
        </w:tc>
        <w:tc>
          <w:tcPr>
            <w:tcW w:w="3549" w:type="dxa"/>
            <w:vAlign w:val="center"/>
          </w:tcPr>
          <w:p w:rsidR="00F357A9" w:rsidRPr="00F357A9" w:rsidRDefault="00F357A9" w:rsidP="00F357A9">
            <w:pPr>
              <w:spacing w:after="0" w:line="240" w:lineRule="auto"/>
              <w:rPr>
                <w:rFonts w:ascii="Calibri" w:eastAsia="Times New Roman" w:hAnsi="Calibri" w:cs="Calibri"/>
                <w:b/>
                <w:sz w:val="18"/>
                <w:szCs w:val="18"/>
                <w:lang w:val="es-ES"/>
              </w:rPr>
            </w:pPr>
          </w:p>
        </w:tc>
        <w:tc>
          <w:tcPr>
            <w:tcW w:w="279" w:type="dxa"/>
            <w:tcBorders>
              <w:top w:val="single" w:sz="2" w:space="0" w:color="000000"/>
            </w:tcBorders>
            <w:vAlign w:val="center"/>
          </w:tcPr>
          <w:p w:rsidR="00F357A9" w:rsidRPr="00F357A9" w:rsidRDefault="00F357A9" w:rsidP="00F357A9">
            <w:pPr>
              <w:spacing w:after="0" w:line="240" w:lineRule="auto"/>
              <w:rPr>
                <w:rFonts w:ascii="Calibri" w:eastAsia="Times New Roman" w:hAnsi="Calibri" w:cs="Calibri"/>
                <w:b/>
                <w:sz w:val="18"/>
                <w:szCs w:val="18"/>
                <w:lang w:val="es-ES"/>
              </w:rPr>
            </w:pPr>
          </w:p>
        </w:tc>
        <w:tc>
          <w:tcPr>
            <w:tcW w:w="283" w:type="dxa"/>
            <w:tcBorders>
              <w:top w:val="single" w:sz="2" w:space="0" w:color="000000"/>
            </w:tcBorders>
            <w:vAlign w:val="center"/>
          </w:tcPr>
          <w:p w:rsidR="00F357A9" w:rsidRPr="00F357A9" w:rsidRDefault="00F357A9" w:rsidP="00F357A9">
            <w:pPr>
              <w:spacing w:after="0" w:line="240" w:lineRule="auto"/>
              <w:rPr>
                <w:rFonts w:ascii="Calibri" w:eastAsia="Times New Roman" w:hAnsi="Calibri" w:cs="Calibri"/>
                <w:b/>
                <w:sz w:val="18"/>
                <w:szCs w:val="18"/>
                <w:lang w:val="es-ES"/>
              </w:rPr>
            </w:pPr>
          </w:p>
        </w:tc>
        <w:tc>
          <w:tcPr>
            <w:tcW w:w="735" w:type="dxa"/>
            <w:tcBorders>
              <w:top w:val="single" w:sz="2" w:space="0" w:color="000000"/>
            </w:tcBorders>
            <w:vAlign w:val="center"/>
          </w:tcPr>
          <w:p w:rsidR="00F357A9" w:rsidRPr="00F357A9" w:rsidRDefault="00F357A9" w:rsidP="00F357A9">
            <w:pPr>
              <w:spacing w:after="0" w:line="240" w:lineRule="auto"/>
              <w:rPr>
                <w:rFonts w:ascii="Calibri" w:eastAsia="Times New Roman" w:hAnsi="Calibri" w:cs="Calibri"/>
                <w:b/>
                <w:sz w:val="18"/>
                <w:szCs w:val="18"/>
                <w:lang w:val="es-ES"/>
              </w:rPr>
            </w:pPr>
          </w:p>
        </w:tc>
      </w:tr>
      <w:tr w:rsidR="00F357A9" w:rsidRPr="00F357A9" w:rsidTr="0048314C">
        <w:trPr>
          <w:jc w:val="center"/>
        </w:trPr>
        <w:tc>
          <w:tcPr>
            <w:tcW w:w="4564" w:type="dxa"/>
            <w:vAlign w:val="center"/>
          </w:tcPr>
          <w:p w:rsidR="00F357A9" w:rsidRPr="00F357A9" w:rsidRDefault="00F357A9" w:rsidP="00F357A9">
            <w:pPr>
              <w:autoSpaceDE w:val="0"/>
              <w:autoSpaceDN w:val="0"/>
              <w:adjustRightInd w:val="0"/>
              <w:spacing w:after="0" w:line="240" w:lineRule="auto"/>
              <w:jc w:val="both"/>
              <w:rPr>
                <w:rFonts w:ascii="Calibri" w:eastAsia="Times New Roman" w:hAnsi="Calibri" w:cs="Calibri"/>
                <w:b/>
                <w:sz w:val="20"/>
                <w:szCs w:val="20"/>
                <w:lang w:val="es-ES"/>
              </w:rPr>
            </w:pPr>
            <w:r w:rsidRPr="00F357A9">
              <w:rPr>
                <w:rFonts w:ascii="Calibri" w:eastAsia="Times New Roman" w:hAnsi="Calibri" w:cs="Calibri"/>
                <w:b/>
                <w:sz w:val="20"/>
                <w:szCs w:val="20"/>
                <w:lang w:val="es-ES"/>
              </w:rPr>
              <w:t>1.- CARACTERISTICAS.-</w:t>
            </w:r>
          </w:p>
          <w:p w:rsidR="00F357A9" w:rsidRPr="00F357A9" w:rsidRDefault="00F357A9" w:rsidP="00F357A9">
            <w:pPr>
              <w:spacing w:before="60" w:after="60" w:line="240" w:lineRule="auto"/>
              <w:jc w:val="both"/>
              <w:rPr>
                <w:rFonts w:ascii="Calibri" w:eastAsia="Times New Roman" w:hAnsi="Calibri" w:cs="Calibri"/>
                <w:b/>
                <w:bCs/>
                <w:sz w:val="20"/>
                <w:szCs w:val="20"/>
                <w:lang w:val="es-ES_tradnl" w:eastAsia="es-ES"/>
              </w:rPr>
            </w:pPr>
            <w:r w:rsidRPr="00F357A9">
              <w:rPr>
                <w:rFonts w:ascii="Calibri" w:eastAsia="Times New Roman" w:hAnsi="Calibri" w:cs="Calibri"/>
                <w:b/>
                <w:bCs/>
                <w:sz w:val="20"/>
                <w:szCs w:val="20"/>
                <w:lang w:val="es-ES_tradnl" w:eastAsia="es-ES"/>
              </w:rPr>
              <w:t xml:space="preserve">MANTENIMIENTO DEL EQUIPO CHANDLER DEW POINT AMETEK, MODELO CHANSCOPE II, APLICACIÓN GAS NATURAL DEL LABORATORIO DE ANÁLISIS DE HIDROCARBUROS. </w:t>
            </w:r>
          </w:p>
          <w:p w:rsidR="00F357A9" w:rsidRPr="00F357A9" w:rsidRDefault="00F357A9" w:rsidP="00F357A9">
            <w:pPr>
              <w:spacing w:after="0" w:line="240" w:lineRule="auto"/>
              <w:jc w:val="both"/>
              <w:rPr>
                <w:rFonts w:ascii="Calibri" w:eastAsia="Times New Roman" w:hAnsi="Calibri" w:cs="Calibri"/>
                <w:b/>
                <w:sz w:val="20"/>
                <w:szCs w:val="20"/>
                <w:lang w:val="es-ES_tradnl" w:eastAsia="es-ES"/>
              </w:rPr>
            </w:pPr>
            <w:r w:rsidRPr="00F357A9">
              <w:rPr>
                <w:rFonts w:ascii="Calibri" w:eastAsia="Times New Roman" w:hAnsi="Calibri" w:cs="Calibri"/>
                <w:b/>
                <w:sz w:val="20"/>
                <w:szCs w:val="20"/>
                <w:lang w:val="es-ES_tradnl" w:eastAsia="es-ES"/>
              </w:rPr>
              <w:t>Cantidad:</w:t>
            </w:r>
          </w:p>
          <w:p w:rsidR="00F357A9" w:rsidRPr="00F357A9" w:rsidRDefault="00F357A9" w:rsidP="00F357A9">
            <w:pPr>
              <w:spacing w:after="0" w:line="240" w:lineRule="auto"/>
              <w:jc w:val="both"/>
              <w:rPr>
                <w:rFonts w:ascii="Calibri" w:eastAsia="Times New Roman" w:hAnsi="Calibri" w:cs="Calibri"/>
                <w:sz w:val="20"/>
                <w:szCs w:val="20"/>
                <w:lang w:val="es-ES_tradnl" w:eastAsia="es-ES"/>
              </w:rPr>
            </w:pPr>
            <w:r w:rsidRPr="00F357A9">
              <w:rPr>
                <w:rFonts w:ascii="Calibri" w:eastAsia="Times New Roman" w:hAnsi="Calibri" w:cs="Calibri"/>
                <w:sz w:val="20"/>
                <w:szCs w:val="20"/>
                <w:lang w:val="es-ES_tradnl" w:eastAsia="es-ES"/>
              </w:rPr>
              <w:t>1 (Un equipo)</w:t>
            </w:r>
          </w:p>
          <w:p w:rsidR="00F357A9" w:rsidRPr="00F357A9" w:rsidRDefault="00F357A9" w:rsidP="00F357A9">
            <w:pPr>
              <w:spacing w:after="0" w:line="240" w:lineRule="auto"/>
              <w:jc w:val="both"/>
              <w:rPr>
                <w:rFonts w:ascii="Calibri" w:eastAsia="Times New Roman" w:hAnsi="Calibri" w:cs="Calibri"/>
                <w:b/>
                <w:sz w:val="20"/>
                <w:szCs w:val="20"/>
                <w:lang w:val="es-ES_tradnl" w:eastAsia="es-ES"/>
              </w:rPr>
            </w:pPr>
            <w:r w:rsidRPr="00F357A9">
              <w:rPr>
                <w:rFonts w:ascii="Calibri" w:eastAsia="Times New Roman" w:hAnsi="Calibri" w:cs="Calibri"/>
                <w:b/>
                <w:sz w:val="20"/>
                <w:szCs w:val="20"/>
                <w:lang w:val="es-ES_tradnl" w:eastAsia="es-ES"/>
              </w:rPr>
              <w:t>Alcance:</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val="es-ES" w:eastAsia="es-ES"/>
              </w:rPr>
              <w:t>Verificación RTD, ajuste y calibración.</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val="es-ES" w:eastAsia="es-ES"/>
              </w:rPr>
              <w:t>Limpieza general del equipo.</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val="es-ES" w:eastAsia="es-ES"/>
              </w:rPr>
              <w:t>Verificación de partes.</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val="es-ES" w:eastAsia="es-ES"/>
              </w:rPr>
              <w:t>Pruebas de funcionamiento.</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val="es-ES" w:eastAsia="es-ES"/>
              </w:rPr>
              <w:t>Reporte final.</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proofErr w:type="spellStart"/>
            <w:r w:rsidRPr="00F357A9">
              <w:rPr>
                <w:rFonts w:ascii="Calibri" w:eastAsia="Times New Roman" w:hAnsi="Calibri" w:cs="Calibri"/>
                <w:sz w:val="20"/>
                <w:szCs w:val="20"/>
                <w:lang w:val="es-ES" w:eastAsia="es-ES"/>
              </w:rPr>
              <w:t>Glycol</w:t>
            </w:r>
            <w:proofErr w:type="spellEnd"/>
            <w:r w:rsidRPr="00F357A9">
              <w:rPr>
                <w:rFonts w:ascii="Calibri" w:eastAsia="Times New Roman" w:hAnsi="Calibri" w:cs="Calibri"/>
                <w:sz w:val="20"/>
                <w:szCs w:val="20"/>
                <w:lang w:val="es-ES" w:eastAsia="es-ES"/>
              </w:rPr>
              <w:t xml:space="preserve"> </w:t>
            </w:r>
            <w:proofErr w:type="spellStart"/>
            <w:r w:rsidRPr="00F357A9">
              <w:rPr>
                <w:rFonts w:ascii="Calibri" w:eastAsia="Times New Roman" w:hAnsi="Calibri" w:cs="Calibri"/>
                <w:sz w:val="20"/>
                <w:szCs w:val="20"/>
                <w:lang w:val="es-ES" w:eastAsia="es-ES"/>
              </w:rPr>
              <w:t>filter</w:t>
            </w:r>
            <w:proofErr w:type="spellEnd"/>
            <w:r w:rsidRPr="00F357A9">
              <w:rPr>
                <w:rFonts w:ascii="Calibri" w:eastAsia="Times New Roman" w:hAnsi="Calibri" w:cs="Calibri"/>
                <w:sz w:val="20"/>
                <w:szCs w:val="20"/>
                <w:lang w:val="es-ES" w:eastAsia="es-ES"/>
              </w:rPr>
              <w:t xml:space="preserve"> </w:t>
            </w:r>
            <w:proofErr w:type="spellStart"/>
            <w:r w:rsidRPr="00F357A9">
              <w:rPr>
                <w:rFonts w:ascii="Calibri" w:eastAsia="Times New Roman" w:hAnsi="Calibri" w:cs="Calibri"/>
                <w:sz w:val="20"/>
                <w:szCs w:val="20"/>
                <w:lang w:val="es-ES" w:eastAsia="es-ES"/>
              </w:rPr>
              <w:t>Cartridge</w:t>
            </w:r>
            <w:proofErr w:type="spellEnd"/>
            <w:r w:rsidRPr="00F357A9">
              <w:rPr>
                <w:rFonts w:ascii="Calibri" w:eastAsia="Times New Roman" w:hAnsi="Calibri" w:cs="Calibri"/>
                <w:sz w:val="20"/>
                <w:szCs w:val="20"/>
                <w:lang w:val="es-ES" w:eastAsia="es-ES"/>
              </w:rPr>
              <w:t xml:space="preserve"> </w:t>
            </w:r>
            <w:proofErr w:type="spellStart"/>
            <w:r w:rsidRPr="00F357A9">
              <w:rPr>
                <w:rFonts w:ascii="Calibri" w:eastAsia="Times New Roman" w:hAnsi="Calibri" w:cs="Calibri"/>
                <w:sz w:val="20"/>
                <w:szCs w:val="20"/>
                <w:lang w:val="es-ES" w:eastAsia="es-ES"/>
              </w:rPr>
              <w:t>replacement</w:t>
            </w:r>
            <w:proofErr w:type="spellEnd"/>
            <w:r w:rsidRPr="00F357A9">
              <w:rPr>
                <w:rFonts w:ascii="Calibri" w:eastAsia="Times New Roman" w:hAnsi="Calibri" w:cs="Calibri"/>
                <w:sz w:val="20"/>
                <w:szCs w:val="20"/>
                <w:lang w:val="es-ES" w:eastAsia="es-ES"/>
              </w:rPr>
              <w:t xml:space="preserve"> P/N CHCO8435, con 10 cartuchos de filtros de reemplazo, repuesto que debe incluirse en el mantenimiento.</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eastAsia="es-ES"/>
              </w:rPr>
              <w:t xml:space="preserve">O-ring P/N P-0063 (CS 1.78xID 9.25 mm), </w:t>
            </w:r>
            <w:r w:rsidRPr="00F357A9">
              <w:rPr>
                <w:rFonts w:ascii="Calibri" w:eastAsia="Times New Roman" w:hAnsi="Calibri" w:cs="Calibri"/>
                <w:sz w:val="20"/>
                <w:szCs w:val="20"/>
                <w:lang w:val="es-ES" w:eastAsia="es-ES"/>
              </w:rPr>
              <w:t>repuesto que debe incluirse en el mantenimiento.</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eastAsia="es-ES"/>
              </w:rPr>
              <w:t xml:space="preserve">O-ring P/N P-0067 (CS 2.62xID 15.54 mm), </w:t>
            </w:r>
            <w:r w:rsidRPr="00F357A9">
              <w:rPr>
                <w:rFonts w:ascii="Calibri" w:eastAsia="Times New Roman" w:hAnsi="Calibri" w:cs="Calibri"/>
                <w:sz w:val="20"/>
                <w:szCs w:val="20"/>
                <w:lang w:val="es-ES" w:eastAsia="es-ES"/>
              </w:rPr>
              <w:t>repuesto que debe incluirse en el mantenimiento.</w:t>
            </w:r>
          </w:p>
          <w:p w:rsidR="00F357A9" w:rsidRPr="00F357A9" w:rsidRDefault="00F357A9" w:rsidP="00F357A9">
            <w:pPr>
              <w:numPr>
                <w:ilvl w:val="0"/>
                <w:numId w:val="5"/>
              </w:numPr>
              <w:spacing w:after="0" w:line="240" w:lineRule="auto"/>
              <w:jc w:val="both"/>
              <w:rPr>
                <w:rFonts w:ascii="Calibri" w:eastAsia="Times New Roman" w:hAnsi="Calibri" w:cs="Calibri"/>
                <w:sz w:val="20"/>
                <w:szCs w:val="20"/>
                <w:lang w:val="es-ES" w:eastAsia="es-ES"/>
              </w:rPr>
            </w:pPr>
            <w:r w:rsidRPr="00F357A9">
              <w:rPr>
                <w:rFonts w:ascii="Calibri" w:eastAsia="Times New Roman" w:hAnsi="Calibri" w:cs="Calibri"/>
                <w:sz w:val="20"/>
                <w:szCs w:val="20"/>
                <w:lang w:val="es-ES" w:eastAsia="es-ES"/>
              </w:rPr>
              <w:t xml:space="preserve">Gas patrón para calibración del equipo de concentración conocida: </w:t>
            </w:r>
            <w:proofErr w:type="spellStart"/>
            <w:r w:rsidRPr="00F357A9">
              <w:rPr>
                <w:rFonts w:ascii="Calibri" w:eastAsia="Times New Roman" w:hAnsi="Calibri" w:cs="Calibri"/>
                <w:sz w:val="20"/>
                <w:szCs w:val="20"/>
                <w:lang w:val="es-ES" w:eastAsia="es-ES"/>
              </w:rPr>
              <w:t>Hydrogen</w:t>
            </w:r>
            <w:proofErr w:type="spellEnd"/>
            <w:r w:rsidRPr="00F357A9">
              <w:rPr>
                <w:rFonts w:ascii="Calibri" w:eastAsia="Times New Roman" w:hAnsi="Calibri" w:cs="Calibri"/>
                <w:sz w:val="20"/>
                <w:szCs w:val="20"/>
                <w:lang w:val="es-ES" w:eastAsia="es-ES"/>
              </w:rPr>
              <w:t xml:space="preserve"> </w:t>
            </w:r>
            <w:proofErr w:type="spellStart"/>
            <w:r w:rsidRPr="00F357A9">
              <w:rPr>
                <w:rFonts w:ascii="Calibri" w:eastAsia="Times New Roman" w:hAnsi="Calibri" w:cs="Calibri"/>
                <w:sz w:val="20"/>
                <w:szCs w:val="20"/>
                <w:lang w:val="es-ES" w:eastAsia="es-ES"/>
              </w:rPr>
              <w:t>sulfide</w:t>
            </w:r>
            <w:proofErr w:type="spellEnd"/>
            <w:r w:rsidRPr="00F357A9">
              <w:rPr>
                <w:rFonts w:ascii="Calibri" w:eastAsia="Times New Roman" w:hAnsi="Calibri" w:cs="Calibri"/>
                <w:sz w:val="20"/>
                <w:szCs w:val="20"/>
                <w:lang w:val="es-ES" w:eastAsia="es-ES"/>
              </w:rPr>
              <w:t xml:space="preserve"> 3.9ppm, </w:t>
            </w:r>
            <w:proofErr w:type="spellStart"/>
            <w:r w:rsidRPr="00F357A9">
              <w:rPr>
                <w:rFonts w:ascii="Calibri" w:eastAsia="Times New Roman" w:hAnsi="Calibri" w:cs="Calibri"/>
                <w:sz w:val="20"/>
                <w:szCs w:val="20"/>
                <w:lang w:val="es-ES" w:eastAsia="es-ES"/>
              </w:rPr>
              <w:t>Carbonyl</w:t>
            </w:r>
            <w:proofErr w:type="spellEnd"/>
            <w:r w:rsidRPr="00F357A9">
              <w:rPr>
                <w:rFonts w:ascii="Calibri" w:eastAsia="Times New Roman" w:hAnsi="Calibri" w:cs="Calibri"/>
                <w:sz w:val="20"/>
                <w:szCs w:val="20"/>
                <w:lang w:val="es-ES" w:eastAsia="es-ES"/>
              </w:rPr>
              <w:t xml:space="preserve"> </w:t>
            </w:r>
            <w:proofErr w:type="spellStart"/>
            <w:r w:rsidRPr="00F357A9">
              <w:rPr>
                <w:rFonts w:ascii="Calibri" w:eastAsia="Times New Roman" w:hAnsi="Calibri" w:cs="Calibri"/>
                <w:sz w:val="20"/>
                <w:szCs w:val="20"/>
                <w:lang w:val="es-ES" w:eastAsia="es-ES"/>
              </w:rPr>
              <w:t>sulfide</w:t>
            </w:r>
            <w:proofErr w:type="spellEnd"/>
            <w:r w:rsidRPr="00F357A9">
              <w:rPr>
                <w:rFonts w:ascii="Calibri" w:eastAsia="Times New Roman" w:hAnsi="Calibri" w:cs="Calibri"/>
                <w:sz w:val="20"/>
                <w:szCs w:val="20"/>
                <w:lang w:val="es-ES" w:eastAsia="es-ES"/>
              </w:rPr>
              <w:t xml:space="preserve"> 3.9ppm y </w:t>
            </w:r>
            <w:proofErr w:type="spellStart"/>
            <w:r w:rsidRPr="00F357A9">
              <w:rPr>
                <w:rFonts w:ascii="Calibri" w:eastAsia="Times New Roman" w:hAnsi="Calibri" w:cs="Calibri"/>
                <w:sz w:val="20"/>
                <w:szCs w:val="20"/>
                <w:lang w:val="es-ES" w:eastAsia="es-ES"/>
              </w:rPr>
              <w:t>Methyl</w:t>
            </w:r>
            <w:proofErr w:type="spellEnd"/>
            <w:r w:rsidRPr="00F357A9">
              <w:rPr>
                <w:rFonts w:ascii="Calibri" w:eastAsia="Times New Roman" w:hAnsi="Calibri" w:cs="Calibri"/>
                <w:sz w:val="20"/>
                <w:szCs w:val="20"/>
                <w:lang w:val="es-ES" w:eastAsia="es-ES"/>
              </w:rPr>
              <w:t xml:space="preserve"> </w:t>
            </w:r>
            <w:proofErr w:type="spellStart"/>
            <w:r w:rsidRPr="00F357A9">
              <w:rPr>
                <w:rFonts w:ascii="Calibri" w:eastAsia="Times New Roman" w:hAnsi="Calibri" w:cs="Calibri"/>
                <w:sz w:val="20"/>
                <w:szCs w:val="20"/>
                <w:lang w:val="es-ES" w:eastAsia="es-ES"/>
              </w:rPr>
              <w:t>mercaptan</w:t>
            </w:r>
            <w:proofErr w:type="spellEnd"/>
            <w:r w:rsidRPr="00F357A9">
              <w:rPr>
                <w:rFonts w:ascii="Calibri" w:eastAsia="Times New Roman" w:hAnsi="Calibri" w:cs="Calibri"/>
                <w:sz w:val="20"/>
                <w:szCs w:val="20"/>
                <w:lang w:val="es-ES" w:eastAsia="es-ES"/>
              </w:rPr>
              <w:t xml:space="preserve"> 3.9ppm.</w:t>
            </w:r>
          </w:p>
          <w:p w:rsidR="00F357A9" w:rsidRPr="00F357A9" w:rsidRDefault="00F357A9" w:rsidP="00F357A9">
            <w:pPr>
              <w:spacing w:after="0" w:line="240" w:lineRule="auto"/>
              <w:ind w:left="720"/>
              <w:jc w:val="both"/>
              <w:rPr>
                <w:rFonts w:ascii="Calibri" w:eastAsia="Times New Roman" w:hAnsi="Calibri" w:cs="Calibri"/>
                <w:sz w:val="20"/>
                <w:szCs w:val="20"/>
                <w:lang w:val="es-ES" w:eastAsia="es-ES"/>
              </w:rPr>
            </w:pPr>
          </w:p>
          <w:p w:rsidR="00F357A9" w:rsidRPr="00F357A9" w:rsidRDefault="00F357A9" w:rsidP="00F357A9">
            <w:pPr>
              <w:spacing w:after="0" w:line="276" w:lineRule="auto"/>
              <w:jc w:val="both"/>
              <w:rPr>
                <w:rFonts w:ascii="Calibri" w:eastAsia="Times New Roman" w:hAnsi="Calibri" w:cs="Calibri"/>
                <w:sz w:val="20"/>
                <w:szCs w:val="20"/>
                <w:lang w:val="es-ES" w:eastAsia="es-ES"/>
              </w:rPr>
            </w:pPr>
            <w:r w:rsidRPr="00F357A9">
              <w:rPr>
                <w:rFonts w:ascii="Calibri" w:eastAsia="Times New Roman" w:hAnsi="Calibri" w:cs="Calibri"/>
                <w:b/>
                <w:sz w:val="20"/>
                <w:szCs w:val="20"/>
                <w:lang w:val="es-ES" w:eastAsia="es-ES"/>
              </w:rPr>
              <w:t>Nota.-</w:t>
            </w:r>
            <w:r w:rsidRPr="00F357A9">
              <w:rPr>
                <w:rFonts w:ascii="Calibri" w:eastAsia="Times New Roman" w:hAnsi="Calibri" w:cs="Calibri"/>
                <w:sz w:val="20"/>
                <w:szCs w:val="20"/>
                <w:lang w:val="es-ES" w:eastAsia="es-ES"/>
              </w:rPr>
              <w:t xml:space="preserve"> El equipo será enviado a las instalaciones de la empresa adjudicada para realizar el diagnóstico y mantenimiento del mismo.</w:t>
            </w:r>
          </w:p>
          <w:p w:rsidR="00F357A9" w:rsidRPr="00F357A9" w:rsidRDefault="00F357A9" w:rsidP="00F357A9">
            <w:pPr>
              <w:spacing w:after="0" w:line="240" w:lineRule="auto"/>
              <w:jc w:val="both"/>
              <w:rPr>
                <w:rFonts w:ascii="Calibri" w:eastAsia="Times New Roman" w:hAnsi="Calibri" w:cs="Calibri"/>
                <w:b/>
                <w:sz w:val="20"/>
                <w:szCs w:val="20"/>
                <w:lang w:val="es-ES"/>
              </w:rPr>
            </w:pPr>
            <w:r w:rsidRPr="00F357A9">
              <w:rPr>
                <w:rFonts w:ascii="Calibri" w:eastAsia="Times New Roman" w:hAnsi="Calibri" w:cs="Calibri"/>
                <w:sz w:val="20"/>
                <w:szCs w:val="20"/>
                <w:lang w:val="es-ES"/>
              </w:rPr>
              <w:t xml:space="preserve">El servicio debe incluir, la entrega del equipo en el laboratorio de calidad de Hidrocarburos del CMCH, </w:t>
            </w:r>
            <w:r w:rsidRPr="00F357A9">
              <w:rPr>
                <w:rFonts w:ascii="Calibri" w:eastAsia="Times New Roman" w:hAnsi="Calibri" w:cs="Calibri"/>
                <w:sz w:val="20"/>
                <w:szCs w:val="20"/>
                <w:lang w:val="es-ES"/>
              </w:rPr>
              <w:lastRenderedPageBreak/>
              <w:t>ubicado en el edificio de la VPACF-YPFB-en la ciudad de Villa Montes-Tarija y una prueba de funcionamiento por medio de un técnico especializado por la empresa AMETEK para realizar mantenimiento en el equipo.</w:t>
            </w:r>
          </w:p>
        </w:tc>
        <w:tc>
          <w:tcPr>
            <w:tcW w:w="3549" w:type="dxa"/>
            <w:vAlign w:val="center"/>
          </w:tcPr>
          <w:p w:rsidR="00F357A9" w:rsidRPr="00F357A9" w:rsidRDefault="00F357A9" w:rsidP="00F357A9">
            <w:pPr>
              <w:spacing w:after="0" w:line="240" w:lineRule="auto"/>
              <w:jc w:val="both"/>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r w:rsidRPr="00F357A9">
              <w:rPr>
                <w:rFonts w:ascii="Calibri" w:eastAsia="Times New Roman" w:hAnsi="Calibri" w:cs="Calibri"/>
                <w:b/>
                <w:sz w:val="20"/>
                <w:szCs w:val="20"/>
                <w:lang w:val="es-ES"/>
              </w:rPr>
              <w:lastRenderedPageBreak/>
              <w:t>2. CONDICIONES REQUERIDAS PARA LA PRESTACION DEL SERVICIO.-</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autoSpaceDE w:val="0"/>
              <w:autoSpaceDN w:val="0"/>
              <w:adjustRightInd w:val="0"/>
              <w:spacing w:after="0" w:line="240" w:lineRule="auto"/>
              <w:jc w:val="both"/>
              <w:rPr>
                <w:rFonts w:ascii="Calibri" w:eastAsia="Times New Roman" w:hAnsi="Calibri" w:cs="Calibri"/>
                <w:b/>
                <w:bCs/>
                <w:sz w:val="20"/>
                <w:szCs w:val="20"/>
                <w:lang w:val="es-ES"/>
              </w:rPr>
            </w:pPr>
            <w:r w:rsidRPr="00F357A9">
              <w:rPr>
                <w:rFonts w:ascii="Calibri" w:eastAsia="Times New Roman" w:hAnsi="Calibri" w:cs="Calibri"/>
                <w:b/>
                <w:bCs/>
                <w:sz w:val="20"/>
                <w:szCs w:val="20"/>
                <w:lang w:val="es-ES"/>
              </w:rPr>
              <w:t>EXPERIENCIA DEL PROVEDOR DEL SERVICIO.-</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autoSpaceDE w:val="0"/>
              <w:autoSpaceDN w:val="0"/>
              <w:adjustRightInd w:val="0"/>
              <w:spacing w:after="0" w:line="240" w:lineRule="auto"/>
              <w:jc w:val="both"/>
              <w:rPr>
                <w:rFonts w:ascii="Calibri" w:eastAsia="Times New Roman" w:hAnsi="Calibri" w:cs="Calibri"/>
                <w:b/>
                <w:bCs/>
                <w:sz w:val="20"/>
                <w:szCs w:val="20"/>
                <w:lang w:val="es-ES"/>
              </w:rPr>
            </w:pPr>
            <w:r w:rsidRPr="00F357A9">
              <w:rPr>
                <w:rFonts w:ascii="Calibri" w:eastAsia="Times New Roman" w:hAnsi="Calibri" w:cs="Calibri"/>
                <w:b/>
                <w:bCs/>
                <w:sz w:val="20"/>
                <w:szCs w:val="20"/>
                <w:lang w:val="es-ES"/>
              </w:rPr>
              <w:t xml:space="preserve">Experiencia General: </w:t>
            </w:r>
            <w:r w:rsidRPr="00F357A9">
              <w:rPr>
                <w:rFonts w:ascii="Calibri" w:eastAsia="Times New Roman" w:hAnsi="Calibri" w:cs="Calibri"/>
                <w:bCs/>
                <w:sz w:val="20"/>
                <w:szCs w:val="20"/>
                <w:lang w:val="es-ES"/>
              </w:rPr>
              <w:t>La empresa deberá tener como mínimo Tres (3) contratos y/</w:t>
            </w:r>
            <w:proofErr w:type="spellStart"/>
            <w:r w:rsidRPr="00F357A9">
              <w:rPr>
                <w:rFonts w:ascii="Calibri" w:eastAsia="Times New Roman" w:hAnsi="Calibri" w:cs="Calibri"/>
                <w:bCs/>
                <w:sz w:val="20"/>
                <w:szCs w:val="20"/>
                <w:lang w:val="es-ES"/>
              </w:rPr>
              <w:t>o</w:t>
            </w:r>
            <w:proofErr w:type="spellEnd"/>
            <w:r w:rsidRPr="00F357A9">
              <w:rPr>
                <w:rFonts w:ascii="Calibri" w:eastAsia="Times New Roman" w:hAnsi="Calibri" w:cs="Calibri"/>
                <w:bCs/>
                <w:sz w:val="20"/>
                <w:szCs w:val="20"/>
                <w:lang w:val="es-ES"/>
              </w:rPr>
              <w:t xml:space="preserve"> Ordenes de Servicio y/o Órdenes de Trabajo y/o documentos equivalentes que acrediten  la ejecución de trabajos o servicios  de mantenimiento de equipos de medición química.</w:t>
            </w:r>
          </w:p>
          <w:p w:rsidR="00F357A9" w:rsidRPr="00F357A9" w:rsidRDefault="00F357A9" w:rsidP="00F357A9">
            <w:pPr>
              <w:autoSpaceDE w:val="0"/>
              <w:autoSpaceDN w:val="0"/>
              <w:adjustRightInd w:val="0"/>
              <w:spacing w:after="0" w:line="240" w:lineRule="auto"/>
              <w:jc w:val="both"/>
              <w:rPr>
                <w:rFonts w:ascii="Calibri" w:eastAsia="Times New Roman" w:hAnsi="Calibri" w:cs="Calibri"/>
                <w:bCs/>
                <w:sz w:val="20"/>
                <w:szCs w:val="20"/>
                <w:lang w:val="es-ES"/>
              </w:rPr>
            </w:pPr>
            <w:r w:rsidRPr="00F357A9">
              <w:rPr>
                <w:rFonts w:ascii="Calibri" w:eastAsia="Times New Roman" w:hAnsi="Calibri" w:cs="Calibri"/>
                <w:b/>
                <w:bCs/>
                <w:sz w:val="20"/>
                <w:szCs w:val="20"/>
                <w:lang w:val="es-ES"/>
              </w:rPr>
              <w:t xml:space="preserve">Experiencia Específica: </w:t>
            </w:r>
            <w:r w:rsidRPr="00F357A9">
              <w:rPr>
                <w:rFonts w:ascii="Calibri" w:eastAsia="Times New Roman" w:hAnsi="Calibri" w:cs="Calibri"/>
                <w:bCs/>
                <w:sz w:val="20"/>
                <w:szCs w:val="20"/>
                <w:lang w:val="es-ES"/>
              </w:rPr>
              <w:t>Dos (2) contratos y/o Órdenes de Servicio y/o Órdenes de Trabajo y/o documentos equivalentes por la ejecución de trabajos o servicios de similar competencia a los requeridos en el presente proceso.</w:t>
            </w:r>
          </w:p>
          <w:p w:rsidR="00F357A9" w:rsidRPr="00F357A9" w:rsidRDefault="00F357A9" w:rsidP="00F357A9">
            <w:pPr>
              <w:autoSpaceDE w:val="0"/>
              <w:autoSpaceDN w:val="0"/>
              <w:adjustRightInd w:val="0"/>
              <w:spacing w:after="0" w:line="240" w:lineRule="auto"/>
              <w:jc w:val="both"/>
              <w:rPr>
                <w:rFonts w:ascii="Calibri" w:eastAsia="Times New Roman" w:hAnsi="Calibri" w:cs="Calibri"/>
                <w:b/>
                <w:bCs/>
                <w:sz w:val="20"/>
                <w:szCs w:val="20"/>
                <w:lang w:val="es-ES"/>
              </w:rPr>
            </w:pPr>
            <w:r w:rsidRPr="00F357A9">
              <w:rPr>
                <w:rFonts w:ascii="Calibri" w:eastAsia="Times New Roman" w:hAnsi="Calibri" w:cs="Calibri"/>
                <w:b/>
                <w:bCs/>
                <w:sz w:val="20"/>
                <w:szCs w:val="20"/>
                <w:lang w:val="es-ES"/>
              </w:rPr>
              <w:t xml:space="preserve">Requerimiento adicional: </w:t>
            </w:r>
            <w:r w:rsidRPr="00F357A9">
              <w:rPr>
                <w:rFonts w:ascii="Calibri" w:eastAsia="Times New Roman" w:hAnsi="Calibri" w:cs="Calibri"/>
                <w:bCs/>
                <w:sz w:val="20"/>
                <w:szCs w:val="20"/>
                <w:lang w:val="es-ES"/>
              </w:rPr>
              <w:t xml:space="preserve">Las empresas proponentes deberán contar con la respectiva acreditación y autorización correspondiente de AMETEK  para emitir los certificados de calibración al equipo objeto del servicio de mantenimiento (CHANDLER DEW POINT AMETEK, modelo </w:t>
            </w:r>
            <w:proofErr w:type="spellStart"/>
            <w:r w:rsidRPr="00F357A9">
              <w:rPr>
                <w:rFonts w:ascii="Calibri" w:eastAsia="Times New Roman" w:hAnsi="Calibri" w:cs="Calibri"/>
                <w:bCs/>
                <w:sz w:val="20"/>
                <w:szCs w:val="20"/>
                <w:lang w:val="es-ES"/>
              </w:rPr>
              <w:t>Chanscope</w:t>
            </w:r>
            <w:proofErr w:type="spellEnd"/>
            <w:r w:rsidRPr="00F357A9">
              <w:rPr>
                <w:rFonts w:ascii="Calibri" w:eastAsia="Times New Roman" w:hAnsi="Calibri" w:cs="Calibri"/>
                <w:bCs/>
                <w:sz w:val="20"/>
                <w:szCs w:val="20"/>
                <w:lang w:val="es-ES"/>
              </w:rPr>
              <w:t xml:space="preserve"> II, Aplicación gas natural). Presentar documentación de respaldo (Fotocopia simple).</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autoSpaceDE w:val="0"/>
              <w:autoSpaceDN w:val="0"/>
              <w:adjustRightInd w:val="0"/>
              <w:spacing w:after="0" w:line="240" w:lineRule="auto"/>
              <w:jc w:val="both"/>
              <w:rPr>
                <w:rFonts w:ascii="Calibri" w:eastAsia="Times New Roman" w:hAnsi="Calibri" w:cs="Calibri"/>
                <w:b/>
                <w:bCs/>
                <w:sz w:val="20"/>
                <w:szCs w:val="20"/>
                <w:lang w:val="es-ES" w:eastAsia="es-BO"/>
              </w:rPr>
            </w:pPr>
            <w:r w:rsidRPr="00F357A9">
              <w:rPr>
                <w:rFonts w:ascii="Calibri" w:eastAsia="Times New Roman" w:hAnsi="Calibri" w:cs="Calibri"/>
                <w:b/>
                <w:bCs/>
                <w:sz w:val="20"/>
                <w:szCs w:val="20"/>
                <w:lang w:val="es-ES"/>
              </w:rPr>
              <w:t xml:space="preserve">LUGAR DE PRESTACION DEL SERVICIO.- </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bottom"/>
          </w:tcPr>
          <w:p w:rsidR="00F357A9" w:rsidRPr="00F357A9" w:rsidRDefault="00F357A9" w:rsidP="00F357A9">
            <w:pPr>
              <w:autoSpaceDE w:val="0"/>
              <w:autoSpaceDN w:val="0"/>
              <w:adjustRightInd w:val="0"/>
              <w:spacing w:after="0" w:line="240" w:lineRule="auto"/>
              <w:jc w:val="both"/>
              <w:rPr>
                <w:rFonts w:ascii="Calibri" w:eastAsia="Times New Roman" w:hAnsi="Calibri" w:cs="Calibri"/>
                <w:sz w:val="20"/>
                <w:szCs w:val="20"/>
                <w:lang w:val="es-ES"/>
              </w:rPr>
            </w:pPr>
            <w:r w:rsidRPr="00F357A9">
              <w:rPr>
                <w:rFonts w:ascii="Calibri" w:eastAsia="Times New Roman" w:hAnsi="Calibri" w:cs="Calibri"/>
                <w:sz w:val="20"/>
                <w:szCs w:val="20"/>
                <w:lang w:val="es-ES"/>
              </w:rPr>
              <w:t xml:space="preserve">El servicio de mantenimiento se ejecutara en las instalaciones de la empresa contratada debiendo efectuar la entrega y prueba de funcionamiento en el Laboratorio de Análisis de Hidrocarburo del CNMCH, Edificio VPACF - YPFB ubicado en la ciudad de Villa Montes - Tarija, Barrio el Bilbao entre calle </w:t>
            </w:r>
            <w:proofErr w:type="spellStart"/>
            <w:r w:rsidRPr="00F357A9">
              <w:rPr>
                <w:rFonts w:ascii="Calibri" w:eastAsia="Times New Roman" w:hAnsi="Calibri" w:cs="Calibri"/>
                <w:sz w:val="20"/>
                <w:szCs w:val="20"/>
                <w:lang w:val="es-ES"/>
              </w:rPr>
              <w:t>Ibibobo</w:t>
            </w:r>
            <w:proofErr w:type="spellEnd"/>
            <w:r w:rsidRPr="00F357A9">
              <w:rPr>
                <w:rFonts w:ascii="Calibri" w:eastAsia="Times New Roman" w:hAnsi="Calibri" w:cs="Calibri"/>
                <w:sz w:val="20"/>
                <w:szCs w:val="20"/>
                <w:lang w:val="es-ES"/>
              </w:rPr>
              <w:t xml:space="preserve"> y </w:t>
            </w:r>
            <w:proofErr w:type="spellStart"/>
            <w:r w:rsidRPr="00F357A9">
              <w:rPr>
                <w:rFonts w:ascii="Calibri" w:eastAsia="Times New Roman" w:hAnsi="Calibri" w:cs="Calibri"/>
                <w:sz w:val="20"/>
                <w:szCs w:val="20"/>
                <w:lang w:val="es-ES"/>
              </w:rPr>
              <w:t>Samayhuate</w:t>
            </w:r>
            <w:proofErr w:type="spellEnd"/>
            <w:r w:rsidRPr="00F357A9">
              <w:rPr>
                <w:rFonts w:ascii="Calibri" w:eastAsia="Times New Roman" w:hAnsi="Calibri" w:cs="Calibri"/>
                <w:sz w:val="20"/>
                <w:szCs w:val="20"/>
                <w:lang w:val="es-ES"/>
              </w:rPr>
              <w:t>.</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spacing w:after="0" w:line="240" w:lineRule="auto"/>
              <w:contextualSpacing/>
              <w:jc w:val="both"/>
              <w:rPr>
                <w:rFonts w:ascii="Calibri" w:eastAsia="Times New Roman" w:hAnsi="Calibri" w:cs="Calibri"/>
                <w:b/>
                <w:bCs/>
                <w:sz w:val="20"/>
                <w:szCs w:val="20"/>
                <w:lang w:val="es-ES_tradnl" w:eastAsia="es-BO"/>
              </w:rPr>
            </w:pPr>
            <w:r w:rsidRPr="00F357A9">
              <w:rPr>
                <w:rFonts w:ascii="Calibri" w:eastAsia="Times New Roman" w:hAnsi="Calibri" w:cs="Calibri"/>
                <w:b/>
                <w:bCs/>
                <w:sz w:val="20"/>
                <w:szCs w:val="20"/>
                <w:lang w:val="es-ES_tradnl" w:eastAsia="es-BO"/>
              </w:rPr>
              <w:t>FISCAL DEL SERVICIO.-</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spacing w:after="0" w:line="240" w:lineRule="auto"/>
              <w:contextualSpacing/>
              <w:jc w:val="both"/>
              <w:rPr>
                <w:rFonts w:ascii="Calibri" w:eastAsia="Times New Roman" w:hAnsi="Calibri" w:cs="Calibri"/>
                <w:sz w:val="20"/>
                <w:szCs w:val="20"/>
                <w:lang w:val="es-ES"/>
              </w:rPr>
            </w:pPr>
            <w:r w:rsidRPr="00F357A9">
              <w:rPr>
                <w:rFonts w:ascii="Calibri" w:eastAsia="Times New Roman" w:hAnsi="Calibri" w:cs="Calibri"/>
                <w:sz w:val="20"/>
                <w:szCs w:val="20"/>
                <w:lang w:val="es-ES"/>
              </w:rPr>
              <w:t>La Unidad de Metrología y Calidad – CNMCH se hará cargo de la fiscalización del servicio, para tal efecto se designara a un funcionario de esta unidad en calidad de FISCAL DEL SERVICIO para fines de seguimiento y control del servicio que tendrá las siguientes funciones:</w:t>
            </w:r>
          </w:p>
          <w:p w:rsidR="00F357A9" w:rsidRPr="00F357A9" w:rsidRDefault="00F357A9" w:rsidP="00F357A9">
            <w:pPr>
              <w:spacing w:after="0" w:line="240" w:lineRule="auto"/>
              <w:ind w:left="567"/>
              <w:contextualSpacing/>
              <w:jc w:val="both"/>
              <w:rPr>
                <w:rFonts w:ascii="Calibri" w:eastAsia="Times New Roman" w:hAnsi="Calibri" w:cs="Calibri"/>
                <w:sz w:val="20"/>
                <w:szCs w:val="20"/>
                <w:lang w:val="es-ES"/>
              </w:rPr>
            </w:pPr>
            <w:r w:rsidRPr="00F357A9">
              <w:rPr>
                <w:rFonts w:ascii="Calibri" w:eastAsia="Times New Roman" w:hAnsi="Calibri" w:cs="Calibri"/>
                <w:sz w:val="20"/>
                <w:szCs w:val="20"/>
                <w:lang w:val="es-ES"/>
              </w:rPr>
              <w:t>1. Verificar y corroborar la formación del técnico.</w:t>
            </w:r>
          </w:p>
          <w:p w:rsidR="00F357A9" w:rsidRPr="00F357A9" w:rsidRDefault="00F357A9" w:rsidP="00F357A9">
            <w:pPr>
              <w:spacing w:after="0" w:line="240" w:lineRule="auto"/>
              <w:ind w:left="567"/>
              <w:contextualSpacing/>
              <w:jc w:val="both"/>
              <w:rPr>
                <w:rFonts w:ascii="Calibri" w:eastAsia="Times New Roman" w:hAnsi="Calibri" w:cs="Calibri"/>
                <w:sz w:val="20"/>
                <w:szCs w:val="20"/>
                <w:lang w:val="es-ES"/>
              </w:rPr>
            </w:pPr>
            <w:r w:rsidRPr="00F357A9">
              <w:rPr>
                <w:rFonts w:ascii="Calibri" w:eastAsia="Times New Roman" w:hAnsi="Calibri" w:cs="Calibri"/>
                <w:sz w:val="20"/>
                <w:szCs w:val="20"/>
                <w:lang w:val="es-ES"/>
              </w:rPr>
              <w:t>2. Participar en la prueba de funcionamiento.</w:t>
            </w:r>
          </w:p>
          <w:p w:rsidR="00F357A9" w:rsidRPr="00F357A9" w:rsidRDefault="00F357A9" w:rsidP="00F357A9">
            <w:pPr>
              <w:spacing w:after="0" w:line="240" w:lineRule="auto"/>
              <w:ind w:left="567"/>
              <w:contextualSpacing/>
              <w:jc w:val="both"/>
              <w:rPr>
                <w:rFonts w:ascii="Calibri" w:eastAsia="Times New Roman" w:hAnsi="Calibri" w:cs="Calibri"/>
                <w:b/>
                <w:bCs/>
                <w:sz w:val="20"/>
                <w:szCs w:val="20"/>
                <w:lang w:val="es-ES_tradnl" w:eastAsia="es-BO"/>
              </w:rPr>
            </w:pPr>
            <w:r w:rsidRPr="00F357A9">
              <w:rPr>
                <w:rFonts w:ascii="Calibri" w:eastAsia="Times New Roman" w:hAnsi="Calibri" w:cs="Calibri"/>
                <w:sz w:val="20"/>
                <w:szCs w:val="20"/>
                <w:lang w:val="es-ES"/>
              </w:rPr>
              <w:t>3. Verificar y corroborar el correcto funcionamiento del equipo, después de haberse realizado el mantenimiento.</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spacing w:after="0" w:line="240" w:lineRule="auto"/>
              <w:contextualSpacing/>
              <w:jc w:val="both"/>
              <w:rPr>
                <w:rFonts w:ascii="Calibri" w:eastAsia="Times New Roman" w:hAnsi="Calibri" w:cs="Calibri"/>
                <w:b/>
                <w:bCs/>
                <w:sz w:val="20"/>
                <w:szCs w:val="20"/>
                <w:lang w:val="es-ES_tradnl" w:eastAsia="es-BO"/>
              </w:rPr>
            </w:pPr>
            <w:r w:rsidRPr="00F357A9">
              <w:rPr>
                <w:rFonts w:ascii="Calibri" w:eastAsia="Times New Roman" w:hAnsi="Calibri" w:cs="Calibri"/>
                <w:b/>
                <w:bCs/>
                <w:sz w:val="20"/>
                <w:szCs w:val="20"/>
                <w:lang w:val="es-ES_tradnl" w:eastAsia="es-BO"/>
              </w:rPr>
              <w:t>GARANTIA REQUERIDA</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r w:rsidR="00F357A9" w:rsidRPr="00F357A9" w:rsidTr="0048314C">
        <w:trPr>
          <w:jc w:val="center"/>
        </w:trPr>
        <w:tc>
          <w:tcPr>
            <w:tcW w:w="4564" w:type="dxa"/>
            <w:vAlign w:val="center"/>
          </w:tcPr>
          <w:p w:rsidR="00F357A9" w:rsidRPr="00F357A9" w:rsidRDefault="00F357A9" w:rsidP="00F357A9">
            <w:pPr>
              <w:spacing w:after="0" w:line="240" w:lineRule="auto"/>
              <w:contextualSpacing/>
              <w:jc w:val="both"/>
              <w:rPr>
                <w:rFonts w:ascii="Calibri" w:eastAsia="Times New Roman" w:hAnsi="Calibri" w:cs="Calibri"/>
                <w:b/>
                <w:bCs/>
                <w:sz w:val="20"/>
                <w:szCs w:val="20"/>
                <w:lang w:val="es-ES_tradnl" w:eastAsia="es-BO"/>
              </w:rPr>
            </w:pPr>
            <w:r w:rsidRPr="00F357A9">
              <w:rPr>
                <w:rFonts w:ascii="Calibri" w:eastAsia="Times New Roman" w:hAnsi="Calibri" w:cs="Calibri"/>
                <w:sz w:val="20"/>
                <w:szCs w:val="20"/>
                <w:lang w:val="es-ES"/>
              </w:rPr>
              <w:t xml:space="preserve">Al momento de entregar el equipo, el proponente adjudicado deberá extender una </w:t>
            </w:r>
            <w:r w:rsidRPr="00F357A9">
              <w:rPr>
                <w:rFonts w:ascii="Calibri" w:eastAsia="Times New Roman" w:hAnsi="Calibri" w:cs="Calibri"/>
                <w:b/>
                <w:sz w:val="20"/>
                <w:szCs w:val="20"/>
                <w:u w:val="single"/>
                <w:lang w:val="es-ES"/>
              </w:rPr>
              <w:t xml:space="preserve">garantía de Buena </w:t>
            </w:r>
            <w:r w:rsidRPr="00F357A9">
              <w:rPr>
                <w:rFonts w:ascii="Calibri" w:eastAsia="Times New Roman" w:hAnsi="Calibri" w:cs="Calibri"/>
                <w:b/>
                <w:sz w:val="20"/>
                <w:szCs w:val="20"/>
                <w:u w:val="single"/>
                <w:lang w:val="es-ES"/>
              </w:rPr>
              <w:lastRenderedPageBreak/>
              <w:t>Ejecución del Servicio</w:t>
            </w:r>
            <w:r w:rsidRPr="00F357A9">
              <w:rPr>
                <w:rFonts w:ascii="Calibri" w:eastAsia="Times New Roman" w:hAnsi="Calibri" w:cs="Calibri"/>
                <w:sz w:val="20"/>
                <w:szCs w:val="20"/>
                <w:lang w:val="es-ES"/>
              </w:rPr>
              <w:t xml:space="preserve"> que cubra cualquier falla que se presente luego del mantenimiento, mismo que deberá contar con una vigencia mínima de 60 días computables desde la emisión del informe de conformidad por parte del Fiscal de Servicio.</w:t>
            </w:r>
          </w:p>
        </w:tc>
        <w:tc>
          <w:tcPr>
            <w:tcW w:w="354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79"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283"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c>
          <w:tcPr>
            <w:tcW w:w="735" w:type="dxa"/>
            <w:vAlign w:val="center"/>
          </w:tcPr>
          <w:p w:rsidR="00F357A9" w:rsidRPr="00F357A9" w:rsidRDefault="00F357A9" w:rsidP="00F357A9">
            <w:pPr>
              <w:spacing w:after="0" w:line="240" w:lineRule="auto"/>
              <w:rPr>
                <w:rFonts w:ascii="Calibri" w:eastAsia="Times New Roman" w:hAnsi="Calibri" w:cs="Calibri"/>
                <w:b/>
                <w:sz w:val="20"/>
                <w:szCs w:val="20"/>
                <w:lang w:val="es-ES"/>
              </w:rPr>
            </w:pPr>
          </w:p>
        </w:tc>
      </w:tr>
    </w:tbl>
    <w:p w:rsidR="00F357A9" w:rsidRPr="00F742E7" w:rsidRDefault="00F357A9" w:rsidP="00F742E7">
      <w:pPr>
        <w:spacing w:after="0" w:line="240" w:lineRule="auto"/>
        <w:jc w:val="center"/>
        <w:rPr>
          <w:rFonts w:ascii="Calibri" w:eastAsia="Times New Roman" w:hAnsi="Calibri" w:cs="Calibri"/>
          <w:b/>
          <w:sz w:val="20"/>
          <w:szCs w:val="20"/>
          <w:lang w:val="es-ES"/>
        </w:rPr>
      </w:pPr>
    </w:p>
    <w:p w:rsidR="00F742E7" w:rsidRPr="00F742E7" w:rsidRDefault="00F742E7" w:rsidP="00F742E7">
      <w:pPr>
        <w:spacing w:after="0" w:line="240" w:lineRule="auto"/>
        <w:jc w:val="center"/>
        <w:rPr>
          <w:rFonts w:ascii="Calibri" w:eastAsia="Times New Roman" w:hAnsi="Calibri" w:cs="Calibri"/>
          <w:b/>
          <w:sz w:val="18"/>
          <w:szCs w:val="18"/>
          <w:lang w:val="es-ES"/>
        </w:rPr>
      </w:pPr>
    </w:p>
    <w:p w:rsidR="00F742E7" w:rsidRPr="00F742E7" w:rsidRDefault="00F742E7" w:rsidP="00F742E7">
      <w:pPr>
        <w:spacing w:after="0" w:line="240" w:lineRule="auto"/>
        <w:jc w:val="center"/>
        <w:rPr>
          <w:rFonts w:ascii="Calibri" w:eastAsia="Times New Roman" w:hAnsi="Calibri" w:cs="Calibri"/>
          <w:b/>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F742E7" w:rsidRPr="00F742E7" w:rsidRDefault="00F742E7" w:rsidP="00F742E7">
      <w:pPr>
        <w:spacing w:after="0" w:line="240" w:lineRule="auto"/>
        <w:jc w:val="center"/>
        <w:rPr>
          <w:rFonts w:ascii="Calibri" w:eastAsia="Times New Roman" w:hAnsi="Calibri" w:cs="Calibri"/>
          <w:b/>
          <w:sz w:val="18"/>
          <w:szCs w:val="18"/>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bookmarkStart w:id="0" w:name="_GoBack"/>
      <w:bookmarkEnd w:id="0"/>
    </w:p>
    <w:sectPr w:rsidR="00F742E7" w:rsidRPr="00F742E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910" w:rsidRDefault="00225910">
      <w:pPr>
        <w:spacing w:after="0" w:line="240" w:lineRule="auto"/>
      </w:pPr>
      <w:r>
        <w:separator/>
      </w:r>
    </w:p>
  </w:endnote>
  <w:endnote w:type="continuationSeparator" w:id="0">
    <w:p w:rsidR="00225910" w:rsidRDefault="0022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41A" w:rsidRDefault="00225910" w:rsidP="001F6F84">
    <w:pPr>
      <w:pStyle w:val="Piedepgina"/>
      <w:tabs>
        <w:tab w:val="clear" w:pos="4419"/>
        <w:tab w:val="clear" w:pos="8838"/>
        <w:tab w:val="left" w:pos="2145"/>
      </w:tabs>
    </w:pPr>
  </w:p>
  <w:p w:rsidR="00FF441A" w:rsidRDefault="00225910"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910" w:rsidRDefault="00225910">
      <w:pPr>
        <w:spacing w:after="0" w:line="240" w:lineRule="auto"/>
      </w:pPr>
      <w:r>
        <w:separator/>
      </w:r>
    </w:p>
  </w:footnote>
  <w:footnote w:type="continuationSeparator" w:id="0">
    <w:p w:rsidR="00225910" w:rsidRDefault="00225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
    <w:nsid w:val="76A906A8"/>
    <w:multiLevelType w:val="hybridMultilevel"/>
    <w:tmpl w:val="1FFA06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E7"/>
    <w:rsid w:val="00225910"/>
    <w:rsid w:val="002375AA"/>
    <w:rsid w:val="006B3CCD"/>
    <w:rsid w:val="006F3C3A"/>
    <w:rsid w:val="00835429"/>
    <w:rsid w:val="00F357A9"/>
    <w:rsid w:val="00F742E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D162D-899C-42CB-BD4D-2073CDBA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42E7"/>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F742E7"/>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2083</Words>
  <Characters>11461</Characters>
  <Application>Microsoft Office Word</Application>
  <DocSecurity>0</DocSecurity>
  <Lines>95</Lines>
  <Paragraphs>27</Paragraphs>
  <ScaleCrop>false</ScaleCrop>
  <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Ghimena Moruchi Morales</dc:creator>
  <cp:keywords/>
  <dc:description/>
  <cp:lastModifiedBy>Alison Ghimena Moruchi Morales</cp:lastModifiedBy>
  <cp:revision>5</cp:revision>
  <dcterms:created xsi:type="dcterms:W3CDTF">2016-05-17T22:05:00Z</dcterms:created>
  <dcterms:modified xsi:type="dcterms:W3CDTF">2016-05-23T19:49:00Z</dcterms:modified>
</cp:coreProperties>
</file>