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6E59" w:rsidRPr="007E3A17" w:rsidRDefault="000B6E59" w:rsidP="00BC21BB">
                            <w:pPr>
                              <w:pStyle w:val="Ttulo1"/>
                              <w:ind w:left="142"/>
                              <w:jc w:val="center"/>
                              <w:rPr>
                                <w:rFonts w:ascii="Century Gothic" w:hAnsi="Century Gothic"/>
                                <w:sz w:val="8"/>
                                <w:szCs w:val="28"/>
                              </w:rPr>
                            </w:pPr>
                          </w:p>
                          <w:p w14:paraId="4BF12AA0" w14:textId="77777777" w:rsidR="000B6E59" w:rsidRDefault="000B6E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E59" w:rsidRPr="00196858" w:rsidRDefault="000B6E59" w:rsidP="00196858"/>
                          <w:p w14:paraId="707CFF32" w14:textId="77777777" w:rsidR="000B6E59" w:rsidRDefault="000B6E59" w:rsidP="00BC21BB">
                            <w:pPr>
                              <w:ind w:left="142"/>
                              <w:jc w:val="center"/>
                              <w:rPr>
                                <w:rFonts w:ascii="Verdana" w:hAnsi="Verdana"/>
                                <w:b/>
                              </w:rPr>
                            </w:pPr>
                          </w:p>
                          <w:p w14:paraId="06570665" w14:textId="77777777" w:rsidR="000B6E59" w:rsidRDefault="000B6E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E59" w:rsidRPr="00103622" w:rsidRDefault="000B6E59" w:rsidP="00963B46">
                            <w:pPr>
                              <w:ind w:left="142"/>
                              <w:jc w:val="center"/>
                              <w:rPr>
                                <w:rFonts w:ascii="Century Gothic" w:hAnsi="Century Gothic" w:cs="Arial"/>
                                <w:b/>
                                <w:sz w:val="32"/>
                                <w:szCs w:val="32"/>
                                <w:lang w:val="es-MX"/>
                              </w:rPr>
                            </w:pPr>
                          </w:p>
                          <w:p w14:paraId="4C001CE9" w14:textId="77777777" w:rsidR="000B6E59" w:rsidRPr="00103622" w:rsidRDefault="000B6E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E59" w:rsidRDefault="000B6E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E59" w:rsidRDefault="000B6E59" w:rsidP="00C12034">
                            <w:pPr>
                              <w:rPr>
                                <w:rFonts w:ascii="Century Gothic" w:hAnsi="Century Gothic" w:cs="Arial"/>
                                <w:b/>
                                <w:sz w:val="28"/>
                                <w:szCs w:val="32"/>
                              </w:rPr>
                            </w:pPr>
                          </w:p>
                          <w:p w14:paraId="0A58EB77" w14:textId="77777777" w:rsidR="000B6E59" w:rsidRDefault="000B6E59" w:rsidP="00C12034">
                            <w:pPr>
                              <w:jc w:val="center"/>
                              <w:rPr>
                                <w:rFonts w:ascii="Century Gothic" w:hAnsi="Century Gothic"/>
                                <w:b/>
                                <w:sz w:val="28"/>
                                <w:szCs w:val="32"/>
                              </w:rPr>
                            </w:pPr>
                          </w:p>
                          <w:p w14:paraId="067FB5BB" w14:textId="4C0D2BE7" w:rsidR="000B6E59" w:rsidRPr="00D94CE2" w:rsidRDefault="000B6E5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E59" w:rsidRPr="00D94CE2" w:rsidRDefault="000B6E5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E59" w:rsidRPr="00015B4A" w:rsidRDefault="000B6E59" w:rsidP="00455A2A">
                            <w:pPr>
                              <w:ind w:left="142" w:right="24"/>
                              <w:jc w:val="center"/>
                              <w:rPr>
                                <w:rFonts w:ascii="Century Gothic" w:hAnsi="Century Gothic" w:cs="Arial"/>
                                <w:b/>
                                <w:sz w:val="28"/>
                                <w:szCs w:val="28"/>
                              </w:rPr>
                            </w:pPr>
                          </w:p>
                          <w:p w14:paraId="305A115D" w14:textId="77777777" w:rsidR="000B6E59" w:rsidRDefault="000B6E59" w:rsidP="00455A2A">
                            <w:pPr>
                              <w:ind w:left="142" w:right="24"/>
                              <w:jc w:val="center"/>
                              <w:rPr>
                                <w:rFonts w:ascii="Century Gothic" w:hAnsi="Century Gothic" w:cs="Arial"/>
                                <w:b/>
                                <w:sz w:val="28"/>
                                <w:szCs w:val="28"/>
                                <w:lang w:val="es-MX"/>
                              </w:rPr>
                            </w:pPr>
                          </w:p>
                          <w:p w14:paraId="6DD59E27" w14:textId="77777777" w:rsidR="000B6E59" w:rsidRPr="00103622" w:rsidRDefault="000B6E5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E59" w:rsidRPr="00103622" w:rsidRDefault="000B6E59" w:rsidP="00455A2A">
                            <w:pPr>
                              <w:ind w:left="142" w:right="24"/>
                              <w:rPr>
                                <w:rFonts w:ascii="Century Gothic" w:hAnsi="Century Gothic"/>
                                <w:b/>
                                <w:sz w:val="28"/>
                                <w:szCs w:val="28"/>
                              </w:rPr>
                            </w:pPr>
                          </w:p>
                          <w:p w14:paraId="5896B704" w14:textId="28F80572" w:rsidR="000B6E59" w:rsidRPr="00D56AC9" w:rsidRDefault="000B6E59" w:rsidP="00D56AC9">
                            <w:pPr>
                              <w:jc w:val="center"/>
                              <w:rPr>
                                <w:rFonts w:asciiTheme="minorHAnsi" w:hAnsiTheme="minorHAnsi" w:cs="Calibri"/>
                                <w:b/>
                                <w:sz w:val="26"/>
                                <w:szCs w:val="26"/>
                                <w:lang w:val="es-MX"/>
                              </w:rPr>
                            </w:pPr>
                            <w:r>
                              <w:rPr>
                                <w:rFonts w:ascii="Century Gothic" w:hAnsi="Century Gothic" w:cs="Century Gothic"/>
                                <w:b/>
                                <w:bCs/>
                                <w:color w:val="000000"/>
                                <w:sz w:val="28"/>
                                <w:szCs w:val="28"/>
                              </w:rPr>
                              <w:t>OBJETO:</w:t>
                            </w:r>
                            <w:r w:rsidRPr="00D56AC9">
                              <w:rPr>
                                <w:rFonts w:ascii="Verdana" w:hAnsi="Verdana" w:cs="Calibri"/>
                                <w:b/>
                                <w:sz w:val="18"/>
                                <w:szCs w:val="18"/>
                                <w:u w:val="single"/>
                                <w:lang w:val="es-MX"/>
                              </w:rPr>
                              <w:t xml:space="preserve"> </w:t>
                            </w:r>
                            <w:r w:rsidRPr="00D56AC9">
                              <w:rPr>
                                <w:rFonts w:ascii="Century Gothic" w:hAnsi="Century Gothic" w:cs="Calibri"/>
                                <w:b/>
                                <w:sz w:val="28"/>
                                <w:szCs w:val="28"/>
                                <w:lang w:val="es-MX"/>
                              </w:rPr>
                              <w:t>ACCESORIOS PARA RECUBRIMIENTO DE VALVULAS Y TUBERIAS</w:t>
                            </w:r>
                          </w:p>
                          <w:p w14:paraId="10432132" w14:textId="4EE8EB46" w:rsidR="000B6E59" w:rsidRPr="00D56AC9" w:rsidRDefault="000B6E59" w:rsidP="00455A2A">
                            <w:pPr>
                              <w:ind w:right="24"/>
                              <w:jc w:val="center"/>
                              <w:rPr>
                                <w:rFonts w:asciiTheme="minorHAnsi" w:hAnsiTheme="minorHAnsi" w:cs="Century Gothic"/>
                                <w:b/>
                                <w:bCs/>
                                <w:color w:val="FF0000"/>
                                <w:sz w:val="26"/>
                                <w:szCs w:val="26"/>
                              </w:rPr>
                            </w:pPr>
                          </w:p>
                          <w:p w14:paraId="7A5D2B44" w14:textId="77777777" w:rsidR="000B6E59" w:rsidRPr="00D94CE2" w:rsidRDefault="000B6E59" w:rsidP="00455A2A">
                            <w:pPr>
                              <w:ind w:right="24"/>
                              <w:jc w:val="center"/>
                              <w:rPr>
                                <w:rFonts w:ascii="Century Gothic" w:hAnsi="Century Gothic" w:cs="Century Gothic"/>
                                <w:b/>
                                <w:bCs/>
                                <w:color w:val="FF0000"/>
                                <w:sz w:val="28"/>
                                <w:szCs w:val="28"/>
                              </w:rPr>
                            </w:pPr>
                          </w:p>
                          <w:p w14:paraId="5268A2A2" w14:textId="6C31E73B" w:rsidR="000B6E59" w:rsidRPr="00D94CE2" w:rsidRDefault="000B6E59" w:rsidP="00C552E7">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552E7">
                              <w:rPr>
                                <w:rFonts w:ascii="Century Gothic" w:hAnsi="Century Gothic" w:cs="Century Gothic"/>
                                <w:b/>
                                <w:bCs/>
                                <w:sz w:val="28"/>
                                <w:szCs w:val="28"/>
                              </w:rPr>
                              <w:t>GCC-CDL-DRLP-59-16</w:t>
                            </w:r>
                          </w:p>
                          <w:p w14:paraId="13340B8D" w14:textId="77777777" w:rsidR="000B6E59" w:rsidRPr="00D94CE2" w:rsidRDefault="000B6E59" w:rsidP="00455A2A">
                            <w:pPr>
                              <w:ind w:right="24"/>
                              <w:jc w:val="center"/>
                              <w:rPr>
                                <w:rFonts w:ascii="Century Gothic" w:hAnsi="Century Gothic" w:cs="Century Gothic"/>
                                <w:b/>
                                <w:bCs/>
                                <w:color w:val="FF0000"/>
                                <w:sz w:val="28"/>
                                <w:szCs w:val="28"/>
                              </w:rPr>
                            </w:pPr>
                          </w:p>
                          <w:p w14:paraId="4EABECE0" w14:textId="297A4E94" w:rsidR="000B6E59" w:rsidRPr="00D56AC9" w:rsidRDefault="000B6E59" w:rsidP="00455A2A">
                            <w:pPr>
                              <w:ind w:right="24"/>
                              <w:jc w:val="center"/>
                              <w:rPr>
                                <w:rFonts w:ascii="Century Gothic" w:hAnsi="Century Gothic"/>
                                <w:b/>
                                <w:sz w:val="28"/>
                                <w:szCs w:val="28"/>
                                <w:lang w:val="es-ES_tradnl"/>
                              </w:rPr>
                            </w:pPr>
                            <w:r w:rsidRPr="00D56AC9">
                              <w:rPr>
                                <w:rFonts w:ascii="Century Gothic" w:hAnsi="Century Gothic" w:cs="Century Gothic"/>
                                <w:b/>
                                <w:bCs/>
                                <w:sz w:val="28"/>
                                <w:szCs w:val="28"/>
                              </w:rPr>
                              <w:t>(Primera Convocatoria</w:t>
                            </w:r>
                            <w:r w:rsidRPr="00D56AC9">
                              <w:rPr>
                                <w:rFonts w:ascii="Century Gothic" w:hAnsi="Century Gothic"/>
                                <w:b/>
                                <w:sz w:val="28"/>
                                <w:szCs w:val="28"/>
                                <w:lang w:val="es-ES_tradnl"/>
                              </w:rPr>
                              <w:t>)</w:t>
                            </w:r>
                          </w:p>
                          <w:p w14:paraId="34AB203F" w14:textId="77777777" w:rsidR="000B6E59" w:rsidRPr="00103622" w:rsidRDefault="000B6E59" w:rsidP="00BC21BB">
                            <w:pPr>
                              <w:ind w:right="930"/>
                              <w:jc w:val="center"/>
                              <w:rPr>
                                <w:rFonts w:ascii="Century Gothic" w:hAnsi="Century Gothic"/>
                                <w:sz w:val="32"/>
                                <w:szCs w:val="32"/>
                                <w:lang w:val="es-ES_tradnl"/>
                              </w:rPr>
                            </w:pPr>
                          </w:p>
                          <w:p w14:paraId="2400E6AF" w14:textId="77777777" w:rsidR="000B6E59" w:rsidRPr="00103622" w:rsidRDefault="000B6E59" w:rsidP="00BC21BB">
                            <w:pPr>
                              <w:ind w:right="930"/>
                              <w:jc w:val="center"/>
                              <w:rPr>
                                <w:rFonts w:ascii="Century Gothic" w:hAnsi="Century Gothic"/>
                                <w:sz w:val="32"/>
                                <w:szCs w:val="32"/>
                                <w:lang w:val="es-ES_tradnl"/>
                              </w:rPr>
                            </w:pPr>
                          </w:p>
                          <w:p w14:paraId="519E7A3A" w14:textId="77777777" w:rsidR="000B6E59" w:rsidRPr="00103622" w:rsidRDefault="000B6E59" w:rsidP="00BC21BB">
                            <w:pPr>
                              <w:ind w:right="930"/>
                              <w:jc w:val="center"/>
                              <w:rPr>
                                <w:rFonts w:ascii="Century Gothic" w:hAnsi="Century Gothic"/>
                                <w:sz w:val="32"/>
                                <w:szCs w:val="32"/>
                                <w:lang w:val="es-ES_tradnl"/>
                              </w:rPr>
                            </w:pPr>
                          </w:p>
                          <w:p w14:paraId="47C3D4D1" w14:textId="77777777" w:rsidR="000B6E59" w:rsidRDefault="000B6E59" w:rsidP="00BC21BB">
                            <w:pPr>
                              <w:ind w:right="930"/>
                              <w:jc w:val="center"/>
                              <w:rPr>
                                <w:rFonts w:ascii="Century Gothic" w:hAnsi="Century Gothic"/>
                                <w:lang w:val="es-ES_tradnl"/>
                              </w:rPr>
                            </w:pPr>
                          </w:p>
                          <w:p w14:paraId="3EC83649" w14:textId="77777777" w:rsidR="000B6E59" w:rsidRPr="009C5A35" w:rsidRDefault="000B6E5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6E59" w:rsidRPr="007E3A17" w:rsidRDefault="000B6E59" w:rsidP="00BC21BB">
                      <w:pPr>
                        <w:pStyle w:val="Ttulo1"/>
                        <w:ind w:left="142"/>
                        <w:jc w:val="center"/>
                        <w:rPr>
                          <w:rFonts w:ascii="Century Gothic" w:hAnsi="Century Gothic"/>
                          <w:sz w:val="8"/>
                          <w:szCs w:val="28"/>
                        </w:rPr>
                      </w:pPr>
                    </w:p>
                    <w:p w14:paraId="4BF12AA0" w14:textId="77777777" w:rsidR="000B6E59" w:rsidRDefault="000B6E5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E59" w:rsidRPr="00196858" w:rsidRDefault="000B6E59" w:rsidP="00196858"/>
                    <w:p w14:paraId="707CFF32" w14:textId="77777777" w:rsidR="000B6E59" w:rsidRDefault="000B6E59" w:rsidP="00BC21BB">
                      <w:pPr>
                        <w:ind w:left="142"/>
                        <w:jc w:val="center"/>
                        <w:rPr>
                          <w:rFonts w:ascii="Verdana" w:hAnsi="Verdana"/>
                          <w:b/>
                        </w:rPr>
                      </w:pPr>
                    </w:p>
                    <w:p w14:paraId="06570665" w14:textId="77777777" w:rsidR="000B6E59" w:rsidRDefault="000B6E5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E59" w:rsidRPr="00103622" w:rsidRDefault="000B6E59" w:rsidP="00963B46">
                      <w:pPr>
                        <w:ind w:left="142"/>
                        <w:jc w:val="center"/>
                        <w:rPr>
                          <w:rFonts w:ascii="Century Gothic" w:hAnsi="Century Gothic" w:cs="Arial"/>
                          <w:b/>
                          <w:sz w:val="32"/>
                          <w:szCs w:val="32"/>
                          <w:lang w:val="es-MX"/>
                        </w:rPr>
                      </w:pPr>
                    </w:p>
                    <w:p w14:paraId="4C001CE9" w14:textId="77777777" w:rsidR="000B6E59" w:rsidRPr="00103622" w:rsidRDefault="000B6E5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E59" w:rsidRDefault="000B6E5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E59" w:rsidRDefault="000B6E59" w:rsidP="00C12034">
                      <w:pPr>
                        <w:rPr>
                          <w:rFonts w:ascii="Century Gothic" w:hAnsi="Century Gothic" w:cs="Arial"/>
                          <w:b/>
                          <w:sz w:val="28"/>
                          <w:szCs w:val="32"/>
                        </w:rPr>
                      </w:pPr>
                    </w:p>
                    <w:p w14:paraId="0A58EB77" w14:textId="77777777" w:rsidR="000B6E59" w:rsidRDefault="000B6E59" w:rsidP="00C12034">
                      <w:pPr>
                        <w:jc w:val="center"/>
                        <w:rPr>
                          <w:rFonts w:ascii="Century Gothic" w:hAnsi="Century Gothic"/>
                          <w:b/>
                          <w:sz w:val="28"/>
                          <w:szCs w:val="32"/>
                        </w:rPr>
                      </w:pPr>
                    </w:p>
                    <w:p w14:paraId="067FB5BB" w14:textId="4C0D2BE7" w:rsidR="000B6E59" w:rsidRPr="00D94CE2" w:rsidRDefault="000B6E59"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E59" w:rsidRPr="00D94CE2" w:rsidRDefault="000B6E59"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E59" w:rsidRPr="00015B4A" w:rsidRDefault="000B6E59" w:rsidP="00455A2A">
                      <w:pPr>
                        <w:ind w:left="142" w:right="24"/>
                        <w:jc w:val="center"/>
                        <w:rPr>
                          <w:rFonts w:ascii="Century Gothic" w:hAnsi="Century Gothic" w:cs="Arial"/>
                          <w:b/>
                          <w:sz w:val="28"/>
                          <w:szCs w:val="28"/>
                        </w:rPr>
                      </w:pPr>
                    </w:p>
                    <w:p w14:paraId="305A115D" w14:textId="77777777" w:rsidR="000B6E59" w:rsidRDefault="000B6E59" w:rsidP="00455A2A">
                      <w:pPr>
                        <w:ind w:left="142" w:right="24"/>
                        <w:jc w:val="center"/>
                        <w:rPr>
                          <w:rFonts w:ascii="Century Gothic" w:hAnsi="Century Gothic" w:cs="Arial"/>
                          <w:b/>
                          <w:sz w:val="28"/>
                          <w:szCs w:val="28"/>
                          <w:lang w:val="es-MX"/>
                        </w:rPr>
                      </w:pPr>
                    </w:p>
                    <w:p w14:paraId="6DD59E27" w14:textId="77777777" w:rsidR="000B6E59" w:rsidRPr="00103622" w:rsidRDefault="000B6E59"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E59" w:rsidRPr="00103622" w:rsidRDefault="000B6E59" w:rsidP="00455A2A">
                      <w:pPr>
                        <w:ind w:left="142" w:right="24"/>
                        <w:rPr>
                          <w:rFonts w:ascii="Century Gothic" w:hAnsi="Century Gothic"/>
                          <w:b/>
                          <w:sz w:val="28"/>
                          <w:szCs w:val="28"/>
                        </w:rPr>
                      </w:pPr>
                    </w:p>
                    <w:p w14:paraId="5896B704" w14:textId="28F80572" w:rsidR="000B6E59" w:rsidRPr="00D56AC9" w:rsidRDefault="000B6E59" w:rsidP="00D56AC9">
                      <w:pPr>
                        <w:jc w:val="center"/>
                        <w:rPr>
                          <w:rFonts w:asciiTheme="minorHAnsi" w:hAnsiTheme="minorHAnsi" w:cs="Calibri"/>
                          <w:b/>
                          <w:sz w:val="26"/>
                          <w:szCs w:val="26"/>
                          <w:lang w:val="es-MX"/>
                        </w:rPr>
                      </w:pPr>
                      <w:r>
                        <w:rPr>
                          <w:rFonts w:ascii="Century Gothic" w:hAnsi="Century Gothic" w:cs="Century Gothic"/>
                          <w:b/>
                          <w:bCs/>
                          <w:color w:val="000000"/>
                          <w:sz w:val="28"/>
                          <w:szCs w:val="28"/>
                        </w:rPr>
                        <w:t>OBJETO:</w:t>
                      </w:r>
                      <w:r w:rsidRPr="00D56AC9">
                        <w:rPr>
                          <w:rFonts w:ascii="Verdana" w:hAnsi="Verdana" w:cs="Calibri"/>
                          <w:b/>
                          <w:sz w:val="18"/>
                          <w:szCs w:val="18"/>
                          <w:u w:val="single"/>
                          <w:lang w:val="es-MX"/>
                        </w:rPr>
                        <w:t xml:space="preserve"> </w:t>
                      </w:r>
                      <w:r w:rsidRPr="00D56AC9">
                        <w:rPr>
                          <w:rFonts w:ascii="Century Gothic" w:hAnsi="Century Gothic" w:cs="Calibri"/>
                          <w:b/>
                          <w:sz w:val="28"/>
                          <w:szCs w:val="28"/>
                          <w:lang w:val="es-MX"/>
                        </w:rPr>
                        <w:t>ACCESORIOS PARA RECUBRIMIENTO DE VALVULAS Y TUBERIAS</w:t>
                      </w:r>
                    </w:p>
                    <w:p w14:paraId="10432132" w14:textId="4EE8EB46" w:rsidR="000B6E59" w:rsidRPr="00D56AC9" w:rsidRDefault="000B6E59" w:rsidP="00455A2A">
                      <w:pPr>
                        <w:ind w:right="24"/>
                        <w:jc w:val="center"/>
                        <w:rPr>
                          <w:rFonts w:asciiTheme="minorHAnsi" w:hAnsiTheme="minorHAnsi" w:cs="Century Gothic"/>
                          <w:b/>
                          <w:bCs/>
                          <w:color w:val="FF0000"/>
                          <w:sz w:val="26"/>
                          <w:szCs w:val="26"/>
                        </w:rPr>
                      </w:pPr>
                    </w:p>
                    <w:p w14:paraId="7A5D2B44" w14:textId="77777777" w:rsidR="000B6E59" w:rsidRPr="00D94CE2" w:rsidRDefault="000B6E59" w:rsidP="00455A2A">
                      <w:pPr>
                        <w:ind w:right="24"/>
                        <w:jc w:val="center"/>
                        <w:rPr>
                          <w:rFonts w:ascii="Century Gothic" w:hAnsi="Century Gothic" w:cs="Century Gothic"/>
                          <w:b/>
                          <w:bCs/>
                          <w:color w:val="FF0000"/>
                          <w:sz w:val="28"/>
                          <w:szCs w:val="28"/>
                        </w:rPr>
                      </w:pPr>
                    </w:p>
                    <w:p w14:paraId="5268A2A2" w14:textId="6C31E73B" w:rsidR="000B6E59" w:rsidRPr="00D94CE2" w:rsidRDefault="000B6E59" w:rsidP="00C552E7">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552E7">
                        <w:rPr>
                          <w:rFonts w:ascii="Century Gothic" w:hAnsi="Century Gothic" w:cs="Century Gothic"/>
                          <w:b/>
                          <w:bCs/>
                          <w:sz w:val="28"/>
                          <w:szCs w:val="28"/>
                        </w:rPr>
                        <w:t>GCC-CDL-DRLP-59-16</w:t>
                      </w:r>
                    </w:p>
                    <w:p w14:paraId="13340B8D" w14:textId="77777777" w:rsidR="000B6E59" w:rsidRPr="00D94CE2" w:rsidRDefault="000B6E59" w:rsidP="00455A2A">
                      <w:pPr>
                        <w:ind w:right="24"/>
                        <w:jc w:val="center"/>
                        <w:rPr>
                          <w:rFonts w:ascii="Century Gothic" w:hAnsi="Century Gothic" w:cs="Century Gothic"/>
                          <w:b/>
                          <w:bCs/>
                          <w:color w:val="FF0000"/>
                          <w:sz w:val="28"/>
                          <w:szCs w:val="28"/>
                        </w:rPr>
                      </w:pPr>
                    </w:p>
                    <w:p w14:paraId="4EABECE0" w14:textId="297A4E94" w:rsidR="000B6E59" w:rsidRPr="00D56AC9" w:rsidRDefault="000B6E59" w:rsidP="00455A2A">
                      <w:pPr>
                        <w:ind w:right="24"/>
                        <w:jc w:val="center"/>
                        <w:rPr>
                          <w:rFonts w:ascii="Century Gothic" w:hAnsi="Century Gothic"/>
                          <w:b/>
                          <w:sz w:val="28"/>
                          <w:szCs w:val="28"/>
                          <w:lang w:val="es-ES_tradnl"/>
                        </w:rPr>
                      </w:pPr>
                      <w:r w:rsidRPr="00D56AC9">
                        <w:rPr>
                          <w:rFonts w:ascii="Century Gothic" w:hAnsi="Century Gothic" w:cs="Century Gothic"/>
                          <w:b/>
                          <w:bCs/>
                          <w:sz w:val="28"/>
                          <w:szCs w:val="28"/>
                        </w:rPr>
                        <w:t>(Primera Convocatoria</w:t>
                      </w:r>
                      <w:r w:rsidRPr="00D56AC9">
                        <w:rPr>
                          <w:rFonts w:ascii="Century Gothic" w:hAnsi="Century Gothic"/>
                          <w:b/>
                          <w:sz w:val="28"/>
                          <w:szCs w:val="28"/>
                          <w:lang w:val="es-ES_tradnl"/>
                        </w:rPr>
                        <w:t>)</w:t>
                      </w:r>
                    </w:p>
                    <w:p w14:paraId="34AB203F" w14:textId="77777777" w:rsidR="000B6E59" w:rsidRPr="00103622" w:rsidRDefault="000B6E59" w:rsidP="00BC21BB">
                      <w:pPr>
                        <w:ind w:right="930"/>
                        <w:jc w:val="center"/>
                        <w:rPr>
                          <w:rFonts w:ascii="Century Gothic" w:hAnsi="Century Gothic"/>
                          <w:sz w:val="32"/>
                          <w:szCs w:val="32"/>
                          <w:lang w:val="es-ES_tradnl"/>
                        </w:rPr>
                      </w:pPr>
                    </w:p>
                    <w:p w14:paraId="2400E6AF" w14:textId="77777777" w:rsidR="000B6E59" w:rsidRPr="00103622" w:rsidRDefault="000B6E59" w:rsidP="00BC21BB">
                      <w:pPr>
                        <w:ind w:right="930"/>
                        <w:jc w:val="center"/>
                        <w:rPr>
                          <w:rFonts w:ascii="Century Gothic" w:hAnsi="Century Gothic"/>
                          <w:sz w:val="32"/>
                          <w:szCs w:val="32"/>
                          <w:lang w:val="es-ES_tradnl"/>
                        </w:rPr>
                      </w:pPr>
                    </w:p>
                    <w:p w14:paraId="519E7A3A" w14:textId="77777777" w:rsidR="000B6E59" w:rsidRPr="00103622" w:rsidRDefault="000B6E59" w:rsidP="00BC21BB">
                      <w:pPr>
                        <w:ind w:right="930"/>
                        <w:jc w:val="center"/>
                        <w:rPr>
                          <w:rFonts w:ascii="Century Gothic" w:hAnsi="Century Gothic"/>
                          <w:sz w:val="32"/>
                          <w:szCs w:val="32"/>
                          <w:lang w:val="es-ES_tradnl"/>
                        </w:rPr>
                      </w:pPr>
                    </w:p>
                    <w:p w14:paraId="47C3D4D1" w14:textId="77777777" w:rsidR="000B6E59" w:rsidRDefault="000B6E59" w:rsidP="00BC21BB">
                      <w:pPr>
                        <w:ind w:right="930"/>
                        <w:jc w:val="center"/>
                        <w:rPr>
                          <w:rFonts w:ascii="Century Gothic" w:hAnsi="Century Gothic"/>
                          <w:lang w:val="es-ES_tradnl"/>
                        </w:rPr>
                      </w:pPr>
                    </w:p>
                    <w:p w14:paraId="3EC83649" w14:textId="77777777" w:rsidR="000B6E59" w:rsidRPr="009C5A35" w:rsidRDefault="000B6E59"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1ACC51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F5839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6E59" w:rsidRPr="00AD6AF2" w:rsidRDefault="000B6E59" w:rsidP="00795A5A">
                            <w:pPr>
                              <w:ind w:right="930"/>
                              <w:jc w:val="center"/>
                              <w:rPr>
                                <w:rFonts w:ascii="Century Gothic" w:hAnsi="Century Gothic"/>
                                <w:sz w:val="14"/>
                                <w:lang w:val="es-ES_tradnl"/>
                              </w:rPr>
                            </w:pPr>
                          </w:p>
                          <w:p w14:paraId="7A33C25A" w14:textId="38B3B40C" w:rsidR="000B6E59" w:rsidRPr="00AD6AF2" w:rsidRDefault="000B6E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B6E59" w:rsidRPr="00AD6AF2" w:rsidRDefault="000B6E59" w:rsidP="00795A5A">
                      <w:pPr>
                        <w:ind w:right="930"/>
                        <w:jc w:val="center"/>
                        <w:rPr>
                          <w:rFonts w:ascii="Century Gothic" w:hAnsi="Century Gothic"/>
                          <w:sz w:val="14"/>
                          <w:lang w:val="es-ES_tradnl"/>
                        </w:rPr>
                      </w:pPr>
                    </w:p>
                    <w:p w14:paraId="7A33C25A" w14:textId="38B3B40C" w:rsidR="000B6E59" w:rsidRPr="00AD6AF2" w:rsidRDefault="000B6E5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540379A" w:rsidR="00A73638" w:rsidRPr="00552079" w:rsidRDefault="0068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BA1D96C" w:rsidR="00A73638" w:rsidRPr="00552079" w:rsidRDefault="0068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B1EF333" w:rsidR="00A73638" w:rsidRPr="00552079" w:rsidRDefault="006813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B878B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B878B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B878B0">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52A7DB7D" w:rsidR="00103622" w:rsidRPr="00854B01" w:rsidRDefault="00854B01" w:rsidP="001B5615">
            <w:pPr>
              <w:jc w:val="both"/>
              <w:rPr>
                <w:rFonts w:asciiTheme="minorHAnsi" w:hAnsiTheme="minorHAnsi" w:cstheme="minorHAnsi"/>
                <w:i/>
                <w:color w:val="000000"/>
                <w:sz w:val="22"/>
                <w:szCs w:val="22"/>
              </w:rPr>
            </w:pPr>
            <w:r w:rsidRPr="00854B01">
              <w:rPr>
                <w:rFonts w:ascii="Calibri" w:hAnsi="Calibri"/>
                <w:i/>
                <w:sz w:val="22"/>
                <w:szCs w:val="22"/>
              </w:rPr>
              <w:t>NO APLICA</w:t>
            </w:r>
          </w:p>
        </w:tc>
      </w:tr>
      <w:tr w:rsidR="00103622" w:rsidRPr="00552079" w14:paraId="16F66F30" w14:textId="77777777" w:rsidTr="00B878B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B878B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67E8122A" w:rsidR="00103622" w:rsidRPr="00552079" w:rsidRDefault="00854B01" w:rsidP="00B37050">
            <w:pPr>
              <w:jc w:val="both"/>
              <w:rPr>
                <w:rFonts w:asciiTheme="minorHAnsi" w:hAnsiTheme="minorHAnsi" w:cstheme="minorHAnsi"/>
                <w:b/>
                <w:color w:val="000000"/>
                <w:sz w:val="22"/>
                <w:szCs w:val="22"/>
              </w:rPr>
            </w:pPr>
            <w:r w:rsidRPr="00854B01">
              <w:rPr>
                <w:rFonts w:ascii="Calibri" w:hAnsi="Calibri"/>
                <w:i/>
                <w:sz w:val="22"/>
                <w:szCs w:val="22"/>
              </w:rPr>
              <w:t>NO APLICA</w:t>
            </w:r>
          </w:p>
        </w:tc>
      </w:tr>
      <w:tr w:rsidR="00103622" w:rsidRPr="00552079" w14:paraId="055C4C1F" w14:textId="77777777" w:rsidTr="00B878B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B878B0">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tcPr>
          <w:p w14:paraId="7BF83B26" w14:textId="26C001AC" w:rsidR="00103622" w:rsidRPr="001B5615" w:rsidRDefault="00854B01" w:rsidP="001B5615">
            <w:pPr>
              <w:rPr>
                <w:rFonts w:asciiTheme="minorHAnsi" w:hAnsiTheme="minorHAnsi" w:cstheme="minorHAnsi"/>
                <w:color w:val="FF0000"/>
                <w:sz w:val="22"/>
                <w:szCs w:val="22"/>
              </w:rPr>
            </w:pPr>
            <w:r w:rsidRPr="00854B01">
              <w:rPr>
                <w:rFonts w:ascii="Calibri" w:hAnsi="Calibri"/>
                <w:i/>
                <w:sz w:val="22"/>
                <w:szCs w:val="22"/>
              </w:rPr>
              <w:t>NO APLICA</w:t>
            </w:r>
          </w:p>
        </w:tc>
      </w:tr>
      <w:tr w:rsidR="00103622" w:rsidRPr="00552079" w14:paraId="6D9DC71E" w14:textId="77777777" w:rsidTr="00B878B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B878B0">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F0CDAA2" w:rsidR="00103622" w:rsidRPr="00854B01" w:rsidRDefault="00854B01" w:rsidP="00B37050">
            <w:pPr>
              <w:rPr>
                <w:rFonts w:asciiTheme="minorHAnsi" w:hAnsiTheme="minorHAnsi" w:cstheme="minorHAnsi"/>
                <w:sz w:val="16"/>
                <w:szCs w:val="16"/>
              </w:rPr>
            </w:pPr>
            <w:r w:rsidRPr="00854B01">
              <w:rPr>
                <w:rFonts w:asciiTheme="minorHAnsi" w:hAnsiTheme="minorHAnsi" w:cstheme="minorHAnsi"/>
                <w:sz w:val="16"/>
                <w:szCs w:val="16"/>
              </w:rPr>
              <w:t>31-05-2016</w:t>
            </w:r>
          </w:p>
        </w:tc>
        <w:tc>
          <w:tcPr>
            <w:tcW w:w="1088" w:type="dxa"/>
            <w:vAlign w:val="center"/>
          </w:tcPr>
          <w:p w14:paraId="1B2DD351" w14:textId="77777777" w:rsidR="00103622" w:rsidRPr="00854B01" w:rsidRDefault="00103622" w:rsidP="00B37050">
            <w:pPr>
              <w:jc w:val="center"/>
              <w:rPr>
                <w:rFonts w:asciiTheme="minorHAnsi" w:hAnsiTheme="minorHAnsi" w:cstheme="minorHAnsi"/>
                <w:sz w:val="16"/>
                <w:szCs w:val="16"/>
              </w:rPr>
            </w:pPr>
            <w:r w:rsidRPr="00854B01">
              <w:rPr>
                <w:rFonts w:asciiTheme="minorHAnsi" w:hAnsiTheme="minorHAnsi" w:cstheme="minorHAnsi"/>
                <w:sz w:val="16"/>
                <w:szCs w:val="16"/>
              </w:rPr>
              <w:t>Hasta hora:</w:t>
            </w:r>
          </w:p>
          <w:p w14:paraId="48109594" w14:textId="1B2C46B4" w:rsidR="00103622" w:rsidRPr="00552079" w:rsidRDefault="00854B01" w:rsidP="00B37050">
            <w:pPr>
              <w:rPr>
                <w:rFonts w:asciiTheme="minorHAnsi" w:hAnsiTheme="minorHAnsi" w:cstheme="minorHAnsi"/>
                <w:sz w:val="22"/>
                <w:szCs w:val="22"/>
              </w:rPr>
            </w:pPr>
            <w:r>
              <w:rPr>
                <w:rFonts w:asciiTheme="minorHAnsi" w:hAnsiTheme="minorHAnsi" w:cstheme="minorHAnsi"/>
                <w:sz w:val="22"/>
                <w:szCs w:val="22"/>
              </w:rPr>
              <w:t>9:00</w:t>
            </w:r>
          </w:p>
        </w:tc>
        <w:tc>
          <w:tcPr>
            <w:tcW w:w="3337" w:type="dxa"/>
          </w:tcPr>
          <w:p w14:paraId="3F472FB9" w14:textId="20CA39FA" w:rsidR="00103622" w:rsidRPr="00B878B0" w:rsidRDefault="00B878B0" w:rsidP="001B5615">
            <w:pPr>
              <w:rPr>
                <w:rFonts w:asciiTheme="minorHAnsi" w:hAnsiTheme="minorHAnsi" w:cstheme="minorHAnsi"/>
                <w:sz w:val="22"/>
                <w:szCs w:val="22"/>
              </w:rPr>
            </w:pPr>
            <w:r w:rsidRPr="00B878B0">
              <w:rPr>
                <w:rFonts w:ascii="Calibri" w:hAnsi="Calibri" w:cs="Arial"/>
                <w:b/>
                <w:sz w:val="16"/>
                <w:szCs w:val="16"/>
              </w:rPr>
              <w:t>PLANTA ENTRE RIOS, CALLE FINAL PICADA CHACO ESQ. SEBASTIAN PAGADOR, UNIDAD DE CONTRATACIONES</w:t>
            </w:r>
          </w:p>
        </w:tc>
      </w:tr>
      <w:tr w:rsidR="00103622" w:rsidRPr="00552079" w14:paraId="73FE3E0E" w14:textId="77777777" w:rsidTr="00B878B0">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7" w:type="dxa"/>
          </w:tcPr>
          <w:p w14:paraId="065B349E" w14:textId="77777777" w:rsidR="00103622" w:rsidRPr="00B878B0" w:rsidRDefault="00103622" w:rsidP="001B5615">
            <w:pPr>
              <w:rPr>
                <w:rFonts w:asciiTheme="minorHAnsi" w:hAnsiTheme="minorHAnsi" w:cstheme="minorHAnsi"/>
                <w:sz w:val="22"/>
                <w:szCs w:val="22"/>
              </w:rPr>
            </w:pPr>
          </w:p>
        </w:tc>
      </w:tr>
      <w:tr w:rsidR="00103622" w:rsidRPr="00552079" w14:paraId="176668C3" w14:textId="77777777" w:rsidTr="00B878B0">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AE5A32D" w:rsidR="00103622" w:rsidRPr="00552079" w:rsidRDefault="00B878B0" w:rsidP="00B37050">
            <w:pPr>
              <w:rPr>
                <w:rFonts w:asciiTheme="minorHAnsi" w:hAnsiTheme="minorHAnsi" w:cstheme="minorHAnsi"/>
                <w:sz w:val="22"/>
                <w:szCs w:val="22"/>
              </w:rPr>
            </w:pPr>
            <w:r w:rsidRPr="00854B01">
              <w:rPr>
                <w:rFonts w:asciiTheme="minorHAnsi" w:hAnsiTheme="minorHAnsi" w:cstheme="minorHAnsi"/>
                <w:sz w:val="16"/>
                <w:szCs w:val="16"/>
              </w:rPr>
              <w:t>31-05-2016</w:t>
            </w:r>
          </w:p>
        </w:tc>
        <w:tc>
          <w:tcPr>
            <w:tcW w:w="1138"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6B1B39D" w:rsidR="00103622" w:rsidRPr="00552079" w:rsidRDefault="00B878B0" w:rsidP="00B37050">
            <w:pPr>
              <w:rPr>
                <w:rFonts w:asciiTheme="minorHAnsi" w:hAnsiTheme="minorHAnsi" w:cstheme="minorHAnsi"/>
                <w:sz w:val="22"/>
                <w:szCs w:val="22"/>
              </w:rPr>
            </w:pPr>
            <w:r>
              <w:rPr>
                <w:rFonts w:asciiTheme="minorHAnsi" w:hAnsiTheme="minorHAnsi" w:cstheme="minorHAnsi"/>
                <w:sz w:val="22"/>
                <w:szCs w:val="22"/>
              </w:rPr>
              <w:t>9:30</w:t>
            </w:r>
          </w:p>
        </w:tc>
        <w:tc>
          <w:tcPr>
            <w:tcW w:w="3337" w:type="dxa"/>
            <w:vAlign w:val="center"/>
          </w:tcPr>
          <w:p w14:paraId="4581960E" w14:textId="5AED9200" w:rsidR="00103622" w:rsidRPr="00B878B0" w:rsidRDefault="00B878B0" w:rsidP="001B5615">
            <w:pPr>
              <w:rPr>
                <w:rFonts w:asciiTheme="minorHAnsi" w:hAnsiTheme="minorHAnsi" w:cstheme="minorHAnsi"/>
                <w:sz w:val="22"/>
                <w:szCs w:val="22"/>
                <w:lang w:val="es-BO"/>
              </w:rPr>
            </w:pPr>
            <w:r w:rsidRPr="00B878B0">
              <w:rPr>
                <w:rFonts w:ascii="Calibri" w:hAnsi="Calibri" w:cs="Arial"/>
                <w:b/>
                <w:sz w:val="16"/>
                <w:szCs w:val="16"/>
              </w:rPr>
              <w:t>PLANTA ENTRE RIOS, CALLE FINAL PICADA CHACO ESQ. SEBASTIAN PAGADOR, UNIDAD DE CONTRATACIONES</w:t>
            </w: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5E0A9997"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612A9"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7AFEF07"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1371C260"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Pr="00C157B0">
              <w:rPr>
                <w:rFonts w:ascii="Verdana" w:hAnsi="Verdana" w:cs="Calibri"/>
                <w:sz w:val="16"/>
                <w:szCs w:val="16"/>
              </w:rPr>
              <w:t>Sistema de revestimiento flexible y desplegable para la protección de bridas</w:t>
            </w:r>
            <w:r>
              <w:rPr>
                <w:rFonts w:ascii="Verdana" w:hAnsi="Verdana" w:cs="Calibri"/>
                <w:sz w:val="16"/>
                <w:szCs w:val="16"/>
              </w:rPr>
              <w:t>.</w:t>
            </w:r>
            <w:r w:rsidRPr="00C157B0">
              <w:rPr>
                <w:rFonts w:ascii="Verdana" w:hAnsi="Verdana" w:cs="Calibri"/>
                <w:sz w:val="16"/>
                <w:szCs w:val="16"/>
              </w:rPr>
              <w:t xml:space="preserve"> </w:t>
            </w:r>
          </w:p>
        </w:tc>
        <w:tc>
          <w:tcPr>
            <w:tcW w:w="1190" w:type="dxa"/>
            <w:tcBorders>
              <w:top w:val="nil"/>
              <w:left w:val="nil"/>
              <w:bottom w:val="single" w:sz="8" w:space="0" w:color="auto"/>
              <w:right w:val="single" w:sz="4" w:space="0" w:color="auto"/>
            </w:tcBorders>
            <w:shd w:val="clear" w:color="auto" w:fill="auto"/>
            <w:noWrap/>
            <w:vAlign w:val="center"/>
          </w:tcPr>
          <w:p w14:paraId="0C114B7C" w14:textId="7DFB9012"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Kilogramo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71217B27"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15</w:t>
            </w:r>
          </w:p>
        </w:tc>
        <w:tc>
          <w:tcPr>
            <w:tcW w:w="1322" w:type="dxa"/>
            <w:tcBorders>
              <w:top w:val="nil"/>
              <w:left w:val="nil"/>
              <w:bottom w:val="single" w:sz="8" w:space="0" w:color="auto"/>
              <w:right w:val="single" w:sz="8" w:space="0" w:color="auto"/>
            </w:tcBorders>
            <w:shd w:val="clear" w:color="auto" w:fill="auto"/>
            <w:vAlign w:val="center"/>
          </w:tcPr>
          <w:p w14:paraId="4FBBD359" w14:textId="5E9E8818"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1,621.68 </w:t>
            </w:r>
          </w:p>
        </w:tc>
        <w:tc>
          <w:tcPr>
            <w:tcW w:w="1772" w:type="dxa"/>
            <w:tcBorders>
              <w:top w:val="nil"/>
              <w:left w:val="nil"/>
              <w:bottom w:val="single" w:sz="8" w:space="0" w:color="auto"/>
              <w:right w:val="single" w:sz="8" w:space="0" w:color="auto"/>
            </w:tcBorders>
            <w:shd w:val="clear" w:color="auto" w:fill="auto"/>
            <w:noWrap/>
            <w:vAlign w:val="center"/>
          </w:tcPr>
          <w:p w14:paraId="73A7D9B7" w14:textId="29756CD5"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24,325.20 </w:t>
            </w:r>
          </w:p>
        </w:tc>
      </w:tr>
      <w:tr w:rsidR="000612A9" w:rsidRPr="00435ECD" w14:paraId="6724F869"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58D11F0" w14:textId="0E3AA6C2"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2</w:t>
            </w:r>
          </w:p>
        </w:tc>
        <w:tc>
          <w:tcPr>
            <w:tcW w:w="3122" w:type="dxa"/>
            <w:tcBorders>
              <w:top w:val="nil"/>
              <w:left w:val="nil"/>
              <w:bottom w:val="single" w:sz="8" w:space="0" w:color="auto"/>
              <w:right w:val="single" w:sz="8" w:space="0" w:color="auto"/>
            </w:tcBorders>
            <w:shd w:val="clear" w:color="000000" w:fill="FFFFFF"/>
            <w:vAlign w:val="center"/>
          </w:tcPr>
          <w:p w14:paraId="5FF5CEE5" w14:textId="3770A996"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Pr="00C157B0">
              <w:rPr>
                <w:rFonts w:ascii="Verdana" w:hAnsi="Verdana" w:cs="Calibri"/>
                <w:sz w:val="16"/>
                <w:szCs w:val="16"/>
              </w:rPr>
              <w:t xml:space="preserve">inhibidor de </w:t>
            </w:r>
            <w:r w:rsidR="000B6E59" w:rsidRPr="00C157B0">
              <w:rPr>
                <w:rFonts w:ascii="Verdana" w:hAnsi="Verdana" w:cs="Calibri"/>
                <w:sz w:val="16"/>
                <w:szCs w:val="16"/>
              </w:rPr>
              <w:t>corrosión</w:t>
            </w:r>
            <w:r w:rsidRPr="00C157B0">
              <w:rPr>
                <w:rFonts w:ascii="Verdana" w:hAnsi="Verdana" w:cs="Calibri"/>
                <w:sz w:val="16"/>
                <w:szCs w:val="16"/>
              </w:rPr>
              <w:t xml:space="preserve"> y agente separador para uso en el encapsulado de bridas </w:t>
            </w:r>
          </w:p>
        </w:tc>
        <w:tc>
          <w:tcPr>
            <w:tcW w:w="1190" w:type="dxa"/>
            <w:tcBorders>
              <w:top w:val="nil"/>
              <w:left w:val="nil"/>
              <w:bottom w:val="single" w:sz="8" w:space="0" w:color="auto"/>
              <w:right w:val="single" w:sz="4" w:space="0" w:color="auto"/>
            </w:tcBorders>
            <w:shd w:val="clear" w:color="auto" w:fill="auto"/>
            <w:noWrap/>
            <w:vAlign w:val="center"/>
          </w:tcPr>
          <w:p w14:paraId="740F158F" w14:textId="36D310AE"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Litro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1BAFE26" w14:textId="2C7E8D24"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20</w:t>
            </w:r>
          </w:p>
        </w:tc>
        <w:tc>
          <w:tcPr>
            <w:tcW w:w="1322" w:type="dxa"/>
            <w:tcBorders>
              <w:top w:val="nil"/>
              <w:left w:val="nil"/>
              <w:bottom w:val="single" w:sz="8" w:space="0" w:color="auto"/>
              <w:right w:val="single" w:sz="8" w:space="0" w:color="auto"/>
            </w:tcBorders>
            <w:shd w:val="clear" w:color="auto" w:fill="auto"/>
            <w:vAlign w:val="center"/>
          </w:tcPr>
          <w:p w14:paraId="7DB49A31" w14:textId="02D7D757"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654.24 </w:t>
            </w:r>
          </w:p>
        </w:tc>
        <w:tc>
          <w:tcPr>
            <w:tcW w:w="1772" w:type="dxa"/>
            <w:tcBorders>
              <w:top w:val="nil"/>
              <w:left w:val="nil"/>
              <w:bottom w:val="single" w:sz="8" w:space="0" w:color="auto"/>
              <w:right w:val="single" w:sz="8" w:space="0" w:color="auto"/>
            </w:tcBorders>
            <w:shd w:val="clear" w:color="auto" w:fill="auto"/>
            <w:noWrap/>
            <w:vAlign w:val="center"/>
          </w:tcPr>
          <w:p w14:paraId="148C5852" w14:textId="18DD032B"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13,084.80 </w:t>
            </w:r>
          </w:p>
        </w:tc>
      </w:tr>
      <w:tr w:rsidR="000612A9" w:rsidRPr="00435ECD" w14:paraId="2ACCBEF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34D09FF" w14:textId="7FC602D8"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3</w:t>
            </w:r>
          </w:p>
        </w:tc>
        <w:tc>
          <w:tcPr>
            <w:tcW w:w="3122" w:type="dxa"/>
            <w:tcBorders>
              <w:top w:val="nil"/>
              <w:left w:val="nil"/>
              <w:bottom w:val="single" w:sz="8" w:space="0" w:color="auto"/>
              <w:right w:val="single" w:sz="8" w:space="0" w:color="auto"/>
            </w:tcBorders>
            <w:shd w:val="clear" w:color="000000" w:fill="FFFFFF"/>
            <w:vAlign w:val="center"/>
          </w:tcPr>
          <w:p w14:paraId="3D8520BA" w14:textId="6A6809FC" w:rsidR="000612A9" w:rsidRPr="00435ECD" w:rsidRDefault="000612A9" w:rsidP="000612A9">
            <w:pPr>
              <w:rPr>
                <w:rFonts w:asciiTheme="minorHAnsi" w:hAnsiTheme="minorHAnsi" w:cstheme="minorHAnsi"/>
                <w:color w:val="000000"/>
                <w:lang w:val="es-BO" w:eastAsia="es-BO"/>
              </w:rPr>
            </w:pPr>
            <w:r w:rsidRPr="00C157B0">
              <w:rPr>
                <w:rFonts w:ascii="Verdana" w:hAnsi="Verdana" w:cs="Calibri"/>
                <w:sz w:val="16"/>
                <w:szCs w:val="16"/>
              </w:rPr>
              <w:t>Tela de refuerzo (para el encapsulado de la brida)</w:t>
            </w:r>
          </w:p>
        </w:tc>
        <w:tc>
          <w:tcPr>
            <w:tcW w:w="1190" w:type="dxa"/>
            <w:tcBorders>
              <w:top w:val="nil"/>
              <w:left w:val="nil"/>
              <w:bottom w:val="single" w:sz="8" w:space="0" w:color="auto"/>
              <w:right w:val="single" w:sz="4" w:space="0" w:color="auto"/>
            </w:tcBorders>
            <w:shd w:val="clear" w:color="auto" w:fill="auto"/>
            <w:noWrap/>
            <w:vAlign w:val="center"/>
          </w:tcPr>
          <w:p w14:paraId="3745560A" w14:textId="5A33ACB7"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Metro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7A029FA3" w14:textId="0DF96F3B"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51B32088" w14:textId="2D6CD72F"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285.36 </w:t>
            </w:r>
          </w:p>
        </w:tc>
        <w:tc>
          <w:tcPr>
            <w:tcW w:w="1772" w:type="dxa"/>
            <w:tcBorders>
              <w:top w:val="nil"/>
              <w:left w:val="nil"/>
              <w:bottom w:val="single" w:sz="8" w:space="0" w:color="auto"/>
              <w:right w:val="single" w:sz="8" w:space="0" w:color="auto"/>
            </w:tcBorders>
            <w:shd w:val="clear" w:color="auto" w:fill="auto"/>
            <w:noWrap/>
            <w:vAlign w:val="center"/>
          </w:tcPr>
          <w:p w14:paraId="5FF3E609" w14:textId="71CF4FA7"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570.72 </w:t>
            </w:r>
          </w:p>
        </w:tc>
      </w:tr>
      <w:tr w:rsidR="000612A9" w:rsidRPr="00435ECD" w14:paraId="64DD3022"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1BFFE03" w14:textId="3453E994"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4</w:t>
            </w:r>
          </w:p>
        </w:tc>
        <w:tc>
          <w:tcPr>
            <w:tcW w:w="3122" w:type="dxa"/>
            <w:tcBorders>
              <w:top w:val="nil"/>
              <w:left w:val="nil"/>
              <w:bottom w:val="single" w:sz="8" w:space="0" w:color="auto"/>
              <w:right w:val="single" w:sz="8" w:space="0" w:color="auto"/>
            </w:tcBorders>
            <w:shd w:val="clear" w:color="000000" w:fill="FFFFFF"/>
            <w:vAlign w:val="center"/>
          </w:tcPr>
          <w:p w14:paraId="5D807661" w14:textId="00BAA264"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Pr="00C157B0">
              <w:rPr>
                <w:rFonts w:ascii="Verdana" w:hAnsi="Verdana" w:cs="Calibri"/>
                <w:sz w:val="16"/>
                <w:szCs w:val="16"/>
              </w:rPr>
              <w:t xml:space="preserve">Compuesto </w:t>
            </w:r>
            <w:r w:rsidR="000B6E59" w:rsidRPr="00C157B0">
              <w:rPr>
                <w:rFonts w:ascii="Verdana" w:hAnsi="Verdana" w:cs="Calibri"/>
                <w:sz w:val="16"/>
                <w:szCs w:val="16"/>
              </w:rPr>
              <w:t>metálico</w:t>
            </w:r>
            <w:r w:rsidRPr="00C157B0">
              <w:rPr>
                <w:rFonts w:ascii="Verdana" w:hAnsi="Verdana" w:cs="Calibri"/>
                <w:sz w:val="16"/>
                <w:szCs w:val="16"/>
              </w:rPr>
              <w:t>, maquinable con equipo convencional</w:t>
            </w:r>
            <w:r>
              <w:rPr>
                <w:rFonts w:ascii="Verdana" w:hAnsi="Verdana" w:cs="Calibri"/>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244A5768" w14:textId="0B75C997"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Kilogramo</w:t>
            </w:r>
          </w:p>
        </w:tc>
        <w:tc>
          <w:tcPr>
            <w:tcW w:w="1113" w:type="dxa"/>
            <w:tcBorders>
              <w:top w:val="nil"/>
              <w:left w:val="single" w:sz="4" w:space="0" w:color="auto"/>
              <w:bottom w:val="single" w:sz="8" w:space="0" w:color="auto"/>
              <w:right w:val="single" w:sz="8" w:space="0" w:color="auto"/>
            </w:tcBorders>
            <w:shd w:val="clear" w:color="auto" w:fill="auto"/>
            <w:vAlign w:val="center"/>
          </w:tcPr>
          <w:p w14:paraId="53080766" w14:textId="352CD30C"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7610ACFE" w14:textId="4387F0DB"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1,566.00 </w:t>
            </w:r>
          </w:p>
        </w:tc>
        <w:tc>
          <w:tcPr>
            <w:tcW w:w="1772" w:type="dxa"/>
            <w:tcBorders>
              <w:top w:val="nil"/>
              <w:left w:val="nil"/>
              <w:bottom w:val="single" w:sz="8" w:space="0" w:color="auto"/>
              <w:right w:val="single" w:sz="8" w:space="0" w:color="auto"/>
            </w:tcBorders>
            <w:shd w:val="clear" w:color="auto" w:fill="auto"/>
            <w:noWrap/>
            <w:vAlign w:val="center"/>
          </w:tcPr>
          <w:p w14:paraId="78C97D69" w14:textId="392F9B00"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9,396.00 </w:t>
            </w:r>
          </w:p>
        </w:tc>
      </w:tr>
      <w:tr w:rsidR="000612A9" w:rsidRPr="00435ECD" w14:paraId="1B935175"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CD8D43C" w14:textId="0B19191D"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5</w:t>
            </w:r>
          </w:p>
        </w:tc>
        <w:tc>
          <w:tcPr>
            <w:tcW w:w="3122" w:type="dxa"/>
            <w:tcBorders>
              <w:top w:val="nil"/>
              <w:left w:val="nil"/>
              <w:bottom w:val="single" w:sz="8" w:space="0" w:color="auto"/>
              <w:right w:val="single" w:sz="8" w:space="0" w:color="auto"/>
            </w:tcBorders>
            <w:shd w:val="clear" w:color="000000" w:fill="FFFFFF"/>
            <w:vAlign w:val="center"/>
          </w:tcPr>
          <w:p w14:paraId="1552BCC5" w14:textId="737013BD"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000B6E59">
              <w:rPr>
                <w:rFonts w:ascii="Verdana" w:hAnsi="Verdana" w:cs="Calibri"/>
                <w:sz w:val="16"/>
                <w:szCs w:val="16"/>
              </w:rPr>
              <w:t>Polímero</w:t>
            </w:r>
            <w:r>
              <w:rPr>
                <w:rFonts w:ascii="Verdana" w:hAnsi="Verdana" w:cs="Calibri"/>
                <w:sz w:val="16"/>
                <w:szCs w:val="16"/>
              </w:rPr>
              <w:t xml:space="preserve">) </w:t>
            </w:r>
            <w:r w:rsidRPr="00C157B0">
              <w:rPr>
                <w:rFonts w:ascii="Verdana" w:hAnsi="Verdana" w:cs="Calibri"/>
                <w:sz w:val="16"/>
                <w:szCs w:val="16"/>
              </w:rPr>
              <w:t xml:space="preserve">Pasta de dos componentes de curado </w:t>
            </w:r>
            <w:r w:rsidR="000B6E59" w:rsidRPr="00C157B0">
              <w:rPr>
                <w:rFonts w:ascii="Verdana" w:hAnsi="Verdana" w:cs="Calibri"/>
                <w:sz w:val="16"/>
                <w:szCs w:val="16"/>
              </w:rPr>
              <w:t>rápido</w:t>
            </w:r>
            <w:r w:rsidRPr="00C157B0">
              <w:rPr>
                <w:rFonts w:ascii="Verdana" w:hAnsi="Verdana" w:cs="Calibri"/>
                <w:sz w:val="16"/>
                <w:szCs w:val="16"/>
              </w:rPr>
              <w:t xml:space="preserve"> para todo tipo de super</w:t>
            </w:r>
            <w:r>
              <w:rPr>
                <w:rFonts w:ascii="Verdana" w:hAnsi="Verdana" w:cs="Calibri"/>
                <w:sz w:val="16"/>
                <w:szCs w:val="16"/>
              </w:rPr>
              <w:t>ficies,</w:t>
            </w:r>
            <w:r w:rsidRPr="00C157B0">
              <w:rPr>
                <w:rFonts w:ascii="Verdana" w:hAnsi="Verdana" w:cs="Calibri"/>
                <w:sz w:val="16"/>
                <w:szCs w:val="16"/>
              </w:rPr>
              <w:t xml:space="preserve"> sistema de </w:t>
            </w:r>
            <w:r w:rsidR="00ED4D26" w:rsidRPr="00C157B0">
              <w:rPr>
                <w:rFonts w:ascii="Verdana" w:hAnsi="Verdana" w:cs="Calibri"/>
                <w:sz w:val="16"/>
                <w:szCs w:val="16"/>
              </w:rPr>
              <w:t>reparación</w:t>
            </w:r>
            <w:r w:rsidRPr="00C157B0">
              <w:rPr>
                <w:rFonts w:ascii="Verdana" w:hAnsi="Verdana" w:cs="Calibri"/>
                <w:sz w:val="16"/>
                <w:szCs w:val="16"/>
              </w:rPr>
              <w:t xml:space="preserve"> y </w:t>
            </w:r>
            <w:r w:rsidR="00ED4D26" w:rsidRPr="00C157B0">
              <w:rPr>
                <w:rFonts w:ascii="Verdana" w:hAnsi="Verdana" w:cs="Calibri"/>
                <w:sz w:val="16"/>
                <w:szCs w:val="16"/>
              </w:rPr>
              <w:t>reconstrucción</w:t>
            </w:r>
            <w:r w:rsidRPr="00C157B0">
              <w:rPr>
                <w:rFonts w:ascii="Verdana" w:hAnsi="Verdana" w:cs="Calibri"/>
                <w:sz w:val="16"/>
                <w:szCs w:val="16"/>
              </w:rPr>
              <w:t xml:space="preserve"> de emergencia para máquinas y equipos.</w:t>
            </w:r>
          </w:p>
        </w:tc>
        <w:tc>
          <w:tcPr>
            <w:tcW w:w="1190" w:type="dxa"/>
            <w:tcBorders>
              <w:top w:val="nil"/>
              <w:left w:val="nil"/>
              <w:bottom w:val="single" w:sz="8" w:space="0" w:color="auto"/>
              <w:right w:val="single" w:sz="4" w:space="0" w:color="auto"/>
            </w:tcBorders>
            <w:shd w:val="clear" w:color="auto" w:fill="auto"/>
            <w:noWrap/>
            <w:vAlign w:val="center"/>
          </w:tcPr>
          <w:p w14:paraId="2220832C" w14:textId="40C368EB"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Kilogramo</w:t>
            </w:r>
          </w:p>
        </w:tc>
        <w:tc>
          <w:tcPr>
            <w:tcW w:w="1113" w:type="dxa"/>
            <w:tcBorders>
              <w:top w:val="nil"/>
              <w:left w:val="single" w:sz="4" w:space="0" w:color="auto"/>
              <w:bottom w:val="single" w:sz="8" w:space="0" w:color="auto"/>
              <w:right w:val="single" w:sz="8" w:space="0" w:color="auto"/>
            </w:tcBorders>
            <w:shd w:val="clear" w:color="auto" w:fill="auto"/>
            <w:vAlign w:val="center"/>
          </w:tcPr>
          <w:p w14:paraId="5454EBE6" w14:textId="13A93812"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58EACA3E" w14:textId="512FD6AD"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1,113.60 </w:t>
            </w:r>
          </w:p>
        </w:tc>
        <w:tc>
          <w:tcPr>
            <w:tcW w:w="1772" w:type="dxa"/>
            <w:tcBorders>
              <w:top w:val="nil"/>
              <w:left w:val="nil"/>
              <w:bottom w:val="single" w:sz="8" w:space="0" w:color="auto"/>
              <w:right w:val="single" w:sz="8" w:space="0" w:color="auto"/>
            </w:tcBorders>
            <w:shd w:val="clear" w:color="auto" w:fill="auto"/>
            <w:noWrap/>
            <w:vAlign w:val="center"/>
          </w:tcPr>
          <w:p w14:paraId="425D97BF" w14:textId="725A270A"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6,681.60 </w:t>
            </w:r>
          </w:p>
        </w:tc>
      </w:tr>
      <w:tr w:rsidR="000612A9" w:rsidRPr="00435ECD" w14:paraId="18C9F34A"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E339B97" w14:textId="5B16B9F2"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lastRenderedPageBreak/>
              <w:t>6</w:t>
            </w:r>
          </w:p>
        </w:tc>
        <w:tc>
          <w:tcPr>
            <w:tcW w:w="3122" w:type="dxa"/>
            <w:tcBorders>
              <w:top w:val="nil"/>
              <w:left w:val="nil"/>
              <w:bottom w:val="single" w:sz="8" w:space="0" w:color="auto"/>
              <w:right w:val="single" w:sz="8" w:space="0" w:color="auto"/>
            </w:tcBorders>
            <w:shd w:val="clear" w:color="000000" w:fill="FFFFFF"/>
            <w:vAlign w:val="center"/>
          </w:tcPr>
          <w:p w14:paraId="6CE49B3D" w14:textId="636F01B6"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00ED4D26">
              <w:rPr>
                <w:rFonts w:ascii="Verdana" w:hAnsi="Verdana" w:cs="Calibri"/>
                <w:sz w:val="16"/>
                <w:szCs w:val="16"/>
              </w:rPr>
              <w:t>Polímero</w:t>
            </w:r>
            <w:r>
              <w:rPr>
                <w:rFonts w:ascii="Verdana" w:hAnsi="Verdana" w:cs="Calibri"/>
                <w:sz w:val="16"/>
                <w:szCs w:val="16"/>
              </w:rPr>
              <w:t xml:space="preserve">) compuesto resistente a la </w:t>
            </w:r>
            <w:r w:rsidR="00ED4D26" w:rsidRPr="00C157B0">
              <w:rPr>
                <w:rFonts w:ascii="Verdana" w:hAnsi="Verdana" w:cs="Calibri"/>
                <w:sz w:val="16"/>
                <w:szCs w:val="16"/>
              </w:rPr>
              <w:t>compresión</w:t>
            </w:r>
            <w:r w:rsidRPr="00C157B0">
              <w:rPr>
                <w:rFonts w:ascii="Verdana" w:hAnsi="Verdana" w:cs="Calibri"/>
                <w:sz w:val="16"/>
                <w:szCs w:val="16"/>
              </w:rPr>
              <w:t xml:space="preserve">, de alta </w:t>
            </w:r>
            <w:r w:rsidR="00ED4D26" w:rsidRPr="00C157B0">
              <w:rPr>
                <w:rFonts w:ascii="Verdana" w:hAnsi="Verdana" w:cs="Calibri"/>
                <w:sz w:val="16"/>
                <w:szCs w:val="16"/>
              </w:rPr>
              <w:t>adhesión</w:t>
            </w:r>
            <w:r w:rsidRPr="00C157B0">
              <w:rPr>
                <w:rFonts w:ascii="Verdana" w:hAnsi="Verdana" w:cs="Calibri"/>
                <w:sz w:val="16"/>
                <w:szCs w:val="16"/>
              </w:rPr>
              <w:t xml:space="preserve"> resistente a la </w:t>
            </w:r>
            <w:r w:rsidR="00ED4D26" w:rsidRPr="00C157B0">
              <w:rPr>
                <w:rFonts w:ascii="Verdana" w:hAnsi="Verdana" w:cs="Calibri"/>
                <w:sz w:val="16"/>
                <w:szCs w:val="16"/>
              </w:rPr>
              <w:t>abrasión</w:t>
            </w:r>
            <w:r w:rsidRPr="00C157B0">
              <w:rPr>
                <w:rFonts w:ascii="Verdana" w:hAnsi="Verdana" w:cs="Calibri"/>
                <w:sz w:val="16"/>
                <w:szCs w:val="16"/>
              </w:rPr>
              <w:t xml:space="preserve"> y </w:t>
            </w:r>
            <w:r w:rsidR="00ED4D26" w:rsidRPr="00C157B0">
              <w:rPr>
                <w:rFonts w:ascii="Verdana" w:hAnsi="Verdana" w:cs="Calibri"/>
                <w:sz w:val="16"/>
                <w:szCs w:val="16"/>
              </w:rPr>
              <w:t>excelente</w:t>
            </w:r>
            <w:r w:rsidRPr="00C157B0">
              <w:rPr>
                <w:rFonts w:ascii="Verdana" w:hAnsi="Verdana" w:cs="Calibri"/>
                <w:sz w:val="16"/>
                <w:szCs w:val="16"/>
              </w:rPr>
              <w:t xml:space="preserve"> resistencia </w:t>
            </w:r>
            <w:r>
              <w:rPr>
                <w:rFonts w:ascii="Verdana" w:hAnsi="Verdana" w:cs="Calibri"/>
                <w:sz w:val="16"/>
                <w:szCs w:val="16"/>
              </w:rPr>
              <w:t>química.</w:t>
            </w:r>
          </w:p>
        </w:tc>
        <w:tc>
          <w:tcPr>
            <w:tcW w:w="1190" w:type="dxa"/>
            <w:tcBorders>
              <w:top w:val="nil"/>
              <w:left w:val="nil"/>
              <w:bottom w:val="single" w:sz="8" w:space="0" w:color="auto"/>
              <w:right w:val="single" w:sz="4" w:space="0" w:color="auto"/>
            </w:tcBorders>
            <w:shd w:val="clear" w:color="auto" w:fill="auto"/>
            <w:noWrap/>
            <w:vAlign w:val="center"/>
          </w:tcPr>
          <w:p w14:paraId="19246A86" w14:textId="239CC8A7"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Kilogramo</w:t>
            </w:r>
          </w:p>
        </w:tc>
        <w:tc>
          <w:tcPr>
            <w:tcW w:w="1113" w:type="dxa"/>
            <w:tcBorders>
              <w:top w:val="nil"/>
              <w:left w:val="single" w:sz="4" w:space="0" w:color="auto"/>
              <w:bottom w:val="single" w:sz="8" w:space="0" w:color="auto"/>
              <w:right w:val="single" w:sz="8" w:space="0" w:color="auto"/>
            </w:tcBorders>
            <w:shd w:val="clear" w:color="auto" w:fill="auto"/>
            <w:vAlign w:val="center"/>
          </w:tcPr>
          <w:p w14:paraId="251757CB" w14:textId="5DD8D3AB"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0B8FDAAB" w14:textId="334B91E0"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4,384.80 </w:t>
            </w:r>
          </w:p>
        </w:tc>
        <w:tc>
          <w:tcPr>
            <w:tcW w:w="1772" w:type="dxa"/>
            <w:tcBorders>
              <w:top w:val="nil"/>
              <w:left w:val="nil"/>
              <w:bottom w:val="single" w:sz="8" w:space="0" w:color="auto"/>
              <w:right w:val="single" w:sz="8" w:space="0" w:color="auto"/>
            </w:tcBorders>
            <w:shd w:val="clear" w:color="auto" w:fill="auto"/>
            <w:noWrap/>
            <w:vAlign w:val="center"/>
          </w:tcPr>
          <w:p w14:paraId="28C49662" w14:textId="079894E3"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8,769.60 </w:t>
            </w:r>
          </w:p>
        </w:tc>
      </w:tr>
      <w:tr w:rsidR="000612A9" w:rsidRPr="00435ECD" w14:paraId="3480EF20"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3DCCB60" w14:textId="192BA2BE"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7</w:t>
            </w:r>
          </w:p>
        </w:tc>
        <w:tc>
          <w:tcPr>
            <w:tcW w:w="3122" w:type="dxa"/>
            <w:tcBorders>
              <w:top w:val="nil"/>
              <w:left w:val="nil"/>
              <w:bottom w:val="single" w:sz="8" w:space="0" w:color="auto"/>
              <w:right w:val="single" w:sz="8" w:space="0" w:color="auto"/>
            </w:tcBorders>
            <w:shd w:val="clear" w:color="000000" w:fill="FFFFFF"/>
            <w:vAlign w:val="center"/>
          </w:tcPr>
          <w:p w14:paraId="4872E23D" w14:textId="7A23E0F3" w:rsidR="000612A9" w:rsidRPr="00435ECD" w:rsidRDefault="000612A9" w:rsidP="000612A9">
            <w:pPr>
              <w:rPr>
                <w:rFonts w:asciiTheme="minorHAnsi" w:hAnsiTheme="minorHAnsi" w:cstheme="minorHAnsi"/>
                <w:color w:val="000000"/>
                <w:lang w:val="es-BO" w:eastAsia="es-BO"/>
              </w:rPr>
            </w:pPr>
            <w:r>
              <w:rPr>
                <w:rFonts w:ascii="Verdana" w:hAnsi="Verdana" w:cs="Calibri"/>
                <w:sz w:val="16"/>
                <w:szCs w:val="16"/>
              </w:rPr>
              <w:t xml:space="preserve">(Producto </w:t>
            </w:r>
            <w:r w:rsidR="00ED4D26">
              <w:rPr>
                <w:rFonts w:ascii="Verdana" w:hAnsi="Verdana" w:cs="Calibri"/>
                <w:sz w:val="16"/>
                <w:szCs w:val="16"/>
              </w:rPr>
              <w:t>Polímero</w:t>
            </w:r>
            <w:r>
              <w:rPr>
                <w:rFonts w:ascii="Verdana" w:hAnsi="Verdana" w:cs="Calibri"/>
                <w:sz w:val="16"/>
                <w:szCs w:val="16"/>
              </w:rPr>
              <w:t xml:space="preserve">) </w:t>
            </w:r>
            <w:r w:rsidRPr="00C157B0">
              <w:rPr>
                <w:rFonts w:ascii="Verdana" w:hAnsi="Verdana" w:cs="Calibri"/>
                <w:sz w:val="16"/>
                <w:szCs w:val="16"/>
              </w:rPr>
              <w:t xml:space="preserve">Revestimiento libre de solvente de alto rendimiento </w:t>
            </w:r>
            <w:r>
              <w:rPr>
                <w:rFonts w:ascii="Verdana" w:hAnsi="Verdana" w:cs="Calibri"/>
                <w:sz w:val="16"/>
                <w:szCs w:val="16"/>
              </w:rPr>
              <w:t>de</w:t>
            </w:r>
            <w:r w:rsidRPr="00C157B0">
              <w:rPr>
                <w:rFonts w:ascii="Verdana" w:hAnsi="Verdana" w:cs="Calibri"/>
                <w:sz w:val="16"/>
                <w:szCs w:val="16"/>
              </w:rPr>
              <w:t xml:space="preserve"> protección contra los efectos del agua salada, los </w:t>
            </w:r>
            <w:r w:rsidR="00ED4D26" w:rsidRPr="00C157B0">
              <w:rPr>
                <w:rFonts w:ascii="Verdana" w:hAnsi="Verdana" w:cs="Calibri"/>
                <w:sz w:val="16"/>
                <w:szCs w:val="16"/>
              </w:rPr>
              <w:t>ácidos</w:t>
            </w:r>
            <w:r w:rsidRPr="00C157B0">
              <w:rPr>
                <w:rFonts w:ascii="Verdana" w:hAnsi="Verdana" w:cs="Calibri"/>
                <w:sz w:val="16"/>
                <w:szCs w:val="16"/>
              </w:rPr>
              <w:t xml:space="preserve">, </w:t>
            </w:r>
            <w:r w:rsidR="00ED4D26" w:rsidRPr="00C157B0">
              <w:rPr>
                <w:rFonts w:ascii="Verdana" w:hAnsi="Verdana" w:cs="Calibri"/>
                <w:sz w:val="16"/>
                <w:szCs w:val="16"/>
              </w:rPr>
              <w:t>álcalis</w:t>
            </w:r>
            <w:r w:rsidRPr="00C157B0">
              <w:rPr>
                <w:rFonts w:ascii="Verdana" w:hAnsi="Verdana" w:cs="Calibri"/>
                <w:sz w:val="16"/>
                <w:szCs w:val="16"/>
              </w:rPr>
              <w:t xml:space="preserve"> los hidrocarburos y el medio ambiente.</w:t>
            </w:r>
          </w:p>
        </w:tc>
        <w:tc>
          <w:tcPr>
            <w:tcW w:w="1190" w:type="dxa"/>
            <w:tcBorders>
              <w:top w:val="nil"/>
              <w:left w:val="nil"/>
              <w:bottom w:val="single" w:sz="8" w:space="0" w:color="auto"/>
              <w:right w:val="single" w:sz="4" w:space="0" w:color="auto"/>
            </w:tcBorders>
            <w:shd w:val="clear" w:color="auto" w:fill="auto"/>
            <w:noWrap/>
            <w:vAlign w:val="center"/>
          </w:tcPr>
          <w:p w14:paraId="7A5E191F" w14:textId="50CA7ADF"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Litro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6F6A7BC" w14:textId="623D2BBF"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6</w:t>
            </w:r>
          </w:p>
        </w:tc>
        <w:tc>
          <w:tcPr>
            <w:tcW w:w="1322" w:type="dxa"/>
            <w:tcBorders>
              <w:top w:val="nil"/>
              <w:left w:val="nil"/>
              <w:bottom w:val="single" w:sz="8" w:space="0" w:color="auto"/>
              <w:right w:val="single" w:sz="8" w:space="0" w:color="auto"/>
            </w:tcBorders>
            <w:shd w:val="clear" w:color="auto" w:fill="auto"/>
            <w:vAlign w:val="center"/>
          </w:tcPr>
          <w:p w14:paraId="3F8D994F" w14:textId="75280ED8"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3,473.04 </w:t>
            </w:r>
          </w:p>
        </w:tc>
        <w:tc>
          <w:tcPr>
            <w:tcW w:w="1772" w:type="dxa"/>
            <w:tcBorders>
              <w:top w:val="nil"/>
              <w:left w:val="nil"/>
              <w:bottom w:val="single" w:sz="8" w:space="0" w:color="auto"/>
              <w:right w:val="single" w:sz="8" w:space="0" w:color="auto"/>
            </w:tcBorders>
            <w:shd w:val="clear" w:color="auto" w:fill="auto"/>
            <w:noWrap/>
            <w:vAlign w:val="center"/>
          </w:tcPr>
          <w:p w14:paraId="363F4683" w14:textId="03946B76"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20,838.24 </w:t>
            </w:r>
          </w:p>
        </w:tc>
      </w:tr>
      <w:tr w:rsidR="000612A9" w:rsidRPr="00435ECD" w14:paraId="628E7C85"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74EFEC8" w14:textId="7210D946"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8</w:t>
            </w:r>
          </w:p>
        </w:tc>
        <w:tc>
          <w:tcPr>
            <w:tcW w:w="3122" w:type="dxa"/>
            <w:tcBorders>
              <w:top w:val="nil"/>
              <w:left w:val="nil"/>
              <w:bottom w:val="single" w:sz="8" w:space="0" w:color="auto"/>
              <w:right w:val="single" w:sz="8" w:space="0" w:color="auto"/>
            </w:tcBorders>
            <w:shd w:val="clear" w:color="000000" w:fill="FFFFFF"/>
            <w:vAlign w:val="center"/>
          </w:tcPr>
          <w:p w14:paraId="1C9108C3" w14:textId="0B6C54A9" w:rsidR="000612A9" w:rsidRPr="00435ECD" w:rsidRDefault="000612A9" w:rsidP="000612A9">
            <w:pPr>
              <w:rPr>
                <w:rFonts w:asciiTheme="minorHAnsi" w:hAnsiTheme="minorHAnsi" w:cstheme="minorHAnsi"/>
                <w:color w:val="000000"/>
                <w:lang w:val="es-BO" w:eastAsia="es-BO"/>
              </w:rPr>
            </w:pPr>
            <w:r w:rsidRPr="00C157B0">
              <w:rPr>
                <w:rFonts w:ascii="Verdana" w:hAnsi="Verdana" w:cs="Calibri"/>
                <w:sz w:val="16"/>
                <w:szCs w:val="16"/>
              </w:rPr>
              <w:t xml:space="preserve">Tela de refuerzo para reparaciones </w:t>
            </w:r>
          </w:p>
        </w:tc>
        <w:tc>
          <w:tcPr>
            <w:tcW w:w="1190" w:type="dxa"/>
            <w:tcBorders>
              <w:top w:val="nil"/>
              <w:left w:val="nil"/>
              <w:bottom w:val="single" w:sz="8" w:space="0" w:color="auto"/>
              <w:right w:val="single" w:sz="4" w:space="0" w:color="auto"/>
            </w:tcBorders>
            <w:shd w:val="clear" w:color="auto" w:fill="auto"/>
            <w:noWrap/>
            <w:vAlign w:val="center"/>
          </w:tcPr>
          <w:p w14:paraId="0309ECF9" w14:textId="02D88C71"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Metro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2ED4AE8D" w14:textId="5FC43C6A"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2</w:t>
            </w:r>
          </w:p>
        </w:tc>
        <w:tc>
          <w:tcPr>
            <w:tcW w:w="1322" w:type="dxa"/>
            <w:tcBorders>
              <w:top w:val="nil"/>
              <w:left w:val="nil"/>
              <w:bottom w:val="single" w:sz="8" w:space="0" w:color="auto"/>
              <w:right w:val="single" w:sz="8" w:space="0" w:color="auto"/>
            </w:tcBorders>
            <w:shd w:val="clear" w:color="auto" w:fill="auto"/>
            <w:vAlign w:val="center"/>
          </w:tcPr>
          <w:p w14:paraId="30392381" w14:textId="1CCE77D2"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4,684.08 </w:t>
            </w:r>
          </w:p>
        </w:tc>
        <w:tc>
          <w:tcPr>
            <w:tcW w:w="1772" w:type="dxa"/>
            <w:tcBorders>
              <w:top w:val="nil"/>
              <w:left w:val="nil"/>
              <w:bottom w:val="single" w:sz="8" w:space="0" w:color="auto"/>
              <w:right w:val="single" w:sz="8" w:space="0" w:color="auto"/>
            </w:tcBorders>
            <w:shd w:val="clear" w:color="auto" w:fill="auto"/>
            <w:noWrap/>
            <w:vAlign w:val="center"/>
          </w:tcPr>
          <w:p w14:paraId="1B13D2E6" w14:textId="6FEB3AAC"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9,368.16 </w:t>
            </w:r>
          </w:p>
        </w:tc>
      </w:tr>
      <w:tr w:rsidR="000612A9" w:rsidRPr="00435ECD" w14:paraId="5A3DB665"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8E6546E" w14:textId="55F87F2E"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9</w:t>
            </w:r>
          </w:p>
        </w:tc>
        <w:tc>
          <w:tcPr>
            <w:tcW w:w="3122" w:type="dxa"/>
            <w:tcBorders>
              <w:top w:val="nil"/>
              <w:left w:val="nil"/>
              <w:bottom w:val="single" w:sz="8" w:space="0" w:color="auto"/>
              <w:right w:val="single" w:sz="8" w:space="0" w:color="auto"/>
            </w:tcBorders>
            <w:shd w:val="clear" w:color="000000" w:fill="FFFFFF"/>
            <w:vAlign w:val="center"/>
          </w:tcPr>
          <w:p w14:paraId="5741B948" w14:textId="3933F2DC" w:rsidR="000612A9" w:rsidRPr="00435ECD" w:rsidRDefault="000B6E59" w:rsidP="000612A9">
            <w:pPr>
              <w:rPr>
                <w:rFonts w:asciiTheme="minorHAnsi" w:hAnsiTheme="minorHAnsi" w:cstheme="minorHAnsi"/>
                <w:color w:val="000000"/>
                <w:lang w:val="es-BO" w:eastAsia="es-BO"/>
              </w:rPr>
            </w:pPr>
            <w:hyperlink r:id="rId9" w:history="1">
              <w:r w:rsidR="000612A9" w:rsidRPr="00932E83">
                <w:rPr>
                  <w:rStyle w:val="Hipervnculo"/>
                  <w:rFonts w:ascii="Verdana" w:hAnsi="Verdana" w:cs="Calibri"/>
                  <w:sz w:val="16"/>
                  <w:szCs w:val="16"/>
                </w:rPr>
                <w:t xml:space="preserve">ACETATO DE ETILO (Desengrasante) </w:t>
              </w:r>
            </w:hyperlink>
          </w:p>
        </w:tc>
        <w:tc>
          <w:tcPr>
            <w:tcW w:w="1190" w:type="dxa"/>
            <w:tcBorders>
              <w:top w:val="nil"/>
              <w:left w:val="nil"/>
              <w:bottom w:val="single" w:sz="8" w:space="0" w:color="auto"/>
              <w:right w:val="single" w:sz="4" w:space="0" w:color="auto"/>
            </w:tcBorders>
            <w:shd w:val="clear" w:color="auto" w:fill="auto"/>
            <w:noWrap/>
            <w:vAlign w:val="center"/>
          </w:tcPr>
          <w:p w14:paraId="0F6DD746" w14:textId="48906CD8"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Litro</w:t>
            </w:r>
          </w:p>
        </w:tc>
        <w:tc>
          <w:tcPr>
            <w:tcW w:w="1113" w:type="dxa"/>
            <w:tcBorders>
              <w:top w:val="nil"/>
              <w:left w:val="single" w:sz="4" w:space="0" w:color="auto"/>
              <w:bottom w:val="single" w:sz="8" w:space="0" w:color="auto"/>
              <w:right w:val="single" w:sz="8" w:space="0" w:color="auto"/>
            </w:tcBorders>
            <w:shd w:val="clear" w:color="auto" w:fill="auto"/>
            <w:vAlign w:val="center"/>
          </w:tcPr>
          <w:p w14:paraId="03E86349" w14:textId="064E9C48" w:rsidR="000612A9" w:rsidRPr="00435ECD" w:rsidRDefault="000612A9" w:rsidP="000612A9">
            <w:pPr>
              <w:jc w:val="center"/>
              <w:rPr>
                <w:rFonts w:asciiTheme="minorHAnsi" w:hAnsiTheme="minorHAnsi" w:cstheme="minorHAnsi"/>
                <w:color w:val="000000"/>
                <w:lang w:val="es-BO" w:eastAsia="es-BO"/>
              </w:rPr>
            </w:pPr>
            <w:r w:rsidRPr="00C74DC8">
              <w:rPr>
                <w:rFonts w:ascii="Verdana" w:hAnsi="Verdana" w:cs="Calibri"/>
                <w:sz w:val="16"/>
                <w:szCs w:val="16"/>
              </w:rPr>
              <w:t>13</w:t>
            </w:r>
          </w:p>
        </w:tc>
        <w:tc>
          <w:tcPr>
            <w:tcW w:w="1322" w:type="dxa"/>
            <w:tcBorders>
              <w:top w:val="nil"/>
              <w:left w:val="nil"/>
              <w:bottom w:val="single" w:sz="8" w:space="0" w:color="auto"/>
              <w:right w:val="single" w:sz="8" w:space="0" w:color="auto"/>
            </w:tcBorders>
            <w:shd w:val="clear" w:color="auto" w:fill="auto"/>
            <w:vAlign w:val="center"/>
          </w:tcPr>
          <w:p w14:paraId="0535AC9B" w14:textId="37D776CD"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145.46 </w:t>
            </w:r>
          </w:p>
        </w:tc>
        <w:tc>
          <w:tcPr>
            <w:tcW w:w="1772" w:type="dxa"/>
            <w:tcBorders>
              <w:top w:val="nil"/>
              <w:left w:val="nil"/>
              <w:bottom w:val="single" w:sz="8" w:space="0" w:color="auto"/>
              <w:right w:val="single" w:sz="8" w:space="0" w:color="auto"/>
            </w:tcBorders>
            <w:shd w:val="clear" w:color="auto" w:fill="auto"/>
            <w:noWrap/>
            <w:vAlign w:val="center"/>
          </w:tcPr>
          <w:p w14:paraId="772B7BEA" w14:textId="2E36CA27"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sz w:val="16"/>
                <w:szCs w:val="16"/>
              </w:rPr>
              <w:t xml:space="preserve">    1,890.98 </w:t>
            </w:r>
          </w:p>
        </w:tc>
      </w:tr>
      <w:tr w:rsidR="000612A9"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0612A9" w:rsidRPr="00435ECD" w:rsidRDefault="000612A9" w:rsidP="000612A9">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6D54025" w:rsidR="000612A9" w:rsidRPr="00435ECD" w:rsidRDefault="000612A9" w:rsidP="000612A9">
            <w:pPr>
              <w:jc w:val="right"/>
              <w:rPr>
                <w:rFonts w:asciiTheme="minorHAnsi" w:hAnsiTheme="minorHAnsi" w:cstheme="minorHAnsi"/>
                <w:color w:val="000000"/>
                <w:lang w:val="es-BO" w:eastAsia="es-BO"/>
              </w:rPr>
            </w:pPr>
            <w:r w:rsidRPr="00C74DC8">
              <w:rPr>
                <w:rFonts w:ascii="Verdana" w:hAnsi="Verdana" w:cs="Calibri"/>
                <w:bCs/>
                <w:sz w:val="16"/>
                <w:szCs w:val="16"/>
              </w:rPr>
              <w:t>94,925.30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E747D90" w14:textId="77777777" w:rsidR="00435ECD" w:rsidRPr="00552079" w:rsidRDefault="00435ECD" w:rsidP="00B25116">
      <w:pP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7C2A6C">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7C2A6C">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7C2A6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7C2A6C">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7C2A6C">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7C2A6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7C2A6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7C2A6C">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C2A6C">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C2A6C">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C2A6C">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C2A6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lastRenderedPageBreak/>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C2A6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C2A6C">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7C2A6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C2A6C">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C2A6C">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7B32100" w:rsidR="000E33F0" w:rsidRPr="000612A9"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0612A9">
        <w:rPr>
          <w:rFonts w:asciiTheme="minorHAnsi" w:hAnsiTheme="minorHAnsi" w:cstheme="minorHAnsi"/>
          <w:i/>
          <w:sz w:val="22"/>
          <w:szCs w:val="22"/>
          <w:lang w:val="es-ES_tradnl"/>
        </w:rPr>
        <w:t>“</w:t>
      </w:r>
      <w:r w:rsidRPr="000612A9">
        <w:rPr>
          <w:rFonts w:asciiTheme="minorHAnsi" w:hAnsiTheme="minorHAnsi" w:cstheme="minorHAnsi"/>
          <w:b/>
          <w:i/>
          <w:sz w:val="22"/>
          <w:szCs w:val="22"/>
          <w:lang w:val="es-ES_tradnl"/>
        </w:rPr>
        <w:t>NO APLICA</w:t>
      </w:r>
      <w:r w:rsidR="00A72EED" w:rsidRPr="000612A9">
        <w:rPr>
          <w:rFonts w:asciiTheme="minorHAnsi" w:hAnsiTheme="minorHAnsi" w:cstheme="minorHAnsi"/>
          <w:i/>
          <w:sz w:val="22"/>
          <w:szCs w:val="22"/>
          <w:lang w:val="es-ES_tradnl"/>
        </w:rPr>
        <w:t>”</w:t>
      </w:r>
      <w:r w:rsidR="00E545E7" w:rsidRPr="000612A9">
        <w:rPr>
          <w:rFonts w:asciiTheme="minorHAnsi" w:hAnsiTheme="minorHAnsi" w:cstheme="minorHAnsi"/>
          <w:i/>
          <w:sz w:val="22"/>
          <w:szCs w:val="22"/>
          <w:lang w:val="es-ES_tradnl"/>
        </w:rPr>
        <w:t>.</w:t>
      </w:r>
    </w:p>
    <w:p w14:paraId="4945FDCE" w14:textId="77777777" w:rsidR="00900663" w:rsidRPr="000612A9" w:rsidRDefault="00900663" w:rsidP="00B37050">
      <w:pPr>
        <w:jc w:val="both"/>
        <w:rPr>
          <w:rFonts w:asciiTheme="minorHAnsi" w:hAnsiTheme="minorHAnsi" w:cstheme="minorHAnsi"/>
          <w:sz w:val="22"/>
          <w:szCs w:val="22"/>
          <w:lang w:val="es-ES_tradnl"/>
        </w:rPr>
      </w:pPr>
    </w:p>
    <w:p w14:paraId="1D26B190" w14:textId="32E71EA0" w:rsidR="00900663" w:rsidRPr="000612A9" w:rsidRDefault="00900663" w:rsidP="002750AD">
      <w:pPr>
        <w:pStyle w:val="Prrafodelista"/>
        <w:numPr>
          <w:ilvl w:val="0"/>
          <w:numId w:val="3"/>
        </w:numPr>
        <w:ind w:left="426" w:hanging="426"/>
        <w:jc w:val="both"/>
        <w:rPr>
          <w:rFonts w:asciiTheme="minorHAnsi" w:hAnsiTheme="minorHAnsi" w:cstheme="minorHAnsi"/>
          <w:b/>
          <w:sz w:val="22"/>
          <w:szCs w:val="22"/>
        </w:rPr>
      </w:pPr>
      <w:r w:rsidRPr="000612A9">
        <w:rPr>
          <w:rFonts w:asciiTheme="minorHAnsi" w:hAnsiTheme="minorHAnsi" w:cstheme="minorHAnsi"/>
          <w:b/>
          <w:sz w:val="22"/>
          <w:szCs w:val="22"/>
        </w:rPr>
        <w:t>CONSULTAS ESCRITAS AL DBC</w:t>
      </w:r>
    </w:p>
    <w:p w14:paraId="7076A01A" w14:textId="77777777" w:rsidR="00C75BEC" w:rsidRPr="000612A9" w:rsidRDefault="00C75BEC" w:rsidP="00B37050">
      <w:pPr>
        <w:tabs>
          <w:tab w:val="num" w:pos="993"/>
        </w:tabs>
        <w:ind w:left="426"/>
        <w:jc w:val="both"/>
        <w:rPr>
          <w:rFonts w:asciiTheme="minorHAnsi" w:hAnsiTheme="minorHAnsi" w:cstheme="minorHAnsi"/>
          <w:sz w:val="22"/>
          <w:szCs w:val="22"/>
        </w:rPr>
      </w:pPr>
    </w:p>
    <w:p w14:paraId="39402209" w14:textId="0E05F377" w:rsidR="000E33F0" w:rsidRPr="000612A9" w:rsidRDefault="000E33F0" w:rsidP="00B37050">
      <w:pPr>
        <w:tabs>
          <w:tab w:val="num" w:pos="993"/>
        </w:tabs>
        <w:ind w:left="426"/>
        <w:jc w:val="both"/>
        <w:rPr>
          <w:rFonts w:asciiTheme="minorHAnsi" w:hAnsiTheme="minorHAnsi" w:cstheme="minorHAnsi"/>
          <w:b/>
          <w:i/>
          <w:sz w:val="22"/>
          <w:szCs w:val="22"/>
        </w:rPr>
      </w:pPr>
      <w:r w:rsidRPr="000612A9">
        <w:rPr>
          <w:rFonts w:asciiTheme="minorHAnsi" w:hAnsiTheme="minorHAnsi" w:cstheme="minorHAnsi"/>
          <w:i/>
          <w:sz w:val="22"/>
          <w:szCs w:val="22"/>
        </w:rPr>
        <w:t xml:space="preserve"> </w:t>
      </w:r>
      <w:r w:rsidR="00A72EED" w:rsidRPr="000612A9">
        <w:rPr>
          <w:rFonts w:asciiTheme="minorHAnsi" w:hAnsiTheme="minorHAnsi" w:cstheme="minorHAnsi"/>
          <w:i/>
          <w:sz w:val="22"/>
          <w:szCs w:val="22"/>
        </w:rPr>
        <w:t>“</w:t>
      </w:r>
      <w:r w:rsidRPr="000612A9">
        <w:rPr>
          <w:rFonts w:asciiTheme="minorHAnsi" w:hAnsiTheme="minorHAnsi" w:cstheme="minorHAnsi"/>
          <w:b/>
          <w:i/>
          <w:sz w:val="22"/>
          <w:szCs w:val="22"/>
        </w:rPr>
        <w:t>NO APLICA</w:t>
      </w:r>
      <w:r w:rsidR="00A72EED" w:rsidRPr="000612A9">
        <w:rPr>
          <w:rFonts w:asciiTheme="minorHAnsi" w:hAnsiTheme="minorHAnsi" w:cstheme="minorHAnsi"/>
          <w:b/>
          <w:i/>
          <w:sz w:val="22"/>
          <w:szCs w:val="22"/>
        </w:rPr>
        <w:t>”</w:t>
      </w:r>
      <w:r w:rsidR="00E545E7" w:rsidRPr="000612A9">
        <w:rPr>
          <w:rFonts w:asciiTheme="minorHAnsi" w:hAnsiTheme="minorHAnsi" w:cstheme="minorHAnsi"/>
          <w:b/>
          <w:i/>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1559D661" w:rsidR="000E33F0" w:rsidRPr="000612A9" w:rsidRDefault="00A72EED" w:rsidP="00B37050">
      <w:pPr>
        <w:ind w:left="426"/>
        <w:jc w:val="both"/>
        <w:rPr>
          <w:rFonts w:asciiTheme="minorHAnsi" w:hAnsiTheme="minorHAnsi" w:cstheme="minorHAnsi"/>
          <w:b/>
          <w:i/>
          <w:sz w:val="22"/>
          <w:szCs w:val="22"/>
        </w:rPr>
      </w:pPr>
      <w:r w:rsidRPr="000612A9">
        <w:rPr>
          <w:rFonts w:asciiTheme="minorHAnsi" w:hAnsiTheme="minorHAnsi" w:cstheme="minorHAnsi"/>
          <w:i/>
          <w:sz w:val="22"/>
          <w:szCs w:val="22"/>
        </w:rPr>
        <w:t xml:space="preserve"> “</w:t>
      </w:r>
      <w:r w:rsidR="000E33F0" w:rsidRPr="000612A9">
        <w:rPr>
          <w:rFonts w:asciiTheme="minorHAnsi" w:hAnsiTheme="minorHAnsi" w:cstheme="minorHAnsi"/>
          <w:b/>
          <w:i/>
          <w:sz w:val="22"/>
          <w:szCs w:val="22"/>
        </w:rPr>
        <w:t>NO APLICA</w:t>
      </w:r>
      <w:r w:rsidRPr="000612A9">
        <w:rPr>
          <w:rFonts w:asciiTheme="minorHAnsi" w:hAnsiTheme="minorHAnsi" w:cstheme="minorHAnsi"/>
          <w:b/>
          <w:i/>
          <w:sz w:val="22"/>
          <w:szCs w:val="22"/>
        </w:rPr>
        <w:t>”</w:t>
      </w:r>
    </w:p>
    <w:p w14:paraId="49B503F9" w14:textId="77777777" w:rsidR="00015B4A" w:rsidRPr="00552079" w:rsidRDefault="00015B4A" w:rsidP="000612A9">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7C2A6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7C2A6C">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0612A9">
      <w:pPr>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695BE0F6" w:rsidR="00F50C94" w:rsidRPr="00B9487D" w:rsidRDefault="00F50C94" w:rsidP="00F50C94">
      <w:pPr>
        <w:jc w:val="center"/>
        <w:rPr>
          <w:rFonts w:asciiTheme="minorHAnsi" w:hAnsiTheme="minorHAnsi" w:cstheme="minorHAnsi"/>
          <w:b/>
          <w:bCs/>
          <w:color w:val="FF0000"/>
          <w:sz w:val="22"/>
          <w:szCs w:val="22"/>
          <w:lang w:val="es-ES_tradnl"/>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813E5" w:rsidRPr="00226F58" w14:paraId="1B305B23" w14:textId="77777777" w:rsidTr="000B6E59">
        <w:trPr>
          <w:trHeight w:val="429"/>
        </w:trPr>
        <w:tc>
          <w:tcPr>
            <w:tcW w:w="9603" w:type="dxa"/>
            <w:shd w:val="clear" w:color="auto" w:fill="B8CCE4"/>
            <w:vAlign w:val="center"/>
          </w:tcPr>
          <w:p w14:paraId="6645B4A7" w14:textId="04D21B42" w:rsidR="006813E5" w:rsidRPr="00226F58" w:rsidRDefault="006813E5" w:rsidP="006813E5">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 xml:space="preserve">GARANTIA DE SERIEDAD DE PROPUESTA </w:t>
            </w:r>
          </w:p>
        </w:tc>
      </w:tr>
      <w:tr w:rsidR="006813E5" w:rsidRPr="00052886" w14:paraId="0DFF8113" w14:textId="77777777" w:rsidTr="000B6E59">
        <w:trPr>
          <w:trHeight w:val="546"/>
        </w:trPr>
        <w:tc>
          <w:tcPr>
            <w:tcW w:w="9603" w:type="dxa"/>
            <w:shd w:val="clear" w:color="auto" w:fill="auto"/>
            <w:vAlign w:val="center"/>
          </w:tcPr>
          <w:p w14:paraId="292519D8" w14:textId="77777777" w:rsidR="006813E5" w:rsidRDefault="006813E5" w:rsidP="000B6E59">
            <w:pPr>
              <w:autoSpaceDE w:val="0"/>
              <w:autoSpaceDN w:val="0"/>
              <w:adjustRightInd w:val="0"/>
              <w:jc w:val="both"/>
              <w:rPr>
                <w:rFonts w:ascii="Verdana" w:hAnsi="Verdana" w:cs="Calibri"/>
                <w:b/>
                <w:bCs/>
                <w:sz w:val="18"/>
                <w:szCs w:val="18"/>
                <w:lang w:eastAsia="es-BO"/>
              </w:rPr>
            </w:pPr>
          </w:p>
          <w:p w14:paraId="0F5D3BED" w14:textId="77777777" w:rsidR="006813E5" w:rsidRDefault="006813E5" w:rsidP="000B6E59">
            <w:pPr>
              <w:autoSpaceDE w:val="0"/>
              <w:autoSpaceDN w:val="0"/>
              <w:adjustRightInd w:val="0"/>
              <w:jc w:val="both"/>
              <w:rPr>
                <w:rFonts w:ascii="Verdana" w:hAnsi="Verdana" w:cs="Calibri"/>
                <w:bCs/>
                <w:sz w:val="18"/>
                <w:szCs w:val="18"/>
                <w:lang w:eastAsia="es-BO"/>
              </w:rPr>
            </w:pPr>
            <w:r w:rsidRPr="00072E08">
              <w:rPr>
                <w:rFonts w:ascii="Verdana" w:hAnsi="Verdana" w:cs="Calibri"/>
                <w:b/>
                <w:bCs/>
                <w:sz w:val="18"/>
                <w:szCs w:val="18"/>
                <w:lang w:eastAsia="es-BO"/>
              </w:rPr>
              <w:t>Boleta de Garantía</w:t>
            </w:r>
            <w:r w:rsidRPr="00072E08">
              <w:rPr>
                <w:rFonts w:ascii="Verdana" w:hAnsi="Verdana" w:cs="Calibri"/>
                <w:bCs/>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72E08">
              <w:rPr>
                <w:rFonts w:ascii="Verdana" w:hAnsi="Verdana" w:cs="Calibri"/>
                <w:b/>
                <w:bCs/>
                <w:sz w:val="18"/>
                <w:szCs w:val="18"/>
                <w:lang w:eastAsia="es-BO"/>
              </w:rPr>
              <w:t>renovable, irrevocable y de ejecución inmediata</w:t>
            </w:r>
            <w:r w:rsidRPr="00072E08">
              <w:rPr>
                <w:rFonts w:ascii="Verdana" w:hAnsi="Verdana" w:cs="Calibri"/>
                <w:bCs/>
                <w:sz w:val="18"/>
                <w:szCs w:val="18"/>
                <w:lang w:eastAsia="es-BO"/>
              </w:rPr>
              <w:t> con vigencia de 90 días p</w:t>
            </w:r>
            <w:r>
              <w:rPr>
                <w:rFonts w:ascii="Verdana" w:hAnsi="Verdana" w:cs="Calibri"/>
                <w:bCs/>
                <w:sz w:val="18"/>
                <w:szCs w:val="18"/>
                <w:lang w:eastAsia="es-BO"/>
              </w:rPr>
              <w:t>or un importe equivalente al 1</w:t>
            </w:r>
            <w:r w:rsidRPr="00072E08">
              <w:rPr>
                <w:rFonts w:ascii="Verdana" w:hAnsi="Verdana" w:cs="Calibri"/>
                <w:bCs/>
                <w:sz w:val="18"/>
                <w:szCs w:val="18"/>
                <w:lang w:eastAsia="es-BO"/>
              </w:rPr>
              <w:t>(%) del valor total de la propuesta económica.</w:t>
            </w:r>
          </w:p>
          <w:p w14:paraId="06D0BF61" w14:textId="77777777" w:rsidR="006813E5" w:rsidRDefault="006813E5" w:rsidP="000B6E59">
            <w:pPr>
              <w:autoSpaceDE w:val="0"/>
              <w:autoSpaceDN w:val="0"/>
              <w:adjustRightInd w:val="0"/>
              <w:jc w:val="both"/>
              <w:rPr>
                <w:rFonts w:ascii="Verdana" w:hAnsi="Verdana" w:cs="Calibri"/>
                <w:bCs/>
                <w:sz w:val="18"/>
                <w:szCs w:val="18"/>
                <w:lang w:eastAsia="es-BO"/>
              </w:rPr>
            </w:pPr>
          </w:p>
          <w:p w14:paraId="114A9C45" w14:textId="77777777" w:rsidR="006813E5" w:rsidRDefault="006813E5" w:rsidP="000B6E59">
            <w:pPr>
              <w:autoSpaceDE w:val="0"/>
              <w:autoSpaceDN w:val="0"/>
              <w:adjustRightInd w:val="0"/>
              <w:jc w:val="both"/>
              <w:rPr>
                <w:rFonts w:ascii="Verdana" w:hAnsi="Verdana" w:cs="Calibri"/>
                <w:bCs/>
                <w:sz w:val="18"/>
                <w:szCs w:val="18"/>
                <w:lang w:eastAsia="es-BO"/>
              </w:rPr>
            </w:pPr>
            <w:r w:rsidRPr="0066124C">
              <w:rPr>
                <w:rFonts w:ascii="Verdana" w:hAnsi="Verdana" w:cs="Calibri"/>
                <w:b/>
                <w:bCs/>
                <w:sz w:val="18"/>
                <w:szCs w:val="18"/>
                <w:lang w:eastAsia="es-BO"/>
              </w:rPr>
              <w:t>Garantía a Primer Requerimiento,</w:t>
            </w:r>
            <w:r w:rsidRPr="0066124C">
              <w:rPr>
                <w:rFonts w:ascii="Verdana" w:hAnsi="Verdana" w:cs="Calibri"/>
                <w:bCs/>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124C">
              <w:rPr>
                <w:rFonts w:ascii="Verdana" w:hAnsi="Verdana" w:cs="Calibri"/>
                <w:b/>
                <w:bCs/>
                <w:sz w:val="18"/>
                <w:szCs w:val="18"/>
                <w:lang w:eastAsia="es-BO"/>
              </w:rPr>
              <w:t>renovable, irrevocable y de ejecución a primer requerimiento</w:t>
            </w:r>
            <w:r w:rsidRPr="0066124C">
              <w:rPr>
                <w:rFonts w:ascii="Verdana" w:hAnsi="Verdana" w:cs="Calibri"/>
                <w:bCs/>
                <w:sz w:val="18"/>
                <w:szCs w:val="18"/>
                <w:lang w:eastAsia="es-BO"/>
              </w:rPr>
              <w:t> con vigencia de 90  días, p</w:t>
            </w:r>
            <w:r>
              <w:rPr>
                <w:rFonts w:ascii="Verdana" w:hAnsi="Verdana" w:cs="Calibri"/>
                <w:bCs/>
                <w:sz w:val="18"/>
                <w:szCs w:val="18"/>
                <w:lang w:eastAsia="es-BO"/>
              </w:rPr>
              <w:t>or un importe equivalente al 1</w:t>
            </w:r>
            <w:r w:rsidRPr="0066124C">
              <w:rPr>
                <w:rFonts w:ascii="Verdana" w:hAnsi="Verdana" w:cs="Calibri"/>
                <w:bCs/>
                <w:sz w:val="18"/>
                <w:szCs w:val="18"/>
                <w:lang w:eastAsia="es-BO"/>
              </w:rPr>
              <w:t xml:space="preserve"> (%) del valor total la propuesta económica.</w:t>
            </w:r>
          </w:p>
          <w:p w14:paraId="7659C719" w14:textId="77777777" w:rsidR="006813E5" w:rsidRDefault="006813E5" w:rsidP="000B6E59">
            <w:pPr>
              <w:autoSpaceDE w:val="0"/>
              <w:autoSpaceDN w:val="0"/>
              <w:adjustRightInd w:val="0"/>
              <w:jc w:val="both"/>
              <w:rPr>
                <w:rFonts w:ascii="Verdana" w:hAnsi="Verdana" w:cs="Calibri"/>
                <w:bCs/>
                <w:sz w:val="18"/>
                <w:szCs w:val="18"/>
                <w:lang w:eastAsia="es-BO"/>
              </w:rPr>
            </w:pPr>
          </w:p>
          <w:p w14:paraId="6D380796" w14:textId="77777777" w:rsidR="006813E5" w:rsidRDefault="006813E5" w:rsidP="000B6E59">
            <w:pPr>
              <w:autoSpaceDE w:val="0"/>
              <w:autoSpaceDN w:val="0"/>
              <w:adjustRightInd w:val="0"/>
              <w:jc w:val="both"/>
              <w:rPr>
                <w:rFonts w:ascii="Verdana" w:hAnsi="Verdana" w:cs="Calibri"/>
                <w:bCs/>
                <w:sz w:val="18"/>
                <w:szCs w:val="18"/>
                <w:lang w:eastAsia="es-BO"/>
              </w:rPr>
            </w:pPr>
            <w:r w:rsidRPr="0066124C">
              <w:rPr>
                <w:rFonts w:ascii="Verdana" w:hAnsi="Verdana" w:cs="Calibri"/>
                <w:b/>
                <w:bCs/>
                <w:sz w:val="18"/>
                <w:szCs w:val="18"/>
                <w:lang w:eastAsia="es-BO"/>
              </w:rPr>
              <w:t>Póliza de caución a Primer requerimiento</w:t>
            </w:r>
            <w:r w:rsidRPr="0066124C">
              <w:rPr>
                <w:rFonts w:ascii="Verdana" w:hAnsi="Verdana" w:cs="Calibri"/>
                <w:bCs/>
                <w:sz w:val="18"/>
                <w:szCs w:val="18"/>
                <w:lang w:eastAsia="es-BO"/>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66124C">
              <w:rPr>
                <w:rFonts w:ascii="Verdana" w:hAnsi="Verdana" w:cs="Calibri"/>
                <w:b/>
                <w:bCs/>
                <w:sz w:val="18"/>
                <w:szCs w:val="18"/>
                <w:lang w:eastAsia="es-BO"/>
              </w:rPr>
              <w:t>renovable, irrevocable y de ejecución a primer requerimiento</w:t>
            </w:r>
            <w:r w:rsidRPr="0066124C">
              <w:rPr>
                <w:rFonts w:ascii="Verdana" w:hAnsi="Verdana" w:cs="Calibri"/>
                <w:bCs/>
                <w:sz w:val="18"/>
                <w:szCs w:val="18"/>
                <w:lang w:eastAsia="es-BO"/>
              </w:rPr>
              <w:t xml:space="preserve"> con vigencia de 90 días y por </w:t>
            </w:r>
            <w:r>
              <w:rPr>
                <w:rFonts w:ascii="Verdana" w:hAnsi="Verdana" w:cs="Calibri"/>
                <w:bCs/>
                <w:sz w:val="18"/>
                <w:szCs w:val="18"/>
                <w:lang w:eastAsia="es-BO"/>
              </w:rPr>
              <w:t>un importe equivalente a 1</w:t>
            </w:r>
            <w:r w:rsidRPr="0066124C">
              <w:rPr>
                <w:rFonts w:ascii="Verdana" w:hAnsi="Verdana" w:cs="Calibri"/>
                <w:bCs/>
                <w:sz w:val="18"/>
                <w:szCs w:val="18"/>
                <w:lang w:eastAsia="es-BO"/>
              </w:rPr>
              <w:t xml:space="preserve"> (%) del valor total de la propuesta económica</w:t>
            </w:r>
            <w:r>
              <w:rPr>
                <w:rFonts w:ascii="Verdana" w:hAnsi="Verdana" w:cs="Calibri"/>
                <w:bCs/>
                <w:sz w:val="18"/>
                <w:szCs w:val="18"/>
                <w:lang w:eastAsia="es-BO"/>
              </w:rPr>
              <w:t>.</w:t>
            </w:r>
          </w:p>
          <w:p w14:paraId="1987E8ED" w14:textId="77777777" w:rsidR="006813E5" w:rsidRPr="00052886" w:rsidRDefault="006813E5" w:rsidP="000B6E59">
            <w:pPr>
              <w:autoSpaceDE w:val="0"/>
              <w:autoSpaceDN w:val="0"/>
              <w:adjustRightInd w:val="0"/>
              <w:jc w:val="both"/>
              <w:rPr>
                <w:rFonts w:ascii="Verdana" w:hAnsi="Verdana" w:cs="Calibri"/>
                <w:bCs/>
                <w:sz w:val="18"/>
                <w:szCs w:val="18"/>
                <w:lang w:eastAsia="es-BO"/>
              </w:rPr>
            </w:pPr>
          </w:p>
        </w:tc>
      </w:tr>
      <w:tr w:rsidR="006813E5" w:rsidRPr="00226F58" w14:paraId="1FCC841B" w14:textId="77777777" w:rsidTr="000B6E59">
        <w:trPr>
          <w:trHeight w:val="487"/>
        </w:trPr>
        <w:tc>
          <w:tcPr>
            <w:tcW w:w="9603" w:type="dxa"/>
            <w:shd w:val="clear" w:color="auto" w:fill="B8CCE4"/>
            <w:vAlign w:val="center"/>
          </w:tcPr>
          <w:p w14:paraId="1E07797D" w14:textId="31BDE2CE" w:rsidR="006813E5" w:rsidRPr="00226F58" w:rsidRDefault="006813E5" w:rsidP="00B25116">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GARANTIA DE CUMPLIMIENTO DE CONTRATO </w:t>
            </w:r>
          </w:p>
        </w:tc>
      </w:tr>
      <w:tr w:rsidR="006813E5" w:rsidRPr="008762DF" w14:paraId="5DBAFBD4" w14:textId="77777777" w:rsidTr="000B6E59">
        <w:trPr>
          <w:trHeight w:val="604"/>
        </w:trPr>
        <w:tc>
          <w:tcPr>
            <w:tcW w:w="9603" w:type="dxa"/>
            <w:shd w:val="clear" w:color="auto" w:fill="auto"/>
            <w:vAlign w:val="center"/>
          </w:tcPr>
          <w:p w14:paraId="03F4D588" w14:textId="77777777" w:rsidR="006813E5" w:rsidRDefault="006813E5" w:rsidP="000B6E59">
            <w:pPr>
              <w:autoSpaceDE w:val="0"/>
              <w:autoSpaceDN w:val="0"/>
              <w:adjustRightInd w:val="0"/>
              <w:jc w:val="both"/>
              <w:rPr>
                <w:rFonts w:ascii="Verdana" w:hAnsi="Verdana" w:cs="Calibri"/>
                <w:b/>
                <w:sz w:val="18"/>
                <w:szCs w:val="18"/>
              </w:rPr>
            </w:pPr>
          </w:p>
          <w:p w14:paraId="62B06E16" w14:textId="77777777" w:rsidR="006813E5" w:rsidRDefault="006813E5" w:rsidP="000B6E59">
            <w:pPr>
              <w:autoSpaceDE w:val="0"/>
              <w:autoSpaceDN w:val="0"/>
              <w:adjustRightInd w:val="0"/>
              <w:jc w:val="both"/>
              <w:rPr>
                <w:rFonts w:ascii="Verdana" w:hAnsi="Verdana" w:cs="Calibri"/>
                <w:sz w:val="18"/>
                <w:szCs w:val="18"/>
              </w:rPr>
            </w:pPr>
            <w:r w:rsidRPr="008762DF">
              <w:rPr>
                <w:rFonts w:ascii="Verdana" w:hAnsi="Verdana" w:cs="Calibri"/>
                <w:b/>
                <w:sz w:val="18"/>
                <w:szCs w:val="18"/>
              </w:rPr>
              <w:t>Boleta de Garantía</w:t>
            </w:r>
            <w:r>
              <w:rPr>
                <w:rFonts w:ascii="Verdana" w:hAnsi="Verdana" w:cs="Calibri"/>
                <w:b/>
                <w:sz w:val="18"/>
                <w:szCs w:val="18"/>
              </w:rPr>
              <w:t xml:space="preserve">, </w:t>
            </w:r>
            <w:r>
              <w:rPr>
                <w:rFonts w:ascii="Verdana" w:hAnsi="Verdana" w:cs="Calibri"/>
                <w:sz w:val="18"/>
                <w:szCs w:val="18"/>
              </w:rPr>
              <w:t xml:space="preserve">emitida por una entidad Bancaria del estado plurinacional de Bolivia registrada autorizada bajo el control de la Autoridad de Supervisión Financiero ASFI a la orden/a favor de Yacimientos Petrolíferos Fiscales Bolivianos con características expresas de renovable, irrevocable y de ejecución inmediata con vigencia de </w:t>
            </w:r>
            <w:r w:rsidRPr="00E35F0D">
              <w:rPr>
                <w:rFonts w:ascii="Verdana" w:hAnsi="Verdana" w:cs="Calibri"/>
                <w:sz w:val="18"/>
                <w:szCs w:val="18"/>
              </w:rPr>
              <w:t>60 Días</w:t>
            </w:r>
            <w:r>
              <w:rPr>
                <w:rFonts w:ascii="Verdana" w:hAnsi="Verdana" w:cs="Calibri"/>
                <w:sz w:val="18"/>
                <w:szCs w:val="18"/>
              </w:rPr>
              <w:t xml:space="preserve"> calendario adicionando a la vigencia de contrato por un importe equivalente al 7% del valor total del contrato.</w:t>
            </w:r>
          </w:p>
          <w:p w14:paraId="257C3E3A" w14:textId="77777777" w:rsidR="006813E5" w:rsidRDefault="006813E5" w:rsidP="000B6E59">
            <w:pPr>
              <w:autoSpaceDE w:val="0"/>
              <w:autoSpaceDN w:val="0"/>
              <w:adjustRightInd w:val="0"/>
              <w:jc w:val="both"/>
              <w:rPr>
                <w:rFonts w:ascii="Verdana" w:hAnsi="Verdana" w:cs="Calibri"/>
                <w:sz w:val="18"/>
                <w:szCs w:val="18"/>
              </w:rPr>
            </w:pPr>
          </w:p>
          <w:p w14:paraId="2A6BF0B1" w14:textId="77777777" w:rsidR="006813E5" w:rsidRDefault="006813E5" w:rsidP="000B6E59">
            <w:pPr>
              <w:autoSpaceDE w:val="0"/>
              <w:autoSpaceDN w:val="0"/>
              <w:adjustRightInd w:val="0"/>
              <w:jc w:val="both"/>
              <w:rPr>
                <w:rFonts w:ascii="Verdana" w:hAnsi="Verdana" w:cs="Calibri"/>
                <w:bCs/>
                <w:sz w:val="18"/>
                <w:szCs w:val="18"/>
                <w:lang w:eastAsia="es-BO"/>
              </w:rPr>
            </w:pPr>
            <w:r w:rsidRPr="006F3CA5">
              <w:rPr>
                <w:rFonts w:ascii="Verdana" w:hAnsi="Verdana" w:cs="Calibri"/>
                <w:b/>
                <w:bCs/>
                <w:sz w:val="18"/>
                <w:szCs w:val="18"/>
                <w:lang w:eastAsia="es-BO"/>
              </w:rPr>
              <w:t>Garantía a Primer Requerimiento, </w:t>
            </w:r>
            <w:r w:rsidRPr="006F3CA5">
              <w:rPr>
                <w:rFonts w:ascii="Verdana" w:hAnsi="Verdana" w:cs="Calibri"/>
                <w:bCs/>
                <w:sz w:val="18"/>
                <w:szCs w:val="18"/>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w:t>
            </w:r>
            <w:r>
              <w:rPr>
                <w:rFonts w:ascii="Verdana" w:hAnsi="Verdana" w:cs="Calibri"/>
                <w:bCs/>
                <w:sz w:val="18"/>
                <w:szCs w:val="18"/>
                <w:lang w:eastAsia="es-BO"/>
              </w:rPr>
              <w:t xml:space="preserve">100 </w:t>
            </w:r>
            <w:r w:rsidRPr="006F3CA5">
              <w:rPr>
                <w:rFonts w:ascii="Verdana" w:hAnsi="Verdana" w:cs="Calibri"/>
                <w:bCs/>
                <w:sz w:val="18"/>
                <w:szCs w:val="18"/>
                <w:lang w:eastAsia="es-BO"/>
              </w:rPr>
              <w:t>% del valor total del contrato.</w:t>
            </w:r>
          </w:p>
          <w:p w14:paraId="09FD83EE" w14:textId="77777777" w:rsidR="006813E5" w:rsidRPr="008762DF" w:rsidRDefault="006813E5" w:rsidP="000B6E59">
            <w:pPr>
              <w:autoSpaceDE w:val="0"/>
              <w:autoSpaceDN w:val="0"/>
              <w:adjustRightInd w:val="0"/>
              <w:jc w:val="both"/>
              <w:rPr>
                <w:rFonts w:ascii="Verdana" w:hAnsi="Verdana" w:cs="Calibri"/>
                <w:b/>
                <w:bCs/>
                <w:sz w:val="18"/>
                <w:szCs w:val="18"/>
                <w:lang w:eastAsia="es-BO"/>
              </w:rPr>
            </w:pPr>
          </w:p>
        </w:tc>
      </w:tr>
    </w:tbl>
    <w:p w14:paraId="5186C6B4" w14:textId="77777777" w:rsidR="00F50C94" w:rsidRDefault="00F50C94" w:rsidP="00B37050">
      <w:pPr>
        <w:jc w:val="center"/>
        <w:rPr>
          <w:rFonts w:asciiTheme="minorHAnsi" w:hAnsiTheme="minorHAnsi" w:cstheme="minorHAnsi"/>
          <w:b/>
          <w:sz w:val="22"/>
          <w:szCs w:val="22"/>
          <w:lang w:val="es-ES_tradnl"/>
        </w:rPr>
      </w:pPr>
    </w:p>
    <w:p w14:paraId="4D79C78F" w14:textId="77777777" w:rsidR="00ED4D26" w:rsidRDefault="00ED4D26" w:rsidP="00B37050">
      <w:pPr>
        <w:jc w:val="center"/>
        <w:rPr>
          <w:rFonts w:asciiTheme="minorHAnsi" w:hAnsiTheme="minorHAnsi" w:cstheme="minorHAnsi"/>
          <w:b/>
          <w:sz w:val="22"/>
          <w:szCs w:val="22"/>
          <w:lang w:val="es-ES_tradnl"/>
        </w:rPr>
      </w:pPr>
    </w:p>
    <w:p w14:paraId="53E98766" w14:textId="77777777" w:rsidR="00ED4D26" w:rsidRDefault="00ED4D26" w:rsidP="00B37050">
      <w:pPr>
        <w:jc w:val="center"/>
        <w:rPr>
          <w:rFonts w:asciiTheme="minorHAnsi" w:hAnsiTheme="minorHAnsi" w:cstheme="minorHAnsi"/>
          <w:b/>
          <w:sz w:val="22"/>
          <w:szCs w:val="22"/>
          <w:lang w:val="es-ES_tradnl"/>
        </w:rPr>
      </w:pPr>
    </w:p>
    <w:p w14:paraId="40FC34B6" w14:textId="77777777" w:rsidR="00ED4D26" w:rsidRDefault="00ED4D26" w:rsidP="00B37050">
      <w:pPr>
        <w:jc w:val="center"/>
        <w:rPr>
          <w:rFonts w:asciiTheme="minorHAnsi" w:hAnsiTheme="minorHAnsi" w:cstheme="minorHAnsi"/>
          <w:b/>
          <w:sz w:val="22"/>
          <w:szCs w:val="22"/>
          <w:lang w:val="es-ES_tradnl"/>
        </w:rPr>
      </w:pPr>
    </w:p>
    <w:p w14:paraId="267F1019" w14:textId="77777777" w:rsidR="00ED4D26" w:rsidRDefault="00ED4D26" w:rsidP="00B37050">
      <w:pPr>
        <w:jc w:val="center"/>
        <w:rPr>
          <w:rFonts w:asciiTheme="minorHAnsi" w:hAnsiTheme="minorHAnsi" w:cstheme="minorHAnsi"/>
          <w:b/>
          <w:sz w:val="22"/>
          <w:szCs w:val="22"/>
          <w:lang w:val="es-ES_tradnl"/>
        </w:rPr>
      </w:pPr>
    </w:p>
    <w:p w14:paraId="73994AB9" w14:textId="77777777" w:rsidR="00ED4D26" w:rsidRDefault="00ED4D26" w:rsidP="00B37050">
      <w:pPr>
        <w:jc w:val="center"/>
        <w:rPr>
          <w:rFonts w:asciiTheme="minorHAnsi" w:hAnsiTheme="minorHAnsi" w:cstheme="minorHAnsi"/>
          <w:b/>
          <w:sz w:val="22"/>
          <w:szCs w:val="22"/>
          <w:lang w:val="es-ES_tradnl"/>
        </w:rPr>
      </w:pPr>
    </w:p>
    <w:p w14:paraId="5AD48B86" w14:textId="77777777" w:rsidR="00ED4D26" w:rsidRDefault="00ED4D26" w:rsidP="00B37050">
      <w:pPr>
        <w:jc w:val="center"/>
        <w:rPr>
          <w:rFonts w:asciiTheme="minorHAnsi" w:hAnsiTheme="minorHAnsi" w:cstheme="minorHAnsi"/>
          <w:b/>
          <w:sz w:val="22"/>
          <w:szCs w:val="22"/>
          <w:lang w:val="es-ES_tradnl"/>
        </w:rPr>
      </w:pPr>
    </w:p>
    <w:p w14:paraId="26F9784F" w14:textId="77777777" w:rsidR="00ED4D26" w:rsidRDefault="00ED4D26" w:rsidP="00B37050">
      <w:pPr>
        <w:jc w:val="center"/>
        <w:rPr>
          <w:rFonts w:asciiTheme="minorHAnsi" w:hAnsiTheme="minorHAnsi" w:cstheme="minorHAnsi"/>
          <w:b/>
          <w:sz w:val="22"/>
          <w:szCs w:val="22"/>
          <w:lang w:val="es-ES_tradnl"/>
        </w:rPr>
      </w:pPr>
    </w:p>
    <w:p w14:paraId="4B89465D" w14:textId="77777777" w:rsidR="00ED4D26" w:rsidRDefault="00ED4D26" w:rsidP="00B37050">
      <w:pPr>
        <w:jc w:val="center"/>
        <w:rPr>
          <w:rFonts w:asciiTheme="minorHAnsi" w:hAnsiTheme="minorHAnsi" w:cstheme="minorHAnsi"/>
          <w:b/>
          <w:sz w:val="22"/>
          <w:szCs w:val="22"/>
          <w:lang w:val="es-ES_tradnl"/>
        </w:rPr>
      </w:pPr>
    </w:p>
    <w:p w14:paraId="6C5D4B8D" w14:textId="77777777" w:rsidR="00ED4D26" w:rsidRDefault="00ED4D26" w:rsidP="00B37050">
      <w:pPr>
        <w:jc w:val="center"/>
        <w:rPr>
          <w:rFonts w:asciiTheme="minorHAnsi" w:hAnsiTheme="minorHAnsi" w:cstheme="minorHAnsi"/>
          <w:b/>
          <w:sz w:val="22"/>
          <w:szCs w:val="22"/>
          <w:lang w:val="es-ES_tradnl"/>
        </w:rPr>
      </w:pPr>
    </w:p>
    <w:p w14:paraId="52286465" w14:textId="77777777" w:rsidR="00ED4D26" w:rsidRDefault="00ED4D26" w:rsidP="00B37050">
      <w:pPr>
        <w:jc w:val="center"/>
        <w:rPr>
          <w:rFonts w:asciiTheme="minorHAnsi" w:hAnsiTheme="minorHAnsi" w:cstheme="minorHAnsi"/>
          <w:b/>
          <w:sz w:val="22"/>
          <w:szCs w:val="22"/>
          <w:lang w:val="es-ES_tradnl"/>
        </w:rPr>
      </w:pPr>
    </w:p>
    <w:p w14:paraId="72A0606A" w14:textId="77777777" w:rsidR="00ED4D26" w:rsidRDefault="00ED4D26" w:rsidP="00B37050">
      <w:pPr>
        <w:jc w:val="center"/>
        <w:rPr>
          <w:rFonts w:asciiTheme="minorHAnsi" w:hAnsiTheme="minorHAnsi" w:cstheme="minorHAnsi"/>
          <w:b/>
          <w:sz w:val="22"/>
          <w:szCs w:val="22"/>
          <w:lang w:val="es-ES_tradnl"/>
        </w:rPr>
      </w:pPr>
    </w:p>
    <w:p w14:paraId="0D9FA7AA" w14:textId="77777777" w:rsidR="00ED4D26" w:rsidRDefault="00ED4D26" w:rsidP="00B37050">
      <w:pPr>
        <w:jc w:val="center"/>
        <w:rPr>
          <w:rFonts w:asciiTheme="minorHAnsi" w:hAnsiTheme="minorHAnsi" w:cstheme="minorHAnsi"/>
          <w:b/>
          <w:sz w:val="22"/>
          <w:szCs w:val="22"/>
          <w:lang w:val="es-ES_tradnl"/>
        </w:rPr>
      </w:pPr>
    </w:p>
    <w:p w14:paraId="40EFE0A0" w14:textId="77777777" w:rsidR="00ED4D26" w:rsidRDefault="00ED4D26"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00463A" w:rsidRDefault="00F50C94" w:rsidP="00B37050">
      <w:pPr>
        <w:jc w:val="center"/>
        <w:rPr>
          <w:rFonts w:asciiTheme="minorHAnsi" w:hAnsiTheme="minorHAnsi" w:cstheme="minorHAnsi"/>
          <w:b/>
          <w:sz w:val="22"/>
          <w:szCs w:val="22"/>
          <w:lang w:val="es-ES_tradnl"/>
        </w:rPr>
      </w:pPr>
      <w:r w:rsidRPr="0000463A">
        <w:rPr>
          <w:rFonts w:asciiTheme="minorHAnsi" w:hAnsiTheme="minorHAnsi" w:cstheme="minorHAnsi"/>
          <w:b/>
          <w:sz w:val="22"/>
          <w:szCs w:val="22"/>
          <w:lang w:val="es-ES_tradnl"/>
        </w:rPr>
        <w:t>PARTE V</w:t>
      </w:r>
    </w:p>
    <w:p w14:paraId="27489FC1" w14:textId="1A9C27C2" w:rsidR="00F50C94" w:rsidRPr="0000463A" w:rsidRDefault="00883D0A" w:rsidP="009E0159">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00463A">
        <w:rPr>
          <w:rFonts w:asciiTheme="minorHAnsi" w:eastAsia="Arial Unicode MS" w:hAnsiTheme="minorHAnsi" w:cstheme="minorHAnsi"/>
          <w:sz w:val="22"/>
          <w:szCs w:val="22"/>
        </w:rPr>
        <w:t>ESPECIFICACIONES TÉCNICAS</w:t>
      </w:r>
      <w:bookmarkEnd w:id="2"/>
      <w:bookmarkEnd w:id="3"/>
      <w:bookmarkEnd w:id="4"/>
    </w:p>
    <w:p w14:paraId="61546F41" w14:textId="77777777" w:rsidR="00ED48DA" w:rsidRPr="00226F58" w:rsidRDefault="00ED48DA" w:rsidP="00ED48DA">
      <w:pPr>
        <w:jc w:val="center"/>
        <w:rPr>
          <w:rFonts w:ascii="Verdana" w:eastAsia="Arial Unicode MS" w:hAnsi="Verdana" w:cs="Calibri"/>
          <w:b/>
          <w:sz w:val="18"/>
          <w:szCs w:val="18"/>
          <w:lang w:val="es-MX"/>
        </w:rPr>
      </w:pPr>
    </w:p>
    <w:p w14:paraId="5E2E2B20" w14:textId="77777777" w:rsidR="00B44766" w:rsidRPr="00226F58" w:rsidRDefault="00B44766" w:rsidP="00B44766">
      <w:pPr>
        <w:jc w:val="center"/>
        <w:rPr>
          <w:rFonts w:ascii="Verdana" w:eastAsia="Arial Unicode MS" w:hAnsi="Verdana" w:cs="Calibri"/>
          <w:b/>
          <w:sz w:val="18"/>
          <w:szCs w:val="18"/>
          <w:lang w:val="es-MX"/>
        </w:rPr>
      </w:pPr>
    </w:p>
    <w:p w14:paraId="2C3946CA" w14:textId="77777777" w:rsidR="00B44766" w:rsidRPr="00226F58" w:rsidRDefault="00B44766" w:rsidP="00B44766">
      <w:pPr>
        <w:jc w:val="center"/>
        <w:rPr>
          <w:rFonts w:ascii="Verdana" w:hAnsi="Verdana" w:cs="Calibri"/>
          <w:b/>
          <w:sz w:val="18"/>
          <w:szCs w:val="18"/>
          <w:u w:val="single"/>
          <w:lang w:val="es-MX"/>
        </w:rPr>
      </w:pPr>
      <w:r>
        <w:rPr>
          <w:rFonts w:ascii="Verdana" w:hAnsi="Verdana" w:cs="Calibri"/>
          <w:b/>
          <w:sz w:val="18"/>
          <w:szCs w:val="18"/>
          <w:u w:val="single"/>
          <w:lang w:val="es-MX"/>
        </w:rPr>
        <w:t>ACCESORIOS PARA RECUBRIMIENTO DE VALVULAS Y TUBERIAS</w:t>
      </w:r>
    </w:p>
    <w:p w14:paraId="2C5D76E5" w14:textId="77777777" w:rsidR="00B44766" w:rsidRPr="00226F58" w:rsidRDefault="00B44766" w:rsidP="00B44766">
      <w:pPr>
        <w:jc w:val="center"/>
        <w:rPr>
          <w:rFonts w:ascii="Verdana" w:hAnsi="Verdana" w:cs="Calibri"/>
          <w:b/>
          <w:sz w:val="18"/>
          <w:szCs w:val="18"/>
          <w:u w:val="single"/>
          <w:lang w:val="es-MX"/>
        </w:rPr>
      </w:pPr>
    </w:p>
    <w:p w14:paraId="18A6FBEC" w14:textId="77777777" w:rsidR="00B44766" w:rsidRPr="00226F58" w:rsidRDefault="00B44766" w:rsidP="00B44766">
      <w:pPr>
        <w:rPr>
          <w:rFonts w:ascii="Verdana" w:hAnsi="Verdana" w:cs="Calibri"/>
          <w:sz w:val="18"/>
          <w:szCs w:val="18"/>
        </w:rPr>
      </w:pPr>
    </w:p>
    <w:tbl>
      <w:tblPr>
        <w:tblW w:w="6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3261"/>
        <w:gridCol w:w="992"/>
        <w:gridCol w:w="1353"/>
      </w:tblGrid>
      <w:tr w:rsidR="00B44766" w:rsidRPr="00C157B0" w14:paraId="082974CA" w14:textId="77777777" w:rsidTr="000B6E59">
        <w:trPr>
          <w:trHeight w:val="600"/>
          <w:jc w:val="center"/>
        </w:trPr>
        <w:tc>
          <w:tcPr>
            <w:tcW w:w="788" w:type="dxa"/>
            <w:shd w:val="clear" w:color="auto" w:fill="auto"/>
            <w:vAlign w:val="center"/>
            <w:hideMark/>
          </w:tcPr>
          <w:p w14:paraId="591B4035" w14:textId="77777777" w:rsidR="00B44766" w:rsidRPr="00C157B0" w:rsidRDefault="00B44766" w:rsidP="000B6E59">
            <w:pPr>
              <w:jc w:val="center"/>
              <w:rPr>
                <w:rFonts w:ascii="Verdana" w:hAnsi="Verdana" w:cs="Calibri"/>
                <w:b/>
                <w:bCs/>
                <w:sz w:val="16"/>
                <w:szCs w:val="16"/>
                <w:lang w:val="es-BO"/>
              </w:rPr>
            </w:pPr>
            <w:r w:rsidRPr="00C157B0">
              <w:rPr>
                <w:rFonts w:ascii="Verdana" w:hAnsi="Verdana" w:cs="Calibri"/>
                <w:b/>
                <w:bCs/>
                <w:sz w:val="16"/>
                <w:szCs w:val="16"/>
              </w:rPr>
              <w:t>ITEM</w:t>
            </w:r>
          </w:p>
        </w:tc>
        <w:tc>
          <w:tcPr>
            <w:tcW w:w="3261" w:type="dxa"/>
            <w:shd w:val="clear" w:color="auto" w:fill="auto"/>
            <w:vAlign w:val="center"/>
            <w:hideMark/>
          </w:tcPr>
          <w:p w14:paraId="057B294B" w14:textId="77777777" w:rsidR="00B44766" w:rsidRPr="00C157B0" w:rsidRDefault="00B44766" w:rsidP="000B6E59">
            <w:pPr>
              <w:jc w:val="center"/>
              <w:rPr>
                <w:rFonts w:ascii="Verdana" w:hAnsi="Verdana" w:cs="Calibri"/>
                <w:b/>
                <w:bCs/>
                <w:sz w:val="16"/>
                <w:szCs w:val="16"/>
              </w:rPr>
            </w:pPr>
            <w:r w:rsidRPr="00C157B0">
              <w:rPr>
                <w:rFonts w:ascii="Verdana" w:hAnsi="Verdana" w:cs="Calibri"/>
                <w:b/>
                <w:bCs/>
                <w:sz w:val="16"/>
                <w:szCs w:val="16"/>
              </w:rPr>
              <w:t>DESCRIPCION</w:t>
            </w:r>
          </w:p>
        </w:tc>
        <w:tc>
          <w:tcPr>
            <w:tcW w:w="992" w:type="dxa"/>
            <w:shd w:val="clear" w:color="auto" w:fill="auto"/>
            <w:vAlign w:val="center"/>
            <w:hideMark/>
          </w:tcPr>
          <w:p w14:paraId="60EBD545" w14:textId="77777777" w:rsidR="00B44766" w:rsidRPr="00C157B0" w:rsidRDefault="00B44766" w:rsidP="000B6E59">
            <w:pPr>
              <w:jc w:val="center"/>
              <w:rPr>
                <w:rFonts w:ascii="Verdana" w:hAnsi="Verdana" w:cs="Calibri"/>
                <w:b/>
                <w:bCs/>
                <w:sz w:val="16"/>
                <w:szCs w:val="16"/>
              </w:rPr>
            </w:pPr>
            <w:r w:rsidRPr="00C157B0">
              <w:rPr>
                <w:rFonts w:ascii="Verdana" w:hAnsi="Verdana" w:cs="Calibri"/>
                <w:b/>
                <w:bCs/>
                <w:sz w:val="16"/>
                <w:szCs w:val="16"/>
              </w:rPr>
              <w:t>UNIDAD</w:t>
            </w:r>
          </w:p>
        </w:tc>
        <w:tc>
          <w:tcPr>
            <w:tcW w:w="1353" w:type="dxa"/>
            <w:shd w:val="clear" w:color="auto" w:fill="auto"/>
            <w:vAlign w:val="center"/>
            <w:hideMark/>
          </w:tcPr>
          <w:p w14:paraId="5261ACA7" w14:textId="77777777" w:rsidR="00B44766" w:rsidRPr="00C157B0" w:rsidRDefault="00B44766" w:rsidP="000B6E59">
            <w:pPr>
              <w:jc w:val="center"/>
              <w:rPr>
                <w:rFonts w:ascii="Verdana" w:hAnsi="Verdana" w:cs="Calibri"/>
                <w:b/>
                <w:bCs/>
                <w:sz w:val="16"/>
                <w:szCs w:val="16"/>
              </w:rPr>
            </w:pPr>
            <w:r w:rsidRPr="00C157B0">
              <w:rPr>
                <w:rFonts w:ascii="Verdana" w:hAnsi="Verdana" w:cs="Calibri"/>
                <w:b/>
                <w:bCs/>
                <w:sz w:val="16"/>
                <w:szCs w:val="16"/>
              </w:rPr>
              <w:t>CANTIDAD</w:t>
            </w:r>
          </w:p>
        </w:tc>
      </w:tr>
      <w:tr w:rsidR="00B44766" w:rsidRPr="00C157B0" w14:paraId="4F5EBF0B" w14:textId="77777777" w:rsidTr="000B6E59">
        <w:trPr>
          <w:trHeight w:val="900"/>
          <w:jc w:val="center"/>
        </w:trPr>
        <w:tc>
          <w:tcPr>
            <w:tcW w:w="788" w:type="dxa"/>
            <w:shd w:val="clear" w:color="auto" w:fill="auto"/>
            <w:vAlign w:val="center"/>
            <w:hideMark/>
          </w:tcPr>
          <w:p w14:paraId="39720EFF"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1</w:t>
            </w:r>
          </w:p>
        </w:tc>
        <w:tc>
          <w:tcPr>
            <w:tcW w:w="3261" w:type="dxa"/>
            <w:shd w:val="clear" w:color="auto" w:fill="auto"/>
            <w:vAlign w:val="center"/>
            <w:hideMark/>
          </w:tcPr>
          <w:p w14:paraId="67B62D84"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w:t>
            </w:r>
            <w:r w:rsidRPr="00C157B0">
              <w:rPr>
                <w:rFonts w:ascii="Verdana" w:hAnsi="Verdana" w:cs="Calibri"/>
                <w:sz w:val="16"/>
                <w:szCs w:val="16"/>
              </w:rPr>
              <w:t>Sistema de revestimiento flexible y desplegable para la protección de bridas</w:t>
            </w:r>
            <w:r>
              <w:rPr>
                <w:rFonts w:ascii="Verdana" w:hAnsi="Verdana" w:cs="Calibri"/>
                <w:sz w:val="16"/>
                <w:szCs w:val="16"/>
              </w:rPr>
              <w:t>.</w:t>
            </w:r>
            <w:r w:rsidRPr="00C157B0">
              <w:rPr>
                <w:rFonts w:ascii="Verdana" w:hAnsi="Verdana" w:cs="Calibri"/>
                <w:sz w:val="16"/>
                <w:szCs w:val="16"/>
              </w:rPr>
              <w:t xml:space="preserve"> </w:t>
            </w:r>
          </w:p>
        </w:tc>
        <w:tc>
          <w:tcPr>
            <w:tcW w:w="992" w:type="dxa"/>
            <w:shd w:val="clear" w:color="auto" w:fill="auto"/>
            <w:vAlign w:val="center"/>
            <w:hideMark/>
          </w:tcPr>
          <w:p w14:paraId="52FD1BD6"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Kilogramo</w:t>
            </w:r>
          </w:p>
        </w:tc>
        <w:tc>
          <w:tcPr>
            <w:tcW w:w="1353" w:type="dxa"/>
            <w:shd w:val="clear" w:color="auto" w:fill="auto"/>
            <w:vAlign w:val="center"/>
            <w:hideMark/>
          </w:tcPr>
          <w:p w14:paraId="5321B662"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15</w:t>
            </w:r>
          </w:p>
        </w:tc>
      </w:tr>
      <w:tr w:rsidR="00B44766" w:rsidRPr="00C157B0" w14:paraId="724E145B" w14:textId="77777777" w:rsidTr="000B6E59">
        <w:trPr>
          <w:trHeight w:val="600"/>
          <w:jc w:val="center"/>
        </w:trPr>
        <w:tc>
          <w:tcPr>
            <w:tcW w:w="788" w:type="dxa"/>
            <w:shd w:val="clear" w:color="auto" w:fill="auto"/>
            <w:vAlign w:val="center"/>
            <w:hideMark/>
          </w:tcPr>
          <w:p w14:paraId="00D3E2FD"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2</w:t>
            </w:r>
          </w:p>
        </w:tc>
        <w:tc>
          <w:tcPr>
            <w:tcW w:w="3261" w:type="dxa"/>
            <w:shd w:val="clear" w:color="auto" w:fill="auto"/>
            <w:vAlign w:val="center"/>
            <w:hideMark/>
          </w:tcPr>
          <w:p w14:paraId="5BB7BD27"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w:t>
            </w:r>
            <w:r w:rsidRPr="00C157B0">
              <w:rPr>
                <w:rFonts w:ascii="Verdana" w:hAnsi="Verdana" w:cs="Calibri"/>
                <w:sz w:val="16"/>
                <w:szCs w:val="16"/>
              </w:rPr>
              <w:t xml:space="preserve">inhibidor de corrosion y agente separador para uso en el encapsulado de bridas </w:t>
            </w:r>
          </w:p>
        </w:tc>
        <w:tc>
          <w:tcPr>
            <w:tcW w:w="992" w:type="dxa"/>
            <w:shd w:val="clear" w:color="auto" w:fill="auto"/>
            <w:vAlign w:val="center"/>
            <w:hideMark/>
          </w:tcPr>
          <w:p w14:paraId="32E078AE"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Litro</w:t>
            </w:r>
          </w:p>
        </w:tc>
        <w:tc>
          <w:tcPr>
            <w:tcW w:w="1353" w:type="dxa"/>
            <w:shd w:val="clear" w:color="auto" w:fill="auto"/>
            <w:vAlign w:val="center"/>
            <w:hideMark/>
          </w:tcPr>
          <w:p w14:paraId="688285A6"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20</w:t>
            </w:r>
          </w:p>
        </w:tc>
      </w:tr>
      <w:tr w:rsidR="00B44766" w:rsidRPr="00C157B0" w14:paraId="445FE7F4" w14:textId="77777777" w:rsidTr="000B6E59">
        <w:trPr>
          <w:trHeight w:val="600"/>
          <w:jc w:val="center"/>
        </w:trPr>
        <w:tc>
          <w:tcPr>
            <w:tcW w:w="788" w:type="dxa"/>
            <w:shd w:val="clear" w:color="auto" w:fill="auto"/>
            <w:vAlign w:val="center"/>
            <w:hideMark/>
          </w:tcPr>
          <w:p w14:paraId="386FEC35"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3</w:t>
            </w:r>
          </w:p>
        </w:tc>
        <w:tc>
          <w:tcPr>
            <w:tcW w:w="3261" w:type="dxa"/>
            <w:shd w:val="clear" w:color="auto" w:fill="auto"/>
            <w:vAlign w:val="center"/>
            <w:hideMark/>
          </w:tcPr>
          <w:p w14:paraId="38C57E8D"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Tela de refuerzo (para el encapsulado de la brida)</w:t>
            </w:r>
          </w:p>
        </w:tc>
        <w:tc>
          <w:tcPr>
            <w:tcW w:w="992" w:type="dxa"/>
            <w:shd w:val="clear" w:color="auto" w:fill="auto"/>
            <w:vAlign w:val="center"/>
            <w:hideMark/>
          </w:tcPr>
          <w:p w14:paraId="0B94C423"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Metro</w:t>
            </w:r>
          </w:p>
        </w:tc>
        <w:tc>
          <w:tcPr>
            <w:tcW w:w="1353" w:type="dxa"/>
            <w:shd w:val="clear" w:color="auto" w:fill="auto"/>
            <w:vAlign w:val="center"/>
            <w:hideMark/>
          </w:tcPr>
          <w:p w14:paraId="65352F2E"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2</w:t>
            </w:r>
          </w:p>
        </w:tc>
      </w:tr>
      <w:tr w:rsidR="00B44766" w:rsidRPr="00C157B0" w14:paraId="523AA591" w14:textId="77777777" w:rsidTr="000B6E59">
        <w:trPr>
          <w:trHeight w:val="900"/>
          <w:jc w:val="center"/>
        </w:trPr>
        <w:tc>
          <w:tcPr>
            <w:tcW w:w="788" w:type="dxa"/>
            <w:shd w:val="clear" w:color="auto" w:fill="auto"/>
            <w:vAlign w:val="center"/>
            <w:hideMark/>
          </w:tcPr>
          <w:p w14:paraId="2E52593A"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4</w:t>
            </w:r>
          </w:p>
        </w:tc>
        <w:tc>
          <w:tcPr>
            <w:tcW w:w="3261" w:type="dxa"/>
            <w:shd w:val="clear" w:color="auto" w:fill="auto"/>
            <w:vAlign w:val="center"/>
            <w:hideMark/>
          </w:tcPr>
          <w:p w14:paraId="2835DAE4"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w:t>
            </w:r>
            <w:r w:rsidRPr="00C157B0">
              <w:rPr>
                <w:rFonts w:ascii="Verdana" w:hAnsi="Verdana" w:cs="Calibri"/>
                <w:sz w:val="16"/>
                <w:szCs w:val="16"/>
              </w:rPr>
              <w:t>Compuesto metalico, maquinable con equipo convencional</w:t>
            </w:r>
            <w:r>
              <w:rPr>
                <w:rFonts w:ascii="Verdana" w:hAnsi="Verdana" w:cs="Calibri"/>
                <w:sz w:val="16"/>
                <w:szCs w:val="16"/>
              </w:rPr>
              <w:t>.</w:t>
            </w:r>
          </w:p>
        </w:tc>
        <w:tc>
          <w:tcPr>
            <w:tcW w:w="992" w:type="dxa"/>
            <w:shd w:val="clear" w:color="auto" w:fill="auto"/>
            <w:vAlign w:val="center"/>
            <w:hideMark/>
          </w:tcPr>
          <w:p w14:paraId="351B27FB"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Kilogramo</w:t>
            </w:r>
          </w:p>
        </w:tc>
        <w:tc>
          <w:tcPr>
            <w:tcW w:w="1353" w:type="dxa"/>
            <w:shd w:val="clear" w:color="auto" w:fill="auto"/>
            <w:vAlign w:val="center"/>
            <w:hideMark/>
          </w:tcPr>
          <w:p w14:paraId="6DD9A923"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6</w:t>
            </w:r>
          </w:p>
        </w:tc>
      </w:tr>
      <w:tr w:rsidR="00B44766" w:rsidRPr="00C157B0" w14:paraId="622AE0DF" w14:textId="77777777" w:rsidTr="000B6E59">
        <w:trPr>
          <w:trHeight w:val="900"/>
          <w:jc w:val="center"/>
        </w:trPr>
        <w:tc>
          <w:tcPr>
            <w:tcW w:w="788" w:type="dxa"/>
            <w:shd w:val="clear" w:color="auto" w:fill="auto"/>
            <w:vAlign w:val="center"/>
            <w:hideMark/>
          </w:tcPr>
          <w:p w14:paraId="2EEE7D46"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5</w:t>
            </w:r>
          </w:p>
        </w:tc>
        <w:tc>
          <w:tcPr>
            <w:tcW w:w="3261" w:type="dxa"/>
            <w:shd w:val="clear" w:color="auto" w:fill="auto"/>
            <w:vAlign w:val="center"/>
            <w:hideMark/>
          </w:tcPr>
          <w:p w14:paraId="0E48B8DB"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Polimero) </w:t>
            </w:r>
            <w:r w:rsidRPr="00C157B0">
              <w:rPr>
                <w:rFonts w:ascii="Verdana" w:hAnsi="Verdana" w:cs="Calibri"/>
                <w:sz w:val="16"/>
                <w:szCs w:val="16"/>
              </w:rPr>
              <w:t>Pasta de dos componentes de curado rapido para todo tipo de super</w:t>
            </w:r>
            <w:r>
              <w:rPr>
                <w:rFonts w:ascii="Verdana" w:hAnsi="Verdana" w:cs="Calibri"/>
                <w:sz w:val="16"/>
                <w:szCs w:val="16"/>
              </w:rPr>
              <w:t>ficies,</w:t>
            </w:r>
            <w:r w:rsidRPr="00C157B0">
              <w:rPr>
                <w:rFonts w:ascii="Verdana" w:hAnsi="Verdana" w:cs="Calibri"/>
                <w:sz w:val="16"/>
                <w:szCs w:val="16"/>
              </w:rPr>
              <w:t xml:space="preserve"> sistema de reparacion y reconstruccion de emergencia para máquinas y equipos.</w:t>
            </w:r>
          </w:p>
        </w:tc>
        <w:tc>
          <w:tcPr>
            <w:tcW w:w="992" w:type="dxa"/>
            <w:shd w:val="clear" w:color="auto" w:fill="auto"/>
            <w:vAlign w:val="center"/>
            <w:hideMark/>
          </w:tcPr>
          <w:p w14:paraId="16E8558B"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Kilogramo</w:t>
            </w:r>
          </w:p>
        </w:tc>
        <w:tc>
          <w:tcPr>
            <w:tcW w:w="1353" w:type="dxa"/>
            <w:shd w:val="clear" w:color="auto" w:fill="auto"/>
            <w:vAlign w:val="center"/>
            <w:hideMark/>
          </w:tcPr>
          <w:p w14:paraId="6A2680DF"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6</w:t>
            </w:r>
          </w:p>
        </w:tc>
      </w:tr>
      <w:tr w:rsidR="00B44766" w:rsidRPr="00C157B0" w14:paraId="131609E9" w14:textId="77777777" w:rsidTr="000B6E59">
        <w:trPr>
          <w:trHeight w:val="900"/>
          <w:jc w:val="center"/>
        </w:trPr>
        <w:tc>
          <w:tcPr>
            <w:tcW w:w="788" w:type="dxa"/>
            <w:shd w:val="clear" w:color="auto" w:fill="auto"/>
            <w:vAlign w:val="center"/>
            <w:hideMark/>
          </w:tcPr>
          <w:p w14:paraId="2201C080"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6</w:t>
            </w:r>
          </w:p>
        </w:tc>
        <w:tc>
          <w:tcPr>
            <w:tcW w:w="3261" w:type="dxa"/>
            <w:shd w:val="clear" w:color="auto" w:fill="auto"/>
            <w:vAlign w:val="center"/>
            <w:hideMark/>
          </w:tcPr>
          <w:p w14:paraId="3842C126"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Polimero) compuesto resistente a la </w:t>
            </w:r>
            <w:r w:rsidRPr="00C157B0">
              <w:rPr>
                <w:rFonts w:ascii="Verdana" w:hAnsi="Verdana" w:cs="Calibri"/>
                <w:sz w:val="16"/>
                <w:szCs w:val="16"/>
              </w:rPr>
              <w:t xml:space="preserve">compresion, de alta adhesion resistente a la abracion y exelente resistencia </w:t>
            </w:r>
            <w:r>
              <w:rPr>
                <w:rFonts w:ascii="Verdana" w:hAnsi="Verdana" w:cs="Calibri"/>
                <w:sz w:val="16"/>
                <w:szCs w:val="16"/>
              </w:rPr>
              <w:t>química.</w:t>
            </w:r>
          </w:p>
        </w:tc>
        <w:tc>
          <w:tcPr>
            <w:tcW w:w="992" w:type="dxa"/>
            <w:shd w:val="clear" w:color="auto" w:fill="auto"/>
            <w:vAlign w:val="center"/>
            <w:hideMark/>
          </w:tcPr>
          <w:p w14:paraId="73F88FB1"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Kilogramo</w:t>
            </w:r>
          </w:p>
        </w:tc>
        <w:tc>
          <w:tcPr>
            <w:tcW w:w="1353" w:type="dxa"/>
            <w:shd w:val="clear" w:color="auto" w:fill="auto"/>
            <w:vAlign w:val="center"/>
            <w:hideMark/>
          </w:tcPr>
          <w:p w14:paraId="21AD5EAE"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2</w:t>
            </w:r>
          </w:p>
        </w:tc>
      </w:tr>
      <w:tr w:rsidR="00B44766" w:rsidRPr="00C157B0" w14:paraId="7DE34173" w14:textId="77777777" w:rsidTr="000B6E59">
        <w:trPr>
          <w:trHeight w:val="1200"/>
          <w:jc w:val="center"/>
        </w:trPr>
        <w:tc>
          <w:tcPr>
            <w:tcW w:w="788" w:type="dxa"/>
            <w:shd w:val="clear" w:color="auto" w:fill="auto"/>
            <w:vAlign w:val="center"/>
            <w:hideMark/>
          </w:tcPr>
          <w:p w14:paraId="4F86FB2C"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7</w:t>
            </w:r>
          </w:p>
        </w:tc>
        <w:tc>
          <w:tcPr>
            <w:tcW w:w="3261" w:type="dxa"/>
            <w:shd w:val="clear" w:color="auto" w:fill="auto"/>
            <w:vAlign w:val="center"/>
            <w:hideMark/>
          </w:tcPr>
          <w:p w14:paraId="085EA46C" w14:textId="77777777" w:rsidR="00B44766" w:rsidRPr="00C157B0" w:rsidRDefault="00B44766" w:rsidP="000B6E59">
            <w:pPr>
              <w:rPr>
                <w:rFonts w:ascii="Verdana" w:hAnsi="Verdana" w:cs="Calibri"/>
                <w:sz w:val="16"/>
                <w:szCs w:val="16"/>
              </w:rPr>
            </w:pPr>
            <w:r>
              <w:rPr>
                <w:rFonts w:ascii="Verdana" w:hAnsi="Verdana" w:cs="Calibri"/>
                <w:sz w:val="16"/>
                <w:szCs w:val="16"/>
              </w:rPr>
              <w:t xml:space="preserve">(Producto Polimero) </w:t>
            </w:r>
            <w:r w:rsidRPr="00C157B0">
              <w:rPr>
                <w:rFonts w:ascii="Verdana" w:hAnsi="Verdana" w:cs="Calibri"/>
                <w:sz w:val="16"/>
                <w:szCs w:val="16"/>
              </w:rPr>
              <w:t xml:space="preserve">Revestimiento libre de solvente de alto rendimiento </w:t>
            </w:r>
            <w:r>
              <w:rPr>
                <w:rFonts w:ascii="Verdana" w:hAnsi="Verdana" w:cs="Calibri"/>
                <w:sz w:val="16"/>
                <w:szCs w:val="16"/>
              </w:rPr>
              <w:t>de</w:t>
            </w:r>
            <w:r w:rsidRPr="00C157B0">
              <w:rPr>
                <w:rFonts w:ascii="Verdana" w:hAnsi="Verdana" w:cs="Calibri"/>
                <w:sz w:val="16"/>
                <w:szCs w:val="16"/>
              </w:rPr>
              <w:t xml:space="preserve"> protección contra los efectos del agua salada, los acidos, alcalis los hidrocarburos y el medio ambiente.</w:t>
            </w:r>
          </w:p>
        </w:tc>
        <w:tc>
          <w:tcPr>
            <w:tcW w:w="992" w:type="dxa"/>
            <w:shd w:val="clear" w:color="auto" w:fill="auto"/>
            <w:vAlign w:val="center"/>
            <w:hideMark/>
          </w:tcPr>
          <w:p w14:paraId="31D68A1E"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Litro</w:t>
            </w:r>
          </w:p>
        </w:tc>
        <w:tc>
          <w:tcPr>
            <w:tcW w:w="1353" w:type="dxa"/>
            <w:shd w:val="clear" w:color="auto" w:fill="auto"/>
            <w:vAlign w:val="center"/>
            <w:hideMark/>
          </w:tcPr>
          <w:p w14:paraId="0E7D744C"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6</w:t>
            </w:r>
          </w:p>
        </w:tc>
      </w:tr>
      <w:tr w:rsidR="00B44766" w:rsidRPr="00C157B0" w14:paraId="145257A0" w14:textId="77777777" w:rsidTr="000B6E59">
        <w:trPr>
          <w:trHeight w:val="600"/>
          <w:jc w:val="center"/>
        </w:trPr>
        <w:tc>
          <w:tcPr>
            <w:tcW w:w="788" w:type="dxa"/>
            <w:shd w:val="clear" w:color="auto" w:fill="auto"/>
            <w:vAlign w:val="center"/>
            <w:hideMark/>
          </w:tcPr>
          <w:p w14:paraId="1252E1AD"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8</w:t>
            </w:r>
          </w:p>
        </w:tc>
        <w:tc>
          <w:tcPr>
            <w:tcW w:w="3261" w:type="dxa"/>
            <w:shd w:val="clear" w:color="auto" w:fill="auto"/>
            <w:vAlign w:val="center"/>
            <w:hideMark/>
          </w:tcPr>
          <w:p w14:paraId="10A857EF"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 xml:space="preserve">Tela de refuerzo para reparaciones </w:t>
            </w:r>
          </w:p>
        </w:tc>
        <w:tc>
          <w:tcPr>
            <w:tcW w:w="992" w:type="dxa"/>
            <w:shd w:val="clear" w:color="auto" w:fill="auto"/>
            <w:vAlign w:val="center"/>
            <w:hideMark/>
          </w:tcPr>
          <w:p w14:paraId="25421423"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Metro</w:t>
            </w:r>
          </w:p>
        </w:tc>
        <w:tc>
          <w:tcPr>
            <w:tcW w:w="1353" w:type="dxa"/>
            <w:shd w:val="clear" w:color="auto" w:fill="auto"/>
            <w:vAlign w:val="center"/>
            <w:hideMark/>
          </w:tcPr>
          <w:p w14:paraId="730B51E9"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2</w:t>
            </w:r>
          </w:p>
        </w:tc>
      </w:tr>
      <w:tr w:rsidR="00B44766" w:rsidRPr="00C157B0" w14:paraId="1B65DC2F" w14:textId="77777777" w:rsidTr="000B6E59">
        <w:trPr>
          <w:trHeight w:val="600"/>
          <w:jc w:val="center"/>
        </w:trPr>
        <w:tc>
          <w:tcPr>
            <w:tcW w:w="788" w:type="dxa"/>
            <w:shd w:val="clear" w:color="auto" w:fill="auto"/>
            <w:vAlign w:val="center"/>
            <w:hideMark/>
          </w:tcPr>
          <w:p w14:paraId="35F851E5"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9</w:t>
            </w:r>
          </w:p>
        </w:tc>
        <w:tc>
          <w:tcPr>
            <w:tcW w:w="3261" w:type="dxa"/>
            <w:shd w:val="clear" w:color="auto" w:fill="auto"/>
            <w:vAlign w:val="center"/>
            <w:hideMark/>
          </w:tcPr>
          <w:p w14:paraId="126A7D95" w14:textId="77777777" w:rsidR="00B44766" w:rsidRPr="00C157B0" w:rsidRDefault="000B6E59" w:rsidP="000B6E59">
            <w:pPr>
              <w:rPr>
                <w:rFonts w:ascii="Verdana" w:hAnsi="Verdana" w:cs="Calibri"/>
                <w:sz w:val="16"/>
                <w:szCs w:val="16"/>
                <w:u w:val="single"/>
              </w:rPr>
            </w:pPr>
            <w:hyperlink r:id="rId15" w:history="1">
              <w:r w:rsidR="00B44766" w:rsidRPr="00C157B0">
                <w:rPr>
                  <w:rStyle w:val="Hipervnculo"/>
                  <w:rFonts w:ascii="Verdana" w:hAnsi="Verdana" w:cs="Calibri"/>
                  <w:sz w:val="16"/>
                  <w:szCs w:val="16"/>
                </w:rPr>
                <w:t xml:space="preserve">ACETATO DE ETILO (Desengrasante) </w:t>
              </w:r>
            </w:hyperlink>
          </w:p>
        </w:tc>
        <w:tc>
          <w:tcPr>
            <w:tcW w:w="992" w:type="dxa"/>
            <w:shd w:val="clear" w:color="auto" w:fill="auto"/>
            <w:vAlign w:val="center"/>
            <w:hideMark/>
          </w:tcPr>
          <w:p w14:paraId="1A608A3C" w14:textId="77777777" w:rsidR="00B44766" w:rsidRPr="00C157B0" w:rsidRDefault="00B44766" w:rsidP="000B6E59">
            <w:pPr>
              <w:rPr>
                <w:rFonts w:ascii="Verdana" w:hAnsi="Verdana" w:cs="Calibri"/>
                <w:sz w:val="16"/>
                <w:szCs w:val="16"/>
              </w:rPr>
            </w:pPr>
            <w:r w:rsidRPr="00C157B0">
              <w:rPr>
                <w:rFonts w:ascii="Verdana" w:hAnsi="Verdana" w:cs="Calibri"/>
                <w:sz w:val="16"/>
                <w:szCs w:val="16"/>
              </w:rPr>
              <w:t>Litro</w:t>
            </w:r>
          </w:p>
        </w:tc>
        <w:tc>
          <w:tcPr>
            <w:tcW w:w="1353" w:type="dxa"/>
            <w:shd w:val="clear" w:color="auto" w:fill="auto"/>
            <w:vAlign w:val="center"/>
            <w:hideMark/>
          </w:tcPr>
          <w:p w14:paraId="04A3CFC1" w14:textId="77777777" w:rsidR="00B44766" w:rsidRPr="00C157B0" w:rsidRDefault="00B44766" w:rsidP="000B6E59">
            <w:pPr>
              <w:jc w:val="center"/>
              <w:rPr>
                <w:rFonts w:ascii="Verdana" w:hAnsi="Verdana" w:cs="Calibri"/>
                <w:sz w:val="16"/>
                <w:szCs w:val="16"/>
              </w:rPr>
            </w:pPr>
            <w:r w:rsidRPr="00C157B0">
              <w:rPr>
                <w:rFonts w:ascii="Verdana" w:hAnsi="Verdana" w:cs="Calibri"/>
                <w:sz w:val="16"/>
                <w:szCs w:val="16"/>
              </w:rPr>
              <w:t>13</w:t>
            </w:r>
          </w:p>
        </w:tc>
      </w:tr>
    </w:tbl>
    <w:p w14:paraId="2DBCABFA" w14:textId="77777777" w:rsidR="00B44766" w:rsidRPr="00226F58" w:rsidRDefault="00B44766" w:rsidP="00B44766">
      <w:pPr>
        <w:rPr>
          <w:rFonts w:ascii="Verdana" w:hAnsi="Verdana" w:cs="Calibri"/>
          <w:b/>
          <w:sz w:val="18"/>
          <w:szCs w:val="18"/>
        </w:rPr>
      </w:pPr>
    </w:p>
    <w:p w14:paraId="3A1E5270" w14:textId="77777777" w:rsidR="00B44766" w:rsidRPr="00226F58" w:rsidRDefault="00B44766" w:rsidP="00B44766">
      <w:pPr>
        <w:rPr>
          <w:rFonts w:ascii="Verdana" w:hAnsi="Verdana" w:cs="Calibri"/>
          <w:b/>
          <w:sz w:val="18"/>
          <w:szCs w:val="18"/>
        </w:rPr>
      </w:pPr>
    </w:p>
    <w:p w14:paraId="245BF3BD" w14:textId="77777777" w:rsidR="00ED4D26" w:rsidRPr="00226F58" w:rsidRDefault="00ED4D26" w:rsidP="00B44766">
      <w:pPr>
        <w:rPr>
          <w:rFonts w:ascii="Verdana" w:hAnsi="Verdana" w:cs="Calibri"/>
          <w:b/>
          <w:sz w:val="18"/>
          <w:szCs w:val="18"/>
        </w:rPr>
      </w:pPr>
    </w:p>
    <w:p w14:paraId="0CFBAC36" w14:textId="77777777" w:rsidR="00B44766" w:rsidRPr="00226F58" w:rsidRDefault="00B44766" w:rsidP="00B44766">
      <w:pPr>
        <w:jc w:val="both"/>
        <w:rPr>
          <w:rFonts w:ascii="Verdana" w:hAnsi="Verdana" w:cs="Verdana"/>
          <w:b/>
          <w:bCs/>
          <w:color w:val="000000"/>
          <w:sz w:val="18"/>
          <w:szCs w:val="18"/>
        </w:rPr>
      </w:pPr>
      <w:r w:rsidRPr="00226F58">
        <w:rPr>
          <w:rFonts w:ascii="Verdana" w:hAnsi="Verdana" w:cs="Calibri"/>
          <w:bCs/>
          <w:sz w:val="18"/>
          <w:szCs w:val="18"/>
          <w:lang w:val="es-BO"/>
        </w:rPr>
        <w:t>El número de parte es referencial quedando los oferentes en libertad de ofertar sus análogos que correspondan.</w:t>
      </w:r>
    </w:p>
    <w:p w14:paraId="2E0A42D3" w14:textId="77777777" w:rsidR="00B44766" w:rsidRPr="00226F58" w:rsidRDefault="00B44766" w:rsidP="00B44766">
      <w:pPr>
        <w:jc w:val="both"/>
        <w:rPr>
          <w:rFonts w:ascii="Verdana" w:hAnsi="Verdana" w:cs="Verdana"/>
          <w:bCs/>
          <w:color w:val="000000"/>
          <w:sz w:val="18"/>
          <w:szCs w:val="18"/>
        </w:rPr>
      </w:pPr>
    </w:p>
    <w:p w14:paraId="5AB25CC3" w14:textId="77777777" w:rsidR="00B44766" w:rsidRPr="00CB3A98" w:rsidRDefault="00B44766" w:rsidP="007C2A6C">
      <w:pPr>
        <w:pStyle w:val="Prrafodelista"/>
        <w:numPr>
          <w:ilvl w:val="0"/>
          <w:numId w:val="35"/>
        </w:numPr>
        <w:ind w:left="567" w:hanging="567"/>
        <w:contextualSpacing/>
        <w:jc w:val="both"/>
        <w:rPr>
          <w:rFonts w:ascii="Verdana" w:hAnsi="Verdana" w:cs="Calibri"/>
          <w:b/>
          <w:bCs/>
          <w:sz w:val="18"/>
          <w:szCs w:val="18"/>
          <w:lang w:eastAsia="es-BO"/>
        </w:rPr>
      </w:pPr>
      <w:r w:rsidRPr="00CB3A98">
        <w:rPr>
          <w:rFonts w:ascii="Verdana" w:hAnsi="Verdana" w:cs="Calibri"/>
          <w:b/>
          <w:bCs/>
          <w:sz w:val="18"/>
          <w:szCs w:val="18"/>
          <w:lang w:eastAsia="es-BO"/>
        </w:rPr>
        <w:t xml:space="preserve">CARACTERÍSTICAS DEL REQUERIMIENTO </w:t>
      </w:r>
    </w:p>
    <w:p w14:paraId="079D82F4" w14:textId="77777777" w:rsidR="00B44766" w:rsidRPr="00226F58" w:rsidRDefault="00B44766" w:rsidP="00B44766">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44766" w:rsidRPr="00226F58" w14:paraId="0E830D43" w14:textId="77777777" w:rsidTr="000B6E59">
        <w:trPr>
          <w:trHeight w:val="376"/>
        </w:trPr>
        <w:tc>
          <w:tcPr>
            <w:tcW w:w="9603" w:type="dxa"/>
            <w:shd w:val="clear" w:color="auto" w:fill="B8CCE4"/>
            <w:vAlign w:val="center"/>
          </w:tcPr>
          <w:p w14:paraId="40B58383" w14:textId="77777777" w:rsidR="00B44766" w:rsidRPr="00226F58" w:rsidRDefault="00B44766" w:rsidP="000B6E59">
            <w:pPr>
              <w:autoSpaceDE w:val="0"/>
              <w:autoSpaceDN w:val="0"/>
              <w:adjustRightInd w:val="0"/>
              <w:rPr>
                <w:rFonts w:ascii="Verdana" w:hAnsi="Verdana" w:cs="Calibri"/>
                <w:b/>
                <w:bCs/>
                <w:sz w:val="18"/>
                <w:szCs w:val="18"/>
                <w:lang w:eastAsia="es-BO"/>
              </w:rPr>
            </w:pPr>
            <w:r w:rsidRPr="00226F58">
              <w:rPr>
                <w:rFonts w:ascii="Verdana" w:hAnsi="Verdana" w:cs="Calibri"/>
                <w:b/>
                <w:bCs/>
                <w:sz w:val="18"/>
                <w:szCs w:val="18"/>
              </w:rPr>
              <w:t xml:space="preserve">CARACTERÍSTICAS TÉCNICAS DEL BIEN </w:t>
            </w:r>
          </w:p>
        </w:tc>
      </w:tr>
      <w:tr w:rsidR="00B44766" w:rsidRPr="00226F58" w14:paraId="526B7433" w14:textId="77777777" w:rsidTr="000B6E59">
        <w:trPr>
          <w:trHeight w:val="1249"/>
        </w:trPr>
        <w:tc>
          <w:tcPr>
            <w:tcW w:w="9603" w:type="dxa"/>
            <w:shd w:val="clear" w:color="auto" w:fill="auto"/>
            <w:vAlign w:val="center"/>
          </w:tcPr>
          <w:p w14:paraId="54A0808E" w14:textId="77777777" w:rsidR="00B44766" w:rsidRPr="00226F58" w:rsidRDefault="00B44766" w:rsidP="000B6E59">
            <w:pPr>
              <w:autoSpaceDE w:val="0"/>
              <w:autoSpaceDN w:val="0"/>
              <w:adjustRightInd w:val="0"/>
              <w:jc w:val="both"/>
              <w:rPr>
                <w:rFonts w:ascii="Verdana" w:hAnsi="Verdana" w:cs="Calibri"/>
                <w:sz w:val="18"/>
                <w:szCs w:val="18"/>
              </w:rPr>
            </w:pPr>
            <w:r w:rsidRPr="00226F58">
              <w:rPr>
                <w:rFonts w:ascii="Verdana" w:hAnsi="Verdana" w:cs="Calibri"/>
                <w:sz w:val="18"/>
                <w:szCs w:val="18"/>
              </w:rPr>
              <w:lastRenderedPageBreak/>
              <w:t>Dichas características están referidas a las condiciones que debe cumplir el bien para satisfacer las necesidades de YPFB.</w:t>
            </w:r>
          </w:p>
          <w:p w14:paraId="2C70B0C9" w14:textId="77777777" w:rsidR="00B44766" w:rsidRPr="00226F58" w:rsidRDefault="00B44766" w:rsidP="000B6E59">
            <w:pPr>
              <w:autoSpaceDE w:val="0"/>
              <w:autoSpaceDN w:val="0"/>
              <w:adjustRightInd w:val="0"/>
              <w:jc w:val="both"/>
              <w:rPr>
                <w:rFonts w:ascii="Verdana" w:hAnsi="Verdana" w:cs="Calibri"/>
                <w:sz w:val="18"/>
                <w:szCs w:val="18"/>
              </w:rPr>
            </w:pPr>
          </w:p>
          <w:tbl>
            <w:tblPr>
              <w:tblW w:w="892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988"/>
              <w:gridCol w:w="7938"/>
            </w:tblGrid>
            <w:tr w:rsidR="00B44766" w:rsidRPr="00663A86" w14:paraId="7F70C471" w14:textId="77777777" w:rsidTr="000B6E59">
              <w:trPr>
                <w:trHeight w:val="435"/>
              </w:trPr>
              <w:tc>
                <w:tcPr>
                  <w:tcW w:w="988" w:type="dxa"/>
                  <w:shd w:val="clear" w:color="auto" w:fill="auto"/>
                  <w:noWrap/>
                  <w:hideMark/>
                </w:tcPr>
                <w:p w14:paraId="7A3AE9C1" w14:textId="77777777" w:rsidR="00B44766" w:rsidRPr="00663A86" w:rsidRDefault="00B44766" w:rsidP="000B6E59">
                  <w:pPr>
                    <w:jc w:val="center"/>
                    <w:rPr>
                      <w:rFonts w:ascii="Verdana" w:hAnsi="Verdana"/>
                      <w:b/>
                      <w:bCs/>
                      <w:sz w:val="18"/>
                      <w:szCs w:val="18"/>
                    </w:rPr>
                  </w:pPr>
                  <w:r w:rsidRPr="00663A86">
                    <w:rPr>
                      <w:rFonts w:ascii="Verdana" w:hAnsi="Verdana"/>
                      <w:b/>
                      <w:bCs/>
                      <w:sz w:val="18"/>
                      <w:szCs w:val="18"/>
                    </w:rPr>
                    <w:t>ITEM</w:t>
                  </w:r>
                </w:p>
              </w:tc>
              <w:tc>
                <w:tcPr>
                  <w:tcW w:w="7938" w:type="dxa"/>
                  <w:shd w:val="clear" w:color="auto" w:fill="auto"/>
                  <w:noWrap/>
                  <w:vAlign w:val="center"/>
                  <w:hideMark/>
                </w:tcPr>
                <w:p w14:paraId="4126900B" w14:textId="77777777" w:rsidR="00B44766" w:rsidRPr="00663A86" w:rsidRDefault="00B44766" w:rsidP="000B6E59">
                  <w:pPr>
                    <w:jc w:val="center"/>
                    <w:rPr>
                      <w:rFonts w:ascii="Verdana" w:hAnsi="Verdana"/>
                      <w:b/>
                      <w:bCs/>
                      <w:sz w:val="18"/>
                      <w:szCs w:val="18"/>
                    </w:rPr>
                  </w:pPr>
                  <w:r w:rsidRPr="00663A86">
                    <w:rPr>
                      <w:rFonts w:ascii="Verdana" w:hAnsi="Verdana"/>
                      <w:b/>
                      <w:bCs/>
                      <w:sz w:val="18"/>
                      <w:szCs w:val="18"/>
                    </w:rPr>
                    <w:t>DETALLE</w:t>
                  </w:r>
                </w:p>
              </w:tc>
            </w:tr>
            <w:tr w:rsidR="00B44766" w:rsidRPr="00663A86" w14:paraId="1E5F9F57" w14:textId="77777777" w:rsidTr="000B6E59">
              <w:trPr>
                <w:trHeight w:val="2070"/>
              </w:trPr>
              <w:tc>
                <w:tcPr>
                  <w:tcW w:w="988" w:type="dxa"/>
                  <w:shd w:val="clear" w:color="auto" w:fill="F2F2F2"/>
                  <w:noWrap/>
                  <w:hideMark/>
                </w:tcPr>
                <w:p w14:paraId="242D2A13" w14:textId="77777777" w:rsidR="00B44766" w:rsidRPr="00663A86" w:rsidRDefault="00B44766" w:rsidP="000B6E59">
                  <w:pPr>
                    <w:rPr>
                      <w:rFonts w:ascii="Verdana" w:hAnsi="Verdana"/>
                      <w:b/>
                      <w:bCs/>
                      <w:sz w:val="18"/>
                      <w:szCs w:val="18"/>
                    </w:rPr>
                  </w:pPr>
                </w:p>
                <w:p w14:paraId="73B3DAAA" w14:textId="77777777" w:rsidR="00B44766" w:rsidRPr="00663A86" w:rsidRDefault="00B44766" w:rsidP="000B6E59">
                  <w:pPr>
                    <w:rPr>
                      <w:rFonts w:ascii="Verdana" w:hAnsi="Verdana"/>
                      <w:b/>
                      <w:bCs/>
                      <w:sz w:val="18"/>
                      <w:szCs w:val="18"/>
                    </w:rPr>
                  </w:pPr>
                </w:p>
                <w:p w14:paraId="55D89BB3" w14:textId="77777777" w:rsidR="00B44766" w:rsidRPr="00663A86" w:rsidRDefault="00B44766" w:rsidP="000B6E59">
                  <w:pPr>
                    <w:rPr>
                      <w:rFonts w:ascii="Verdana" w:hAnsi="Verdana"/>
                      <w:b/>
                      <w:bCs/>
                      <w:sz w:val="18"/>
                      <w:szCs w:val="18"/>
                    </w:rPr>
                  </w:pPr>
                </w:p>
                <w:p w14:paraId="71DA0A40" w14:textId="77777777" w:rsidR="00B44766" w:rsidRPr="00663A86" w:rsidRDefault="00B44766" w:rsidP="000B6E59">
                  <w:pPr>
                    <w:rPr>
                      <w:rFonts w:ascii="Verdana" w:hAnsi="Verdana"/>
                      <w:b/>
                      <w:bCs/>
                      <w:sz w:val="18"/>
                      <w:szCs w:val="18"/>
                    </w:rPr>
                  </w:pPr>
                  <w:r w:rsidRPr="00663A86">
                    <w:rPr>
                      <w:rFonts w:ascii="Verdana" w:hAnsi="Verdana"/>
                      <w:b/>
                      <w:bCs/>
                      <w:sz w:val="18"/>
                      <w:szCs w:val="18"/>
                    </w:rPr>
                    <w:t>1</w:t>
                  </w:r>
                </w:p>
              </w:tc>
              <w:tc>
                <w:tcPr>
                  <w:tcW w:w="7938" w:type="dxa"/>
                  <w:shd w:val="clear" w:color="auto" w:fill="F2F2F2"/>
                  <w:vAlign w:val="center"/>
                  <w:hideMark/>
                </w:tcPr>
                <w:p w14:paraId="54C82C7D" w14:textId="77777777" w:rsidR="00B44766" w:rsidRPr="00663A86" w:rsidRDefault="00B44766" w:rsidP="000B6E59">
                  <w:pPr>
                    <w:rPr>
                      <w:rFonts w:ascii="Verdana" w:hAnsi="Verdana"/>
                      <w:sz w:val="18"/>
                      <w:szCs w:val="18"/>
                    </w:rPr>
                  </w:pPr>
                  <w:r w:rsidRPr="00663A86">
                    <w:rPr>
                      <w:rFonts w:ascii="Verdana" w:hAnsi="Verdana"/>
                      <w:sz w:val="18"/>
                      <w:szCs w:val="18"/>
                    </w:rPr>
                    <w:t xml:space="preserve">Sistema de revestimiento flexible y desplegable para la protección de bridas, para proteger contra la humedad y prevenir contra la corrosión. </w:t>
                  </w:r>
                  <w:r>
                    <w:rPr>
                      <w:rFonts w:ascii="Verdana" w:hAnsi="Verdana"/>
                      <w:sz w:val="18"/>
                      <w:szCs w:val="18"/>
                    </w:rPr>
                    <w:t xml:space="preserve">Para </w:t>
                  </w:r>
                  <w:r w:rsidRPr="00663A86">
                    <w:rPr>
                      <w:rFonts w:ascii="Verdana" w:hAnsi="Verdana"/>
                      <w:sz w:val="18"/>
                      <w:szCs w:val="18"/>
                    </w:rPr>
                    <w:t>alcanzar un nivel óptimo de prot</w:t>
                  </w:r>
                  <w:r>
                    <w:rPr>
                      <w:rFonts w:ascii="Verdana" w:hAnsi="Verdana"/>
                      <w:sz w:val="18"/>
                      <w:szCs w:val="18"/>
                    </w:rPr>
                    <w:t>ección contra la corrosión y</w:t>
                  </w:r>
                  <w:r w:rsidRPr="00663A86">
                    <w:rPr>
                      <w:rFonts w:ascii="Verdana" w:hAnsi="Verdana"/>
                      <w:sz w:val="18"/>
                      <w:szCs w:val="18"/>
                    </w:rPr>
                    <w:t xml:space="preserve"> permitir acceso facil a las bridas y tornillos de acero para el mantenimiento.</w:t>
                  </w:r>
                  <w:r w:rsidRPr="00663A86">
                    <w:rPr>
                      <w:rFonts w:ascii="Verdana" w:hAnsi="Verdana"/>
                      <w:sz w:val="18"/>
                      <w:szCs w:val="18"/>
                    </w:rPr>
                    <w:br/>
                  </w:r>
                </w:p>
              </w:tc>
            </w:tr>
            <w:tr w:rsidR="00B44766" w:rsidRPr="00663A86" w14:paraId="05E8CD53" w14:textId="77777777" w:rsidTr="000B6E59">
              <w:trPr>
                <w:trHeight w:val="915"/>
              </w:trPr>
              <w:tc>
                <w:tcPr>
                  <w:tcW w:w="988" w:type="dxa"/>
                  <w:shd w:val="clear" w:color="auto" w:fill="auto"/>
                  <w:noWrap/>
                  <w:hideMark/>
                </w:tcPr>
                <w:p w14:paraId="55707D9C" w14:textId="77777777" w:rsidR="00B44766" w:rsidRPr="00663A86" w:rsidRDefault="00B44766" w:rsidP="000B6E59">
                  <w:pPr>
                    <w:rPr>
                      <w:rFonts w:ascii="Verdana" w:hAnsi="Verdana"/>
                      <w:b/>
                      <w:bCs/>
                      <w:sz w:val="18"/>
                      <w:szCs w:val="18"/>
                    </w:rPr>
                  </w:pPr>
                </w:p>
                <w:p w14:paraId="578F9B91" w14:textId="77777777" w:rsidR="00B44766" w:rsidRPr="00663A86" w:rsidRDefault="00B44766" w:rsidP="000B6E59">
                  <w:pPr>
                    <w:rPr>
                      <w:rFonts w:ascii="Verdana" w:hAnsi="Verdana"/>
                      <w:b/>
                      <w:bCs/>
                      <w:sz w:val="18"/>
                      <w:szCs w:val="18"/>
                    </w:rPr>
                  </w:pPr>
                  <w:r w:rsidRPr="00663A86">
                    <w:rPr>
                      <w:rFonts w:ascii="Verdana" w:hAnsi="Verdana"/>
                      <w:b/>
                      <w:bCs/>
                      <w:sz w:val="18"/>
                      <w:szCs w:val="18"/>
                    </w:rPr>
                    <w:t>2</w:t>
                  </w:r>
                </w:p>
              </w:tc>
              <w:tc>
                <w:tcPr>
                  <w:tcW w:w="7938" w:type="dxa"/>
                  <w:shd w:val="clear" w:color="auto" w:fill="auto"/>
                  <w:vAlign w:val="center"/>
                  <w:hideMark/>
                </w:tcPr>
                <w:p w14:paraId="3B4FF7F9" w14:textId="77777777" w:rsidR="00B44766" w:rsidRPr="00663A86" w:rsidRDefault="00B44766" w:rsidP="000B6E59">
                  <w:pPr>
                    <w:rPr>
                      <w:rFonts w:ascii="Verdana" w:hAnsi="Verdana"/>
                      <w:sz w:val="18"/>
                      <w:szCs w:val="18"/>
                    </w:rPr>
                  </w:pPr>
                  <w:r w:rsidRPr="00663A86">
                    <w:rPr>
                      <w:rFonts w:ascii="Verdana" w:hAnsi="Verdana"/>
                      <w:sz w:val="18"/>
                      <w:szCs w:val="18"/>
                    </w:rPr>
                    <w:t>Inhibidor de corrosión y agente separador</w:t>
                  </w:r>
                  <w:r w:rsidRPr="00663A86">
                    <w:rPr>
                      <w:rFonts w:ascii="Verdana" w:hAnsi="Verdana"/>
                      <w:sz w:val="18"/>
                      <w:szCs w:val="18"/>
                    </w:rPr>
                    <w:br/>
                    <w:t>Embase de 0,5 litros</w:t>
                  </w:r>
                </w:p>
              </w:tc>
            </w:tr>
            <w:tr w:rsidR="00B44766" w:rsidRPr="00663A86" w14:paraId="551CD533" w14:textId="77777777" w:rsidTr="000B6E59">
              <w:trPr>
                <w:trHeight w:val="510"/>
              </w:trPr>
              <w:tc>
                <w:tcPr>
                  <w:tcW w:w="988" w:type="dxa"/>
                  <w:shd w:val="clear" w:color="auto" w:fill="F2F2F2"/>
                  <w:noWrap/>
                  <w:hideMark/>
                </w:tcPr>
                <w:p w14:paraId="4F198FAA" w14:textId="77777777" w:rsidR="00B44766" w:rsidRPr="00663A86" w:rsidRDefault="00B44766" w:rsidP="000B6E59">
                  <w:pPr>
                    <w:rPr>
                      <w:rFonts w:ascii="Verdana" w:hAnsi="Verdana"/>
                      <w:b/>
                      <w:bCs/>
                      <w:sz w:val="18"/>
                      <w:szCs w:val="18"/>
                    </w:rPr>
                  </w:pPr>
                  <w:r w:rsidRPr="00663A86">
                    <w:rPr>
                      <w:rFonts w:ascii="Verdana" w:hAnsi="Verdana"/>
                      <w:b/>
                      <w:bCs/>
                      <w:sz w:val="18"/>
                      <w:szCs w:val="18"/>
                    </w:rPr>
                    <w:t>3</w:t>
                  </w:r>
                </w:p>
              </w:tc>
              <w:tc>
                <w:tcPr>
                  <w:tcW w:w="7938" w:type="dxa"/>
                  <w:shd w:val="clear" w:color="auto" w:fill="F2F2F2"/>
                  <w:vAlign w:val="center"/>
                  <w:hideMark/>
                </w:tcPr>
                <w:p w14:paraId="22A95489" w14:textId="77777777" w:rsidR="00B44766" w:rsidRPr="00663A86" w:rsidRDefault="00B44766" w:rsidP="000B6E59">
                  <w:pPr>
                    <w:rPr>
                      <w:rFonts w:ascii="Verdana" w:hAnsi="Verdana"/>
                      <w:sz w:val="18"/>
                      <w:szCs w:val="18"/>
                      <w:lang w:val="en-US"/>
                    </w:rPr>
                  </w:pPr>
                  <w:r w:rsidRPr="00663A86">
                    <w:rPr>
                      <w:rFonts w:ascii="Verdana" w:hAnsi="Verdana"/>
                      <w:sz w:val="18"/>
                      <w:szCs w:val="18"/>
                      <w:lang w:val="en-US"/>
                    </w:rPr>
                    <w:t>Rollo 24 mtr x 25 cm wide</w:t>
                  </w:r>
                </w:p>
              </w:tc>
            </w:tr>
            <w:tr w:rsidR="00B44766" w:rsidRPr="00663A86" w14:paraId="33354940" w14:textId="77777777" w:rsidTr="000B6E59">
              <w:trPr>
                <w:trHeight w:val="1200"/>
              </w:trPr>
              <w:tc>
                <w:tcPr>
                  <w:tcW w:w="988" w:type="dxa"/>
                  <w:shd w:val="clear" w:color="auto" w:fill="auto"/>
                  <w:noWrap/>
                  <w:hideMark/>
                </w:tcPr>
                <w:p w14:paraId="4E2BDFAA" w14:textId="77777777" w:rsidR="00B44766" w:rsidRPr="00663A86" w:rsidRDefault="00B44766" w:rsidP="000B6E59">
                  <w:pPr>
                    <w:rPr>
                      <w:rFonts w:ascii="Verdana" w:hAnsi="Verdana"/>
                      <w:b/>
                      <w:bCs/>
                      <w:sz w:val="18"/>
                      <w:szCs w:val="18"/>
                      <w:lang w:val="en-US"/>
                    </w:rPr>
                  </w:pPr>
                </w:p>
                <w:p w14:paraId="04306A4F" w14:textId="77777777" w:rsidR="00B44766" w:rsidRPr="00663A86" w:rsidRDefault="00B44766" w:rsidP="000B6E59">
                  <w:pPr>
                    <w:rPr>
                      <w:rFonts w:ascii="Verdana" w:hAnsi="Verdana"/>
                      <w:b/>
                      <w:bCs/>
                      <w:sz w:val="18"/>
                      <w:szCs w:val="18"/>
                    </w:rPr>
                  </w:pPr>
                  <w:r w:rsidRPr="00663A86">
                    <w:rPr>
                      <w:rFonts w:ascii="Verdana" w:hAnsi="Verdana"/>
                      <w:b/>
                      <w:bCs/>
                      <w:sz w:val="18"/>
                      <w:szCs w:val="18"/>
                    </w:rPr>
                    <w:t>4</w:t>
                  </w:r>
                </w:p>
              </w:tc>
              <w:tc>
                <w:tcPr>
                  <w:tcW w:w="7938" w:type="dxa"/>
                  <w:shd w:val="clear" w:color="auto" w:fill="auto"/>
                  <w:vAlign w:val="center"/>
                  <w:hideMark/>
                </w:tcPr>
                <w:p w14:paraId="506AFB3E" w14:textId="77777777" w:rsidR="00B44766" w:rsidRPr="00663A86" w:rsidRDefault="00B44766" w:rsidP="000B6E59">
                  <w:pPr>
                    <w:rPr>
                      <w:rFonts w:ascii="Verdana" w:hAnsi="Verdana"/>
                      <w:sz w:val="18"/>
                      <w:szCs w:val="18"/>
                    </w:rPr>
                  </w:pPr>
                  <w:r w:rsidRPr="00663A86">
                    <w:rPr>
                      <w:rFonts w:ascii="Verdana" w:hAnsi="Verdana"/>
                      <w:sz w:val="18"/>
                      <w:szCs w:val="18"/>
                    </w:rPr>
                    <w:t>Compuesto metálico, maquinabl</w:t>
                  </w:r>
                  <w:r>
                    <w:rPr>
                      <w:rFonts w:ascii="Verdana" w:hAnsi="Verdana"/>
                      <w:sz w:val="18"/>
                      <w:szCs w:val="18"/>
                    </w:rPr>
                    <w:t>e con equipo convencional,</w:t>
                  </w:r>
                  <w:r w:rsidRPr="00663A86">
                    <w:rPr>
                      <w:rFonts w:ascii="Verdana" w:hAnsi="Verdana"/>
                      <w:sz w:val="18"/>
                      <w:szCs w:val="18"/>
                    </w:rPr>
                    <w:t xml:space="preserve"> para reparación de roturas y desgaste en: roscas dañadas, carcasa agrietadas o agujereadas, máquinas rayadas, etc.</w:t>
                  </w:r>
                </w:p>
              </w:tc>
            </w:tr>
            <w:tr w:rsidR="00B44766" w:rsidRPr="00663A86" w14:paraId="073B25BD" w14:textId="77777777" w:rsidTr="000B6E59">
              <w:trPr>
                <w:trHeight w:val="1200"/>
              </w:trPr>
              <w:tc>
                <w:tcPr>
                  <w:tcW w:w="988" w:type="dxa"/>
                  <w:shd w:val="clear" w:color="auto" w:fill="F2F2F2"/>
                  <w:noWrap/>
                  <w:hideMark/>
                </w:tcPr>
                <w:p w14:paraId="1E47D9EB" w14:textId="77777777" w:rsidR="00B44766" w:rsidRPr="00663A86" w:rsidRDefault="00B44766" w:rsidP="000B6E59">
                  <w:pPr>
                    <w:rPr>
                      <w:rFonts w:ascii="Verdana" w:hAnsi="Verdana"/>
                      <w:b/>
                      <w:bCs/>
                      <w:sz w:val="18"/>
                      <w:szCs w:val="18"/>
                    </w:rPr>
                  </w:pPr>
                </w:p>
                <w:p w14:paraId="457FD2A7" w14:textId="77777777" w:rsidR="00B44766" w:rsidRPr="00663A86" w:rsidRDefault="00B44766" w:rsidP="000B6E59">
                  <w:pPr>
                    <w:rPr>
                      <w:rFonts w:ascii="Verdana" w:hAnsi="Verdana"/>
                      <w:b/>
                      <w:bCs/>
                      <w:sz w:val="18"/>
                      <w:szCs w:val="18"/>
                    </w:rPr>
                  </w:pPr>
                </w:p>
                <w:p w14:paraId="53C1390B" w14:textId="77777777" w:rsidR="00B44766" w:rsidRPr="00663A86" w:rsidRDefault="00B44766" w:rsidP="000B6E59">
                  <w:pPr>
                    <w:rPr>
                      <w:rFonts w:ascii="Verdana" w:hAnsi="Verdana"/>
                      <w:b/>
                      <w:bCs/>
                      <w:sz w:val="18"/>
                      <w:szCs w:val="18"/>
                    </w:rPr>
                  </w:pPr>
                  <w:r w:rsidRPr="00663A86">
                    <w:rPr>
                      <w:rFonts w:ascii="Verdana" w:hAnsi="Verdana"/>
                      <w:b/>
                      <w:bCs/>
                      <w:sz w:val="18"/>
                      <w:szCs w:val="18"/>
                    </w:rPr>
                    <w:t>5</w:t>
                  </w:r>
                </w:p>
              </w:tc>
              <w:tc>
                <w:tcPr>
                  <w:tcW w:w="7938" w:type="dxa"/>
                  <w:shd w:val="clear" w:color="auto" w:fill="F2F2F2"/>
                  <w:vAlign w:val="center"/>
                  <w:hideMark/>
                </w:tcPr>
                <w:p w14:paraId="36B635CF" w14:textId="77777777" w:rsidR="00B44766" w:rsidRPr="00663A86" w:rsidRDefault="00B44766" w:rsidP="000B6E59">
                  <w:pPr>
                    <w:rPr>
                      <w:rFonts w:ascii="Verdana" w:hAnsi="Verdana"/>
                      <w:sz w:val="18"/>
                      <w:szCs w:val="18"/>
                    </w:rPr>
                  </w:pPr>
                  <w:r w:rsidRPr="00663A86">
                    <w:rPr>
                      <w:rFonts w:ascii="Verdana" w:hAnsi="Verdana"/>
                      <w:sz w:val="18"/>
                      <w:szCs w:val="18"/>
                    </w:rPr>
                    <w:t>Pasta de dos componentes de curado rápido para todo tipo de superficies como sistema de reparación y reconstrucción de emergencia para máquinas y equipos.</w:t>
                  </w:r>
                  <w:r w:rsidRPr="00663A86">
                    <w:rPr>
                      <w:rFonts w:ascii="Verdana" w:hAnsi="Verdana"/>
                      <w:sz w:val="18"/>
                      <w:szCs w:val="18"/>
                    </w:rPr>
                    <w:br/>
                    <w:t>Embase de 450 gr.</w:t>
                  </w:r>
                </w:p>
              </w:tc>
            </w:tr>
            <w:tr w:rsidR="00B44766" w:rsidRPr="00663A86" w14:paraId="4D3A14D6" w14:textId="77777777" w:rsidTr="000B6E59">
              <w:trPr>
                <w:trHeight w:val="1425"/>
              </w:trPr>
              <w:tc>
                <w:tcPr>
                  <w:tcW w:w="988" w:type="dxa"/>
                  <w:shd w:val="clear" w:color="auto" w:fill="auto"/>
                  <w:noWrap/>
                  <w:hideMark/>
                </w:tcPr>
                <w:p w14:paraId="0323677B" w14:textId="77777777" w:rsidR="00B44766" w:rsidRPr="00663A86" w:rsidRDefault="00B44766" w:rsidP="000B6E59">
                  <w:pPr>
                    <w:rPr>
                      <w:rFonts w:ascii="Verdana" w:hAnsi="Verdana"/>
                      <w:b/>
                      <w:bCs/>
                      <w:sz w:val="18"/>
                      <w:szCs w:val="18"/>
                    </w:rPr>
                  </w:pPr>
                </w:p>
                <w:p w14:paraId="0045866C" w14:textId="77777777" w:rsidR="00B44766" w:rsidRPr="00663A86" w:rsidRDefault="00B44766" w:rsidP="000B6E59">
                  <w:pPr>
                    <w:rPr>
                      <w:rFonts w:ascii="Verdana" w:hAnsi="Verdana"/>
                      <w:b/>
                      <w:bCs/>
                      <w:sz w:val="18"/>
                      <w:szCs w:val="18"/>
                    </w:rPr>
                  </w:pPr>
                </w:p>
                <w:p w14:paraId="06427B36" w14:textId="77777777" w:rsidR="00B44766" w:rsidRPr="00663A86" w:rsidRDefault="00B44766" w:rsidP="000B6E59">
                  <w:pPr>
                    <w:rPr>
                      <w:rFonts w:ascii="Verdana" w:hAnsi="Verdana"/>
                      <w:b/>
                      <w:bCs/>
                      <w:sz w:val="18"/>
                      <w:szCs w:val="18"/>
                    </w:rPr>
                  </w:pPr>
                  <w:r w:rsidRPr="00663A86">
                    <w:rPr>
                      <w:rFonts w:ascii="Verdana" w:hAnsi="Verdana"/>
                      <w:b/>
                      <w:bCs/>
                      <w:sz w:val="18"/>
                      <w:szCs w:val="18"/>
                    </w:rPr>
                    <w:t>6</w:t>
                  </w:r>
                </w:p>
              </w:tc>
              <w:tc>
                <w:tcPr>
                  <w:tcW w:w="7938" w:type="dxa"/>
                  <w:shd w:val="clear" w:color="auto" w:fill="auto"/>
                  <w:vAlign w:val="center"/>
                  <w:hideMark/>
                </w:tcPr>
                <w:p w14:paraId="3F7D83E7" w14:textId="77777777" w:rsidR="00B44766" w:rsidRPr="00663A86" w:rsidRDefault="00B44766" w:rsidP="000B6E59">
                  <w:pPr>
                    <w:rPr>
                      <w:rFonts w:ascii="Verdana" w:hAnsi="Verdana"/>
                      <w:sz w:val="18"/>
                      <w:szCs w:val="18"/>
                    </w:rPr>
                  </w:pPr>
                  <w:r w:rsidRPr="00663A86">
                    <w:rPr>
                      <w:rFonts w:ascii="Verdana" w:hAnsi="Verdana"/>
                      <w:sz w:val="18"/>
                      <w:szCs w:val="18"/>
                    </w:rPr>
                    <w:t>Compuesto empleado para reformar superficies, reconstruir, proteger concreto y mamposteria. Versatil material puede usarse para enlucir y adherir y posee un excepcional resistencia a sustancias quimicas, abrasion y a los impactos.                                                                                                  Resistencia al calor: 150 0°C (Seco), 60°C (Mojado), -40°C (T bajas)</w:t>
                  </w:r>
                </w:p>
              </w:tc>
            </w:tr>
            <w:tr w:rsidR="00B44766" w:rsidRPr="00663A86" w14:paraId="7AA6678B" w14:textId="77777777" w:rsidTr="000B6E59">
              <w:trPr>
                <w:trHeight w:val="930"/>
              </w:trPr>
              <w:tc>
                <w:tcPr>
                  <w:tcW w:w="988" w:type="dxa"/>
                  <w:shd w:val="clear" w:color="auto" w:fill="F2F2F2"/>
                  <w:noWrap/>
                  <w:hideMark/>
                </w:tcPr>
                <w:p w14:paraId="483E2BAF" w14:textId="77777777" w:rsidR="00B44766" w:rsidRPr="00663A86" w:rsidRDefault="00B44766" w:rsidP="000B6E59">
                  <w:pPr>
                    <w:rPr>
                      <w:rFonts w:ascii="Verdana" w:hAnsi="Verdana"/>
                      <w:b/>
                      <w:bCs/>
                      <w:sz w:val="18"/>
                      <w:szCs w:val="18"/>
                    </w:rPr>
                  </w:pPr>
                  <w:r w:rsidRPr="00663A86">
                    <w:rPr>
                      <w:rFonts w:ascii="Verdana" w:hAnsi="Verdana"/>
                      <w:b/>
                      <w:bCs/>
                      <w:sz w:val="18"/>
                      <w:szCs w:val="18"/>
                    </w:rPr>
                    <w:t>7</w:t>
                  </w:r>
                </w:p>
              </w:tc>
              <w:tc>
                <w:tcPr>
                  <w:tcW w:w="7938" w:type="dxa"/>
                  <w:shd w:val="clear" w:color="auto" w:fill="F2F2F2"/>
                  <w:vAlign w:val="center"/>
                  <w:hideMark/>
                </w:tcPr>
                <w:p w14:paraId="141EBF87" w14:textId="77777777" w:rsidR="00B44766" w:rsidRPr="00663A86" w:rsidRDefault="00B44766" w:rsidP="000B6E59">
                  <w:pPr>
                    <w:rPr>
                      <w:rFonts w:ascii="Verdana" w:hAnsi="Verdana"/>
                      <w:b/>
                      <w:bCs/>
                      <w:sz w:val="18"/>
                      <w:szCs w:val="18"/>
                    </w:rPr>
                  </w:pPr>
                  <w:r w:rsidRPr="00663A86">
                    <w:rPr>
                      <w:rFonts w:ascii="Verdana" w:hAnsi="Verdana"/>
                      <w:sz w:val="18"/>
                      <w:szCs w:val="18"/>
                    </w:rPr>
                    <w:t>Recubrimiento de dos componentes, resistente al ataque químico para crear superficies antideslizantes</w:t>
                  </w:r>
                  <w:r>
                    <w:rPr>
                      <w:rFonts w:ascii="Verdana" w:hAnsi="Verdana"/>
                      <w:sz w:val="18"/>
                      <w:szCs w:val="18"/>
                    </w:rPr>
                    <w:t>.</w:t>
                  </w:r>
                  <w:r w:rsidRPr="00663A86">
                    <w:rPr>
                      <w:rFonts w:ascii="Verdana" w:hAnsi="Verdana"/>
                      <w:sz w:val="18"/>
                      <w:szCs w:val="18"/>
                    </w:rPr>
                    <w:t xml:space="preserve">           </w:t>
                  </w:r>
                  <w:r w:rsidRPr="00663A86">
                    <w:rPr>
                      <w:rFonts w:ascii="Verdana" w:hAnsi="Verdana"/>
                      <w:b/>
                      <w:bCs/>
                      <w:sz w:val="18"/>
                      <w:szCs w:val="18"/>
                    </w:rPr>
                    <w:t xml:space="preserve">                                                       </w:t>
                  </w:r>
                </w:p>
              </w:tc>
            </w:tr>
            <w:tr w:rsidR="00B44766" w:rsidRPr="00663A86" w14:paraId="615FD6CF" w14:textId="77777777" w:rsidTr="000B6E59">
              <w:trPr>
                <w:trHeight w:val="570"/>
              </w:trPr>
              <w:tc>
                <w:tcPr>
                  <w:tcW w:w="988" w:type="dxa"/>
                  <w:shd w:val="clear" w:color="auto" w:fill="auto"/>
                  <w:noWrap/>
                  <w:hideMark/>
                </w:tcPr>
                <w:p w14:paraId="5CDF46F7" w14:textId="77777777" w:rsidR="00B44766" w:rsidRPr="00663A86" w:rsidRDefault="00B44766" w:rsidP="000B6E59">
                  <w:pPr>
                    <w:rPr>
                      <w:rFonts w:ascii="Verdana" w:hAnsi="Verdana"/>
                      <w:b/>
                      <w:bCs/>
                      <w:sz w:val="18"/>
                      <w:szCs w:val="18"/>
                    </w:rPr>
                  </w:pPr>
                  <w:r w:rsidRPr="00663A86">
                    <w:rPr>
                      <w:rFonts w:ascii="Verdana" w:hAnsi="Verdana"/>
                      <w:b/>
                      <w:bCs/>
                      <w:sz w:val="18"/>
                      <w:szCs w:val="18"/>
                    </w:rPr>
                    <w:t>8</w:t>
                  </w:r>
                </w:p>
              </w:tc>
              <w:tc>
                <w:tcPr>
                  <w:tcW w:w="7938" w:type="dxa"/>
                  <w:shd w:val="clear" w:color="auto" w:fill="auto"/>
                  <w:vAlign w:val="center"/>
                  <w:hideMark/>
                </w:tcPr>
                <w:p w14:paraId="7CB25B27" w14:textId="77777777" w:rsidR="00B44766" w:rsidRPr="00663A86" w:rsidRDefault="00B44766" w:rsidP="000B6E59">
                  <w:pPr>
                    <w:rPr>
                      <w:rFonts w:ascii="Verdana" w:hAnsi="Verdana"/>
                      <w:sz w:val="18"/>
                      <w:szCs w:val="18"/>
                    </w:rPr>
                  </w:pPr>
                  <w:r w:rsidRPr="00663A86">
                    <w:rPr>
                      <w:rFonts w:ascii="Verdana" w:hAnsi="Verdana"/>
                      <w:sz w:val="18"/>
                      <w:szCs w:val="18"/>
                    </w:rPr>
                    <w:t xml:space="preserve">Tela de refuerzo para reparaciones </w:t>
                  </w:r>
                  <w:r>
                    <w:rPr>
                      <w:rFonts w:ascii="Verdana" w:hAnsi="Verdana"/>
                      <w:sz w:val="18"/>
                      <w:szCs w:val="18"/>
                    </w:rPr>
                    <w:t xml:space="preserve">de Polímeros. </w:t>
                  </w:r>
                  <w:r w:rsidRPr="00663A86">
                    <w:rPr>
                      <w:rFonts w:ascii="Verdana" w:hAnsi="Verdana"/>
                      <w:sz w:val="18"/>
                      <w:szCs w:val="18"/>
                    </w:rPr>
                    <w:t xml:space="preserve">  </w:t>
                  </w:r>
                </w:p>
              </w:tc>
            </w:tr>
            <w:tr w:rsidR="00B44766" w:rsidRPr="00663A86" w14:paraId="54C78F6D" w14:textId="77777777" w:rsidTr="000B6E59">
              <w:trPr>
                <w:trHeight w:val="930"/>
              </w:trPr>
              <w:tc>
                <w:tcPr>
                  <w:tcW w:w="988" w:type="dxa"/>
                  <w:shd w:val="clear" w:color="auto" w:fill="F2F2F2"/>
                  <w:noWrap/>
                  <w:hideMark/>
                </w:tcPr>
                <w:p w14:paraId="34C0B5EA" w14:textId="77777777" w:rsidR="00B44766" w:rsidRPr="00663A86" w:rsidRDefault="00B44766" w:rsidP="000B6E59">
                  <w:pPr>
                    <w:rPr>
                      <w:rFonts w:ascii="Verdana" w:hAnsi="Verdana"/>
                      <w:b/>
                      <w:bCs/>
                      <w:sz w:val="18"/>
                      <w:szCs w:val="18"/>
                    </w:rPr>
                  </w:pPr>
                  <w:r w:rsidRPr="00663A86">
                    <w:rPr>
                      <w:rFonts w:ascii="Verdana" w:hAnsi="Verdana"/>
                      <w:b/>
                      <w:bCs/>
                      <w:sz w:val="18"/>
                      <w:szCs w:val="18"/>
                    </w:rPr>
                    <w:t>9</w:t>
                  </w:r>
                </w:p>
              </w:tc>
              <w:tc>
                <w:tcPr>
                  <w:tcW w:w="7938" w:type="dxa"/>
                  <w:shd w:val="clear" w:color="auto" w:fill="F2F2F2"/>
                  <w:vAlign w:val="center"/>
                  <w:hideMark/>
                </w:tcPr>
                <w:p w14:paraId="600FAF5E" w14:textId="77777777" w:rsidR="00B44766" w:rsidRPr="00663A86" w:rsidRDefault="00B44766" w:rsidP="000B6E59">
                  <w:pPr>
                    <w:rPr>
                      <w:rFonts w:ascii="Verdana" w:hAnsi="Verdana"/>
                      <w:b/>
                      <w:bCs/>
                      <w:sz w:val="18"/>
                      <w:szCs w:val="18"/>
                    </w:rPr>
                  </w:pPr>
                  <w:r w:rsidRPr="00663A86">
                    <w:rPr>
                      <w:rFonts w:ascii="Verdana" w:hAnsi="Verdana"/>
                      <w:sz w:val="18"/>
                      <w:szCs w:val="18"/>
                    </w:rPr>
                    <w:t xml:space="preserve">Desengrasante, rápida evaporación, requerido para la preparación de superficie, previos a la aplicación de productos </w:t>
                  </w:r>
                  <w:r>
                    <w:rPr>
                      <w:rFonts w:ascii="Verdana" w:hAnsi="Verdana"/>
                      <w:sz w:val="18"/>
                      <w:szCs w:val="18"/>
                    </w:rPr>
                    <w:t>Polimeros</w:t>
                  </w:r>
                  <w:r w:rsidRPr="00663A86">
                    <w:rPr>
                      <w:rFonts w:ascii="Verdana" w:hAnsi="Verdana"/>
                      <w:sz w:val="18"/>
                      <w:szCs w:val="18"/>
                    </w:rPr>
                    <w:t>.</w:t>
                  </w:r>
                  <w:r w:rsidRPr="00663A86">
                    <w:rPr>
                      <w:rFonts w:ascii="Verdana" w:hAnsi="Verdana"/>
                      <w:b/>
                      <w:bCs/>
                      <w:sz w:val="18"/>
                      <w:szCs w:val="18"/>
                    </w:rPr>
                    <w:t xml:space="preserve">                                                    </w:t>
                  </w:r>
                </w:p>
              </w:tc>
            </w:tr>
          </w:tbl>
          <w:p w14:paraId="06D6201E" w14:textId="77777777" w:rsidR="00B44766" w:rsidRPr="00226F58" w:rsidRDefault="00B44766" w:rsidP="000B6E59">
            <w:pPr>
              <w:autoSpaceDE w:val="0"/>
              <w:autoSpaceDN w:val="0"/>
              <w:adjustRightInd w:val="0"/>
              <w:jc w:val="both"/>
              <w:rPr>
                <w:rFonts w:ascii="Verdana" w:hAnsi="Verdana" w:cs="Calibri"/>
                <w:sz w:val="18"/>
                <w:szCs w:val="18"/>
              </w:rPr>
            </w:pPr>
          </w:p>
          <w:p w14:paraId="5F9AD85E" w14:textId="77777777" w:rsidR="00B44766" w:rsidRPr="00226F58" w:rsidRDefault="00B44766" w:rsidP="000B6E59">
            <w:pPr>
              <w:pStyle w:val="Prrafodelista"/>
              <w:autoSpaceDE w:val="0"/>
              <w:autoSpaceDN w:val="0"/>
              <w:adjustRightInd w:val="0"/>
              <w:ind w:left="284"/>
              <w:contextualSpacing/>
              <w:jc w:val="both"/>
              <w:rPr>
                <w:rFonts w:ascii="Verdana" w:hAnsi="Verdana" w:cs="Calibri"/>
                <w:sz w:val="18"/>
                <w:szCs w:val="18"/>
                <w:lang w:eastAsia="es-BO"/>
              </w:rPr>
            </w:pPr>
          </w:p>
        </w:tc>
      </w:tr>
      <w:tr w:rsidR="00B44766" w:rsidRPr="00226F58" w14:paraId="158767B3" w14:textId="77777777" w:rsidTr="000B6E59">
        <w:trPr>
          <w:trHeight w:val="390"/>
        </w:trPr>
        <w:tc>
          <w:tcPr>
            <w:tcW w:w="9603" w:type="dxa"/>
            <w:shd w:val="clear" w:color="auto" w:fill="B8CCE4"/>
            <w:vAlign w:val="center"/>
          </w:tcPr>
          <w:p w14:paraId="7F55B180" w14:textId="77777777" w:rsidR="00B44766" w:rsidRPr="00226F58" w:rsidRDefault="00B44766" w:rsidP="000B6E59">
            <w:pPr>
              <w:rPr>
                <w:rFonts w:ascii="Verdana" w:hAnsi="Verdana" w:cs="Calibri"/>
                <w:sz w:val="18"/>
                <w:szCs w:val="18"/>
                <w:lang w:eastAsia="es-BO"/>
              </w:rPr>
            </w:pPr>
            <w:r w:rsidRPr="00226F58">
              <w:rPr>
                <w:rFonts w:ascii="Verdana" w:hAnsi="Verdana" w:cs="Calibri"/>
                <w:b/>
                <w:bCs/>
                <w:sz w:val="18"/>
                <w:szCs w:val="18"/>
              </w:rPr>
              <w:t xml:space="preserve">PLAZO DE ENTREGA </w:t>
            </w:r>
          </w:p>
        </w:tc>
      </w:tr>
      <w:tr w:rsidR="00B44766" w:rsidRPr="00226F58" w14:paraId="0F642066" w14:textId="77777777" w:rsidTr="000B6E59">
        <w:trPr>
          <w:trHeight w:val="730"/>
        </w:trPr>
        <w:tc>
          <w:tcPr>
            <w:tcW w:w="9603" w:type="dxa"/>
            <w:shd w:val="clear" w:color="auto" w:fill="auto"/>
            <w:vAlign w:val="center"/>
          </w:tcPr>
          <w:p w14:paraId="06A1FC99" w14:textId="77777777" w:rsidR="00B44766" w:rsidRPr="00226F58" w:rsidRDefault="00B44766" w:rsidP="000B6E59">
            <w:pPr>
              <w:autoSpaceDE w:val="0"/>
              <w:autoSpaceDN w:val="0"/>
              <w:adjustRightInd w:val="0"/>
              <w:jc w:val="both"/>
              <w:rPr>
                <w:rFonts w:ascii="Verdana" w:hAnsi="Verdana" w:cs="Calibri"/>
                <w:b/>
                <w:bCs/>
                <w:sz w:val="18"/>
                <w:szCs w:val="18"/>
                <w:lang w:eastAsia="es-BO"/>
              </w:rPr>
            </w:pPr>
            <w:r w:rsidRPr="00226F58">
              <w:rPr>
                <w:rFonts w:ascii="Verdana" w:hAnsi="Verdana" w:cs="Calibri"/>
                <w:sz w:val="18"/>
                <w:szCs w:val="18"/>
              </w:rPr>
              <w:t xml:space="preserve">El plazo de entrega de los bienes, será de </w:t>
            </w:r>
            <w:r>
              <w:rPr>
                <w:rFonts w:ascii="Verdana" w:hAnsi="Verdana" w:cs="Calibri"/>
                <w:sz w:val="18"/>
                <w:szCs w:val="18"/>
              </w:rPr>
              <w:t>8</w:t>
            </w:r>
            <w:r w:rsidRPr="00E35F0D">
              <w:rPr>
                <w:rFonts w:ascii="Verdana" w:hAnsi="Verdana" w:cs="Calibri"/>
                <w:sz w:val="18"/>
                <w:szCs w:val="18"/>
              </w:rPr>
              <w:t xml:space="preserve"> (</w:t>
            </w:r>
            <w:r>
              <w:rPr>
                <w:rFonts w:ascii="Verdana" w:hAnsi="Verdana" w:cs="Calibri"/>
                <w:sz w:val="18"/>
                <w:szCs w:val="18"/>
              </w:rPr>
              <w:t>ocho</w:t>
            </w:r>
            <w:r w:rsidRPr="00E35F0D">
              <w:rPr>
                <w:rFonts w:ascii="Verdana" w:hAnsi="Verdana" w:cs="Calibri"/>
                <w:sz w:val="18"/>
                <w:szCs w:val="18"/>
              </w:rPr>
              <w:t>)</w:t>
            </w:r>
            <w:r w:rsidRPr="00226F58">
              <w:rPr>
                <w:rFonts w:ascii="Verdana" w:hAnsi="Verdana" w:cs="Calibri"/>
                <w:sz w:val="18"/>
                <w:szCs w:val="18"/>
              </w:rPr>
              <w:t xml:space="preserve"> días calendario. La entrega será por el total y no por lotes, por lo que no corresponden los anticipos parciales de los bienes.</w:t>
            </w:r>
          </w:p>
        </w:tc>
      </w:tr>
      <w:tr w:rsidR="00B44766" w:rsidRPr="00226F58" w14:paraId="7D751920" w14:textId="77777777" w:rsidTr="000B6E59">
        <w:trPr>
          <w:trHeight w:val="421"/>
        </w:trPr>
        <w:tc>
          <w:tcPr>
            <w:tcW w:w="9603" w:type="dxa"/>
            <w:shd w:val="clear" w:color="auto" w:fill="B8CCE4"/>
            <w:vAlign w:val="center"/>
          </w:tcPr>
          <w:p w14:paraId="0F3B9FFB" w14:textId="77777777" w:rsidR="00B44766" w:rsidRPr="00226F58" w:rsidRDefault="00B44766" w:rsidP="000B6E59">
            <w:pPr>
              <w:jc w:val="both"/>
              <w:rPr>
                <w:rFonts w:ascii="Verdana" w:hAnsi="Verdana" w:cs="Calibri"/>
                <w:b/>
                <w:bCs/>
                <w:sz w:val="18"/>
                <w:szCs w:val="18"/>
                <w:lang w:eastAsia="es-BO"/>
              </w:rPr>
            </w:pPr>
            <w:r w:rsidRPr="00226F58">
              <w:rPr>
                <w:rFonts w:ascii="Verdana" w:hAnsi="Verdana" w:cs="Calibri"/>
                <w:b/>
                <w:bCs/>
                <w:sz w:val="18"/>
                <w:szCs w:val="18"/>
              </w:rPr>
              <w:t xml:space="preserve">SERVICIOS CONEXOS </w:t>
            </w:r>
          </w:p>
        </w:tc>
      </w:tr>
      <w:tr w:rsidR="00B44766" w:rsidRPr="00226F58" w14:paraId="306FF3A9" w14:textId="77777777" w:rsidTr="000B6E59">
        <w:trPr>
          <w:trHeight w:val="655"/>
        </w:trPr>
        <w:tc>
          <w:tcPr>
            <w:tcW w:w="9603" w:type="dxa"/>
            <w:shd w:val="clear" w:color="auto" w:fill="auto"/>
            <w:vAlign w:val="center"/>
          </w:tcPr>
          <w:p w14:paraId="1051E2A1" w14:textId="77777777" w:rsidR="00B44766" w:rsidRPr="00226F58" w:rsidRDefault="00B44766" w:rsidP="000B6E59">
            <w:pPr>
              <w:autoSpaceDE w:val="0"/>
              <w:autoSpaceDN w:val="0"/>
              <w:adjustRightInd w:val="0"/>
              <w:jc w:val="both"/>
              <w:rPr>
                <w:rFonts w:ascii="Verdana" w:hAnsi="Verdana" w:cs="Calibri"/>
                <w:sz w:val="18"/>
                <w:szCs w:val="18"/>
              </w:rPr>
            </w:pPr>
            <w:r w:rsidRPr="00226F58">
              <w:rPr>
                <w:rFonts w:ascii="Verdana" w:hAnsi="Verdana" w:cs="Calibri"/>
                <w:sz w:val="18"/>
                <w:szCs w:val="18"/>
              </w:rPr>
              <w:lastRenderedPageBreak/>
              <w:t xml:space="preserve">El presente proceso incluye capacitación a nuestro personal de mantenimiento según las especificaciones técnicas de cada producto adquirido.  </w:t>
            </w:r>
          </w:p>
        </w:tc>
      </w:tr>
      <w:tr w:rsidR="00B44766" w:rsidRPr="00226F58" w14:paraId="1B962E80" w14:textId="77777777" w:rsidTr="000B6E59">
        <w:trPr>
          <w:trHeight w:val="429"/>
        </w:trPr>
        <w:tc>
          <w:tcPr>
            <w:tcW w:w="9603" w:type="dxa"/>
            <w:shd w:val="clear" w:color="auto" w:fill="B8CCE4"/>
            <w:vAlign w:val="center"/>
          </w:tcPr>
          <w:p w14:paraId="51E36493" w14:textId="77777777" w:rsidR="00B44766" w:rsidRPr="00226F58" w:rsidRDefault="00B44766" w:rsidP="000B6E59">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GARANTIA DE SERIEDAD DE PROPUESTA (A Elección del Proponente)</w:t>
            </w:r>
          </w:p>
        </w:tc>
      </w:tr>
      <w:tr w:rsidR="00B44766" w:rsidRPr="00226F58" w14:paraId="40BA0985" w14:textId="77777777" w:rsidTr="000B6E59">
        <w:trPr>
          <w:trHeight w:val="546"/>
        </w:trPr>
        <w:tc>
          <w:tcPr>
            <w:tcW w:w="9603" w:type="dxa"/>
            <w:shd w:val="clear" w:color="auto" w:fill="auto"/>
            <w:vAlign w:val="center"/>
          </w:tcPr>
          <w:p w14:paraId="6B82A8D5" w14:textId="77777777" w:rsidR="00B44766" w:rsidRDefault="00B44766" w:rsidP="000B6E59">
            <w:pPr>
              <w:autoSpaceDE w:val="0"/>
              <w:autoSpaceDN w:val="0"/>
              <w:adjustRightInd w:val="0"/>
              <w:jc w:val="both"/>
              <w:rPr>
                <w:rFonts w:ascii="Verdana" w:hAnsi="Verdana" w:cs="Calibri"/>
                <w:b/>
                <w:bCs/>
                <w:sz w:val="18"/>
                <w:szCs w:val="18"/>
                <w:lang w:eastAsia="es-BO"/>
              </w:rPr>
            </w:pPr>
          </w:p>
          <w:p w14:paraId="0E93E666" w14:textId="77777777" w:rsidR="00B44766" w:rsidRDefault="00B44766" w:rsidP="000B6E59">
            <w:pPr>
              <w:autoSpaceDE w:val="0"/>
              <w:autoSpaceDN w:val="0"/>
              <w:adjustRightInd w:val="0"/>
              <w:jc w:val="both"/>
              <w:rPr>
                <w:rFonts w:ascii="Verdana" w:hAnsi="Verdana" w:cs="Calibri"/>
                <w:bCs/>
                <w:sz w:val="18"/>
                <w:szCs w:val="18"/>
                <w:lang w:eastAsia="es-BO"/>
              </w:rPr>
            </w:pPr>
            <w:r w:rsidRPr="00072E08">
              <w:rPr>
                <w:rFonts w:ascii="Verdana" w:hAnsi="Verdana" w:cs="Calibri"/>
                <w:b/>
                <w:bCs/>
                <w:sz w:val="18"/>
                <w:szCs w:val="18"/>
                <w:lang w:eastAsia="es-BO"/>
              </w:rPr>
              <w:t>Boleta de Garantía</w:t>
            </w:r>
            <w:r w:rsidRPr="00072E08">
              <w:rPr>
                <w:rFonts w:ascii="Verdana" w:hAnsi="Verdana" w:cs="Calibri"/>
                <w:bCs/>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72E08">
              <w:rPr>
                <w:rFonts w:ascii="Verdana" w:hAnsi="Verdana" w:cs="Calibri"/>
                <w:b/>
                <w:bCs/>
                <w:sz w:val="18"/>
                <w:szCs w:val="18"/>
                <w:lang w:eastAsia="es-BO"/>
              </w:rPr>
              <w:t>renovable, irrevocable y de ejecución inmediata</w:t>
            </w:r>
            <w:r w:rsidRPr="00072E08">
              <w:rPr>
                <w:rFonts w:ascii="Verdana" w:hAnsi="Verdana" w:cs="Calibri"/>
                <w:bCs/>
                <w:sz w:val="18"/>
                <w:szCs w:val="18"/>
                <w:lang w:eastAsia="es-BO"/>
              </w:rPr>
              <w:t> con vigencia de 90 días p</w:t>
            </w:r>
            <w:r>
              <w:rPr>
                <w:rFonts w:ascii="Verdana" w:hAnsi="Verdana" w:cs="Calibri"/>
                <w:bCs/>
                <w:sz w:val="18"/>
                <w:szCs w:val="18"/>
                <w:lang w:eastAsia="es-BO"/>
              </w:rPr>
              <w:t>or un importe equivalente al 1</w:t>
            </w:r>
            <w:r w:rsidRPr="00072E08">
              <w:rPr>
                <w:rFonts w:ascii="Verdana" w:hAnsi="Verdana" w:cs="Calibri"/>
                <w:bCs/>
                <w:sz w:val="18"/>
                <w:szCs w:val="18"/>
                <w:lang w:eastAsia="es-BO"/>
              </w:rPr>
              <w:t>(%) del valor total de la propuesta económica.</w:t>
            </w:r>
          </w:p>
          <w:p w14:paraId="5AFA83A3" w14:textId="77777777" w:rsidR="00B44766" w:rsidRDefault="00B44766" w:rsidP="000B6E59">
            <w:pPr>
              <w:autoSpaceDE w:val="0"/>
              <w:autoSpaceDN w:val="0"/>
              <w:adjustRightInd w:val="0"/>
              <w:jc w:val="both"/>
              <w:rPr>
                <w:rFonts w:ascii="Verdana" w:hAnsi="Verdana" w:cs="Calibri"/>
                <w:bCs/>
                <w:sz w:val="18"/>
                <w:szCs w:val="18"/>
                <w:lang w:eastAsia="es-BO"/>
              </w:rPr>
            </w:pPr>
          </w:p>
          <w:p w14:paraId="5798E0FA" w14:textId="77777777" w:rsidR="00B44766" w:rsidRDefault="00B44766" w:rsidP="000B6E59">
            <w:pPr>
              <w:autoSpaceDE w:val="0"/>
              <w:autoSpaceDN w:val="0"/>
              <w:adjustRightInd w:val="0"/>
              <w:jc w:val="both"/>
              <w:rPr>
                <w:rFonts w:ascii="Verdana" w:hAnsi="Verdana" w:cs="Calibri"/>
                <w:bCs/>
                <w:sz w:val="18"/>
                <w:szCs w:val="18"/>
                <w:lang w:eastAsia="es-BO"/>
              </w:rPr>
            </w:pPr>
            <w:r w:rsidRPr="0066124C">
              <w:rPr>
                <w:rFonts w:ascii="Verdana" w:hAnsi="Verdana" w:cs="Calibri"/>
                <w:b/>
                <w:bCs/>
                <w:sz w:val="18"/>
                <w:szCs w:val="18"/>
                <w:lang w:eastAsia="es-BO"/>
              </w:rPr>
              <w:t>Garantía a Primer Requerimiento,</w:t>
            </w:r>
            <w:r w:rsidRPr="0066124C">
              <w:rPr>
                <w:rFonts w:ascii="Verdana" w:hAnsi="Verdana" w:cs="Calibri"/>
                <w:bCs/>
                <w:sz w:val="18"/>
                <w:szCs w:val="18"/>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66124C">
              <w:rPr>
                <w:rFonts w:ascii="Verdana" w:hAnsi="Verdana" w:cs="Calibri"/>
                <w:b/>
                <w:bCs/>
                <w:sz w:val="18"/>
                <w:szCs w:val="18"/>
                <w:lang w:eastAsia="es-BO"/>
              </w:rPr>
              <w:t>renovable, irrevocable y de ejecución a primer requerimiento</w:t>
            </w:r>
            <w:r w:rsidRPr="0066124C">
              <w:rPr>
                <w:rFonts w:ascii="Verdana" w:hAnsi="Verdana" w:cs="Calibri"/>
                <w:bCs/>
                <w:sz w:val="18"/>
                <w:szCs w:val="18"/>
                <w:lang w:eastAsia="es-BO"/>
              </w:rPr>
              <w:t> con vigencia de 90  días, p</w:t>
            </w:r>
            <w:r>
              <w:rPr>
                <w:rFonts w:ascii="Verdana" w:hAnsi="Verdana" w:cs="Calibri"/>
                <w:bCs/>
                <w:sz w:val="18"/>
                <w:szCs w:val="18"/>
                <w:lang w:eastAsia="es-BO"/>
              </w:rPr>
              <w:t>or un importe equivalente al 1</w:t>
            </w:r>
            <w:r w:rsidRPr="0066124C">
              <w:rPr>
                <w:rFonts w:ascii="Verdana" w:hAnsi="Verdana" w:cs="Calibri"/>
                <w:bCs/>
                <w:sz w:val="18"/>
                <w:szCs w:val="18"/>
                <w:lang w:eastAsia="es-BO"/>
              </w:rPr>
              <w:t xml:space="preserve"> (%) del valor total la propuesta económica.</w:t>
            </w:r>
          </w:p>
          <w:p w14:paraId="1EFBABB7" w14:textId="77777777" w:rsidR="00B44766" w:rsidRDefault="00B44766" w:rsidP="000B6E59">
            <w:pPr>
              <w:autoSpaceDE w:val="0"/>
              <w:autoSpaceDN w:val="0"/>
              <w:adjustRightInd w:val="0"/>
              <w:jc w:val="both"/>
              <w:rPr>
                <w:rFonts w:ascii="Verdana" w:hAnsi="Verdana" w:cs="Calibri"/>
                <w:bCs/>
                <w:sz w:val="18"/>
                <w:szCs w:val="18"/>
                <w:lang w:eastAsia="es-BO"/>
              </w:rPr>
            </w:pPr>
          </w:p>
          <w:p w14:paraId="37F75D9A" w14:textId="77777777" w:rsidR="00B44766" w:rsidRDefault="00B44766" w:rsidP="000B6E59">
            <w:pPr>
              <w:autoSpaceDE w:val="0"/>
              <w:autoSpaceDN w:val="0"/>
              <w:adjustRightInd w:val="0"/>
              <w:jc w:val="both"/>
              <w:rPr>
                <w:rFonts w:ascii="Verdana" w:hAnsi="Verdana" w:cs="Calibri"/>
                <w:bCs/>
                <w:sz w:val="18"/>
                <w:szCs w:val="18"/>
                <w:lang w:eastAsia="es-BO"/>
              </w:rPr>
            </w:pPr>
            <w:r w:rsidRPr="0066124C">
              <w:rPr>
                <w:rFonts w:ascii="Verdana" w:hAnsi="Verdana" w:cs="Calibri"/>
                <w:b/>
                <w:bCs/>
                <w:sz w:val="18"/>
                <w:szCs w:val="18"/>
                <w:lang w:eastAsia="es-BO"/>
              </w:rPr>
              <w:t>Póliza de caución a Primer requerimiento</w:t>
            </w:r>
            <w:r w:rsidRPr="0066124C">
              <w:rPr>
                <w:rFonts w:ascii="Verdana" w:hAnsi="Verdana" w:cs="Calibri"/>
                <w:bCs/>
                <w:sz w:val="18"/>
                <w:szCs w:val="18"/>
                <w:lang w:eastAsia="es-BO"/>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66124C">
              <w:rPr>
                <w:rFonts w:ascii="Verdana" w:hAnsi="Verdana" w:cs="Calibri"/>
                <w:b/>
                <w:bCs/>
                <w:sz w:val="18"/>
                <w:szCs w:val="18"/>
                <w:lang w:eastAsia="es-BO"/>
              </w:rPr>
              <w:t>renovable, irrevocable y de ejecución a primer requerimiento</w:t>
            </w:r>
            <w:r w:rsidRPr="0066124C">
              <w:rPr>
                <w:rFonts w:ascii="Verdana" w:hAnsi="Verdana" w:cs="Calibri"/>
                <w:bCs/>
                <w:sz w:val="18"/>
                <w:szCs w:val="18"/>
                <w:lang w:eastAsia="es-BO"/>
              </w:rPr>
              <w:t xml:space="preserve"> con vigencia de 90 días y por </w:t>
            </w:r>
            <w:r>
              <w:rPr>
                <w:rFonts w:ascii="Verdana" w:hAnsi="Verdana" w:cs="Calibri"/>
                <w:bCs/>
                <w:sz w:val="18"/>
                <w:szCs w:val="18"/>
                <w:lang w:eastAsia="es-BO"/>
              </w:rPr>
              <w:t>un importe equivalente a 1</w:t>
            </w:r>
            <w:r w:rsidRPr="0066124C">
              <w:rPr>
                <w:rFonts w:ascii="Verdana" w:hAnsi="Verdana" w:cs="Calibri"/>
                <w:bCs/>
                <w:sz w:val="18"/>
                <w:szCs w:val="18"/>
                <w:lang w:eastAsia="es-BO"/>
              </w:rPr>
              <w:t xml:space="preserve"> (%) del valor total de la propuesta económica</w:t>
            </w:r>
            <w:r>
              <w:rPr>
                <w:rFonts w:ascii="Verdana" w:hAnsi="Verdana" w:cs="Calibri"/>
                <w:bCs/>
                <w:sz w:val="18"/>
                <w:szCs w:val="18"/>
                <w:lang w:eastAsia="es-BO"/>
              </w:rPr>
              <w:t>.</w:t>
            </w:r>
          </w:p>
          <w:p w14:paraId="27CEB9C9" w14:textId="77777777" w:rsidR="00B44766" w:rsidRPr="00052886" w:rsidRDefault="00B44766" w:rsidP="000B6E59">
            <w:pPr>
              <w:autoSpaceDE w:val="0"/>
              <w:autoSpaceDN w:val="0"/>
              <w:adjustRightInd w:val="0"/>
              <w:jc w:val="both"/>
              <w:rPr>
                <w:rFonts w:ascii="Verdana" w:hAnsi="Verdana" w:cs="Calibri"/>
                <w:bCs/>
                <w:sz w:val="18"/>
                <w:szCs w:val="18"/>
                <w:lang w:eastAsia="es-BO"/>
              </w:rPr>
            </w:pPr>
          </w:p>
        </w:tc>
      </w:tr>
      <w:tr w:rsidR="00B44766" w:rsidRPr="00226F58" w14:paraId="339B5DA3" w14:textId="77777777" w:rsidTr="000B6E59">
        <w:trPr>
          <w:trHeight w:val="487"/>
        </w:trPr>
        <w:tc>
          <w:tcPr>
            <w:tcW w:w="9603" w:type="dxa"/>
            <w:shd w:val="clear" w:color="auto" w:fill="B8CCE4"/>
            <w:vAlign w:val="center"/>
          </w:tcPr>
          <w:p w14:paraId="3C0C0151" w14:textId="77777777" w:rsidR="00B44766" w:rsidRPr="00226F58" w:rsidRDefault="00B44766" w:rsidP="000B6E59">
            <w:pPr>
              <w:autoSpaceDE w:val="0"/>
              <w:autoSpaceDN w:val="0"/>
              <w:adjustRightInd w:val="0"/>
              <w:rPr>
                <w:rFonts w:ascii="Verdana" w:hAnsi="Verdana" w:cs="Calibri"/>
                <w:b/>
                <w:bCs/>
                <w:sz w:val="18"/>
                <w:szCs w:val="18"/>
                <w:lang w:eastAsia="es-BO"/>
              </w:rPr>
            </w:pPr>
            <w:r>
              <w:rPr>
                <w:rFonts w:ascii="Verdana" w:hAnsi="Verdana" w:cs="Calibri"/>
                <w:b/>
                <w:bCs/>
                <w:sz w:val="18"/>
                <w:szCs w:val="18"/>
              </w:rPr>
              <w:t>GARANTIA DE CUMPLIMIENTO DE CONTRATO (A Elección de la Empresa Adjudicada)</w:t>
            </w:r>
          </w:p>
        </w:tc>
      </w:tr>
      <w:tr w:rsidR="00B44766" w:rsidRPr="00226F58" w14:paraId="274FDFD7" w14:textId="77777777" w:rsidTr="000B6E59">
        <w:trPr>
          <w:trHeight w:val="604"/>
        </w:trPr>
        <w:tc>
          <w:tcPr>
            <w:tcW w:w="9603" w:type="dxa"/>
            <w:shd w:val="clear" w:color="auto" w:fill="auto"/>
            <w:vAlign w:val="center"/>
          </w:tcPr>
          <w:p w14:paraId="6A640E8E" w14:textId="77777777" w:rsidR="00B44766" w:rsidRDefault="00B44766" w:rsidP="000B6E59">
            <w:pPr>
              <w:autoSpaceDE w:val="0"/>
              <w:autoSpaceDN w:val="0"/>
              <w:adjustRightInd w:val="0"/>
              <w:jc w:val="both"/>
              <w:rPr>
                <w:rFonts w:ascii="Verdana" w:hAnsi="Verdana" w:cs="Calibri"/>
                <w:b/>
                <w:sz w:val="18"/>
                <w:szCs w:val="18"/>
              </w:rPr>
            </w:pPr>
          </w:p>
          <w:p w14:paraId="1B8F3D59" w14:textId="77777777" w:rsidR="00B44766" w:rsidRDefault="00B44766" w:rsidP="000B6E59">
            <w:pPr>
              <w:autoSpaceDE w:val="0"/>
              <w:autoSpaceDN w:val="0"/>
              <w:adjustRightInd w:val="0"/>
              <w:jc w:val="both"/>
              <w:rPr>
                <w:rFonts w:ascii="Verdana" w:hAnsi="Verdana" w:cs="Calibri"/>
                <w:sz w:val="18"/>
                <w:szCs w:val="18"/>
              </w:rPr>
            </w:pPr>
            <w:r w:rsidRPr="008762DF">
              <w:rPr>
                <w:rFonts w:ascii="Verdana" w:hAnsi="Verdana" w:cs="Calibri"/>
                <w:b/>
                <w:sz w:val="18"/>
                <w:szCs w:val="18"/>
              </w:rPr>
              <w:t>Boleta de Garantía</w:t>
            </w:r>
            <w:r>
              <w:rPr>
                <w:rFonts w:ascii="Verdana" w:hAnsi="Verdana" w:cs="Calibri"/>
                <w:b/>
                <w:sz w:val="18"/>
                <w:szCs w:val="18"/>
              </w:rPr>
              <w:t xml:space="preserve">, </w:t>
            </w:r>
            <w:r>
              <w:rPr>
                <w:rFonts w:ascii="Verdana" w:hAnsi="Verdana" w:cs="Calibri"/>
                <w:sz w:val="18"/>
                <w:szCs w:val="18"/>
              </w:rPr>
              <w:t xml:space="preserve">emitida por una entidad Bancaria del estado plurinacional de Bolivia registrada autorizada bajo el control de la Autoridad de Supervisión Financiero ASFI a la orden/a favor de Yacimientos Petrolíferos Fiscales Bolivianos con características expresas de renovable, irrevocable y de ejecución inmediata con vigencia de </w:t>
            </w:r>
            <w:r w:rsidRPr="00E35F0D">
              <w:rPr>
                <w:rFonts w:ascii="Verdana" w:hAnsi="Verdana" w:cs="Calibri"/>
                <w:sz w:val="18"/>
                <w:szCs w:val="18"/>
              </w:rPr>
              <w:t>60 Días</w:t>
            </w:r>
            <w:r>
              <w:rPr>
                <w:rFonts w:ascii="Verdana" w:hAnsi="Verdana" w:cs="Calibri"/>
                <w:sz w:val="18"/>
                <w:szCs w:val="18"/>
              </w:rPr>
              <w:t xml:space="preserve"> calendario adicionando a la vigencia de contrato por un importe equivalente al 7% del valor total del contrato.</w:t>
            </w:r>
          </w:p>
          <w:p w14:paraId="6131380D" w14:textId="77777777" w:rsidR="00B44766" w:rsidRDefault="00B44766" w:rsidP="000B6E59">
            <w:pPr>
              <w:autoSpaceDE w:val="0"/>
              <w:autoSpaceDN w:val="0"/>
              <w:adjustRightInd w:val="0"/>
              <w:jc w:val="both"/>
              <w:rPr>
                <w:rFonts w:ascii="Verdana" w:hAnsi="Verdana" w:cs="Calibri"/>
                <w:sz w:val="18"/>
                <w:szCs w:val="18"/>
              </w:rPr>
            </w:pPr>
          </w:p>
          <w:p w14:paraId="384037D2" w14:textId="77777777" w:rsidR="00B44766" w:rsidRDefault="00B44766" w:rsidP="000B6E59">
            <w:pPr>
              <w:autoSpaceDE w:val="0"/>
              <w:autoSpaceDN w:val="0"/>
              <w:adjustRightInd w:val="0"/>
              <w:jc w:val="both"/>
              <w:rPr>
                <w:rFonts w:ascii="Verdana" w:hAnsi="Verdana" w:cs="Calibri"/>
                <w:bCs/>
                <w:sz w:val="18"/>
                <w:szCs w:val="18"/>
                <w:lang w:eastAsia="es-BO"/>
              </w:rPr>
            </w:pPr>
            <w:r w:rsidRPr="006F3CA5">
              <w:rPr>
                <w:rFonts w:ascii="Verdana" w:hAnsi="Verdana" w:cs="Calibri"/>
                <w:b/>
                <w:bCs/>
                <w:sz w:val="18"/>
                <w:szCs w:val="18"/>
                <w:lang w:eastAsia="es-BO"/>
              </w:rPr>
              <w:t>Garantía a Primer Requerimiento, </w:t>
            </w:r>
            <w:r w:rsidRPr="006F3CA5">
              <w:rPr>
                <w:rFonts w:ascii="Verdana" w:hAnsi="Verdana" w:cs="Calibri"/>
                <w:bCs/>
                <w:sz w:val="18"/>
                <w:szCs w:val="18"/>
                <w:lang w:eastAsia="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w:t>
            </w:r>
            <w:r>
              <w:rPr>
                <w:rFonts w:ascii="Verdana" w:hAnsi="Verdana" w:cs="Calibri"/>
                <w:bCs/>
                <w:sz w:val="18"/>
                <w:szCs w:val="18"/>
                <w:lang w:eastAsia="es-BO"/>
              </w:rPr>
              <w:t xml:space="preserve">100 </w:t>
            </w:r>
            <w:r w:rsidRPr="006F3CA5">
              <w:rPr>
                <w:rFonts w:ascii="Verdana" w:hAnsi="Verdana" w:cs="Calibri"/>
                <w:bCs/>
                <w:sz w:val="18"/>
                <w:szCs w:val="18"/>
                <w:lang w:eastAsia="es-BO"/>
              </w:rPr>
              <w:t>% del valor total del contrato.</w:t>
            </w:r>
          </w:p>
          <w:p w14:paraId="12AA38C0" w14:textId="77777777" w:rsidR="00B44766" w:rsidRPr="008762DF" w:rsidRDefault="00B44766" w:rsidP="000B6E59">
            <w:pPr>
              <w:autoSpaceDE w:val="0"/>
              <w:autoSpaceDN w:val="0"/>
              <w:adjustRightInd w:val="0"/>
              <w:jc w:val="both"/>
              <w:rPr>
                <w:rFonts w:ascii="Verdana" w:hAnsi="Verdana" w:cs="Calibri"/>
                <w:b/>
                <w:bCs/>
                <w:sz w:val="18"/>
                <w:szCs w:val="18"/>
                <w:lang w:eastAsia="es-BO"/>
              </w:rPr>
            </w:pPr>
          </w:p>
        </w:tc>
      </w:tr>
      <w:tr w:rsidR="00B44766" w:rsidRPr="00226F58" w14:paraId="5CE04E17" w14:textId="77777777" w:rsidTr="000B6E59">
        <w:trPr>
          <w:trHeight w:val="420"/>
        </w:trPr>
        <w:tc>
          <w:tcPr>
            <w:tcW w:w="9603" w:type="dxa"/>
            <w:shd w:val="clear" w:color="auto" w:fill="B8CCE4"/>
            <w:vAlign w:val="center"/>
          </w:tcPr>
          <w:p w14:paraId="3E4AF686" w14:textId="77777777" w:rsidR="00B44766" w:rsidRPr="00226F58" w:rsidRDefault="00B44766" w:rsidP="000B6E59">
            <w:pPr>
              <w:jc w:val="both"/>
              <w:rPr>
                <w:rFonts w:ascii="Verdana" w:hAnsi="Verdana" w:cs="Calibri"/>
                <w:b/>
                <w:bCs/>
                <w:sz w:val="18"/>
                <w:szCs w:val="18"/>
                <w:lang w:eastAsia="es-BO"/>
              </w:rPr>
            </w:pPr>
            <w:r w:rsidRPr="00226F58">
              <w:rPr>
                <w:rFonts w:ascii="Verdana" w:hAnsi="Verdana" w:cs="Calibri"/>
                <w:b/>
                <w:bCs/>
                <w:sz w:val="18"/>
                <w:szCs w:val="18"/>
              </w:rPr>
              <w:t xml:space="preserve">MEDIOS DE TRANSPORTE </w:t>
            </w:r>
          </w:p>
        </w:tc>
      </w:tr>
      <w:tr w:rsidR="00B44766" w:rsidRPr="00226F58" w14:paraId="4C86F5D3" w14:textId="77777777" w:rsidTr="000B6E59">
        <w:trPr>
          <w:trHeight w:val="2241"/>
        </w:trPr>
        <w:tc>
          <w:tcPr>
            <w:tcW w:w="9603" w:type="dxa"/>
            <w:shd w:val="clear" w:color="auto" w:fill="auto"/>
            <w:vAlign w:val="center"/>
          </w:tcPr>
          <w:p w14:paraId="2420B946" w14:textId="77777777" w:rsidR="00B44766" w:rsidRPr="00226F58" w:rsidRDefault="00B44766" w:rsidP="000B6E59">
            <w:pPr>
              <w:rPr>
                <w:rFonts w:ascii="Verdana" w:hAnsi="Verdana" w:cs="Calibri"/>
                <w:sz w:val="18"/>
                <w:szCs w:val="18"/>
              </w:rPr>
            </w:pPr>
            <w:r w:rsidRPr="00226F58">
              <w:rPr>
                <w:rFonts w:ascii="Verdana" w:hAnsi="Verdana" w:cs="Calibri"/>
                <w:sz w:val="18"/>
                <w:szCs w:val="18"/>
              </w:rPr>
              <w:t>El transporte de los bienes estará sujeta a las siguientes condiciones:</w:t>
            </w:r>
          </w:p>
          <w:p w14:paraId="16708202" w14:textId="77777777" w:rsidR="00B44766" w:rsidRPr="00226F58" w:rsidRDefault="00B44766" w:rsidP="000B6E59">
            <w:pPr>
              <w:ind w:left="567"/>
              <w:rPr>
                <w:rFonts w:ascii="Verdana" w:eastAsia="Arial Unicode MS" w:hAnsi="Verdana" w:cs="Calibri"/>
                <w:bCs/>
                <w:sz w:val="18"/>
                <w:szCs w:val="18"/>
              </w:rPr>
            </w:pPr>
          </w:p>
          <w:p w14:paraId="75383674" w14:textId="77777777" w:rsidR="00B44766" w:rsidRPr="00226F58" w:rsidRDefault="00B44766" w:rsidP="007C2A6C">
            <w:pPr>
              <w:pStyle w:val="Prrafodelista"/>
              <w:numPr>
                <w:ilvl w:val="2"/>
                <w:numId w:val="36"/>
              </w:numPr>
              <w:tabs>
                <w:tab w:val="left" w:pos="472"/>
                <w:tab w:val="left" w:pos="993"/>
              </w:tabs>
              <w:ind w:left="214" w:firstLine="0"/>
              <w:contextualSpacing/>
              <w:jc w:val="both"/>
              <w:rPr>
                <w:rFonts w:ascii="Verdana" w:hAnsi="Verdana" w:cs="Calibri"/>
                <w:sz w:val="18"/>
                <w:szCs w:val="18"/>
              </w:rPr>
            </w:pPr>
            <w:r w:rsidRPr="00226F58">
              <w:rPr>
                <w:rFonts w:ascii="Verdana" w:hAnsi="Verdana" w:cs="Calibri"/>
                <w:sz w:val="18"/>
                <w:szCs w:val="18"/>
              </w:rPr>
              <w:t>Los costos de transporte correrán por cuenta y responsabilidad de la empresa contratada; en el caso de ocurrir algún daño en este procedimiento será responsabilidad única de la empresa contratada.</w:t>
            </w:r>
          </w:p>
          <w:p w14:paraId="088DF508" w14:textId="77777777" w:rsidR="00B44766" w:rsidRPr="00226F58" w:rsidRDefault="00B44766" w:rsidP="000B6E59">
            <w:pPr>
              <w:tabs>
                <w:tab w:val="left" w:pos="472"/>
                <w:tab w:val="left" w:pos="993"/>
              </w:tabs>
              <w:ind w:left="214"/>
              <w:jc w:val="both"/>
              <w:rPr>
                <w:rFonts w:ascii="Verdana" w:hAnsi="Verdana" w:cs="Calibri"/>
                <w:sz w:val="18"/>
                <w:szCs w:val="18"/>
              </w:rPr>
            </w:pPr>
          </w:p>
          <w:p w14:paraId="48FDF52B" w14:textId="77777777" w:rsidR="00B44766" w:rsidRPr="00226F58" w:rsidRDefault="00B44766" w:rsidP="007C2A6C">
            <w:pPr>
              <w:pStyle w:val="Prrafodelista"/>
              <w:numPr>
                <w:ilvl w:val="2"/>
                <w:numId w:val="36"/>
              </w:numPr>
              <w:tabs>
                <w:tab w:val="left" w:pos="472"/>
                <w:tab w:val="left" w:pos="851"/>
                <w:tab w:val="left" w:pos="993"/>
              </w:tabs>
              <w:ind w:left="214" w:firstLine="0"/>
              <w:contextualSpacing/>
              <w:jc w:val="both"/>
              <w:rPr>
                <w:rFonts w:ascii="Verdana" w:hAnsi="Verdana" w:cs="Calibri"/>
                <w:sz w:val="18"/>
                <w:szCs w:val="18"/>
              </w:rPr>
            </w:pPr>
            <w:r w:rsidRPr="00226F58">
              <w:rPr>
                <w:rFonts w:ascii="Verdana" w:hAnsi="Verdana" w:cs="Calibri"/>
                <w:sz w:val="18"/>
                <w:szCs w:val="18"/>
              </w:rPr>
              <w:t>Para fines de la entrega los bienes en su totalidad deberán ser colocados dentro el almacén dispuesto para el efecto.</w:t>
            </w:r>
          </w:p>
          <w:p w14:paraId="51B3547A" w14:textId="77777777" w:rsidR="00B44766" w:rsidRPr="00226F58" w:rsidRDefault="00B44766" w:rsidP="000B6E59">
            <w:pPr>
              <w:pStyle w:val="Prrafodelista"/>
              <w:rPr>
                <w:rFonts w:ascii="Verdana" w:hAnsi="Verdana" w:cs="Calibri"/>
                <w:sz w:val="18"/>
                <w:szCs w:val="18"/>
              </w:rPr>
            </w:pPr>
          </w:p>
          <w:p w14:paraId="67BCAEB3" w14:textId="77777777" w:rsidR="00B44766" w:rsidRPr="00226F58" w:rsidRDefault="00B44766" w:rsidP="007C2A6C">
            <w:pPr>
              <w:pStyle w:val="Prrafodelista"/>
              <w:numPr>
                <w:ilvl w:val="2"/>
                <w:numId w:val="36"/>
              </w:numPr>
              <w:tabs>
                <w:tab w:val="left" w:pos="472"/>
                <w:tab w:val="left" w:pos="851"/>
                <w:tab w:val="left" w:pos="993"/>
              </w:tabs>
              <w:ind w:left="214" w:firstLine="0"/>
              <w:contextualSpacing/>
              <w:jc w:val="both"/>
              <w:rPr>
                <w:rFonts w:ascii="Verdana" w:hAnsi="Verdana" w:cs="Calibri"/>
                <w:b/>
                <w:bCs/>
                <w:sz w:val="18"/>
                <w:szCs w:val="18"/>
                <w:lang w:eastAsia="es-BO"/>
              </w:rPr>
            </w:pPr>
            <w:r w:rsidRPr="00226F58">
              <w:rPr>
                <w:rFonts w:ascii="Verdana" w:hAnsi="Verdana" w:cs="Calibri"/>
                <w:sz w:val="18"/>
                <w:szCs w:val="18"/>
              </w:rPr>
              <w:t xml:space="preserve">Deberá contar con el personal necesario para la disposición final de los bienes en almacenes dispuestos. </w:t>
            </w:r>
          </w:p>
        </w:tc>
      </w:tr>
      <w:tr w:rsidR="00B44766" w:rsidRPr="00226F58" w14:paraId="16733985" w14:textId="77777777" w:rsidTr="000B6E59">
        <w:trPr>
          <w:trHeight w:val="402"/>
        </w:trPr>
        <w:tc>
          <w:tcPr>
            <w:tcW w:w="9603" w:type="dxa"/>
            <w:shd w:val="clear" w:color="auto" w:fill="B8CCE4"/>
            <w:vAlign w:val="center"/>
          </w:tcPr>
          <w:p w14:paraId="70916F99" w14:textId="77777777" w:rsidR="00B44766" w:rsidRPr="00226F58" w:rsidRDefault="00B44766" w:rsidP="000B6E59">
            <w:pPr>
              <w:jc w:val="both"/>
              <w:rPr>
                <w:rFonts w:ascii="Verdana" w:hAnsi="Verdana" w:cs="Calibri"/>
                <w:b/>
                <w:bCs/>
                <w:sz w:val="18"/>
                <w:szCs w:val="18"/>
                <w:lang w:eastAsia="es-BO"/>
              </w:rPr>
            </w:pPr>
            <w:r w:rsidRPr="00226F58">
              <w:rPr>
                <w:rFonts w:ascii="Verdana" w:hAnsi="Verdana" w:cs="Calibri"/>
                <w:b/>
                <w:bCs/>
                <w:sz w:val="18"/>
                <w:szCs w:val="18"/>
              </w:rPr>
              <w:t>EMBALAJE</w:t>
            </w:r>
          </w:p>
        </w:tc>
      </w:tr>
      <w:tr w:rsidR="00B44766" w:rsidRPr="00226F58" w14:paraId="3F57F7A4" w14:textId="77777777" w:rsidTr="000B6E59">
        <w:trPr>
          <w:trHeight w:val="775"/>
        </w:trPr>
        <w:tc>
          <w:tcPr>
            <w:tcW w:w="9603" w:type="dxa"/>
            <w:shd w:val="clear" w:color="auto" w:fill="auto"/>
            <w:vAlign w:val="center"/>
          </w:tcPr>
          <w:p w14:paraId="5D725D62" w14:textId="77777777" w:rsidR="00B44766" w:rsidRPr="00226F58" w:rsidRDefault="00B44766" w:rsidP="000B6E59">
            <w:pPr>
              <w:autoSpaceDE w:val="0"/>
              <w:autoSpaceDN w:val="0"/>
              <w:adjustRightInd w:val="0"/>
              <w:jc w:val="both"/>
              <w:rPr>
                <w:rFonts w:ascii="Verdana" w:hAnsi="Verdana" w:cs="Calibri"/>
                <w:sz w:val="18"/>
                <w:szCs w:val="18"/>
              </w:rPr>
            </w:pPr>
            <w:r w:rsidRPr="00226F58">
              <w:rPr>
                <w:rFonts w:ascii="Verdana" w:hAnsi="Verdana" w:cs="Calibri"/>
                <w:sz w:val="18"/>
                <w:szCs w:val="18"/>
              </w:rPr>
              <w:t xml:space="preserve">La prestación comprende el embalaje y rotulado de los bienes que se solicitan, al fin de protegerlos de condiciones climáticas durante su traslado.  </w:t>
            </w:r>
          </w:p>
          <w:p w14:paraId="0775700B" w14:textId="77777777" w:rsidR="00B44766" w:rsidRPr="00226F58" w:rsidRDefault="00B44766" w:rsidP="000B6E59">
            <w:pPr>
              <w:autoSpaceDE w:val="0"/>
              <w:autoSpaceDN w:val="0"/>
              <w:adjustRightInd w:val="0"/>
              <w:jc w:val="both"/>
              <w:rPr>
                <w:rFonts w:ascii="Verdana" w:hAnsi="Verdana" w:cs="Calibri"/>
                <w:sz w:val="18"/>
                <w:szCs w:val="18"/>
                <w:lang w:eastAsia="es-BO"/>
              </w:rPr>
            </w:pPr>
          </w:p>
        </w:tc>
      </w:tr>
    </w:tbl>
    <w:p w14:paraId="5BE5F88E" w14:textId="77777777" w:rsidR="00B44766" w:rsidRDefault="00B44766" w:rsidP="00B44766">
      <w:pPr>
        <w:rPr>
          <w:rFonts w:ascii="Verdana" w:hAnsi="Verdana" w:cs="Calibri"/>
          <w:b/>
          <w:sz w:val="18"/>
          <w:szCs w:val="18"/>
        </w:rPr>
      </w:pPr>
    </w:p>
    <w:p w14:paraId="207D4185" w14:textId="77777777" w:rsidR="00B44766" w:rsidRDefault="00B44766" w:rsidP="00B44766">
      <w:pPr>
        <w:rPr>
          <w:rFonts w:ascii="Verdana" w:hAnsi="Verdana" w:cs="Calibri"/>
          <w:b/>
          <w:sz w:val="18"/>
          <w:szCs w:val="18"/>
        </w:rPr>
      </w:pPr>
    </w:p>
    <w:p w14:paraId="00474E4E" w14:textId="77777777" w:rsidR="00B44766" w:rsidRDefault="00B44766" w:rsidP="00B44766">
      <w:pPr>
        <w:rPr>
          <w:rFonts w:ascii="Verdana" w:hAnsi="Verdana" w:cs="Calibri"/>
          <w:b/>
          <w:sz w:val="18"/>
          <w:szCs w:val="18"/>
        </w:rPr>
      </w:pPr>
    </w:p>
    <w:p w14:paraId="4A93C8A6" w14:textId="77777777" w:rsidR="00B44766" w:rsidRDefault="00B44766" w:rsidP="00B44766">
      <w:pPr>
        <w:rPr>
          <w:rFonts w:ascii="Verdana" w:hAnsi="Verdana" w:cs="Calibri"/>
          <w:b/>
          <w:sz w:val="18"/>
          <w:szCs w:val="18"/>
        </w:rPr>
      </w:pPr>
    </w:p>
    <w:p w14:paraId="228558A2" w14:textId="77777777" w:rsidR="00B44766" w:rsidRPr="00226F58" w:rsidRDefault="00B44766" w:rsidP="007C2A6C">
      <w:pPr>
        <w:pStyle w:val="Prrafodelista"/>
        <w:numPr>
          <w:ilvl w:val="0"/>
          <w:numId w:val="35"/>
        </w:numPr>
        <w:ind w:left="567" w:hanging="567"/>
        <w:contextualSpacing/>
        <w:jc w:val="both"/>
        <w:rPr>
          <w:rFonts w:ascii="Verdana" w:hAnsi="Verdana" w:cs="Calibri"/>
          <w:b/>
          <w:bCs/>
          <w:sz w:val="18"/>
          <w:szCs w:val="18"/>
          <w:lang w:eastAsia="es-BO"/>
        </w:rPr>
      </w:pPr>
      <w:r w:rsidRPr="00226F58">
        <w:rPr>
          <w:rFonts w:ascii="Verdana" w:hAnsi="Verdana" w:cs="Calibri"/>
          <w:b/>
          <w:bCs/>
          <w:sz w:val="18"/>
          <w:szCs w:val="18"/>
          <w:lang w:eastAsia="es-BO"/>
        </w:rPr>
        <w:t xml:space="preserve">CONDICIONES REQUERIDAS PARA </w:t>
      </w:r>
      <w:r>
        <w:rPr>
          <w:rFonts w:ascii="Verdana" w:hAnsi="Verdana" w:cs="Calibri"/>
          <w:b/>
          <w:bCs/>
          <w:sz w:val="18"/>
          <w:szCs w:val="18"/>
          <w:lang w:eastAsia="es-BO"/>
        </w:rPr>
        <w:t xml:space="preserve">LA ENTREGA DEL </w:t>
      </w:r>
      <w:r w:rsidRPr="00226F58">
        <w:rPr>
          <w:rFonts w:ascii="Verdana" w:hAnsi="Verdana" w:cs="Calibri"/>
          <w:b/>
          <w:bCs/>
          <w:sz w:val="18"/>
          <w:szCs w:val="18"/>
          <w:lang w:eastAsia="es-BO"/>
        </w:rPr>
        <w:t xml:space="preserve">BIEN </w:t>
      </w:r>
    </w:p>
    <w:p w14:paraId="70A5F5EC" w14:textId="77777777" w:rsidR="00B44766" w:rsidRPr="00226F58" w:rsidRDefault="00B44766" w:rsidP="00B44766">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44766" w:rsidRPr="00226F58" w14:paraId="69E7AFBA" w14:textId="77777777" w:rsidTr="000B6E59">
        <w:trPr>
          <w:trHeight w:val="397"/>
        </w:trPr>
        <w:tc>
          <w:tcPr>
            <w:tcW w:w="9640" w:type="dxa"/>
            <w:shd w:val="clear" w:color="auto" w:fill="B8CCE4"/>
            <w:vAlign w:val="center"/>
          </w:tcPr>
          <w:p w14:paraId="29D84BFB" w14:textId="77777777" w:rsidR="00B44766" w:rsidRPr="00226F58" w:rsidRDefault="00B44766" w:rsidP="000B6E59">
            <w:pPr>
              <w:autoSpaceDE w:val="0"/>
              <w:autoSpaceDN w:val="0"/>
              <w:adjustRightInd w:val="0"/>
              <w:rPr>
                <w:rFonts w:ascii="Verdana" w:hAnsi="Verdana" w:cs="Calibri"/>
                <w:b/>
                <w:bCs/>
                <w:sz w:val="18"/>
                <w:szCs w:val="18"/>
                <w:lang w:eastAsia="es-BO"/>
              </w:rPr>
            </w:pPr>
            <w:r w:rsidRPr="00226F58">
              <w:rPr>
                <w:rFonts w:ascii="Verdana" w:hAnsi="Verdana" w:cs="Calibri"/>
                <w:b/>
                <w:bCs/>
                <w:sz w:val="18"/>
                <w:szCs w:val="18"/>
              </w:rPr>
              <w:t xml:space="preserve">LUGAR DE ENTREGA DE LOS BIENES </w:t>
            </w:r>
          </w:p>
        </w:tc>
      </w:tr>
      <w:tr w:rsidR="00B44766" w:rsidRPr="00226F58" w14:paraId="40F3F223" w14:textId="77777777" w:rsidTr="000B6E59">
        <w:trPr>
          <w:trHeight w:val="2177"/>
        </w:trPr>
        <w:tc>
          <w:tcPr>
            <w:tcW w:w="9640" w:type="dxa"/>
            <w:shd w:val="clear" w:color="auto" w:fill="auto"/>
            <w:vAlign w:val="center"/>
          </w:tcPr>
          <w:p w14:paraId="784D60B6" w14:textId="77777777" w:rsidR="00B44766" w:rsidRPr="00226F58" w:rsidRDefault="00B44766" w:rsidP="000B6E59">
            <w:pPr>
              <w:shd w:val="clear" w:color="auto" w:fill="FFFFFF"/>
              <w:spacing w:line="276" w:lineRule="auto"/>
              <w:ind w:left="426" w:right="363" w:hanging="284"/>
              <w:jc w:val="both"/>
              <w:rPr>
                <w:rFonts w:ascii="Verdana" w:hAnsi="Verdana" w:cs="Arial"/>
                <w:bCs/>
                <w:color w:val="000000"/>
                <w:sz w:val="18"/>
                <w:szCs w:val="18"/>
              </w:rPr>
            </w:pPr>
            <w:r w:rsidRPr="00226F58">
              <w:rPr>
                <w:rFonts w:ascii="Verdana" w:hAnsi="Verdana" w:cs="Arial"/>
                <w:bCs/>
                <w:color w:val="000000"/>
                <w:sz w:val="18"/>
                <w:szCs w:val="18"/>
              </w:rPr>
              <w:t>Los bienes objeto de la presente convocatoria deben ser entregados en la siguiente dirección:</w:t>
            </w:r>
          </w:p>
          <w:p w14:paraId="4B8426C5" w14:textId="77777777" w:rsidR="00B44766" w:rsidRPr="00226F58" w:rsidRDefault="00B44766" w:rsidP="000B6E59">
            <w:pPr>
              <w:shd w:val="clear" w:color="auto" w:fill="FFFFFF"/>
              <w:spacing w:line="276" w:lineRule="auto"/>
              <w:ind w:left="426" w:right="363" w:hanging="284"/>
              <w:jc w:val="both"/>
              <w:rPr>
                <w:rFonts w:ascii="Verdana" w:hAnsi="Verdana" w:cs="Arial"/>
                <w:bCs/>
                <w:color w:val="000000"/>
                <w:sz w:val="18"/>
                <w:szCs w:val="18"/>
              </w:rPr>
            </w:pPr>
            <w:r w:rsidRPr="00226F58">
              <w:rPr>
                <w:rFonts w:ascii="Verdana" w:hAnsi="Verdana" w:cs="Arial"/>
                <w:bCs/>
                <w:color w:val="000000"/>
                <w:sz w:val="18"/>
                <w:szCs w:val="18"/>
              </w:rPr>
              <w:t>Almacenes Planta Entre Ríos de Y.P.F.B. s/n, ubicada en la Calle Picada Chaco S/N, zona Entre Ríos de La Paz, Departamento de La Paz – Bolivia, en coordinación con el Distrito Redes de Gas La Paz adjuntando las notas de entrega correspondientes.</w:t>
            </w:r>
          </w:p>
          <w:p w14:paraId="27D028C3" w14:textId="77777777" w:rsidR="00B44766" w:rsidRPr="00226F58" w:rsidRDefault="00B44766" w:rsidP="000B6E59">
            <w:pPr>
              <w:shd w:val="clear" w:color="auto" w:fill="FFFFFF"/>
              <w:spacing w:line="276" w:lineRule="auto"/>
              <w:ind w:left="426" w:right="363" w:hanging="284"/>
              <w:jc w:val="both"/>
              <w:rPr>
                <w:rFonts w:ascii="Verdana" w:hAnsi="Verdana" w:cs="Arial"/>
                <w:bCs/>
                <w:color w:val="000000"/>
                <w:sz w:val="18"/>
                <w:szCs w:val="18"/>
              </w:rPr>
            </w:pPr>
            <w:r w:rsidRPr="00226F58">
              <w:rPr>
                <w:rFonts w:ascii="Verdana" w:hAnsi="Verdana" w:cs="Arial"/>
                <w:bCs/>
                <w:color w:val="000000"/>
                <w:sz w:val="18"/>
                <w:szCs w:val="18"/>
              </w:rPr>
              <w:t>La entrega de los bienes estará sujeta a las siguientes condiciones:</w:t>
            </w:r>
          </w:p>
          <w:p w14:paraId="77B88878" w14:textId="77777777" w:rsidR="00B44766" w:rsidRPr="00226F58" w:rsidRDefault="00B44766" w:rsidP="007C2A6C">
            <w:pPr>
              <w:pStyle w:val="Prrafodelista"/>
              <w:numPr>
                <w:ilvl w:val="0"/>
                <w:numId w:val="37"/>
              </w:numPr>
              <w:shd w:val="clear" w:color="auto" w:fill="FFFFFF"/>
              <w:spacing w:after="120" w:line="276" w:lineRule="auto"/>
              <w:ind w:left="426" w:right="363" w:hanging="284"/>
              <w:jc w:val="both"/>
              <w:rPr>
                <w:rFonts w:ascii="Verdana" w:hAnsi="Verdana" w:cs="Arial"/>
                <w:bCs/>
                <w:color w:val="000000"/>
                <w:sz w:val="18"/>
                <w:szCs w:val="18"/>
              </w:rPr>
            </w:pPr>
            <w:r w:rsidRPr="00226F58">
              <w:rPr>
                <w:rFonts w:ascii="Verdana" w:hAnsi="Verdana" w:cs="Arial"/>
                <w:bCs/>
                <w:color w:val="000000"/>
                <w:sz w:val="18"/>
                <w:szCs w:val="18"/>
              </w:rPr>
              <w:t>Los costos de transporte correrán por cuenta y responsabilidad de la empresa contratada; en el caso de ocurrir algún daño en este procedimiento será responsabilidad única de la empresa contratada.</w:t>
            </w:r>
          </w:p>
          <w:p w14:paraId="7D58564E" w14:textId="77777777" w:rsidR="00B44766" w:rsidRPr="00226F58" w:rsidRDefault="00B44766" w:rsidP="000B6E59">
            <w:pPr>
              <w:autoSpaceDE w:val="0"/>
              <w:autoSpaceDN w:val="0"/>
              <w:adjustRightInd w:val="0"/>
              <w:jc w:val="both"/>
              <w:rPr>
                <w:rFonts w:ascii="Verdana" w:hAnsi="Verdana" w:cs="Calibri"/>
                <w:sz w:val="18"/>
                <w:szCs w:val="18"/>
                <w:lang w:eastAsia="es-BO"/>
              </w:rPr>
            </w:pPr>
            <w:r w:rsidRPr="00226F58">
              <w:rPr>
                <w:rFonts w:ascii="Verdana" w:hAnsi="Verdana" w:cs="Arial"/>
                <w:bCs/>
                <w:color w:val="000000"/>
                <w:sz w:val="18"/>
                <w:szCs w:val="18"/>
              </w:rPr>
              <w:t>Para fines de la entrega los bienes en su totalidad deberán ser colocados dentro el almacén dispuesto para el efecto.</w:t>
            </w:r>
          </w:p>
        </w:tc>
      </w:tr>
      <w:tr w:rsidR="00B44766" w:rsidRPr="00226F58" w14:paraId="44A373D9" w14:textId="77777777" w:rsidTr="000B6E59">
        <w:trPr>
          <w:trHeight w:val="392"/>
        </w:trPr>
        <w:tc>
          <w:tcPr>
            <w:tcW w:w="9640" w:type="dxa"/>
            <w:shd w:val="clear" w:color="auto" w:fill="B8CCE4"/>
            <w:vAlign w:val="center"/>
          </w:tcPr>
          <w:p w14:paraId="699CEFAB" w14:textId="77777777" w:rsidR="00B44766" w:rsidRPr="00226F58" w:rsidRDefault="00B44766" w:rsidP="000B6E59">
            <w:pPr>
              <w:autoSpaceDE w:val="0"/>
              <w:autoSpaceDN w:val="0"/>
              <w:adjustRightInd w:val="0"/>
              <w:rPr>
                <w:rFonts w:ascii="Verdana" w:hAnsi="Verdana" w:cs="Calibri"/>
                <w:sz w:val="18"/>
                <w:szCs w:val="18"/>
                <w:lang w:eastAsia="es-BO"/>
              </w:rPr>
            </w:pPr>
            <w:r w:rsidRPr="00226F58">
              <w:rPr>
                <w:rFonts w:ascii="Verdana" w:hAnsi="Verdana" w:cs="Calibri"/>
                <w:b/>
                <w:bCs/>
                <w:sz w:val="18"/>
                <w:szCs w:val="18"/>
              </w:rPr>
              <w:t>FORMA DE PAGO</w:t>
            </w:r>
          </w:p>
        </w:tc>
      </w:tr>
      <w:tr w:rsidR="00B44766" w:rsidRPr="00226F58" w14:paraId="7771BE0A" w14:textId="77777777" w:rsidTr="000B6E59">
        <w:trPr>
          <w:trHeight w:val="1448"/>
        </w:trPr>
        <w:tc>
          <w:tcPr>
            <w:tcW w:w="9640" w:type="dxa"/>
            <w:tcBorders>
              <w:bottom w:val="single" w:sz="4" w:space="0" w:color="auto"/>
            </w:tcBorders>
            <w:shd w:val="clear" w:color="auto" w:fill="auto"/>
            <w:vAlign w:val="center"/>
          </w:tcPr>
          <w:p w14:paraId="4DA027EB" w14:textId="77777777" w:rsidR="00B44766" w:rsidRPr="00226F58" w:rsidRDefault="00B44766" w:rsidP="000B6E59">
            <w:pPr>
              <w:shd w:val="clear" w:color="auto" w:fill="FFFFFF"/>
              <w:spacing w:line="276" w:lineRule="auto"/>
              <w:ind w:left="142" w:right="363"/>
              <w:jc w:val="both"/>
              <w:rPr>
                <w:rFonts w:ascii="Verdana" w:hAnsi="Verdana" w:cs="Arial"/>
                <w:bCs/>
                <w:color w:val="000000"/>
                <w:sz w:val="18"/>
                <w:szCs w:val="18"/>
              </w:rPr>
            </w:pPr>
            <w:r w:rsidRPr="00226F58">
              <w:rPr>
                <w:rFonts w:ascii="Verdana" w:hAnsi="Verdana" w:cs="Arial"/>
                <w:bCs/>
                <w:color w:val="000000"/>
                <w:sz w:val="18"/>
                <w:szCs w:val="18"/>
              </w:rPr>
              <w:t>La forma de pago será contra entrega de los bienes objeto de la presente contratación, previa emisión del Informe de conformidad de parte de la Comisión de Recepción de acuerdo a los aspectos técnicos y administrativos.</w:t>
            </w:r>
          </w:p>
          <w:p w14:paraId="14284548" w14:textId="77777777" w:rsidR="00B44766" w:rsidRPr="00226F58" w:rsidRDefault="00B44766" w:rsidP="000B6E59">
            <w:pPr>
              <w:shd w:val="clear" w:color="auto" w:fill="FFFFFF"/>
              <w:spacing w:line="276" w:lineRule="auto"/>
              <w:ind w:left="142" w:right="363"/>
              <w:jc w:val="both"/>
              <w:rPr>
                <w:rFonts w:ascii="Verdana" w:hAnsi="Verdana" w:cs="Arial"/>
                <w:bCs/>
                <w:color w:val="000000"/>
                <w:sz w:val="18"/>
                <w:szCs w:val="18"/>
              </w:rPr>
            </w:pPr>
            <w:r w:rsidRPr="00226F58">
              <w:rPr>
                <w:rFonts w:ascii="Verdana" w:hAnsi="Verdana" w:cs="Arial"/>
                <w:bCs/>
                <w:color w:val="000000"/>
                <w:sz w:val="18"/>
                <w:szCs w:val="18"/>
              </w:rPr>
              <w:t>Los impuestos de ley están a cargo del proponente debiendo ser considerados en la propuesta económica, correspondiendo presentar la respectiva factura o nota fiscal a nombre de Yacimientos Petrolíferos Fiscales Bolivianos con NIT 1020269020.</w:t>
            </w:r>
          </w:p>
          <w:p w14:paraId="67F685A3" w14:textId="77777777" w:rsidR="00B44766" w:rsidRPr="00226F58" w:rsidRDefault="00B44766" w:rsidP="000B6E59">
            <w:pPr>
              <w:autoSpaceDE w:val="0"/>
              <w:autoSpaceDN w:val="0"/>
              <w:adjustRightInd w:val="0"/>
              <w:jc w:val="both"/>
              <w:rPr>
                <w:rFonts w:ascii="Verdana" w:hAnsi="Verdana" w:cs="Calibri"/>
                <w:sz w:val="18"/>
                <w:szCs w:val="18"/>
                <w:lang w:eastAsia="es-BO"/>
              </w:rPr>
            </w:pPr>
            <w:r w:rsidRPr="00226F58">
              <w:rPr>
                <w:rFonts w:ascii="Verdana" w:hAnsi="Verdana" w:cs="Arial"/>
                <w:bCs/>
                <w:color w:val="000000"/>
                <w:sz w:val="18"/>
                <w:szCs w:val="18"/>
              </w:rPr>
              <w:t xml:space="preserve">  El pago se realizara a través de transferencia bancaria vía SIGEP.</w:t>
            </w:r>
          </w:p>
        </w:tc>
      </w:tr>
      <w:tr w:rsidR="00B44766" w:rsidRPr="00226F58" w14:paraId="192CFC83" w14:textId="77777777" w:rsidTr="000B6E59">
        <w:trPr>
          <w:trHeight w:val="422"/>
        </w:trPr>
        <w:tc>
          <w:tcPr>
            <w:tcW w:w="9640" w:type="dxa"/>
            <w:shd w:val="clear" w:color="auto" w:fill="B4C6E7"/>
            <w:vAlign w:val="center"/>
          </w:tcPr>
          <w:p w14:paraId="61948130" w14:textId="77777777" w:rsidR="00B44766" w:rsidRPr="00226F58" w:rsidRDefault="00B44766" w:rsidP="000B6E59">
            <w:pPr>
              <w:autoSpaceDE w:val="0"/>
              <w:autoSpaceDN w:val="0"/>
              <w:adjustRightInd w:val="0"/>
              <w:jc w:val="both"/>
              <w:rPr>
                <w:rFonts w:ascii="Verdana" w:hAnsi="Verdana" w:cs="Calibri"/>
                <w:b/>
                <w:sz w:val="18"/>
                <w:szCs w:val="18"/>
              </w:rPr>
            </w:pPr>
            <w:r w:rsidRPr="00226F58">
              <w:rPr>
                <w:rFonts w:ascii="Verdana" w:hAnsi="Verdana" w:cs="Calibri"/>
                <w:b/>
                <w:sz w:val="18"/>
                <w:szCs w:val="18"/>
              </w:rPr>
              <w:t xml:space="preserve">MULTAS </w:t>
            </w:r>
          </w:p>
        </w:tc>
      </w:tr>
      <w:tr w:rsidR="00B44766" w:rsidRPr="00226F58" w14:paraId="1178872A" w14:textId="77777777" w:rsidTr="000B6E59">
        <w:trPr>
          <w:trHeight w:val="555"/>
        </w:trPr>
        <w:tc>
          <w:tcPr>
            <w:tcW w:w="9640" w:type="dxa"/>
            <w:shd w:val="clear" w:color="auto" w:fill="auto"/>
            <w:vAlign w:val="center"/>
          </w:tcPr>
          <w:p w14:paraId="6DDFDA8B" w14:textId="77777777" w:rsidR="00B44766" w:rsidRPr="00226F58" w:rsidRDefault="00B44766" w:rsidP="000B6E59">
            <w:pPr>
              <w:shd w:val="clear" w:color="auto" w:fill="FFFFFF"/>
              <w:spacing w:line="276" w:lineRule="auto"/>
              <w:ind w:left="142" w:right="363"/>
              <w:jc w:val="both"/>
              <w:rPr>
                <w:rFonts w:ascii="Verdana" w:hAnsi="Verdana" w:cs="Arial"/>
                <w:bCs/>
                <w:color w:val="000000"/>
                <w:sz w:val="18"/>
                <w:szCs w:val="18"/>
              </w:rPr>
            </w:pPr>
            <w:r w:rsidRPr="00226F58">
              <w:rPr>
                <w:rFonts w:ascii="Verdana" w:hAnsi="Verdana" w:cs="Arial"/>
                <w:bCs/>
                <w:color w:val="000000"/>
                <w:sz w:val="18"/>
                <w:szCs w:val="18"/>
              </w:rPr>
              <w:t>El cronograma de entrega de los bienes, estará ajustado en función de la fecha de firma de contrato y a efectos de no aplicarse la morosidad la empresa proponente deberá tener muy en cue</w:t>
            </w:r>
            <w:r>
              <w:rPr>
                <w:rFonts w:ascii="Verdana" w:hAnsi="Verdana" w:cs="Arial"/>
                <w:bCs/>
                <w:color w:val="000000"/>
                <w:sz w:val="18"/>
                <w:szCs w:val="18"/>
              </w:rPr>
              <w:t>nta el plazo estipulado para la</w:t>
            </w:r>
            <w:r w:rsidRPr="00226F58">
              <w:rPr>
                <w:rFonts w:ascii="Verdana" w:hAnsi="Verdana" w:cs="Arial"/>
                <w:bCs/>
                <w:color w:val="000000"/>
                <w:sz w:val="18"/>
                <w:szCs w:val="18"/>
              </w:rPr>
              <w:t xml:space="preserve"> entrega, se constituirá en mora los días después del vencimiento del día programado para la entrega de los productos.</w:t>
            </w:r>
          </w:p>
          <w:p w14:paraId="3FD00619" w14:textId="77777777" w:rsidR="00B44766" w:rsidRPr="00226F58" w:rsidRDefault="00B44766" w:rsidP="000B6E59">
            <w:pPr>
              <w:shd w:val="clear" w:color="auto" w:fill="FFFFFF"/>
              <w:spacing w:line="276" w:lineRule="auto"/>
              <w:ind w:left="214" w:right="363"/>
              <w:jc w:val="both"/>
              <w:rPr>
                <w:rFonts w:ascii="Verdana" w:hAnsi="Verdana" w:cs="Arial"/>
                <w:bCs/>
                <w:color w:val="000000"/>
                <w:sz w:val="18"/>
                <w:szCs w:val="18"/>
              </w:rPr>
            </w:pPr>
            <w:r w:rsidRPr="00226F58">
              <w:rPr>
                <w:rFonts w:ascii="Verdana" w:hAnsi="Verdana" w:cs="Arial"/>
                <w:bCs/>
                <w:color w:val="000000"/>
                <w:sz w:val="18"/>
                <w:szCs w:val="18"/>
              </w:rPr>
              <w:t>La multa por cada periodo de retraso será equivalente a:</w:t>
            </w:r>
          </w:p>
          <w:p w14:paraId="2A86D3CF" w14:textId="77777777" w:rsidR="00B44766" w:rsidRPr="00226F58" w:rsidRDefault="00B44766" w:rsidP="007C2A6C">
            <w:pPr>
              <w:pStyle w:val="Prrafodelista"/>
              <w:numPr>
                <w:ilvl w:val="0"/>
                <w:numId w:val="38"/>
              </w:numPr>
              <w:shd w:val="clear" w:color="auto" w:fill="FFFFFF"/>
              <w:spacing w:line="276" w:lineRule="auto"/>
              <w:ind w:right="363"/>
              <w:jc w:val="both"/>
              <w:rPr>
                <w:rFonts w:ascii="Verdana" w:hAnsi="Verdana" w:cs="Calibri"/>
                <w:sz w:val="18"/>
                <w:szCs w:val="18"/>
              </w:rPr>
            </w:pPr>
            <w:r w:rsidRPr="00226F58">
              <w:rPr>
                <w:rFonts w:ascii="Verdana" w:hAnsi="Verdana" w:cs="Arial"/>
                <w:bCs/>
                <w:color w:val="000000"/>
                <w:sz w:val="18"/>
                <w:szCs w:val="18"/>
              </w:rPr>
              <w:t>1 % del monto total del contrato por cada día de retraso del plazo de entrega establecido. La suma de las multas no podrá exceder el veinte por ciento (20%) del monto total del contrato.</w:t>
            </w:r>
          </w:p>
        </w:tc>
      </w:tr>
      <w:tr w:rsidR="00B44766" w:rsidRPr="00226F58" w14:paraId="32016116" w14:textId="77777777" w:rsidTr="000B6E5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7E61D5D" w14:textId="77777777" w:rsidR="00B44766" w:rsidRPr="00226F58" w:rsidRDefault="00B44766" w:rsidP="000B6E59">
            <w:pPr>
              <w:autoSpaceDE w:val="0"/>
              <w:autoSpaceDN w:val="0"/>
              <w:adjustRightInd w:val="0"/>
              <w:jc w:val="both"/>
              <w:rPr>
                <w:rFonts w:ascii="Verdana" w:hAnsi="Verdana" w:cs="Calibri"/>
                <w:b/>
                <w:sz w:val="18"/>
                <w:szCs w:val="18"/>
              </w:rPr>
            </w:pPr>
            <w:r w:rsidRPr="00226F58">
              <w:rPr>
                <w:rFonts w:ascii="Verdana" w:hAnsi="Verdana" w:cs="Calibri"/>
                <w:b/>
                <w:sz w:val="18"/>
                <w:szCs w:val="18"/>
              </w:rPr>
              <w:t>GARANTÍA TÉCNICA</w:t>
            </w:r>
          </w:p>
        </w:tc>
      </w:tr>
      <w:tr w:rsidR="00B44766" w:rsidRPr="00226F58" w14:paraId="234FDBAE" w14:textId="77777777" w:rsidTr="000B6E59">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9F65CD5" w14:textId="77777777" w:rsidR="00B44766" w:rsidRDefault="00B44766" w:rsidP="000B6E59">
            <w:pPr>
              <w:autoSpaceDE w:val="0"/>
              <w:autoSpaceDN w:val="0"/>
              <w:adjustRightInd w:val="0"/>
              <w:jc w:val="both"/>
              <w:rPr>
                <w:rFonts w:ascii="Verdana" w:hAnsi="Verdana" w:cs="Calibri"/>
                <w:b/>
                <w:sz w:val="18"/>
                <w:szCs w:val="18"/>
              </w:rPr>
            </w:pPr>
          </w:p>
          <w:p w14:paraId="7B546165" w14:textId="77777777" w:rsidR="00B44766" w:rsidRPr="00714683" w:rsidRDefault="00B44766" w:rsidP="000B6E59">
            <w:pPr>
              <w:autoSpaceDE w:val="0"/>
              <w:autoSpaceDN w:val="0"/>
              <w:adjustRightInd w:val="0"/>
              <w:jc w:val="both"/>
              <w:rPr>
                <w:rFonts w:ascii="Verdana" w:hAnsi="Verdana" w:cs="Calibri"/>
                <w:sz w:val="18"/>
                <w:szCs w:val="18"/>
              </w:rPr>
            </w:pPr>
            <w:r w:rsidRPr="00714683">
              <w:rPr>
                <w:rFonts w:ascii="Verdana" w:hAnsi="Verdana" w:cs="Calibri"/>
                <w:b/>
                <w:sz w:val="18"/>
                <w:szCs w:val="18"/>
              </w:rPr>
              <w:t>Alcance de la garantía:</w:t>
            </w:r>
          </w:p>
          <w:p w14:paraId="6F295002" w14:textId="77777777" w:rsidR="00B44766" w:rsidRPr="00714683" w:rsidRDefault="00B44766" w:rsidP="000B6E59">
            <w:pPr>
              <w:autoSpaceDE w:val="0"/>
              <w:autoSpaceDN w:val="0"/>
              <w:adjustRightInd w:val="0"/>
              <w:jc w:val="both"/>
              <w:rPr>
                <w:rFonts w:ascii="Verdana" w:hAnsi="Verdana" w:cs="Calibri"/>
                <w:bCs/>
                <w:sz w:val="18"/>
                <w:szCs w:val="18"/>
              </w:rPr>
            </w:pPr>
          </w:p>
          <w:p w14:paraId="1EEF415C" w14:textId="77777777" w:rsidR="00B44766" w:rsidRPr="00714683" w:rsidRDefault="00B44766" w:rsidP="007C2A6C">
            <w:pPr>
              <w:numPr>
                <w:ilvl w:val="0"/>
                <w:numId w:val="39"/>
              </w:numPr>
              <w:autoSpaceDE w:val="0"/>
              <w:autoSpaceDN w:val="0"/>
              <w:adjustRightInd w:val="0"/>
              <w:jc w:val="both"/>
              <w:rPr>
                <w:rFonts w:ascii="Verdana" w:hAnsi="Verdana" w:cs="Calibri"/>
                <w:bCs/>
                <w:sz w:val="18"/>
                <w:szCs w:val="18"/>
              </w:rPr>
            </w:pPr>
            <w:r w:rsidRPr="00714683">
              <w:rPr>
                <w:rFonts w:ascii="Verdana" w:hAnsi="Verdana" w:cs="Calibri"/>
                <w:sz w:val="18"/>
                <w:szCs w:val="18"/>
              </w:rPr>
              <w:t>La empresa contratista deberá garantizar los accesorios contra defectos, roturas, rajaduras y averías, entre otros debido a diseño y/o fabricación, derivados de desperfectos o fallas ajenas al uso normal o habitual de los bienes, no detectables al momento que se otorgó la conformidad. Reponiendo los accesorios en mal estado por nuevas que si cumplan los fines de su empleo.</w:t>
            </w:r>
          </w:p>
          <w:p w14:paraId="5BAB17CC" w14:textId="77777777" w:rsidR="00B44766" w:rsidRPr="00714683" w:rsidRDefault="00B44766" w:rsidP="000B6E59">
            <w:pPr>
              <w:autoSpaceDE w:val="0"/>
              <w:autoSpaceDN w:val="0"/>
              <w:adjustRightInd w:val="0"/>
              <w:jc w:val="both"/>
              <w:rPr>
                <w:rFonts w:ascii="Verdana" w:hAnsi="Verdana" w:cs="Calibri"/>
                <w:bCs/>
                <w:sz w:val="18"/>
                <w:szCs w:val="18"/>
              </w:rPr>
            </w:pPr>
          </w:p>
          <w:p w14:paraId="4DBCE1D9" w14:textId="77777777" w:rsidR="00B44766" w:rsidRPr="00714683" w:rsidRDefault="00B44766" w:rsidP="007C2A6C">
            <w:pPr>
              <w:numPr>
                <w:ilvl w:val="0"/>
                <w:numId w:val="39"/>
              </w:numPr>
              <w:autoSpaceDE w:val="0"/>
              <w:autoSpaceDN w:val="0"/>
              <w:adjustRightInd w:val="0"/>
              <w:jc w:val="both"/>
              <w:rPr>
                <w:rFonts w:ascii="Verdana" w:hAnsi="Verdana" w:cs="Calibri"/>
                <w:bCs/>
                <w:sz w:val="18"/>
                <w:szCs w:val="18"/>
              </w:rPr>
            </w:pPr>
            <w:r w:rsidRPr="00714683">
              <w:rPr>
                <w:rFonts w:ascii="Verdana" w:hAnsi="Verdana" w:cs="Calibri"/>
                <w:bCs/>
                <w:sz w:val="18"/>
                <w:szCs w:val="18"/>
              </w:rPr>
              <w:t xml:space="preserve">YPFB rechazará accesorios en mal estado por daños en el traslado, defectos de fabricación o cualquier eventualidad que afecten la calidad y estado de los bienes a ser adjudicados en la presente contratación. </w:t>
            </w:r>
          </w:p>
          <w:p w14:paraId="62311B85" w14:textId="77777777" w:rsidR="00B44766" w:rsidRPr="00714683" w:rsidRDefault="00B44766" w:rsidP="000B6E59">
            <w:pPr>
              <w:autoSpaceDE w:val="0"/>
              <w:autoSpaceDN w:val="0"/>
              <w:adjustRightInd w:val="0"/>
              <w:jc w:val="both"/>
              <w:rPr>
                <w:rFonts w:ascii="Verdana" w:hAnsi="Verdana" w:cs="Calibri"/>
                <w:bCs/>
                <w:sz w:val="18"/>
                <w:szCs w:val="18"/>
              </w:rPr>
            </w:pPr>
          </w:p>
          <w:p w14:paraId="10F9A76B" w14:textId="77777777" w:rsidR="00B44766" w:rsidRPr="00714683" w:rsidRDefault="00B44766" w:rsidP="007C2A6C">
            <w:pPr>
              <w:numPr>
                <w:ilvl w:val="0"/>
                <w:numId w:val="39"/>
              </w:numPr>
              <w:autoSpaceDE w:val="0"/>
              <w:autoSpaceDN w:val="0"/>
              <w:adjustRightInd w:val="0"/>
              <w:jc w:val="both"/>
              <w:rPr>
                <w:rFonts w:ascii="Verdana" w:hAnsi="Verdana" w:cs="Calibri"/>
                <w:bCs/>
                <w:sz w:val="18"/>
                <w:szCs w:val="18"/>
              </w:rPr>
            </w:pPr>
            <w:r w:rsidRPr="00714683">
              <w:rPr>
                <w:rFonts w:ascii="Verdana" w:hAnsi="Verdana" w:cs="Calibri"/>
                <w:bCs/>
                <w:sz w:val="18"/>
                <w:szCs w:val="18"/>
              </w:rPr>
              <w:t>La empresa adjudicada deberá resguardar los accesorios con el material respectivo al fin de protegerlos de agentes climáticos durante el traslado y disposición final, para que estos sean almacenados en los depósitos ya dispuestos.</w:t>
            </w:r>
          </w:p>
          <w:p w14:paraId="54986F23" w14:textId="77777777" w:rsidR="00B44766" w:rsidRPr="00714683" w:rsidRDefault="00B44766" w:rsidP="000B6E59">
            <w:pPr>
              <w:autoSpaceDE w:val="0"/>
              <w:autoSpaceDN w:val="0"/>
              <w:adjustRightInd w:val="0"/>
              <w:jc w:val="both"/>
              <w:rPr>
                <w:rFonts w:ascii="Verdana" w:hAnsi="Verdana" w:cs="Calibri"/>
                <w:bCs/>
                <w:sz w:val="18"/>
                <w:szCs w:val="18"/>
              </w:rPr>
            </w:pPr>
          </w:p>
          <w:p w14:paraId="76EC858D" w14:textId="77777777" w:rsidR="00B44766" w:rsidRPr="00D35225" w:rsidRDefault="00B44766" w:rsidP="007C2A6C">
            <w:pPr>
              <w:numPr>
                <w:ilvl w:val="0"/>
                <w:numId w:val="39"/>
              </w:numPr>
              <w:autoSpaceDE w:val="0"/>
              <w:autoSpaceDN w:val="0"/>
              <w:adjustRightInd w:val="0"/>
              <w:jc w:val="both"/>
              <w:rPr>
                <w:rFonts w:ascii="Verdana" w:hAnsi="Verdana" w:cs="Calibri"/>
                <w:sz w:val="18"/>
                <w:szCs w:val="18"/>
              </w:rPr>
            </w:pPr>
            <w:r w:rsidRPr="00D35225">
              <w:rPr>
                <w:rFonts w:ascii="Verdana" w:hAnsi="Verdana" w:cs="Calibri"/>
                <w:bCs/>
                <w:sz w:val="18"/>
                <w:szCs w:val="18"/>
              </w:rPr>
              <w:t xml:space="preserve">Al momento de la entrega del bien, YPFB designara una comisión de recepción que realizara la comprobación respectiva, a objeto de certificar que los bienes cumplan con las especificaciones técnicas requeridas. </w:t>
            </w:r>
          </w:p>
          <w:p w14:paraId="6ACC6B61" w14:textId="77777777" w:rsidR="00B44766" w:rsidRPr="00714683" w:rsidRDefault="00B44766" w:rsidP="000B6E59">
            <w:pPr>
              <w:autoSpaceDE w:val="0"/>
              <w:autoSpaceDN w:val="0"/>
              <w:adjustRightInd w:val="0"/>
              <w:jc w:val="both"/>
              <w:rPr>
                <w:rFonts w:ascii="Verdana" w:hAnsi="Verdana" w:cs="Calibri"/>
                <w:bCs/>
                <w:sz w:val="18"/>
                <w:szCs w:val="18"/>
              </w:rPr>
            </w:pPr>
            <w:r w:rsidRPr="00714683">
              <w:rPr>
                <w:rFonts w:ascii="Verdana" w:hAnsi="Verdana" w:cs="Calibri"/>
                <w:b/>
                <w:bCs/>
                <w:sz w:val="18"/>
                <w:szCs w:val="18"/>
              </w:rPr>
              <w:lastRenderedPageBreak/>
              <w:t xml:space="preserve">- Periodo de reposición de Bienes en mal estado: </w:t>
            </w:r>
            <w:r w:rsidRPr="00714683">
              <w:rPr>
                <w:rFonts w:ascii="Verdana" w:hAnsi="Verdana" w:cs="Calibri"/>
                <w:bCs/>
                <w:sz w:val="18"/>
                <w:szCs w:val="18"/>
              </w:rPr>
              <w:t>El primer día hábil posterior a la entrega de los bienes.</w:t>
            </w:r>
          </w:p>
          <w:p w14:paraId="3F405D80" w14:textId="77777777" w:rsidR="00B44766" w:rsidRPr="00226F58" w:rsidRDefault="00B44766" w:rsidP="000B6E59">
            <w:pPr>
              <w:autoSpaceDE w:val="0"/>
              <w:autoSpaceDN w:val="0"/>
              <w:adjustRightInd w:val="0"/>
              <w:jc w:val="both"/>
              <w:rPr>
                <w:rFonts w:ascii="Verdana" w:hAnsi="Verdana" w:cs="Calibri"/>
                <w:sz w:val="18"/>
                <w:szCs w:val="18"/>
              </w:rPr>
            </w:pPr>
            <w:r w:rsidRPr="00714683">
              <w:rPr>
                <w:rFonts w:ascii="Verdana" w:hAnsi="Verdana" w:cs="Calibri"/>
                <w:b/>
                <w:bCs/>
                <w:sz w:val="18"/>
                <w:szCs w:val="18"/>
              </w:rPr>
              <w:t xml:space="preserve">- Lugar de reposición de Bienes en mal estado: </w:t>
            </w:r>
            <w:r w:rsidRPr="00714683">
              <w:rPr>
                <w:rFonts w:ascii="Verdana" w:hAnsi="Verdana" w:cs="Calibri"/>
                <w:bCs/>
                <w:sz w:val="18"/>
                <w:szCs w:val="18"/>
              </w:rPr>
              <w:t>El mismo en que se realizó la entrega del bien.</w:t>
            </w:r>
          </w:p>
        </w:tc>
      </w:tr>
      <w:tr w:rsidR="00B44766" w:rsidRPr="00226F58" w14:paraId="51EB3A18" w14:textId="77777777" w:rsidTr="000B6E5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49AB766E" w14:textId="77777777" w:rsidR="00B44766" w:rsidRPr="00226F58" w:rsidRDefault="00B44766" w:rsidP="000B6E59">
            <w:pPr>
              <w:autoSpaceDE w:val="0"/>
              <w:autoSpaceDN w:val="0"/>
              <w:adjustRightInd w:val="0"/>
              <w:jc w:val="both"/>
              <w:rPr>
                <w:rFonts w:ascii="Verdana" w:hAnsi="Verdana" w:cs="Calibri"/>
                <w:b/>
                <w:sz w:val="18"/>
                <w:szCs w:val="18"/>
              </w:rPr>
            </w:pPr>
            <w:r w:rsidRPr="00226F58">
              <w:rPr>
                <w:rFonts w:ascii="Verdana" w:hAnsi="Verdana" w:cs="Calibri"/>
                <w:b/>
                <w:sz w:val="18"/>
                <w:szCs w:val="18"/>
              </w:rPr>
              <w:lastRenderedPageBreak/>
              <w:t>FACTURACION</w:t>
            </w:r>
          </w:p>
        </w:tc>
      </w:tr>
      <w:tr w:rsidR="00B44766" w:rsidRPr="00226F58" w14:paraId="6E31B43D" w14:textId="77777777" w:rsidTr="000B6E59">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48208648" w14:textId="77777777" w:rsidR="00B44766" w:rsidRDefault="00B44766" w:rsidP="000B6E59">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la normativa vigente a nombre de Yacimientos Petrolíferos Fiscales Bolivianos consignado el número de Identificación Tributaria (NIT) 1020269020.</w:t>
            </w:r>
          </w:p>
          <w:p w14:paraId="22CC50A6" w14:textId="77777777" w:rsidR="00B44766" w:rsidRDefault="00B44766" w:rsidP="000B6E59">
            <w:pPr>
              <w:autoSpaceDE w:val="0"/>
              <w:autoSpaceDN w:val="0"/>
              <w:adjustRightInd w:val="0"/>
              <w:jc w:val="both"/>
              <w:rPr>
                <w:rFonts w:ascii="Verdana" w:hAnsi="Verdana" w:cs="Calibri"/>
                <w:sz w:val="18"/>
                <w:szCs w:val="18"/>
              </w:rPr>
            </w:pPr>
          </w:p>
          <w:p w14:paraId="133EB7A4" w14:textId="77777777" w:rsidR="00B44766" w:rsidRDefault="00B44766" w:rsidP="000B6E59">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 sin deducir las multas ni otros cargos.</w:t>
            </w:r>
          </w:p>
          <w:p w14:paraId="6817BF0E" w14:textId="77777777" w:rsidR="00B44766" w:rsidRDefault="00B44766" w:rsidP="000B6E59">
            <w:pPr>
              <w:autoSpaceDE w:val="0"/>
              <w:autoSpaceDN w:val="0"/>
              <w:adjustRightInd w:val="0"/>
              <w:jc w:val="both"/>
              <w:rPr>
                <w:rFonts w:ascii="Verdana" w:hAnsi="Verdana" w:cs="Calibri"/>
                <w:sz w:val="18"/>
                <w:szCs w:val="18"/>
              </w:rPr>
            </w:pPr>
          </w:p>
          <w:p w14:paraId="720969EE" w14:textId="77777777" w:rsidR="00B44766" w:rsidRPr="00226F58" w:rsidRDefault="00B44766" w:rsidP="000B6E59">
            <w:pPr>
              <w:autoSpaceDE w:val="0"/>
              <w:autoSpaceDN w:val="0"/>
              <w:adjustRightInd w:val="0"/>
              <w:jc w:val="both"/>
              <w:rPr>
                <w:rFonts w:ascii="Verdana" w:hAnsi="Verdana" w:cs="Calibri"/>
                <w:sz w:val="18"/>
                <w:szCs w:val="18"/>
              </w:rPr>
            </w:pPr>
            <w:r>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 contrato.</w:t>
            </w:r>
          </w:p>
        </w:tc>
      </w:tr>
      <w:tr w:rsidR="00B44766" w:rsidRPr="00226F58" w14:paraId="3A6E9750" w14:textId="77777777" w:rsidTr="000B6E59">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3DC6DD8" w14:textId="77777777" w:rsidR="00B44766" w:rsidRPr="00226F58" w:rsidRDefault="00B44766" w:rsidP="000B6E59">
            <w:pPr>
              <w:autoSpaceDE w:val="0"/>
              <w:autoSpaceDN w:val="0"/>
              <w:adjustRightInd w:val="0"/>
              <w:jc w:val="both"/>
              <w:rPr>
                <w:rFonts w:ascii="Verdana" w:hAnsi="Verdana" w:cs="Calibri"/>
                <w:b/>
                <w:sz w:val="18"/>
                <w:szCs w:val="18"/>
              </w:rPr>
            </w:pPr>
            <w:r>
              <w:rPr>
                <w:rFonts w:ascii="Verdana" w:hAnsi="Verdana" w:cs="Calibri"/>
                <w:b/>
                <w:sz w:val="18"/>
                <w:szCs w:val="18"/>
              </w:rPr>
              <w:t>TRIBUTOS</w:t>
            </w:r>
          </w:p>
        </w:tc>
      </w:tr>
      <w:tr w:rsidR="00B44766" w:rsidRPr="00226F58" w14:paraId="452D758E" w14:textId="77777777" w:rsidTr="000B6E59">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FAFB978" w14:textId="77777777" w:rsidR="00B44766" w:rsidRDefault="00B44766" w:rsidP="000B6E59">
            <w:pPr>
              <w:autoSpaceDE w:val="0"/>
              <w:autoSpaceDN w:val="0"/>
              <w:adjustRightInd w:val="0"/>
              <w:jc w:val="both"/>
              <w:rPr>
                <w:rFonts w:ascii="Verdana" w:hAnsi="Verdana" w:cs="Calibri"/>
                <w:bCs/>
                <w:sz w:val="18"/>
                <w:szCs w:val="18"/>
                <w:lang w:val="es-MX"/>
              </w:rPr>
            </w:pPr>
          </w:p>
          <w:p w14:paraId="536B0F87" w14:textId="77777777" w:rsidR="00B44766" w:rsidRDefault="00B44766" w:rsidP="000B6E59">
            <w:pPr>
              <w:autoSpaceDE w:val="0"/>
              <w:autoSpaceDN w:val="0"/>
              <w:adjustRightInd w:val="0"/>
              <w:jc w:val="both"/>
              <w:rPr>
                <w:rFonts w:ascii="Verdana" w:hAnsi="Verdana" w:cs="Calibri"/>
                <w:bCs/>
                <w:sz w:val="18"/>
                <w:szCs w:val="18"/>
                <w:lang w:val="es-MX"/>
              </w:rPr>
            </w:pPr>
            <w:r w:rsidRPr="00AD577E">
              <w:rPr>
                <w:rFonts w:ascii="Verdana" w:hAnsi="Verdana" w:cs="Calibri"/>
                <w:bCs/>
                <w:sz w:val="18"/>
                <w:szCs w:val="18"/>
                <w:lang w:val="es-MX"/>
              </w:rPr>
              <w:t>El proponente declara que todos los tributos vigentes a la fecha y que puedan originarse directa o indirectamente en aplicación del contrato, son de su responsabilidad, no correspondiendo ningún reclamo posterior.</w:t>
            </w:r>
          </w:p>
          <w:p w14:paraId="4D3F8D34" w14:textId="77777777" w:rsidR="00B44766" w:rsidRPr="00AD577E" w:rsidRDefault="00B44766" w:rsidP="000B6E59">
            <w:pPr>
              <w:autoSpaceDE w:val="0"/>
              <w:autoSpaceDN w:val="0"/>
              <w:adjustRightInd w:val="0"/>
              <w:jc w:val="both"/>
              <w:rPr>
                <w:rFonts w:ascii="Verdana" w:hAnsi="Verdana" w:cs="Calibri"/>
                <w:bCs/>
                <w:sz w:val="18"/>
                <w:szCs w:val="18"/>
                <w:lang w:val="es-MX"/>
              </w:rPr>
            </w:pPr>
          </w:p>
          <w:p w14:paraId="1A18D198" w14:textId="77777777" w:rsidR="00B44766" w:rsidRPr="00AD577E" w:rsidRDefault="00B44766" w:rsidP="000B6E59">
            <w:pPr>
              <w:autoSpaceDE w:val="0"/>
              <w:autoSpaceDN w:val="0"/>
              <w:adjustRightInd w:val="0"/>
              <w:jc w:val="both"/>
              <w:rPr>
                <w:rFonts w:ascii="Verdana" w:hAnsi="Verdana" w:cs="Calibri"/>
                <w:b/>
                <w:bCs/>
                <w:sz w:val="18"/>
                <w:szCs w:val="18"/>
                <w:lang w:val="es-MX"/>
              </w:rPr>
            </w:pPr>
          </w:p>
        </w:tc>
      </w:tr>
    </w:tbl>
    <w:p w14:paraId="7C03B168" w14:textId="77777777" w:rsidR="00B44766" w:rsidRDefault="00B44766" w:rsidP="00B44766">
      <w:pPr>
        <w:rPr>
          <w:rFonts w:ascii="Verdana" w:hAnsi="Verdana"/>
          <w:sz w:val="18"/>
          <w:szCs w:val="18"/>
        </w:rPr>
      </w:pPr>
    </w:p>
    <w:p w14:paraId="34B9E768" w14:textId="77777777" w:rsidR="00B44766" w:rsidRDefault="00B44766" w:rsidP="00B44766">
      <w:pPr>
        <w:rPr>
          <w:rFonts w:ascii="Verdana" w:hAnsi="Verdana"/>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5CF19CA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ED48DA">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7C2A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7C2A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7C2A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7C2A6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7C2A6C">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7C2A6C">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7C2A6C">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7C2A6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7C2A6C">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7C2A6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7C2A6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7C2A6C">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7C2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7C2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7C2A6C">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7C2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7C2A6C">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7C2A6C">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74263FA" w14:textId="77777777" w:rsidR="00075BD7" w:rsidRPr="005B4DEA" w:rsidRDefault="00075BD7" w:rsidP="00ED48DA">
      <w:pPr>
        <w:pStyle w:val="Normal2"/>
        <w:tabs>
          <w:tab w:val="left" w:pos="1701"/>
        </w:tabs>
        <w:ind w:left="0" w:firstLine="0"/>
        <w:rPr>
          <w:rFonts w:asciiTheme="minorHAnsi" w:hAnsiTheme="minorHAnsi" w:cstheme="minorHAnsi"/>
          <w:sz w:val="22"/>
          <w:szCs w:val="22"/>
          <w:highlight w:val="green"/>
          <w:lang w:val="es-BO"/>
        </w:rPr>
      </w:pPr>
    </w:p>
    <w:p w14:paraId="34B73D21" w14:textId="76EE0234" w:rsidR="00E80263" w:rsidRPr="00F7579B" w:rsidRDefault="00F2191F" w:rsidP="00F7579B">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Otros Formularios/documentos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72FE4B4F" w14:textId="77777777" w:rsidR="003A5117" w:rsidRDefault="003A5117" w:rsidP="00ED48DA">
      <w:pPr>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lastRenderedPageBreak/>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7C2A6C">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7C2A6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7C2A6C">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7C2A6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 xml:space="preserve">y </w:t>
      </w:r>
      <w:r w:rsidR="002C772A" w:rsidRPr="001F513B">
        <w:rPr>
          <w:rFonts w:asciiTheme="minorHAnsi" w:hAnsiTheme="minorHAnsi" w:cstheme="minorHAnsi"/>
          <w:sz w:val="22"/>
          <w:szCs w:val="22"/>
        </w:rPr>
        <w:lastRenderedPageBreak/>
        <w:t>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7C2A6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7C2A6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7C2A6C">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7C2A6C">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450E17F" w14:textId="77777777" w:rsidR="00ED48DA" w:rsidRPr="00ED48DA" w:rsidRDefault="002C772A" w:rsidP="007C2A6C">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8242181" w14:textId="77777777" w:rsidR="00ED48DA" w:rsidRPr="00ED48DA" w:rsidRDefault="00ED48DA" w:rsidP="00ED48DA">
      <w:pPr>
        <w:pStyle w:val="Prrafodelista"/>
        <w:autoSpaceDE w:val="0"/>
        <w:autoSpaceDN w:val="0"/>
        <w:adjustRightInd w:val="0"/>
        <w:jc w:val="both"/>
        <w:rPr>
          <w:rFonts w:ascii="Verdana" w:hAnsi="Verdana" w:cs="Calibri"/>
          <w:sz w:val="18"/>
          <w:szCs w:val="18"/>
        </w:rPr>
      </w:pPr>
      <w:r w:rsidRPr="00ED48DA">
        <w:rPr>
          <w:rFonts w:ascii="Verdana" w:hAnsi="Verdana" w:cs="Calibri"/>
          <w:b/>
          <w:sz w:val="18"/>
          <w:szCs w:val="18"/>
        </w:rPr>
        <w:t xml:space="preserve">Boleta de Garantía, </w:t>
      </w:r>
      <w:r w:rsidRPr="00ED48DA">
        <w:rPr>
          <w:rFonts w:ascii="Verdana" w:hAnsi="Verdana" w:cs="Calibri"/>
          <w:sz w:val="18"/>
          <w:szCs w:val="18"/>
        </w:rPr>
        <w:t>emitida por una entidad Bancaria del estado plurinacional de Bolivia registrada autorizada bajo el control de la Autoridad de Supervisión Financiero ASFI a la orden/a favor de Yacimientos Petrolíferos Fiscales Bolivianos con características expresas de renovable, irrevocable y de ejecución inmediata con vigencia de 60 Días calendario adicionando a la vigencia de contrato por un importe equivalente al 7% del valor total del contrato.</w:t>
      </w:r>
    </w:p>
    <w:p w14:paraId="5D26234F" w14:textId="77777777" w:rsidR="00ED48DA" w:rsidRPr="00ED48DA" w:rsidRDefault="00ED48DA" w:rsidP="00ED48DA">
      <w:pPr>
        <w:pStyle w:val="Prrafodelista"/>
        <w:autoSpaceDE w:val="0"/>
        <w:autoSpaceDN w:val="0"/>
        <w:adjustRightInd w:val="0"/>
        <w:jc w:val="both"/>
        <w:rPr>
          <w:rFonts w:ascii="Verdana" w:hAnsi="Verdana" w:cs="Calibri"/>
          <w:sz w:val="18"/>
          <w:szCs w:val="18"/>
        </w:rPr>
      </w:pPr>
    </w:p>
    <w:p w14:paraId="1645AB53" w14:textId="04CED7FC" w:rsidR="008C7CAD" w:rsidRPr="00ED48DA" w:rsidRDefault="00ED48DA" w:rsidP="00ED48DA">
      <w:pPr>
        <w:pStyle w:val="Prrafodelista"/>
        <w:autoSpaceDE w:val="0"/>
        <w:autoSpaceDN w:val="0"/>
        <w:adjustRightInd w:val="0"/>
        <w:jc w:val="both"/>
        <w:rPr>
          <w:rFonts w:ascii="Verdana" w:hAnsi="Verdana" w:cs="Calibri"/>
          <w:bCs/>
          <w:sz w:val="18"/>
          <w:szCs w:val="18"/>
          <w:lang w:eastAsia="es-BO"/>
        </w:rPr>
      </w:pPr>
      <w:r w:rsidRPr="00ED48DA">
        <w:rPr>
          <w:rFonts w:ascii="Verdana" w:hAnsi="Verdana" w:cs="Calibri"/>
          <w:b/>
          <w:bCs/>
          <w:sz w:val="18"/>
          <w:szCs w:val="18"/>
          <w:lang w:eastAsia="es-BO"/>
        </w:rPr>
        <w:t>Garantía a Primer Requerimiento, </w:t>
      </w:r>
      <w:r w:rsidRPr="00ED48DA">
        <w:rPr>
          <w:rFonts w:ascii="Verdana" w:hAnsi="Verdana" w:cs="Calibri"/>
          <w:bCs/>
          <w:sz w:val="18"/>
          <w:szCs w:val="18"/>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100 % del valor total del contrato.</w:t>
      </w:r>
    </w:p>
    <w:p w14:paraId="432E5D97" w14:textId="3EAF15E0" w:rsidR="000440BF" w:rsidRPr="000440BF" w:rsidRDefault="003F4611" w:rsidP="007C2A6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7C2A6C">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7C2A6C">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50023502" w14:textId="77777777" w:rsidR="00ED4D26" w:rsidRDefault="007165E6" w:rsidP="006813E5">
      <w:pPr>
        <w:keepNext/>
        <w:jc w:val="center"/>
        <w:outlineLvl w:val="2"/>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0797FC2" w14:textId="77777777" w:rsidR="00ED4D26" w:rsidRDefault="00ED4D26" w:rsidP="006813E5">
      <w:pPr>
        <w:keepNext/>
        <w:jc w:val="center"/>
        <w:outlineLvl w:val="2"/>
        <w:rPr>
          <w:rFonts w:asciiTheme="minorHAnsi" w:hAnsiTheme="minorHAnsi" w:cstheme="minorHAnsi"/>
          <w:b/>
          <w:sz w:val="22"/>
          <w:szCs w:val="22"/>
        </w:rPr>
      </w:pPr>
    </w:p>
    <w:p w14:paraId="4026FB76" w14:textId="77777777" w:rsidR="00ED4D26" w:rsidRDefault="00ED4D26" w:rsidP="006813E5">
      <w:pPr>
        <w:keepNext/>
        <w:jc w:val="center"/>
        <w:outlineLvl w:val="2"/>
        <w:rPr>
          <w:rFonts w:asciiTheme="minorHAnsi" w:hAnsiTheme="minorHAnsi" w:cstheme="minorHAnsi"/>
          <w:b/>
          <w:sz w:val="22"/>
          <w:szCs w:val="22"/>
        </w:rPr>
      </w:pPr>
    </w:p>
    <w:p w14:paraId="3289AA5F" w14:textId="77777777" w:rsidR="00ED4D26" w:rsidRDefault="00ED4D26" w:rsidP="006813E5">
      <w:pPr>
        <w:keepNext/>
        <w:jc w:val="center"/>
        <w:outlineLvl w:val="2"/>
        <w:rPr>
          <w:rFonts w:asciiTheme="minorHAnsi" w:hAnsiTheme="minorHAnsi" w:cstheme="minorHAnsi"/>
          <w:b/>
          <w:sz w:val="22"/>
          <w:szCs w:val="22"/>
        </w:rPr>
      </w:pPr>
    </w:p>
    <w:p w14:paraId="6659C372" w14:textId="77777777" w:rsidR="00ED4D26" w:rsidRDefault="00ED4D26" w:rsidP="006813E5">
      <w:pPr>
        <w:keepNext/>
        <w:jc w:val="center"/>
        <w:outlineLvl w:val="2"/>
        <w:rPr>
          <w:rFonts w:asciiTheme="minorHAnsi" w:hAnsiTheme="minorHAnsi" w:cstheme="minorHAnsi"/>
          <w:b/>
          <w:bCs/>
          <w:i/>
          <w:iCs/>
          <w:sz w:val="22"/>
          <w:szCs w:val="22"/>
        </w:rPr>
      </w:pPr>
    </w:p>
    <w:p w14:paraId="6332D746" w14:textId="77777777" w:rsidR="00ED4D26" w:rsidRDefault="00ED4D26" w:rsidP="006813E5">
      <w:pPr>
        <w:keepNext/>
        <w:jc w:val="center"/>
        <w:outlineLvl w:val="2"/>
        <w:rPr>
          <w:rFonts w:asciiTheme="minorHAnsi" w:hAnsiTheme="minorHAnsi" w:cstheme="minorHAnsi"/>
          <w:b/>
          <w:bCs/>
          <w:i/>
          <w:iCs/>
          <w:sz w:val="22"/>
          <w:szCs w:val="22"/>
        </w:rPr>
      </w:pPr>
    </w:p>
    <w:p w14:paraId="38A2E826" w14:textId="7FB87A25" w:rsidR="00FA78A9" w:rsidRPr="006813E5" w:rsidRDefault="00EB5ED3" w:rsidP="006813E5">
      <w:pPr>
        <w:keepNext/>
        <w:jc w:val="center"/>
        <w:outlineLvl w:val="2"/>
        <w:rPr>
          <w:rFonts w:asciiTheme="minorHAnsi" w:hAnsiTheme="minorHAnsi" w:cstheme="minorHAnsi"/>
          <w:b/>
          <w:sz w:val="22"/>
          <w:szCs w:val="22"/>
          <w:lang w:val="es-BO" w:eastAsia="es-ES"/>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47580004" w14:textId="5002F2D7" w:rsidR="00537960" w:rsidRDefault="00537960" w:rsidP="00ED4D26">
      <w:pPr>
        <w:tabs>
          <w:tab w:val="left" w:pos="6225"/>
        </w:tabs>
        <w:rPr>
          <w:rFonts w:asciiTheme="minorHAnsi" w:hAnsiTheme="minorHAnsi" w:cstheme="minorHAnsi"/>
          <w:sz w:val="22"/>
          <w:szCs w:val="22"/>
          <w:lang w:val="es-MX"/>
        </w:rPr>
      </w:pPr>
    </w:p>
    <w:p w14:paraId="1C2AEFCF" w14:textId="77777777" w:rsidR="00ED4D26" w:rsidRDefault="00ED4D26" w:rsidP="00ED4D26">
      <w:pPr>
        <w:tabs>
          <w:tab w:val="left" w:pos="6225"/>
        </w:tabs>
        <w:rPr>
          <w:rFonts w:asciiTheme="minorHAnsi" w:hAnsiTheme="minorHAnsi" w:cstheme="minorHAnsi"/>
          <w:sz w:val="22"/>
          <w:szCs w:val="22"/>
          <w:lang w:val="es-MX"/>
        </w:rPr>
      </w:pPr>
    </w:p>
    <w:p w14:paraId="363E998A" w14:textId="77777777" w:rsidR="00ED4D26" w:rsidRDefault="00ED4D26" w:rsidP="00ED4D26">
      <w:pPr>
        <w:tabs>
          <w:tab w:val="left" w:pos="6225"/>
        </w:tabs>
        <w:rPr>
          <w:rFonts w:asciiTheme="minorHAnsi" w:hAnsiTheme="minorHAnsi" w:cstheme="minorHAnsi"/>
          <w:sz w:val="22"/>
          <w:szCs w:val="22"/>
          <w:lang w:val="es-MX"/>
        </w:rPr>
      </w:pPr>
    </w:p>
    <w:p w14:paraId="1A950599" w14:textId="77777777" w:rsidR="00ED4D26" w:rsidRDefault="00ED4D26" w:rsidP="00ED4D26">
      <w:pPr>
        <w:tabs>
          <w:tab w:val="left" w:pos="6225"/>
        </w:tabs>
        <w:rPr>
          <w:rFonts w:asciiTheme="minorHAnsi" w:hAnsiTheme="minorHAnsi" w:cstheme="minorHAnsi"/>
          <w:sz w:val="22"/>
          <w:szCs w:val="22"/>
          <w:lang w:val="es-MX"/>
        </w:rPr>
      </w:pPr>
    </w:p>
    <w:p w14:paraId="6204767A" w14:textId="77777777" w:rsidR="00ED4D26" w:rsidRDefault="00ED4D26" w:rsidP="00ED4D26">
      <w:pPr>
        <w:tabs>
          <w:tab w:val="left" w:pos="6225"/>
        </w:tabs>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119"/>
        <w:gridCol w:w="3043"/>
        <w:gridCol w:w="693"/>
        <w:gridCol w:w="420"/>
        <w:gridCol w:w="904"/>
      </w:tblGrid>
      <w:tr w:rsidR="0013510E" w:rsidRPr="00C75BEC" w14:paraId="57917591" w14:textId="77777777" w:rsidTr="00D84336">
        <w:trPr>
          <w:tblHeader/>
          <w:jc w:val="center"/>
        </w:trPr>
        <w:tc>
          <w:tcPr>
            <w:tcW w:w="411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4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01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D84336">
        <w:trPr>
          <w:cantSplit/>
          <w:trHeight w:val="1448"/>
          <w:jc w:val="center"/>
        </w:trPr>
        <w:tc>
          <w:tcPr>
            <w:tcW w:w="411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4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693"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2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90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D84336">
        <w:trPr>
          <w:jc w:val="center"/>
        </w:trPr>
        <w:tc>
          <w:tcPr>
            <w:tcW w:w="4119" w:type="dxa"/>
            <w:vAlign w:val="center"/>
          </w:tcPr>
          <w:p w14:paraId="3B42F121" w14:textId="77777777" w:rsidR="0000463A" w:rsidRPr="0000463A" w:rsidRDefault="0000463A" w:rsidP="0000463A">
            <w:pPr>
              <w:jc w:val="center"/>
              <w:rPr>
                <w:rFonts w:ascii="Verdana" w:hAnsi="Verdana" w:cs="Calibri"/>
                <w:b/>
                <w:sz w:val="12"/>
                <w:szCs w:val="12"/>
                <w:u w:val="single"/>
                <w:lang w:val="es-MX"/>
              </w:rPr>
            </w:pPr>
            <w:r w:rsidRPr="0000463A">
              <w:rPr>
                <w:rFonts w:ascii="Verdana" w:hAnsi="Verdana" w:cs="Calibri"/>
                <w:b/>
                <w:sz w:val="12"/>
                <w:szCs w:val="12"/>
                <w:u w:val="single"/>
                <w:lang w:val="es-MX"/>
              </w:rPr>
              <w:t>ACCESORIOS PARA RECUBRIMIENTO DE VALVULAS Y TUBERIAS</w:t>
            </w:r>
          </w:p>
          <w:p w14:paraId="1307A983" w14:textId="77777777" w:rsidR="0013510E" w:rsidRPr="00DB5AAF" w:rsidRDefault="0013510E" w:rsidP="00126BEB">
            <w:pPr>
              <w:rPr>
                <w:rFonts w:ascii="Calibri" w:hAnsi="Calibri" w:cs="Calibri"/>
                <w:b/>
                <w:sz w:val="18"/>
                <w:szCs w:val="18"/>
              </w:rPr>
            </w:pPr>
          </w:p>
        </w:tc>
        <w:tc>
          <w:tcPr>
            <w:tcW w:w="3043" w:type="dxa"/>
            <w:vAlign w:val="center"/>
          </w:tcPr>
          <w:p w14:paraId="27FECEBF" w14:textId="77777777" w:rsidR="0013510E" w:rsidRPr="00DB5AAF" w:rsidRDefault="0013510E" w:rsidP="00126BEB">
            <w:pPr>
              <w:rPr>
                <w:rFonts w:ascii="Calibri" w:hAnsi="Calibri" w:cs="Calibri"/>
                <w:b/>
                <w:sz w:val="18"/>
                <w:szCs w:val="18"/>
              </w:rPr>
            </w:pPr>
          </w:p>
        </w:tc>
        <w:tc>
          <w:tcPr>
            <w:tcW w:w="693"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0"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90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D84336">
        <w:trPr>
          <w:jc w:val="center"/>
        </w:trPr>
        <w:tc>
          <w:tcPr>
            <w:tcW w:w="4119" w:type="dxa"/>
            <w:vAlign w:val="center"/>
          </w:tcPr>
          <w:tbl>
            <w:tblPr>
              <w:tblW w:w="31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227"/>
              <w:gridCol w:w="826"/>
              <w:gridCol w:w="938"/>
            </w:tblGrid>
            <w:tr w:rsidR="0000463A" w:rsidRPr="0000463A" w14:paraId="63883D51" w14:textId="77777777" w:rsidTr="0000463A">
              <w:trPr>
                <w:trHeight w:val="639"/>
                <w:jc w:val="center"/>
              </w:trPr>
              <w:tc>
                <w:tcPr>
                  <w:tcW w:w="394" w:type="dxa"/>
                  <w:shd w:val="clear" w:color="auto" w:fill="auto"/>
                  <w:vAlign w:val="center"/>
                  <w:hideMark/>
                </w:tcPr>
                <w:p w14:paraId="527D73B8" w14:textId="77777777" w:rsidR="0000463A" w:rsidRPr="0000463A" w:rsidRDefault="0000463A" w:rsidP="0000463A">
                  <w:pPr>
                    <w:jc w:val="center"/>
                    <w:rPr>
                      <w:rFonts w:ascii="Verdana" w:hAnsi="Verdana" w:cs="Calibri"/>
                      <w:b/>
                      <w:bCs/>
                      <w:sz w:val="12"/>
                      <w:szCs w:val="12"/>
                      <w:lang w:val="es-BO"/>
                    </w:rPr>
                  </w:pPr>
                  <w:r w:rsidRPr="0000463A">
                    <w:rPr>
                      <w:rFonts w:ascii="Verdana" w:hAnsi="Verdana" w:cs="Calibri"/>
                      <w:b/>
                      <w:bCs/>
                      <w:sz w:val="12"/>
                      <w:szCs w:val="12"/>
                    </w:rPr>
                    <w:t>ITEM</w:t>
                  </w:r>
                </w:p>
              </w:tc>
              <w:tc>
                <w:tcPr>
                  <w:tcW w:w="1630" w:type="dxa"/>
                  <w:shd w:val="clear" w:color="auto" w:fill="auto"/>
                  <w:vAlign w:val="center"/>
                  <w:hideMark/>
                </w:tcPr>
                <w:p w14:paraId="31CD3662" w14:textId="77777777" w:rsidR="0000463A" w:rsidRPr="0000463A" w:rsidRDefault="0000463A" w:rsidP="0000463A">
                  <w:pPr>
                    <w:jc w:val="center"/>
                    <w:rPr>
                      <w:rFonts w:ascii="Verdana" w:hAnsi="Verdana" w:cs="Calibri"/>
                      <w:b/>
                      <w:bCs/>
                      <w:sz w:val="12"/>
                      <w:szCs w:val="12"/>
                    </w:rPr>
                  </w:pPr>
                  <w:r w:rsidRPr="0000463A">
                    <w:rPr>
                      <w:rFonts w:ascii="Verdana" w:hAnsi="Verdana" w:cs="Calibri"/>
                      <w:b/>
                      <w:bCs/>
                      <w:sz w:val="12"/>
                      <w:szCs w:val="12"/>
                    </w:rPr>
                    <w:t>DESCRIPCION</w:t>
                  </w:r>
                </w:p>
              </w:tc>
              <w:tc>
                <w:tcPr>
                  <w:tcW w:w="496" w:type="dxa"/>
                  <w:shd w:val="clear" w:color="auto" w:fill="auto"/>
                  <w:vAlign w:val="center"/>
                  <w:hideMark/>
                </w:tcPr>
                <w:p w14:paraId="28AC0D98" w14:textId="77777777" w:rsidR="0000463A" w:rsidRPr="0000463A" w:rsidRDefault="0000463A" w:rsidP="0000463A">
                  <w:pPr>
                    <w:jc w:val="center"/>
                    <w:rPr>
                      <w:rFonts w:ascii="Verdana" w:hAnsi="Verdana" w:cs="Calibri"/>
                      <w:b/>
                      <w:bCs/>
                      <w:sz w:val="12"/>
                      <w:szCs w:val="12"/>
                    </w:rPr>
                  </w:pPr>
                  <w:r w:rsidRPr="0000463A">
                    <w:rPr>
                      <w:rFonts w:ascii="Verdana" w:hAnsi="Verdana" w:cs="Calibri"/>
                      <w:b/>
                      <w:bCs/>
                      <w:sz w:val="12"/>
                      <w:szCs w:val="12"/>
                    </w:rPr>
                    <w:t>UNIDAD</w:t>
                  </w:r>
                </w:p>
              </w:tc>
              <w:tc>
                <w:tcPr>
                  <w:tcW w:w="676" w:type="dxa"/>
                  <w:shd w:val="clear" w:color="auto" w:fill="auto"/>
                  <w:vAlign w:val="center"/>
                  <w:hideMark/>
                </w:tcPr>
                <w:p w14:paraId="6B923856" w14:textId="77777777" w:rsidR="0000463A" w:rsidRPr="0000463A" w:rsidRDefault="0000463A" w:rsidP="0000463A">
                  <w:pPr>
                    <w:jc w:val="center"/>
                    <w:rPr>
                      <w:rFonts w:ascii="Verdana" w:hAnsi="Verdana" w:cs="Calibri"/>
                      <w:b/>
                      <w:bCs/>
                      <w:sz w:val="12"/>
                      <w:szCs w:val="12"/>
                    </w:rPr>
                  </w:pPr>
                  <w:r w:rsidRPr="0000463A">
                    <w:rPr>
                      <w:rFonts w:ascii="Verdana" w:hAnsi="Verdana" w:cs="Calibri"/>
                      <w:b/>
                      <w:bCs/>
                      <w:sz w:val="12"/>
                      <w:szCs w:val="12"/>
                    </w:rPr>
                    <w:t>CANTIDAD</w:t>
                  </w:r>
                </w:p>
              </w:tc>
            </w:tr>
            <w:tr w:rsidR="0000463A" w:rsidRPr="0000463A" w14:paraId="562811FC" w14:textId="77777777" w:rsidTr="0000463A">
              <w:trPr>
                <w:trHeight w:val="959"/>
                <w:jc w:val="center"/>
              </w:trPr>
              <w:tc>
                <w:tcPr>
                  <w:tcW w:w="394" w:type="dxa"/>
                  <w:shd w:val="clear" w:color="auto" w:fill="auto"/>
                  <w:vAlign w:val="center"/>
                  <w:hideMark/>
                </w:tcPr>
                <w:p w14:paraId="7CA532D9"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1</w:t>
                  </w:r>
                </w:p>
              </w:tc>
              <w:tc>
                <w:tcPr>
                  <w:tcW w:w="1630" w:type="dxa"/>
                  <w:shd w:val="clear" w:color="auto" w:fill="auto"/>
                  <w:vAlign w:val="center"/>
                  <w:hideMark/>
                </w:tcPr>
                <w:p w14:paraId="689CBAA5"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 xml:space="preserve">(Producto) Sistema de revestimiento flexible y desplegable para la protección de bridas. </w:t>
                  </w:r>
                </w:p>
              </w:tc>
              <w:tc>
                <w:tcPr>
                  <w:tcW w:w="496" w:type="dxa"/>
                  <w:shd w:val="clear" w:color="auto" w:fill="auto"/>
                  <w:vAlign w:val="center"/>
                  <w:hideMark/>
                </w:tcPr>
                <w:p w14:paraId="5FB14A0B"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Kilogramo</w:t>
                  </w:r>
                </w:p>
              </w:tc>
              <w:tc>
                <w:tcPr>
                  <w:tcW w:w="676" w:type="dxa"/>
                  <w:shd w:val="clear" w:color="auto" w:fill="auto"/>
                  <w:vAlign w:val="center"/>
                  <w:hideMark/>
                </w:tcPr>
                <w:p w14:paraId="2F727CBC"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15</w:t>
                  </w:r>
                </w:p>
              </w:tc>
            </w:tr>
            <w:tr w:rsidR="0000463A" w:rsidRPr="0000463A" w14:paraId="33C9AD56" w14:textId="77777777" w:rsidTr="0000463A">
              <w:trPr>
                <w:trHeight w:val="639"/>
                <w:jc w:val="center"/>
              </w:trPr>
              <w:tc>
                <w:tcPr>
                  <w:tcW w:w="394" w:type="dxa"/>
                  <w:shd w:val="clear" w:color="auto" w:fill="auto"/>
                  <w:vAlign w:val="center"/>
                  <w:hideMark/>
                </w:tcPr>
                <w:p w14:paraId="5A46DAA5"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2</w:t>
                  </w:r>
                </w:p>
              </w:tc>
              <w:tc>
                <w:tcPr>
                  <w:tcW w:w="1630" w:type="dxa"/>
                  <w:shd w:val="clear" w:color="auto" w:fill="auto"/>
                  <w:vAlign w:val="center"/>
                  <w:hideMark/>
                </w:tcPr>
                <w:p w14:paraId="6B3ECD92"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 xml:space="preserve">(Producto) inhibidor de corrosion y agente separador para uso en el encapsulado de bridas </w:t>
                  </w:r>
                </w:p>
              </w:tc>
              <w:tc>
                <w:tcPr>
                  <w:tcW w:w="496" w:type="dxa"/>
                  <w:shd w:val="clear" w:color="auto" w:fill="auto"/>
                  <w:vAlign w:val="center"/>
                  <w:hideMark/>
                </w:tcPr>
                <w:p w14:paraId="63614DE0"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Litro</w:t>
                  </w:r>
                </w:p>
              </w:tc>
              <w:tc>
                <w:tcPr>
                  <w:tcW w:w="676" w:type="dxa"/>
                  <w:shd w:val="clear" w:color="auto" w:fill="auto"/>
                  <w:vAlign w:val="center"/>
                  <w:hideMark/>
                </w:tcPr>
                <w:p w14:paraId="26F583B0"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20</w:t>
                  </w:r>
                </w:p>
              </w:tc>
            </w:tr>
            <w:tr w:rsidR="0000463A" w:rsidRPr="0000463A" w14:paraId="2DD4C27D" w14:textId="77777777" w:rsidTr="0000463A">
              <w:trPr>
                <w:trHeight w:val="639"/>
                <w:jc w:val="center"/>
              </w:trPr>
              <w:tc>
                <w:tcPr>
                  <w:tcW w:w="394" w:type="dxa"/>
                  <w:shd w:val="clear" w:color="auto" w:fill="auto"/>
                  <w:vAlign w:val="center"/>
                  <w:hideMark/>
                </w:tcPr>
                <w:p w14:paraId="5B0B9122"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3</w:t>
                  </w:r>
                </w:p>
              </w:tc>
              <w:tc>
                <w:tcPr>
                  <w:tcW w:w="1630" w:type="dxa"/>
                  <w:shd w:val="clear" w:color="auto" w:fill="auto"/>
                  <w:vAlign w:val="center"/>
                  <w:hideMark/>
                </w:tcPr>
                <w:p w14:paraId="65CBBDD6"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Tela de refuerzo (para el encapsulado de la brida)</w:t>
                  </w:r>
                </w:p>
              </w:tc>
              <w:tc>
                <w:tcPr>
                  <w:tcW w:w="496" w:type="dxa"/>
                  <w:shd w:val="clear" w:color="auto" w:fill="auto"/>
                  <w:vAlign w:val="center"/>
                  <w:hideMark/>
                </w:tcPr>
                <w:p w14:paraId="543E9794"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Metro</w:t>
                  </w:r>
                </w:p>
              </w:tc>
              <w:tc>
                <w:tcPr>
                  <w:tcW w:w="676" w:type="dxa"/>
                  <w:shd w:val="clear" w:color="auto" w:fill="auto"/>
                  <w:vAlign w:val="center"/>
                  <w:hideMark/>
                </w:tcPr>
                <w:p w14:paraId="0049E4A2"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2</w:t>
                  </w:r>
                </w:p>
              </w:tc>
            </w:tr>
            <w:tr w:rsidR="0000463A" w:rsidRPr="0000463A" w14:paraId="6E21444C" w14:textId="77777777" w:rsidTr="0000463A">
              <w:trPr>
                <w:trHeight w:val="959"/>
                <w:jc w:val="center"/>
              </w:trPr>
              <w:tc>
                <w:tcPr>
                  <w:tcW w:w="394" w:type="dxa"/>
                  <w:shd w:val="clear" w:color="auto" w:fill="auto"/>
                  <w:vAlign w:val="center"/>
                  <w:hideMark/>
                </w:tcPr>
                <w:p w14:paraId="5636129F"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4</w:t>
                  </w:r>
                </w:p>
              </w:tc>
              <w:tc>
                <w:tcPr>
                  <w:tcW w:w="1630" w:type="dxa"/>
                  <w:shd w:val="clear" w:color="auto" w:fill="auto"/>
                  <w:vAlign w:val="center"/>
                  <w:hideMark/>
                </w:tcPr>
                <w:p w14:paraId="7375447C"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(Producto) Compuesto metalico, maquinable con equipo convencional.</w:t>
                  </w:r>
                </w:p>
              </w:tc>
              <w:tc>
                <w:tcPr>
                  <w:tcW w:w="496" w:type="dxa"/>
                  <w:shd w:val="clear" w:color="auto" w:fill="auto"/>
                  <w:vAlign w:val="center"/>
                  <w:hideMark/>
                </w:tcPr>
                <w:p w14:paraId="74D14A5F"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Kilogramo</w:t>
                  </w:r>
                </w:p>
              </w:tc>
              <w:tc>
                <w:tcPr>
                  <w:tcW w:w="676" w:type="dxa"/>
                  <w:shd w:val="clear" w:color="auto" w:fill="auto"/>
                  <w:vAlign w:val="center"/>
                  <w:hideMark/>
                </w:tcPr>
                <w:p w14:paraId="1C1F0C22"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6</w:t>
                  </w:r>
                </w:p>
              </w:tc>
            </w:tr>
            <w:tr w:rsidR="0000463A" w:rsidRPr="0000463A" w14:paraId="0FC97520" w14:textId="77777777" w:rsidTr="0000463A">
              <w:trPr>
                <w:trHeight w:val="959"/>
                <w:jc w:val="center"/>
              </w:trPr>
              <w:tc>
                <w:tcPr>
                  <w:tcW w:w="394" w:type="dxa"/>
                  <w:shd w:val="clear" w:color="auto" w:fill="auto"/>
                  <w:vAlign w:val="center"/>
                  <w:hideMark/>
                </w:tcPr>
                <w:p w14:paraId="0D46108C"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5</w:t>
                  </w:r>
                </w:p>
              </w:tc>
              <w:tc>
                <w:tcPr>
                  <w:tcW w:w="1630" w:type="dxa"/>
                  <w:shd w:val="clear" w:color="auto" w:fill="auto"/>
                  <w:vAlign w:val="center"/>
                  <w:hideMark/>
                </w:tcPr>
                <w:p w14:paraId="53F584EE"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(Producto Polimero) Pasta de dos componentes de curado rapido para todo tipo de superficies, sistema de reparacion y reconstruccion de emergencia para máquinas y equipos.</w:t>
                  </w:r>
                </w:p>
              </w:tc>
              <w:tc>
                <w:tcPr>
                  <w:tcW w:w="496" w:type="dxa"/>
                  <w:shd w:val="clear" w:color="auto" w:fill="auto"/>
                  <w:vAlign w:val="center"/>
                  <w:hideMark/>
                </w:tcPr>
                <w:p w14:paraId="0CF96F89"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Kilogramo</w:t>
                  </w:r>
                </w:p>
              </w:tc>
              <w:tc>
                <w:tcPr>
                  <w:tcW w:w="676" w:type="dxa"/>
                  <w:shd w:val="clear" w:color="auto" w:fill="auto"/>
                  <w:vAlign w:val="center"/>
                  <w:hideMark/>
                </w:tcPr>
                <w:p w14:paraId="5838A2C6"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6</w:t>
                  </w:r>
                </w:p>
              </w:tc>
            </w:tr>
            <w:tr w:rsidR="0000463A" w:rsidRPr="0000463A" w14:paraId="13DFA698" w14:textId="77777777" w:rsidTr="0000463A">
              <w:trPr>
                <w:trHeight w:val="959"/>
                <w:jc w:val="center"/>
              </w:trPr>
              <w:tc>
                <w:tcPr>
                  <w:tcW w:w="394" w:type="dxa"/>
                  <w:shd w:val="clear" w:color="auto" w:fill="auto"/>
                  <w:vAlign w:val="center"/>
                  <w:hideMark/>
                </w:tcPr>
                <w:p w14:paraId="3E9F1561"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6</w:t>
                  </w:r>
                </w:p>
              </w:tc>
              <w:tc>
                <w:tcPr>
                  <w:tcW w:w="1630" w:type="dxa"/>
                  <w:shd w:val="clear" w:color="auto" w:fill="auto"/>
                  <w:vAlign w:val="center"/>
                  <w:hideMark/>
                </w:tcPr>
                <w:p w14:paraId="78041263"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(Producto Polimero) compuesto resistente a la compresion, de alta adhesion resistente a la abracion y exelente resistencia química.</w:t>
                  </w:r>
                </w:p>
              </w:tc>
              <w:tc>
                <w:tcPr>
                  <w:tcW w:w="496" w:type="dxa"/>
                  <w:shd w:val="clear" w:color="auto" w:fill="auto"/>
                  <w:vAlign w:val="center"/>
                  <w:hideMark/>
                </w:tcPr>
                <w:p w14:paraId="4F424C3C"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Kilogramo</w:t>
                  </w:r>
                </w:p>
              </w:tc>
              <w:tc>
                <w:tcPr>
                  <w:tcW w:w="676" w:type="dxa"/>
                  <w:shd w:val="clear" w:color="auto" w:fill="auto"/>
                  <w:vAlign w:val="center"/>
                  <w:hideMark/>
                </w:tcPr>
                <w:p w14:paraId="3D7385C5"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2</w:t>
                  </w:r>
                </w:p>
              </w:tc>
            </w:tr>
            <w:tr w:rsidR="0000463A" w:rsidRPr="0000463A" w14:paraId="4B5A688B" w14:textId="77777777" w:rsidTr="0000463A">
              <w:trPr>
                <w:trHeight w:val="1279"/>
                <w:jc w:val="center"/>
              </w:trPr>
              <w:tc>
                <w:tcPr>
                  <w:tcW w:w="394" w:type="dxa"/>
                  <w:shd w:val="clear" w:color="auto" w:fill="auto"/>
                  <w:vAlign w:val="center"/>
                  <w:hideMark/>
                </w:tcPr>
                <w:p w14:paraId="0606C866"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7</w:t>
                  </w:r>
                </w:p>
              </w:tc>
              <w:tc>
                <w:tcPr>
                  <w:tcW w:w="1630" w:type="dxa"/>
                  <w:shd w:val="clear" w:color="auto" w:fill="auto"/>
                  <w:vAlign w:val="center"/>
                  <w:hideMark/>
                </w:tcPr>
                <w:p w14:paraId="4D42A6DA"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 xml:space="preserve">(Producto Polimero) Revestimiento libre de solvente de alto rendimiento de protección contra los efectos del agua salada, los </w:t>
                  </w:r>
                  <w:r w:rsidRPr="0000463A">
                    <w:rPr>
                      <w:rFonts w:ascii="Verdana" w:hAnsi="Verdana" w:cs="Calibri"/>
                      <w:sz w:val="12"/>
                      <w:szCs w:val="12"/>
                    </w:rPr>
                    <w:lastRenderedPageBreak/>
                    <w:t>acidos, alcalis los hidrocarburos y el medio ambiente.</w:t>
                  </w:r>
                </w:p>
              </w:tc>
              <w:tc>
                <w:tcPr>
                  <w:tcW w:w="496" w:type="dxa"/>
                  <w:shd w:val="clear" w:color="auto" w:fill="auto"/>
                  <w:vAlign w:val="center"/>
                  <w:hideMark/>
                </w:tcPr>
                <w:p w14:paraId="1107E312"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lastRenderedPageBreak/>
                    <w:t>Litro</w:t>
                  </w:r>
                </w:p>
              </w:tc>
              <w:tc>
                <w:tcPr>
                  <w:tcW w:w="676" w:type="dxa"/>
                  <w:shd w:val="clear" w:color="auto" w:fill="auto"/>
                  <w:vAlign w:val="center"/>
                  <w:hideMark/>
                </w:tcPr>
                <w:p w14:paraId="769EF643"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6</w:t>
                  </w:r>
                </w:p>
              </w:tc>
            </w:tr>
            <w:tr w:rsidR="0000463A" w:rsidRPr="0000463A" w14:paraId="64F288ED" w14:textId="77777777" w:rsidTr="0000463A">
              <w:trPr>
                <w:trHeight w:val="639"/>
                <w:jc w:val="center"/>
              </w:trPr>
              <w:tc>
                <w:tcPr>
                  <w:tcW w:w="394" w:type="dxa"/>
                  <w:shd w:val="clear" w:color="auto" w:fill="auto"/>
                  <w:vAlign w:val="center"/>
                  <w:hideMark/>
                </w:tcPr>
                <w:p w14:paraId="66696E3E"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lastRenderedPageBreak/>
                    <w:t>8</w:t>
                  </w:r>
                </w:p>
              </w:tc>
              <w:tc>
                <w:tcPr>
                  <w:tcW w:w="1630" w:type="dxa"/>
                  <w:shd w:val="clear" w:color="auto" w:fill="auto"/>
                  <w:vAlign w:val="center"/>
                  <w:hideMark/>
                </w:tcPr>
                <w:p w14:paraId="75B720E1"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 xml:space="preserve">Tela de refuerzo para reparaciones </w:t>
                  </w:r>
                </w:p>
              </w:tc>
              <w:tc>
                <w:tcPr>
                  <w:tcW w:w="496" w:type="dxa"/>
                  <w:shd w:val="clear" w:color="auto" w:fill="auto"/>
                  <w:vAlign w:val="center"/>
                  <w:hideMark/>
                </w:tcPr>
                <w:p w14:paraId="0D754836"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Metro</w:t>
                  </w:r>
                </w:p>
              </w:tc>
              <w:tc>
                <w:tcPr>
                  <w:tcW w:w="676" w:type="dxa"/>
                  <w:shd w:val="clear" w:color="auto" w:fill="auto"/>
                  <w:vAlign w:val="center"/>
                  <w:hideMark/>
                </w:tcPr>
                <w:p w14:paraId="675FE574"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2</w:t>
                  </w:r>
                </w:p>
              </w:tc>
            </w:tr>
            <w:tr w:rsidR="0000463A" w:rsidRPr="0000463A" w14:paraId="246F895A" w14:textId="77777777" w:rsidTr="0000463A">
              <w:trPr>
                <w:trHeight w:val="639"/>
                <w:jc w:val="center"/>
              </w:trPr>
              <w:tc>
                <w:tcPr>
                  <w:tcW w:w="394" w:type="dxa"/>
                  <w:shd w:val="clear" w:color="auto" w:fill="auto"/>
                  <w:vAlign w:val="center"/>
                  <w:hideMark/>
                </w:tcPr>
                <w:p w14:paraId="477BDA9E"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9</w:t>
                  </w:r>
                </w:p>
              </w:tc>
              <w:tc>
                <w:tcPr>
                  <w:tcW w:w="1630" w:type="dxa"/>
                  <w:shd w:val="clear" w:color="auto" w:fill="auto"/>
                  <w:vAlign w:val="center"/>
                  <w:hideMark/>
                </w:tcPr>
                <w:p w14:paraId="757EB62A" w14:textId="77777777" w:rsidR="0000463A" w:rsidRPr="0000463A" w:rsidRDefault="000B6E59" w:rsidP="0000463A">
                  <w:pPr>
                    <w:rPr>
                      <w:rFonts w:ascii="Verdana" w:hAnsi="Verdana" w:cs="Calibri"/>
                      <w:sz w:val="12"/>
                      <w:szCs w:val="12"/>
                      <w:u w:val="single"/>
                    </w:rPr>
                  </w:pPr>
                  <w:hyperlink r:id="rId17" w:history="1">
                    <w:r w:rsidR="0000463A" w:rsidRPr="0000463A">
                      <w:rPr>
                        <w:rStyle w:val="Hipervnculo"/>
                        <w:rFonts w:ascii="Verdana" w:hAnsi="Verdana" w:cs="Calibri"/>
                        <w:sz w:val="12"/>
                        <w:szCs w:val="12"/>
                      </w:rPr>
                      <w:t xml:space="preserve">ACETATO DE ETILO (Desengrasante) </w:t>
                    </w:r>
                  </w:hyperlink>
                </w:p>
              </w:tc>
              <w:tc>
                <w:tcPr>
                  <w:tcW w:w="496" w:type="dxa"/>
                  <w:shd w:val="clear" w:color="auto" w:fill="auto"/>
                  <w:vAlign w:val="center"/>
                  <w:hideMark/>
                </w:tcPr>
                <w:p w14:paraId="191F5023" w14:textId="77777777" w:rsidR="0000463A" w:rsidRPr="0000463A" w:rsidRDefault="0000463A" w:rsidP="0000463A">
                  <w:pPr>
                    <w:rPr>
                      <w:rFonts w:ascii="Verdana" w:hAnsi="Verdana" w:cs="Calibri"/>
                      <w:sz w:val="12"/>
                      <w:szCs w:val="12"/>
                    </w:rPr>
                  </w:pPr>
                  <w:r w:rsidRPr="0000463A">
                    <w:rPr>
                      <w:rFonts w:ascii="Verdana" w:hAnsi="Verdana" w:cs="Calibri"/>
                      <w:sz w:val="12"/>
                      <w:szCs w:val="12"/>
                    </w:rPr>
                    <w:t>Litro</w:t>
                  </w:r>
                </w:p>
              </w:tc>
              <w:tc>
                <w:tcPr>
                  <w:tcW w:w="676" w:type="dxa"/>
                  <w:shd w:val="clear" w:color="auto" w:fill="auto"/>
                  <w:vAlign w:val="center"/>
                  <w:hideMark/>
                </w:tcPr>
                <w:p w14:paraId="61521153" w14:textId="77777777" w:rsidR="0000463A" w:rsidRPr="0000463A" w:rsidRDefault="0000463A" w:rsidP="0000463A">
                  <w:pPr>
                    <w:jc w:val="center"/>
                    <w:rPr>
                      <w:rFonts w:ascii="Verdana" w:hAnsi="Verdana" w:cs="Calibri"/>
                      <w:sz w:val="12"/>
                      <w:szCs w:val="12"/>
                    </w:rPr>
                  </w:pPr>
                  <w:r w:rsidRPr="0000463A">
                    <w:rPr>
                      <w:rFonts w:ascii="Verdana" w:hAnsi="Verdana" w:cs="Calibri"/>
                      <w:sz w:val="12"/>
                      <w:szCs w:val="12"/>
                    </w:rPr>
                    <w:t>13</w:t>
                  </w:r>
                </w:p>
              </w:tc>
            </w:tr>
          </w:tbl>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3043" w:type="dxa"/>
            <w:vAlign w:val="center"/>
          </w:tcPr>
          <w:p w14:paraId="77617EBC" w14:textId="77777777" w:rsidR="0013510E" w:rsidRPr="00DB5AAF" w:rsidRDefault="0013510E" w:rsidP="00126BEB">
            <w:pPr>
              <w:rPr>
                <w:rFonts w:ascii="Calibri" w:hAnsi="Calibri" w:cs="Calibri"/>
                <w:b/>
                <w:sz w:val="18"/>
                <w:szCs w:val="18"/>
              </w:rPr>
            </w:pPr>
          </w:p>
        </w:tc>
        <w:tc>
          <w:tcPr>
            <w:tcW w:w="693" w:type="dxa"/>
            <w:vAlign w:val="center"/>
          </w:tcPr>
          <w:p w14:paraId="7247F5F1" w14:textId="77777777" w:rsidR="0013510E" w:rsidRPr="00DB5AAF" w:rsidRDefault="0013510E" w:rsidP="00126BEB">
            <w:pPr>
              <w:rPr>
                <w:rFonts w:ascii="Calibri" w:hAnsi="Calibri" w:cs="Calibri"/>
                <w:b/>
                <w:sz w:val="18"/>
                <w:szCs w:val="18"/>
              </w:rPr>
            </w:pPr>
          </w:p>
        </w:tc>
        <w:tc>
          <w:tcPr>
            <w:tcW w:w="420" w:type="dxa"/>
            <w:vAlign w:val="center"/>
          </w:tcPr>
          <w:p w14:paraId="4DB3244C" w14:textId="77777777" w:rsidR="0013510E" w:rsidRPr="00DB5AAF" w:rsidRDefault="0013510E" w:rsidP="00126BEB">
            <w:pPr>
              <w:rPr>
                <w:rFonts w:ascii="Calibri" w:hAnsi="Calibri" w:cs="Calibri"/>
                <w:b/>
                <w:sz w:val="18"/>
                <w:szCs w:val="18"/>
              </w:rPr>
            </w:pPr>
          </w:p>
        </w:tc>
        <w:tc>
          <w:tcPr>
            <w:tcW w:w="904" w:type="dxa"/>
            <w:vAlign w:val="center"/>
          </w:tcPr>
          <w:p w14:paraId="6C845A4A" w14:textId="77777777" w:rsidR="0013510E" w:rsidRPr="00DB5AAF" w:rsidRDefault="0013510E" w:rsidP="00126BEB">
            <w:pPr>
              <w:rPr>
                <w:rFonts w:ascii="Calibri" w:hAnsi="Calibri" w:cs="Calibri"/>
                <w:b/>
                <w:sz w:val="18"/>
                <w:szCs w:val="18"/>
              </w:rPr>
            </w:pPr>
          </w:p>
        </w:tc>
      </w:tr>
      <w:tr w:rsidR="0000463A" w:rsidRPr="00C75BEC" w14:paraId="3333BC37" w14:textId="77777777" w:rsidTr="00D84336">
        <w:trPr>
          <w:jc w:val="center"/>
        </w:trPr>
        <w:tc>
          <w:tcPr>
            <w:tcW w:w="4119" w:type="dxa"/>
            <w:vAlign w:val="center"/>
          </w:tcPr>
          <w:p w14:paraId="6C16BD7E" w14:textId="77777777" w:rsidR="00241296" w:rsidRPr="00241296" w:rsidRDefault="00241296" w:rsidP="00241296">
            <w:pPr>
              <w:jc w:val="both"/>
              <w:rPr>
                <w:rFonts w:ascii="Verdana" w:hAnsi="Verdana" w:cs="Verdana"/>
                <w:b/>
                <w:bCs/>
                <w:color w:val="000000"/>
                <w:sz w:val="12"/>
                <w:szCs w:val="12"/>
              </w:rPr>
            </w:pPr>
            <w:r w:rsidRPr="00241296">
              <w:rPr>
                <w:rFonts w:ascii="Verdana" w:hAnsi="Verdana" w:cs="Calibri"/>
                <w:bCs/>
                <w:sz w:val="12"/>
                <w:szCs w:val="12"/>
                <w:lang w:val="es-BO"/>
              </w:rPr>
              <w:lastRenderedPageBreak/>
              <w:t>El número de parte es referencial quedando los oferentes en libertad de ofertar sus análogos que correspondan.</w:t>
            </w:r>
          </w:p>
          <w:p w14:paraId="28C0D76C" w14:textId="77777777" w:rsidR="0000463A" w:rsidRPr="00241296" w:rsidRDefault="0000463A" w:rsidP="00126BEB">
            <w:pPr>
              <w:autoSpaceDE w:val="0"/>
              <w:autoSpaceDN w:val="0"/>
              <w:adjustRightInd w:val="0"/>
              <w:rPr>
                <w:rFonts w:ascii="Calibri" w:hAnsi="Calibri" w:cs="Calibri"/>
                <w:sz w:val="12"/>
                <w:szCs w:val="12"/>
              </w:rPr>
            </w:pPr>
          </w:p>
        </w:tc>
        <w:tc>
          <w:tcPr>
            <w:tcW w:w="3043" w:type="dxa"/>
            <w:vAlign w:val="center"/>
          </w:tcPr>
          <w:p w14:paraId="09151DC8" w14:textId="77777777" w:rsidR="0000463A" w:rsidRPr="00DB5AAF" w:rsidRDefault="0000463A" w:rsidP="00126BEB">
            <w:pPr>
              <w:rPr>
                <w:rFonts w:ascii="Calibri" w:hAnsi="Calibri" w:cs="Calibri"/>
                <w:b/>
                <w:sz w:val="18"/>
                <w:szCs w:val="18"/>
              </w:rPr>
            </w:pPr>
          </w:p>
        </w:tc>
        <w:tc>
          <w:tcPr>
            <w:tcW w:w="693" w:type="dxa"/>
            <w:vAlign w:val="center"/>
          </w:tcPr>
          <w:p w14:paraId="0A244971" w14:textId="77777777" w:rsidR="0000463A" w:rsidRPr="00DB5AAF" w:rsidRDefault="0000463A" w:rsidP="00126BEB">
            <w:pPr>
              <w:rPr>
                <w:rFonts w:ascii="Calibri" w:hAnsi="Calibri" w:cs="Calibri"/>
                <w:b/>
                <w:sz w:val="18"/>
                <w:szCs w:val="18"/>
              </w:rPr>
            </w:pPr>
          </w:p>
        </w:tc>
        <w:tc>
          <w:tcPr>
            <w:tcW w:w="420" w:type="dxa"/>
            <w:vAlign w:val="center"/>
          </w:tcPr>
          <w:p w14:paraId="2D2227FA" w14:textId="77777777" w:rsidR="0000463A" w:rsidRPr="00DB5AAF" w:rsidRDefault="0000463A" w:rsidP="00126BEB">
            <w:pPr>
              <w:rPr>
                <w:rFonts w:ascii="Calibri" w:hAnsi="Calibri" w:cs="Calibri"/>
                <w:b/>
                <w:sz w:val="18"/>
                <w:szCs w:val="18"/>
              </w:rPr>
            </w:pPr>
          </w:p>
        </w:tc>
        <w:tc>
          <w:tcPr>
            <w:tcW w:w="904" w:type="dxa"/>
            <w:vAlign w:val="center"/>
          </w:tcPr>
          <w:p w14:paraId="126476F1" w14:textId="77777777" w:rsidR="0000463A" w:rsidRPr="00DB5AAF" w:rsidRDefault="0000463A" w:rsidP="00126BEB">
            <w:pPr>
              <w:rPr>
                <w:rFonts w:ascii="Calibri" w:hAnsi="Calibri" w:cs="Calibri"/>
                <w:b/>
                <w:sz w:val="18"/>
                <w:szCs w:val="18"/>
              </w:rPr>
            </w:pPr>
          </w:p>
        </w:tc>
      </w:tr>
      <w:tr w:rsidR="0000463A" w:rsidRPr="00C75BEC" w14:paraId="34DB0A60" w14:textId="77777777" w:rsidTr="00D84336">
        <w:trPr>
          <w:jc w:val="center"/>
        </w:trPr>
        <w:tc>
          <w:tcPr>
            <w:tcW w:w="4119" w:type="dxa"/>
            <w:vAlign w:val="center"/>
          </w:tcPr>
          <w:p w14:paraId="58E16966" w14:textId="3C6C494B" w:rsidR="00241296" w:rsidRPr="00241296" w:rsidRDefault="00241296" w:rsidP="00241296">
            <w:pPr>
              <w:contextualSpacing/>
              <w:jc w:val="both"/>
              <w:rPr>
                <w:rFonts w:ascii="Verdana" w:hAnsi="Verdana" w:cs="Calibri"/>
                <w:b/>
                <w:bCs/>
                <w:sz w:val="12"/>
                <w:szCs w:val="12"/>
                <w:lang w:eastAsia="es-BO"/>
              </w:rPr>
            </w:pPr>
            <w:r w:rsidRPr="00241296">
              <w:rPr>
                <w:rFonts w:ascii="Verdana" w:hAnsi="Verdana" w:cs="Calibri"/>
                <w:b/>
                <w:bCs/>
                <w:sz w:val="12"/>
                <w:szCs w:val="12"/>
                <w:lang w:eastAsia="es-BO"/>
              </w:rPr>
              <w:t xml:space="preserve">I.CARACTERÍSTICAS DEL REQUERIMIENTO </w:t>
            </w:r>
          </w:p>
          <w:p w14:paraId="75B29D5B" w14:textId="77777777" w:rsidR="0000463A" w:rsidRPr="00241296" w:rsidRDefault="0000463A" w:rsidP="00126BEB">
            <w:pPr>
              <w:autoSpaceDE w:val="0"/>
              <w:autoSpaceDN w:val="0"/>
              <w:adjustRightInd w:val="0"/>
              <w:rPr>
                <w:rFonts w:ascii="Calibri" w:hAnsi="Calibri" w:cs="Calibri"/>
                <w:sz w:val="12"/>
                <w:szCs w:val="12"/>
              </w:rPr>
            </w:pPr>
          </w:p>
        </w:tc>
        <w:tc>
          <w:tcPr>
            <w:tcW w:w="3043" w:type="dxa"/>
            <w:vAlign w:val="center"/>
          </w:tcPr>
          <w:p w14:paraId="604B9F72" w14:textId="77777777" w:rsidR="0000463A" w:rsidRPr="00DB5AAF" w:rsidRDefault="0000463A" w:rsidP="00126BEB">
            <w:pPr>
              <w:rPr>
                <w:rFonts w:ascii="Calibri" w:hAnsi="Calibri" w:cs="Calibri"/>
                <w:b/>
                <w:sz w:val="18"/>
                <w:szCs w:val="18"/>
              </w:rPr>
            </w:pPr>
          </w:p>
        </w:tc>
        <w:tc>
          <w:tcPr>
            <w:tcW w:w="693" w:type="dxa"/>
            <w:vAlign w:val="center"/>
          </w:tcPr>
          <w:p w14:paraId="5030CE20" w14:textId="77777777" w:rsidR="0000463A" w:rsidRPr="00DB5AAF" w:rsidRDefault="0000463A" w:rsidP="00126BEB">
            <w:pPr>
              <w:rPr>
                <w:rFonts w:ascii="Calibri" w:hAnsi="Calibri" w:cs="Calibri"/>
                <w:b/>
                <w:sz w:val="18"/>
                <w:szCs w:val="18"/>
              </w:rPr>
            </w:pPr>
          </w:p>
        </w:tc>
        <w:tc>
          <w:tcPr>
            <w:tcW w:w="420" w:type="dxa"/>
            <w:vAlign w:val="center"/>
          </w:tcPr>
          <w:p w14:paraId="7B60892C" w14:textId="77777777" w:rsidR="0000463A" w:rsidRPr="00DB5AAF" w:rsidRDefault="0000463A" w:rsidP="00126BEB">
            <w:pPr>
              <w:rPr>
                <w:rFonts w:ascii="Calibri" w:hAnsi="Calibri" w:cs="Calibri"/>
                <w:b/>
                <w:sz w:val="18"/>
                <w:szCs w:val="18"/>
              </w:rPr>
            </w:pPr>
          </w:p>
        </w:tc>
        <w:tc>
          <w:tcPr>
            <w:tcW w:w="904" w:type="dxa"/>
            <w:vAlign w:val="center"/>
          </w:tcPr>
          <w:p w14:paraId="417B5E3C" w14:textId="77777777" w:rsidR="0000463A" w:rsidRPr="00DB5AAF" w:rsidRDefault="0000463A" w:rsidP="00126BEB">
            <w:pPr>
              <w:rPr>
                <w:rFonts w:ascii="Calibri" w:hAnsi="Calibri" w:cs="Calibri"/>
                <w:b/>
                <w:sz w:val="18"/>
                <w:szCs w:val="18"/>
              </w:rPr>
            </w:pPr>
          </w:p>
        </w:tc>
      </w:tr>
      <w:tr w:rsidR="0000463A" w:rsidRPr="00C75BEC" w14:paraId="7C06E790" w14:textId="77777777" w:rsidTr="00D84336">
        <w:trPr>
          <w:jc w:val="center"/>
        </w:trPr>
        <w:tc>
          <w:tcPr>
            <w:tcW w:w="4119" w:type="dxa"/>
            <w:vAlign w:val="center"/>
          </w:tcPr>
          <w:tbl>
            <w:tblPr>
              <w:tblW w:w="3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8"/>
            </w:tblGrid>
            <w:tr w:rsidR="00241296" w:rsidRPr="00241296" w14:paraId="4F2CAF77" w14:textId="77777777" w:rsidTr="002513C7">
              <w:trPr>
                <w:trHeight w:val="376"/>
              </w:trPr>
              <w:tc>
                <w:tcPr>
                  <w:tcW w:w="3688" w:type="dxa"/>
                  <w:shd w:val="clear" w:color="auto" w:fill="B8CCE4"/>
                  <w:vAlign w:val="center"/>
                </w:tcPr>
                <w:p w14:paraId="471A188D" w14:textId="77777777" w:rsidR="00241296" w:rsidRPr="00241296" w:rsidRDefault="00241296" w:rsidP="00241296">
                  <w:pPr>
                    <w:autoSpaceDE w:val="0"/>
                    <w:autoSpaceDN w:val="0"/>
                    <w:adjustRightInd w:val="0"/>
                    <w:rPr>
                      <w:rFonts w:ascii="Verdana" w:hAnsi="Verdana" w:cs="Calibri"/>
                      <w:b/>
                      <w:bCs/>
                      <w:sz w:val="12"/>
                      <w:szCs w:val="12"/>
                      <w:lang w:eastAsia="es-BO"/>
                    </w:rPr>
                  </w:pPr>
                  <w:r w:rsidRPr="00241296">
                    <w:rPr>
                      <w:rFonts w:ascii="Verdana" w:hAnsi="Verdana" w:cs="Calibri"/>
                      <w:b/>
                      <w:bCs/>
                      <w:sz w:val="12"/>
                      <w:szCs w:val="12"/>
                    </w:rPr>
                    <w:t xml:space="preserve">CARACTERÍSTICAS TÉCNICAS DEL BIEN </w:t>
                  </w:r>
                </w:p>
              </w:tc>
            </w:tr>
            <w:tr w:rsidR="00241296" w:rsidRPr="00241296" w14:paraId="7F2B3F6E" w14:textId="77777777" w:rsidTr="002513C7">
              <w:trPr>
                <w:trHeight w:val="1250"/>
              </w:trPr>
              <w:tc>
                <w:tcPr>
                  <w:tcW w:w="3688" w:type="dxa"/>
                  <w:shd w:val="clear" w:color="auto" w:fill="auto"/>
                  <w:vAlign w:val="center"/>
                </w:tcPr>
                <w:p w14:paraId="005444B2" w14:textId="77777777" w:rsidR="00241296" w:rsidRPr="00241296" w:rsidRDefault="00241296" w:rsidP="00241296">
                  <w:pPr>
                    <w:autoSpaceDE w:val="0"/>
                    <w:autoSpaceDN w:val="0"/>
                    <w:adjustRightInd w:val="0"/>
                    <w:jc w:val="both"/>
                    <w:rPr>
                      <w:rFonts w:ascii="Verdana" w:hAnsi="Verdana" w:cs="Calibri"/>
                      <w:sz w:val="12"/>
                      <w:szCs w:val="12"/>
                    </w:rPr>
                  </w:pPr>
                  <w:r w:rsidRPr="00241296">
                    <w:rPr>
                      <w:rFonts w:ascii="Verdana" w:hAnsi="Verdana" w:cs="Calibri"/>
                      <w:sz w:val="12"/>
                      <w:szCs w:val="12"/>
                    </w:rPr>
                    <w:t>Dichas características están referidas a las condiciones que debe cumplir el bien para satisfacer las necesidades de YPFB.</w:t>
                  </w:r>
                </w:p>
                <w:p w14:paraId="3BDC19AF" w14:textId="77777777" w:rsidR="00241296" w:rsidRPr="00241296" w:rsidRDefault="00241296" w:rsidP="00241296">
                  <w:pPr>
                    <w:autoSpaceDE w:val="0"/>
                    <w:autoSpaceDN w:val="0"/>
                    <w:adjustRightInd w:val="0"/>
                    <w:jc w:val="both"/>
                    <w:rPr>
                      <w:rFonts w:ascii="Verdana" w:hAnsi="Verdana" w:cs="Calibri"/>
                      <w:sz w:val="12"/>
                      <w:szCs w:val="12"/>
                    </w:rPr>
                  </w:pPr>
                </w:p>
                <w:tbl>
                  <w:tblPr>
                    <w:tblW w:w="34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60"/>
                    <w:gridCol w:w="3048"/>
                  </w:tblGrid>
                  <w:tr w:rsidR="00241296" w:rsidRPr="00241296" w14:paraId="3118D67B" w14:textId="77777777" w:rsidTr="002513C7">
                    <w:trPr>
                      <w:trHeight w:val="435"/>
                    </w:trPr>
                    <w:tc>
                      <w:tcPr>
                        <w:tcW w:w="428" w:type="dxa"/>
                        <w:shd w:val="clear" w:color="auto" w:fill="auto"/>
                        <w:noWrap/>
                        <w:hideMark/>
                      </w:tcPr>
                      <w:p w14:paraId="05D2312F" w14:textId="77777777" w:rsidR="00241296" w:rsidRPr="00241296" w:rsidRDefault="00241296" w:rsidP="00241296">
                        <w:pPr>
                          <w:jc w:val="center"/>
                          <w:rPr>
                            <w:rFonts w:ascii="Verdana" w:hAnsi="Verdana"/>
                            <w:b/>
                            <w:bCs/>
                            <w:sz w:val="12"/>
                            <w:szCs w:val="12"/>
                          </w:rPr>
                        </w:pPr>
                        <w:r w:rsidRPr="00241296">
                          <w:rPr>
                            <w:rFonts w:ascii="Verdana" w:hAnsi="Verdana"/>
                            <w:b/>
                            <w:bCs/>
                            <w:sz w:val="12"/>
                            <w:szCs w:val="12"/>
                          </w:rPr>
                          <w:t>ITEM</w:t>
                        </w:r>
                      </w:p>
                    </w:tc>
                    <w:tc>
                      <w:tcPr>
                        <w:tcW w:w="3048" w:type="dxa"/>
                        <w:shd w:val="clear" w:color="auto" w:fill="auto"/>
                        <w:noWrap/>
                        <w:vAlign w:val="center"/>
                        <w:hideMark/>
                      </w:tcPr>
                      <w:p w14:paraId="6BB59B6F" w14:textId="77777777" w:rsidR="00241296" w:rsidRPr="00241296" w:rsidRDefault="00241296" w:rsidP="00241296">
                        <w:pPr>
                          <w:jc w:val="center"/>
                          <w:rPr>
                            <w:rFonts w:ascii="Verdana" w:hAnsi="Verdana"/>
                            <w:b/>
                            <w:bCs/>
                            <w:sz w:val="12"/>
                            <w:szCs w:val="12"/>
                          </w:rPr>
                        </w:pPr>
                        <w:r w:rsidRPr="00241296">
                          <w:rPr>
                            <w:rFonts w:ascii="Verdana" w:hAnsi="Verdana"/>
                            <w:b/>
                            <w:bCs/>
                            <w:sz w:val="12"/>
                            <w:szCs w:val="12"/>
                          </w:rPr>
                          <w:t>DETALLE</w:t>
                        </w:r>
                      </w:p>
                    </w:tc>
                  </w:tr>
                  <w:tr w:rsidR="00241296" w:rsidRPr="00241296" w14:paraId="4B2CDC7C" w14:textId="77777777" w:rsidTr="002513C7">
                    <w:trPr>
                      <w:trHeight w:val="2073"/>
                    </w:trPr>
                    <w:tc>
                      <w:tcPr>
                        <w:tcW w:w="428" w:type="dxa"/>
                        <w:shd w:val="clear" w:color="auto" w:fill="F2F2F2"/>
                        <w:noWrap/>
                        <w:hideMark/>
                      </w:tcPr>
                      <w:p w14:paraId="20E8E88E" w14:textId="77777777" w:rsidR="00241296" w:rsidRPr="00241296" w:rsidRDefault="00241296" w:rsidP="00241296">
                        <w:pPr>
                          <w:rPr>
                            <w:rFonts w:ascii="Verdana" w:hAnsi="Verdana"/>
                            <w:b/>
                            <w:bCs/>
                            <w:sz w:val="12"/>
                            <w:szCs w:val="12"/>
                          </w:rPr>
                        </w:pPr>
                      </w:p>
                      <w:p w14:paraId="222E4816" w14:textId="77777777" w:rsidR="00241296" w:rsidRPr="00241296" w:rsidRDefault="00241296" w:rsidP="00241296">
                        <w:pPr>
                          <w:rPr>
                            <w:rFonts w:ascii="Verdana" w:hAnsi="Verdana"/>
                            <w:b/>
                            <w:bCs/>
                            <w:sz w:val="12"/>
                            <w:szCs w:val="12"/>
                          </w:rPr>
                        </w:pPr>
                      </w:p>
                      <w:p w14:paraId="649025D1" w14:textId="77777777" w:rsidR="00241296" w:rsidRPr="00241296" w:rsidRDefault="00241296" w:rsidP="00241296">
                        <w:pPr>
                          <w:rPr>
                            <w:rFonts w:ascii="Verdana" w:hAnsi="Verdana"/>
                            <w:b/>
                            <w:bCs/>
                            <w:sz w:val="12"/>
                            <w:szCs w:val="12"/>
                          </w:rPr>
                        </w:pPr>
                      </w:p>
                      <w:p w14:paraId="0907BB1D" w14:textId="77777777" w:rsidR="00241296" w:rsidRPr="00241296" w:rsidRDefault="00241296" w:rsidP="00241296">
                        <w:pPr>
                          <w:rPr>
                            <w:rFonts w:ascii="Verdana" w:hAnsi="Verdana"/>
                            <w:b/>
                            <w:bCs/>
                            <w:sz w:val="12"/>
                            <w:szCs w:val="12"/>
                          </w:rPr>
                        </w:pPr>
                        <w:r w:rsidRPr="00241296">
                          <w:rPr>
                            <w:rFonts w:ascii="Verdana" w:hAnsi="Verdana"/>
                            <w:b/>
                            <w:bCs/>
                            <w:sz w:val="12"/>
                            <w:szCs w:val="12"/>
                          </w:rPr>
                          <w:t>1</w:t>
                        </w:r>
                      </w:p>
                    </w:tc>
                    <w:tc>
                      <w:tcPr>
                        <w:tcW w:w="3048" w:type="dxa"/>
                        <w:shd w:val="clear" w:color="auto" w:fill="F2F2F2"/>
                        <w:vAlign w:val="center"/>
                        <w:hideMark/>
                      </w:tcPr>
                      <w:p w14:paraId="08A20880" w14:textId="77777777" w:rsidR="00241296" w:rsidRPr="00241296" w:rsidRDefault="00241296" w:rsidP="00241296">
                        <w:pPr>
                          <w:rPr>
                            <w:rFonts w:ascii="Verdana" w:hAnsi="Verdana"/>
                            <w:sz w:val="12"/>
                            <w:szCs w:val="12"/>
                          </w:rPr>
                        </w:pPr>
                        <w:r w:rsidRPr="00241296">
                          <w:rPr>
                            <w:rFonts w:ascii="Verdana" w:hAnsi="Verdana"/>
                            <w:sz w:val="12"/>
                            <w:szCs w:val="12"/>
                          </w:rPr>
                          <w:t>Sistema de revestimiento flexible y desplegable para la protección de bridas, para proteger contra la humedad y prevenir contra la corrosión. Para alcanzar un nivel óptimo de protección contra la corrosión y permitir acceso facil a las bridas y tornillos de acero para el mantenimiento.</w:t>
                        </w:r>
                        <w:r w:rsidRPr="00241296">
                          <w:rPr>
                            <w:rFonts w:ascii="Verdana" w:hAnsi="Verdana"/>
                            <w:sz w:val="12"/>
                            <w:szCs w:val="12"/>
                          </w:rPr>
                          <w:br/>
                        </w:r>
                      </w:p>
                    </w:tc>
                  </w:tr>
                  <w:tr w:rsidR="00241296" w:rsidRPr="00241296" w14:paraId="169895F2" w14:textId="77777777" w:rsidTr="002513C7">
                    <w:trPr>
                      <w:trHeight w:val="916"/>
                    </w:trPr>
                    <w:tc>
                      <w:tcPr>
                        <w:tcW w:w="428" w:type="dxa"/>
                        <w:shd w:val="clear" w:color="auto" w:fill="auto"/>
                        <w:noWrap/>
                        <w:hideMark/>
                      </w:tcPr>
                      <w:p w14:paraId="13134D8D" w14:textId="77777777" w:rsidR="00241296" w:rsidRPr="00241296" w:rsidRDefault="00241296" w:rsidP="00241296">
                        <w:pPr>
                          <w:rPr>
                            <w:rFonts w:ascii="Verdana" w:hAnsi="Verdana"/>
                            <w:b/>
                            <w:bCs/>
                            <w:sz w:val="12"/>
                            <w:szCs w:val="12"/>
                          </w:rPr>
                        </w:pPr>
                      </w:p>
                      <w:p w14:paraId="6692DF28" w14:textId="77777777" w:rsidR="00241296" w:rsidRPr="00241296" w:rsidRDefault="00241296" w:rsidP="00241296">
                        <w:pPr>
                          <w:rPr>
                            <w:rFonts w:ascii="Verdana" w:hAnsi="Verdana"/>
                            <w:b/>
                            <w:bCs/>
                            <w:sz w:val="12"/>
                            <w:szCs w:val="12"/>
                          </w:rPr>
                        </w:pPr>
                        <w:r w:rsidRPr="00241296">
                          <w:rPr>
                            <w:rFonts w:ascii="Verdana" w:hAnsi="Verdana"/>
                            <w:b/>
                            <w:bCs/>
                            <w:sz w:val="12"/>
                            <w:szCs w:val="12"/>
                          </w:rPr>
                          <w:t>2</w:t>
                        </w:r>
                      </w:p>
                    </w:tc>
                    <w:tc>
                      <w:tcPr>
                        <w:tcW w:w="3048" w:type="dxa"/>
                        <w:shd w:val="clear" w:color="auto" w:fill="auto"/>
                        <w:vAlign w:val="center"/>
                        <w:hideMark/>
                      </w:tcPr>
                      <w:p w14:paraId="2B87DF91" w14:textId="77777777" w:rsidR="00241296" w:rsidRPr="00241296" w:rsidRDefault="00241296" w:rsidP="00241296">
                        <w:pPr>
                          <w:rPr>
                            <w:rFonts w:ascii="Verdana" w:hAnsi="Verdana"/>
                            <w:sz w:val="12"/>
                            <w:szCs w:val="12"/>
                          </w:rPr>
                        </w:pPr>
                        <w:r w:rsidRPr="00241296">
                          <w:rPr>
                            <w:rFonts w:ascii="Verdana" w:hAnsi="Verdana"/>
                            <w:sz w:val="12"/>
                            <w:szCs w:val="12"/>
                          </w:rPr>
                          <w:t>Inhibidor de corrosión y agente separador</w:t>
                        </w:r>
                        <w:r w:rsidRPr="00241296">
                          <w:rPr>
                            <w:rFonts w:ascii="Verdana" w:hAnsi="Verdana"/>
                            <w:sz w:val="12"/>
                            <w:szCs w:val="12"/>
                          </w:rPr>
                          <w:br/>
                          <w:t>Embase de 0,5 litros</w:t>
                        </w:r>
                      </w:p>
                    </w:tc>
                  </w:tr>
                  <w:tr w:rsidR="00241296" w:rsidRPr="00241296" w14:paraId="4A10BCEB" w14:textId="77777777" w:rsidTr="002513C7">
                    <w:trPr>
                      <w:trHeight w:val="510"/>
                    </w:trPr>
                    <w:tc>
                      <w:tcPr>
                        <w:tcW w:w="428" w:type="dxa"/>
                        <w:shd w:val="clear" w:color="auto" w:fill="F2F2F2"/>
                        <w:noWrap/>
                        <w:hideMark/>
                      </w:tcPr>
                      <w:p w14:paraId="76BD1756" w14:textId="77777777" w:rsidR="00241296" w:rsidRPr="00241296" w:rsidRDefault="00241296" w:rsidP="00241296">
                        <w:pPr>
                          <w:rPr>
                            <w:rFonts w:ascii="Verdana" w:hAnsi="Verdana"/>
                            <w:b/>
                            <w:bCs/>
                            <w:sz w:val="12"/>
                            <w:szCs w:val="12"/>
                          </w:rPr>
                        </w:pPr>
                        <w:r w:rsidRPr="00241296">
                          <w:rPr>
                            <w:rFonts w:ascii="Verdana" w:hAnsi="Verdana"/>
                            <w:b/>
                            <w:bCs/>
                            <w:sz w:val="12"/>
                            <w:szCs w:val="12"/>
                          </w:rPr>
                          <w:t>3</w:t>
                        </w:r>
                      </w:p>
                    </w:tc>
                    <w:tc>
                      <w:tcPr>
                        <w:tcW w:w="3048" w:type="dxa"/>
                        <w:shd w:val="clear" w:color="auto" w:fill="F2F2F2"/>
                        <w:vAlign w:val="center"/>
                        <w:hideMark/>
                      </w:tcPr>
                      <w:p w14:paraId="4F3547CF" w14:textId="77777777" w:rsidR="00241296" w:rsidRPr="00241296" w:rsidRDefault="00241296" w:rsidP="00241296">
                        <w:pPr>
                          <w:rPr>
                            <w:rFonts w:ascii="Verdana" w:hAnsi="Verdana"/>
                            <w:sz w:val="12"/>
                            <w:szCs w:val="12"/>
                            <w:lang w:val="en-US"/>
                          </w:rPr>
                        </w:pPr>
                        <w:r w:rsidRPr="00241296">
                          <w:rPr>
                            <w:rFonts w:ascii="Verdana" w:hAnsi="Verdana"/>
                            <w:sz w:val="12"/>
                            <w:szCs w:val="12"/>
                            <w:lang w:val="en-US"/>
                          </w:rPr>
                          <w:t>Rollo 24 mtr x 25 cm wide</w:t>
                        </w:r>
                      </w:p>
                    </w:tc>
                  </w:tr>
                  <w:tr w:rsidR="00241296" w:rsidRPr="00241296" w14:paraId="08F007B9" w14:textId="77777777" w:rsidTr="002513C7">
                    <w:trPr>
                      <w:trHeight w:val="1201"/>
                    </w:trPr>
                    <w:tc>
                      <w:tcPr>
                        <w:tcW w:w="428" w:type="dxa"/>
                        <w:shd w:val="clear" w:color="auto" w:fill="auto"/>
                        <w:noWrap/>
                        <w:hideMark/>
                      </w:tcPr>
                      <w:p w14:paraId="7F2C72B6" w14:textId="77777777" w:rsidR="00241296" w:rsidRPr="00241296" w:rsidRDefault="00241296" w:rsidP="00241296">
                        <w:pPr>
                          <w:rPr>
                            <w:rFonts w:ascii="Verdana" w:hAnsi="Verdana"/>
                            <w:b/>
                            <w:bCs/>
                            <w:sz w:val="12"/>
                            <w:szCs w:val="12"/>
                            <w:lang w:val="en-US"/>
                          </w:rPr>
                        </w:pPr>
                      </w:p>
                      <w:p w14:paraId="6739AD2C" w14:textId="77777777" w:rsidR="00241296" w:rsidRPr="00241296" w:rsidRDefault="00241296" w:rsidP="00241296">
                        <w:pPr>
                          <w:rPr>
                            <w:rFonts w:ascii="Verdana" w:hAnsi="Verdana"/>
                            <w:b/>
                            <w:bCs/>
                            <w:sz w:val="12"/>
                            <w:szCs w:val="12"/>
                          </w:rPr>
                        </w:pPr>
                        <w:r w:rsidRPr="00241296">
                          <w:rPr>
                            <w:rFonts w:ascii="Verdana" w:hAnsi="Verdana"/>
                            <w:b/>
                            <w:bCs/>
                            <w:sz w:val="12"/>
                            <w:szCs w:val="12"/>
                          </w:rPr>
                          <w:t>4</w:t>
                        </w:r>
                      </w:p>
                    </w:tc>
                    <w:tc>
                      <w:tcPr>
                        <w:tcW w:w="3048" w:type="dxa"/>
                        <w:shd w:val="clear" w:color="auto" w:fill="auto"/>
                        <w:vAlign w:val="center"/>
                        <w:hideMark/>
                      </w:tcPr>
                      <w:p w14:paraId="2AB550F8" w14:textId="77777777" w:rsidR="00241296" w:rsidRPr="00241296" w:rsidRDefault="00241296" w:rsidP="00241296">
                        <w:pPr>
                          <w:rPr>
                            <w:rFonts w:ascii="Verdana" w:hAnsi="Verdana"/>
                            <w:sz w:val="12"/>
                            <w:szCs w:val="12"/>
                          </w:rPr>
                        </w:pPr>
                        <w:r w:rsidRPr="00241296">
                          <w:rPr>
                            <w:rFonts w:ascii="Verdana" w:hAnsi="Verdana"/>
                            <w:sz w:val="12"/>
                            <w:szCs w:val="12"/>
                          </w:rPr>
                          <w:t>Compuesto metálico, maquinable con equipo convencional, para reparación de roturas y desgaste en: roscas dañadas, carcasa agrietadas o agujereadas, máquinas rayadas, etc.</w:t>
                        </w:r>
                      </w:p>
                    </w:tc>
                  </w:tr>
                  <w:tr w:rsidR="00241296" w:rsidRPr="00241296" w14:paraId="7127072A" w14:textId="77777777" w:rsidTr="002513C7">
                    <w:trPr>
                      <w:trHeight w:val="1201"/>
                    </w:trPr>
                    <w:tc>
                      <w:tcPr>
                        <w:tcW w:w="428" w:type="dxa"/>
                        <w:shd w:val="clear" w:color="auto" w:fill="F2F2F2"/>
                        <w:noWrap/>
                        <w:hideMark/>
                      </w:tcPr>
                      <w:p w14:paraId="7B64FE93" w14:textId="77777777" w:rsidR="00241296" w:rsidRPr="00241296" w:rsidRDefault="00241296" w:rsidP="00241296">
                        <w:pPr>
                          <w:rPr>
                            <w:rFonts w:ascii="Verdana" w:hAnsi="Verdana"/>
                            <w:b/>
                            <w:bCs/>
                            <w:sz w:val="12"/>
                            <w:szCs w:val="12"/>
                          </w:rPr>
                        </w:pPr>
                      </w:p>
                      <w:p w14:paraId="6C873A58" w14:textId="77777777" w:rsidR="00241296" w:rsidRPr="00241296" w:rsidRDefault="00241296" w:rsidP="00241296">
                        <w:pPr>
                          <w:rPr>
                            <w:rFonts w:ascii="Verdana" w:hAnsi="Verdana"/>
                            <w:b/>
                            <w:bCs/>
                            <w:sz w:val="12"/>
                            <w:szCs w:val="12"/>
                          </w:rPr>
                        </w:pPr>
                      </w:p>
                      <w:p w14:paraId="1AD6465F" w14:textId="77777777" w:rsidR="00241296" w:rsidRPr="00241296" w:rsidRDefault="00241296" w:rsidP="00241296">
                        <w:pPr>
                          <w:rPr>
                            <w:rFonts w:ascii="Verdana" w:hAnsi="Verdana"/>
                            <w:b/>
                            <w:bCs/>
                            <w:sz w:val="12"/>
                            <w:szCs w:val="12"/>
                          </w:rPr>
                        </w:pPr>
                        <w:r w:rsidRPr="00241296">
                          <w:rPr>
                            <w:rFonts w:ascii="Verdana" w:hAnsi="Verdana"/>
                            <w:b/>
                            <w:bCs/>
                            <w:sz w:val="12"/>
                            <w:szCs w:val="12"/>
                          </w:rPr>
                          <w:t>5</w:t>
                        </w:r>
                      </w:p>
                    </w:tc>
                    <w:tc>
                      <w:tcPr>
                        <w:tcW w:w="3048" w:type="dxa"/>
                        <w:shd w:val="clear" w:color="auto" w:fill="F2F2F2"/>
                        <w:vAlign w:val="center"/>
                        <w:hideMark/>
                      </w:tcPr>
                      <w:p w14:paraId="29565C7E" w14:textId="77777777" w:rsidR="00241296" w:rsidRPr="00241296" w:rsidRDefault="00241296" w:rsidP="00241296">
                        <w:pPr>
                          <w:rPr>
                            <w:rFonts w:ascii="Verdana" w:hAnsi="Verdana"/>
                            <w:sz w:val="12"/>
                            <w:szCs w:val="12"/>
                          </w:rPr>
                        </w:pPr>
                        <w:r w:rsidRPr="00241296">
                          <w:rPr>
                            <w:rFonts w:ascii="Verdana" w:hAnsi="Verdana"/>
                            <w:sz w:val="12"/>
                            <w:szCs w:val="12"/>
                          </w:rPr>
                          <w:t>Pasta de dos componentes de curado rápido para todo tipo de superficies como sistema de reparación y reconstrucción de emergencia para máquinas y equipos.</w:t>
                        </w:r>
                        <w:r w:rsidRPr="00241296">
                          <w:rPr>
                            <w:rFonts w:ascii="Verdana" w:hAnsi="Verdana"/>
                            <w:sz w:val="12"/>
                            <w:szCs w:val="12"/>
                          </w:rPr>
                          <w:br/>
                          <w:t>Embase de 450 gr.</w:t>
                        </w:r>
                      </w:p>
                    </w:tc>
                  </w:tr>
                  <w:tr w:rsidR="00241296" w:rsidRPr="00241296" w14:paraId="39774F37" w14:textId="77777777" w:rsidTr="002513C7">
                    <w:trPr>
                      <w:trHeight w:val="1427"/>
                    </w:trPr>
                    <w:tc>
                      <w:tcPr>
                        <w:tcW w:w="428" w:type="dxa"/>
                        <w:shd w:val="clear" w:color="auto" w:fill="auto"/>
                        <w:noWrap/>
                        <w:hideMark/>
                      </w:tcPr>
                      <w:p w14:paraId="014ADBB6" w14:textId="77777777" w:rsidR="00241296" w:rsidRPr="00241296" w:rsidRDefault="00241296" w:rsidP="00241296">
                        <w:pPr>
                          <w:rPr>
                            <w:rFonts w:ascii="Verdana" w:hAnsi="Verdana"/>
                            <w:b/>
                            <w:bCs/>
                            <w:sz w:val="12"/>
                            <w:szCs w:val="12"/>
                          </w:rPr>
                        </w:pPr>
                      </w:p>
                      <w:p w14:paraId="2FDB7590" w14:textId="77777777" w:rsidR="00241296" w:rsidRPr="00241296" w:rsidRDefault="00241296" w:rsidP="00241296">
                        <w:pPr>
                          <w:rPr>
                            <w:rFonts w:ascii="Verdana" w:hAnsi="Verdana"/>
                            <w:b/>
                            <w:bCs/>
                            <w:sz w:val="12"/>
                            <w:szCs w:val="12"/>
                          </w:rPr>
                        </w:pPr>
                      </w:p>
                      <w:p w14:paraId="1139E1BE" w14:textId="77777777" w:rsidR="00241296" w:rsidRPr="00241296" w:rsidRDefault="00241296" w:rsidP="00241296">
                        <w:pPr>
                          <w:rPr>
                            <w:rFonts w:ascii="Verdana" w:hAnsi="Verdana"/>
                            <w:b/>
                            <w:bCs/>
                            <w:sz w:val="12"/>
                            <w:szCs w:val="12"/>
                          </w:rPr>
                        </w:pPr>
                        <w:r w:rsidRPr="00241296">
                          <w:rPr>
                            <w:rFonts w:ascii="Verdana" w:hAnsi="Verdana"/>
                            <w:b/>
                            <w:bCs/>
                            <w:sz w:val="12"/>
                            <w:szCs w:val="12"/>
                          </w:rPr>
                          <w:t>6</w:t>
                        </w:r>
                      </w:p>
                    </w:tc>
                    <w:tc>
                      <w:tcPr>
                        <w:tcW w:w="3048" w:type="dxa"/>
                        <w:shd w:val="clear" w:color="auto" w:fill="auto"/>
                        <w:vAlign w:val="center"/>
                        <w:hideMark/>
                      </w:tcPr>
                      <w:p w14:paraId="7495FF7D" w14:textId="77777777" w:rsidR="00241296" w:rsidRPr="00241296" w:rsidRDefault="00241296" w:rsidP="00241296">
                        <w:pPr>
                          <w:rPr>
                            <w:rFonts w:ascii="Verdana" w:hAnsi="Verdana"/>
                            <w:sz w:val="12"/>
                            <w:szCs w:val="12"/>
                          </w:rPr>
                        </w:pPr>
                        <w:r w:rsidRPr="00241296">
                          <w:rPr>
                            <w:rFonts w:ascii="Verdana" w:hAnsi="Verdana"/>
                            <w:sz w:val="12"/>
                            <w:szCs w:val="12"/>
                          </w:rPr>
                          <w:t>Compuesto empleado para reformar superficies, reconstruir, proteger concreto y mamposteria. Versatil material puede usarse para enlucir y adherir y posee un excepcional resistencia a sustancias quimicas, abrasion y a los impactos.                                                                                                  Resistencia al calor: 150 0°C (Seco), 60°C (Mojado), -40°C (T bajas)</w:t>
                        </w:r>
                      </w:p>
                    </w:tc>
                  </w:tr>
                  <w:tr w:rsidR="00241296" w:rsidRPr="00241296" w14:paraId="60348FF1" w14:textId="77777777" w:rsidTr="002513C7">
                    <w:trPr>
                      <w:trHeight w:val="930"/>
                    </w:trPr>
                    <w:tc>
                      <w:tcPr>
                        <w:tcW w:w="428" w:type="dxa"/>
                        <w:shd w:val="clear" w:color="auto" w:fill="F2F2F2"/>
                        <w:noWrap/>
                        <w:hideMark/>
                      </w:tcPr>
                      <w:p w14:paraId="3126C952" w14:textId="77777777" w:rsidR="00241296" w:rsidRPr="00241296" w:rsidRDefault="00241296" w:rsidP="00241296">
                        <w:pPr>
                          <w:rPr>
                            <w:rFonts w:ascii="Verdana" w:hAnsi="Verdana"/>
                            <w:b/>
                            <w:bCs/>
                            <w:sz w:val="12"/>
                            <w:szCs w:val="12"/>
                          </w:rPr>
                        </w:pPr>
                        <w:r w:rsidRPr="00241296">
                          <w:rPr>
                            <w:rFonts w:ascii="Verdana" w:hAnsi="Verdana"/>
                            <w:b/>
                            <w:bCs/>
                            <w:sz w:val="12"/>
                            <w:szCs w:val="12"/>
                          </w:rPr>
                          <w:t>7</w:t>
                        </w:r>
                      </w:p>
                    </w:tc>
                    <w:tc>
                      <w:tcPr>
                        <w:tcW w:w="3048" w:type="dxa"/>
                        <w:shd w:val="clear" w:color="auto" w:fill="F2F2F2"/>
                        <w:vAlign w:val="center"/>
                        <w:hideMark/>
                      </w:tcPr>
                      <w:p w14:paraId="38062E8C" w14:textId="77777777" w:rsidR="00241296" w:rsidRPr="00241296" w:rsidRDefault="00241296" w:rsidP="00241296">
                        <w:pPr>
                          <w:rPr>
                            <w:rFonts w:ascii="Verdana" w:hAnsi="Verdana"/>
                            <w:b/>
                            <w:bCs/>
                            <w:sz w:val="12"/>
                            <w:szCs w:val="12"/>
                          </w:rPr>
                        </w:pPr>
                        <w:r w:rsidRPr="00241296">
                          <w:rPr>
                            <w:rFonts w:ascii="Verdana" w:hAnsi="Verdana"/>
                            <w:sz w:val="12"/>
                            <w:szCs w:val="12"/>
                          </w:rPr>
                          <w:t xml:space="preserve">Recubrimiento de dos componentes, resistente al ataque químico para crear superficies antideslizantes.           </w:t>
                        </w:r>
                        <w:r w:rsidRPr="00241296">
                          <w:rPr>
                            <w:rFonts w:ascii="Verdana" w:hAnsi="Verdana"/>
                            <w:b/>
                            <w:bCs/>
                            <w:sz w:val="12"/>
                            <w:szCs w:val="12"/>
                          </w:rPr>
                          <w:t xml:space="preserve">                                                       </w:t>
                        </w:r>
                      </w:p>
                    </w:tc>
                  </w:tr>
                  <w:tr w:rsidR="00241296" w:rsidRPr="00241296" w14:paraId="5FF6B74A" w14:textId="77777777" w:rsidTr="002513C7">
                    <w:trPr>
                      <w:trHeight w:val="570"/>
                    </w:trPr>
                    <w:tc>
                      <w:tcPr>
                        <w:tcW w:w="428" w:type="dxa"/>
                        <w:shd w:val="clear" w:color="auto" w:fill="auto"/>
                        <w:noWrap/>
                        <w:hideMark/>
                      </w:tcPr>
                      <w:p w14:paraId="5B82FDA5" w14:textId="77777777" w:rsidR="00241296" w:rsidRPr="00241296" w:rsidRDefault="00241296" w:rsidP="00241296">
                        <w:pPr>
                          <w:rPr>
                            <w:rFonts w:ascii="Verdana" w:hAnsi="Verdana"/>
                            <w:b/>
                            <w:bCs/>
                            <w:sz w:val="12"/>
                            <w:szCs w:val="12"/>
                          </w:rPr>
                        </w:pPr>
                        <w:r w:rsidRPr="00241296">
                          <w:rPr>
                            <w:rFonts w:ascii="Verdana" w:hAnsi="Verdana"/>
                            <w:b/>
                            <w:bCs/>
                            <w:sz w:val="12"/>
                            <w:szCs w:val="12"/>
                          </w:rPr>
                          <w:t>8</w:t>
                        </w:r>
                      </w:p>
                    </w:tc>
                    <w:tc>
                      <w:tcPr>
                        <w:tcW w:w="3048" w:type="dxa"/>
                        <w:shd w:val="clear" w:color="auto" w:fill="auto"/>
                        <w:vAlign w:val="center"/>
                        <w:hideMark/>
                      </w:tcPr>
                      <w:p w14:paraId="4B498EC3" w14:textId="77777777" w:rsidR="00241296" w:rsidRPr="00241296" w:rsidRDefault="00241296" w:rsidP="00241296">
                        <w:pPr>
                          <w:rPr>
                            <w:rFonts w:ascii="Verdana" w:hAnsi="Verdana"/>
                            <w:sz w:val="12"/>
                            <w:szCs w:val="12"/>
                          </w:rPr>
                        </w:pPr>
                        <w:r w:rsidRPr="00241296">
                          <w:rPr>
                            <w:rFonts w:ascii="Verdana" w:hAnsi="Verdana"/>
                            <w:sz w:val="12"/>
                            <w:szCs w:val="12"/>
                          </w:rPr>
                          <w:t xml:space="preserve">Tela de refuerzo para reparaciones de Polímeros.   </w:t>
                        </w:r>
                      </w:p>
                    </w:tc>
                  </w:tr>
                  <w:tr w:rsidR="00241296" w:rsidRPr="00241296" w14:paraId="1C518E8A" w14:textId="77777777" w:rsidTr="002513C7">
                    <w:trPr>
                      <w:trHeight w:val="930"/>
                    </w:trPr>
                    <w:tc>
                      <w:tcPr>
                        <w:tcW w:w="428" w:type="dxa"/>
                        <w:shd w:val="clear" w:color="auto" w:fill="F2F2F2"/>
                        <w:noWrap/>
                        <w:hideMark/>
                      </w:tcPr>
                      <w:p w14:paraId="16E273AB" w14:textId="77777777" w:rsidR="00241296" w:rsidRPr="00241296" w:rsidRDefault="00241296" w:rsidP="00241296">
                        <w:pPr>
                          <w:rPr>
                            <w:rFonts w:ascii="Verdana" w:hAnsi="Verdana"/>
                            <w:b/>
                            <w:bCs/>
                            <w:sz w:val="12"/>
                            <w:szCs w:val="12"/>
                          </w:rPr>
                        </w:pPr>
                        <w:r w:rsidRPr="00241296">
                          <w:rPr>
                            <w:rFonts w:ascii="Verdana" w:hAnsi="Verdana"/>
                            <w:b/>
                            <w:bCs/>
                            <w:sz w:val="12"/>
                            <w:szCs w:val="12"/>
                          </w:rPr>
                          <w:t>9</w:t>
                        </w:r>
                      </w:p>
                    </w:tc>
                    <w:tc>
                      <w:tcPr>
                        <w:tcW w:w="3048" w:type="dxa"/>
                        <w:shd w:val="clear" w:color="auto" w:fill="F2F2F2"/>
                        <w:vAlign w:val="center"/>
                        <w:hideMark/>
                      </w:tcPr>
                      <w:p w14:paraId="087C1C2D" w14:textId="77777777" w:rsidR="00241296" w:rsidRPr="00241296" w:rsidRDefault="00241296" w:rsidP="00241296">
                        <w:pPr>
                          <w:rPr>
                            <w:rFonts w:ascii="Verdana" w:hAnsi="Verdana"/>
                            <w:b/>
                            <w:bCs/>
                            <w:sz w:val="12"/>
                            <w:szCs w:val="12"/>
                          </w:rPr>
                        </w:pPr>
                        <w:r w:rsidRPr="00241296">
                          <w:rPr>
                            <w:rFonts w:ascii="Verdana" w:hAnsi="Verdana"/>
                            <w:sz w:val="12"/>
                            <w:szCs w:val="12"/>
                          </w:rPr>
                          <w:t>Desengrasante, rápida evaporación, requerido para la preparación de superficie, previos a la aplicación de productos Polimeros.</w:t>
                        </w:r>
                        <w:r w:rsidRPr="00241296">
                          <w:rPr>
                            <w:rFonts w:ascii="Verdana" w:hAnsi="Verdana"/>
                            <w:b/>
                            <w:bCs/>
                            <w:sz w:val="12"/>
                            <w:szCs w:val="12"/>
                          </w:rPr>
                          <w:t xml:space="preserve">                                                    </w:t>
                        </w:r>
                      </w:p>
                    </w:tc>
                  </w:tr>
                </w:tbl>
                <w:p w14:paraId="7FD613B4" w14:textId="77777777" w:rsidR="00241296" w:rsidRPr="00241296" w:rsidRDefault="00241296" w:rsidP="00241296">
                  <w:pPr>
                    <w:autoSpaceDE w:val="0"/>
                    <w:autoSpaceDN w:val="0"/>
                    <w:adjustRightInd w:val="0"/>
                    <w:jc w:val="both"/>
                    <w:rPr>
                      <w:rFonts w:ascii="Verdana" w:hAnsi="Verdana" w:cs="Calibri"/>
                      <w:sz w:val="12"/>
                      <w:szCs w:val="12"/>
                    </w:rPr>
                  </w:pPr>
                </w:p>
                <w:p w14:paraId="52BEDCD9" w14:textId="77777777" w:rsidR="00241296" w:rsidRPr="00241296" w:rsidRDefault="00241296" w:rsidP="00241296">
                  <w:pPr>
                    <w:pStyle w:val="Prrafodelista"/>
                    <w:autoSpaceDE w:val="0"/>
                    <w:autoSpaceDN w:val="0"/>
                    <w:adjustRightInd w:val="0"/>
                    <w:ind w:left="284"/>
                    <w:contextualSpacing/>
                    <w:jc w:val="both"/>
                    <w:rPr>
                      <w:rFonts w:ascii="Verdana" w:hAnsi="Verdana" w:cs="Calibri"/>
                      <w:sz w:val="12"/>
                      <w:szCs w:val="12"/>
                      <w:lang w:eastAsia="es-BO"/>
                    </w:rPr>
                  </w:pPr>
                </w:p>
              </w:tc>
            </w:tr>
            <w:tr w:rsidR="00241296" w:rsidRPr="00241296" w14:paraId="1A051E53" w14:textId="77777777" w:rsidTr="002513C7">
              <w:trPr>
                <w:trHeight w:val="390"/>
              </w:trPr>
              <w:tc>
                <w:tcPr>
                  <w:tcW w:w="3688" w:type="dxa"/>
                  <w:shd w:val="clear" w:color="auto" w:fill="B8CCE4"/>
                  <w:vAlign w:val="center"/>
                </w:tcPr>
                <w:p w14:paraId="392D4D8E" w14:textId="77777777" w:rsidR="00241296" w:rsidRPr="00241296" w:rsidRDefault="00241296" w:rsidP="00241296">
                  <w:pPr>
                    <w:rPr>
                      <w:rFonts w:ascii="Verdana" w:hAnsi="Verdana" w:cs="Calibri"/>
                      <w:sz w:val="12"/>
                      <w:szCs w:val="12"/>
                      <w:lang w:eastAsia="es-BO"/>
                    </w:rPr>
                  </w:pPr>
                  <w:r w:rsidRPr="00241296">
                    <w:rPr>
                      <w:rFonts w:ascii="Verdana" w:hAnsi="Verdana" w:cs="Calibri"/>
                      <w:b/>
                      <w:bCs/>
                      <w:sz w:val="12"/>
                      <w:szCs w:val="12"/>
                    </w:rPr>
                    <w:lastRenderedPageBreak/>
                    <w:t xml:space="preserve">PLAZO DE ENTREGA </w:t>
                  </w:r>
                </w:p>
              </w:tc>
            </w:tr>
            <w:tr w:rsidR="00241296" w:rsidRPr="00241296" w14:paraId="46F947C5" w14:textId="77777777" w:rsidTr="002513C7">
              <w:trPr>
                <w:trHeight w:val="730"/>
              </w:trPr>
              <w:tc>
                <w:tcPr>
                  <w:tcW w:w="3688" w:type="dxa"/>
                  <w:shd w:val="clear" w:color="auto" w:fill="auto"/>
                  <w:vAlign w:val="center"/>
                </w:tcPr>
                <w:p w14:paraId="5169128B" w14:textId="77777777" w:rsidR="00241296" w:rsidRPr="00241296" w:rsidRDefault="00241296" w:rsidP="00241296">
                  <w:pPr>
                    <w:autoSpaceDE w:val="0"/>
                    <w:autoSpaceDN w:val="0"/>
                    <w:adjustRightInd w:val="0"/>
                    <w:jc w:val="both"/>
                    <w:rPr>
                      <w:rFonts w:ascii="Verdana" w:hAnsi="Verdana" w:cs="Calibri"/>
                      <w:b/>
                      <w:bCs/>
                      <w:sz w:val="12"/>
                      <w:szCs w:val="12"/>
                      <w:lang w:eastAsia="es-BO"/>
                    </w:rPr>
                  </w:pPr>
                  <w:r w:rsidRPr="00241296">
                    <w:rPr>
                      <w:rFonts w:ascii="Verdana" w:hAnsi="Verdana" w:cs="Calibri"/>
                      <w:sz w:val="12"/>
                      <w:szCs w:val="12"/>
                    </w:rPr>
                    <w:t>El plazo de entrega de los bienes, será de 8 (ocho) días calendario. La entrega será por el total y no por lotes, por lo que no corresponden los anticipos parciales de los bienes.</w:t>
                  </w:r>
                </w:p>
              </w:tc>
            </w:tr>
            <w:tr w:rsidR="00241296" w:rsidRPr="00241296" w14:paraId="00EC7BE1" w14:textId="77777777" w:rsidTr="002513C7">
              <w:trPr>
                <w:trHeight w:val="420"/>
              </w:trPr>
              <w:tc>
                <w:tcPr>
                  <w:tcW w:w="3688" w:type="dxa"/>
                  <w:shd w:val="clear" w:color="auto" w:fill="B8CCE4"/>
                  <w:vAlign w:val="center"/>
                </w:tcPr>
                <w:p w14:paraId="64433245" w14:textId="77777777" w:rsidR="00241296" w:rsidRPr="00241296" w:rsidRDefault="00241296" w:rsidP="00241296">
                  <w:pPr>
                    <w:jc w:val="both"/>
                    <w:rPr>
                      <w:rFonts w:ascii="Verdana" w:hAnsi="Verdana" w:cs="Calibri"/>
                      <w:b/>
                      <w:bCs/>
                      <w:sz w:val="12"/>
                      <w:szCs w:val="12"/>
                      <w:lang w:eastAsia="es-BO"/>
                    </w:rPr>
                  </w:pPr>
                  <w:r w:rsidRPr="00241296">
                    <w:rPr>
                      <w:rFonts w:ascii="Verdana" w:hAnsi="Verdana" w:cs="Calibri"/>
                      <w:b/>
                      <w:bCs/>
                      <w:sz w:val="12"/>
                      <w:szCs w:val="12"/>
                    </w:rPr>
                    <w:t xml:space="preserve">SERVICIOS CONEXOS </w:t>
                  </w:r>
                </w:p>
              </w:tc>
            </w:tr>
            <w:tr w:rsidR="00241296" w:rsidRPr="00241296" w14:paraId="72A334EC" w14:textId="77777777" w:rsidTr="002513C7">
              <w:trPr>
                <w:trHeight w:val="656"/>
              </w:trPr>
              <w:tc>
                <w:tcPr>
                  <w:tcW w:w="3688" w:type="dxa"/>
                  <w:shd w:val="clear" w:color="auto" w:fill="auto"/>
                  <w:vAlign w:val="center"/>
                </w:tcPr>
                <w:p w14:paraId="0B590F0E" w14:textId="77777777" w:rsidR="00241296" w:rsidRPr="00241296" w:rsidRDefault="00241296" w:rsidP="00241296">
                  <w:pPr>
                    <w:autoSpaceDE w:val="0"/>
                    <w:autoSpaceDN w:val="0"/>
                    <w:adjustRightInd w:val="0"/>
                    <w:jc w:val="both"/>
                    <w:rPr>
                      <w:rFonts w:ascii="Verdana" w:hAnsi="Verdana" w:cs="Calibri"/>
                      <w:sz w:val="12"/>
                      <w:szCs w:val="12"/>
                    </w:rPr>
                  </w:pPr>
                  <w:r w:rsidRPr="00241296">
                    <w:rPr>
                      <w:rFonts w:ascii="Verdana" w:hAnsi="Verdana" w:cs="Calibri"/>
                      <w:sz w:val="12"/>
                      <w:szCs w:val="12"/>
                    </w:rPr>
                    <w:t xml:space="preserve">El presente proceso incluye capacitación a nuestro personal de mantenimiento según las especificaciones técnicas de cada producto adquirido.  </w:t>
                  </w:r>
                </w:p>
              </w:tc>
            </w:tr>
            <w:tr w:rsidR="00241296" w:rsidRPr="00241296" w14:paraId="710944A5" w14:textId="77777777" w:rsidTr="002513C7">
              <w:trPr>
                <w:trHeight w:val="429"/>
              </w:trPr>
              <w:tc>
                <w:tcPr>
                  <w:tcW w:w="3688" w:type="dxa"/>
                  <w:shd w:val="clear" w:color="auto" w:fill="B8CCE4"/>
                  <w:vAlign w:val="center"/>
                </w:tcPr>
                <w:p w14:paraId="7A3226D9" w14:textId="77777777" w:rsidR="00241296" w:rsidRPr="00241296" w:rsidRDefault="00241296" w:rsidP="00241296">
                  <w:pPr>
                    <w:autoSpaceDE w:val="0"/>
                    <w:autoSpaceDN w:val="0"/>
                    <w:adjustRightInd w:val="0"/>
                    <w:jc w:val="both"/>
                    <w:rPr>
                      <w:rFonts w:ascii="Verdana" w:hAnsi="Verdana" w:cs="Calibri"/>
                      <w:b/>
                      <w:bCs/>
                      <w:sz w:val="12"/>
                      <w:szCs w:val="12"/>
                      <w:lang w:eastAsia="es-BO"/>
                    </w:rPr>
                  </w:pPr>
                  <w:r w:rsidRPr="00241296">
                    <w:rPr>
                      <w:rFonts w:ascii="Verdana" w:hAnsi="Verdana" w:cs="Calibri"/>
                      <w:b/>
                      <w:bCs/>
                      <w:sz w:val="12"/>
                      <w:szCs w:val="12"/>
                    </w:rPr>
                    <w:t>GARANTIA DE SERIEDAD DE PROPUESTA (A Elección del Proponente)</w:t>
                  </w:r>
                </w:p>
              </w:tc>
            </w:tr>
            <w:tr w:rsidR="00241296" w:rsidRPr="00241296" w14:paraId="5890A8FA" w14:textId="77777777" w:rsidTr="002513C7">
              <w:trPr>
                <w:trHeight w:val="546"/>
              </w:trPr>
              <w:tc>
                <w:tcPr>
                  <w:tcW w:w="3688" w:type="dxa"/>
                  <w:shd w:val="clear" w:color="auto" w:fill="auto"/>
                  <w:vAlign w:val="center"/>
                </w:tcPr>
                <w:p w14:paraId="0B9B6ADA" w14:textId="77777777" w:rsidR="00241296" w:rsidRPr="00241296" w:rsidRDefault="00241296" w:rsidP="00241296">
                  <w:pPr>
                    <w:autoSpaceDE w:val="0"/>
                    <w:autoSpaceDN w:val="0"/>
                    <w:adjustRightInd w:val="0"/>
                    <w:jc w:val="both"/>
                    <w:rPr>
                      <w:rFonts w:ascii="Verdana" w:hAnsi="Verdana" w:cs="Calibri"/>
                      <w:b/>
                      <w:bCs/>
                      <w:sz w:val="12"/>
                      <w:szCs w:val="12"/>
                      <w:lang w:eastAsia="es-BO"/>
                    </w:rPr>
                  </w:pPr>
                </w:p>
                <w:p w14:paraId="645ED8E0" w14:textId="77777777" w:rsidR="00241296" w:rsidRPr="00241296" w:rsidRDefault="00241296" w:rsidP="00241296">
                  <w:pPr>
                    <w:autoSpaceDE w:val="0"/>
                    <w:autoSpaceDN w:val="0"/>
                    <w:adjustRightInd w:val="0"/>
                    <w:jc w:val="both"/>
                    <w:rPr>
                      <w:rFonts w:ascii="Verdana" w:hAnsi="Verdana" w:cs="Calibri"/>
                      <w:bCs/>
                      <w:sz w:val="12"/>
                      <w:szCs w:val="12"/>
                      <w:lang w:eastAsia="es-BO"/>
                    </w:rPr>
                  </w:pPr>
                  <w:r w:rsidRPr="00241296">
                    <w:rPr>
                      <w:rFonts w:ascii="Verdana" w:hAnsi="Verdana" w:cs="Calibri"/>
                      <w:b/>
                      <w:bCs/>
                      <w:sz w:val="12"/>
                      <w:szCs w:val="12"/>
                      <w:lang w:eastAsia="es-BO"/>
                    </w:rPr>
                    <w:t>Boleta de Garantía</w:t>
                  </w:r>
                  <w:r w:rsidRPr="00241296">
                    <w:rPr>
                      <w:rFonts w:ascii="Verdana" w:hAnsi="Verdana" w:cs="Calibri"/>
                      <w:bCs/>
                      <w:sz w:val="12"/>
                      <w:szCs w:val="1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1296">
                    <w:rPr>
                      <w:rFonts w:ascii="Verdana" w:hAnsi="Verdana" w:cs="Calibri"/>
                      <w:b/>
                      <w:bCs/>
                      <w:sz w:val="12"/>
                      <w:szCs w:val="12"/>
                      <w:lang w:eastAsia="es-BO"/>
                    </w:rPr>
                    <w:t>renovable, irrevocable y de ejecución inmediata</w:t>
                  </w:r>
                  <w:r w:rsidRPr="00241296">
                    <w:rPr>
                      <w:rFonts w:ascii="Verdana" w:hAnsi="Verdana" w:cs="Calibri"/>
                      <w:bCs/>
                      <w:sz w:val="12"/>
                      <w:szCs w:val="12"/>
                      <w:lang w:eastAsia="es-BO"/>
                    </w:rPr>
                    <w:t> con vigencia de 90 días por un importe equivalente al 1(%) del valor total de la propuesta económica.</w:t>
                  </w:r>
                </w:p>
                <w:p w14:paraId="25B3059C" w14:textId="77777777" w:rsidR="00241296" w:rsidRPr="00241296" w:rsidRDefault="00241296" w:rsidP="00241296">
                  <w:pPr>
                    <w:autoSpaceDE w:val="0"/>
                    <w:autoSpaceDN w:val="0"/>
                    <w:adjustRightInd w:val="0"/>
                    <w:jc w:val="both"/>
                    <w:rPr>
                      <w:rFonts w:ascii="Verdana" w:hAnsi="Verdana" w:cs="Calibri"/>
                      <w:bCs/>
                      <w:sz w:val="12"/>
                      <w:szCs w:val="12"/>
                      <w:lang w:eastAsia="es-BO"/>
                    </w:rPr>
                  </w:pPr>
                </w:p>
                <w:p w14:paraId="5FEAEB4A" w14:textId="77777777" w:rsidR="00241296" w:rsidRPr="00241296" w:rsidRDefault="00241296" w:rsidP="00241296">
                  <w:pPr>
                    <w:autoSpaceDE w:val="0"/>
                    <w:autoSpaceDN w:val="0"/>
                    <w:adjustRightInd w:val="0"/>
                    <w:jc w:val="both"/>
                    <w:rPr>
                      <w:rFonts w:ascii="Verdana" w:hAnsi="Verdana" w:cs="Calibri"/>
                      <w:bCs/>
                      <w:sz w:val="12"/>
                      <w:szCs w:val="12"/>
                      <w:lang w:eastAsia="es-BO"/>
                    </w:rPr>
                  </w:pPr>
                  <w:r w:rsidRPr="00241296">
                    <w:rPr>
                      <w:rFonts w:ascii="Verdana" w:hAnsi="Verdana" w:cs="Calibri"/>
                      <w:b/>
                      <w:bCs/>
                      <w:sz w:val="12"/>
                      <w:szCs w:val="12"/>
                      <w:lang w:eastAsia="es-BO"/>
                    </w:rPr>
                    <w:t>Garantía a Primer Requerimiento,</w:t>
                  </w:r>
                  <w:r w:rsidRPr="00241296">
                    <w:rPr>
                      <w:rFonts w:ascii="Verdana" w:hAnsi="Verdana" w:cs="Calibri"/>
                      <w:bCs/>
                      <w:sz w:val="12"/>
                      <w:szCs w:val="1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1296">
                    <w:rPr>
                      <w:rFonts w:ascii="Verdana" w:hAnsi="Verdana" w:cs="Calibri"/>
                      <w:b/>
                      <w:bCs/>
                      <w:sz w:val="12"/>
                      <w:szCs w:val="12"/>
                      <w:lang w:eastAsia="es-BO"/>
                    </w:rPr>
                    <w:t>renovable, irrevocable y de ejecución a primer requerimiento</w:t>
                  </w:r>
                  <w:r w:rsidRPr="00241296">
                    <w:rPr>
                      <w:rFonts w:ascii="Verdana" w:hAnsi="Verdana" w:cs="Calibri"/>
                      <w:bCs/>
                      <w:sz w:val="12"/>
                      <w:szCs w:val="12"/>
                      <w:lang w:eastAsia="es-BO"/>
                    </w:rPr>
                    <w:t> con vigencia de 90  días, por un importe equivalente al 1 (%) del valor total la propuesta económica.</w:t>
                  </w:r>
                </w:p>
                <w:p w14:paraId="525169DF" w14:textId="77777777" w:rsidR="00241296" w:rsidRPr="00241296" w:rsidRDefault="00241296" w:rsidP="00241296">
                  <w:pPr>
                    <w:autoSpaceDE w:val="0"/>
                    <w:autoSpaceDN w:val="0"/>
                    <w:adjustRightInd w:val="0"/>
                    <w:jc w:val="both"/>
                    <w:rPr>
                      <w:rFonts w:ascii="Verdana" w:hAnsi="Verdana" w:cs="Calibri"/>
                      <w:bCs/>
                      <w:sz w:val="12"/>
                      <w:szCs w:val="12"/>
                      <w:lang w:eastAsia="es-BO"/>
                    </w:rPr>
                  </w:pPr>
                </w:p>
                <w:p w14:paraId="185770BF" w14:textId="77777777" w:rsidR="00241296" w:rsidRPr="00241296" w:rsidRDefault="00241296" w:rsidP="00241296">
                  <w:pPr>
                    <w:autoSpaceDE w:val="0"/>
                    <w:autoSpaceDN w:val="0"/>
                    <w:adjustRightInd w:val="0"/>
                    <w:jc w:val="both"/>
                    <w:rPr>
                      <w:rFonts w:ascii="Verdana" w:hAnsi="Verdana" w:cs="Calibri"/>
                      <w:bCs/>
                      <w:sz w:val="12"/>
                      <w:szCs w:val="12"/>
                      <w:lang w:eastAsia="es-BO"/>
                    </w:rPr>
                  </w:pPr>
                  <w:r w:rsidRPr="00241296">
                    <w:rPr>
                      <w:rFonts w:ascii="Verdana" w:hAnsi="Verdana" w:cs="Calibri"/>
                      <w:b/>
                      <w:bCs/>
                      <w:sz w:val="12"/>
                      <w:szCs w:val="12"/>
                      <w:lang w:eastAsia="es-BO"/>
                    </w:rPr>
                    <w:t>Póliza de caución a Primer requerimiento</w:t>
                  </w:r>
                  <w:r w:rsidRPr="00241296">
                    <w:rPr>
                      <w:rFonts w:ascii="Verdana" w:hAnsi="Verdana" w:cs="Calibri"/>
                      <w:bCs/>
                      <w:sz w:val="12"/>
                      <w:szCs w:val="12"/>
                      <w:lang w:eastAsia="es-BO"/>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41296">
                    <w:rPr>
                      <w:rFonts w:ascii="Verdana" w:hAnsi="Verdana" w:cs="Calibri"/>
                      <w:b/>
                      <w:bCs/>
                      <w:sz w:val="12"/>
                      <w:szCs w:val="12"/>
                      <w:lang w:eastAsia="es-BO"/>
                    </w:rPr>
                    <w:t>renovable, irrevocable y de ejecución a primer requerimiento</w:t>
                  </w:r>
                  <w:r w:rsidRPr="00241296">
                    <w:rPr>
                      <w:rFonts w:ascii="Verdana" w:hAnsi="Verdana" w:cs="Calibri"/>
                      <w:bCs/>
                      <w:sz w:val="12"/>
                      <w:szCs w:val="12"/>
                      <w:lang w:eastAsia="es-BO"/>
                    </w:rPr>
                    <w:t> con vigencia de 90 días y por un importe equivalente a 1 (%) del valor total de la propuesta económica.</w:t>
                  </w:r>
                </w:p>
                <w:p w14:paraId="6D8D15F7" w14:textId="77777777" w:rsidR="00241296" w:rsidRPr="00241296" w:rsidRDefault="00241296" w:rsidP="00241296">
                  <w:pPr>
                    <w:autoSpaceDE w:val="0"/>
                    <w:autoSpaceDN w:val="0"/>
                    <w:adjustRightInd w:val="0"/>
                    <w:jc w:val="both"/>
                    <w:rPr>
                      <w:rFonts w:ascii="Verdana" w:hAnsi="Verdana" w:cs="Calibri"/>
                      <w:bCs/>
                      <w:sz w:val="12"/>
                      <w:szCs w:val="12"/>
                      <w:lang w:eastAsia="es-BO"/>
                    </w:rPr>
                  </w:pPr>
                </w:p>
              </w:tc>
            </w:tr>
            <w:tr w:rsidR="00241296" w:rsidRPr="00241296" w14:paraId="2558B57F" w14:textId="77777777" w:rsidTr="002513C7">
              <w:trPr>
                <w:trHeight w:val="487"/>
              </w:trPr>
              <w:tc>
                <w:tcPr>
                  <w:tcW w:w="3688" w:type="dxa"/>
                  <w:shd w:val="clear" w:color="auto" w:fill="B8CCE4"/>
                  <w:vAlign w:val="center"/>
                </w:tcPr>
                <w:p w14:paraId="40AF6F96" w14:textId="77777777" w:rsidR="00241296" w:rsidRPr="00241296" w:rsidRDefault="00241296" w:rsidP="00241296">
                  <w:pPr>
                    <w:autoSpaceDE w:val="0"/>
                    <w:autoSpaceDN w:val="0"/>
                    <w:adjustRightInd w:val="0"/>
                    <w:rPr>
                      <w:rFonts w:ascii="Verdana" w:hAnsi="Verdana" w:cs="Calibri"/>
                      <w:b/>
                      <w:bCs/>
                      <w:sz w:val="12"/>
                      <w:szCs w:val="12"/>
                      <w:lang w:eastAsia="es-BO"/>
                    </w:rPr>
                  </w:pPr>
                  <w:r w:rsidRPr="00241296">
                    <w:rPr>
                      <w:rFonts w:ascii="Verdana" w:hAnsi="Verdana" w:cs="Calibri"/>
                      <w:b/>
                      <w:bCs/>
                      <w:sz w:val="12"/>
                      <w:szCs w:val="12"/>
                    </w:rPr>
                    <w:lastRenderedPageBreak/>
                    <w:t>GARANTIA DE CUMPLIMIENTO DE CONTRATO (A Elección de la Empresa Adjudicada)</w:t>
                  </w:r>
                </w:p>
              </w:tc>
            </w:tr>
            <w:tr w:rsidR="00241296" w:rsidRPr="00241296" w14:paraId="62EB4CBD" w14:textId="77777777" w:rsidTr="002513C7">
              <w:trPr>
                <w:trHeight w:val="604"/>
              </w:trPr>
              <w:tc>
                <w:tcPr>
                  <w:tcW w:w="3688" w:type="dxa"/>
                  <w:shd w:val="clear" w:color="auto" w:fill="auto"/>
                  <w:vAlign w:val="center"/>
                </w:tcPr>
                <w:p w14:paraId="5737811B" w14:textId="77777777" w:rsidR="00241296" w:rsidRPr="00241296" w:rsidRDefault="00241296" w:rsidP="00241296">
                  <w:pPr>
                    <w:autoSpaceDE w:val="0"/>
                    <w:autoSpaceDN w:val="0"/>
                    <w:adjustRightInd w:val="0"/>
                    <w:jc w:val="both"/>
                    <w:rPr>
                      <w:rFonts w:ascii="Verdana" w:hAnsi="Verdana" w:cs="Calibri"/>
                      <w:b/>
                      <w:sz w:val="12"/>
                      <w:szCs w:val="12"/>
                    </w:rPr>
                  </w:pPr>
                </w:p>
                <w:p w14:paraId="0760DCF4" w14:textId="77777777" w:rsidR="00241296" w:rsidRPr="00241296" w:rsidRDefault="00241296" w:rsidP="00241296">
                  <w:pPr>
                    <w:autoSpaceDE w:val="0"/>
                    <w:autoSpaceDN w:val="0"/>
                    <w:adjustRightInd w:val="0"/>
                    <w:jc w:val="both"/>
                    <w:rPr>
                      <w:rFonts w:ascii="Verdana" w:hAnsi="Verdana" w:cs="Calibri"/>
                      <w:sz w:val="12"/>
                      <w:szCs w:val="12"/>
                    </w:rPr>
                  </w:pPr>
                  <w:r w:rsidRPr="00241296">
                    <w:rPr>
                      <w:rFonts w:ascii="Verdana" w:hAnsi="Verdana" w:cs="Calibri"/>
                      <w:b/>
                      <w:sz w:val="12"/>
                      <w:szCs w:val="12"/>
                    </w:rPr>
                    <w:t xml:space="preserve">Boleta de Garantía, </w:t>
                  </w:r>
                  <w:r w:rsidRPr="00241296">
                    <w:rPr>
                      <w:rFonts w:ascii="Verdana" w:hAnsi="Verdana" w:cs="Calibri"/>
                      <w:sz w:val="12"/>
                      <w:szCs w:val="12"/>
                    </w:rPr>
                    <w:t>emitida por una entidad Bancaria del estado plurinacional de Bolivia registrada autorizada bajo el control de la Autoridad de Supervisión Financiero ASFI a la orden/a favor de Yacimientos Petrolíferos Fiscales Bolivianos con características expresas de renovable, irrevocable y de ejecución inmediata con vigencia de 60 Días calendario adicionando a la vigencia de contrato por un importe equivalente al 7% del valor total del contrato.</w:t>
                  </w:r>
                </w:p>
                <w:p w14:paraId="2A091E96" w14:textId="77777777" w:rsidR="00241296" w:rsidRPr="00241296" w:rsidRDefault="00241296" w:rsidP="00241296">
                  <w:pPr>
                    <w:autoSpaceDE w:val="0"/>
                    <w:autoSpaceDN w:val="0"/>
                    <w:adjustRightInd w:val="0"/>
                    <w:jc w:val="both"/>
                    <w:rPr>
                      <w:rFonts w:ascii="Verdana" w:hAnsi="Verdana" w:cs="Calibri"/>
                      <w:sz w:val="12"/>
                      <w:szCs w:val="12"/>
                    </w:rPr>
                  </w:pPr>
                </w:p>
                <w:p w14:paraId="3AE71ED5" w14:textId="77777777" w:rsidR="00241296" w:rsidRPr="00241296" w:rsidRDefault="00241296" w:rsidP="00241296">
                  <w:pPr>
                    <w:autoSpaceDE w:val="0"/>
                    <w:autoSpaceDN w:val="0"/>
                    <w:adjustRightInd w:val="0"/>
                    <w:jc w:val="both"/>
                    <w:rPr>
                      <w:rFonts w:ascii="Verdana" w:hAnsi="Verdana" w:cs="Calibri"/>
                      <w:bCs/>
                      <w:sz w:val="12"/>
                      <w:szCs w:val="12"/>
                      <w:lang w:eastAsia="es-BO"/>
                    </w:rPr>
                  </w:pPr>
                  <w:r w:rsidRPr="00241296">
                    <w:rPr>
                      <w:rFonts w:ascii="Verdana" w:hAnsi="Verdana" w:cs="Calibri"/>
                      <w:b/>
                      <w:bCs/>
                      <w:sz w:val="12"/>
                      <w:szCs w:val="12"/>
                      <w:lang w:eastAsia="es-BO"/>
                    </w:rPr>
                    <w:t>Garantía a Primer Requerimiento, </w:t>
                  </w:r>
                  <w:r w:rsidRPr="00241296">
                    <w:rPr>
                      <w:rFonts w:ascii="Verdana" w:hAnsi="Verdana" w:cs="Calibri"/>
                      <w:bCs/>
                      <w:sz w:val="12"/>
                      <w:szCs w:val="12"/>
                      <w:lang w:eastAsia="es-BO"/>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100 % del valor total del contrato.</w:t>
                  </w:r>
                </w:p>
                <w:p w14:paraId="4F96B003" w14:textId="77777777" w:rsidR="00241296" w:rsidRPr="00241296" w:rsidRDefault="00241296" w:rsidP="00241296">
                  <w:pPr>
                    <w:autoSpaceDE w:val="0"/>
                    <w:autoSpaceDN w:val="0"/>
                    <w:adjustRightInd w:val="0"/>
                    <w:jc w:val="both"/>
                    <w:rPr>
                      <w:rFonts w:ascii="Verdana" w:hAnsi="Verdana" w:cs="Calibri"/>
                      <w:b/>
                      <w:bCs/>
                      <w:sz w:val="12"/>
                      <w:szCs w:val="12"/>
                      <w:lang w:eastAsia="es-BO"/>
                    </w:rPr>
                  </w:pPr>
                </w:p>
              </w:tc>
            </w:tr>
            <w:tr w:rsidR="00241296" w:rsidRPr="00241296" w14:paraId="2C1E60AC" w14:textId="77777777" w:rsidTr="002513C7">
              <w:trPr>
                <w:trHeight w:val="419"/>
              </w:trPr>
              <w:tc>
                <w:tcPr>
                  <w:tcW w:w="3688" w:type="dxa"/>
                  <w:shd w:val="clear" w:color="auto" w:fill="B8CCE4"/>
                  <w:vAlign w:val="center"/>
                </w:tcPr>
                <w:p w14:paraId="77EBCCD8" w14:textId="77777777" w:rsidR="00241296" w:rsidRPr="00241296" w:rsidRDefault="00241296" w:rsidP="00241296">
                  <w:pPr>
                    <w:jc w:val="both"/>
                    <w:rPr>
                      <w:rFonts w:ascii="Verdana" w:hAnsi="Verdana" w:cs="Calibri"/>
                      <w:b/>
                      <w:bCs/>
                      <w:sz w:val="12"/>
                      <w:szCs w:val="12"/>
                      <w:lang w:eastAsia="es-BO"/>
                    </w:rPr>
                  </w:pPr>
                  <w:r w:rsidRPr="00241296">
                    <w:rPr>
                      <w:rFonts w:ascii="Verdana" w:hAnsi="Verdana" w:cs="Calibri"/>
                      <w:b/>
                      <w:bCs/>
                      <w:sz w:val="12"/>
                      <w:szCs w:val="12"/>
                    </w:rPr>
                    <w:t xml:space="preserve">MEDIOS DE TRANSPORTE </w:t>
                  </w:r>
                </w:p>
              </w:tc>
            </w:tr>
            <w:tr w:rsidR="00241296" w:rsidRPr="00241296" w14:paraId="5897A5C0" w14:textId="77777777" w:rsidTr="002513C7">
              <w:trPr>
                <w:trHeight w:val="2245"/>
              </w:trPr>
              <w:tc>
                <w:tcPr>
                  <w:tcW w:w="3688" w:type="dxa"/>
                  <w:shd w:val="clear" w:color="auto" w:fill="auto"/>
                  <w:vAlign w:val="center"/>
                </w:tcPr>
                <w:p w14:paraId="246F7709" w14:textId="77777777" w:rsidR="00241296" w:rsidRPr="00241296" w:rsidRDefault="00241296" w:rsidP="00241296">
                  <w:pPr>
                    <w:rPr>
                      <w:rFonts w:ascii="Verdana" w:hAnsi="Verdana" w:cs="Calibri"/>
                      <w:sz w:val="12"/>
                      <w:szCs w:val="12"/>
                    </w:rPr>
                  </w:pPr>
                  <w:r w:rsidRPr="00241296">
                    <w:rPr>
                      <w:rFonts w:ascii="Verdana" w:hAnsi="Verdana" w:cs="Calibri"/>
                      <w:sz w:val="12"/>
                      <w:szCs w:val="12"/>
                    </w:rPr>
                    <w:t>El transporte de los bienes estará sujeta a las siguientes condiciones:</w:t>
                  </w:r>
                </w:p>
                <w:p w14:paraId="633651DC" w14:textId="77777777" w:rsidR="00241296" w:rsidRPr="00241296" w:rsidRDefault="00241296" w:rsidP="00241296">
                  <w:pPr>
                    <w:ind w:left="567"/>
                    <w:rPr>
                      <w:rFonts w:ascii="Verdana" w:eastAsia="Arial Unicode MS" w:hAnsi="Verdana" w:cs="Calibri"/>
                      <w:bCs/>
                      <w:sz w:val="12"/>
                      <w:szCs w:val="12"/>
                    </w:rPr>
                  </w:pPr>
                </w:p>
                <w:p w14:paraId="35EF4A9A" w14:textId="77777777" w:rsidR="00241296" w:rsidRPr="00241296" w:rsidRDefault="00241296" w:rsidP="007C2A6C">
                  <w:pPr>
                    <w:pStyle w:val="Prrafodelista"/>
                    <w:numPr>
                      <w:ilvl w:val="0"/>
                      <w:numId w:val="40"/>
                    </w:numPr>
                    <w:tabs>
                      <w:tab w:val="left" w:pos="472"/>
                      <w:tab w:val="left" w:pos="993"/>
                    </w:tabs>
                    <w:contextualSpacing/>
                    <w:jc w:val="both"/>
                    <w:rPr>
                      <w:rFonts w:ascii="Verdana" w:hAnsi="Verdana" w:cs="Calibri"/>
                      <w:sz w:val="12"/>
                      <w:szCs w:val="12"/>
                    </w:rPr>
                  </w:pPr>
                  <w:r w:rsidRPr="00241296">
                    <w:rPr>
                      <w:rFonts w:ascii="Verdana" w:hAnsi="Verdana" w:cs="Calibri"/>
                      <w:sz w:val="12"/>
                      <w:szCs w:val="12"/>
                    </w:rPr>
                    <w:t>Los costos de transporte correrán por cuenta y responsabilidad de la empresa contratada; en el caso de ocurrir algún daño en este procedimiento será responsabilidad única de la empresa contratada.</w:t>
                  </w:r>
                </w:p>
                <w:p w14:paraId="380DBC14" w14:textId="77777777" w:rsidR="00241296" w:rsidRPr="00241296" w:rsidRDefault="00241296" w:rsidP="00241296">
                  <w:pPr>
                    <w:tabs>
                      <w:tab w:val="left" w:pos="472"/>
                      <w:tab w:val="left" w:pos="993"/>
                    </w:tabs>
                    <w:ind w:left="214"/>
                    <w:jc w:val="both"/>
                    <w:rPr>
                      <w:rFonts w:ascii="Verdana" w:hAnsi="Verdana" w:cs="Calibri"/>
                      <w:sz w:val="12"/>
                      <w:szCs w:val="12"/>
                    </w:rPr>
                  </w:pPr>
                </w:p>
                <w:p w14:paraId="01F525B5" w14:textId="77777777" w:rsidR="00241296" w:rsidRPr="00241296" w:rsidRDefault="00241296" w:rsidP="007C2A6C">
                  <w:pPr>
                    <w:pStyle w:val="Prrafodelista"/>
                    <w:numPr>
                      <w:ilvl w:val="0"/>
                      <w:numId w:val="40"/>
                    </w:numPr>
                    <w:tabs>
                      <w:tab w:val="left" w:pos="472"/>
                      <w:tab w:val="left" w:pos="851"/>
                      <w:tab w:val="left" w:pos="993"/>
                    </w:tabs>
                    <w:contextualSpacing/>
                    <w:jc w:val="both"/>
                    <w:rPr>
                      <w:rFonts w:ascii="Verdana" w:hAnsi="Verdana" w:cs="Calibri"/>
                      <w:sz w:val="12"/>
                      <w:szCs w:val="12"/>
                    </w:rPr>
                  </w:pPr>
                  <w:r w:rsidRPr="00241296">
                    <w:rPr>
                      <w:rFonts w:ascii="Verdana" w:hAnsi="Verdana" w:cs="Calibri"/>
                      <w:sz w:val="12"/>
                      <w:szCs w:val="12"/>
                    </w:rPr>
                    <w:t>Para fines de la entrega los bienes en su totalidad deberán ser colocados dentro el almacén dispuesto para el efecto.</w:t>
                  </w:r>
                </w:p>
                <w:p w14:paraId="34B44D72" w14:textId="77777777" w:rsidR="00241296" w:rsidRPr="00241296" w:rsidRDefault="00241296" w:rsidP="00241296">
                  <w:pPr>
                    <w:pStyle w:val="Prrafodelista"/>
                    <w:rPr>
                      <w:rFonts w:ascii="Verdana" w:hAnsi="Verdana" w:cs="Calibri"/>
                      <w:sz w:val="12"/>
                      <w:szCs w:val="12"/>
                    </w:rPr>
                  </w:pPr>
                </w:p>
                <w:p w14:paraId="040BED34" w14:textId="77777777" w:rsidR="00241296" w:rsidRPr="00241296" w:rsidRDefault="00241296" w:rsidP="007C2A6C">
                  <w:pPr>
                    <w:pStyle w:val="Prrafodelista"/>
                    <w:numPr>
                      <w:ilvl w:val="0"/>
                      <w:numId w:val="40"/>
                    </w:numPr>
                    <w:tabs>
                      <w:tab w:val="left" w:pos="472"/>
                      <w:tab w:val="left" w:pos="851"/>
                      <w:tab w:val="left" w:pos="993"/>
                    </w:tabs>
                    <w:contextualSpacing/>
                    <w:jc w:val="both"/>
                    <w:rPr>
                      <w:rFonts w:ascii="Verdana" w:hAnsi="Verdana" w:cs="Calibri"/>
                      <w:b/>
                      <w:bCs/>
                      <w:sz w:val="12"/>
                      <w:szCs w:val="12"/>
                      <w:lang w:eastAsia="es-BO"/>
                    </w:rPr>
                  </w:pPr>
                  <w:r w:rsidRPr="00241296">
                    <w:rPr>
                      <w:rFonts w:ascii="Verdana" w:hAnsi="Verdana" w:cs="Calibri"/>
                      <w:sz w:val="12"/>
                      <w:szCs w:val="12"/>
                    </w:rPr>
                    <w:t xml:space="preserve">Deberá contar con el personal necesario para la disposición final de los bienes en almacenes dispuestos. </w:t>
                  </w:r>
                </w:p>
              </w:tc>
            </w:tr>
            <w:tr w:rsidR="00241296" w:rsidRPr="00241296" w14:paraId="498C36B0" w14:textId="77777777" w:rsidTr="002513C7">
              <w:trPr>
                <w:trHeight w:val="401"/>
              </w:trPr>
              <w:tc>
                <w:tcPr>
                  <w:tcW w:w="3688" w:type="dxa"/>
                  <w:shd w:val="clear" w:color="auto" w:fill="B8CCE4"/>
                  <w:vAlign w:val="center"/>
                </w:tcPr>
                <w:p w14:paraId="4CBEA9FD" w14:textId="77777777" w:rsidR="00241296" w:rsidRPr="00241296" w:rsidRDefault="00241296" w:rsidP="00241296">
                  <w:pPr>
                    <w:jc w:val="both"/>
                    <w:rPr>
                      <w:rFonts w:ascii="Verdana" w:hAnsi="Verdana" w:cs="Calibri"/>
                      <w:b/>
                      <w:bCs/>
                      <w:sz w:val="12"/>
                      <w:szCs w:val="12"/>
                      <w:lang w:eastAsia="es-BO"/>
                    </w:rPr>
                  </w:pPr>
                  <w:r w:rsidRPr="00241296">
                    <w:rPr>
                      <w:rFonts w:ascii="Verdana" w:hAnsi="Verdana" w:cs="Calibri"/>
                      <w:b/>
                      <w:bCs/>
                      <w:sz w:val="12"/>
                      <w:szCs w:val="12"/>
                    </w:rPr>
                    <w:t>EMBALAJE</w:t>
                  </w:r>
                </w:p>
              </w:tc>
            </w:tr>
            <w:tr w:rsidR="00241296" w:rsidRPr="00241296" w14:paraId="41724D11" w14:textId="77777777" w:rsidTr="002513C7">
              <w:trPr>
                <w:trHeight w:val="776"/>
              </w:trPr>
              <w:tc>
                <w:tcPr>
                  <w:tcW w:w="3688" w:type="dxa"/>
                  <w:shd w:val="clear" w:color="auto" w:fill="auto"/>
                  <w:vAlign w:val="center"/>
                </w:tcPr>
                <w:p w14:paraId="231AC75F" w14:textId="77777777" w:rsidR="00241296" w:rsidRPr="00241296" w:rsidRDefault="00241296" w:rsidP="00241296">
                  <w:pPr>
                    <w:autoSpaceDE w:val="0"/>
                    <w:autoSpaceDN w:val="0"/>
                    <w:adjustRightInd w:val="0"/>
                    <w:jc w:val="both"/>
                    <w:rPr>
                      <w:rFonts w:ascii="Verdana" w:hAnsi="Verdana" w:cs="Calibri"/>
                      <w:sz w:val="12"/>
                      <w:szCs w:val="12"/>
                    </w:rPr>
                  </w:pPr>
                  <w:r w:rsidRPr="00241296">
                    <w:rPr>
                      <w:rFonts w:ascii="Verdana" w:hAnsi="Verdana" w:cs="Calibri"/>
                      <w:sz w:val="12"/>
                      <w:szCs w:val="12"/>
                    </w:rPr>
                    <w:t xml:space="preserve">La prestación comprende el embalaje y rotulado de los bienes que se solicitan, al fin de protegerlos de condiciones climáticas durante su traslado.  </w:t>
                  </w:r>
                </w:p>
                <w:p w14:paraId="555F3B49" w14:textId="77777777" w:rsidR="00241296" w:rsidRPr="00241296" w:rsidRDefault="00241296" w:rsidP="00241296">
                  <w:pPr>
                    <w:autoSpaceDE w:val="0"/>
                    <w:autoSpaceDN w:val="0"/>
                    <w:adjustRightInd w:val="0"/>
                    <w:jc w:val="both"/>
                    <w:rPr>
                      <w:rFonts w:ascii="Verdana" w:hAnsi="Verdana" w:cs="Calibri"/>
                      <w:sz w:val="12"/>
                      <w:szCs w:val="12"/>
                      <w:lang w:eastAsia="es-BO"/>
                    </w:rPr>
                  </w:pPr>
                </w:p>
              </w:tc>
            </w:tr>
          </w:tbl>
          <w:p w14:paraId="35FF5FA6" w14:textId="77777777" w:rsidR="0000463A" w:rsidRPr="00DB5AAF" w:rsidRDefault="0000463A" w:rsidP="00126BEB">
            <w:pPr>
              <w:autoSpaceDE w:val="0"/>
              <w:autoSpaceDN w:val="0"/>
              <w:adjustRightInd w:val="0"/>
              <w:rPr>
                <w:rFonts w:ascii="Calibri" w:hAnsi="Calibri" w:cs="Calibri"/>
                <w:sz w:val="18"/>
                <w:szCs w:val="18"/>
              </w:rPr>
            </w:pPr>
          </w:p>
        </w:tc>
        <w:tc>
          <w:tcPr>
            <w:tcW w:w="3043" w:type="dxa"/>
            <w:vAlign w:val="center"/>
          </w:tcPr>
          <w:p w14:paraId="21053355" w14:textId="77777777" w:rsidR="0000463A" w:rsidRPr="00DB5AAF" w:rsidRDefault="0000463A" w:rsidP="00126BEB">
            <w:pPr>
              <w:rPr>
                <w:rFonts w:ascii="Calibri" w:hAnsi="Calibri" w:cs="Calibri"/>
                <w:b/>
                <w:sz w:val="18"/>
                <w:szCs w:val="18"/>
              </w:rPr>
            </w:pPr>
          </w:p>
        </w:tc>
        <w:tc>
          <w:tcPr>
            <w:tcW w:w="693" w:type="dxa"/>
            <w:vAlign w:val="center"/>
          </w:tcPr>
          <w:p w14:paraId="5F8EF70E" w14:textId="77777777" w:rsidR="0000463A" w:rsidRPr="00DB5AAF" w:rsidRDefault="0000463A" w:rsidP="00126BEB">
            <w:pPr>
              <w:rPr>
                <w:rFonts w:ascii="Calibri" w:hAnsi="Calibri" w:cs="Calibri"/>
                <w:b/>
                <w:sz w:val="18"/>
                <w:szCs w:val="18"/>
              </w:rPr>
            </w:pPr>
          </w:p>
        </w:tc>
        <w:tc>
          <w:tcPr>
            <w:tcW w:w="420" w:type="dxa"/>
            <w:vAlign w:val="center"/>
          </w:tcPr>
          <w:p w14:paraId="0AA8B040" w14:textId="77777777" w:rsidR="0000463A" w:rsidRPr="00DB5AAF" w:rsidRDefault="0000463A" w:rsidP="00126BEB">
            <w:pPr>
              <w:rPr>
                <w:rFonts w:ascii="Calibri" w:hAnsi="Calibri" w:cs="Calibri"/>
                <w:b/>
                <w:sz w:val="18"/>
                <w:szCs w:val="18"/>
              </w:rPr>
            </w:pPr>
          </w:p>
        </w:tc>
        <w:tc>
          <w:tcPr>
            <w:tcW w:w="904" w:type="dxa"/>
            <w:vAlign w:val="center"/>
          </w:tcPr>
          <w:p w14:paraId="047E4AC4" w14:textId="77777777" w:rsidR="0000463A" w:rsidRPr="00DB5AAF" w:rsidRDefault="0000463A" w:rsidP="00126BEB">
            <w:pPr>
              <w:rPr>
                <w:rFonts w:ascii="Calibri" w:hAnsi="Calibri" w:cs="Calibri"/>
                <w:b/>
                <w:sz w:val="18"/>
                <w:szCs w:val="18"/>
              </w:rPr>
            </w:pPr>
          </w:p>
        </w:tc>
      </w:tr>
      <w:tr w:rsidR="0000463A" w:rsidRPr="00C75BEC" w14:paraId="09F48B13" w14:textId="77777777" w:rsidTr="00D84336">
        <w:trPr>
          <w:jc w:val="center"/>
        </w:trPr>
        <w:tc>
          <w:tcPr>
            <w:tcW w:w="4119" w:type="dxa"/>
            <w:vAlign w:val="center"/>
          </w:tcPr>
          <w:p w14:paraId="04841857" w14:textId="17070027" w:rsidR="002513C7" w:rsidRPr="002513C7" w:rsidRDefault="002513C7" w:rsidP="002513C7">
            <w:pPr>
              <w:contextualSpacing/>
              <w:jc w:val="both"/>
              <w:rPr>
                <w:rFonts w:ascii="Verdana" w:hAnsi="Verdana" w:cs="Calibri"/>
                <w:b/>
                <w:bCs/>
                <w:sz w:val="12"/>
                <w:szCs w:val="12"/>
                <w:lang w:eastAsia="es-BO"/>
              </w:rPr>
            </w:pPr>
            <w:r>
              <w:rPr>
                <w:rFonts w:ascii="Verdana" w:hAnsi="Verdana" w:cs="Calibri"/>
                <w:b/>
                <w:bCs/>
                <w:sz w:val="12"/>
                <w:szCs w:val="12"/>
                <w:lang w:eastAsia="es-BO"/>
              </w:rPr>
              <w:lastRenderedPageBreak/>
              <w:t>II.</w:t>
            </w:r>
            <w:r w:rsidRPr="002513C7">
              <w:rPr>
                <w:rFonts w:ascii="Verdana" w:hAnsi="Verdana" w:cs="Calibri"/>
                <w:b/>
                <w:bCs/>
                <w:sz w:val="12"/>
                <w:szCs w:val="12"/>
                <w:lang w:eastAsia="es-BO"/>
              </w:rPr>
              <w:t xml:space="preserve">CONDICIONES REQUERIDAS PARA LA ENTREGA DEL BIEN </w:t>
            </w:r>
          </w:p>
          <w:p w14:paraId="70FEA521" w14:textId="77777777" w:rsidR="0000463A" w:rsidRPr="00DB5AAF" w:rsidRDefault="0000463A" w:rsidP="00126BEB">
            <w:pPr>
              <w:autoSpaceDE w:val="0"/>
              <w:autoSpaceDN w:val="0"/>
              <w:adjustRightInd w:val="0"/>
              <w:rPr>
                <w:rFonts w:ascii="Calibri" w:hAnsi="Calibri" w:cs="Calibri"/>
                <w:sz w:val="18"/>
                <w:szCs w:val="18"/>
              </w:rPr>
            </w:pPr>
          </w:p>
        </w:tc>
        <w:tc>
          <w:tcPr>
            <w:tcW w:w="3043" w:type="dxa"/>
            <w:vAlign w:val="center"/>
          </w:tcPr>
          <w:p w14:paraId="7411D028" w14:textId="77777777" w:rsidR="0000463A" w:rsidRPr="00DB5AAF" w:rsidRDefault="0000463A" w:rsidP="00126BEB">
            <w:pPr>
              <w:rPr>
                <w:rFonts w:ascii="Calibri" w:hAnsi="Calibri" w:cs="Calibri"/>
                <w:b/>
                <w:sz w:val="18"/>
                <w:szCs w:val="18"/>
              </w:rPr>
            </w:pPr>
          </w:p>
        </w:tc>
        <w:tc>
          <w:tcPr>
            <w:tcW w:w="693" w:type="dxa"/>
            <w:vAlign w:val="center"/>
          </w:tcPr>
          <w:p w14:paraId="6A6B8165" w14:textId="77777777" w:rsidR="0000463A" w:rsidRPr="00DB5AAF" w:rsidRDefault="0000463A" w:rsidP="00126BEB">
            <w:pPr>
              <w:rPr>
                <w:rFonts w:ascii="Calibri" w:hAnsi="Calibri" w:cs="Calibri"/>
                <w:b/>
                <w:sz w:val="18"/>
                <w:szCs w:val="18"/>
              </w:rPr>
            </w:pPr>
          </w:p>
        </w:tc>
        <w:tc>
          <w:tcPr>
            <w:tcW w:w="420" w:type="dxa"/>
            <w:vAlign w:val="center"/>
          </w:tcPr>
          <w:p w14:paraId="394FEB10" w14:textId="77777777" w:rsidR="0000463A" w:rsidRPr="00DB5AAF" w:rsidRDefault="0000463A" w:rsidP="00126BEB">
            <w:pPr>
              <w:rPr>
                <w:rFonts w:ascii="Calibri" w:hAnsi="Calibri" w:cs="Calibri"/>
                <w:b/>
                <w:sz w:val="18"/>
                <w:szCs w:val="18"/>
              </w:rPr>
            </w:pPr>
          </w:p>
        </w:tc>
        <w:tc>
          <w:tcPr>
            <w:tcW w:w="904" w:type="dxa"/>
            <w:vAlign w:val="center"/>
          </w:tcPr>
          <w:p w14:paraId="49F9A9D1" w14:textId="77777777" w:rsidR="0000463A" w:rsidRPr="00DB5AAF" w:rsidRDefault="0000463A" w:rsidP="00126BEB">
            <w:pPr>
              <w:rPr>
                <w:rFonts w:ascii="Calibri" w:hAnsi="Calibri" w:cs="Calibri"/>
                <w:b/>
                <w:sz w:val="18"/>
                <w:szCs w:val="18"/>
              </w:rPr>
            </w:pPr>
          </w:p>
        </w:tc>
      </w:tr>
      <w:tr w:rsidR="0000463A" w:rsidRPr="00C75BEC" w14:paraId="6C02310C" w14:textId="77777777" w:rsidTr="00D84336">
        <w:trPr>
          <w:jc w:val="center"/>
        </w:trPr>
        <w:tc>
          <w:tcPr>
            <w:tcW w:w="4119" w:type="dxa"/>
            <w:vAlign w:val="center"/>
          </w:tcPr>
          <w:tbl>
            <w:tblPr>
              <w:tblW w:w="4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3"/>
            </w:tblGrid>
            <w:tr w:rsidR="002513C7" w:rsidRPr="002513C7" w14:paraId="3AA1EA50" w14:textId="77777777" w:rsidTr="00990FC9">
              <w:trPr>
                <w:trHeight w:val="280"/>
              </w:trPr>
              <w:tc>
                <w:tcPr>
                  <w:tcW w:w="4053" w:type="dxa"/>
                  <w:shd w:val="clear" w:color="auto" w:fill="B8CCE4"/>
                  <w:vAlign w:val="center"/>
                </w:tcPr>
                <w:p w14:paraId="2AF95796" w14:textId="77777777" w:rsidR="002513C7" w:rsidRPr="002513C7" w:rsidRDefault="002513C7" w:rsidP="002513C7">
                  <w:pPr>
                    <w:autoSpaceDE w:val="0"/>
                    <w:autoSpaceDN w:val="0"/>
                    <w:adjustRightInd w:val="0"/>
                    <w:rPr>
                      <w:rFonts w:ascii="Verdana" w:hAnsi="Verdana" w:cs="Calibri"/>
                      <w:b/>
                      <w:bCs/>
                      <w:sz w:val="12"/>
                      <w:szCs w:val="12"/>
                      <w:lang w:eastAsia="es-BO"/>
                    </w:rPr>
                  </w:pPr>
                  <w:r w:rsidRPr="002513C7">
                    <w:rPr>
                      <w:rFonts w:ascii="Verdana" w:hAnsi="Verdana" w:cs="Calibri"/>
                      <w:b/>
                      <w:bCs/>
                      <w:sz w:val="12"/>
                      <w:szCs w:val="12"/>
                    </w:rPr>
                    <w:t xml:space="preserve">LUGAR DE ENTREGA DE LOS BIENES </w:t>
                  </w:r>
                </w:p>
              </w:tc>
            </w:tr>
            <w:tr w:rsidR="002513C7" w:rsidRPr="002513C7" w14:paraId="5B6BCDAD" w14:textId="77777777" w:rsidTr="00990FC9">
              <w:trPr>
                <w:trHeight w:val="1543"/>
              </w:trPr>
              <w:tc>
                <w:tcPr>
                  <w:tcW w:w="4053" w:type="dxa"/>
                  <w:shd w:val="clear" w:color="auto" w:fill="auto"/>
                  <w:vAlign w:val="center"/>
                </w:tcPr>
                <w:p w14:paraId="70A6CA37" w14:textId="77777777" w:rsidR="002513C7" w:rsidRPr="002513C7" w:rsidRDefault="002513C7" w:rsidP="002513C7">
                  <w:pPr>
                    <w:shd w:val="clear" w:color="auto" w:fill="FFFFFF"/>
                    <w:spacing w:line="276" w:lineRule="auto"/>
                    <w:ind w:left="426" w:right="363" w:hanging="284"/>
                    <w:jc w:val="both"/>
                    <w:rPr>
                      <w:rFonts w:ascii="Verdana" w:hAnsi="Verdana" w:cs="Arial"/>
                      <w:bCs/>
                      <w:color w:val="000000"/>
                      <w:sz w:val="12"/>
                      <w:szCs w:val="12"/>
                    </w:rPr>
                  </w:pPr>
                  <w:r w:rsidRPr="002513C7">
                    <w:rPr>
                      <w:rFonts w:ascii="Verdana" w:hAnsi="Verdana" w:cs="Arial"/>
                      <w:bCs/>
                      <w:color w:val="000000"/>
                      <w:sz w:val="12"/>
                      <w:szCs w:val="12"/>
                    </w:rPr>
                    <w:t>Los bienes objeto de la presente convocatoria deben ser entregados en la siguiente dirección:</w:t>
                  </w:r>
                </w:p>
                <w:p w14:paraId="49A880F0" w14:textId="77777777" w:rsidR="002513C7" w:rsidRPr="002513C7" w:rsidRDefault="002513C7" w:rsidP="002513C7">
                  <w:pPr>
                    <w:shd w:val="clear" w:color="auto" w:fill="FFFFFF"/>
                    <w:spacing w:line="276" w:lineRule="auto"/>
                    <w:ind w:left="426" w:right="363" w:hanging="284"/>
                    <w:jc w:val="both"/>
                    <w:rPr>
                      <w:rFonts w:ascii="Verdana" w:hAnsi="Verdana" w:cs="Arial"/>
                      <w:bCs/>
                      <w:color w:val="000000"/>
                      <w:sz w:val="12"/>
                      <w:szCs w:val="12"/>
                    </w:rPr>
                  </w:pPr>
                  <w:r w:rsidRPr="002513C7">
                    <w:rPr>
                      <w:rFonts w:ascii="Verdana" w:hAnsi="Verdana" w:cs="Arial"/>
                      <w:bCs/>
                      <w:color w:val="000000"/>
                      <w:sz w:val="12"/>
                      <w:szCs w:val="12"/>
                    </w:rPr>
                    <w:t>Almacenes Planta Entre Ríos de Y.P.F.B. s/n, ubicada en la Calle Picada Chaco S/N, zona Entre Ríos de La Paz, Departamento de La Paz – Bolivia, en coordinación con el Distrito Redes de Gas La Paz adjuntando las notas de entrega correspondientes.</w:t>
                  </w:r>
                </w:p>
                <w:p w14:paraId="606752D3" w14:textId="77777777" w:rsidR="002513C7" w:rsidRPr="002513C7" w:rsidRDefault="002513C7" w:rsidP="002513C7">
                  <w:pPr>
                    <w:shd w:val="clear" w:color="auto" w:fill="FFFFFF"/>
                    <w:spacing w:line="276" w:lineRule="auto"/>
                    <w:ind w:left="426" w:right="363" w:hanging="284"/>
                    <w:jc w:val="both"/>
                    <w:rPr>
                      <w:rFonts w:ascii="Verdana" w:hAnsi="Verdana" w:cs="Arial"/>
                      <w:bCs/>
                      <w:color w:val="000000"/>
                      <w:sz w:val="12"/>
                      <w:szCs w:val="12"/>
                    </w:rPr>
                  </w:pPr>
                  <w:r w:rsidRPr="002513C7">
                    <w:rPr>
                      <w:rFonts w:ascii="Verdana" w:hAnsi="Verdana" w:cs="Arial"/>
                      <w:bCs/>
                      <w:color w:val="000000"/>
                      <w:sz w:val="12"/>
                      <w:szCs w:val="12"/>
                    </w:rPr>
                    <w:t>La entrega de los bienes estará sujeta a las siguientes condiciones:</w:t>
                  </w:r>
                </w:p>
                <w:p w14:paraId="76E1481C" w14:textId="77777777" w:rsidR="002513C7" w:rsidRPr="002513C7" w:rsidRDefault="002513C7" w:rsidP="007C2A6C">
                  <w:pPr>
                    <w:pStyle w:val="Prrafodelista"/>
                    <w:numPr>
                      <w:ilvl w:val="0"/>
                      <w:numId w:val="37"/>
                    </w:numPr>
                    <w:shd w:val="clear" w:color="auto" w:fill="FFFFFF"/>
                    <w:spacing w:after="120" w:line="276" w:lineRule="auto"/>
                    <w:ind w:left="426" w:right="363" w:hanging="284"/>
                    <w:jc w:val="both"/>
                    <w:rPr>
                      <w:rFonts w:ascii="Verdana" w:hAnsi="Verdana" w:cs="Arial"/>
                      <w:bCs/>
                      <w:color w:val="000000"/>
                      <w:sz w:val="12"/>
                      <w:szCs w:val="12"/>
                    </w:rPr>
                  </w:pPr>
                  <w:r w:rsidRPr="002513C7">
                    <w:rPr>
                      <w:rFonts w:ascii="Verdana" w:hAnsi="Verdana" w:cs="Arial"/>
                      <w:bCs/>
                      <w:color w:val="000000"/>
                      <w:sz w:val="12"/>
                      <w:szCs w:val="12"/>
                    </w:rPr>
                    <w:t>Los costos de transporte correrán por cuenta y responsabilidad de la empresa contratada; en el caso de ocurrir algún daño en este procedimiento será responsabilidad única de la empresa contratada.</w:t>
                  </w:r>
                </w:p>
                <w:p w14:paraId="3B9843BF" w14:textId="77777777" w:rsidR="002513C7" w:rsidRPr="002513C7" w:rsidRDefault="002513C7" w:rsidP="002513C7">
                  <w:pPr>
                    <w:autoSpaceDE w:val="0"/>
                    <w:autoSpaceDN w:val="0"/>
                    <w:adjustRightInd w:val="0"/>
                    <w:jc w:val="both"/>
                    <w:rPr>
                      <w:rFonts w:ascii="Verdana" w:hAnsi="Verdana" w:cs="Calibri"/>
                      <w:sz w:val="12"/>
                      <w:szCs w:val="12"/>
                      <w:lang w:eastAsia="es-BO"/>
                    </w:rPr>
                  </w:pPr>
                  <w:r w:rsidRPr="002513C7">
                    <w:rPr>
                      <w:rFonts w:ascii="Verdana" w:hAnsi="Verdana" w:cs="Arial"/>
                      <w:bCs/>
                      <w:color w:val="000000"/>
                      <w:sz w:val="12"/>
                      <w:szCs w:val="12"/>
                    </w:rPr>
                    <w:t>Para fines de la entrega los bienes en su totalidad deberán ser colocados dentro el almacén dispuesto para el efecto.</w:t>
                  </w:r>
                </w:p>
              </w:tc>
            </w:tr>
            <w:tr w:rsidR="002513C7" w:rsidRPr="002513C7" w14:paraId="0E21CC22" w14:textId="77777777" w:rsidTr="00990FC9">
              <w:trPr>
                <w:trHeight w:val="277"/>
              </w:trPr>
              <w:tc>
                <w:tcPr>
                  <w:tcW w:w="4053" w:type="dxa"/>
                  <w:shd w:val="clear" w:color="auto" w:fill="B8CCE4"/>
                  <w:vAlign w:val="center"/>
                </w:tcPr>
                <w:p w14:paraId="51BE5723" w14:textId="77777777" w:rsidR="002513C7" w:rsidRPr="002513C7" w:rsidRDefault="002513C7" w:rsidP="002513C7">
                  <w:pPr>
                    <w:autoSpaceDE w:val="0"/>
                    <w:autoSpaceDN w:val="0"/>
                    <w:adjustRightInd w:val="0"/>
                    <w:rPr>
                      <w:rFonts w:ascii="Verdana" w:hAnsi="Verdana" w:cs="Calibri"/>
                      <w:sz w:val="12"/>
                      <w:szCs w:val="12"/>
                      <w:lang w:eastAsia="es-BO"/>
                    </w:rPr>
                  </w:pPr>
                  <w:r w:rsidRPr="002513C7">
                    <w:rPr>
                      <w:rFonts w:ascii="Verdana" w:hAnsi="Verdana" w:cs="Calibri"/>
                      <w:b/>
                      <w:bCs/>
                      <w:sz w:val="12"/>
                      <w:szCs w:val="12"/>
                    </w:rPr>
                    <w:t>FORMA DE PAGO</w:t>
                  </w:r>
                </w:p>
              </w:tc>
            </w:tr>
            <w:tr w:rsidR="002513C7" w:rsidRPr="002513C7" w14:paraId="3FE9F8A9" w14:textId="77777777" w:rsidTr="00990FC9">
              <w:trPr>
                <w:trHeight w:val="1027"/>
              </w:trPr>
              <w:tc>
                <w:tcPr>
                  <w:tcW w:w="4053" w:type="dxa"/>
                  <w:tcBorders>
                    <w:bottom w:val="single" w:sz="4" w:space="0" w:color="auto"/>
                  </w:tcBorders>
                  <w:shd w:val="clear" w:color="auto" w:fill="auto"/>
                  <w:vAlign w:val="center"/>
                </w:tcPr>
                <w:p w14:paraId="41A0F5D7" w14:textId="77777777" w:rsidR="002513C7" w:rsidRPr="002513C7" w:rsidRDefault="002513C7" w:rsidP="002513C7">
                  <w:pPr>
                    <w:shd w:val="clear" w:color="auto" w:fill="FFFFFF"/>
                    <w:spacing w:line="276" w:lineRule="auto"/>
                    <w:ind w:left="142" w:right="363"/>
                    <w:jc w:val="both"/>
                    <w:rPr>
                      <w:rFonts w:ascii="Verdana" w:hAnsi="Verdana" w:cs="Arial"/>
                      <w:bCs/>
                      <w:color w:val="000000"/>
                      <w:sz w:val="12"/>
                      <w:szCs w:val="12"/>
                    </w:rPr>
                  </w:pPr>
                  <w:r w:rsidRPr="002513C7">
                    <w:rPr>
                      <w:rFonts w:ascii="Verdana" w:hAnsi="Verdana" w:cs="Arial"/>
                      <w:bCs/>
                      <w:color w:val="000000"/>
                      <w:sz w:val="12"/>
                      <w:szCs w:val="12"/>
                    </w:rPr>
                    <w:lastRenderedPageBreak/>
                    <w:t>La forma de pago será contra entrega de los bienes objeto de la presente contratación, previa emisión del Informe de conformidad de parte de la Comisión de Recepción de acuerdo a los aspectos técnicos y administrativos.</w:t>
                  </w:r>
                </w:p>
                <w:p w14:paraId="57040981" w14:textId="77777777" w:rsidR="002513C7" w:rsidRPr="002513C7" w:rsidRDefault="002513C7" w:rsidP="002513C7">
                  <w:pPr>
                    <w:shd w:val="clear" w:color="auto" w:fill="FFFFFF"/>
                    <w:spacing w:line="276" w:lineRule="auto"/>
                    <w:ind w:left="142" w:right="363"/>
                    <w:jc w:val="both"/>
                    <w:rPr>
                      <w:rFonts w:ascii="Verdana" w:hAnsi="Verdana" w:cs="Arial"/>
                      <w:bCs/>
                      <w:color w:val="000000"/>
                      <w:sz w:val="12"/>
                      <w:szCs w:val="12"/>
                    </w:rPr>
                  </w:pPr>
                  <w:r w:rsidRPr="002513C7">
                    <w:rPr>
                      <w:rFonts w:ascii="Verdana" w:hAnsi="Verdana" w:cs="Arial"/>
                      <w:bCs/>
                      <w:color w:val="000000"/>
                      <w:sz w:val="12"/>
                      <w:szCs w:val="12"/>
                    </w:rPr>
                    <w:t>Los impuestos de ley están a cargo del proponente debiendo ser considerados en la propuesta económica, correspondiendo presentar la respectiva factura o nota fiscal a nombre de Yacimientos Petrolíferos Fiscales Bolivianos con NIT 1020269020.</w:t>
                  </w:r>
                </w:p>
                <w:p w14:paraId="50ED6FE1" w14:textId="77777777" w:rsidR="002513C7" w:rsidRPr="002513C7" w:rsidRDefault="002513C7" w:rsidP="002513C7">
                  <w:pPr>
                    <w:autoSpaceDE w:val="0"/>
                    <w:autoSpaceDN w:val="0"/>
                    <w:adjustRightInd w:val="0"/>
                    <w:jc w:val="both"/>
                    <w:rPr>
                      <w:rFonts w:ascii="Verdana" w:hAnsi="Verdana" w:cs="Calibri"/>
                      <w:sz w:val="12"/>
                      <w:szCs w:val="12"/>
                      <w:lang w:eastAsia="es-BO"/>
                    </w:rPr>
                  </w:pPr>
                  <w:r w:rsidRPr="002513C7">
                    <w:rPr>
                      <w:rFonts w:ascii="Verdana" w:hAnsi="Verdana" w:cs="Arial"/>
                      <w:bCs/>
                      <w:color w:val="000000"/>
                      <w:sz w:val="12"/>
                      <w:szCs w:val="12"/>
                    </w:rPr>
                    <w:t xml:space="preserve">  El pago se realizara a través de transferencia bancaria vía SIGEP.</w:t>
                  </w:r>
                </w:p>
              </w:tc>
            </w:tr>
            <w:tr w:rsidR="002513C7" w:rsidRPr="002513C7" w14:paraId="125D23C7" w14:textId="77777777" w:rsidTr="00990FC9">
              <w:trPr>
                <w:trHeight w:val="298"/>
              </w:trPr>
              <w:tc>
                <w:tcPr>
                  <w:tcW w:w="4053" w:type="dxa"/>
                  <w:shd w:val="clear" w:color="auto" w:fill="B4C6E7"/>
                  <w:vAlign w:val="center"/>
                </w:tcPr>
                <w:p w14:paraId="0DF530C8" w14:textId="77777777" w:rsidR="002513C7" w:rsidRPr="002513C7" w:rsidRDefault="002513C7" w:rsidP="002513C7">
                  <w:pPr>
                    <w:autoSpaceDE w:val="0"/>
                    <w:autoSpaceDN w:val="0"/>
                    <w:adjustRightInd w:val="0"/>
                    <w:jc w:val="both"/>
                    <w:rPr>
                      <w:rFonts w:ascii="Verdana" w:hAnsi="Verdana" w:cs="Calibri"/>
                      <w:b/>
                      <w:sz w:val="12"/>
                      <w:szCs w:val="12"/>
                    </w:rPr>
                  </w:pPr>
                  <w:r w:rsidRPr="002513C7">
                    <w:rPr>
                      <w:rFonts w:ascii="Verdana" w:hAnsi="Verdana" w:cs="Calibri"/>
                      <w:b/>
                      <w:sz w:val="12"/>
                      <w:szCs w:val="12"/>
                    </w:rPr>
                    <w:t xml:space="preserve">MULTAS </w:t>
                  </w:r>
                </w:p>
              </w:tc>
            </w:tr>
            <w:tr w:rsidR="002513C7" w:rsidRPr="002513C7" w14:paraId="7DFFC417" w14:textId="77777777" w:rsidTr="00990FC9">
              <w:trPr>
                <w:trHeight w:val="393"/>
              </w:trPr>
              <w:tc>
                <w:tcPr>
                  <w:tcW w:w="4053" w:type="dxa"/>
                  <w:shd w:val="clear" w:color="auto" w:fill="auto"/>
                  <w:vAlign w:val="center"/>
                </w:tcPr>
                <w:p w14:paraId="1A3248D6" w14:textId="77777777" w:rsidR="002513C7" w:rsidRPr="002513C7" w:rsidRDefault="002513C7" w:rsidP="002513C7">
                  <w:pPr>
                    <w:shd w:val="clear" w:color="auto" w:fill="FFFFFF"/>
                    <w:spacing w:line="276" w:lineRule="auto"/>
                    <w:ind w:left="142" w:right="363"/>
                    <w:jc w:val="both"/>
                    <w:rPr>
                      <w:rFonts w:ascii="Verdana" w:hAnsi="Verdana" w:cs="Arial"/>
                      <w:bCs/>
                      <w:color w:val="000000"/>
                      <w:sz w:val="12"/>
                      <w:szCs w:val="12"/>
                    </w:rPr>
                  </w:pPr>
                  <w:r w:rsidRPr="002513C7">
                    <w:rPr>
                      <w:rFonts w:ascii="Verdana" w:hAnsi="Verdana" w:cs="Arial"/>
                      <w:bCs/>
                      <w:color w:val="000000"/>
                      <w:sz w:val="12"/>
                      <w:szCs w:val="12"/>
                    </w:rPr>
                    <w:t>El cronograma de entrega de los bienes, estará ajustado en función de la fecha de firma de contrato y a efectos de no aplicarse la morosidad la empresa proponente deberá tener muy en cuenta el plazo estipulado para la entrega, se constituirá en mora los días después del vencimiento del día programado para la entrega de los productos.</w:t>
                  </w:r>
                </w:p>
                <w:p w14:paraId="1620EE6B" w14:textId="77777777" w:rsidR="002513C7" w:rsidRPr="002513C7" w:rsidRDefault="002513C7" w:rsidP="002513C7">
                  <w:pPr>
                    <w:shd w:val="clear" w:color="auto" w:fill="FFFFFF"/>
                    <w:spacing w:line="276" w:lineRule="auto"/>
                    <w:ind w:left="214" w:right="363"/>
                    <w:jc w:val="both"/>
                    <w:rPr>
                      <w:rFonts w:ascii="Verdana" w:hAnsi="Verdana" w:cs="Arial"/>
                      <w:bCs/>
                      <w:color w:val="000000"/>
                      <w:sz w:val="12"/>
                      <w:szCs w:val="12"/>
                    </w:rPr>
                  </w:pPr>
                  <w:r w:rsidRPr="002513C7">
                    <w:rPr>
                      <w:rFonts w:ascii="Verdana" w:hAnsi="Verdana" w:cs="Arial"/>
                      <w:bCs/>
                      <w:color w:val="000000"/>
                      <w:sz w:val="12"/>
                      <w:szCs w:val="12"/>
                    </w:rPr>
                    <w:t>La multa por cada periodo de retraso será equivalente a:</w:t>
                  </w:r>
                </w:p>
                <w:p w14:paraId="08674CF3" w14:textId="77777777" w:rsidR="002513C7" w:rsidRPr="002513C7" w:rsidRDefault="002513C7" w:rsidP="007C2A6C">
                  <w:pPr>
                    <w:pStyle w:val="Prrafodelista"/>
                    <w:numPr>
                      <w:ilvl w:val="0"/>
                      <w:numId w:val="38"/>
                    </w:numPr>
                    <w:shd w:val="clear" w:color="auto" w:fill="FFFFFF"/>
                    <w:spacing w:line="276" w:lineRule="auto"/>
                    <w:ind w:right="363"/>
                    <w:jc w:val="both"/>
                    <w:rPr>
                      <w:rFonts w:ascii="Verdana" w:hAnsi="Verdana" w:cs="Calibri"/>
                      <w:sz w:val="12"/>
                      <w:szCs w:val="12"/>
                    </w:rPr>
                  </w:pPr>
                  <w:r w:rsidRPr="002513C7">
                    <w:rPr>
                      <w:rFonts w:ascii="Verdana" w:hAnsi="Verdana" w:cs="Arial"/>
                      <w:bCs/>
                      <w:color w:val="000000"/>
                      <w:sz w:val="12"/>
                      <w:szCs w:val="12"/>
                    </w:rPr>
                    <w:t>1 % del monto total del contrato por cada día de retraso del plazo de entrega establecido. La suma de las multas no podrá exceder el veinte por ciento (20%) del monto total del contrato.</w:t>
                  </w:r>
                </w:p>
              </w:tc>
            </w:tr>
            <w:tr w:rsidR="002513C7" w:rsidRPr="002513C7" w14:paraId="5DB4F752" w14:textId="77777777" w:rsidTr="00990FC9">
              <w:trPr>
                <w:trHeight w:val="287"/>
              </w:trPr>
              <w:tc>
                <w:tcPr>
                  <w:tcW w:w="4053" w:type="dxa"/>
                  <w:tcBorders>
                    <w:top w:val="single" w:sz="4" w:space="0" w:color="auto"/>
                    <w:left w:val="single" w:sz="4" w:space="0" w:color="auto"/>
                    <w:bottom w:val="single" w:sz="4" w:space="0" w:color="auto"/>
                    <w:right w:val="single" w:sz="4" w:space="0" w:color="auto"/>
                  </w:tcBorders>
                  <w:shd w:val="clear" w:color="auto" w:fill="BDD6EE"/>
                  <w:vAlign w:val="center"/>
                </w:tcPr>
                <w:p w14:paraId="5812A0F0" w14:textId="77777777" w:rsidR="002513C7" w:rsidRPr="002513C7" w:rsidRDefault="002513C7" w:rsidP="002513C7">
                  <w:pPr>
                    <w:autoSpaceDE w:val="0"/>
                    <w:autoSpaceDN w:val="0"/>
                    <w:adjustRightInd w:val="0"/>
                    <w:jc w:val="both"/>
                    <w:rPr>
                      <w:rFonts w:ascii="Verdana" w:hAnsi="Verdana" w:cs="Calibri"/>
                      <w:b/>
                      <w:sz w:val="12"/>
                      <w:szCs w:val="12"/>
                    </w:rPr>
                  </w:pPr>
                  <w:r w:rsidRPr="002513C7">
                    <w:rPr>
                      <w:rFonts w:ascii="Verdana" w:hAnsi="Verdana" w:cs="Calibri"/>
                      <w:b/>
                      <w:sz w:val="12"/>
                      <w:szCs w:val="12"/>
                    </w:rPr>
                    <w:t>GARANTÍA TÉCNICA</w:t>
                  </w:r>
                </w:p>
              </w:tc>
            </w:tr>
            <w:tr w:rsidR="002513C7" w:rsidRPr="002513C7" w14:paraId="5C33CE64" w14:textId="77777777" w:rsidTr="00990FC9">
              <w:trPr>
                <w:trHeight w:val="1403"/>
              </w:trPr>
              <w:tc>
                <w:tcPr>
                  <w:tcW w:w="4053" w:type="dxa"/>
                  <w:tcBorders>
                    <w:top w:val="single" w:sz="4" w:space="0" w:color="auto"/>
                    <w:left w:val="single" w:sz="4" w:space="0" w:color="auto"/>
                    <w:bottom w:val="single" w:sz="4" w:space="0" w:color="auto"/>
                    <w:right w:val="single" w:sz="4" w:space="0" w:color="auto"/>
                  </w:tcBorders>
                  <w:shd w:val="clear" w:color="auto" w:fill="auto"/>
                  <w:vAlign w:val="center"/>
                </w:tcPr>
                <w:p w14:paraId="0280E05B" w14:textId="77777777" w:rsidR="002513C7" w:rsidRPr="002513C7" w:rsidRDefault="002513C7" w:rsidP="002513C7">
                  <w:pPr>
                    <w:autoSpaceDE w:val="0"/>
                    <w:autoSpaceDN w:val="0"/>
                    <w:adjustRightInd w:val="0"/>
                    <w:jc w:val="both"/>
                    <w:rPr>
                      <w:rFonts w:ascii="Verdana" w:hAnsi="Verdana" w:cs="Calibri"/>
                      <w:b/>
                      <w:sz w:val="12"/>
                      <w:szCs w:val="12"/>
                    </w:rPr>
                  </w:pPr>
                </w:p>
                <w:p w14:paraId="252BB530" w14:textId="77777777" w:rsidR="002513C7" w:rsidRPr="002513C7" w:rsidRDefault="002513C7" w:rsidP="002513C7">
                  <w:pPr>
                    <w:autoSpaceDE w:val="0"/>
                    <w:autoSpaceDN w:val="0"/>
                    <w:adjustRightInd w:val="0"/>
                    <w:jc w:val="both"/>
                    <w:rPr>
                      <w:rFonts w:ascii="Verdana" w:hAnsi="Verdana" w:cs="Calibri"/>
                      <w:sz w:val="12"/>
                      <w:szCs w:val="12"/>
                    </w:rPr>
                  </w:pPr>
                  <w:r w:rsidRPr="002513C7">
                    <w:rPr>
                      <w:rFonts w:ascii="Verdana" w:hAnsi="Verdana" w:cs="Calibri"/>
                      <w:b/>
                      <w:sz w:val="12"/>
                      <w:szCs w:val="12"/>
                    </w:rPr>
                    <w:t>Alcance de la garantía:</w:t>
                  </w:r>
                </w:p>
                <w:p w14:paraId="18D2B9C6" w14:textId="77777777" w:rsidR="002513C7" w:rsidRPr="002513C7" w:rsidRDefault="002513C7" w:rsidP="002513C7">
                  <w:pPr>
                    <w:autoSpaceDE w:val="0"/>
                    <w:autoSpaceDN w:val="0"/>
                    <w:adjustRightInd w:val="0"/>
                    <w:jc w:val="both"/>
                    <w:rPr>
                      <w:rFonts w:ascii="Verdana" w:hAnsi="Verdana" w:cs="Calibri"/>
                      <w:bCs/>
                      <w:sz w:val="12"/>
                      <w:szCs w:val="12"/>
                    </w:rPr>
                  </w:pPr>
                </w:p>
                <w:p w14:paraId="672DA869" w14:textId="77777777" w:rsidR="002513C7" w:rsidRPr="002513C7" w:rsidRDefault="002513C7" w:rsidP="007C2A6C">
                  <w:pPr>
                    <w:numPr>
                      <w:ilvl w:val="0"/>
                      <w:numId w:val="39"/>
                    </w:numPr>
                    <w:autoSpaceDE w:val="0"/>
                    <w:autoSpaceDN w:val="0"/>
                    <w:adjustRightInd w:val="0"/>
                    <w:jc w:val="both"/>
                    <w:rPr>
                      <w:rFonts w:ascii="Verdana" w:hAnsi="Verdana" w:cs="Calibri"/>
                      <w:bCs/>
                      <w:sz w:val="12"/>
                      <w:szCs w:val="12"/>
                    </w:rPr>
                  </w:pPr>
                  <w:r w:rsidRPr="002513C7">
                    <w:rPr>
                      <w:rFonts w:ascii="Verdana" w:hAnsi="Verdana" w:cs="Calibri"/>
                      <w:sz w:val="12"/>
                      <w:szCs w:val="12"/>
                    </w:rPr>
                    <w:t>La empresa contratista deberá garantizar los accesorios contra defectos, roturas, rajaduras y averías, entre otros debido a diseño y/o fabricación, derivados de desperfectos o fallas ajenas al uso normal o habitual de los bienes, no detectables al momento que se otorgó la conformidad. Reponiendo los accesorios en mal estado por nuevas que si cumplan los fines de su empleo.</w:t>
                  </w:r>
                </w:p>
                <w:p w14:paraId="5DA2A8EC" w14:textId="77777777" w:rsidR="002513C7" w:rsidRPr="002513C7" w:rsidRDefault="002513C7" w:rsidP="002513C7">
                  <w:pPr>
                    <w:autoSpaceDE w:val="0"/>
                    <w:autoSpaceDN w:val="0"/>
                    <w:adjustRightInd w:val="0"/>
                    <w:jc w:val="both"/>
                    <w:rPr>
                      <w:rFonts w:ascii="Verdana" w:hAnsi="Verdana" w:cs="Calibri"/>
                      <w:bCs/>
                      <w:sz w:val="12"/>
                      <w:szCs w:val="12"/>
                    </w:rPr>
                  </w:pPr>
                </w:p>
                <w:p w14:paraId="44374B56" w14:textId="77777777" w:rsidR="002513C7" w:rsidRPr="002513C7" w:rsidRDefault="002513C7" w:rsidP="007C2A6C">
                  <w:pPr>
                    <w:numPr>
                      <w:ilvl w:val="0"/>
                      <w:numId w:val="39"/>
                    </w:numPr>
                    <w:autoSpaceDE w:val="0"/>
                    <w:autoSpaceDN w:val="0"/>
                    <w:adjustRightInd w:val="0"/>
                    <w:jc w:val="both"/>
                    <w:rPr>
                      <w:rFonts w:ascii="Verdana" w:hAnsi="Verdana" w:cs="Calibri"/>
                      <w:bCs/>
                      <w:sz w:val="12"/>
                      <w:szCs w:val="12"/>
                    </w:rPr>
                  </w:pPr>
                  <w:r w:rsidRPr="002513C7">
                    <w:rPr>
                      <w:rFonts w:ascii="Verdana" w:hAnsi="Verdana" w:cs="Calibri"/>
                      <w:bCs/>
                      <w:sz w:val="12"/>
                      <w:szCs w:val="12"/>
                    </w:rPr>
                    <w:t xml:space="preserve">YPFB rechazará accesorios en mal estado por daños en el traslado, defectos de fabricación o cualquier eventualidad que afecten la calidad y estado de los bienes a ser adjudicados en la presente contratación. </w:t>
                  </w:r>
                </w:p>
                <w:p w14:paraId="185207C6" w14:textId="77777777" w:rsidR="002513C7" w:rsidRPr="002513C7" w:rsidRDefault="002513C7" w:rsidP="002513C7">
                  <w:pPr>
                    <w:autoSpaceDE w:val="0"/>
                    <w:autoSpaceDN w:val="0"/>
                    <w:adjustRightInd w:val="0"/>
                    <w:jc w:val="both"/>
                    <w:rPr>
                      <w:rFonts w:ascii="Verdana" w:hAnsi="Verdana" w:cs="Calibri"/>
                      <w:bCs/>
                      <w:sz w:val="12"/>
                      <w:szCs w:val="12"/>
                    </w:rPr>
                  </w:pPr>
                </w:p>
                <w:p w14:paraId="1E00EF21" w14:textId="77777777" w:rsidR="002513C7" w:rsidRPr="002513C7" w:rsidRDefault="002513C7" w:rsidP="007C2A6C">
                  <w:pPr>
                    <w:numPr>
                      <w:ilvl w:val="0"/>
                      <w:numId w:val="39"/>
                    </w:numPr>
                    <w:autoSpaceDE w:val="0"/>
                    <w:autoSpaceDN w:val="0"/>
                    <w:adjustRightInd w:val="0"/>
                    <w:jc w:val="both"/>
                    <w:rPr>
                      <w:rFonts w:ascii="Verdana" w:hAnsi="Verdana" w:cs="Calibri"/>
                      <w:bCs/>
                      <w:sz w:val="12"/>
                      <w:szCs w:val="12"/>
                    </w:rPr>
                  </w:pPr>
                  <w:r w:rsidRPr="002513C7">
                    <w:rPr>
                      <w:rFonts w:ascii="Verdana" w:hAnsi="Verdana" w:cs="Calibri"/>
                      <w:bCs/>
                      <w:sz w:val="12"/>
                      <w:szCs w:val="12"/>
                    </w:rPr>
                    <w:t>La empresa adjudicada deberá resguardar los accesorios con el material respectivo al fin de protegerlos de agentes climáticos durante el traslado y disposición final, para que estos sean almacenados en los depósitos ya dispuestos.</w:t>
                  </w:r>
                </w:p>
                <w:p w14:paraId="24E2814F" w14:textId="77777777" w:rsidR="002513C7" w:rsidRPr="002513C7" w:rsidRDefault="002513C7" w:rsidP="002513C7">
                  <w:pPr>
                    <w:autoSpaceDE w:val="0"/>
                    <w:autoSpaceDN w:val="0"/>
                    <w:adjustRightInd w:val="0"/>
                    <w:jc w:val="both"/>
                    <w:rPr>
                      <w:rFonts w:ascii="Verdana" w:hAnsi="Verdana" w:cs="Calibri"/>
                      <w:bCs/>
                      <w:sz w:val="12"/>
                      <w:szCs w:val="12"/>
                    </w:rPr>
                  </w:pPr>
                </w:p>
                <w:p w14:paraId="20876FA5" w14:textId="77777777" w:rsidR="002513C7" w:rsidRPr="002513C7" w:rsidRDefault="002513C7" w:rsidP="007C2A6C">
                  <w:pPr>
                    <w:numPr>
                      <w:ilvl w:val="0"/>
                      <w:numId w:val="39"/>
                    </w:numPr>
                    <w:autoSpaceDE w:val="0"/>
                    <w:autoSpaceDN w:val="0"/>
                    <w:adjustRightInd w:val="0"/>
                    <w:jc w:val="both"/>
                    <w:rPr>
                      <w:rFonts w:ascii="Verdana" w:hAnsi="Verdana" w:cs="Calibri"/>
                      <w:sz w:val="12"/>
                      <w:szCs w:val="12"/>
                    </w:rPr>
                  </w:pPr>
                  <w:r w:rsidRPr="002513C7">
                    <w:rPr>
                      <w:rFonts w:ascii="Verdana" w:hAnsi="Verdana" w:cs="Calibri"/>
                      <w:bCs/>
                      <w:sz w:val="12"/>
                      <w:szCs w:val="12"/>
                    </w:rPr>
                    <w:t xml:space="preserve">Al momento de la entrega del bien, YPFB designara una comisión de recepción que realizara la comprobación respectiva, a objeto de certificar que los bienes cumplan con las especificaciones técnicas requeridas. </w:t>
                  </w:r>
                </w:p>
                <w:p w14:paraId="06D2CC69" w14:textId="77777777" w:rsidR="002513C7" w:rsidRPr="002513C7" w:rsidRDefault="002513C7" w:rsidP="002513C7">
                  <w:pPr>
                    <w:autoSpaceDE w:val="0"/>
                    <w:autoSpaceDN w:val="0"/>
                    <w:adjustRightInd w:val="0"/>
                    <w:jc w:val="both"/>
                    <w:rPr>
                      <w:rFonts w:ascii="Verdana" w:hAnsi="Verdana" w:cs="Calibri"/>
                      <w:bCs/>
                      <w:sz w:val="12"/>
                      <w:szCs w:val="12"/>
                    </w:rPr>
                  </w:pPr>
                  <w:r w:rsidRPr="002513C7">
                    <w:rPr>
                      <w:rFonts w:ascii="Verdana" w:hAnsi="Verdana" w:cs="Calibri"/>
                      <w:b/>
                      <w:bCs/>
                      <w:sz w:val="12"/>
                      <w:szCs w:val="12"/>
                    </w:rPr>
                    <w:t xml:space="preserve">- Periodo de reposición de Bienes en mal estado: </w:t>
                  </w:r>
                  <w:r w:rsidRPr="002513C7">
                    <w:rPr>
                      <w:rFonts w:ascii="Verdana" w:hAnsi="Verdana" w:cs="Calibri"/>
                      <w:bCs/>
                      <w:sz w:val="12"/>
                      <w:szCs w:val="12"/>
                    </w:rPr>
                    <w:t>El primer día hábil posterior a la entrega de los bienes.</w:t>
                  </w:r>
                </w:p>
                <w:p w14:paraId="5FF885D9" w14:textId="77777777" w:rsidR="002513C7" w:rsidRPr="002513C7" w:rsidRDefault="002513C7" w:rsidP="002513C7">
                  <w:pPr>
                    <w:autoSpaceDE w:val="0"/>
                    <w:autoSpaceDN w:val="0"/>
                    <w:adjustRightInd w:val="0"/>
                    <w:jc w:val="both"/>
                    <w:rPr>
                      <w:rFonts w:ascii="Verdana" w:hAnsi="Verdana" w:cs="Calibri"/>
                      <w:sz w:val="12"/>
                      <w:szCs w:val="12"/>
                    </w:rPr>
                  </w:pPr>
                  <w:r w:rsidRPr="002513C7">
                    <w:rPr>
                      <w:rFonts w:ascii="Verdana" w:hAnsi="Verdana" w:cs="Calibri"/>
                      <w:b/>
                      <w:bCs/>
                      <w:sz w:val="12"/>
                      <w:szCs w:val="12"/>
                    </w:rPr>
                    <w:t xml:space="preserve">- Lugar de reposición de Bienes en mal estado: </w:t>
                  </w:r>
                  <w:r w:rsidRPr="002513C7">
                    <w:rPr>
                      <w:rFonts w:ascii="Verdana" w:hAnsi="Verdana" w:cs="Calibri"/>
                      <w:bCs/>
                      <w:sz w:val="12"/>
                      <w:szCs w:val="12"/>
                    </w:rPr>
                    <w:t>El mismo en que se realizó la entrega del bien.</w:t>
                  </w:r>
                </w:p>
              </w:tc>
            </w:tr>
          </w:tbl>
          <w:p w14:paraId="1C766AA3" w14:textId="77777777" w:rsidR="0000463A" w:rsidRPr="00DB5AAF" w:rsidRDefault="0000463A" w:rsidP="00126BEB">
            <w:pPr>
              <w:autoSpaceDE w:val="0"/>
              <w:autoSpaceDN w:val="0"/>
              <w:adjustRightInd w:val="0"/>
              <w:rPr>
                <w:rFonts w:ascii="Calibri" w:hAnsi="Calibri" w:cs="Calibri"/>
                <w:sz w:val="18"/>
                <w:szCs w:val="18"/>
              </w:rPr>
            </w:pPr>
          </w:p>
        </w:tc>
        <w:tc>
          <w:tcPr>
            <w:tcW w:w="3043" w:type="dxa"/>
            <w:vAlign w:val="center"/>
          </w:tcPr>
          <w:p w14:paraId="05E5BF18" w14:textId="77777777" w:rsidR="0000463A" w:rsidRPr="00DB5AAF" w:rsidRDefault="0000463A" w:rsidP="00126BEB">
            <w:pPr>
              <w:rPr>
                <w:rFonts w:ascii="Calibri" w:hAnsi="Calibri" w:cs="Calibri"/>
                <w:b/>
                <w:sz w:val="18"/>
                <w:szCs w:val="18"/>
              </w:rPr>
            </w:pPr>
          </w:p>
        </w:tc>
        <w:tc>
          <w:tcPr>
            <w:tcW w:w="693" w:type="dxa"/>
            <w:vAlign w:val="center"/>
          </w:tcPr>
          <w:p w14:paraId="59E0A0F5" w14:textId="77777777" w:rsidR="0000463A" w:rsidRPr="00DB5AAF" w:rsidRDefault="0000463A" w:rsidP="00126BEB">
            <w:pPr>
              <w:rPr>
                <w:rFonts w:ascii="Calibri" w:hAnsi="Calibri" w:cs="Calibri"/>
                <w:b/>
                <w:sz w:val="18"/>
                <w:szCs w:val="18"/>
              </w:rPr>
            </w:pPr>
          </w:p>
        </w:tc>
        <w:tc>
          <w:tcPr>
            <w:tcW w:w="420" w:type="dxa"/>
            <w:vAlign w:val="center"/>
          </w:tcPr>
          <w:p w14:paraId="198BBB69" w14:textId="77777777" w:rsidR="0000463A" w:rsidRPr="00DB5AAF" w:rsidRDefault="0000463A" w:rsidP="00126BEB">
            <w:pPr>
              <w:rPr>
                <w:rFonts w:ascii="Calibri" w:hAnsi="Calibri" w:cs="Calibri"/>
                <w:b/>
                <w:sz w:val="18"/>
                <w:szCs w:val="18"/>
              </w:rPr>
            </w:pPr>
          </w:p>
        </w:tc>
        <w:tc>
          <w:tcPr>
            <w:tcW w:w="904" w:type="dxa"/>
            <w:vAlign w:val="center"/>
          </w:tcPr>
          <w:p w14:paraId="20A16DE8" w14:textId="77777777" w:rsidR="0000463A" w:rsidRPr="00DB5AAF" w:rsidRDefault="0000463A" w:rsidP="00126BEB">
            <w:pPr>
              <w:rPr>
                <w:rFonts w:ascii="Calibri" w:hAnsi="Calibri" w:cs="Calibri"/>
                <w:b/>
                <w:sz w:val="18"/>
                <w:szCs w:val="18"/>
              </w:rPr>
            </w:pPr>
          </w:p>
        </w:tc>
      </w:tr>
    </w:tbl>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26416E7D" w14:textId="77777777" w:rsidR="00D87A31" w:rsidRDefault="00D87A31" w:rsidP="00D87A31">
      <w:pPr>
        <w:rPr>
          <w:lang w:val="es-BO" w:eastAsia="es-ES"/>
        </w:rPr>
      </w:pPr>
      <w:bookmarkStart w:id="5" w:name="_Toc351628703"/>
    </w:p>
    <w:bookmarkEnd w:id="5"/>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7C2A6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7C2A6C">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 xml:space="preserve">Al precio ofertado para las Micro y Pequeñas </w:t>
            </w:r>
            <w:r w:rsidRPr="000941A6">
              <w:rPr>
                <w:rFonts w:ascii="Arial" w:hAnsi="Arial" w:cs="Arial"/>
                <w:b/>
                <w:sz w:val="16"/>
                <w:szCs w:val="16"/>
              </w:rPr>
              <w:lastRenderedPageBreak/>
              <w:t>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lastRenderedPageBreak/>
              <w:t xml:space="preserve">Margen de </w:t>
            </w:r>
            <w:r w:rsidRPr="000941A6">
              <w:rPr>
                <w:rFonts w:ascii="Arial" w:hAnsi="Arial" w:cs="Arial"/>
                <w:b/>
                <w:sz w:val="16"/>
                <w:szCs w:val="16"/>
              </w:rPr>
              <w:lastRenderedPageBreak/>
              <w:t>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lastRenderedPageBreak/>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lastRenderedPageBreak/>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0B6E59"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lastRenderedPageBreak/>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88FB515" w14:textId="589AF10F" w:rsidR="00BD420D" w:rsidRDefault="00692345" w:rsidP="009E0159">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r w:rsidR="00402F9F">
        <w:rPr>
          <w:rFonts w:asciiTheme="minorHAnsi" w:hAnsiTheme="minorHAnsi" w:cstheme="minorHAnsi"/>
        </w:rPr>
        <w:t xml:space="preserve"> </w:t>
      </w:r>
    </w:p>
    <w:p w14:paraId="4C22CAE2"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9E0159">
      <w:pP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bookmarkStart w:id="9" w:name="_GoBack"/>
      <w:bookmarkEnd w:id="9"/>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0BAFC323" w14:textId="77777777" w:rsidR="00ED4D26" w:rsidRPr="002757F4" w:rsidRDefault="00ED4D26" w:rsidP="00ED4D26">
      <w:pPr>
        <w:tabs>
          <w:tab w:val="left" w:pos="7004"/>
        </w:tabs>
        <w:spacing w:line="0" w:lineRule="atLeast"/>
        <w:contextualSpacing/>
        <w:jc w:val="right"/>
        <w:rPr>
          <w:rFonts w:asciiTheme="minorHAnsi" w:hAnsiTheme="minorHAnsi" w:cstheme="minorHAnsi"/>
          <w:b/>
          <w:position w:val="-6"/>
        </w:rPr>
      </w:pPr>
      <w:r>
        <w:rPr>
          <w:rFonts w:asciiTheme="minorHAnsi" w:hAnsiTheme="minorHAnsi" w:cstheme="minorHAnsi"/>
          <w:b/>
          <w:position w:val="-6"/>
        </w:rPr>
        <w:t>Contrato DTRGLP – AL/211</w:t>
      </w:r>
      <w:r w:rsidRPr="002757F4">
        <w:rPr>
          <w:rFonts w:asciiTheme="minorHAnsi" w:hAnsiTheme="minorHAnsi" w:cstheme="minorHAnsi"/>
          <w:b/>
          <w:position w:val="-6"/>
        </w:rPr>
        <w:t>/2015</w:t>
      </w:r>
    </w:p>
    <w:p w14:paraId="70DDD6FA" w14:textId="77777777" w:rsidR="00ED4D26" w:rsidRPr="002757F4" w:rsidRDefault="00ED4D26" w:rsidP="00ED4D26">
      <w:pPr>
        <w:jc w:val="right"/>
        <w:rPr>
          <w:rFonts w:asciiTheme="minorHAnsi" w:hAnsiTheme="minorHAnsi" w:cstheme="minorHAnsi"/>
          <w:b/>
          <w:position w:val="-6"/>
        </w:rPr>
      </w:pPr>
      <w:r>
        <w:rPr>
          <w:rFonts w:asciiTheme="minorHAnsi" w:hAnsiTheme="minorHAnsi" w:cstheme="minorHAnsi"/>
          <w:b/>
          <w:position w:val="-6"/>
        </w:rPr>
        <w:t>De fecha 8</w:t>
      </w:r>
      <w:r w:rsidRPr="002757F4">
        <w:rPr>
          <w:rFonts w:asciiTheme="minorHAnsi" w:hAnsiTheme="minorHAnsi" w:cstheme="minorHAnsi"/>
          <w:b/>
          <w:position w:val="-6"/>
        </w:rPr>
        <w:t xml:space="preserve"> de </w:t>
      </w:r>
      <w:r>
        <w:rPr>
          <w:rFonts w:asciiTheme="minorHAnsi" w:hAnsiTheme="minorHAnsi" w:cstheme="minorHAnsi"/>
          <w:b/>
          <w:position w:val="-6"/>
        </w:rPr>
        <w:t xml:space="preserve">diciembre </w:t>
      </w:r>
      <w:r w:rsidRPr="002757F4">
        <w:rPr>
          <w:rFonts w:asciiTheme="minorHAnsi" w:hAnsiTheme="minorHAnsi" w:cstheme="minorHAnsi"/>
          <w:b/>
          <w:position w:val="-6"/>
        </w:rPr>
        <w:t>de 2015</w:t>
      </w:r>
    </w:p>
    <w:p w14:paraId="098D16AE" w14:textId="77777777" w:rsidR="00ED4D26" w:rsidRPr="002757F4" w:rsidRDefault="00ED4D26" w:rsidP="00ED4D26">
      <w:pPr>
        <w:jc w:val="right"/>
        <w:rPr>
          <w:rFonts w:asciiTheme="minorHAnsi" w:hAnsiTheme="minorHAnsi" w:cstheme="minorHAnsi"/>
          <w:b/>
          <w:position w:val="-6"/>
          <w:lang w:val="es-ES_tradnl"/>
        </w:rPr>
      </w:pPr>
    </w:p>
    <w:p w14:paraId="04ABCD62" w14:textId="77777777" w:rsidR="00ED4D26" w:rsidRPr="002757F4" w:rsidRDefault="00ED4D26" w:rsidP="00ED4D26">
      <w:pPr>
        <w:jc w:val="center"/>
        <w:rPr>
          <w:rFonts w:asciiTheme="minorHAnsi" w:hAnsiTheme="minorHAnsi" w:cstheme="minorHAnsi"/>
          <w:position w:val="-6"/>
          <w:lang w:val="es-ES_tradnl"/>
        </w:rPr>
      </w:pPr>
      <w:r w:rsidRPr="002757F4">
        <w:rPr>
          <w:rFonts w:asciiTheme="minorHAnsi" w:hAnsiTheme="minorHAnsi" w:cstheme="minorHAnsi"/>
          <w:b/>
          <w:position w:val="-6"/>
          <w:lang w:val="es-ES_tradnl"/>
        </w:rPr>
        <w:t>CONTRATO</w:t>
      </w:r>
      <w:r w:rsidRPr="002757F4">
        <w:rPr>
          <w:rFonts w:asciiTheme="minorHAnsi" w:hAnsiTheme="minorHAnsi" w:cstheme="minorHAnsi"/>
          <w:position w:val="-6"/>
          <w:lang w:val="es-ES_tradnl"/>
        </w:rPr>
        <w:t xml:space="preserve"> </w:t>
      </w:r>
      <w:r w:rsidRPr="002757F4">
        <w:rPr>
          <w:rFonts w:asciiTheme="minorHAnsi" w:hAnsiTheme="minorHAnsi" w:cstheme="minorHAnsi"/>
          <w:b/>
          <w:position w:val="-6"/>
          <w:lang w:val="es-ES_tradnl"/>
        </w:rPr>
        <w:t>ADMINISTRATIVO DE ADQUISICIÓN</w:t>
      </w:r>
      <w:r w:rsidRPr="002757F4">
        <w:rPr>
          <w:rFonts w:asciiTheme="minorHAnsi" w:hAnsiTheme="minorHAnsi" w:cstheme="minorHAnsi"/>
          <w:position w:val="-6"/>
          <w:lang w:val="es-ES_tradnl"/>
        </w:rPr>
        <w:t xml:space="preserve"> </w:t>
      </w:r>
      <w:r>
        <w:rPr>
          <w:rFonts w:asciiTheme="minorHAnsi" w:hAnsiTheme="minorHAnsi" w:cstheme="minorHAnsi"/>
          <w:b/>
          <w:position w:val="-6"/>
          <w:lang w:val="es-ES_tradnl"/>
        </w:rPr>
        <w:t>Y MANTENIMIENTO DE REPUESTOS PARA EQUIPOS DP-IR PARA LA UDOMLP-DTRGLP</w:t>
      </w:r>
    </w:p>
    <w:p w14:paraId="4DF2D69B" w14:textId="77777777" w:rsidR="00ED4D26" w:rsidRPr="002757F4" w:rsidRDefault="00ED4D26" w:rsidP="00ED4D26">
      <w:pPr>
        <w:spacing w:line="0" w:lineRule="atLeast"/>
        <w:contextualSpacing/>
        <w:jc w:val="both"/>
        <w:rPr>
          <w:rFonts w:asciiTheme="minorHAnsi" w:hAnsiTheme="minorHAnsi" w:cstheme="minorHAnsi"/>
          <w:position w:val="-6"/>
          <w:lang w:val="es-ES_tradnl"/>
        </w:rPr>
      </w:pPr>
    </w:p>
    <w:p w14:paraId="781FE660" w14:textId="77777777" w:rsidR="00ED4D26" w:rsidRPr="002757F4" w:rsidRDefault="00ED4D26" w:rsidP="00ED4D26">
      <w:p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b/>
          <w:position w:val="-6"/>
          <w:lang w:val="es-ES_tradnl"/>
        </w:rPr>
        <w:t xml:space="preserve">PRIMERA.- (PARTES CONTRATANTES) </w:t>
      </w:r>
      <w:r w:rsidRPr="002757F4">
        <w:rPr>
          <w:rFonts w:asciiTheme="minorHAnsi" w:hAnsiTheme="minorHAnsi" w:cstheme="minorHAnsi"/>
          <w:position w:val="-6"/>
          <w:lang w:val="es-ES_tradnl"/>
        </w:rPr>
        <w:t xml:space="preserve">Las partes </w:t>
      </w:r>
      <w:r w:rsidRPr="002757F4">
        <w:rPr>
          <w:rFonts w:asciiTheme="minorHAnsi" w:hAnsiTheme="minorHAnsi" w:cstheme="minorHAnsi"/>
          <w:b/>
          <w:bCs/>
          <w:position w:val="-6"/>
          <w:lang w:val="es-ES_tradnl"/>
        </w:rPr>
        <w:t>CONTRATANTES</w:t>
      </w:r>
      <w:r w:rsidRPr="002757F4">
        <w:rPr>
          <w:rFonts w:asciiTheme="minorHAnsi" w:hAnsiTheme="minorHAnsi" w:cstheme="minorHAnsi"/>
          <w:position w:val="-6"/>
          <w:lang w:val="es-ES_tradnl"/>
        </w:rPr>
        <w:t xml:space="preserve"> son: </w:t>
      </w:r>
    </w:p>
    <w:p w14:paraId="7AD5EA8E" w14:textId="77777777" w:rsidR="00ED4D26" w:rsidRPr="002757F4" w:rsidRDefault="00ED4D26" w:rsidP="00ED4D26">
      <w:pPr>
        <w:spacing w:line="0" w:lineRule="atLeast"/>
        <w:contextualSpacing/>
        <w:jc w:val="both"/>
        <w:rPr>
          <w:rFonts w:asciiTheme="minorHAnsi" w:hAnsiTheme="minorHAnsi" w:cstheme="minorHAnsi"/>
          <w:position w:val="-6"/>
          <w:lang w:val="es-ES_tradnl"/>
        </w:rPr>
      </w:pPr>
    </w:p>
    <w:p w14:paraId="7B94492F" w14:textId="77777777" w:rsidR="00ED4D26" w:rsidRPr="00137795" w:rsidRDefault="00ED4D26" w:rsidP="007C2A6C">
      <w:pPr>
        <w:pStyle w:val="Prrafodelista"/>
        <w:numPr>
          <w:ilvl w:val="1"/>
          <w:numId w:val="51"/>
        </w:numPr>
        <w:spacing w:line="0" w:lineRule="atLeast"/>
        <w:ind w:left="709" w:hanging="709"/>
        <w:contextualSpacing/>
        <w:jc w:val="both"/>
        <w:rPr>
          <w:rFonts w:asciiTheme="minorHAnsi" w:hAnsiTheme="minorHAnsi" w:cstheme="minorHAnsi"/>
          <w:position w:val="-6"/>
          <w:lang w:val="es-ES_tradnl"/>
        </w:rPr>
      </w:pPr>
      <w:r w:rsidRPr="00137795">
        <w:rPr>
          <w:rFonts w:asciiTheme="minorHAnsi" w:hAnsiTheme="minorHAnsi" w:cstheme="minorHAnsi"/>
          <w:b/>
          <w:position w:val="-6"/>
          <w:lang w:val="es-ES_tradnl"/>
        </w:rPr>
        <w:t>YACIMIENTOS PETROLÍFEROS FISCALES BOLIVIANOS</w:t>
      </w:r>
      <w:r w:rsidRPr="00137795">
        <w:rPr>
          <w:rFonts w:asciiTheme="minorHAnsi" w:hAnsiTheme="minorHAnsi" w:cstheme="minorHAnsi"/>
          <w:position w:val="-6"/>
          <w:lang w:val="es-ES_tradnl"/>
        </w:rPr>
        <w:t xml:space="preserve">, con NIT Nº 1020269020, con domicilio en la Calle Final Picada Chaco esq. Sebastian Pagador s/n de la ciudad de La Paz representado por el Ing. Roberto Aldayuz Heredia con cedula de identidad No 1112312 Ch. en su calidad de Distrital Redes de Gas La Paz, delegado mediante Resolución Administrativa de Presidencia No. PRS-089/2015 para suscripción de contratos, que en adelante se denominará </w:t>
      </w:r>
      <w:r w:rsidRPr="00137795">
        <w:rPr>
          <w:rFonts w:asciiTheme="minorHAnsi" w:hAnsiTheme="minorHAnsi" w:cstheme="minorHAnsi"/>
          <w:b/>
          <w:position w:val="-6"/>
          <w:lang w:val="es-ES_tradnl"/>
        </w:rPr>
        <w:t>ENTIDAD</w:t>
      </w:r>
      <w:r w:rsidRPr="00137795">
        <w:rPr>
          <w:rFonts w:asciiTheme="minorHAnsi" w:hAnsiTheme="minorHAnsi" w:cstheme="minorHAnsi"/>
          <w:b/>
          <w:bCs/>
          <w:position w:val="-6"/>
          <w:lang w:val="es-ES_tradnl"/>
        </w:rPr>
        <w:t xml:space="preserve"> </w:t>
      </w:r>
      <w:r w:rsidRPr="00137795">
        <w:rPr>
          <w:rFonts w:asciiTheme="minorHAnsi" w:hAnsiTheme="minorHAnsi" w:cstheme="minorHAnsi"/>
          <w:position w:val="-6"/>
          <w:lang w:val="es-ES_tradnl"/>
        </w:rPr>
        <w:t>y;</w:t>
      </w:r>
    </w:p>
    <w:p w14:paraId="02C89D2B" w14:textId="77777777" w:rsidR="00ED4D26" w:rsidRPr="00410E93" w:rsidRDefault="00ED4D26" w:rsidP="00ED4D26">
      <w:pPr>
        <w:pStyle w:val="Prrafodelista"/>
        <w:spacing w:line="0" w:lineRule="atLeast"/>
        <w:ind w:left="709"/>
        <w:jc w:val="both"/>
        <w:rPr>
          <w:rFonts w:asciiTheme="minorHAnsi" w:hAnsiTheme="minorHAnsi" w:cstheme="minorHAnsi"/>
          <w:position w:val="-6"/>
          <w:lang w:val="es-ES_tradnl"/>
        </w:rPr>
      </w:pPr>
    </w:p>
    <w:p w14:paraId="65422F4B" w14:textId="77777777" w:rsidR="00ED4D26" w:rsidRPr="00410E93" w:rsidRDefault="00ED4D26" w:rsidP="00ED4D26">
      <w:pPr>
        <w:spacing w:line="0" w:lineRule="atLeast"/>
        <w:jc w:val="both"/>
        <w:rPr>
          <w:rFonts w:asciiTheme="minorHAnsi" w:hAnsiTheme="minorHAnsi" w:cstheme="minorHAnsi"/>
          <w:position w:val="-6"/>
          <w:lang w:val="es-ES_tradnl"/>
        </w:rPr>
      </w:pPr>
    </w:p>
    <w:p w14:paraId="371D44B0" w14:textId="77777777" w:rsidR="00ED4D26" w:rsidRPr="00462177" w:rsidRDefault="00ED4D26" w:rsidP="007C2A6C">
      <w:pPr>
        <w:pStyle w:val="Prrafodelista"/>
        <w:numPr>
          <w:ilvl w:val="1"/>
          <w:numId w:val="51"/>
        </w:numPr>
        <w:spacing w:line="0" w:lineRule="atLeast"/>
        <w:ind w:left="709" w:hanging="709"/>
        <w:contextualSpacing/>
        <w:jc w:val="both"/>
        <w:rPr>
          <w:rFonts w:asciiTheme="minorHAnsi" w:hAnsiTheme="minorHAnsi" w:cstheme="minorHAnsi"/>
          <w:position w:val="-6"/>
          <w:lang w:val="es-ES_tradnl"/>
        </w:rPr>
      </w:pPr>
      <w:r w:rsidRPr="00462177">
        <w:rPr>
          <w:rFonts w:asciiTheme="minorHAnsi" w:hAnsiTheme="minorHAnsi" w:cstheme="minorHAnsi"/>
          <w:position w:val="-6"/>
          <w:lang w:val="es-ES_tradnl"/>
        </w:rPr>
        <w:t xml:space="preserve">La empresa </w:t>
      </w:r>
      <w:r w:rsidRPr="00462177">
        <w:rPr>
          <w:rFonts w:asciiTheme="minorHAnsi" w:hAnsiTheme="minorHAnsi" w:cstheme="minorHAnsi"/>
          <w:b/>
          <w:position w:val="-6"/>
          <w:lang w:val="es-ES_tradnl"/>
        </w:rPr>
        <w:t>EMPETROL S.R.L.,</w:t>
      </w:r>
      <w:r w:rsidRPr="00462177">
        <w:rPr>
          <w:rFonts w:asciiTheme="minorHAnsi" w:hAnsiTheme="minorHAnsi" w:cstheme="minorHAnsi"/>
          <w:position w:val="-6"/>
          <w:lang w:val="es-ES_tradnl"/>
        </w:rPr>
        <w:t xml:space="preserve"> legalmente constituida conforme a la legislación de Bolivia, inscrita en el </w:t>
      </w:r>
      <w:r>
        <w:rPr>
          <w:rFonts w:asciiTheme="minorHAnsi" w:hAnsiTheme="minorHAnsi" w:cstheme="minorHAnsi"/>
          <w:position w:val="-6"/>
          <w:lang w:val="es-ES_tradnl"/>
        </w:rPr>
        <w:t xml:space="preserve">Registro de Comercio Nº 00221132, </w:t>
      </w:r>
      <w:r w:rsidRPr="00462177">
        <w:rPr>
          <w:rFonts w:asciiTheme="minorHAnsi" w:hAnsiTheme="minorHAnsi" w:cstheme="minorHAnsi"/>
          <w:position w:val="-6"/>
          <w:lang w:val="es-ES_tradnl"/>
        </w:rPr>
        <w:t xml:space="preserve">representada legalmente mediante testimonio de poder Nº 1207/2013 de fecha 13 de septiembre de 2013, celebrado ante Notaría de Fe Pública No. 103 a cargo de la Dra. M. Silvana España Pedraza, del Distrito Judicial de Santa Cruz, a favor del señor Arturo Jose Dabura Aranibar con C.I. Nº 2638161 L.P., que en adelante se denominará el </w:t>
      </w:r>
      <w:r w:rsidRPr="00462177">
        <w:rPr>
          <w:rFonts w:asciiTheme="minorHAnsi" w:hAnsiTheme="minorHAnsi" w:cstheme="minorHAnsi"/>
          <w:b/>
          <w:position w:val="-6"/>
          <w:lang w:val="es-ES_tradnl"/>
        </w:rPr>
        <w:t>PROVEEDOR</w:t>
      </w:r>
      <w:r w:rsidRPr="00462177">
        <w:rPr>
          <w:rFonts w:asciiTheme="minorHAnsi" w:hAnsiTheme="minorHAnsi" w:cstheme="minorHAnsi"/>
          <w:position w:val="-6"/>
          <w:lang w:val="es-ES_tradnl"/>
        </w:rPr>
        <w:t>, quienes celebran y suscriben el presente Contrato.</w:t>
      </w:r>
    </w:p>
    <w:p w14:paraId="78E0E8C1" w14:textId="77777777" w:rsidR="00ED4D26" w:rsidRPr="00462177" w:rsidRDefault="00ED4D26" w:rsidP="00ED4D26">
      <w:pPr>
        <w:rPr>
          <w:rFonts w:ascii="Calibri" w:hAnsi="Calibri" w:cs="Calibri"/>
          <w:lang w:val="es-ES_tradnl" w:eastAsia="es-BO"/>
        </w:rPr>
      </w:pPr>
    </w:p>
    <w:p w14:paraId="674E25A1" w14:textId="77777777" w:rsidR="00ED4D26" w:rsidRPr="002757F4" w:rsidRDefault="00ED4D26" w:rsidP="00ED4D26">
      <w:pPr>
        <w:spacing w:line="0" w:lineRule="atLeast"/>
        <w:ind w:left="708" w:hanging="708"/>
        <w:jc w:val="both"/>
        <w:rPr>
          <w:rFonts w:asciiTheme="minorHAnsi" w:hAnsiTheme="minorHAnsi" w:cstheme="minorHAnsi"/>
          <w:position w:val="-6"/>
          <w:lang w:val="es-ES_tradnl"/>
        </w:rPr>
      </w:pPr>
      <w:r w:rsidRPr="002757F4">
        <w:rPr>
          <w:rFonts w:ascii="Calibri" w:hAnsi="Calibri" w:cs="Calibri"/>
          <w:b/>
          <w:lang w:eastAsia="es-BO"/>
        </w:rPr>
        <w:t>1.3</w:t>
      </w:r>
      <w:r w:rsidRPr="002757F4">
        <w:rPr>
          <w:rFonts w:ascii="Calibri" w:hAnsi="Calibri" w:cs="Calibri"/>
          <w:lang w:eastAsia="es-BO"/>
        </w:rPr>
        <w:tab/>
        <w:t xml:space="preserve">Tanto </w:t>
      </w:r>
      <w:r w:rsidRPr="009577AB">
        <w:rPr>
          <w:rFonts w:ascii="Calibri" w:hAnsi="Calibri" w:cs="Calibri"/>
          <w:lang w:eastAsia="es-BO"/>
        </w:rPr>
        <w:t>la</w:t>
      </w:r>
      <w:r w:rsidRPr="002757F4">
        <w:rPr>
          <w:rFonts w:ascii="Calibri" w:hAnsi="Calibri" w:cs="Calibri"/>
          <w:b/>
          <w:lang w:eastAsia="es-BO"/>
        </w:rPr>
        <w:t xml:space="preserve"> ENTIDAD </w:t>
      </w:r>
      <w:r w:rsidRPr="002757F4">
        <w:rPr>
          <w:rFonts w:ascii="Calibri" w:hAnsi="Calibri" w:cs="Calibri"/>
          <w:lang w:eastAsia="es-BO"/>
        </w:rPr>
        <w:t xml:space="preserve">como el </w:t>
      </w:r>
      <w:r w:rsidRPr="002757F4">
        <w:rPr>
          <w:rFonts w:ascii="Calibri" w:hAnsi="Calibri" w:cs="Calibri"/>
          <w:b/>
          <w:lang w:eastAsia="es-BO"/>
        </w:rPr>
        <w:t xml:space="preserve">PROVEEDOR </w:t>
      </w:r>
      <w:r w:rsidRPr="002757F4">
        <w:rPr>
          <w:rFonts w:ascii="Calibri" w:hAnsi="Calibri" w:cs="Calibri"/>
          <w:lang w:eastAsia="es-BO"/>
        </w:rPr>
        <w:t xml:space="preserve">podrán ser denominados individual e indistintamente como "Parte" y conjuntamente como " Partes". </w:t>
      </w:r>
    </w:p>
    <w:p w14:paraId="3C067285" w14:textId="77777777" w:rsidR="00ED4D26" w:rsidRPr="002757F4" w:rsidRDefault="00ED4D26" w:rsidP="00ED4D26">
      <w:pPr>
        <w:jc w:val="both"/>
        <w:rPr>
          <w:rFonts w:ascii="Calibri" w:hAnsi="Calibri" w:cs="Calibri"/>
        </w:rPr>
      </w:pPr>
    </w:p>
    <w:p w14:paraId="5E643AC5"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SEGUNDA.- (ANTECEDENTES LEGALES DEL CONTRATO). </w:t>
      </w:r>
    </w:p>
    <w:p w14:paraId="462F8B55" w14:textId="77777777" w:rsidR="00ED4D26" w:rsidRPr="002757F4" w:rsidRDefault="00ED4D26" w:rsidP="00ED4D26">
      <w:pPr>
        <w:jc w:val="both"/>
        <w:rPr>
          <w:rFonts w:ascii="Calibri" w:eastAsiaTheme="minorHAnsi" w:hAnsi="Calibri" w:cs="Calibri"/>
          <w:lang w:val="es-ES_tradnl"/>
        </w:rPr>
      </w:pPr>
    </w:p>
    <w:p w14:paraId="290107B5" w14:textId="77777777" w:rsidR="00ED4D26" w:rsidRPr="00E75794" w:rsidRDefault="00ED4D26" w:rsidP="00ED4D26">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CM-DRGLP-39</w:t>
      </w:r>
      <w:r w:rsidRPr="00E75794">
        <w:rPr>
          <w:rFonts w:asciiTheme="minorHAnsi" w:eastAsia="Calibri" w:hAnsiTheme="minorHAnsi" w:cs="Calibri"/>
          <w:b/>
          <w:lang w:val="es-BO" w:eastAsia="es-BO"/>
        </w:rPr>
        <w:t>-15</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 xml:space="preserve">adelante el proceso de contratación para la </w:t>
      </w:r>
      <w:r w:rsidRPr="00137795">
        <w:rPr>
          <w:rFonts w:asciiTheme="minorHAnsi" w:hAnsiTheme="minorHAnsi" w:cs="Calibri"/>
          <w:b/>
          <w:lang w:val="es-BO"/>
        </w:rPr>
        <w:t>ADQUISICIÓN Y MANTENIMIENTO DE REPUESTOS PARA EQUIPOS DP-IR PARA LA UDOMLP-DTRGLP</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w:t>
      </w:r>
      <w:r w:rsidRPr="00E75794">
        <w:rPr>
          <w:rFonts w:asciiTheme="minorHAnsi" w:hAnsiTheme="minorHAnsi" w:cs="Calibri"/>
        </w:rPr>
        <w:lastRenderedPageBreak/>
        <w:t xml:space="preserve">contratación establecidas en el Reglamento de Contrataciones Directas en el marco del Decreto Supremo Nro. 29506 aprobado mediante Resolución de Directorio N° 92/2013 de 20 de noviembre de 2013 y el Documento Base de Contratación (DBC). </w:t>
      </w:r>
    </w:p>
    <w:p w14:paraId="27917DB4" w14:textId="77777777" w:rsidR="00ED4D26" w:rsidRPr="001D333B" w:rsidRDefault="00ED4D26" w:rsidP="00ED4D26">
      <w:pPr>
        <w:jc w:val="both"/>
        <w:rPr>
          <w:rFonts w:ascii="Calibri" w:hAnsi="Calibri" w:cs="Calibri"/>
          <w:b/>
        </w:rPr>
      </w:pPr>
    </w:p>
    <w:p w14:paraId="139018CB"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TERCERA.- (DOCUMENTOS DE CONTRATO).</w:t>
      </w:r>
      <w:r w:rsidRPr="002757F4">
        <w:rPr>
          <w:rFonts w:ascii="Calibri" w:hAnsi="Calibri" w:cs="Calibri"/>
          <w:lang w:val="es-ES_tradnl"/>
        </w:rPr>
        <w:t xml:space="preserve"> </w:t>
      </w:r>
    </w:p>
    <w:p w14:paraId="1A13D247"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Forman parte esencial del presente contrato, los documentos que se detallan a continuación y que tienen por finalidad complementarse mutuamente: </w:t>
      </w:r>
    </w:p>
    <w:p w14:paraId="0576BFEB" w14:textId="77777777" w:rsidR="00ED4D26" w:rsidRPr="002757F4" w:rsidRDefault="00ED4D26" w:rsidP="00ED4D26">
      <w:pPr>
        <w:jc w:val="both"/>
        <w:rPr>
          <w:rFonts w:ascii="Calibri" w:hAnsi="Calibri" w:cs="Calibri"/>
          <w:lang w:val="es-ES_tradnl"/>
        </w:rPr>
      </w:pPr>
    </w:p>
    <w:p w14:paraId="37AD50D8" w14:textId="77777777" w:rsidR="00ED4D26" w:rsidRPr="002757F4" w:rsidRDefault="00ED4D26" w:rsidP="007C2A6C">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Especificaciones Técnicas</w:t>
      </w:r>
    </w:p>
    <w:p w14:paraId="0F034A56" w14:textId="77777777" w:rsidR="00ED4D26" w:rsidRPr="002757F4" w:rsidRDefault="00ED4D26" w:rsidP="007C2A6C">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Propuesta Adjudicada.</w:t>
      </w:r>
    </w:p>
    <w:p w14:paraId="0C476CE2" w14:textId="77777777" w:rsidR="00ED4D26" w:rsidRPr="001D333B" w:rsidRDefault="00ED4D26" w:rsidP="007C2A6C">
      <w:pPr>
        <w:pStyle w:val="Prrafodelista"/>
        <w:numPr>
          <w:ilvl w:val="1"/>
          <w:numId w:val="41"/>
        </w:numPr>
        <w:contextualSpacing/>
        <w:jc w:val="both"/>
        <w:rPr>
          <w:rFonts w:ascii="Calibri" w:hAnsi="Calibri" w:cs="Calibri"/>
          <w:lang w:val="es-ES_tradnl"/>
        </w:rPr>
      </w:pPr>
      <w:r w:rsidRPr="001D333B">
        <w:rPr>
          <w:rFonts w:ascii="Calibri" w:hAnsi="Calibri" w:cs="Calibri"/>
          <w:lang w:val="es-ES_tradnl"/>
        </w:rPr>
        <w:t>Nota de adjudicación</w:t>
      </w:r>
    </w:p>
    <w:p w14:paraId="2B28D0F3" w14:textId="77777777" w:rsidR="00ED4D26" w:rsidRPr="002757F4" w:rsidRDefault="00ED4D26" w:rsidP="007C2A6C">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 xml:space="preserve">Número de Identificación Tributaria N° </w:t>
      </w:r>
      <w:r>
        <w:rPr>
          <w:rFonts w:ascii="Calibri" w:hAnsi="Calibri" w:cs="Calibri"/>
          <w:lang w:val="es-ES_tradnl"/>
        </w:rPr>
        <w:t>218132024</w:t>
      </w:r>
    </w:p>
    <w:p w14:paraId="57E4D29E" w14:textId="77777777" w:rsidR="00ED4D26" w:rsidRPr="002757F4" w:rsidRDefault="00ED4D26" w:rsidP="007C2A6C">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Garantías</w:t>
      </w:r>
    </w:p>
    <w:p w14:paraId="0070D729" w14:textId="77777777" w:rsidR="00ED4D26" w:rsidRPr="002757F4" w:rsidRDefault="00ED4D26" w:rsidP="007C2A6C">
      <w:pPr>
        <w:pStyle w:val="Prrafodelista"/>
        <w:numPr>
          <w:ilvl w:val="1"/>
          <w:numId w:val="41"/>
        </w:numPr>
        <w:contextualSpacing/>
        <w:jc w:val="both"/>
        <w:rPr>
          <w:rFonts w:ascii="Calibri" w:hAnsi="Calibri" w:cs="Calibri"/>
          <w:lang w:val="es-ES_tradnl"/>
        </w:rPr>
      </w:pPr>
      <w:r w:rsidRPr="002757F4">
        <w:rPr>
          <w:rFonts w:ascii="Calibri" w:hAnsi="Calibri" w:cs="Calibri"/>
          <w:lang w:val="es-ES_tradnl"/>
        </w:rPr>
        <w:t>Certificado de no adeudos al Sistema Integral de Pensiones</w:t>
      </w:r>
    </w:p>
    <w:p w14:paraId="03FAF89F" w14:textId="77777777" w:rsidR="00ED4D26" w:rsidRPr="002757F4" w:rsidRDefault="00ED4D26" w:rsidP="00ED4D26">
      <w:pPr>
        <w:jc w:val="both"/>
        <w:rPr>
          <w:rFonts w:ascii="Calibri" w:hAnsi="Calibri" w:cs="Calibri"/>
          <w:b/>
          <w:lang w:val="es-ES_tradnl"/>
        </w:rPr>
      </w:pPr>
    </w:p>
    <w:p w14:paraId="4E208C22" w14:textId="77777777" w:rsidR="00ED4D26" w:rsidRPr="002757F4" w:rsidRDefault="00ED4D26" w:rsidP="00ED4D26">
      <w:pPr>
        <w:jc w:val="both"/>
        <w:rPr>
          <w:rFonts w:ascii="Calibri" w:hAnsi="Calibri" w:cs="Calibri"/>
          <w:b/>
        </w:rPr>
      </w:pPr>
      <w:r w:rsidRPr="002757F4">
        <w:rPr>
          <w:rFonts w:ascii="Calibri" w:hAnsi="Calibri" w:cs="Calibri"/>
          <w:b/>
          <w:lang w:val="es-ES_tradnl"/>
        </w:rPr>
        <w:t xml:space="preserve">CUARTA.- </w:t>
      </w:r>
      <w:r w:rsidRPr="002757F4">
        <w:rPr>
          <w:rFonts w:ascii="Calibri" w:hAnsi="Calibri" w:cs="Calibri"/>
          <w:b/>
        </w:rPr>
        <w:t>(LEGISLACIÓN APLICABLE AL CONTRATO)</w:t>
      </w:r>
    </w:p>
    <w:p w14:paraId="51ACC54E" w14:textId="77777777" w:rsidR="00ED4D26" w:rsidRPr="002757F4" w:rsidRDefault="00ED4D26" w:rsidP="00ED4D26">
      <w:pPr>
        <w:jc w:val="both"/>
        <w:rPr>
          <w:rFonts w:ascii="Calibri" w:hAnsi="Calibri" w:cs="Calibri"/>
          <w:b/>
        </w:rPr>
      </w:pPr>
    </w:p>
    <w:p w14:paraId="6C1A30D4" w14:textId="77777777" w:rsidR="00ED4D26" w:rsidRPr="002757F4" w:rsidRDefault="00ED4D26" w:rsidP="00ED4D26">
      <w:pPr>
        <w:jc w:val="both"/>
        <w:rPr>
          <w:rFonts w:ascii="Calibri" w:hAnsi="Calibri" w:cs="Calibri"/>
        </w:rPr>
      </w:pPr>
      <w:r w:rsidRPr="002757F4">
        <w:rPr>
          <w:rFonts w:ascii="Calibri" w:hAnsi="Calibri" w:cs="Calibri"/>
        </w:rPr>
        <w:t>El presente Contrato se celebra al amparo de las siguientes disposiciones normativas:</w:t>
      </w:r>
    </w:p>
    <w:p w14:paraId="43D019A5" w14:textId="77777777" w:rsidR="00ED4D26" w:rsidRPr="002757F4" w:rsidRDefault="00ED4D26" w:rsidP="00ED4D26">
      <w:pPr>
        <w:jc w:val="both"/>
        <w:rPr>
          <w:rFonts w:ascii="Calibri" w:hAnsi="Calibri" w:cs="Calibri"/>
        </w:rPr>
      </w:pPr>
    </w:p>
    <w:p w14:paraId="2174A6AF" w14:textId="77777777" w:rsidR="00ED4D26" w:rsidRPr="002757F4" w:rsidRDefault="00ED4D26" w:rsidP="007C2A6C">
      <w:pPr>
        <w:pStyle w:val="Prrafodelista"/>
        <w:numPr>
          <w:ilvl w:val="1"/>
          <w:numId w:val="42"/>
        </w:numPr>
        <w:contextualSpacing/>
        <w:jc w:val="both"/>
        <w:rPr>
          <w:rFonts w:ascii="Calibri" w:hAnsi="Calibri" w:cs="Calibri"/>
        </w:rPr>
      </w:pPr>
      <w:r w:rsidRPr="002757F4">
        <w:rPr>
          <w:rFonts w:ascii="Calibri" w:hAnsi="Calibri" w:cs="Calibri"/>
        </w:rPr>
        <w:t>Legislación aplicable:</w:t>
      </w:r>
    </w:p>
    <w:p w14:paraId="132B55F4" w14:textId="77777777" w:rsidR="00ED4D26" w:rsidRPr="002757F4" w:rsidRDefault="00ED4D26" w:rsidP="00ED4D26">
      <w:pPr>
        <w:pStyle w:val="Prrafodelista"/>
        <w:ind w:left="360"/>
        <w:jc w:val="both"/>
        <w:rPr>
          <w:rFonts w:ascii="Calibri" w:hAnsi="Calibri" w:cs="Calibri"/>
        </w:rPr>
      </w:pPr>
    </w:p>
    <w:p w14:paraId="008D24F9" w14:textId="77777777" w:rsidR="00ED4D26" w:rsidRPr="002757F4" w:rsidRDefault="00ED4D26" w:rsidP="00ED4D26">
      <w:pPr>
        <w:ind w:left="360"/>
        <w:jc w:val="both"/>
        <w:rPr>
          <w:rFonts w:ascii="Calibri" w:hAnsi="Calibri" w:cs="Calibri"/>
        </w:rPr>
      </w:pPr>
      <w:r w:rsidRPr="002757F4">
        <w:rPr>
          <w:rFonts w:ascii="Calibri" w:hAnsi="Calibri" w:cs="Calibri"/>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w:t>
      </w:r>
    </w:p>
    <w:p w14:paraId="41D001D4" w14:textId="77777777" w:rsidR="00ED4D26" w:rsidRPr="002757F4" w:rsidRDefault="00ED4D26" w:rsidP="00ED4D26">
      <w:pPr>
        <w:ind w:left="360"/>
        <w:jc w:val="both"/>
        <w:rPr>
          <w:rFonts w:ascii="Calibri" w:hAnsi="Calibri" w:cs="Calibri"/>
        </w:rPr>
      </w:pPr>
    </w:p>
    <w:p w14:paraId="63E303A6" w14:textId="77777777" w:rsidR="00ED4D26" w:rsidRPr="002757F4" w:rsidRDefault="00ED4D26" w:rsidP="00ED4D26">
      <w:pPr>
        <w:jc w:val="both"/>
        <w:rPr>
          <w:rFonts w:ascii="Calibri" w:hAnsi="Calibri" w:cs="Calibri"/>
        </w:rPr>
      </w:pPr>
      <w:r w:rsidRPr="002757F4">
        <w:rPr>
          <w:rFonts w:ascii="Calibri" w:hAnsi="Calibri" w:cs="Calibri"/>
        </w:rPr>
        <w:t>4.2. Naturaleza del Contrato:</w:t>
      </w:r>
    </w:p>
    <w:p w14:paraId="170FD03F" w14:textId="77777777" w:rsidR="00ED4D26" w:rsidRPr="002757F4" w:rsidRDefault="00ED4D26" w:rsidP="00ED4D26">
      <w:pPr>
        <w:jc w:val="both"/>
        <w:rPr>
          <w:rFonts w:ascii="Calibri" w:hAnsi="Calibri" w:cs="Calibri"/>
        </w:rPr>
      </w:pPr>
    </w:p>
    <w:p w14:paraId="54B4CBAA" w14:textId="77777777" w:rsidR="00ED4D26" w:rsidRPr="002757F4" w:rsidRDefault="00ED4D26" w:rsidP="00ED4D26">
      <w:pPr>
        <w:ind w:left="426"/>
        <w:jc w:val="both"/>
        <w:rPr>
          <w:rFonts w:ascii="Calibri" w:hAnsi="Calibri" w:cs="Calibri"/>
        </w:rPr>
      </w:pPr>
      <w:r w:rsidRPr="002757F4">
        <w:rPr>
          <w:rFonts w:ascii="Calibri" w:hAnsi="Calibri" w:cs="Calibri"/>
        </w:rPr>
        <w:t>El presente contrato es de naturaleza administrativa, por tanto, su aplicación e interpretación deberá realizarse en el marco de la normativa legal vigente en el Estado Plurinacional de Bolivia.</w:t>
      </w:r>
    </w:p>
    <w:p w14:paraId="36F61D3D" w14:textId="77777777" w:rsidR="00ED4D26" w:rsidRPr="002757F4" w:rsidRDefault="00ED4D26" w:rsidP="00ED4D26">
      <w:pPr>
        <w:jc w:val="both"/>
        <w:rPr>
          <w:rFonts w:ascii="Calibri" w:hAnsi="Calibri" w:cs="Calibri"/>
          <w:b/>
        </w:rPr>
      </w:pPr>
    </w:p>
    <w:p w14:paraId="1ACC76E4"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QUINTA.- (IDIOMA).</w:t>
      </w:r>
      <w:r w:rsidRPr="002757F4">
        <w:rPr>
          <w:rFonts w:ascii="Calibri" w:hAnsi="Calibri" w:cs="Calibri"/>
          <w:lang w:val="es-ES_tradnl"/>
        </w:rPr>
        <w:t xml:space="preserve"> </w:t>
      </w:r>
    </w:p>
    <w:p w14:paraId="30F9D87A" w14:textId="77777777" w:rsidR="00ED4D26" w:rsidRPr="002757F4" w:rsidRDefault="00ED4D26" w:rsidP="00ED4D26">
      <w:pPr>
        <w:jc w:val="both"/>
        <w:rPr>
          <w:rFonts w:ascii="Calibri" w:hAnsi="Calibri" w:cs="Calibri"/>
          <w:lang w:val="es-ES_tradnl"/>
        </w:rPr>
      </w:pPr>
    </w:p>
    <w:p w14:paraId="7BF29D61"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El presente Contrato y toda la documentación aplicable al mismo y la que emerja de la adquisición, debe ser elaborada en idioma español.</w:t>
      </w:r>
    </w:p>
    <w:p w14:paraId="258C8302" w14:textId="77777777" w:rsidR="00ED4D26" w:rsidRPr="002757F4" w:rsidRDefault="00ED4D26" w:rsidP="00ED4D26">
      <w:pPr>
        <w:jc w:val="both"/>
        <w:rPr>
          <w:rFonts w:ascii="Calibri" w:hAnsi="Calibri" w:cs="Calibri"/>
          <w:b/>
          <w:lang w:val="es-ES_tradnl"/>
        </w:rPr>
      </w:pPr>
    </w:p>
    <w:p w14:paraId="1A8AA571"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SEXTA.- (OBJETO DEL CONTRATO). </w:t>
      </w:r>
    </w:p>
    <w:p w14:paraId="53F99EFD" w14:textId="77777777" w:rsidR="00ED4D26" w:rsidRPr="002757F4" w:rsidRDefault="00ED4D26" w:rsidP="00ED4D26">
      <w:pPr>
        <w:jc w:val="both"/>
        <w:rPr>
          <w:rFonts w:ascii="Calibri" w:hAnsi="Calibri" w:cs="Calibri"/>
          <w:lang w:val="es-ES_tradnl"/>
        </w:rPr>
      </w:pPr>
    </w:p>
    <w:p w14:paraId="2A553FEE" w14:textId="77777777" w:rsidR="00ED4D26" w:rsidRDefault="00ED4D26" w:rsidP="00ED4D26">
      <w:pPr>
        <w:jc w:val="both"/>
        <w:rPr>
          <w:rFonts w:ascii="Calibri" w:hAnsi="Calibri" w:cs="Calibri"/>
          <w:lang w:val="es-ES_tradnl"/>
        </w:rPr>
      </w:pPr>
      <w:r w:rsidRPr="002757F4">
        <w:rPr>
          <w:rFonts w:ascii="Calibri" w:hAnsi="Calibri" w:cs="Calibri"/>
          <w:lang w:val="es-ES_tradnl"/>
        </w:rPr>
        <w:t xml:space="preserve">El objeto del presente contrato es la </w:t>
      </w:r>
      <w:r w:rsidRPr="00137795">
        <w:rPr>
          <w:rFonts w:ascii="Calibri" w:hAnsi="Calibri" w:cs="Calibri"/>
          <w:b/>
          <w:lang w:val="es-ES_tradnl"/>
        </w:rPr>
        <w:t>ADQUISICIÓN Y MANTENIMIENTO DE REPUESTOS PARA EQUIPOS DP-IR PARA LA UDOMLP-DTRGLP</w:t>
      </w:r>
      <w:r>
        <w:rPr>
          <w:rFonts w:ascii="Calibri" w:hAnsi="Calibri" w:cs="Calibri"/>
          <w:lang w:val="es-ES_tradnl"/>
        </w:rPr>
        <w:t xml:space="preserve"> </w:t>
      </w:r>
      <w:r w:rsidRPr="002757F4">
        <w:rPr>
          <w:rFonts w:ascii="Calibri" w:hAnsi="Calibri" w:cs="Calibri"/>
          <w:lang w:val="es-ES_tradnl"/>
        </w:rPr>
        <w:t xml:space="preserve">de acuerdo </w:t>
      </w:r>
      <w:r>
        <w:rPr>
          <w:rFonts w:ascii="Calibri" w:hAnsi="Calibri" w:cs="Calibri"/>
          <w:lang w:val="es-ES_tradnl"/>
        </w:rPr>
        <w:t>al siguiente detalle:</w:t>
      </w:r>
    </w:p>
    <w:p w14:paraId="23825625" w14:textId="77777777" w:rsidR="00ED4D26" w:rsidRDefault="00ED4D26" w:rsidP="00ED4D26">
      <w:pPr>
        <w:jc w:val="both"/>
        <w:rPr>
          <w:rFonts w:ascii="Calibri" w:hAnsi="Calibri" w:cs="Calibri"/>
          <w:lang w:val="es-ES_tradnl"/>
        </w:rPr>
      </w:pPr>
    </w:p>
    <w:tbl>
      <w:tblPr>
        <w:tblW w:w="6364" w:type="dxa"/>
        <w:jc w:val="center"/>
        <w:tblCellMar>
          <w:left w:w="70" w:type="dxa"/>
          <w:right w:w="70" w:type="dxa"/>
        </w:tblCellMar>
        <w:tblLook w:val="04A0" w:firstRow="1" w:lastRow="0" w:firstColumn="1" w:lastColumn="0" w:noHBand="0" w:noVBand="1"/>
      </w:tblPr>
      <w:tblGrid>
        <w:gridCol w:w="654"/>
        <w:gridCol w:w="3017"/>
        <w:gridCol w:w="1134"/>
        <w:gridCol w:w="1559"/>
      </w:tblGrid>
      <w:tr w:rsidR="00ED4D26" w:rsidRPr="00E64156" w14:paraId="00D12997" w14:textId="77777777" w:rsidTr="00671E77">
        <w:trPr>
          <w:trHeight w:val="437"/>
          <w:jc w:val="center"/>
        </w:trPr>
        <w:tc>
          <w:tcPr>
            <w:tcW w:w="65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5A2F8442"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val="es-ES_tradnl" w:eastAsia="es-BO"/>
              </w:rPr>
              <w:t>ITEM Nº</w:t>
            </w:r>
          </w:p>
        </w:tc>
        <w:tc>
          <w:tcPr>
            <w:tcW w:w="3017"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6BF1C85E"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134"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35A0A9AC"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6F99F822"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UNIDAD DE MEDIDA</w:t>
            </w:r>
          </w:p>
        </w:tc>
      </w:tr>
      <w:tr w:rsidR="00ED4D26" w:rsidRPr="00E64156" w14:paraId="63A94411" w14:textId="77777777" w:rsidTr="00671E77">
        <w:trPr>
          <w:trHeight w:hRule="exact" w:val="24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7335356F" w14:textId="77777777" w:rsidR="00ED4D26" w:rsidRPr="00F12EDC" w:rsidRDefault="00ED4D26" w:rsidP="00671E77">
            <w:pPr>
              <w:jc w:val="center"/>
              <w:rPr>
                <w:rFonts w:ascii="Calibri" w:hAnsi="Calibri" w:cs="Calibri"/>
                <w:color w:val="000000"/>
                <w:lang w:eastAsia="es-BO"/>
              </w:rPr>
            </w:pPr>
            <w:r w:rsidRPr="00F12EDC">
              <w:rPr>
                <w:rFonts w:ascii="Calibri" w:hAnsi="Calibri" w:cs="Calibri"/>
                <w:color w:val="000000"/>
                <w:lang w:eastAsia="es-BO"/>
              </w:rPr>
              <w:t>1</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5B4FCA47" w14:textId="77777777" w:rsidR="00ED4D26" w:rsidRPr="0056458E" w:rsidRDefault="00ED4D26" w:rsidP="00671E77">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1F0FDAD7"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3E4B23CD"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r>
      <w:tr w:rsidR="00ED4D26" w:rsidRPr="00E64156" w14:paraId="399BB282" w14:textId="77777777" w:rsidTr="00671E77">
        <w:trPr>
          <w:trHeight w:hRule="exact" w:val="288"/>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6FA51CC9"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2</w:t>
            </w:r>
          </w:p>
        </w:tc>
        <w:tc>
          <w:tcPr>
            <w:tcW w:w="3017" w:type="dxa"/>
            <w:tcBorders>
              <w:top w:val="single" w:sz="12" w:space="0" w:color="auto"/>
              <w:left w:val="nil"/>
              <w:bottom w:val="single" w:sz="12" w:space="0" w:color="auto"/>
              <w:right w:val="single" w:sz="2" w:space="0" w:color="auto"/>
            </w:tcBorders>
            <w:shd w:val="clear" w:color="auto" w:fill="auto"/>
            <w:vAlign w:val="center"/>
          </w:tcPr>
          <w:p w14:paraId="2C4E3857" w14:textId="77777777" w:rsidR="00ED4D26" w:rsidRPr="0056458E" w:rsidRDefault="00ED4D26" w:rsidP="00671E77">
            <w:pPr>
              <w:jc w:val="both"/>
              <w:rPr>
                <w:rFonts w:ascii="Calibri" w:hAnsi="Calibri"/>
                <w:b/>
              </w:rPr>
            </w:pPr>
            <w:r w:rsidRPr="0056458E">
              <w:rPr>
                <w:rFonts w:ascii="Calibri" w:hAnsi="Calibri" w:cs="Calibri"/>
                <w:color w:val="000000"/>
                <w:lang w:eastAsia="es-BO"/>
              </w:rPr>
              <w:t>BOQUILLA INTERNA (PORTA FILTRO)</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4FD43C0B"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1C10550E"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r>
      <w:tr w:rsidR="00ED4D26" w:rsidRPr="00E64156" w14:paraId="382EA325" w14:textId="77777777" w:rsidTr="00671E77">
        <w:trPr>
          <w:trHeight w:hRule="exact" w:val="291"/>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251BF673"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3</w:t>
            </w:r>
          </w:p>
        </w:tc>
        <w:tc>
          <w:tcPr>
            <w:tcW w:w="3017" w:type="dxa"/>
            <w:tcBorders>
              <w:top w:val="single" w:sz="12" w:space="0" w:color="auto"/>
              <w:left w:val="nil"/>
              <w:bottom w:val="single" w:sz="12" w:space="0" w:color="auto"/>
              <w:right w:val="single" w:sz="2" w:space="0" w:color="auto"/>
            </w:tcBorders>
            <w:shd w:val="clear" w:color="auto" w:fill="auto"/>
          </w:tcPr>
          <w:p w14:paraId="3CCA6FB8" w14:textId="77777777" w:rsidR="00ED4D26" w:rsidRDefault="00ED4D26" w:rsidP="00671E77">
            <w:r>
              <w:rPr>
                <w:rFonts w:ascii="Calibri" w:hAnsi="Calibri" w:cs="Calibri"/>
                <w:color w:val="000000"/>
                <w:lang w:eastAsia="es-BO"/>
              </w:rPr>
              <w:t>PANEL AMARILLO BOTONERA PARA DP-IR</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3D2CCCCC"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7AB9779C"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r>
      <w:tr w:rsidR="00ED4D26" w:rsidRPr="00E64156" w14:paraId="3886F116" w14:textId="77777777" w:rsidTr="00671E77">
        <w:trPr>
          <w:trHeight w:hRule="exact" w:val="462"/>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70358580"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4</w:t>
            </w:r>
          </w:p>
        </w:tc>
        <w:tc>
          <w:tcPr>
            <w:tcW w:w="3017" w:type="dxa"/>
            <w:tcBorders>
              <w:top w:val="single" w:sz="12" w:space="0" w:color="auto"/>
              <w:left w:val="nil"/>
              <w:bottom w:val="single" w:sz="12" w:space="0" w:color="auto"/>
              <w:right w:val="single" w:sz="2" w:space="0" w:color="auto"/>
            </w:tcBorders>
            <w:shd w:val="clear" w:color="auto" w:fill="auto"/>
          </w:tcPr>
          <w:p w14:paraId="504F6F24" w14:textId="77777777" w:rsidR="00ED4D26" w:rsidRDefault="00ED4D26" w:rsidP="00671E77">
            <w:r>
              <w:rPr>
                <w:rFonts w:ascii="Calibri" w:hAnsi="Calibri" w:cs="Calibri"/>
                <w:color w:val="000000"/>
                <w:lang w:eastAsia="es-BO"/>
              </w:rPr>
              <w:t>FILTRO METALICO PARA EXTREMO DE PROBETA DE SUPERFICIE</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1267AACC"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559" w:type="dxa"/>
            <w:tcBorders>
              <w:top w:val="single" w:sz="12" w:space="0" w:color="auto"/>
              <w:left w:val="single" w:sz="4" w:space="0" w:color="auto"/>
              <w:bottom w:val="single" w:sz="12" w:space="0" w:color="auto"/>
              <w:right w:val="single" w:sz="4" w:space="0" w:color="auto"/>
            </w:tcBorders>
            <w:vAlign w:val="center"/>
          </w:tcPr>
          <w:p w14:paraId="2E100B1C"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r>
      <w:tr w:rsidR="00ED4D26" w:rsidRPr="00E64156" w14:paraId="434AED27" w14:textId="77777777" w:rsidTr="00671E77">
        <w:trPr>
          <w:trHeight w:hRule="exact" w:val="246"/>
          <w:jc w:val="center"/>
        </w:trPr>
        <w:tc>
          <w:tcPr>
            <w:tcW w:w="654" w:type="dxa"/>
            <w:tcBorders>
              <w:top w:val="single" w:sz="12" w:space="0" w:color="auto"/>
              <w:left w:val="single" w:sz="12" w:space="0" w:color="auto"/>
              <w:bottom w:val="single" w:sz="12" w:space="0" w:color="auto"/>
              <w:right w:val="single" w:sz="8" w:space="0" w:color="auto"/>
            </w:tcBorders>
            <w:shd w:val="clear" w:color="auto" w:fill="auto"/>
            <w:vAlign w:val="center"/>
          </w:tcPr>
          <w:p w14:paraId="2BDBB083"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3017" w:type="dxa"/>
            <w:tcBorders>
              <w:top w:val="single" w:sz="12" w:space="0" w:color="auto"/>
              <w:left w:val="nil"/>
              <w:bottom w:val="single" w:sz="12" w:space="0" w:color="auto"/>
              <w:right w:val="single" w:sz="2" w:space="0" w:color="auto"/>
            </w:tcBorders>
            <w:shd w:val="clear" w:color="auto" w:fill="auto"/>
          </w:tcPr>
          <w:p w14:paraId="260F4B10" w14:textId="77777777" w:rsidR="00ED4D26" w:rsidRDefault="00ED4D26" w:rsidP="00671E77">
            <w:r>
              <w:rPr>
                <w:rFonts w:ascii="Calibri" w:hAnsi="Calibri" w:cs="Calibri"/>
                <w:color w:val="000000"/>
                <w:lang w:eastAsia="es-BO"/>
              </w:rPr>
              <w:t>MANO DE OBRA</w:t>
            </w:r>
          </w:p>
        </w:tc>
        <w:tc>
          <w:tcPr>
            <w:tcW w:w="1134" w:type="dxa"/>
            <w:tcBorders>
              <w:top w:val="single" w:sz="12" w:space="0" w:color="auto"/>
              <w:left w:val="single" w:sz="2" w:space="0" w:color="auto"/>
              <w:bottom w:val="single" w:sz="12" w:space="0" w:color="auto"/>
              <w:right w:val="single" w:sz="4" w:space="0" w:color="auto"/>
            </w:tcBorders>
            <w:shd w:val="clear" w:color="auto" w:fill="auto"/>
            <w:vAlign w:val="center"/>
          </w:tcPr>
          <w:p w14:paraId="33BF6481"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3</w:t>
            </w:r>
          </w:p>
        </w:tc>
        <w:tc>
          <w:tcPr>
            <w:tcW w:w="1559" w:type="dxa"/>
            <w:tcBorders>
              <w:top w:val="single" w:sz="12" w:space="0" w:color="auto"/>
              <w:left w:val="single" w:sz="4" w:space="0" w:color="auto"/>
              <w:bottom w:val="single" w:sz="12" w:space="0" w:color="auto"/>
              <w:right w:val="single" w:sz="4" w:space="0" w:color="auto"/>
            </w:tcBorders>
            <w:vAlign w:val="center"/>
          </w:tcPr>
          <w:p w14:paraId="507F6B79"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r>
    </w:tbl>
    <w:p w14:paraId="2C78D619" w14:textId="77777777" w:rsidR="00ED4D26" w:rsidRDefault="00ED4D26" w:rsidP="00ED4D26">
      <w:pPr>
        <w:jc w:val="both"/>
        <w:rPr>
          <w:rFonts w:ascii="Calibri" w:hAnsi="Calibri" w:cs="Calibri"/>
          <w:lang w:val="es-ES_tradnl"/>
        </w:rPr>
      </w:pPr>
    </w:p>
    <w:p w14:paraId="32BA4A42" w14:textId="77777777" w:rsidR="00ED4D26" w:rsidRPr="002757F4" w:rsidRDefault="00ED4D26" w:rsidP="00ED4D26">
      <w:pPr>
        <w:jc w:val="both"/>
        <w:rPr>
          <w:rFonts w:ascii="Calibri" w:hAnsi="Calibri" w:cs="Calibri"/>
          <w:lang w:val="es-ES_tradnl"/>
        </w:rPr>
      </w:pPr>
      <w:r>
        <w:rPr>
          <w:rFonts w:ascii="Calibri" w:hAnsi="Calibri" w:cs="Calibri"/>
          <w:lang w:val="es-ES_tradnl"/>
        </w:rPr>
        <w:t>Q</w:t>
      </w:r>
      <w:r w:rsidRPr="002757F4">
        <w:rPr>
          <w:rFonts w:ascii="Calibri" w:hAnsi="Calibri" w:cs="Calibri"/>
          <w:lang w:val="es-ES_tradnl"/>
        </w:rPr>
        <w:t xml:space="preserve">ue en adelante se denominarán los </w:t>
      </w:r>
      <w:r w:rsidRPr="002757F4">
        <w:rPr>
          <w:rFonts w:ascii="Calibri" w:hAnsi="Calibri" w:cs="Calibri"/>
          <w:b/>
          <w:lang w:val="es-ES_tradnl"/>
        </w:rPr>
        <w:t>BIENES</w:t>
      </w:r>
      <w:r w:rsidRPr="002757F4">
        <w:rPr>
          <w:rFonts w:ascii="Calibri" w:hAnsi="Calibri" w:cs="Calibri"/>
          <w:lang w:val="es-ES_tradnl"/>
        </w:rPr>
        <w:t xml:space="preserve">, suministrados por el </w:t>
      </w:r>
      <w:r w:rsidRPr="002757F4">
        <w:rPr>
          <w:rFonts w:ascii="Calibri" w:hAnsi="Calibri" w:cs="Calibri"/>
          <w:b/>
          <w:lang w:val="es-ES_tradnl"/>
        </w:rPr>
        <w:t xml:space="preserve">PROVEEDOR </w:t>
      </w:r>
      <w:r w:rsidRPr="002757F4">
        <w:rPr>
          <w:rFonts w:ascii="Calibri" w:hAnsi="Calibri" w:cs="Calibri"/>
          <w:lang w:val="es-ES_tradnl"/>
        </w:rPr>
        <w:t>de conformidad con los términos de referencia, la Propuesta Adjudicada y con estricta y absoluta sujeción al presente Contrato.</w:t>
      </w:r>
    </w:p>
    <w:p w14:paraId="2FBFA343" w14:textId="77777777" w:rsidR="00ED4D26" w:rsidRPr="002757F4" w:rsidRDefault="00ED4D26" w:rsidP="00ED4D26">
      <w:pPr>
        <w:jc w:val="both"/>
        <w:rPr>
          <w:rFonts w:ascii="Calibri" w:hAnsi="Calibri" w:cs="Calibri"/>
          <w:lang w:val="es-ES_tradnl"/>
        </w:rPr>
      </w:pPr>
    </w:p>
    <w:p w14:paraId="65E720A6"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SÉPTIMA.- (VIGENCIA Y PLAZO DE ADQUISICIÓN).</w:t>
      </w:r>
    </w:p>
    <w:p w14:paraId="6EDC5BF1" w14:textId="77777777" w:rsidR="00ED4D26" w:rsidRPr="002757F4" w:rsidRDefault="00ED4D26" w:rsidP="00ED4D26">
      <w:pPr>
        <w:jc w:val="both"/>
        <w:rPr>
          <w:rFonts w:ascii="Calibri" w:hAnsi="Calibri" w:cs="Calibri"/>
          <w:b/>
          <w:lang w:val="es-ES_tradnl"/>
        </w:rPr>
      </w:pPr>
    </w:p>
    <w:p w14:paraId="16C00C03"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7.1. Vigencia:</w:t>
      </w:r>
    </w:p>
    <w:p w14:paraId="60999273" w14:textId="77777777" w:rsidR="00ED4D26" w:rsidRPr="002757F4" w:rsidRDefault="00ED4D26" w:rsidP="00ED4D26">
      <w:pPr>
        <w:jc w:val="both"/>
        <w:rPr>
          <w:rFonts w:ascii="Calibri" w:hAnsi="Calibri" w:cs="Calibri"/>
          <w:b/>
          <w:lang w:val="es-ES_tradnl"/>
        </w:rPr>
      </w:pPr>
    </w:p>
    <w:p w14:paraId="7E942AED"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El presente contrato entrará en vigencia desde el día de su  suscripción por ambas Partes.</w:t>
      </w:r>
    </w:p>
    <w:p w14:paraId="153FCE8C" w14:textId="77777777" w:rsidR="00ED4D26" w:rsidRPr="002757F4" w:rsidRDefault="00ED4D26" w:rsidP="00ED4D26">
      <w:pPr>
        <w:jc w:val="both"/>
        <w:rPr>
          <w:rFonts w:ascii="Calibri" w:hAnsi="Calibri" w:cs="Calibri"/>
          <w:lang w:val="es-ES_tradnl"/>
        </w:rPr>
      </w:pPr>
    </w:p>
    <w:p w14:paraId="4BE37B7E"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7.2. Plazo:</w:t>
      </w:r>
    </w:p>
    <w:p w14:paraId="7105782C" w14:textId="77777777" w:rsidR="00ED4D26" w:rsidRPr="002757F4" w:rsidRDefault="00ED4D26" w:rsidP="00ED4D26">
      <w:pPr>
        <w:jc w:val="both"/>
        <w:rPr>
          <w:rFonts w:ascii="Calibri" w:hAnsi="Calibri" w:cs="Calibri"/>
          <w:b/>
          <w:lang w:val="es-ES_tradnl"/>
        </w:rPr>
      </w:pPr>
    </w:p>
    <w:p w14:paraId="79E0234C"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bCs/>
          <w:lang w:val="es-ES_tradnl"/>
        </w:rPr>
        <w:t xml:space="preserve">PROVEEDOR </w:t>
      </w:r>
      <w:r w:rsidRPr="002757F4">
        <w:rPr>
          <w:rFonts w:ascii="Calibri" w:hAnsi="Calibri" w:cs="Calibri"/>
          <w:lang w:val="es-ES_tradnl"/>
        </w:rPr>
        <w:t xml:space="preserve">entregará los </w:t>
      </w:r>
      <w:r w:rsidRPr="002757F4">
        <w:rPr>
          <w:rFonts w:ascii="Calibri" w:hAnsi="Calibri" w:cs="Calibri"/>
          <w:b/>
          <w:lang w:val="es-ES_tradnl"/>
        </w:rPr>
        <w:t>BIENES</w:t>
      </w:r>
      <w:r w:rsidRPr="002757F4">
        <w:rPr>
          <w:rFonts w:ascii="Calibri" w:hAnsi="Calibri" w:cs="Calibri"/>
          <w:lang w:val="es-ES_tradnl"/>
        </w:rPr>
        <w:t xml:space="preserve"> en estricto apego a la propuesta adjudicada y las especificaciones técnicas en el plazo de </w:t>
      </w:r>
      <w:r>
        <w:rPr>
          <w:rFonts w:ascii="Calibri" w:hAnsi="Calibri" w:cs="Calibri"/>
          <w:lang w:val="es-ES_tradnl"/>
        </w:rPr>
        <w:t>cincuenta (50</w:t>
      </w:r>
      <w:r w:rsidRPr="002757F4">
        <w:rPr>
          <w:rFonts w:ascii="Calibri" w:hAnsi="Calibri" w:cs="Calibri"/>
          <w:lang w:val="es-ES_tradnl"/>
        </w:rPr>
        <w:t xml:space="preserve">) días calendario como máximo a partir del día siguiente hábil de la suscripción del contrato, pudiendo ser menor de acuerdo al </w:t>
      </w:r>
      <w:r w:rsidRPr="002757F4">
        <w:rPr>
          <w:rFonts w:ascii="Calibri" w:hAnsi="Calibri" w:cs="Calibri"/>
          <w:b/>
          <w:lang w:val="es-ES_tradnl"/>
        </w:rPr>
        <w:t>PROVEEDOR</w:t>
      </w:r>
      <w:r w:rsidRPr="002757F4">
        <w:rPr>
          <w:rFonts w:ascii="Calibri" w:hAnsi="Calibri" w:cs="Calibri"/>
          <w:lang w:val="es-ES_tradnl"/>
        </w:rPr>
        <w:t xml:space="preserve">. </w:t>
      </w:r>
    </w:p>
    <w:p w14:paraId="26B7096E" w14:textId="77777777" w:rsidR="00ED4D26" w:rsidRPr="002757F4" w:rsidRDefault="00ED4D26" w:rsidP="00ED4D26">
      <w:pPr>
        <w:jc w:val="both"/>
        <w:rPr>
          <w:rFonts w:ascii="Calibri" w:hAnsi="Calibri" w:cs="Calibri"/>
          <w:lang w:val="es-ES_tradnl"/>
        </w:rPr>
      </w:pPr>
    </w:p>
    <w:p w14:paraId="56F18D50"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OCTAVA.- (MONTO DEL CONTRATO).</w:t>
      </w:r>
    </w:p>
    <w:p w14:paraId="0BC7136D" w14:textId="77777777" w:rsidR="00ED4D26" w:rsidRPr="002757F4" w:rsidRDefault="00ED4D26" w:rsidP="00ED4D26">
      <w:pPr>
        <w:jc w:val="both"/>
        <w:rPr>
          <w:rFonts w:ascii="Calibri" w:hAnsi="Calibri" w:cs="Calibri"/>
          <w:lang w:val="es-ES_tradnl"/>
        </w:rPr>
      </w:pPr>
    </w:p>
    <w:p w14:paraId="6F40FC82" w14:textId="77777777" w:rsidR="00ED4D26" w:rsidRDefault="00ED4D26" w:rsidP="00ED4D26">
      <w:pPr>
        <w:jc w:val="both"/>
        <w:rPr>
          <w:rFonts w:ascii="Calibri" w:hAnsi="Calibri" w:cs="Calibri"/>
          <w:lang w:val="es-ES_tradnl"/>
        </w:rPr>
      </w:pPr>
      <w:r w:rsidRPr="002757F4">
        <w:rPr>
          <w:rFonts w:ascii="Calibri" w:hAnsi="Calibri" w:cs="Calibri"/>
          <w:lang w:val="es-ES_tradnl"/>
        </w:rPr>
        <w:t xml:space="preserve">El monto total propuesto y aceptado por ambas Partes para la ejecución del objeto del presente contrato es de: </w:t>
      </w:r>
      <w:r w:rsidRPr="002757F4">
        <w:rPr>
          <w:rFonts w:ascii="Calibri" w:hAnsi="Calibri" w:cs="Calibri"/>
          <w:b/>
          <w:lang w:val="es-ES_tradnl"/>
        </w:rPr>
        <w:t xml:space="preserve">Bs. </w:t>
      </w:r>
      <w:r>
        <w:rPr>
          <w:rFonts w:ascii="Calibri" w:hAnsi="Calibri" w:cs="Calibri"/>
          <w:b/>
          <w:lang w:val="es-ES_tradnl"/>
        </w:rPr>
        <w:t xml:space="preserve">26.040,90 </w:t>
      </w:r>
      <w:r w:rsidRPr="002757F4">
        <w:rPr>
          <w:rFonts w:ascii="Calibri" w:hAnsi="Calibri" w:cs="Calibri"/>
          <w:b/>
          <w:lang w:val="es-ES_tradnl"/>
        </w:rPr>
        <w:t>(</w:t>
      </w:r>
      <w:r>
        <w:rPr>
          <w:rFonts w:ascii="Calibri" w:hAnsi="Calibri" w:cs="Calibri"/>
          <w:b/>
          <w:lang w:val="es-ES_tradnl"/>
        </w:rPr>
        <w:t>Veintiséis Mil Cuarenta con 9</w:t>
      </w:r>
      <w:r w:rsidRPr="002757F4">
        <w:rPr>
          <w:rFonts w:ascii="Calibri" w:hAnsi="Calibri" w:cs="Calibri"/>
          <w:b/>
          <w:lang w:val="es-ES_tradnl"/>
        </w:rPr>
        <w:t>0/100 Bolivianos)</w:t>
      </w:r>
      <w:r>
        <w:rPr>
          <w:rFonts w:ascii="Calibri" w:hAnsi="Calibri" w:cs="Calibri"/>
          <w:lang w:val="es-ES_tradnl"/>
        </w:rPr>
        <w:t xml:space="preserve"> de acuerdo al siguiente detalle:</w:t>
      </w:r>
    </w:p>
    <w:p w14:paraId="2B24051C" w14:textId="77777777" w:rsidR="00ED4D26" w:rsidRDefault="00ED4D26" w:rsidP="00ED4D26">
      <w:pPr>
        <w:jc w:val="both"/>
        <w:rPr>
          <w:rFonts w:ascii="Calibri" w:hAnsi="Calibri" w:cs="Calibri"/>
          <w:lang w:val="es-ES_tradnl"/>
        </w:rPr>
      </w:pPr>
    </w:p>
    <w:tbl>
      <w:tblPr>
        <w:tblW w:w="8522" w:type="dxa"/>
        <w:jc w:val="center"/>
        <w:tblCellMar>
          <w:left w:w="70" w:type="dxa"/>
          <w:right w:w="70" w:type="dxa"/>
        </w:tblCellMar>
        <w:tblLook w:val="04A0" w:firstRow="1" w:lastRow="0" w:firstColumn="1" w:lastColumn="0" w:noHBand="0" w:noVBand="1"/>
      </w:tblPr>
      <w:tblGrid>
        <w:gridCol w:w="694"/>
        <w:gridCol w:w="3055"/>
        <w:gridCol w:w="1025"/>
        <w:gridCol w:w="1112"/>
        <w:gridCol w:w="1385"/>
        <w:gridCol w:w="1251"/>
      </w:tblGrid>
      <w:tr w:rsidR="00ED4D26" w:rsidRPr="00E64156" w14:paraId="583FB6A2" w14:textId="77777777" w:rsidTr="00671E77">
        <w:trPr>
          <w:trHeight w:val="437"/>
          <w:jc w:val="center"/>
        </w:trPr>
        <w:tc>
          <w:tcPr>
            <w:tcW w:w="694" w:type="dxa"/>
            <w:tcBorders>
              <w:top w:val="single" w:sz="12" w:space="0" w:color="auto"/>
              <w:left w:val="single" w:sz="12" w:space="0" w:color="auto"/>
              <w:bottom w:val="single" w:sz="12" w:space="0" w:color="auto"/>
              <w:right w:val="single" w:sz="4" w:space="0" w:color="auto"/>
            </w:tcBorders>
            <w:shd w:val="clear" w:color="auto" w:fill="8DB3E2" w:themeFill="text2" w:themeFillTint="66"/>
            <w:vAlign w:val="center"/>
            <w:hideMark/>
          </w:tcPr>
          <w:p w14:paraId="1FE4BCA5"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val="es-ES_tradnl" w:eastAsia="es-BO"/>
              </w:rPr>
              <w:t>ITEM Nº</w:t>
            </w:r>
          </w:p>
        </w:tc>
        <w:tc>
          <w:tcPr>
            <w:tcW w:w="3055" w:type="dxa"/>
            <w:tcBorders>
              <w:top w:val="single" w:sz="12" w:space="0" w:color="auto"/>
              <w:left w:val="single" w:sz="4" w:space="0" w:color="auto"/>
              <w:bottom w:val="single" w:sz="12" w:space="0" w:color="auto"/>
              <w:right w:val="single" w:sz="2" w:space="0" w:color="auto"/>
            </w:tcBorders>
            <w:shd w:val="clear" w:color="auto" w:fill="8DB3E2" w:themeFill="text2" w:themeFillTint="66"/>
            <w:vAlign w:val="center"/>
            <w:hideMark/>
          </w:tcPr>
          <w:p w14:paraId="2525C5A2"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val="es-ES_tradnl" w:eastAsia="es-BO"/>
              </w:rPr>
              <w:t xml:space="preserve">DESCRIPCION </w:t>
            </w:r>
          </w:p>
        </w:tc>
        <w:tc>
          <w:tcPr>
            <w:tcW w:w="1025" w:type="dxa"/>
            <w:tcBorders>
              <w:top w:val="single" w:sz="12" w:space="0" w:color="auto"/>
              <w:left w:val="single" w:sz="2" w:space="0" w:color="auto"/>
              <w:bottom w:val="single" w:sz="12" w:space="0" w:color="auto"/>
              <w:right w:val="single" w:sz="4" w:space="0" w:color="auto"/>
            </w:tcBorders>
            <w:shd w:val="clear" w:color="auto" w:fill="8DB3E2" w:themeFill="text2" w:themeFillTint="66"/>
            <w:vAlign w:val="center"/>
          </w:tcPr>
          <w:p w14:paraId="351B9A77"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CANTIDAD</w:t>
            </w:r>
          </w:p>
        </w:tc>
        <w:tc>
          <w:tcPr>
            <w:tcW w:w="1112"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7F018D0F"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UNIDAD DE MEDIDA</w:t>
            </w:r>
          </w:p>
        </w:tc>
        <w:tc>
          <w:tcPr>
            <w:tcW w:w="1385"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hideMark/>
          </w:tcPr>
          <w:p w14:paraId="798D83BD"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PRECIO UNITARIO (Bs.)</w:t>
            </w:r>
          </w:p>
        </w:tc>
        <w:tc>
          <w:tcPr>
            <w:tcW w:w="1251" w:type="dxa"/>
            <w:tcBorders>
              <w:top w:val="single" w:sz="12" w:space="0" w:color="auto"/>
              <w:left w:val="single" w:sz="4" w:space="0" w:color="auto"/>
              <w:bottom w:val="single" w:sz="12" w:space="0" w:color="auto"/>
              <w:right w:val="single" w:sz="4" w:space="0" w:color="auto"/>
            </w:tcBorders>
            <w:shd w:val="clear" w:color="auto" w:fill="8DB3E2" w:themeFill="text2" w:themeFillTint="66"/>
            <w:vAlign w:val="center"/>
          </w:tcPr>
          <w:p w14:paraId="4503DD46" w14:textId="77777777" w:rsidR="00ED4D26" w:rsidRPr="00E64156" w:rsidRDefault="00ED4D26" w:rsidP="00671E77">
            <w:pPr>
              <w:jc w:val="center"/>
              <w:rPr>
                <w:rFonts w:ascii="Calibri" w:hAnsi="Calibri" w:cs="Calibri"/>
                <w:b/>
                <w:bCs/>
                <w:lang w:eastAsia="es-BO"/>
              </w:rPr>
            </w:pPr>
            <w:r w:rsidRPr="00E64156">
              <w:rPr>
                <w:rFonts w:ascii="Calibri" w:hAnsi="Calibri" w:cs="Calibri"/>
                <w:b/>
                <w:bCs/>
                <w:lang w:eastAsia="es-BO"/>
              </w:rPr>
              <w:t>PRECIO TOTAL</w:t>
            </w:r>
          </w:p>
          <w:p w14:paraId="404CAAC2" w14:textId="77777777" w:rsidR="00ED4D26" w:rsidRPr="00E64156" w:rsidRDefault="00ED4D26" w:rsidP="00671E77">
            <w:pPr>
              <w:jc w:val="center"/>
              <w:rPr>
                <w:rFonts w:ascii="Calibri" w:hAnsi="Calibri" w:cs="Calibri"/>
                <w:b/>
                <w:bCs/>
                <w:lang w:val="es-ES_tradnl" w:eastAsia="es-BO"/>
              </w:rPr>
            </w:pPr>
            <w:r w:rsidRPr="00E64156">
              <w:rPr>
                <w:rFonts w:ascii="Calibri" w:hAnsi="Calibri" w:cs="Calibri"/>
                <w:b/>
                <w:bCs/>
                <w:lang w:eastAsia="es-BO"/>
              </w:rPr>
              <w:t>(Bs.)</w:t>
            </w:r>
          </w:p>
        </w:tc>
      </w:tr>
      <w:tr w:rsidR="00ED4D26" w:rsidRPr="00E64156" w14:paraId="6B407383" w14:textId="77777777" w:rsidTr="00671E77">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1F4E3CBF" w14:textId="77777777" w:rsidR="00ED4D26" w:rsidRPr="00F12EDC" w:rsidRDefault="00ED4D26" w:rsidP="00671E77">
            <w:pPr>
              <w:jc w:val="center"/>
              <w:rPr>
                <w:rFonts w:ascii="Calibri" w:hAnsi="Calibri" w:cs="Calibri"/>
                <w:color w:val="000000"/>
                <w:lang w:eastAsia="es-BO"/>
              </w:rPr>
            </w:pPr>
            <w:r w:rsidRPr="00F12EDC">
              <w:rPr>
                <w:rFonts w:ascii="Calibri" w:hAnsi="Calibri" w:cs="Calibri"/>
                <w:color w:val="000000"/>
                <w:lang w:eastAsia="es-BO"/>
              </w:rPr>
              <w:t>1</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177D2157" w14:textId="77777777" w:rsidR="00ED4D26" w:rsidRPr="0056458E" w:rsidRDefault="00ED4D26" w:rsidP="00671E77">
            <w:pPr>
              <w:jc w:val="both"/>
              <w:rPr>
                <w:rFonts w:ascii="Calibri" w:hAnsi="Calibri" w:cs="Calibri"/>
                <w:color w:val="000000"/>
                <w:lang w:eastAsia="es-BO"/>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3674B1B1"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35D197C9"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44B8D49C" w14:textId="77777777" w:rsidR="00ED4D26" w:rsidRDefault="00ED4D26" w:rsidP="00671E77">
            <w:pPr>
              <w:jc w:val="center"/>
              <w:rPr>
                <w:rFonts w:ascii="Calibri" w:hAnsi="Calibri"/>
                <w:color w:val="000000"/>
              </w:rPr>
            </w:pPr>
            <w:r>
              <w:rPr>
                <w:rFonts w:ascii="Calibri" w:hAnsi="Calibri"/>
                <w:color w:val="000000"/>
              </w:rPr>
              <w:t>444,75</w:t>
            </w:r>
          </w:p>
        </w:tc>
        <w:tc>
          <w:tcPr>
            <w:tcW w:w="1251" w:type="dxa"/>
            <w:tcBorders>
              <w:top w:val="single" w:sz="12" w:space="0" w:color="auto"/>
              <w:left w:val="nil"/>
              <w:bottom w:val="single" w:sz="12" w:space="0" w:color="auto"/>
              <w:right w:val="single" w:sz="4" w:space="0" w:color="auto"/>
            </w:tcBorders>
            <w:vAlign w:val="center"/>
          </w:tcPr>
          <w:p w14:paraId="01C12F4E" w14:textId="77777777" w:rsidR="00ED4D26" w:rsidRDefault="00ED4D26" w:rsidP="00671E77">
            <w:pPr>
              <w:jc w:val="center"/>
              <w:rPr>
                <w:rFonts w:ascii="Calibri" w:hAnsi="Calibri"/>
                <w:color w:val="000000"/>
              </w:rPr>
            </w:pPr>
            <w:r>
              <w:rPr>
                <w:rFonts w:ascii="Calibri" w:hAnsi="Calibri"/>
                <w:color w:val="000000"/>
              </w:rPr>
              <w:t>2.223,75</w:t>
            </w:r>
          </w:p>
        </w:tc>
      </w:tr>
      <w:tr w:rsidR="00ED4D26" w:rsidRPr="00E64156" w14:paraId="65842CCB" w14:textId="77777777" w:rsidTr="00671E77">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229C60EE"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2</w:t>
            </w:r>
          </w:p>
        </w:tc>
        <w:tc>
          <w:tcPr>
            <w:tcW w:w="3055" w:type="dxa"/>
            <w:tcBorders>
              <w:top w:val="single" w:sz="12" w:space="0" w:color="auto"/>
              <w:left w:val="nil"/>
              <w:bottom w:val="single" w:sz="12" w:space="0" w:color="auto"/>
              <w:right w:val="single" w:sz="2" w:space="0" w:color="auto"/>
            </w:tcBorders>
            <w:shd w:val="clear" w:color="auto" w:fill="auto"/>
            <w:vAlign w:val="center"/>
          </w:tcPr>
          <w:p w14:paraId="643F4A13" w14:textId="77777777" w:rsidR="00ED4D26" w:rsidRPr="0056458E" w:rsidRDefault="00ED4D26" w:rsidP="00671E77">
            <w:pPr>
              <w:jc w:val="both"/>
              <w:rPr>
                <w:rFonts w:ascii="Calibri" w:hAnsi="Calibri"/>
                <w:b/>
              </w:rPr>
            </w:pPr>
            <w:r w:rsidRPr="0056458E">
              <w:rPr>
                <w:rFonts w:ascii="Calibri" w:hAnsi="Calibri" w:cs="Calibri"/>
                <w:color w:val="000000"/>
                <w:lang w:eastAsia="es-BO"/>
              </w:rPr>
              <w:t>BOQUILLA INTERNA (PORTA FILTRO)</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6B099CE8"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6AD56099"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16E7B237" w14:textId="77777777" w:rsidR="00ED4D26" w:rsidRDefault="00ED4D26" w:rsidP="00671E77">
            <w:pPr>
              <w:jc w:val="center"/>
              <w:rPr>
                <w:rFonts w:ascii="Calibri" w:hAnsi="Calibri"/>
                <w:color w:val="000000"/>
              </w:rPr>
            </w:pPr>
            <w:r>
              <w:rPr>
                <w:rFonts w:ascii="Calibri" w:hAnsi="Calibri"/>
                <w:color w:val="000000"/>
              </w:rPr>
              <w:t>1.196,43</w:t>
            </w:r>
          </w:p>
        </w:tc>
        <w:tc>
          <w:tcPr>
            <w:tcW w:w="1251" w:type="dxa"/>
            <w:tcBorders>
              <w:top w:val="single" w:sz="12" w:space="0" w:color="auto"/>
              <w:left w:val="nil"/>
              <w:bottom w:val="single" w:sz="12" w:space="0" w:color="auto"/>
              <w:right w:val="single" w:sz="4" w:space="0" w:color="auto"/>
            </w:tcBorders>
            <w:vAlign w:val="center"/>
          </w:tcPr>
          <w:p w14:paraId="51AC995C" w14:textId="77777777" w:rsidR="00ED4D26" w:rsidRDefault="00ED4D26" w:rsidP="00671E77">
            <w:pPr>
              <w:jc w:val="center"/>
              <w:rPr>
                <w:rFonts w:ascii="Calibri" w:hAnsi="Calibri"/>
                <w:color w:val="000000"/>
              </w:rPr>
            </w:pPr>
            <w:r>
              <w:rPr>
                <w:rFonts w:ascii="Calibri" w:hAnsi="Calibri"/>
                <w:color w:val="000000"/>
              </w:rPr>
              <w:t>5.982,15</w:t>
            </w:r>
          </w:p>
        </w:tc>
      </w:tr>
      <w:tr w:rsidR="00ED4D26" w:rsidRPr="00E64156" w14:paraId="7B471EAA" w14:textId="77777777" w:rsidTr="00671E77">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1AB767CD"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3</w:t>
            </w:r>
          </w:p>
        </w:tc>
        <w:tc>
          <w:tcPr>
            <w:tcW w:w="3055" w:type="dxa"/>
            <w:tcBorders>
              <w:top w:val="single" w:sz="12" w:space="0" w:color="auto"/>
              <w:left w:val="nil"/>
              <w:bottom w:val="single" w:sz="12" w:space="0" w:color="auto"/>
              <w:right w:val="single" w:sz="2" w:space="0" w:color="auto"/>
            </w:tcBorders>
            <w:shd w:val="clear" w:color="auto" w:fill="auto"/>
          </w:tcPr>
          <w:p w14:paraId="0915E736" w14:textId="77777777" w:rsidR="00ED4D26" w:rsidRDefault="00ED4D26" w:rsidP="00671E77">
            <w:r>
              <w:rPr>
                <w:rFonts w:ascii="Calibri" w:hAnsi="Calibri" w:cs="Calibri"/>
                <w:color w:val="000000"/>
                <w:lang w:eastAsia="es-BO"/>
              </w:rPr>
              <w:t>PANEL AMARILLO BOTONERA PARA DP-IR</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2853BDE3"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2FA87AF1"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6D814258" w14:textId="77777777" w:rsidR="00ED4D26" w:rsidRDefault="00ED4D26" w:rsidP="00671E77">
            <w:pPr>
              <w:jc w:val="center"/>
              <w:rPr>
                <w:rFonts w:ascii="Calibri" w:hAnsi="Calibri"/>
                <w:color w:val="000000"/>
              </w:rPr>
            </w:pPr>
            <w:r>
              <w:rPr>
                <w:rFonts w:ascii="Calibri" w:hAnsi="Calibri"/>
                <w:color w:val="000000"/>
              </w:rPr>
              <w:t>1.280,64</w:t>
            </w:r>
          </w:p>
        </w:tc>
        <w:tc>
          <w:tcPr>
            <w:tcW w:w="1251" w:type="dxa"/>
            <w:tcBorders>
              <w:top w:val="single" w:sz="12" w:space="0" w:color="auto"/>
              <w:left w:val="nil"/>
              <w:bottom w:val="single" w:sz="12" w:space="0" w:color="auto"/>
              <w:right w:val="single" w:sz="4" w:space="0" w:color="auto"/>
            </w:tcBorders>
            <w:vAlign w:val="center"/>
          </w:tcPr>
          <w:p w14:paraId="12DB1F29" w14:textId="77777777" w:rsidR="00ED4D26" w:rsidRDefault="00ED4D26" w:rsidP="00671E77">
            <w:pPr>
              <w:jc w:val="center"/>
              <w:rPr>
                <w:rFonts w:ascii="Calibri" w:hAnsi="Calibri"/>
                <w:color w:val="000000"/>
              </w:rPr>
            </w:pPr>
            <w:r>
              <w:rPr>
                <w:rFonts w:ascii="Calibri" w:hAnsi="Calibri"/>
                <w:color w:val="000000"/>
              </w:rPr>
              <w:t>6.403,20</w:t>
            </w:r>
          </w:p>
        </w:tc>
      </w:tr>
      <w:tr w:rsidR="00ED4D26" w:rsidRPr="00E64156" w14:paraId="4CD6D2FF" w14:textId="77777777" w:rsidTr="00671E77">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7270577E"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4</w:t>
            </w:r>
          </w:p>
        </w:tc>
        <w:tc>
          <w:tcPr>
            <w:tcW w:w="3055" w:type="dxa"/>
            <w:tcBorders>
              <w:top w:val="single" w:sz="12" w:space="0" w:color="auto"/>
              <w:left w:val="nil"/>
              <w:bottom w:val="single" w:sz="12" w:space="0" w:color="auto"/>
              <w:right w:val="single" w:sz="2" w:space="0" w:color="auto"/>
            </w:tcBorders>
            <w:shd w:val="clear" w:color="auto" w:fill="auto"/>
          </w:tcPr>
          <w:p w14:paraId="5AD960CD" w14:textId="77777777" w:rsidR="00ED4D26" w:rsidRDefault="00ED4D26" w:rsidP="00671E77">
            <w:r>
              <w:rPr>
                <w:rFonts w:ascii="Calibri" w:hAnsi="Calibri" w:cs="Calibri"/>
                <w:color w:val="000000"/>
                <w:lang w:eastAsia="es-BO"/>
              </w:rPr>
              <w:t>FILTRO METALICO PARA EXTREMO DE PROBETA DE SUPERFICIE</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60638531"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1112" w:type="dxa"/>
            <w:tcBorders>
              <w:top w:val="single" w:sz="12" w:space="0" w:color="auto"/>
              <w:left w:val="single" w:sz="4" w:space="0" w:color="auto"/>
              <w:bottom w:val="single" w:sz="12" w:space="0" w:color="auto"/>
              <w:right w:val="single" w:sz="4" w:space="0" w:color="auto"/>
            </w:tcBorders>
            <w:vAlign w:val="center"/>
          </w:tcPr>
          <w:p w14:paraId="64F99824"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564E9A22" w14:textId="77777777" w:rsidR="00ED4D26" w:rsidRDefault="00ED4D26" w:rsidP="00671E77">
            <w:pPr>
              <w:jc w:val="center"/>
              <w:rPr>
                <w:rFonts w:ascii="Calibri" w:hAnsi="Calibri"/>
                <w:color w:val="000000"/>
              </w:rPr>
            </w:pPr>
            <w:r>
              <w:rPr>
                <w:rFonts w:ascii="Calibri" w:hAnsi="Calibri"/>
                <w:color w:val="000000"/>
              </w:rPr>
              <w:t>1.242,36</w:t>
            </w:r>
          </w:p>
        </w:tc>
        <w:tc>
          <w:tcPr>
            <w:tcW w:w="1251" w:type="dxa"/>
            <w:tcBorders>
              <w:top w:val="single" w:sz="12" w:space="0" w:color="auto"/>
              <w:left w:val="nil"/>
              <w:bottom w:val="single" w:sz="12" w:space="0" w:color="auto"/>
              <w:right w:val="single" w:sz="4" w:space="0" w:color="auto"/>
            </w:tcBorders>
            <w:vAlign w:val="center"/>
          </w:tcPr>
          <w:p w14:paraId="207BEA43" w14:textId="77777777" w:rsidR="00ED4D26" w:rsidRDefault="00ED4D26" w:rsidP="00671E77">
            <w:pPr>
              <w:jc w:val="center"/>
              <w:rPr>
                <w:rFonts w:ascii="Calibri" w:hAnsi="Calibri"/>
                <w:color w:val="000000"/>
              </w:rPr>
            </w:pPr>
            <w:r>
              <w:rPr>
                <w:rFonts w:ascii="Calibri" w:hAnsi="Calibri"/>
                <w:color w:val="000000"/>
              </w:rPr>
              <w:t>6.211,80</w:t>
            </w:r>
          </w:p>
        </w:tc>
      </w:tr>
      <w:tr w:rsidR="00ED4D26" w:rsidRPr="00E64156" w14:paraId="5DEC54DD" w14:textId="77777777" w:rsidTr="00671E77">
        <w:trPr>
          <w:trHeight w:hRule="exact" w:val="388"/>
          <w:jc w:val="center"/>
        </w:trPr>
        <w:tc>
          <w:tcPr>
            <w:tcW w:w="694" w:type="dxa"/>
            <w:tcBorders>
              <w:top w:val="single" w:sz="12" w:space="0" w:color="auto"/>
              <w:left w:val="single" w:sz="12" w:space="0" w:color="auto"/>
              <w:bottom w:val="single" w:sz="12" w:space="0" w:color="auto"/>
              <w:right w:val="single" w:sz="8" w:space="0" w:color="auto"/>
            </w:tcBorders>
            <w:shd w:val="clear" w:color="auto" w:fill="auto"/>
            <w:vAlign w:val="center"/>
          </w:tcPr>
          <w:p w14:paraId="6869657D"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5</w:t>
            </w:r>
          </w:p>
        </w:tc>
        <w:tc>
          <w:tcPr>
            <w:tcW w:w="3055" w:type="dxa"/>
            <w:tcBorders>
              <w:top w:val="single" w:sz="12" w:space="0" w:color="auto"/>
              <w:left w:val="nil"/>
              <w:bottom w:val="single" w:sz="12" w:space="0" w:color="auto"/>
              <w:right w:val="single" w:sz="2" w:space="0" w:color="auto"/>
            </w:tcBorders>
            <w:shd w:val="clear" w:color="auto" w:fill="auto"/>
          </w:tcPr>
          <w:p w14:paraId="2E6758FC" w14:textId="77777777" w:rsidR="00ED4D26" w:rsidRDefault="00ED4D26" w:rsidP="00671E77">
            <w:r>
              <w:rPr>
                <w:rFonts w:ascii="Calibri" w:hAnsi="Calibri" w:cs="Calibri"/>
                <w:color w:val="000000"/>
                <w:lang w:eastAsia="es-BO"/>
              </w:rPr>
              <w:t>MANO DE OBRA</w:t>
            </w:r>
          </w:p>
        </w:tc>
        <w:tc>
          <w:tcPr>
            <w:tcW w:w="1025" w:type="dxa"/>
            <w:tcBorders>
              <w:top w:val="single" w:sz="12" w:space="0" w:color="auto"/>
              <w:left w:val="single" w:sz="2" w:space="0" w:color="auto"/>
              <w:bottom w:val="single" w:sz="12" w:space="0" w:color="auto"/>
              <w:right w:val="single" w:sz="4" w:space="0" w:color="auto"/>
            </w:tcBorders>
            <w:shd w:val="clear" w:color="auto" w:fill="auto"/>
            <w:vAlign w:val="center"/>
          </w:tcPr>
          <w:p w14:paraId="4DCD7697" w14:textId="77777777" w:rsidR="00ED4D26" w:rsidRDefault="00ED4D26" w:rsidP="00671E77">
            <w:pPr>
              <w:jc w:val="center"/>
              <w:rPr>
                <w:rFonts w:ascii="Calibri" w:hAnsi="Calibri" w:cs="Calibri"/>
                <w:color w:val="000000"/>
                <w:lang w:eastAsia="es-BO"/>
              </w:rPr>
            </w:pPr>
            <w:r>
              <w:rPr>
                <w:rFonts w:ascii="Calibri" w:hAnsi="Calibri" w:cs="Calibri"/>
                <w:color w:val="000000"/>
                <w:lang w:eastAsia="es-BO"/>
              </w:rPr>
              <w:t>3</w:t>
            </w:r>
          </w:p>
        </w:tc>
        <w:tc>
          <w:tcPr>
            <w:tcW w:w="1112" w:type="dxa"/>
            <w:tcBorders>
              <w:top w:val="single" w:sz="12" w:space="0" w:color="auto"/>
              <w:left w:val="single" w:sz="4" w:space="0" w:color="auto"/>
              <w:bottom w:val="single" w:sz="12" w:space="0" w:color="auto"/>
              <w:right w:val="single" w:sz="4" w:space="0" w:color="auto"/>
            </w:tcBorders>
            <w:vAlign w:val="center"/>
          </w:tcPr>
          <w:p w14:paraId="5E4B5DCA" w14:textId="77777777" w:rsidR="00ED4D26" w:rsidRPr="00F12EDC" w:rsidRDefault="00ED4D26" w:rsidP="00671E77">
            <w:pPr>
              <w:jc w:val="center"/>
              <w:rPr>
                <w:rFonts w:ascii="Calibri" w:hAnsi="Calibri" w:cs="Calibri"/>
                <w:color w:val="000000"/>
                <w:lang w:eastAsia="es-BO"/>
              </w:rPr>
            </w:pPr>
            <w:r>
              <w:rPr>
                <w:rFonts w:ascii="Calibri" w:hAnsi="Calibri" w:cs="Calibri"/>
                <w:color w:val="000000"/>
                <w:lang w:eastAsia="es-BO"/>
              </w:rPr>
              <w:t>PZA.</w:t>
            </w:r>
          </w:p>
        </w:tc>
        <w:tc>
          <w:tcPr>
            <w:tcW w:w="1385" w:type="dxa"/>
            <w:tcBorders>
              <w:top w:val="single" w:sz="12" w:space="0" w:color="auto"/>
              <w:left w:val="single" w:sz="4" w:space="0" w:color="auto"/>
              <w:bottom w:val="single" w:sz="12" w:space="0" w:color="auto"/>
              <w:right w:val="single" w:sz="8" w:space="0" w:color="auto"/>
            </w:tcBorders>
            <w:shd w:val="clear" w:color="auto" w:fill="auto"/>
            <w:vAlign w:val="center"/>
          </w:tcPr>
          <w:p w14:paraId="0C59ED8C" w14:textId="77777777" w:rsidR="00ED4D26" w:rsidRDefault="00ED4D26" w:rsidP="00671E77">
            <w:pPr>
              <w:jc w:val="center"/>
              <w:rPr>
                <w:rFonts w:ascii="Calibri" w:hAnsi="Calibri"/>
                <w:color w:val="000000"/>
              </w:rPr>
            </w:pPr>
            <w:r>
              <w:rPr>
                <w:rFonts w:ascii="Calibri" w:hAnsi="Calibri"/>
                <w:color w:val="000000"/>
              </w:rPr>
              <w:t>1.740,00</w:t>
            </w:r>
          </w:p>
        </w:tc>
        <w:tc>
          <w:tcPr>
            <w:tcW w:w="1251" w:type="dxa"/>
            <w:tcBorders>
              <w:top w:val="single" w:sz="12" w:space="0" w:color="auto"/>
              <w:left w:val="nil"/>
              <w:bottom w:val="single" w:sz="12" w:space="0" w:color="auto"/>
              <w:right w:val="single" w:sz="4" w:space="0" w:color="auto"/>
            </w:tcBorders>
            <w:vAlign w:val="center"/>
          </w:tcPr>
          <w:p w14:paraId="70FABB32" w14:textId="77777777" w:rsidR="00ED4D26" w:rsidRDefault="00ED4D26" w:rsidP="00671E77">
            <w:pPr>
              <w:jc w:val="center"/>
              <w:rPr>
                <w:rFonts w:ascii="Calibri" w:hAnsi="Calibri"/>
                <w:color w:val="000000"/>
              </w:rPr>
            </w:pPr>
            <w:r>
              <w:rPr>
                <w:rFonts w:ascii="Calibri" w:hAnsi="Calibri"/>
                <w:color w:val="000000"/>
              </w:rPr>
              <w:t>5.220,00</w:t>
            </w:r>
          </w:p>
        </w:tc>
      </w:tr>
      <w:tr w:rsidR="00ED4D26" w:rsidRPr="00E64156" w14:paraId="373C5C22" w14:textId="77777777" w:rsidTr="00671E77">
        <w:trPr>
          <w:trHeight w:hRule="exact" w:val="388"/>
          <w:jc w:val="center"/>
        </w:trPr>
        <w:tc>
          <w:tcPr>
            <w:tcW w:w="7271" w:type="dxa"/>
            <w:gridSpan w:val="5"/>
            <w:tcBorders>
              <w:top w:val="single" w:sz="12" w:space="0" w:color="auto"/>
              <w:left w:val="single" w:sz="12" w:space="0" w:color="auto"/>
              <w:bottom w:val="single" w:sz="12" w:space="0" w:color="auto"/>
              <w:right w:val="single" w:sz="8" w:space="0" w:color="auto"/>
            </w:tcBorders>
            <w:shd w:val="clear" w:color="auto" w:fill="auto"/>
            <w:vAlign w:val="center"/>
          </w:tcPr>
          <w:p w14:paraId="4E808B1C" w14:textId="77777777" w:rsidR="00ED4D26" w:rsidRPr="004A5817" w:rsidRDefault="00ED4D26" w:rsidP="00671E77">
            <w:pPr>
              <w:jc w:val="right"/>
              <w:rPr>
                <w:rFonts w:ascii="Calibri" w:hAnsi="Calibri" w:cs="Calibri"/>
                <w:color w:val="000000"/>
                <w:lang w:eastAsia="es-BO"/>
              </w:rPr>
            </w:pPr>
            <w:r>
              <w:rPr>
                <w:rFonts w:ascii="Calibri" w:hAnsi="Calibri" w:cs="Calibri"/>
                <w:color w:val="000000"/>
                <w:lang w:eastAsia="es-BO"/>
              </w:rPr>
              <w:t>TOTAL</w:t>
            </w:r>
          </w:p>
        </w:tc>
        <w:tc>
          <w:tcPr>
            <w:tcW w:w="1251" w:type="dxa"/>
            <w:tcBorders>
              <w:top w:val="single" w:sz="12" w:space="0" w:color="auto"/>
              <w:left w:val="nil"/>
              <w:bottom w:val="single" w:sz="12" w:space="0" w:color="auto"/>
              <w:right w:val="single" w:sz="4" w:space="0" w:color="auto"/>
            </w:tcBorders>
            <w:vAlign w:val="center"/>
          </w:tcPr>
          <w:p w14:paraId="34658F6F" w14:textId="77777777" w:rsidR="00ED4D26" w:rsidRPr="004A5817" w:rsidRDefault="00ED4D26" w:rsidP="00671E77">
            <w:pPr>
              <w:jc w:val="center"/>
              <w:rPr>
                <w:rFonts w:ascii="Calibri" w:hAnsi="Calibri" w:cs="Calibri"/>
                <w:color w:val="000000"/>
                <w:lang w:eastAsia="es-BO"/>
              </w:rPr>
            </w:pPr>
            <w:r>
              <w:rPr>
                <w:rFonts w:ascii="Calibri" w:hAnsi="Calibri"/>
                <w:color w:val="000000"/>
              </w:rPr>
              <w:t>26.040,90</w:t>
            </w:r>
          </w:p>
        </w:tc>
      </w:tr>
    </w:tbl>
    <w:p w14:paraId="21A750C8" w14:textId="77777777" w:rsidR="00ED4D26" w:rsidRPr="002757F4" w:rsidRDefault="00ED4D26" w:rsidP="00ED4D26">
      <w:pPr>
        <w:widowControl w:val="0"/>
        <w:jc w:val="both"/>
        <w:rPr>
          <w:rFonts w:ascii="Calibri" w:hAnsi="Calibri" w:cs="Calibri"/>
          <w:lang w:val="es-ES_tradnl"/>
        </w:rPr>
      </w:pPr>
    </w:p>
    <w:p w14:paraId="2AD2C6A0" w14:textId="77777777" w:rsidR="00ED4D26" w:rsidRPr="002757F4" w:rsidRDefault="00ED4D26" w:rsidP="00ED4D26">
      <w:pPr>
        <w:widowControl w:val="0"/>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2757F4">
        <w:rPr>
          <w:rFonts w:ascii="Calibri" w:hAnsi="Calibri" w:cs="Calibri"/>
          <w:b/>
          <w:lang w:val="es-ES_tradnl"/>
        </w:rPr>
        <w:t>ENTIDAD</w:t>
      </w:r>
      <w:r w:rsidRPr="002757F4">
        <w:rPr>
          <w:rFonts w:ascii="Calibri" w:hAnsi="Calibri" w:cs="Calibri"/>
          <w:lang w:val="es-ES_tradnl"/>
        </w:rPr>
        <w:t>.</w:t>
      </w:r>
    </w:p>
    <w:p w14:paraId="731AA3EA" w14:textId="77777777" w:rsidR="00ED4D26" w:rsidRPr="002757F4" w:rsidRDefault="00ED4D26" w:rsidP="00ED4D26">
      <w:pPr>
        <w:widowControl w:val="0"/>
        <w:jc w:val="both"/>
        <w:rPr>
          <w:rFonts w:ascii="Calibri" w:hAnsi="Calibri" w:cs="Calibri"/>
          <w:lang w:val="es-ES_tradnl"/>
        </w:rPr>
      </w:pPr>
    </w:p>
    <w:p w14:paraId="600F4643"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Este monto también comprende todos los costos de verificación, transporte, impuestos aranceles, gastos de seguro de los </w:t>
      </w:r>
      <w:r w:rsidRPr="002757F4">
        <w:rPr>
          <w:rFonts w:ascii="Calibri" w:hAnsi="Calibri" w:cs="Calibri"/>
          <w:b/>
          <w:lang w:val="es-ES_tradnl"/>
        </w:rPr>
        <w:t>BIENES</w:t>
      </w:r>
      <w:r w:rsidRPr="002757F4">
        <w:rPr>
          <w:rFonts w:ascii="Calibri" w:hAnsi="Calibri" w:cs="Calibri"/>
          <w:lang w:val="es-ES_tradnl"/>
        </w:rPr>
        <w:t xml:space="preserve"> a ser provistos y cualquier otro costo que pueda tener incidencia en el precio hasta su entrega definitiva de forma satisfactoria.</w:t>
      </w:r>
    </w:p>
    <w:p w14:paraId="450754BA" w14:textId="77777777" w:rsidR="00ED4D26" w:rsidRPr="002757F4" w:rsidRDefault="00ED4D26" w:rsidP="00ED4D26">
      <w:pPr>
        <w:jc w:val="both"/>
        <w:rPr>
          <w:rFonts w:ascii="Calibri" w:hAnsi="Calibri" w:cs="Calibri"/>
          <w:lang w:val="es-ES_tradnl"/>
        </w:rPr>
      </w:pPr>
    </w:p>
    <w:p w14:paraId="454A3BFC"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precio o valor final de la adquisición, será el resultante de aplicar los precios unitarios de la propuesta adjudicada a las cantidades de </w:t>
      </w:r>
      <w:r w:rsidRPr="002757F4">
        <w:rPr>
          <w:rFonts w:ascii="Calibri" w:hAnsi="Calibri" w:cs="Calibri"/>
          <w:b/>
          <w:lang w:val="es-ES_tradnl"/>
        </w:rPr>
        <w:t>BIENES</w:t>
      </w:r>
      <w:r w:rsidRPr="002757F4">
        <w:rPr>
          <w:rFonts w:ascii="Calibri" w:hAnsi="Calibri" w:cs="Calibri"/>
          <w:lang w:val="es-ES_tradnl"/>
        </w:rPr>
        <w:t xml:space="preserve"> efectiva y realmente provistas.</w:t>
      </w:r>
    </w:p>
    <w:p w14:paraId="4BEC1946" w14:textId="77777777" w:rsidR="00ED4D26" w:rsidRPr="002757F4" w:rsidRDefault="00ED4D26" w:rsidP="00ED4D26">
      <w:pPr>
        <w:jc w:val="both"/>
        <w:rPr>
          <w:rFonts w:ascii="Calibri" w:hAnsi="Calibri" w:cs="Calibri"/>
          <w:lang w:val="es-ES_tradnl"/>
        </w:rPr>
      </w:pPr>
    </w:p>
    <w:p w14:paraId="3B926D65"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En caso de que se hubiera procedido al pago y</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BIENES objeto del presente Contrato</w:t>
      </w:r>
      <w:r w:rsidRPr="002757F4">
        <w:rPr>
          <w:rFonts w:ascii="Calibri" w:hAnsi="Calibri" w:cs="Calibri"/>
          <w:lang w:val="es-ES_tradnl"/>
        </w:rPr>
        <w:t xml:space="preserve">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reemplazarlos o incorporar en ellos todas las modificaciones necesarias para que cumplan con lo establecido en las señaladas especificaciones técnicas.</w:t>
      </w:r>
    </w:p>
    <w:p w14:paraId="7B7B82CC" w14:textId="77777777" w:rsidR="00ED4D26" w:rsidRPr="002757F4" w:rsidRDefault="00ED4D26" w:rsidP="00ED4D26">
      <w:pPr>
        <w:jc w:val="both"/>
        <w:rPr>
          <w:rFonts w:ascii="Calibri" w:hAnsi="Calibri" w:cs="Calibri"/>
          <w:lang w:val="es-ES_tradnl"/>
        </w:rPr>
      </w:pPr>
    </w:p>
    <w:p w14:paraId="4C55B469"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lastRenderedPageBreak/>
        <w:t xml:space="preserve">Es de exclusiva responsabilidad del </w:t>
      </w:r>
      <w:r w:rsidRPr="002757F4">
        <w:rPr>
          <w:rFonts w:ascii="Calibri" w:hAnsi="Calibri" w:cs="Calibri"/>
          <w:b/>
          <w:lang w:val="es-ES_tradnl"/>
        </w:rPr>
        <w:t>PROVEEDOR</w:t>
      </w:r>
      <w:r w:rsidRPr="002757F4">
        <w:rPr>
          <w:rFonts w:ascii="Calibri" w:hAnsi="Calibri" w:cs="Calibri"/>
          <w:lang w:val="es-ES_tradnl"/>
        </w:rPr>
        <w:t xml:space="preserve">, efectuar la provisión de los </w:t>
      </w:r>
      <w:r w:rsidRPr="002757F4">
        <w:rPr>
          <w:rFonts w:ascii="Calibri" w:hAnsi="Calibri" w:cs="Calibri"/>
          <w:b/>
          <w:bCs/>
          <w:lang w:val="es-ES_tradnl"/>
        </w:rPr>
        <w:t xml:space="preserve">BIENES </w:t>
      </w:r>
      <w:r w:rsidRPr="002757F4">
        <w:rPr>
          <w:rFonts w:ascii="Calibri" w:hAnsi="Calibri" w:cs="Calibri"/>
          <w:lang w:val="es-ES_tradnl"/>
        </w:rPr>
        <w:t>contratados por el monto establecido, ya que no se reconocerán ni procederán pagos por provisiones que hiciesen exceder dicho monto, salvo lo determinado por el Contrato.</w:t>
      </w:r>
    </w:p>
    <w:p w14:paraId="0EF6F3FE" w14:textId="77777777" w:rsidR="00ED4D26" w:rsidRPr="002757F4" w:rsidRDefault="00ED4D26" w:rsidP="00ED4D26">
      <w:pPr>
        <w:jc w:val="both"/>
        <w:rPr>
          <w:rFonts w:ascii="Calibri" w:hAnsi="Calibri" w:cs="Calibri"/>
          <w:lang w:val="es-ES_tradnl"/>
        </w:rPr>
      </w:pPr>
    </w:p>
    <w:p w14:paraId="32FB1491"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Queda establecido que los precios unitarios consignados en la propuesta adjudicada obligan a la provisión de </w:t>
      </w:r>
      <w:r w:rsidRPr="002757F4">
        <w:rPr>
          <w:rFonts w:ascii="Calibri" w:hAnsi="Calibri" w:cs="Calibri"/>
          <w:b/>
          <w:lang w:val="es-ES_tradnl"/>
        </w:rPr>
        <w:t>BIENES</w:t>
      </w:r>
      <w:r w:rsidRPr="002757F4">
        <w:rPr>
          <w:rFonts w:ascii="Calibri" w:hAnsi="Calibri" w:cs="Calibri"/>
          <w:lang w:val="es-ES_tradnl"/>
        </w:rPr>
        <w:t xml:space="preserve"> nuevos y de primera calidad, sin excepción.</w:t>
      </w:r>
    </w:p>
    <w:p w14:paraId="6550C87A" w14:textId="77777777" w:rsidR="00ED4D26" w:rsidRPr="002757F4" w:rsidRDefault="00ED4D26" w:rsidP="00ED4D26">
      <w:pPr>
        <w:jc w:val="both"/>
        <w:rPr>
          <w:rFonts w:ascii="Calibri" w:hAnsi="Calibri" w:cs="Calibri"/>
          <w:b/>
          <w:i/>
          <w:iCs/>
          <w:lang w:val="es-ES_tradnl"/>
        </w:rPr>
      </w:pPr>
    </w:p>
    <w:p w14:paraId="6727ED4C" w14:textId="77777777" w:rsidR="00ED4D26" w:rsidRPr="002757F4" w:rsidRDefault="00ED4D26" w:rsidP="00ED4D26">
      <w:pPr>
        <w:jc w:val="both"/>
        <w:rPr>
          <w:rFonts w:ascii="Calibri" w:hAnsi="Calibri" w:cs="Calibri"/>
          <w:i/>
          <w:lang w:val="es-ES_tradnl"/>
        </w:rPr>
      </w:pPr>
      <w:r w:rsidRPr="002757F4">
        <w:rPr>
          <w:rFonts w:ascii="Calibri" w:hAnsi="Calibri" w:cs="Calibri"/>
          <w:b/>
          <w:lang w:val="es-ES_tradnl"/>
        </w:rPr>
        <w:t xml:space="preserve">NOVENA.- (FORMA DE PAGO).  </w:t>
      </w:r>
    </w:p>
    <w:p w14:paraId="01C77BEB" w14:textId="77777777" w:rsidR="00ED4D26" w:rsidRPr="002757F4" w:rsidRDefault="00ED4D26" w:rsidP="00ED4D26">
      <w:pPr>
        <w:jc w:val="both"/>
        <w:rPr>
          <w:rFonts w:ascii="Calibri" w:hAnsi="Calibri" w:cs="Calibri"/>
          <w:b/>
          <w:lang w:val="es-ES_tradnl"/>
        </w:rPr>
      </w:pPr>
    </w:p>
    <w:p w14:paraId="5CE98AC9" w14:textId="77777777" w:rsidR="00ED4D26" w:rsidRPr="002757F4" w:rsidRDefault="00ED4D26" w:rsidP="00ED4D26">
      <w:pPr>
        <w:tabs>
          <w:tab w:val="num" w:pos="993"/>
        </w:tabs>
        <w:jc w:val="both"/>
        <w:rPr>
          <w:rFonts w:ascii="Calibri" w:hAnsi="Calibri" w:cs="Calibri"/>
          <w:lang w:val="es-ES_tradnl"/>
        </w:rPr>
      </w:pPr>
      <w:r w:rsidRPr="002757F4">
        <w:rPr>
          <w:rFonts w:ascii="Calibri" w:hAnsi="Calibri" w:cs="Calibri"/>
          <w:lang w:val="es-ES_tradnl"/>
        </w:rPr>
        <w:t xml:space="preserve">El monto del presente contrato, será pagado por la </w:t>
      </w:r>
      <w:r w:rsidRPr="002757F4">
        <w:rPr>
          <w:rFonts w:ascii="Calibri" w:hAnsi="Calibri" w:cs="Calibri"/>
          <w:b/>
          <w:lang w:val="es-ES_tradnl"/>
        </w:rPr>
        <w:t xml:space="preserve">ENTIDAD </w:t>
      </w:r>
      <w:r w:rsidRPr="002757F4">
        <w:rPr>
          <w:rFonts w:ascii="Calibri" w:hAnsi="Calibri" w:cs="Calibri"/>
          <w:lang w:val="es-ES_tradnl"/>
        </w:rPr>
        <w:t xml:space="preserve">a favor del </w:t>
      </w:r>
      <w:r w:rsidRPr="002757F4">
        <w:rPr>
          <w:rFonts w:ascii="Calibri" w:hAnsi="Calibri" w:cs="Calibri"/>
          <w:b/>
          <w:lang w:val="es-ES_tradnl"/>
        </w:rPr>
        <w:t>PROVEEDOR</w:t>
      </w:r>
      <w:r w:rsidRPr="002757F4">
        <w:rPr>
          <w:rFonts w:ascii="Calibri" w:hAnsi="Calibri" w:cs="Calibri"/>
          <w:lang w:val="es-ES_tradnl"/>
        </w:rPr>
        <w:t xml:space="preserve">, una vez efectuada la recepción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del presente Contrato. </w:t>
      </w:r>
    </w:p>
    <w:p w14:paraId="067E2581" w14:textId="77777777" w:rsidR="00ED4D26" w:rsidRPr="002757F4" w:rsidRDefault="00ED4D26" w:rsidP="00ED4D26">
      <w:pPr>
        <w:tabs>
          <w:tab w:val="num" w:pos="993"/>
        </w:tabs>
        <w:jc w:val="both"/>
        <w:rPr>
          <w:rFonts w:ascii="Calibri" w:hAnsi="Calibri" w:cs="Calibri"/>
          <w:lang w:val="es-ES_tradnl"/>
        </w:rPr>
      </w:pPr>
    </w:p>
    <w:p w14:paraId="3071803C" w14:textId="77777777" w:rsidR="00ED4D26" w:rsidRPr="002757F4" w:rsidRDefault="00ED4D26" w:rsidP="00ED4D26">
      <w:pPr>
        <w:tabs>
          <w:tab w:val="num" w:pos="993"/>
        </w:tabs>
        <w:jc w:val="both"/>
        <w:rPr>
          <w:rFonts w:ascii="Calibri" w:hAnsi="Calibri" w:cs="Calibri"/>
          <w:b/>
          <w:lang w:val="es-ES_tradnl"/>
        </w:rPr>
      </w:pPr>
      <w:r w:rsidRPr="002757F4">
        <w:rPr>
          <w:rFonts w:ascii="Calibri" w:hAnsi="Calibri" w:cs="Calibri"/>
          <w:lang w:val="es-ES_tradnl"/>
        </w:rPr>
        <w:t xml:space="preserve">El pago se realizará a través de transferencias bancarias via SIGMA, previa emisión por parte del  comité de recepción del informe de conformidad de cumplimiento de los aspectos técnicos y administrativos. </w:t>
      </w:r>
    </w:p>
    <w:p w14:paraId="0D514462" w14:textId="77777777" w:rsidR="00ED4D26" w:rsidRPr="002757F4" w:rsidRDefault="00ED4D26" w:rsidP="00ED4D26">
      <w:pPr>
        <w:jc w:val="both"/>
        <w:rPr>
          <w:rFonts w:ascii="Calibri" w:hAnsi="Calibri" w:cs="Calibri"/>
          <w:color w:val="FF0000"/>
          <w:lang w:val="es-ES_tradnl"/>
        </w:rPr>
      </w:pPr>
    </w:p>
    <w:p w14:paraId="01B91B21" w14:textId="77777777" w:rsidR="00ED4D26" w:rsidRPr="002757F4" w:rsidRDefault="00ED4D26" w:rsidP="00ED4D26">
      <w:pPr>
        <w:jc w:val="both"/>
        <w:rPr>
          <w:rFonts w:ascii="Calibri" w:hAnsi="Calibri" w:cs="Calibri"/>
          <w:b/>
          <w:i/>
          <w:lang w:val="es-ES_tradnl"/>
        </w:rPr>
      </w:pPr>
      <w:r w:rsidRPr="002757F4">
        <w:rPr>
          <w:rFonts w:ascii="Calibri" w:hAnsi="Calibri" w:cs="Calibri"/>
          <w:b/>
          <w:lang w:val="es-ES_tradnl"/>
        </w:rPr>
        <w:t xml:space="preserve">DECIMA.- (FACTURACIÓN). </w:t>
      </w:r>
    </w:p>
    <w:p w14:paraId="355264F4" w14:textId="77777777" w:rsidR="00ED4D26" w:rsidRPr="002757F4" w:rsidRDefault="00ED4D26" w:rsidP="00ED4D26">
      <w:pPr>
        <w:jc w:val="both"/>
        <w:rPr>
          <w:rFonts w:ascii="Calibri" w:hAnsi="Calibri" w:cs="Calibri"/>
          <w:b/>
          <w:lang w:val="es-ES_tradnl"/>
        </w:rPr>
      </w:pPr>
    </w:p>
    <w:p w14:paraId="34F7C5AD"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en el momento de la entrega del bien o acto equivalente que suponga la transferencia de dominio del objeto de la venta (efectuado la adquisición), deberá emitir la respectiva factura oficial en favor de la </w:t>
      </w:r>
      <w:r w:rsidRPr="002757F4">
        <w:rPr>
          <w:rFonts w:ascii="Calibri" w:hAnsi="Calibri" w:cs="Calibri"/>
          <w:b/>
          <w:lang w:val="es-ES_tradnl"/>
        </w:rPr>
        <w:t xml:space="preserve">ENTIDAD, </w:t>
      </w:r>
      <w:r w:rsidRPr="002757F4">
        <w:rPr>
          <w:rFonts w:ascii="Calibri" w:hAnsi="Calibri" w:cs="Calibri"/>
          <w:lang w:val="es-ES_tradnl"/>
        </w:rPr>
        <w:t>por el monto de la venta.</w:t>
      </w:r>
    </w:p>
    <w:p w14:paraId="206750F2" w14:textId="77777777" w:rsidR="00ED4D26" w:rsidRPr="002757F4" w:rsidRDefault="00ED4D26" w:rsidP="00ED4D26">
      <w:pPr>
        <w:jc w:val="both"/>
        <w:rPr>
          <w:rFonts w:ascii="Calibri" w:hAnsi="Calibri" w:cs="Calibri"/>
          <w:b/>
          <w:lang w:val="es-ES_tradnl"/>
        </w:rPr>
      </w:pPr>
    </w:p>
    <w:p w14:paraId="36991840"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DECIMA PRIMERA.- (GARANTÍAS)</w:t>
      </w:r>
      <w:r w:rsidRPr="002757F4">
        <w:rPr>
          <w:rFonts w:ascii="Calibri" w:hAnsi="Calibri" w:cs="Calibri"/>
          <w:lang w:val="es-ES_tradnl"/>
        </w:rPr>
        <w:t xml:space="preserve"> </w:t>
      </w:r>
    </w:p>
    <w:p w14:paraId="2A441BE7" w14:textId="77777777" w:rsidR="00ED4D26" w:rsidRPr="002757F4" w:rsidRDefault="00ED4D26" w:rsidP="00ED4D26">
      <w:pPr>
        <w:jc w:val="both"/>
        <w:rPr>
          <w:rFonts w:ascii="Calibri" w:hAnsi="Calibri" w:cs="Calibri"/>
          <w:lang w:val="es-ES_tradnl"/>
        </w:rPr>
      </w:pPr>
    </w:p>
    <w:p w14:paraId="11EF3FCB" w14:textId="77777777" w:rsidR="00ED4D26" w:rsidRPr="002757F4" w:rsidRDefault="00ED4D26" w:rsidP="00ED4D26">
      <w:pPr>
        <w:jc w:val="both"/>
        <w:rPr>
          <w:rFonts w:ascii="Calibri" w:hAnsi="Calibri" w:cs="Calibri"/>
          <w:b/>
          <w:i/>
          <w:lang w:val="es-ES_tradnl"/>
        </w:rPr>
      </w:pPr>
      <w:r w:rsidRPr="002757F4">
        <w:rPr>
          <w:rFonts w:ascii="Calibri" w:hAnsi="Calibri" w:cs="Calibri"/>
          <w:b/>
          <w:lang w:val="es-ES_tradnl"/>
        </w:rPr>
        <w:t>11.1. GARANTÍA DE CUMPLIMIENTO DE CONTRATO</w:t>
      </w:r>
    </w:p>
    <w:p w14:paraId="226EFE2E"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garantiza el correcto cumplimiento y fiel ejecución del presente Contrato en todas sus partes con la </w:t>
      </w:r>
      <w:r>
        <w:rPr>
          <w:rFonts w:ascii="Calibri" w:hAnsi="Calibri" w:cs="Calibri"/>
          <w:lang w:val="es-ES_tradnl"/>
        </w:rPr>
        <w:t>Boleta</w:t>
      </w:r>
      <w:r w:rsidRPr="002757F4">
        <w:rPr>
          <w:rFonts w:ascii="Calibri" w:hAnsi="Calibri" w:cs="Calibri"/>
          <w:lang w:val="es-ES_tradnl"/>
        </w:rPr>
        <w:t xml:space="preserve"> de Garantía</w:t>
      </w:r>
      <w:r>
        <w:rPr>
          <w:rFonts w:ascii="Calibri" w:hAnsi="Calibri" w:cs="Calibri"/>
          <w:lang w:val="es-ES_tradnl"/>
        </w:rPr>
        <w:t xml:space="preserve"> de Cumplimiento de Contrato</w:t>
      </w:r>
      <w:r w:rsidRPr="002757F4">
        <w:rPr>
          <w:rFonts w:ascii="Calibri" w:hAnsi="Calibri" w:cs="Calibri"/>
          <w:i/>
          <w:lang w:val="es-ES_tradnl"/>
        </w:rPr>
        <w:t xml:space="preserve"> </w:t>
      </w:r>
      <w:r w:rsidRPr="002757F4">
        <w:rPr>
          <w:rFonts w:ascii="Calibri" w:hAnsi="Calibri" w:cs="Calibri"/>
          <w:lang w:val="es-ES_tradnl"/>
        </w:rPr>
        <w:t xml:space="preserve">Nº </w:t>
      </w:r>
      <w:r>
        <w:rPr>
          <w:rFonts w:ascii="Calibri" w:hAnsi="Calibri" w:cs="Calibri"/>
          <w:lang w:val="es-ES_tradnl"/>
        </w:rPr>
        <w:t>BG-0359722-0200</w:t>
      </w:r>
      <w:r w:rsidRPr="002757F4">
        <w:rPr>
          <w:rFonts w:ascii="Calibri" w:hAnsi="Calibri" w:cs="Calibri"/>
          <w:lang w:val="es-ES_tradnl"/>
        </w:rPr>
        <w:t xml:space="preserve"> emitida por </w:t>
      </w:r>
      <w:r>
        <w:rPr>
          <w:rFonts w:ascii="Calibri" w:hAnsi="Calibri" w:cs="Calibri"/>
          <w:lang w:val="es-ES_tradnl"/>
        </w:rPr>
        <w:t>el Banco Bisa</w:t>
      </w:r>
      <w:r w:rsidRPr="002757F4">
        <w:rPr>
          <w:rFonts w:ascii="Calibri" w:hAnsi="Calibri" w:cs="Calibri"/>
          <w:b/>
          <w:lang w:val="es-ES_tradnl"/>
        </w:rPr>
        <w:t>,</w:t>
      </w:r>
      <w:r w:rsidRPr="002757F4">
        <w:rPr>
          <w:rFonts w:ascii="Calibri" w:hAnsi="Calibri" w:cs="Calibri"/>
          <w:lang w:val="es-ES_tradnl"/>
        </w:rPr>
        <w:t xml:space="preserve"> con vigencia hasta el </w:t>
      </w:r>
      <w:r>
        <w:rPr>
          <w:rFonts w:ascii="Calibri" w:hAnsi="Calibri" w:cs="Calibri"/>
          <w:lang w:val="es-ES_tradnl"/>
        </w:rPr>
        <w:t>22</w:t>
      </w:r>
      <w:r w:rsidRPr="002757F4">
        <w:rPr>
          <w:rFonts w:ascii="Calibri" w:hAnsi="Calibri" w:cs="Calibri"/>
          <w:lang w:val="es-ES_tradnl"/>
        </w:rPr>
        <w:t xml:space="preserve"> de </w:t>
      </w:r>
      <w:r>
        <w:rPr>
          <w:rFonts w:ascii="Calibri" w:hAnsi="Calibri" w:cs="Calibri"/>
          <w:lang w:val="es-ES_tradnl"/>
        </w:rPr>
        <w:t>marzo de 2016</w:t>
      </w:r>
      <w:r w:rsidRPr="002757F4">
        <w:rPr>
          <w:rFonts w:ascii="Calibri" w:hAnsi="Calibri" w:cs="Calibri"/>
          <w:b/>
          <w:i/>
          <w:lang w:val="es-ES_tradnl"/>
        </w:rPr>
        <w:t xml:space="preserve">, </w:t>
      </w:r>
      <w:r w:rsidRPr="002757F4">
        <w:rPr>
          <w:rFonts w:ascii="Calibri" w:hAnsi="Calibri" w:cs="Calibri"/>
          <w:lang w:val="es-ES_tradnl"/>
        </w:rPr>
        <w:t>a la orden de Yacimientos Petrolíferos Fiscales Bolivianos</w:t>
      </w:r>
      <w:r w:rsidRPr="002757F4">
        <w:rPr>
          <w:rFonts w:ascii="Calibri" w:hAnsi="Calibri" w:cs="Calibri"/>
          <w:i/>
          <w:lang w:val="es-ES_tradnl"/>
        </w:rPr>
        <w:t xml:space="preserve">, </w:t>
      </w:r>
      <w:r w:rsidRPr="002757F4">
        <w:rPr>
          <w:rFonts w:ascii="Calibri" w:hAnsi="Calibri" w:cs="Calibri"/>
          <w:lang w:val="es-ES_tradnl"/>
        </w:rPr>
        <w:t xml:space="preserve">por </w:t>
      </w:r>
      <w:r w:rsidRPr="002757F4">
        <w:rPr>
          <w:rFonts w:ascii="Calibri" w:hAnsi="Calibri" w:cs="Calibri"/>
          <w:b/>
          <w:lang w:val="es-ES_tradnl"/>
        </w:rPr>
        <w:t xml:space="preserve">Bs. </w:t>
      </w:r>
      <w:r>
        <w:rPr>
          <w:rFonts w:ascii="Calibri" w:hAnsi="Calibri" w:cs="Calibri"/>
          <w:b/>
          <w:lang w:val="es-ES_tradnl"/>
        </w:rPr>
        <w:t xml:space="preserve">1.825,00 </w:t>
      </w:r>
      <w:r w:rsidRPr="002757F4">
        <w:rPr>
          <w:rFonts w:ascii="Calibri" w:hAnsi="Calibri" w:cs="Calibri"/>
          <w:b/>
          <w:lang w:val="es-ES_tradnl"/>
        </w:rPr>
        <w:t>(</w:t>
      </w:r>
      <w:r>
        <w:rPr>
          <w:rFonts w:ascii="Calibri" w:hAnsi="Calibri" w:cs="Calibri"/>
          <w:b/>
          <w:lang w:val="es-ES_tradnl"/>
        </w:rPr>
        <w:t>Mil Ochocientos Veinticinco 00</w:t>
      </w:r>
      <w:r w:rsidRPr="002757F4">
        <w:rPr>
          <w:rFonts w:ascii="Calibri" w:hAnsi="Calibri" w:cs="Calibri"/>
          <w:b/>
          <w:lang w:val="es-ES_tradnl"/>
        </w:rPr>
        <w:t>/100 Bolivianos)</w:t>
      </w:r>
      <w:r w:rsidRPr="002757F4">
        <w:rPr>
          <w:rFonts w:ascii="Calibri" w:hAnsi="Calibri" w:cs="Calibri"/>
          <w:i/>
          <w:lang w:val="es-ES_tradnl"/>
        </w:rPr>
        <w:t xml:space="preserve">, </w:t>
      </w:r>
      <w:r w:rsidRPr="002757F4">
        <w:rPr>
          <w:rFonts w:ascii="Calibri" w:hAnsi="Calibri" w:cs="Calibri"/>
          <w:lang w:val="es-ES_tradnl"/>
        </w:rPr>
        <w:t xml:space="preserve">equivalente al siete por ciento (7%) del monto total del Contrato, con las características de renovable, irrevocable y de ejecución inmediata. </w:t>
      </w:r>
    </w:p>
    <w:p w14:paraId="1719DD5E" w14:textId="77777777" w:rsidR="00ED4D26" w:rsidRPr="002757F4" w:rsidRDefault="00ED4D26" w:rsidP="00ED4D26">
      <w:pPr>
        <w:jc w:val="both"/>
        <w:rPr>
          <w:rFonts w:ascii="Calibri" w:hAnsi="Calibri" w:cs="Calibri"/>
          <w:lang w:val="es-ES_tradnl"/>
        </w:rPr>
      </w:pPr>
    </w:p>
    <w:p w14:paraId="564E0A88"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importe de dicha garantía en caso de cualquier incumplimiento contractual incurrido por el </w:t>
      </w:r>
      <w:r w:rsidRPr="002757F4">
        <w:rPr>
          <w:rFonts w:ascii="Calibri" w:hAnsi="Calibri" w:cs="Calibri"/>
          <w:b/>
          <w:lang w:val="es-ES_tradnl"/>
        </w:rPr>
        <w:t>PROVEEDOR</w:t>
      </w:r>
      <w:r w:rsidRPr="002757F4">
        <w:rPr>
          <w:rFonts w:ascii="Calibri" w:hAnsi="Calibri" w:cs="Calibri"/>
          <w:lang w:val="es-ES_tradnl"/>
        </w:rPr>
        <w:t xml:space="preserve">, será pagado en favor de la </w:t>
      </w:r>
      <w:r w:rsidRPr="002757F4">
        <w:rPr>
          <w:rFonts w:ascii="Calibri" w:hAnsi="Calibri" w:cs="Calibri"/>
          <w:b/>
          <w:lang w:val="es-ES_tradnl"/>
        </w:rPr>
        <w:t>ENTIDAD</w:t>
      </w:r>
      <w:r w:rsidRPr="002757F4">
        <w:rPr>
          <w:rFonts w:ascii="Calibri" w:hAnsi="Calibri" w:cs="Calibri"/>
          <w:lang w:val="es-ES_tradnl"/>
        </w:rPr>
        <w:t xml:space="preserve"> a su sólo requerimiento, sin necesidad de ningún trámite o acción judicial.</w:t>
      </w:r>
    </w:p>
    <w:p w14:paraId="0AF6E3C5" w14:textId="77777777" w:rsidR="00ED4D26" w:rsidRPr="002757F4" w:rsidRDefault="00ED4D26" w:rsidP="00ED4D26">
      <w:pPr>
        <w:jc w:val="both"/>
        <w:rPr>
          <w:rFonts w:ascii="Calibri" w:hAnsi="Calibri" w:cs="Calibri"/>
          <w:lang w:val="es-ES_tradnl"/>
        </w:rPr>
      </w:pPr>
    </w:p>
    <w:p w14:paraId="3C8CA04F"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Si se procediera a la recepción definitiva de los </w:t>
      </w:r>
      <w:r w:rsidRPr="002757F4">
        <w:rPr>
          <w:rFonts w:ascii="Calibri" w:hAnsi="Calibri" w:cs="Calibri"/>
          <w:b/>
          <w:lang w:val="es-ES_tradnl"/>
        </w:rPr>
        <w:t>BIENES</w:t>
      </w:r>
      <w:r w:rsidRPr="002757F4">
        <w:rPr>
          <w:rFonts w:ascii="Calibri" w:hAnsi="Calibri" w:cs="Calibri"/>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14:paraId="79EEC2D3" w14:textId="77777777" w:rsidR="00ED4D26" w:rsidRPr="002757F4" w:rsidRDefault="00ED4D26" w:rsidP="00ED4D26">
      <w:pPr>
        <w:tabs>
          <w:tab w:val="left" w:pos="1926"/>
        </w:tabs>
        <w:jc w:val="both"/>
        <w:rPr>
          <w:rFonts w:ascii="Calibri" w:hAnsi="Calibri" w:cs="Calibri"/>
          <w:lang w:val="es-ES_tradnl"/>
        </w:rPr>
      </w:pPr>
      <w:r w:rsidRPr="002757F4">
        <w:rPr>
          <w:rFonts w:ascii="Calibri" w:hAnsi="Calibri" w:cs="Calibri"/>
          <w:lang w:val="es-ES_tradnl"/>
        </w:rPr>
        <w:tab/>
      </w:r>
    </w:p>
    <w:p w14:paraId="57B50778"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tiene la obligación de mantener actualizada la Garantía de Cumplimiento de Contrato, cuantas veces lo requiera la </w:t>
      </w:r>
      <w:r w:rsidRPr="002757F4">
        <w:rPr>
          <w:rFonts w:ascii="Calibri" w:hAnsi="Calibri" w:cs="Calibri"/>
          <w:b/>
          <w:lang w:val="es-ES_tradnl"/>
        </w:rPr>
        <w:t>ENTIDAD</w:t>
      </w:r>
      <w:r w:rsidRPr="002757F4">
        <w:rPr>
          <w:rFonts w:ascii="Calibri" w:hAnsi="Calibri" w:cs="Calibri"/>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2757F4">
        <w:rPr>
          <w:rFonts w:ascii="Calibri" w:hAnsi="Calibri" w:cs="Calibri"/>
          <w:b/>
          <w:lang w:val="es-ES_tradnl"/>
        </w:rPr>
        <w:t>BIENES</w:t>
      </w:r>
    </w:p>
    <w:p w14:paraId="56EC794F" w14:textId="77777777" w:rsidR="00ED4D26" w:rsidRPr="002757F4" w:rsidRDefault="00ED4D26" w:rsidP="00ED4D26">
      <w:pPr>
        <w:autoSpaceDE w:val="0"/>
        <w:autoSpaceDN w:val="0"/>
        <w:adjustRightInd w:val="0"/>
        <w:jc w:val="both"/>
        <w:rPr>
          <w:rFonts w:ascii="Calibri" w:eastAsia="Calibri" w:hAnsi="Calibri" w:cs="Calibri"/>
          <w:color w:val="000000"/>
          <w:lang w:val="es-BO"/>
        </w:rPr>
      </w:pPr>
    </w:p>
    <w:p w14:paraId="48F6A90F"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DECIMA SEGUNDA.- (MOROSIDAD Y SUS PENALIDADES).</w:t>
      </w:r>
    </w:p>
    <w:p w14:paraId="39C08ABA" w14:textId="77777777" w:rsidR="00ED4D26" w:rsidRPr="002757F4" w:rsidRDefault="00ED4D26" w:rsidP="00ED4D26">
      <w:pPr>
        <w:jc w:val="both"/>
        <w:rPr>
          <w:rFonts w:ascii="Calibri" w:hAnsi="Calibri" w:cs="Calibri"/>
          <w:b/>
          <w:lang w:val="es-ES_tradnl"/>
        </w:rPr>
      </w:pPr>
    </w:p>
    <w:p w14:paraId="2A96D917" w14:textId="77777777" w:rsidR="00ED4D26" w:rsidRPr="002757F4" w:rsidRDefault="00ED4D26" w:rsidP="00ED4D26">
      <w:pPr>
        <w:jc w:val="both"/>
        <w:rPr>
          <w:rFonts w:ascii="Calibri" w:hAnsi="Calibri" w:cs="Calibri"/>
        </w:rPr>
      </w:pPr>
      <w:r w:rsidRPr="002757F4">
        <w:rPr>
          <w:rFonts w:ascii="Calibri" w:hAnsi="Calibri" w:cs="Calibri"/>
          <w:lang w:val="es-ES_tradnl"/>
        </w:rPr>
        <w:t xml:space="preserve">Queda convenido entre las Partes, que el </w:t>
      </w:r>
      <w:r w:rsidRPr="002757F4">
        <w:rPr>
          <w:rFonts w:ascii="Calibri" w:hAnsi="Calibri" w:cs="Calibri"/>
          <w:b/>
          <w:lang w:val="es-ES_tradnl"/>
        </w:rPr>
        <w:t xml:space="preserve">PROVEEDOR </w:t>
      </w:r>
      <w:r w:rsidRPr="002757F4">
        <w:rPr>
          <w:rFonts w:ascii="Calibri" w:hAnsi="Calibri" w:cs="Calibri"/>
          <w:lang w:val="es-ES_tradnl"/>
        </w:rPr>
        <w:t xml:space="preserve">se obliga a cumplir con lo estipulado en las especificaciones técnicas y en el plazo de entrega de los </w:t>
      </w:r>
      <w:r w:rsidRPr="002757F4">
        <w:rPr>
          <w:rFonts w:ascii="Calibri" w:hAnsi="Calibri" w:cs="Calibri"/>
          <w:b/>
          <w:lang w:val="es-ES_tradnl"/>
        </w:rPr>
        <w:t xml:space="preserve">BIENES </w:t>
      </w:r>
      <w:r w:rsidRPr="002757F4">
        <w:rPr>
          <w:rFonts w:ascii="Calibri" w:hAnsi="Calibri" w:cs="Calibri"/>
          <w:lang w:val="es-ES_tradnl"/>
        </w:rPr>
        <w:t xml:space="preserve">a la </w:t>
      </w:r>
      <w:r w:rsidRPr="002757F4">
        <w:rPr>
          <w:rFonts w:ascii="Calibri" w:hAnsi="Calibri" w:cs="Calibri"/>
          <w:b/>
          <w:bCs/>
        </w:rPr>
        <w:t>ENTIDAD</w:t>
      </w:r>
      <w:r w:rsidRPr="002757F4">
        <w:rPr>
          <w:rFonts w:ascii="Calibri" w:hAnsi="Calibri" w:cs="Calibri"/>
          <w:lang w:val="es-ES_tradnl"/>
        </w:rPr>
        <w:t xml:space="preserve">, caso contrario la </w:t>
      </w:r>
      <w:r w:rsidRPr="002757F4">
        <w:rPr>
          <w:rFonts w:ascii="Calibri" w:hAnsi="Calibri" w:cs="Calibri"/>
          <w:b/>
          <w:lang w:val="es-ES_tradnl"/>
        </w:rPr>
        <w:t>ENTIDAD</w:t>
      </w:r>
      <w:r w:rsidRPr="002757F4">
        <w:rPr>
          <w:rFonts w:ascii="Calibri" w:hAnsi="Calibri" w:cs="Calibri"/>
          <w:lang w:val="es-ES_tradnl"/>
        </w:rPr>
        <w:t xml:space="preserve"> aplicará previa notificación por escrito al </w:t>
      </w:r>
      <w:r w:rsidRPr="002757F4">
        <w:rPr>
          <w:rFonts w:ascii="Calibri" w:hAnsi="Calibri" w:cs="Calibri"/>
          <w:b/>
          <w:lang w:val="es-ES_tradnl"/>
        </w:rPr>
        <w:t>PROVEEDOR</w:t>
      </w:r>
      <w:r w:rsidRPr="002757F4">
        <w:rPr>
          <w:rFonts w:ascii="Calibri" w:hAnsi="Calibri" w:cs="Calibri"/>
          <w:lang w:val="es-ES_tradnl"/>
        </w:rPr>
        <w:t xml:space="preserve"> una multa del 1% del monto total del contrato por día de retraso por las siguientes causales:</w:t>
      </w:r>
    </w:p>
    <w:p w14:paraId="781300D3" w14:textId="77777777" w:rsidR="00ED4D26" w:rsidRPr="002757F4" w:rsidRDefault="00ED4D26" w:rsidP="00ED4D26">
      <w:pPr>
        <w:jc w:val="both"/>
        <w:rPr>
          <w:rFonts w:ascii="Calibri" w:hAnsi="Calibri" w:cs="Calibri"/>
        </w:rPr>
      </w:pPr>
    </w:p>
    <w:p w14:paraId="0C1384B5" w14:textId="77777777" w:rsidR="00ED4D26" w:rsidRPr="002757F4" w:rsidRDefault="00ED4D26" w:rsidP="007C2A6C">
      <w:pPr>
        <w:numPr>
          <w:ilvl w:val="0"/>
          <w:numId w:val="48"/>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no entregara los BIENES de acuerdo al plazo.</w:t>
      </w:r>
    </w:p>
    <w:p w14:paraId="63D6D683" w14:textId="77777777" w:rsidR="00ED4D26" w:rsidRPr="002757F4" w:rsidRDefault="00ED4D26" w:rsidP="007C2A6C">
      <w:pPr>
        <w:numPr>
          <w:ilvl w:val="0"/>
          <w:numId w:val="48"/>
        </w:numPr>
        <w:spacing w:line="0" w:lineRule="atLeast"/>
        <w:contextualSpacing/>
        <w:jc w:val="both"/>
        <w:rPr>
          <w:rFonts w:asciiTheme="minorHAnsi" w:hAnsiTheme="minorHAnsi" w:cstheme="minorHAnsi"/>
          <w:position w:val="-6"/>
          <w:lang w:val="es-ES_tradnl"/>
        </w:rPr>
      </w:pPr>
      <w:r w:rsidRPr="002757F4">
        <w:rPr>
          <w:rFonts w:asciiTheme="minorHAnsi" w:hAnsiTheme="minorHAnsi" w:cstheme="minorHAnsi"/>
          <w:position w:val="-6"/>
          <w:lang w:val="es-ES_tradnl"/>
        </w:rPr>
        <w:lastRenderedPageBreak/>
        <w:t xml:space="preserve">Cuando el </w:t>
      </w:r>
      <w:r w:rsidRPr="002757F4">
        <w:rPr>
          <w:rFonts w:asciiTheme="minorHAnsi" w:hAnsiTheme="minorHAnsi" w:cstheme="minorHAnsi"/>
          <w:b/>
          <w:bCs/>
          <w:position w:val="-6"/>
          <w:lang w:val="es-ES_tradnl"/>
        </w:rPr>
        <w:t>PROVEEDOR</w:t>
      </w:r>
      <w:r w:rsidRPr="002757F4">
        <w:rPr>
          <w:rFonts w:asciiTheme="minorHAnsi" w:hAnsiTheme="minorHAnsi" w:cstheme="minorHAnsi"/>
          <w:position w:val="-6"/>
          <w:lang w:val="es-ES_tradnl"/>
        </w:rPr>
        <w:t xml:space="preserve"> demorará más de cinco (5) días hábiles en responder las consultas formuladas por escrito a la </w:t>
      </w:r>
      <w:r w:rsidRPr="002757F4">
        <w:rPr>
          <w:rFonts w:asciiTheme="minorHAnsi" w:hAnsiTheme="minorHAnsi" w:cstheme="minorHAnsi"/>
          <w:b/>
          <w:position w:val="-6"/>
          <w:lang w:val="es-ES_tradnl"/>
        </w:rPr>
        <w:t>ENTIDAD</w:t>
      </w:r>
      <w:r w:rsidRPr="002757F4">
        <w:rPr>
          <w:rFonts w:asciiTheme="minorHAnsi" w:hAnsiTheme="minorHAnsi" w:cstheme="minorHAnsi"/>
          <w:position w:val="-6"/>
          <w:lang w:val="es-ES_tradnl"/>
        </w:rPr>
        <w:t>, en asuntos relacionados con el objeto del presente contrato.</w:t>
      </w:r>
    </w:p>
    <w:p w14:paraId="43F059B9" w14:textId="77777777" w:rsidR="00ED4D26" w:rsidRPr="002757F4" w:rsidRDefault="00ED4D26" w:rsidP="00ED4D26">
      <w:pPr>
        <w:spacing w:line="0" w:lineRule="atLeast"/>
        <w:ind w:left="720"/>
        <w:contextualSpacing/>
        <w:jc w:val="both"/>
        <w:rPr>
          <w:rFonts w:asciiTheme="minorHAnsi" w:hAnsiTheme="minorHAnsi" w:cstheme="minorHAnsi"/>
          <w:position w:val="-6"/>
          <w:lang w:val="es-ES_tradnl"/>
        </w:rPr>
      </w:pPr>
    </w:p>
    <w:p w14:paraId="76AEEAE4" w14:textId="77777777" w:rsidR="00ED4D26" w:rsidRPr="002757F4" w:rsidRDefault="00ED4D26" w:rsidP="00ED4D26">
      <w:pPr>
        <w:jc w:val="both"/>
        <w:rPr>
          <w:rFonts w:ascii="Calibri" w:hAnsi="Calibri" w:cs="Calibri"/>
        </w:rPr>
      </w:pPr>
      <w:r w:rsidRPr="002757F4">
        <w:rPr>
          <w:rFonts w:ascii="Calibri" w:hAnsi="Calibri" w:cs="Calibri"/>
        </w:rPr>
        <w:t xml:space="preserve">Cuando la </w:t>
      </w:r>
      <w:r w:rsidRPr="002757F4">
        <w:rPr>
          <w:rFonts w:ascii="Calibri" w:hAnsi="Calibri" w:cs="Calibri"/>
          <w:b/>
        </w:rPr>
        <w:t xml:space="preserve">ENTIDAD </w:t>
      </w:r>
      <w:r w:rsidRPr="002757F4">
        <w:rPr>
          <w:rFonts w:ascii="Calibri" w:hAnsi="Calibri" w:cs="Calibri"/>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2757F4">
        <w:rPr>
          <w:rFonts w:ascii="Calibri" w:hAnsi="Calibri" w:cs="Calibri"/>
          <w:b/>
        </w:rPr>
        <w:t>PROVEEDOR</w:t>
      </w:r>
      <w:r w:rsidRPr="002757F4">
        <w:rPr>
          <w:rFonts w:ascii="Calibri" w:hAnsi="Calibri" w:cs="Calibri"/>
        </w:rPr>
        <w:t xml:space="preserve"> en forma inmediata.</w:t>
      </w:r>
    </w:p>
    <w:p w14:paraId="2F76211E" w14:textId="77777777" w:rsidR="00ED4D26" w:rsidRPr="002757F4" w:rsidRDefault="00ED4D26" w:rsidP="00ED4D26">
      <w:pPr>
        <w:jc w:val="both"/>
        <w:rPr>
          <w:rFonts w:ascii="Calibri" w:hAnsi="Calibri" w:cs="Calibri"/>
        </w:rPr>
      </w:pPr>
    </w:p>
    <w:p w14:paraId="61E15224" w14:textId="77777777" w:rsidR="00ED4D26" w:rsidRPr="002757F4" w:rsidRDefault="00ED4D26" w:rsidP="00ED4D26">
      <w:pPr>
        <w:jc w:val="both"/>
        <w:rPr>
          <w:rFonts w:ascii="Calibri" w:hAnsi="Calibri" w:cs="Calibri"/>
        </w:rPr>
      </w:pPr>
      <w:r w:rsidRPr="002757F4">
        <w:rPr>
          <w:rFonts w:ascii="Calibri" w:hAnsi="Calibri" w:cs="Calibri"/>
        </w:rPr>
        <w:t xml:space="preserve">Las multas serán cobradas mediante descuentos establecidos expresamente por la </w:t>
      </w:r>
      <w:r w:rsidRPr="002757F4">
        <w:rPr>
          <w:rFonts w:ascii="Calibri" w:hAnsi="Calibri" w:cs="Calibri"/>
          <w:b/>
          <w:bCs/>
        </w:rPr>
        <w:t>ENTIDAD</w:t>
      </w:r>
      <w:r w:rsidRPr="002757F4">
        <w:rPr>
          <w:rFonts w:ascii="Calibri" w:hAnsi="Calibri" w:cs="Calibri"/>
        </w:rPr>
        <w:t>,</w:t>
      </w:r>
      <w:r w:rsidRPr="002757F4">
        <w:rPr>
          <w:rFonts w:ascii="Calibri" w:hAnsi="Calibri" w:cs="Calibri"/>
          <w:lang w:val="es-ES_tradnl"/>
        </w:rPr>
        <w:t xml:space="preserve"> con base en el informe específico y documentado</w:t>
      </w:r>
      <w:r w:rsidRPr="002757F4">
        <w:rPr>
          <w:rFonts w:ascii="Calibri" w:hAnsi="Calibri" w:cs="Calibri"/>
        </w:rPr>
        <w:t xml:space="preserve">, de los pagos o liquidación final, sin perjuicio de que </w:t>
      </w: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b/>
          <w:bCs/>
          <w:lang w:val="es-ES_tradnl"/>
        </w:rPr>
        <w:t xml:space="preserve"> </w:t>
      </w:r>
      <w:r w:rsidRPr="002757F4">
        <w:rPr>
          <w:rFonts w:ascii="Calibri" w:hAnsi="Calibri" w:cs="Calibri"/>
        </w:rPr>
        <w:t>ejecute la garantía de Cumplimiento de Contrato y proceda al resarcimiento de daños y perjuicios por medio de la jurisdicción coactiva fiscal por la naturaleza del Contrato, conforme lo establecido en el Artículo 47 de la Ley 1178.</w:t>
      </w:r>
    </w:p>
    <w:p w14:paraId="1C190B8B" w14:textId="77777777" w:rsidR="00ED4D26" w:rsidRPr="002757F4" w:rsidRDefault="00ED4D26" w:rsidP="00ED4D26">
      <w:pPr>
        <w:jc w:val="both"/>
        <w:rPr>
          <w:rFonts w:ascii="Calibri" w:hAnsi="Calibri" w:cs="Calibri"/>
          <w:b/>
        </w:rPr>
      </w:pPr>
    </w:p>
    <w:p w14:paraId="07DC8C85" w14:textId="77777777" w:rsidR="00ED4D26" w:rsidRPr="002757F4" w:rsidRDefault="00ED4D26" w:rsidP="00ED4D26">
      <w:pPr>
        <w:jc w:val="both"/>
        <w:rPr>
          <w:rFonts w:ascii="Calibri" w:hAnsi="Calibri" w:cs="Calibri"/>
          <w:b/>
        </w:rPr>
      </w:pPr>
      <w:r w:rsidRPr="002757F4">
        <w:rPr>
          <w:rFonts w:ascii="Calibri" w:hAnsi="Calibri" w:cs="Calibri"/>
          <w:b/>
        </w:rPr>
        <w:t>DECIMA TERCERA.- (LUGAR DE ENTREGA).</w:t>
      </w:r>
    </w:p>
    <w:p w14:paraId="3307868F" w14:textId="77777777" w:rsidR="00ED4D26" w:rsidRPr="002757F4" w:rsidRDefault="00ED4D26" w:rsidP="00ED4D26">
      <w:pPr>
        <w:jc w:val="both"/>
        <w:rPr>
          <w:rFonts w:ascii="Calibri" w:hAnsi="Calibri" w:cs="Calibri"/>
          <w:b/>
        </w:rPr>
      </w:pPr>
    </w:p>
    <w:p w14:paraId="42C1F749"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objeto del presente</w:t>
      </w:r>
      <w:r>
        <w:rPr>
          <w:rFonts w:ascii="Calibri" w:hAnsi="Calibri" w:cs="Calibri"/>
          <w:lang w:val="es-ES_tradnl"/>
        </w:rPr>
        <w:t xml:space="preserve"> contrato, deberán ser entregado</w:t>
      </w:r>
      <w:r w:rsidRPr="002757F4">
        <w:rPr>
          <w:rFonts w:ascii="Calibri" w:hAnsi="Calibri" w:cs="Calibri"/>
          <w:lang w:val="es-ES_tradnl"/>
        </w:rPr>
        <w:t xml:space="preserve">s en </w:t>
      </w:r>
      <w:r>
        <w:rPr>
          <w:rFonts w:ascii="Calibri" w:hAnsi="Calibri" w:cs="Calibri"/>
          <w:lang w:val="es-ES_tradnl"/>
        </w:rPr>
        <w:t>el lugar establecido en las especificaciones técnicas</w:t>
      </w:r>
      <w:r w:rsidRPr="002757F4">
        <w:rPr>
          <w:rFonts w:ascii="Calibri" w:hAnsi="Calibri" w:cs="Calibri"/>
          <w:lang w:val="es-ES_tradnl"/>
        </w:rPr>
        <w:t>.</w:t>
      </w:r>
    </w:p>
    <w:p w14:paraId="26389578"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 </w:t>
      </w:r>
    </w:p>
    <w:p w14:paraId="63CAF049"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14:paraId="7B711C99" w14:textId="77777777" w:rsidR="00ED4D26" w:rsidRPr="002757F4" w:rsidRDefault="00ED4D26" w:rsidP="00ED4D26">
      <w:pPr>
        <w:jc w:val="both"/>
        <w:rPr>
          <w:rFonts w:ascii="Calibri" w:hAnsi="Calibri" w:cs="Calibri"/>
          <w:lang w:val="es-ES_tradnl"/>
        </w:rPr>
      </w:pPr>
    </w:p>
    <w:p w14:paraId="3D6311FE"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DECIMA CUARTA. (RECEPCIÓN Y VERIFICACIÓN). </w:t>
      </w:r>
    </w:p>
    <w:p w14:paraId="1CB61338"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comité de recepción conjuntamente con un representante debidamente acreditado del </w:t>
      </w:r>
      <w:r w:rsidRPr="002757F4">
        <w:rPr>
          <w:rFonts w:ascii="Calibri" w:hAnsi="Calibri" w:cs="Calibri"/>
          <w:b/>
          <w:lang w:val="es-ES_tradnl"/>
        </w:rPr>
        <w:t>PROVEEDOR</w:t>
      </w:r>
      <w:r w:rsidRPr="002757F4">
        <w:rPr>
          <w:rFonts w:ascii="Calibri" w:hAnsi="Calibri" w:cs="Calibri"/>
          <w:lang w:val="es-ES_tradnl"/>
        </w:rPr>
        <w:t xml:space="preserve">, tendrán la función de efectuar la cuantificación de los bienes entregados, elaborándose un acta de recepción en la cual se identifique la cantidad recepcionada, si se encontrara </w:t>
      </w:r>
      <w:r w:rsidRPr="002757F4">
        <w:rPr>
          <w:rFonts w:ascii="Calibri" w:hAnsi="Calibri" w:cs="Calibri"/>
          <w:b/>
          <w:lang w:val="es-ES_tradnl"/>
        </w:rPr>
        <w:t>BIENES</w:t>
      </w:r>
      <w:r w:rsidRPr="002757F4">
        <w:rPr>
          <w:rFonts w:ascii="Calibri" w:hAnsi="Calibri" w:cs="Calibri"/>
          <w:lang w:val="es-ES_tradnl"/>
        </w:rPr>
        <w:t xml:space="preserve"> defectuosos o dañados, el </w:t>
      </w:r>
      <w:r w:rsidRPr="002757F4">
        <w:rPr>
          <w:rFonts w:ascii="Calibri" w:hAnsi="Calibri" w:cs="Calibri"/>
          <w:b/>
          <w:lang w:val="es-ES_tradnl"/>
        </w:rPr>
        <w:t>PROVEEDOR</w:t>
      </w:r>
      <w:r w:rsidRPr="002757F4">
        <w:rPr>
          <w:rFonts w:ascii="Calibri" w:hAnsi="Calibri" w:cs="Calibri"/>
          <w:lang w:val="es-ES_tradnl"/>
        </w:rPr>
        <w:t xml:space="preserve"> deberá reemplazarlos por otros de iguales características en un plazo máximo de 10 días calendario, corriendo por su cuenta el transporte y lo que conlleve realizar el cambio. </w:t>
      </w:r>
    </w:p>
    <w:p w14:paraId="100C0BEF" w14:textId="77777777" w:rsidR="00ED4D26" w:rsidRPr="002757F4" w:rsidRDefault="00ED4D26" w:rsidP="00ED4D26">
      <w:pPr>
        <w:jc w:val="both"/>
        <w:rPr>
          <w:rFonts w:ascii="Calibri" w:hAnsi="Calibri" w:cs="Calibri"/>
          <w:color w:val="FF0000"/>
          <w:lang w:val="es-ES_tradnl"/>
        </w:rPr>
      </w:pPr>
    </w:p>
    <w:p w14:paraId="39329954"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DECIMA QUINTA. (DOMICILIO A EFECTOS DE NOTIFICACIÓN). </w:t>
      </w:r>
    </w:p>
    <w:p w14:paraId="65310C9F" w14:textId="77777777" w:rsidR="00ED4D26" w:rsidRPr="002757F4" w:rsidRDefault="00ED4D26" w:rsidP="00ED4D26">
      <w:pPr>
        <w:widowControl w:val="0"/>
        <w:numPr>
          <w:ilvl w:val="1"/>
          <w:numId w:val="0"/>
        </w:numPr>
        <w:tabs>
          <w:tab w:val="num" w:pos="284"/>
        </w:tabs>
        <w:spacing w:before="120" w:after="120"/>
        <w:ind w:hanging="11"/>
        <w:jc w:val="both"/>
        <w:rPr>
          <w:rFonts w:ascii="Calibri" w:hAnsi="Calibri" w:cs="Calibri"/>
          <w:lang w:val="es-ES_tradnl"/>
        </w:rPr>
      </w:pPr>
      <w:r w:rsidRPr="002757F4">
        <w:rPr>
          <w:rFonts w:ascii="Calibri" w:hAnsi="Calibri" w:cs="Calibri"/>
          <w:b/>
          <w:lang w:val="es-ES_tradnl"/>
        </w:rPr>
        <w:t>15.1.</w:t>
      </w:r>
      <w:r w:rsidRPr="002757F4">
        <w:rPr>
          <w:rFonts w:ascii="Calibri" w:hAnsi="Calibri" w:cs="Calibri"/>
          <w:lang w:val="es-ES_tradnl"/>
        </w:rPr>
        <w:t xml:space="preserve">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ED4D26" w:rsidRPr="002757F4" w14:paraId="0A3CD20D" w14:textId="77777777" w:rsidTr="00671E77">
        <w:trPr>
          <w:trHeight w:val="237"/>
        </w:trPr>
        <w:tc>
          <w:tcPr>
            <w:tcW w:w="486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5BE1930" w14:textId="77777777" w:rsidR="00ED4D26" w:rsidRPr="002757F4" w:rsidRDefault="00ED4D26" w:rsidP="00671E77">
            <w:pPr>
              <w:widowControl w:val="0"/>
              <w:ind w:left="180" w:hanging="180"/>
              <w:jc w:val="center"/>
              <w:rPr>
                <w:rFonts w:ascii="Calibri" w:hAnsi="Calibri" w:cs="Calibri"/>
                <w:b/>
                <w:lang w:val="es-ES_tradnl"/>
              </w:rPr>
            </w:pPr>
            <w:r w:rsidRPr="002757F4">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D90FB9" w14:textId="77777777" w:rsidR="00ED4D26" w:rsidRPr="002757F4" w:rsidRDefault="00ED4D26" w:rsidP="00671E77">
            <w:pPr>
              <w:widowControl w:val="0"/>
              <w:ind w:left="180" w:hanging="180"/>
              <w:jc w:val="center"/>
              <w:rPr>
                <w:rFonts w:ascii="Calibri" w:hAnsi="Calibri" w:cs="Calibri"/>
                <w:b/>
                <w:lang w:val="es-ES_tradnl"/>
              </w:rPr>
            </w:pPr>
            <w:r w:rsidRPr="002757F4">
              <w:rPr>
                <w:rFonts w:ascii="Calibri" w:hAnsi="Calibri" w:cs="Calibri"/>
                <w:b/>
                <w:lang w:val="es-ES_tradnl"/>
              </w:rPr>
              <w:t>PROVEEDOR</w:t>
            </w:r>
          </w:p>
        </w:tc>
      </w:tr>
      <w:tr w:rsidR="00ED4D26" w:rsidRPr="002757F4" w14:paraId="467354A4" w14:textId="77777777" w:rsidTr="00671E77">
        <w:trPr>
          <w:trHeight w:val="1342"/>
        </w:trPr>
        <w:tc>
          <w:tcPr>
            <w:tcW w:w="4860" w:type="dxa"/>
            <w:tcBorders>
              <w:top w:val="single" w:sz="4" w:space="0" w:color="auto"/>
              <w:left w:val="single" w:sz="4" w:space="0" w:color="auto"/>
              <w:bottom w:val="single" w:sz="4" w:space="0" w:color="auto"/>
              <w:right w:val="single" w:sz="4" w:space="0" w:color="auto"/>
            </w:tcBorders>
          </w:tcPr>
          <w:p w14:paraId="5A52E5C8" w14:textId="77777777" w:rsidR="00ED4D26" w:rsidRPr="002757F4" w:rsidRDefault="00ED4D26" w:rsidP="00671E77">
            <w:pPr>
              <w:widowControl w:val="0"/>
              <w:jc w:val="both"/>
              <w:rPr>
                <w:rFonts w:ascii="Calibri" w:hAnsi="Calibri" w:cs="Calibri"/>
                <w:lang w:val="es-ES_tradnl"/>
              </w:rPr>
            </w:pPr>
            <w:r w:rsidRPr="002757F4">
              <w:rPr>
                <w:rFonts w:ascii="Calibri" w:hAnsi="Calibri" w:cs="Calibri"/>
                <w:lang w:val="es-ES_tradnl"/>
              </w:rPr>
              <w:t>Domicilio:</w:t>
            </w:r>
            <w:r w:rsidRPr="002757F4">
              <w:t xml:space="preserve"> </w:t>
            </w:r>
            <w:r w:rsidRPr="002757F4">
              <w:rPr>
                <w:rFonts w:ascii="Calibri" w:hAnsi="Calibri" w:cs="Calibri"/>
                <w:lang w:val="es-ES_tradnl"/>
              </w:rPr>
              <w:t xml:space="preserve">calle </w:t>
            </w:r>
            <w:r w:rsidRPr="00D364BF">
              <w:rPr>
                <w:rFonts w:ascii="Calibri" w:hAnsi="Calibri" w:cs="Calibri"/>
                <w:lang w:val="es-ES_tradnl"/>
              </w:rPr>
              <w:t>Final Picada Chaco Esq. Sebastián Pagador s/n</w:t>
            </w:r>
          </w:p>
          <w:p w14:paraId="3946182D" w14:textId="77777777" w:rsidR="00ED4D26" w:rsidRPr="002757F4" w:rsidRDefault="00ED4D26" w:rsidP="00671E77">
            <w:pPr>
              <w:widowControl w:val="0"/>
              <w:ind w:left="180" w:hanging="180"/>
              <w:jc w:val="both"/>
              <w:rPr>
                <w:rFonts w:ascii="Calibri" w:hAnsi="Calibri" w:cs="Calibri"/>
                <w:lang w:val="es-BO"/>
              </w:rPr>
            </w:pPr>
            <w:r w:rsidRPr="002757F4">
              <w:rPr>
                <w:rFonts w:ascii="Calibri" w:hAnsi="Calibri" w:cs="Calibri"/>
                <w:lang w:val="es-BO"/>
              </w:rPr>
              <w:t xml:space="preserve">Telef.: </w:t>
            </w:r>
            <w:r>
              <w:rPr>
                <w:rFonts w:ascii="Calibri" w:hAnsi="Calibri" w:cs="Calibri"/>
                <w:lang w:val="es-BO"/>
              </w:rPr>
              <w:t>2472509</w:t>
            </w:r>
          </w:p>
          <w:p w14:paraId="511A4D1D" w14:textId="77777777" w:rsidR="00ED4D26" w:rsidRPr="001F66EC" w:rsidRDefault="00ED4D26" w:rsidP="00671E77">
            <w:pPr>
              <w:widowControl w:val="0"/>
              <w:ind w:left="180" w:hanging="180"/>
              <w:jc w:val="both"/>
              <w:rPr>
                <w:rFonts w:ascii="Calibri" w:hAnsi="Calibri" w:cs="Calibri"/>
                <w:lang w:val="en-US"/>
              </w:rPr>
            </w:pPr>
            <w:r w:rsidRPr="001F66EC">
              <w:rPr>
                <w:rFonts w:ascii="Calibri" w:hAnsi="Calibri" w:cs="Calibri"/>
                <w:lang w:val="en-US"/>
              </w:rPr>
              <w:t>Fax.: 2472509</w:t>
            </w:r>
          </w:p>
          <w:p w14:paraId="790D3869" w14:textId="77777777" w:rsidR="00ED4D26" w:rsidRPr="001F66EC" w:rsidRDefault="00ED4D26" w:rsidP="00671E77">
            <w:pPr>
              <w:widowControl w:val="0"/>
              <w:ind w:left="180" w:hanging="180"/>
              <w:jc w:val="both"/>
              <w:rPr>
                <w:rFonts w:ascii="Calibri" w:hAnsi="Calibri" w:cs="Calibri"/>
                <w:lang w:val="en-US"/>
              </w:rPr>
            </w:pPr>
            <w:r w:rsidRPr="001F66EC">
              <w:rPr>
                <w:rFonts w:ascii="Calibri" w:hAnsi="Calibri" w:cs="Calibri"/>
                <w:lang w:val="en-US"/>
              </w:rPr>
              <w:t>E-mail: raldayuz@ypfb.gob.bo</w:t>
            </w:r>
          </w:p>
          <w:p w14:paraId="0B39FD0C" w14:textId="77777777" w:rsidR="00ED4D26" w:rsidRPr="002757F4" w:rsidRDefault="00ED4D26" w:rsidP="00671E77">
            <w:pPr>
              <w:widowControl w:val="0"/>
              <w:ind w:left="180" w:hanging="180"/>
              <w:jc w:val="both"/>
              <w:rPr>
                <w:rFonts w:ascii="Calibri" w:hAnsi="Calibri" w:cs="Calibri"/>
                <w:lang w:val="es-BO"/>
              </w:rPr>
            </w:pPr>
            <w:r w:rsidRPr="001F66EC">
              <w:rPr>
                <w:rFonts w:ascii="Calibri" w:hAnsi="Calibri" w:cs="Calibri"/>
                <w:lang w:val="en-US"/>
              </w:rPr>
              <w:t xml:space="preserve">Attn.: Ing. </w:t>
            </w:r>
            <w:r>
              <w:rPr>
                <w:rFonts w:ascii="Calibri" w:hAnsi="Calibri" w:cs="Calibri"/>
                <w:lang w:val="es-BO"/>
              </w:rPr>
              <w:t>Roberto Aldayuz Heredia</w:t>
            </w:r>
          </w:p>
          <w:p w14:paraId="4AAD7439" w14:textId="77777777" w:rsidR="00ED4D26" w:rsidRPr="002757F4" w:rsidRDefault="00ED4D26" w:rsidP="00671E77">
            <w:pPr>
              <w:widowControl w:val="0"/>
              <w:ind w:left="180" w:hanging="180"/>
              <w:jc w:val="both"/>
              <w:rPr>
                <w:rFonts w:ascii="Calibri" w:hAnsi="Calibri" w:cs="Calibri"/>
                <w:lang w:val="es-ES_tradnl"/>
              </w:rPr>
            </w:pPr>
            <w:r w:rsidRPr="002757F4">
              <w:rPr>
                <w:rFonts w:ascii="Calibri" w:hAnsi="Calibri" w:cs="Calibri"/>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14:paraId="7B5097C1" w14:textId="77777777" w:rsidR="00ED4D26" w:rsidRPr="002757F4" w:rsidRDefault="00ED4D26" w:rsidP="00671E77">
            <w:pPr>
              <w:widowControl w:val="0"/>
              <w:ind w:hanging="45"/>
              <w:jc w:val="both"/>
              <w:rPr>
                <w:rFonts w:ascii="Calibri" w:hAnsi="Calibri" w:cs="Calibri"/>
                <w:lang w:val="es-ES_tradnl"/>
              </w:rPr>
            </w:pPr>
            <w:r w:rsidRPr="002757F4">
              <w:rPr>
                <w:rFonts w:ascii="Calibri" w:hAnsi="Calibri" w:cs="Calibri"/>
                <w:lang w:val="es-ES_tradnl"/>
              </w:rPr>
              <w:t xml:space="preserve">Domicilio: </w:t>
            </w:r>
            <w:r>
              <w:rPr>
                <w:rFonts w:ascii="Calibri" w:hAnsi="Calibri" w:cs="Calibri"/>
                <w:lang w:val="es-ES_tradnl"/>
              </w:rPr>
              <w:t xml:space="preserve">Av. Banzer y Septimo Anillo Condominio Buganvillas </w:t>
            </w:r>
          </w:p>
          <w:p w14:paraId="5DDABA47" w14:textId="77777777" w:rsidR="00ED4D26" w:rsidRPr="002757F4" w:rsidRDefault="00ED4D26" w:rsidP="00671E77">
            <w:pPr>
              <w:widowControl w:val="0"/>
              <w:ind w:left="180" w:hanging="180"/>
              <w:jc w:val="both"/>
              <w:rPr>
                <w:rFonts w:ascii="Calibri" w:hAnsi="Calibri" w:cs="Calibri"/>
                <w:lang w:val="es-BO"/>
              </w:rPr>
            </w:pPr>
            <w:r>
              <w:rPr>
                <w:rFonts w:ascii="Calibri" w:hAnsi="Calibri" w:cs="Calibri"/>
                <w:lang w:val="es-BO"/>
              </w:rPr>
              <w:t>Telef: 33435213</w:t>
            </w:r>
          </w:p>
          <w:p w14:paraId="2B2916AD" w14:textId="77777777" w:rsidR="00ED4D26" w:rsidRPr="002D15A5" w:rsidRDefault="00ED4D26" w:rsidP="00671E77">
            <w:pPr>
              <w:widowControl w:val="0"/>
              <w:ind w:left="180" w:hanging="180"/>
              <w:jc w:val="both"/>
              <w:rPr>
                <w:rFonts w:ascii="Calibri" w:hAnsi="Calibri" w:cs="Calibri"/>
                <w:lang w:val="es-BO"/>
              </w:rPr>
            </w:pPr>
            <w:r w:rsidRPr="002D15A5">
              <w:rPr>
                <w:rFonts w:ascii="Calibri" w:hAnsi="Calibri" w:cs="Calibri"/>
                <w:lang w:val="es-BO"/>
              </w:rPr>
              <w:t xml:space="preserve">Fax: </w:t>
            </w:r>
            <w:r>
              <w:rPr>
                <w:rFonts w:ascii="Calibri" w:hAnsi="Calibri" w:cs="Calibri"/>
                <w:lang w:val="es-BO"/>
              </w:rPr>
              <w:t>----</w:t>
            </w:r>
          </w:p>
          <w:p w14:paraId="6257BF5D" w14:textId="77777777" w:rsidR="00ED4D26" w:rsidRPr="002D15A5" w:rsidRDefault="00ED4D26" w:rsidP="00671E77">
            <w:pPr>
              <w:autoSpaceDE w:val="0"/>
              <w:autoSpaceDN w:val="0"/>
              <w:adjustRightInd w:val="0"/>
              <w:ind w:left="180" w:hanging="180"/>
              <w:rPr>
                <w:rFonts w:ascii="Calibri" w:hAnsi="Calibri" w:cs="Calibri"/>
                <w:lang w:val="es-BO"/>
              </w:rPr>
            </w:pPr>
            <w:r>
              <w:rPr>
                <w:rFonts w:ascii="Calibri" w:hAnsi="Calibri" w:cs="Calibri"/>
                <w:lang w:val="es-BO"/>
              </w:rPr>
              <w:t>E-mail: Arturo.Dabura@empetrol.cc</w:t>
            </w:r>
          </w:p>
          <w:p w14:paraId="5B554ECA" w14:textId="77777777" w:rsidR="00ED4D26" w:rsidRPr="002757F4" w:rsidRDefault="00ED4D26" w:rsidP="00671E77">
            <w:pPr>
              <w:autoSpaceDE w:val="0"/>
              <w:autoSpaceDN w:val="0"/>
              <w:adjustRightInd w:val="0"/>
              <w:ind w:left="180" w:hanging="180"/>
              <w:rPr>
                <w:rFonts w:ascii="Calibri" w:hAnsi="Calibri" w:cs="Calibri"/>
                <w:lang w:val="es-BO"/>
              </w:rPr>
            </w:pPr>
            <w:r w:rsidRPr="002757F4">
              <w:rPr>
                <w:rFonts w:ascii="Calibri" w:hAnsi="Calibri" w:cs="Calibri"/>
                <w:lang w:val="es-BO"/>
              </w:rPr>
              <w:t xml:space="preserve">Attn.: </w:t>
            </w:r>
            <w:r w:rsidRPr="00137795">
              <w:rPr>
                <w:rFonts w:ascii="Calibri" w:hAnsi="Calibri" w:cs="Calibri"/>
                <w:lang w:val="es-BO"/>
              </w:rPr>
              <w:t>Arturo Jose Dabura Aranibar</w:t>
            </w:r>
          </w:p>
          <w:p w14:paraId="72BC8CD2" w14:textId="77777777" w:rsidR="00ED4D26" w:rsidRPr="002757F4" w:rsidRDefault="00ED4D26" w:rsidP="00671E77">
            <w:pPr>
              <w:autoSpaceDE w:val="0"/>
              <w:autoSpaceDN w:val="0"/>
              <w:adjustRightInd w:val="0"/>
              <w:ind w:left="180" w:hanging="180"/>
              <w:rPr>
                <w:rFonts w:ascii="Calibri" w:hAnsi="Calibri" w:cs="Calibri"/>
                <w:lang w:val="es-ES_tradnl"/>
              </w:rPr>
            </w:pPr>
            <w:r>
              <w:rPr>
                <w:rFonts w:ascii="Calibri" w:hAnsi="Calibri" w:cs="Calibri"/>
                <w:lang w:val="es-ES_tradnl"/>
              </w:rPr>
              <w:t>Santa Cruz - Bolivia</w:t>
            </w:r>
          </w:p>
        </w:tc>
      </w:tr>
    </w:tbl>
    <w:p w14:paraId="5182F743" w14:textId="77777777" w:rsidR="00ED4D26" w:rsidRPr="002757F4" w:rsidRDefault="00ED4D26" w:rsidP="00ED4D2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15.2.</w:t>
      </w:r>
      <w:r w:rsidRPr="002757F4">
        <w:rPr>
          <w:rFonts w:ascii="Calibri" w:hAnsi="Calibri" w:cs="Calibri"/>
          <w:lang w:val="es-ES_tradnl"/>
        </w:rPr>
        <w:t xml:space="preserve"> </w:t>
      </w:r>
      <w:r w:rsidRPr="002757F4">
        <w:rPr>
          <w:rFonts w:ascii="Calibri" w:hAnsi="Calibri" w:cs="Calibri"/>
          <w:lang w:val="es-ES_tradnl"/>
        </w:rPr>
        <w:tab/>
        <w:t>Se considerará recibida la notificación o comunicación en la fecha y hora en que se haya realizado la entrega.</w:t>
      </w:r>
    </w:p>
    <w:p w14:paraId="28549D75" w14:textId="77777777" w:rsidR="00ED4D26" w:rsidRPr="002757F4" w:rsidRDefault="00ED4D26" w:rsidP="00ED4D26">
      <w:pPr>
        <w:widowControl w:val="0"/>
        <w:tabs>
          <w:tab w:val="num" w:pos="720"/>
        </w:tabs>
        <w:spacing w:before="120" w:after="120"/>
        <w:ind w:left="720" w:hanging="720"/>
        <w:jc w:val="both"/>
        <w:rPr>
          <w:rFonts w:ascii="Calibri" w:hAnsi="Calibri" w:cs="Calibri"/>
          <w:lang w:val="es-ES_tradnl"/>
        </w:rPr>
      </w:pPr>
      <w:r w:rsidRPr="002757F4">
        <w:rPr>
          <w:rFonts w:ascii="Calibri" w:hAnsi="Calibri" w:cs="Calibri"/>
          <w:b/>
          <w:lang w:val="es-ES_tradnl"/>
        </w:rPr>
        <w:t>15.3.</w:t>
      </w:r>
      <w:r w:rsidRPr="002757F4">
        <w:rPr>
          <w:rFonts w:ascii="Calibri" w:hAnsi="Calibr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51295C5B"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DECIMA SÉXTA.- (RESPONSABILIDADES Y OBLIGACIONES DEL</w:t>
      </w:r>
      <w:r w:rsidRPr="002757F4">
        <w:rPr>
          <w:rFonts w:ascii="Calibri" w:hAnsi="Calibri" w:cs="Calibri"/>
          <w:lang w:val="es-ES_tradnl"/>
        </w:rPr>
        <w:t xml:space="preserve"> </w:t>
      </w:r>
      <w:r w:rsidRPr="002757F4">
        <w:rPr>
          <w:rFonts w:ascii="Calibri" w:hAnsi="Calibri" w:cs="Calibri"/>
          <w:b/>
          <w:lang w:val="es-ES_tradnl"/>
        </w:rPr>
        <w:t>PROVEEDOR).</w:t>
      </w:r>
      <w:r w:rsidRPr="002757F4">
        <w:rPr>
          <w:rFonts w:ascii="Calibri" w:hAnsi="Calibri" w:cs="Calibri"/>
          <w:lang w:val="es-ES_tradnl"/>
        </w:rPr>
        <w:t xml:space="preserve"> </w:t>
      </w:r>
    </w:p>
    <w:p w14:paraId="3AC8FA82" w14:textId="77777777" w:rsidR="00ED4D26" w:rsidRPr="002757F4" w:rsidRDefault="00ED4D26" w:rsidP="00ED4D26">
      <w:pPr>
        <w:rPr>
          <w:rFonts w:ascii="Calibri" w:hAnsi="Calibri" w:cs="Calibri"/>
          <w:lang w:val="es-ES_tradnl"/>
        </w:rPr>
      </w:pPr>
    </w:p>
    <w:p w14:paraId="4B3F12D6"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Cumplir con las obligaciones, las especificaciones técnicas, los términos y condiciones del presente contrato, que sean necesarios o apropiados para el cumplimiento del objeto del presente contrato.</w:t>
      </w:r>
    </w:p>
    <w:p w14:paraId="4DC26BC4"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color w:val="000000"/>
        </w:rPr>
        <w:t>Los Bienes, deberán ser nuevos y genuinos de fábrica sin que ello signifique liberación de responsabilidad del PROVEEDOR.</w:t>
      </w:r>
    </w:p>
    <w:p w14:paraId="36AD17BE"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 xml:space="preserve">PROVEEDOR </w:t>
      </w:r>
      <w:r w:rsidRPr="002757F4">
        <w:rPr>
          <w:rFonts w:ascii="Calibri" w:hAnsi="Calibri" w:cs="Calibri"/>
          <w:lang w:val="es-ES_tradnl"/>
        </w:rPr>
        <w:t>no podrá entregar bienes usados o defectuosos, debiendo en su caso ser sustituidos a su costo, dentro del plazo máximo de 5 días calendario</w:t>
      </w:r>
      <w:r w:rsidRPr="002757F4">
        <w:rPr>
          <w:rFonts w:ascii="Calibri" w:hAnsi="Calibri" w:cs="Calibri"/>
          <w:b/>
          <w:i/>
          <w:lang w:val="es-ES_tradnl"/>
        </w:rPr>
        <w:t>,</w:t>
      </w:r>
      <w:r w:rsidRPr="002757F4">
        <w:rPr>
          <w:rFonts w:ascii="Calibri" w:hAnsi="Calibri" w:cs="Calibri"/>
          <w:b/>
          <w:lang w:val="es-ES_tradnl"/>
        </w:rPr>
        <w:t xml:space="preserve"> </w:t>
      </w:r>
      <w:r w:rsidRPr="002757F4">
        <w:rPr>
          <w:rFonts w:ascii="Calibri" w:hAnsi="Calibri" w:cs="Calibri"/>
          <w:lang w:val="es-ES_tradnl"/>
        </w:rPr>
        <w:t>impostergablemente.</w:t>
      </w:r>
    </w:p>
    <w:p w14:paraId="2974B030"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color w:val="000000"/>
        </w:rPr>
        <w:t>El PROVEEDOR deberá presentar a la ENTIDAD</w:t>
      </w:r>
      <w:r w:rsidRPr="002757F4">
        <w:rPr>
          <w:rFonts w:ascii="Calibri" w:hAnsi="Calibri" w:cs="Calibri"/>
          <w:b/>
          <w:color w:val="000000"/>
        </w:rPr>
        <w:t xml:space="preserve"> </w:t>
      </w:r>
      <w:r w:rsidRPr="002757F4">
        <w:rPr>
          <w:rFonts w:ascii="Calibri" w:hAnsi="Calibri" w:cs="Calibri"/>
          <w:color w:val="000000"/>
        </w:rPr>
        <w:t>certificados de calidad por la venta de los Bienes otorgados a favor de la ENTIDAD.</w:t>
      </w:r>
    </w:p>
    <w:p w14:paraId="7C97E4F2" w14:textId="77777777" w:rsidR="00ED4D26"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 custodiar los </w:t>
      </w:r>
      <w:r w:rsidRPr="002757F4">
        <w:rPr>
          <w:rFonts w:ascii="Calibri" w:hAnsi="Calibri" w:cs="Calibri"/>
          <w:b/>
          <w:lang w:val="es-ES_tradnl"/>
        </w:rPr>
        <w:t>BIENES</w:t>
      </w:r>
      <w:r w:rsidRPr="002757F4">
        <w:rPr>
          <w:rFonts w:ascii="Calibri" w:hAnsi="Calibri" w:cs="Calibri"/>
          <w:lang w:val="es-ES_tradnl"/>
        </w:rPr>
        <w:t xml:space="preserve"> a ser provistos, hasta la recepción definitiva de éstos por la </w:t>
      </w:r>
      <w:r w:rsidRPr="002757F4">
        <w:rPr>
          <w:rFonts w:ascii="Calibri" w:hAnsi="Calibri" w:cs="Calibri"/>
          <w:b/>
          <w:lang w:val="es-ES_tradnl"/>
        </w:rPr>
        <w:t>ENTIDAD</w:t>
      </w:r>
      <w:r w:rsidRPr="002757F4">
        <w:rPr>
          <w:rFonts w:ascii="Calibri" w:hAnsi="Calibri" w:cs="Calibri"/>
          <w:lang w:val="es-ES_tradnl"/>
        </w:rPr>
        <w:t>.</w:t>
      </w:r>
    </w:p>
    <w:p w14:paraId="6A370B00" w14:textId="77777777" w:rsidR="00ED4D26" w:rsidRPr="002757F4" w:rsidRDefault="00ED4D26" w:rsidP="00ED4D26">
      <w:pPr>
        <w:pStyle w:val="Prrafodelista"/>
        <w:jc w:val="both"/>
        <w:rPr>
          <w:rFonts w:ascii="Calibri" w:hAnsi="Calibri" w:cs="Calibri"/>
          <w:lang w:val="es-ES_tradnl"/>
        </w:rPr>
      </w:pPr>
    </w:p>
    <w:p w14:paraId="5CADFF33"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Cumplir la legislación laboral y social vigente en el Estado Plurinacional de Bolivia.</w:t>
      </w:r>
    </w:p>
    <w:p w14:paraId="1A243F91"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Mantener exonerada a la </w:t>
      </w:r>
      <w:r w:rsidRPr="002757F4">
        <w:rPr>
          <w:rFonts w:ascii="Calibri" w:hAnsi="Calibri" w:cs="Calibri"/>
          <w:b/>
          <w:lang w:val="es-ES_tradnl"/>
        </w:rPr>
        <w:t xml:space="preserve">ENTIDAD </w:t>
      </w:r>
      <w:r w:rsidRPr="002757F4">
        <w:rPr>
          <w:rFonts w:ascii="Calibri" w:hAnsi="Calibri" w:cs="Calibri"/>
          <w:lang w:val="es-ES_tradnl"/>
        </w:rPr>
        <w:t>contra cualquier multa o penalidad de cualquier tipo o naturaleza que fuera impuesta por causa de incumplimiento o infracción de la legislación laboral o social.</w:t>
      </w:r>
    </w:p>
    <w:p w14:paraId="7BA750B3"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Mantener indemne a la </w:t>
      </w:r>
      <w:r w:rsidRPr="002757F4">
        <w:rPr>
          <w:rFonts w:ascii="Calibri" w:hAnsi="Calibri" w:cs="Calibri"/>
          <w:b/>
          <w:lang w:val="es-ES_tradnl"/>
        </w:rPr>
        <w:t xml:space="preserve">ENTIDAD </w:t>
      </w:r>
      <w:r w:rsidRPr="002757F4">
        <w:rPr>
          <w:rFonts w:ascii="Calibri" w:hAnsi="Calibri" w:cs="Calibri"/>
          <w:lang w:val="es-ES_tradnl"/>
        </w:rPr>
        <w:t xml:space="preserve">contra cualquier hecho o acto originado por la ejecución del contrato que tenga por efecto responsabilidad por vulneración de la legislación aplicable. </w:t>
      </w:r>
    </w:p>
    <w:p w14:paraId="5CCFD79D"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 xml:space="preserve">Cumplir con las obligaciones emergentes del pago de las cargas sociales y tributarias contempladas en su propuesta, en el marco de las leyes vigentes, y presentar a requerimiento de la ENTIDAD, el respaldo correspondiente. </w:t>
      </w:r>
    </w:p>
    <w:p w14:paraId="2C8F9427"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Por el cumplimiento de normas laborables respecto al pago de incremento salarial, bonos, aguinaldo, doble aguinaldo, primas y cualquier otra obligación laboral, las cuales deben ser asumidas exclusivamente a su cuenta y cargo.</w:t>
      </w:r>
    </w:p>
    <w:p w14:paraId="1B336826"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Los retrasos por parte de sub-contratistas y/o sub-vendedores si los hubiera, serán de responsabilidad única y exclusiva del PROVEEDOR.</w:t>
      </w:r>
    </w:p>
    <w:p w14:paraId="1E2F3453" w14:textId="77777777" w:rsidR="00ED4D26" w:rsidRPr="002757F4" w:rsidRDefault="00ED4D26" w:rsidP="007C2A6C">
      <w:pPr>
        <w:pStyle w:val="Prrafodelista"/>
        <w:numPr>
          <w:ilvl w:val="0"/>
          <w:numId w:val="47"/>
        </w:numPr>
        <w:contextualSpacing/>
        <w:jc w:val="both"/>
        <w:rPr>
          <w:rFonts w:ascii="Calibri" w:hAnsi="Calibri" w:cs="Calibri"/>
          <w:lang w:val="es-ES_tradnl"/>
        </w:rPr>
      </w:pPr>
      <w:r w:rsidRPr="002757F4">
        <w:rPr>
          <w:rFonts w:ascii="Calibri" w:hAnsi="Calibri" w:cs="Calibri"/>
          <w:lang w:val="es-ES_tradnl"/>
        </w:rPr>
        <w:t>Las demás obligaciones a su cargo que emerjan del presente contrato.</w:t>
      </w:r>
    </w:p>
    <w:p w14:paraId="13F728AD" w14:textId="77777777" w:rsidR="00ED4D26" w:rsidRPr="002757F4" w:rsidRDefault="00ED4D26" w:rsidP="00ED4D26">
      <w:pPr>
        <w:jc w:val="both"/>
        <w:rPr>
          <w:rFonts w:ascii="Calibri" w:hAnsi="Calibri" w:cs="Calibri"/>
          <w:lang w:val="es-ES_tradnl"/>
        </w:rPr>
      </w:pPr>
    </w:p>
    <w:p w14:paraId="0BE02422" w14:textId="77777777" w:rsidR="00ED4D26" w:rsidRPr="002757F4" w:rsidRDefault="00ED4D26" w:rsidP="00ED4D26">
      <w:pPr>
        <w:jc w:val="both"/>
        <w:rPr>
          <w:rFonts w:ascii="Calibri" w:hAnsi="Calibri" w:cs="Calibri"/>
          <w:b/>
          <w:i/>
          <w:lang w:val="es-ES_tradnl"/>
        </w:rPr>
      </w:pPr>
      <w:r w:rsidRPr="002757F4">
        <w:rPr>
          <w:rFonts w:ascii="Calibri" w:hAnsi="Calibri" w:cs="Calibri"/>
          <w:b/>
          <w:lang w:val="es-ES_tradnl"/>
        </w:rPr>
        <w:t xml:space="preserve">DECIMA SEPTIMA.- (IMPUESTOS Y TRIBUTOS). </w:t>
      </w:r>
    </w:p>
    <w:p w14:paraId="30D6D111" w14:textId="77777777" w:rsidR="00ED4D26" w:rsidRPr="002757F4" w:rsidRDefault="00ED4D26" w:rsidP="00ED4D26">
      <w:pPr>
        <w:jc w:val="both"/>
        <w:rPr>
          <w:rFonts w:ascii="Calibri" w:hAnsi="Calibri" w:cs="Calibri"/>
          <w:lang w:val="es-ES_tradnl"/>
        </w:rPr>
      </w:pPr>
    </w:p>
    <w:p w14:paraId="3C1F532A"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757F4">
        <w:rPr>
          <w:rFonts w:ascii="Calibri" w:hAnsi="Calibri" w:cs="Calibri"/>
          <w:b/>
          <w:lang w:val="es-ES_tradnl"/>
        </w:rPr>
        <w:t>PROVEEDOR</w:t>
      </w:r>
      <w:r w:rsidRPr="002757F4">
        <w:rPr>
          <w:rFonts w:ascii="Calibri" w:hAnsi="Calibri" w:cs="Calibri"/>
          <w:lang w:val="es-ES_tradnl"/>
        </w:rPr>
        <w:t xml:space="preserve"> conforme a lo previsto en la legislación aplicable, sin derecho a reembolso. </w:t>
      </w:r>
      <w:r w:rsidRPr="002757F4">
        <w:rPr>
          <w:rFonts w:ascii="Calibri" w:hAnsi="Calibri" w:cs="Calibri"/>
          <w:b/>
          <w:lang w:val="es-ES_tradnl"/>
        </w:rPr>
        <w:t>ENTIDAD,</w:t>
      </w:r>
      <w:r w:rsidRPr="002757F4">
        <w:rPr>
          <w:rFonts w:ascii="Calibri" w:hAnsi="Calibri" w:cs="Calibri"/>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14:paraId="18C651DE" w14:textId="77777777" w:rsidR="00ED4D26" w:rsidRPr="002757F4" w:rsidRDefault="00ED4D26" w:rsidP="00ED4D26">
      <w:pPr>
        <w:jc w:val="both"/>
        <w:rPr>
          <w:rFonts w:ascii="Calibri" w:hAnsi="Calibri" w:cs="Calibri"/>
          <w:lang w:val="es-ES_tradnl"/>
        </w:rPr>
      </w:pPr>
    </w:p>
    <w:p w14:paraId="0B3F82CD"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14:paraId="1E899B16" w14:textId="77777777" w:rsidR="00ED4D26" w:rsidRPr="002757F4" w:rsidRDefault="00ED4D26" w:rsidP="00ED4D26">
      <w:pPr>
        <w:jc w:val="both"/>
        <w:rPr>
          <w:rFonts w:ascii="Calibri" w:hAnsi="Calibri" w:cs="Calibri"/>
          <w:lang w:val="es-ES_tradnl"/>
        </w:rPr>
      </w:pPr>
    </w:p>
    <w:p w14:paraId="200F5FB4"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En caso de que posteriormente, el Estado Plurinacional de Bolivia implantara impuestos adicionales, disminuyera o incrementara los vigentes, mediante disposición legal expresa, el </w:t>
      </w:r>
      <w:r w:rsidRPr="002757F4">
        <w:rPr>
          <w:rFonts w:ascii="Calibri" w:hAnsi="Calibri" w:cs="Calibri"/>
          <w:b/>
          <w:bCs/>
          <w:lang w:val="es-ES_tradnl"/>
        </w:rPr>
        <w:t xml:space="preserve">PROVEEDOR </w:t>
      </w:r>
      <w:r w:rsidRPr="002757F4">
        <w:rPr>
          <w:rFonts w:ascii="Calibri" w:hAnsi="Calibri" w:cs="Calibri"/>
          <w:lang w:val="es-ES_tradnl"/>
        </w:rPr>
        <w:t xml:space="preserve">deberá acogerse a su cumplimiento desde la fecha de vigencia de dicha normativa, no existiendo la posibilidad de que el </w:t>
      </w:r>
      <w:r w:rsidRPr="002757F4">
        <w:rPr>
          <w:rFonts w:ascii="Calibri" w:hAnsi="Calibri" w:cs="Calibri"/>
          <w:b/>
          <w:lang w:val="es-ES_tradnl"/>
        </w:rPr>
        <w:t>PROVEEDOR</w:t>
      </w:r>
      <w:r w:rsidRPr="002757F4">
        <w:rPr>
          <w:rFonts w:ascii="Calibri" w:hAnsi="Calibri" w:cs="Calibri"/>
          <w:lang w:val="es-ES_tradnl"/>
        </w:rPr>
        <w:t xml:space="preserve"> solicite a la </w:t>
      </w:r>
      <w:r w:rsidRPr="002757F4">
        <w:rPr>
          <w:rFonts w:ascii="Calibri" w:hAnsi="Calibri" w:cs="Calibri"/>
          <w:b/>
          <w:lang w:val="es-ES_tradnl"/>
        </w:rPr>
        <w:t>ENTIDAD</w:t>
      </w:r>
      <w:r w:rsidRPr="002757F4">
        <w:rPr>
          <w:rFonts w:ascii="Calibri" w:hAnsi="Calibri" w:cs="Calibri"/>
          <w:lang w:val="es-ES_tradnl"/>
        </w:rPr>
        <w:t xml:space="preserve"> ningún ajuste al monto total del presente Contrato.</w:t>
      </w:r>
    </w:p>
    <w:p w14:paraId="08D74586" w14:textId="77777777" w:rsidR="00ED4D26" w:rsidRPr="002757F4" w:rsidRDefault="00ED4D26" w:rsidP="00ED4D26">
      <w:pPr>
        <w:jc w:val="both"/>
        <w:rPr>
          <w:rFonts w:ascii="Calibri" w:hAnsi="Calibri" w:cs="Calibri"/>
          <w:lang w:val="es-BO"/>
        </w:rPr>
      </w:pPr>
    </w:p>
    <w:p w14:paraId="4592E3F2"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DÉCIMA OCTAVA.- (SUBCONTRATOS).</w:t>
      </w:r>
      <w:r w:rsidRPr="002757F4">
        <w:rPr>
          <w:rFonts w:ascii="Calibri" w:hAnsi="Calibri" w:cs="Calibri"/>
          <w:lang w:val="es-ES_tradnl"/>
        </w:rPr>
        <w:t xml:space="preserve"> </w:t>
      </w:r>
    </w:p>
    <w:p w14:paraId="2F3F9295" w14:textId="77777777" w:rsidR="00ED4D26" w:rsidRPr="002757F4" w:rsidRDefault="00ED4D26" w:rsidP="00ED4D26">
      <w:pPr>
        <w:jc w:val="both"/>
        <w:rPr>
          <w:rFonts w:ascii="Calibri" w:hAnsi="Calibri" w:cs="Calibri"/>
          <w:lang w:val="es-ES_tradnl"/>
        </w:rPr>
      </w:pPr>
    </w:p>
    <w:p w14:paraId="34E72589"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podrá realizar la subcontratación de algunos servicios que le permitan la entrega de los </w:t>
      </w:r>
      <w:r w:rsidRPr="002757F4">
        <w:rPr>
          <w:rFonts w:ascii="Calibri" w:hAnsi="Calibri" w:cs="Calibri"/>
          <w:b/>
          <w:lang w:val="es-ES_tradnl"/>
        </w:rPr>
        <w:t xml:space="preserve">BIENES, </w:t>
      </w:r>
      <w:r w:rsidRPr="002757F4">
        <w:rPr>
          <w:rFonts w:ascii="Calibri" w:hAnsi="Calibri" w:cs="Calibri"/>
          <w:lang w:val="es-ES_tradnl"/>
        </w:rPr>
        <w:t xml:space="preserve">bajo su absoluta responsabilidad y riesgo, siendo directa y exclusivamente responsable por los servicios contratados, así como también por los actos y/o omisiones de los subcontratistas.  Ningún subcontrato de servicios o intervención de terceras personas relevará al </w:t>
      </w:r>
      <w:r w:rsidRPr="002757F4">
        <w:rPr>
          <w:rFonts w:ascii="Calibri" w:hAnsi="Calibri" w:cs="Calibri"/>
          <w:b/>
          <w:lang w:val="es-ES_tradnl"/>
        </w:rPr>
        <w:t>PROVEEDOR</w:t>
      </w:r>
      <w:r w:rsidRPr="002757F4">
        <w:rPr>
          <w:rFonts w:ascii="Calibri" w:hAnsi="Calibri" w:cs="Calibri"/>
          <w:lang w:val="es-ES_tradnl"/>
        </w:rPr>
        <w:t xml:space="preserve"> del cumplimiento de todas sus obligaciones y responsabilidades contraídas en el presente Contrato.</w:t>
      </w:r>
    </w:p>
    <w:p w14:paraId="2297D695" w14:textId="77777777" w:rsidR="00ED4D26" w:rsidRPr="002757F4" w:rsidRDefault="00ED4D26" w:rsidP="00ED4D26">
      <w:pPr>
        <w:jc w:val="both"/>
        <w:rPr>
          <w:rFonts w:ascii="Calibri" w:hAnsi="Calibri" w:cs="Calibri"/>
          <w:lang w:val="es-ES_tradnl"/>
        </w:rPr>
      </w:pPr>
    </w:p>
    <w:p w14:paraId="360FD57E"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Las subcontrataciones que realice el </w:t>
      </w:r>
      <w:r w:rsidRPr="002757F4">
        <w:rPr>
          <w:rFonts w:ascii="Calibri" w:hAnsi="Calibri" w:cs="Calibri"/>
          <w:b/>
          <w:lang w:val="es-ES_tradnl"/>
        </w:rPr>
        <w:t>PROVEEDOR</w:t>
      </w:r>
      <w:r w:rsidRPr="002757F4">
        <w:rPr>
          <w:rFonts w:ascii="Calibri" w:hAnsi="Calibri" w:cs="Calibri"/>
          <w:lang w:val="es-ES_tradnl"/>
        </w:rPr>
        <w:t xml:space="preserve"> de ninguna manera incidirán en el precio ofertado y aceptado por ambas partes en el presente contrato.</w:t>
      </w:r>
    </w:p>
    <w:p w14:paraId="187E0191" w14:textId="77777777" w:rsidR="00ED4D26" w:rsidRPr="002757F4" w:rsidRDefault="00ED4D26" w:rsidP="00ED4D26">
      <w:pPr>
        <w:jc w:val="both"/>
        <w:rPr>
          <w:rFonts w:ascii="Calibri" w:hAnsi="Calibri" w:cs="Calibri"/>
          <w:lang w:val="es-ES_tradnl"/>
        </w:rPr>
      </w:pPr>
    </w:p>
    <w:p w14:paraId="350ED365"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DÉCIMA NOVENA. (INTRANSFERIBILIDAD DEL CONTRATO).</w:t>
      </w:r>
      <w:r w:rsidRPr="002757F4">
        <w:rPr>
          <w:rFonts w:ascii="Calibri" w:hAnsi="Calibri" w:cs="Calibri"/>
          <w:lang w:val="es-ES_tradnl"/>
        </w:rPr>
        <w:t xml:space="preserve"> El </w:t>
      </w:r>
      <w:r w:rsidRPr="002757F4">
        <w:rPr>
          <w:rFonts w:ascii="Calibri" w:hAnsi="Calibri" w:cs="Calibri"/>
          <w:b/>
          <w:lang w:val="es-ES_tradnl"/>
        </w:rPr>
        <w:t>PROVEEDOR</w:t>
      </w:r>
      <w:r w:rsidRPr="002757F4">
        <w:rPr>
          <w:rFonts w:ascii="Calibri" w:hAnsi="Calibri" w:cs="Calibri"/>
          <w:lang w:val="es-ES_tradnl"/>
        </w:rPr>
        <w:t xml:space="preserve"> bajo ningún título podrá, ceder, transferir, subrogar, total o parcialmente este Contrato.</w:t>
      </w:r>
    </w:p>
    <w:p w14:paraId="14D09A9E" w14:textId="77777777" w:rsidR="00ED4D26" w:rsidRPr="002757F4" w:rsidRDefault="00ED4D26" w:rsidP="00ED4D26">
      <w:pPr>
        <w:jc w:val="both"/>
        <w:rPr>
          <w:rFonts w:ascii="Calibri" w:hAnsi="Calibri" w:cs="Calibri"/>
          <w:lang w:val="es-ES_tradnl"/>
        </w:rPr>
      </w:pPr>
    </w:p>
    <w:p w14:paraId="21C85978"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2757F4">
        <w:rPr>
          <w:rFonts w:ascii="Calibri" w:hAnsi="Calibri" w:cs="Calibri"/>
          <w:b/>
          <w:lang w:val="es-ES_tradnl"/>
        </w:rPr>
        <w:t>ENTIDAD</w:t>
      </w:r>
      <w:r w:rsidRPr="002757F4">
        <w:rPr>
          <w:rFonts w:ascii="Calibri" w:hAnsi="Calibri" w:cs="Calibri"/>
          <w:lang w:val="es-ES_tradnl"/>
        </w:rPr>
        <w:t>, bajo los mismos términos y condiciones del presente Contrato.</w:t>
      </w:r>
    </w:p>
    <w:p w14:paraId="1E1D21AB" w14:textId="77777777" w:rsidR="00ED4D26" w:rsidRPr="002757F4" w:rsidRDefault="00ED4D26" w:rsidP="00ED4D26">
      <w:pPr>
        <w:pStyle w:val="ss"/>
        <w:spacing w:before="120" w:after="120"/>
        <w:ind w:right="-7" w:firstLine="0"/>
        <w:rPr>
          <w:rFonts w:ascii="Calibri" w:hAnsi="Calibri" w:cs="Calibri"/>
          <w:sz w:val="20"/>
          <w:lang w:val="es-ES_tradnl" w:eastAsia="es-ES"/>
        </w:rPr>
      </w:pPr>
      <w:r w:rsidRPr="002757F4">
        <w:rPr>
          <w:rFonts w:ascii="Calibri" w:hAnsi="Calibr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5EA16520"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0B16BD1"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VIGÉSIMA. (CAUSAS DE FUERZA MAYOR Y/O CASO FORTUITO).</w:t>
      </w:r>
      <w:r w:rsidRPr="002757F4">
        <w:rPr>
          <w:rFonts w:ascii="Calibri" w:hAnsi="Calibri" w:cs="Calibri"/>
          <w:lang w:val="es-ES_tradnl"/>
        </w:rPr>
        <w:t xml:space="preserve"> </w:t>
      </w:r>
    </w:p>
    <w:p w14:paraId="6182200B"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8142E38"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 xml:space="preserve">Con el fin de exceptuar al </w:t>
      </w:r>
      <w:r w:rsidRPr="002757F4">
        <w:rPr>
          <w:rFonts w:ascii="Calibri" w:hAnsi="Calibri" w:cs="Calibri"/>
          <w:b/>
          <w:lang w:val="es-ES_tradnl"/>
        </w:rPr>
        <w:t>PROVEEDOR</w:t>
      </w:r>
      <w:r w:rsidRPr="002757F4">
        <w:rPr>
          <w:rFonts w:ascii="Calibri" w:hAnsi="Calibri" w:cs="Calibri"/>
          <w:lang w:val="es-ES_tradnl"/>
        </w:rPr>
        <w:t xml:space="preserve"> de determinadas responsabilidades por mora durante la vigencia del presente Contrato, la </w:t>
      </w:r>
      <w:r w:rsidRPr="002757F4">
        <w:rPr>
          <w:rFonts w:ascii="Calibri" w:hAnsi="Calibri" w:cs="Calibri"/>
          <w:b/>
          <w:lang w:val="es-ES_tradnl"/>
        </w:rPr>
        <w:t>ENTIDAD</w:t>
      </w:r>
      <w:r w:rsidRPr="002757F4">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93E0D96"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14:paraId="7C9BF4E7"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60F31B7" w14:textId="77777777" w:rsidR="00ED4D26" w:rsidRPr="002757F4" w:rsidRDefault="00ED4D26" w:rsidP="00ED4D26">
      <w:pPr>
        <w:spacing w:before="120" w:after="120"/>
        <w:ind w:left="567" w:hanging="567"/>
        <w:jc w:val="both"/>
        <w:rPr>
          <w:rFonts w:ascii="Calibri" w:hAnsi="Calibri" w:cs="Calibri"/>
          <w:b/>
          <w:lang w:val="es-ES_tradnl"/>
        </w:rPr>
      </w:pPr>
      <w:r w:rsidRPr="002757F4">
        <w:rPr>
          <w:rFonts w:ascii="Calibri" w:hAnsi="Calibri" w:cs="Calibri"/>
          <w:b/>
          <w:lang w:val="es-ES_tradnl"/>
        </w:rPr>
        <w:t>20.1   Condiciones de Validez:</w:t>
      </w:r>
    </w:p>
    <w:p w14:paraId="0FF2ED42"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No se considerará que ninguna de las Partes ha incumplido sus obligaciones bajo el Contrato en la medida en que sea demostrado un hecho de fuerza mayor o caso fortuito, siempre y cuando:</w:t>
      </w:r>
    </w:p>
    <w:p w14:paraId="7584C428" w14:textId="77777777" w:rsidR="00ED4D26" w:rsidRPr="002757F4" w:rsidRDefault="00ED4D26" w:rsidP="007C2A6C">
      <w:pPr>
        <w:numPr>
          <w:ilvl w:val="0"/>
          <w:numId w:val="43"/>
        </w:numPr>
        <w:spacing w:before="120" w:after="120"/>
        <w:ind w:left="1134" w:hanging="283"/>
        <w:jc w:val="both"/>
        <w:rPr>
          <w:rFonts w:ascii="Calibri" w:hAnsi="Calibri" w:cs="Calibri"/>
          <w:lang w:val="es-ES_tradnl"/>
        </w:rPr>
      </w:pPr>
      <w:r w:rsidRPr="002757F4">
        <w:rPr>
          <w:rFonts w:ascii="Calibri" w:hAnsi="Calibri" w:cs="Calibri"/>
          <w:lang w:val="es-ES_tradnl"/>
        </w:rPr>
        <w:t>Las circunstancias de la fuerza mayor o caso fortuito no hayan surgido por un incumplimiento, omisión o negligencia de la Parte invocante.</w:t>
      </w:r>
    </w:p>
    <w:p w14:paraId="016621CE" w14:textId="77777777" w:rsidR="00ED4D26" w:rsidRPr="002757F4" w:rsidRDefault="00ED4D26" w:rsidP="007C2A6C">
      <w:pPr>
        <w:numPr>
          <w:ilvl w:val="0"/>
          <w:numId w:val="43"/>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462B8545" w14:textId="77777777" w:rsidR="00ED4D26" w:rsidRPr="002757F4" w:rsidRDefault="00ED4D26" w:rsidP="00ED4D26">
      <w:pPr>
        <w:spacing w:before="120" w:after="120"/>
        <w:ind w:left="1134" w:hanging="283"/>
        <w:contextualSpacing/>
        <w:jc w:val="both"/>
        <w:rPr>
          <w:rFonts w:ascii="Calibri" w:hAnsi="Calibri" w:cs="Calibri"/>
          <w:lang w:val="es-ES_tradnl"/>
        </w:rPr>
      </w:pPr>
    </w:p>
    <w:p w14:paraId="0EA49312" w14:textId="77777777" w:rsidR="00ED4D26" w:rsidRPr="002757F4" w:rsidRDefault="00ED4D26" w:rsidP="007C2A6C">
      <w:pPr>
        <w:numPr>
          <w:ilvl w:val="0"/>
          <w:numId w:val="43"/>
        </w:numPr>
        <w:spacing w:before="120" w:after="120"/>
        <w:ind w:left="1134" w:hanging="283"/>
        <w:contextualSpacing/>
        <w:jc w:val="both"/>
        <w:rPr>
          <w:rFonts w:ascii="Calibri" w:hAnsi="Calibri" w:cs="Calibri"/>
          <w:lang w:val="es-ES_tradnl"/>
        </w:rPr>
      </w:pPr>
      <w:r w:rsidRPr="002757F4">
        <w:rPr>
          <w:rFonts w:ascii="Calibri" w:hAnsi="Calibri" w:cs="Calibri"/>
          <w:lang w:val="es-ES_tradnl"/>
        </w:rPr>
        <w:lastRenderedPageBreak/>
        <w:t>La Parte que invoque la causal de fuerza mayor o caso fortuito deberá realizar todos sus esfuerzos para minimizar el efecto de dicha fuerza mayor o caso fortuito, incluido minimizar retrasos en la provisión de los bienes y limitar el daño a la misma.</w:t>
      </w:r>
    </w:p>
    <w:p w14:paraId="5AAAC0CD" w14:textId="77777777" w:rsidR="00ED4D26" w:rsidRPr="002757F4" w:rsidRDefault="00ED4D26" w:rsidP="00ED4D26">
      <w:pPr>
        <w:spacing w:before="120" w:after="120"/>
        <w:contextualSpacing/>
        <w:jc w:val="both"/>
        <w:rPr>
          <w:rFonts w:ascii="Calibri" w:hAnsi="Calibri" w:cs="Calibri"/>
          <w:lang w:val="es-ES_tradnl"/>
        </w:rPr>
      </w:pPr>
    </w:p>
    <w:p w14:paraId="63B35934"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 xml:space="preserve">Previo cumplimiento por parte del </w:t>
      </w:r>
      <w:r w:rsidRPr="002757F4">
        <w:rPr>
          <w:rFonts w:ascii="Calibri" w:hAnsi="Calibri" w:cs="Calibri"/>
          <w:b/>
          <w:lang w:val="es-ES_tradnl"/>
        </w:rPr>
        <w:t>PROVEEDOR</w:t>
      </w:r>
      <w:r w:rsidRPr="002757F4">
        <w:rPr>
          <w:rFonts w:ascii="Calibri" w:hAnsi="Calibr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72720CD5" w14:textId="77777777" w:rsidR="00ED4D26" w:rsidRPr="002757F4" w:rsidRDefault="00ED4D26" w:rsidP="00ED4D26">
      <w:pPr>
        <w:spacing w:before="120" w:after="120"/>
        <w:ind w:left="567" w:hanging="567"/>
        <w:jc w:val="both"/>
        <w:rPr>
          <w:rFonts w:ascii="Calibri" w:hAnsi="Calibri" w:cs="Calibri"/>
          <w:b/>
          <w:lang w:val="es-ES_tradnl"/>
        </w:rPr>
      </w:pPr>
      <w:r w:rsidRPr="002757F4">
        <w:rPr>
          <w:rFonts w:ascii="Calibri" w:hAnsi="Calibri" w:cs="Calibri"/>
          <w:b/>
          <w:lang w:val="es-ES_tradnl"/>
        </w:rPr>
        <w:t>20.2   Cumplimiento ininterrumpido:</w:t>
      </w:r>
    </w:p>
    <w:p w14:paraId="1C634BA1"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 xml:space="preserve">Cuando ocurra una fuerza mayor o caso fortuito, el </w:t>
      </w:r>
      <w:r w:rsidRPr="002757F4">
        <w:rPr>
          <w:rFonts w:ascii="Calibri" w:hAnsi="Calibri" w:cs="Calibri"/>
          <w:b/>
          <w:lang w:val="es-ES_tradnl"/>
        </w:rPr>
        <w:t>PROVEEDOR</w:t>
      </w:r>
      <w:r w:rsidRPr="002757F4">
        <w:rPr>
          <w:rFonts w:ascii="Calibri" w:hAnsi="Calibr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14:paraId="285929E5" w14:textId="77777777" w:rsidR="00ED4D26" w:rsidRPr="002757F4" w:rsidRDefault="00ED4D26" w:rsidP="00ED4D26">
      <w:pPr>
        <w:spacing w:before="120" w:after="120"/>
        <w:ind w:left="567" w:hanging="567"/>
        <w:jc w:val="both"/>
        <w:rPr>
          <w:rFonts w:ascii="Calibri" w:hAnsi="Calibri" w:cs="Calibri"/>
          <w:b/>
          <w:lang w:val="es-ES_tradnl"/>
        </w:rPr>
      </w:pPr>
      <w:r w:rsidRPr="002757F4">
        <w:rPr>
          <w:rFonts w:ascii="Calibri" w:hAnsi="Calibri" w:cs="Calibri"/>
          <w:b/>
          <w:lang w:val="es-ES_tradnl"/>
        </w:rPr>
        <w:t>20.3   Prórrogas:</w:t>
      </w:r>
    </w:p>
    <w:p w14:paraId="7FA8F7D3" w14:textId="77777777" w:rsidR="00ED4D26" w:rsidRPr="002757F4" w:rsidRDefault="00ED4D26" w:rsidP="00ED4D26">
      <w:pPr>
        <w:spacing w:before="120" w:after="120"/>
        <w:jc w:val="both"/>
        <w:rPr>
          <w:rFonts w:ascii="Calibri" w:hAnsi="Calibri" w:cs="Calibri"/>
          <w:lang w:val="es-ES_tradnl"/>
        </w:rPr>
      </w:pPr>
      <w:r w:rsidRPr="002757F4">
        <w:rPr>
          <w:rFonts w:ascii="Calibri" w:hAnsi="Calibr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14:paraId="10385E5B" w14:textId="77777777" w:rsidR="00ED4D26" w:rsidRPr="002757F4" w:rsidRDefault="00ED4D26" w:rsidP="00ED4D26">
      <w:pPr>
        <w:autoSpaceDE w:val="0"/>
        <w:autoSpaceDN w:val="0"/>
        <w:spacing w:before="120" w:after="120"/>
        <w:jc w:val="both"/>
        <w:rPr>
          <w:rFonts w:ascii="Calibri" w:hAnsi="Calibri" w:cs="Calibri"/>
          <w:lang w:val="es-ES_tradnl"/>
        </w:rPr>
      </w:pPr>
      <w:r w:rsidRPr="002757F4">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14:paraId="5D88708B" w14:textId="77777777" w:rsidR="00ED4D26" w:rsidRPr="002757F4" w:rsidRDefault="00ED4D26" w:rsidP="00ED4D26">
      <w:pPr>
        <w:jc w:val="both"/>
        <w:rPr>
          <w:rFonts w:ascii="Calibri" w:hAnsi="Calibri" w:cs="Calibri"/>
          <w:lang w:val="es-ES_tradnl"/>
        </w:rPr>
      </w:pPr>
      <w:r w:rsidRPr="002757F4">
        <w:rPr>
          <w:rFonts w:ascii="Calibri" w:hAnsi="Calibri" w:cs="Calibri"/>
          <w:b/>
          <w:lang w:val="es-ES_tradnl"/>
        </w:rPr>
        <w:t xml:space="preserve">VIGÉSIMA PRIMERA.- (TERMINACIÓN DEL CONTRATO). </w:t>
      </w:r>
      <w:r w:rsidRPr="002757F4">
        <w:rPr>
          <w:rFonts w:ascii="Calibri" w:hAnsi="Calibri" w:cs="Calibri"/>
          <w:lang w:val="es-ES_tradnl"/>
        </w:rPr>
        <w:t>El presente Contrato concluirá por una de las siguientes causas:</w:t>
      </w:r>
    </w:p>
    <w:p w14:paraId="56527A22" w14:textId="77777777" w:rsidR="00ED4D26" w:rsidRPr="002757F4" w:rsidRDefault="00ED4D26" w:rsidP="00ED4D26">
      <w:pPr>
        <w:jc w:val="both"/>
        <w:rPr>
          <w:rFonts w:ascii="Calibri" w:hAnsi="Calibri" w:cs="Calibri"/>
          <w:lang w:val="es-ES_tradnl"/>
        </w:rPr>
      </w:pPr>
    </w:p>
    <w:p w14:paraId="35244AEF" w14:textId="77777777" w:rsidR="00ED4D26" w:rsidRPr="002757F4" w:rsidRDefault="00ED4D26" w:rsidP="00ED4D2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21.1.   Por Cumplimiento del Contrato: </w:t>
      </w:r>
      <w:r w:rsidRPr="002757F4">
        <w:rPr>
          <w:rFonts w:ascii="Calibri" w:hAnsi="Calibri" w:cs="Calibri"/>
          <w:lang w:val="es-ES_tradnl"/>
        </w:rPr>
        <w:t xml:space="preserve">De forma normal, tanto la </w:t>
      </w:r>
      <w:r w:rsidRPr="002757F4">
        <w:rPr>
          <w:rFonts w:ascii="Calibri" w:hAnsi="Calibri" w:cs="Calibri"/>
          <w:b/>
          <w:lang w:val="es-ES_tradnl"/>
        </w:rPr>
        <w:t xml:space="preserve">ENTIDAD </w:t>
      </w:r>
      <w:r w:rsidRPr="002757F4">
        <w:rPr>
          <w:rFonts w:ascii="Calibri" w:hAnsi="Calibri" w:cs="Calibri"/>
          <w:lang w:val="es-ES_tradnl"/>
        </w:rPr>
        <w:t xml:space="preserve">como el </w:t>
      </w:r>
      <w:r w:rsidRPr="002757F4">
        <w:rPr>
          <w:rFonts w:ascii="Calibri" w:hAnsi="Calibri" w:cs="Calibri"/>
          <w:b/>
          <w:lang w:val="es-ES_tradnl"/>
        </w:rPr>
        <w:t xml:space="preserve">PROVEEDOR </w:t>
      </w:r>
      <w:r w:rsidRPr="002757F4">
        <w:rPr>
          <w:rFonts w:ascii="Calibri" w:hAnsi="Calibr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2757F4">
        <w:rPr>
          <w:rFonts w:ascii="Calibri" w:hAnsi="Calibri" w:cs="Calibri"/>
          <w:b/>
          <w:lang w:val="es-ES_tradnl"/>
        </w:rPr>
        <w:t>ENTIDAD</w:t>
      </w:r>
      <w:r w:rsidRPr="002757F4">
        <w:rPr>
          <w:rFonts w:ascii="Calibri" w:hAnsi="Calibri" w:cs="Calibri"/>
          <w:lang w:val="es-ES_tradnl"/>
        </w:rPr>
        <w:t>.</w:t>
      </w:r>
    </w:p>
    <w:p w14:paraId="4C5B91D5" w14:textId="77777777" w:rsidR="00ED4D26" w:rsidRPr="002757F4" w:rsidRDefault="00ED4D26" w:rsidP="00ED4D26">
      <w:pPr>
        <w:tabs>
          <w:tab w:val="left" w:pos="567"/>
        </w:tabs>
        <w:ind w:left="567" w:hanging="567"/>
        <w:jc w:val="both"/>
        <w:rPr>
          <w:rFonts w:ascii="Calibri" w:hAnsi="Calibri" w:cs="Calibri"/>
          <w:lang w:val="es-ES_tradnl"/>
        </w:rPr>
      </w:pPr>
      <w:r w:rsidRPr="002757F4">
        <w:rPr>
          <w:rFonts w:ascii="Calibri" w:hAnsi="Calibri" w:cs="Calibri"/>
          <w:b/>
          <w:lang w:val="es-ES_tradnl"/>
        </w:rPr>
        <w:t xml:space="preserve">21.2.  Por Resolución del Contrato: </w:t>
      </w:r>
      <w:r w:rsidRPr="002757F4">
        <w:rPr>
          <w:rFonts w:ascii="Calibri" w:hAnsi="Calibri" w:cs="Calibri"/>
          <w:lang w:val="es-ES_tradnl"/>
        </w:rPr>
        <w:t>Si</w:t>
      </w:r>
      <w:r w:rsidRPr="002757F4">
        <w:rPr>
          <w:rFonts w:ascii="Calibri" w:hAnsi="Calibri" w:cs="Calibri"/>
          <w:b/>
          <w:lang w:val="es-ES_tradnl"/>
        </w:rPr>
        <w:t xml:space="preserve"> </w:t>
      </w:r>
      <w:r w:rsidRPr="002757F4">
        <w:rPr>
          <w:rFonts w:ascii="Calibri" w:hAnsi="Calibri" w:cs="Calibri"/>
          <w:lang w:val="es-ES_tradnl"/>
        </w:rPr>
        <w:t xml:space="preserve">se diera el caso y como una forma excepcional de terminar el Contrato, a los efectos legales correspondientes, la </w:t>
      </w:r>
      <w:r w:rsidRPr="002757F4">
        <w:rPr>
          <w:rFonts w:ascii="Calibri" w:hAnsi="Calibri" w:cs="Calibri"/>
          <w:b/>
          <w:lang w:val="es-ES_tradnl"/>
        </w:rPr>
        <w:t xml:space="preserve">ENTIDAD </w:t>
      </w:r>
      <w:r w:rsidRPr="002757F4">
        <w:rPr>
          <w:rFonts w:ascii="Calibri" w:hAnsi="Calibri" w:cs="Calibri"/>
          <w:lang w:val="es-ES_tradnl"/>
        </w:rPr>
        <w:t xml:space="preserve">y el </w:t>
      </w:r>
      <w:r w:rsidRPr="002757F4">
        <w:rPr>
          <w:rFonts w:ascii="Calibri" w:hAnsi="Calibri" w:cs="Calibri"/>
          <w:b/>
          <w:lang w:val="es-ES_tradnl"/>
        </w:rPr>
        <w:t xml:space="preserve">PROVEEDOR, </w:t>
      </w:r>
      <w:r w:rsidRPr="002757F4">
        <w:rPr>
          <w:rFonts w:ascii="Calibri" w:hAnsi="Calibri" w:cs="Calibri"/>
          <w:lang w:val="es-ES_tradnl"/>
        </w:rPr>
        <w:t>acuerdan las siguientes causales para procesar la resolución del Contrato:</w:t>
      </w:r>
    </w:p>
    <w:p w14:paraId="6FF67E81" w14:textId="77777777" w:rsidR="00ED4D26" w:rsidRPr="002757F4" w:rsidRDefault="00ED4D26" w:rsidP="00ED4D26">
      <w:pPr>
        <w:jc w:val="both"/>
        <w:rPr>
          <w:rFonts w:ascii="Calibri" w:hAnsi="Calibri" w:cs="Calibri"/>
          <w:lang w:val="es-ES_tradnl"/>
        </w:rPr>
      </w:pPr>
    </w:p>
    <w:p w14:paraId="5E600ACE" w14:textId="77777777" w:rsidR="00ED4D26" w:rsidRPr="002757F4" w:rsidRDefault="00ED4D26" w:rsidP="00ED4D26">
      <w:pPr>
        <w:ind w:firstLine="708"/>
        <w:rPr>
          <w:rFonts w:ascii="Calibri" w:hAnsi="Calibri" w:cs="Calibri"/>
          <w:b/>
          <w:lang w:val="es-ES_tradnl"/>
        </w:rPr>
      </w:pPr>
      <w:r w:rsidRPr="002757F4">
        <w:rPr>
          <w:rFonts w:ascii="Calibri" w:hAnsi="Calibri" w:cs="Calibri"/>
          <w:b/>
          <w:lang w:val="es-ES_tradnl"/>
        </w:rPr>
        <w:t>21.2.1 Resolución a requerimiento de la ENTIDAD, por causales atribuibles al PROVEEDOR.</w:t>
      </w:r>
    </w:p>
    <w:p w14:paraId="258B6910" w14:textId="77777777" w:rsidR="00ED4D26" w:rsidRPr="002757F4" w:rsidRDefault="00ED4D26" w:rsidP="00ED4D26">
      <w:pPr>
        <w:ind w:left="1416" w:firstLine="24"/>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podrá proceder al trámite de resolución del Contrato, en los siguientes                        casos:</w:t>
      </w:r>
    </w:p>
    <w:p w14:paraId="704A57B0" w14:textId="77777777" w:rsidR="00ED4D26" w:rsidRPr="002757F4" w:rsidRDefault="00ED4D26" w:rsidP="00ED4D26">
      <w:pPr>
        <w:jc w:val="both"/>
        <w:rPr>
          <w:rFonts w:ascii="Calibri" w:hAnsi="Calibri" w:cs="Calibri"/>
          <w:lang w:val="es-ES_tradnl"/>
        </w:rPr>
      </w:pPr>
    </w:p>
    <w:p w14:paraId="6F12E2B6"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Por incumplimiento del Contrato por parte del PROVEEDOR</w:t>
      </w:r>
    </w:p>
    <w:p w14:paraId="42904FFC"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disolución del </w:t>
      </w:r>
      <w:r w:rsidRPr="002757F4">
        <w:rPr>
          <w:rFonts w:ascii="Calibri" w:hAnsi="Calibri" w:cs="Calibri"/>
          <w:b/>
          <w:lang w:val="es-ES_tradnl"/>
        </w:rPr>
        <w:t xml:space="preserve">PROVEEDOR </w:t>
      </w:r>
    </w:p>
    <w:p w14:paraId="355957BB"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quiebra declarada del </w:t>
      </w:r>
      <w:r w:rsidRPr="002757F4">
        <w:rPr>
          <w:rFonts w:ascii="Calibri" w:hAnsi="Calibri" w:cs="Calibri"/>
          <w:b/>
          <w:lang w:val="es-ES_tradnl"/>
        </w:rPr>
        <w:t>PROVEEDOR.</w:t>
      </w:r>
    </w:p>
    <w:p w14:paraId="3F876AF7"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suspensión de la provisión de los </w:t>
      </w:r>
      <w:r w:rsidRPr="002757F4">
        <w:rPr>
          <w:rFonts w:ascii="Calibri" w:hAnsi="Calibri" w:cs="Calibri"/>
          <w:b/>
          <w:lang w:val="es-ES_tradnl"/>
        </w:rPr>
        <w:t xml:space="preserve">BIENES </w:t>
      </w:r>
      <w:r w:rsidRPr="002757F4">
        <w:rPr>
          <w:rFonts w:ascii="Calibri" w:hAnsi="Calibri" w:cs="Calibri"/>
          <w:lang w:val="es-ES_tradnl"/>
        </w:rPr>
        <w:t xml:space="preserve">sin justificación, por el lapso de 20 días calendario continuos, sin autorización escrita de la </w:t>
      </w:r>
      <w:r w:rsidRPr="002757F4">
        <w:rPr>
          <w:rFonts w:ascii="Calibri" w:hAnsi="Calibri" w:cs="Calibri"/>
          <w:b/>
          <w:lang w:val="es-ES_tradnl"/>
        </w:rPr>
        <w:t>ENTIDAD.</w:t>
      </w:r>
    </w:p>
    <w:p w14:paraId="491F4AE4"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injustificado del plazo de entrega de provisión sin que el </w:t>
      </w:r>
      <w:r w:rsidRPr="002757F4">
        <w:rPr>
          <w:rFonts w:ascii="Calibri" w:hAnsi="Calibri" w:cs="Calibri"/>
          <w:b/>
          <w:lang w:val="es-ES_tradnl"/>
        </w:rPr>
        <w:t xml:space="preserve">PROVEEDOR </w:t>
      </w:r>
      <w:r w:rsidRPr="002757F4">
        <w:rPr>
          <w:rFonts w:ascii="Calibri" w:hAnsi="Calibri" w:cs="Calibri"/>
          <w:lang w:val="es-ES_tradnl"/>
        </w:rPr>
        <w:t>adopte medidas necesarias y oportunas para recuperar su demora y asegurar la conclusión de la entrega dentro del plazo vigente.</w:t>
      </w:r>
    </w:p>
    <w:p w14:paraId="5088D967"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Cuando el monto de la multa por atraso en la entrega definitiva, alcance el diez por ciento (10%) del monto total del contrato, decisión optativa, o el veinte por ciento (20%), de forma obligatoria.</w:t>
      </w:r>
    </w:p>
    <w:p w14:paraId="2D0936AF"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Fuerza mayor o caso fortuito.</w:t>
      </w:r>
    </w:p>
    <w:p w14:paraId="5583B17D" w14:textId="77777777" w:rsidR="00ED4D26" w:rsidRPr="002757F4" w:rsidRDefault="00ED4D26" w:rsidP="007C2A6C">
      <w:pPr>
        <w:numPr>
          <w:ilvl w:val="0"/>
          <w:numId w:val="45"/>
        </w:numPr>
        <w:tabs>
          <w:tab w:val="num" w:pos="2004"/>
        </w:tabs>
        <w:ind w:left="2004" w:hanging="303"/>
        <w:jc w:val="both"/>
        <w:rPr>
          <w:rFonts w:ascii="Calibri" w:hAnsi="Calibri" w:cs="Calibri"/>
          <w:lang w:val="es-ES_tradnl"/>
        </w:rPr>
      </w:pPr>
      <w:r w:rsidRPr="002757F4">
        <w:rPr>
          <w:rFonts w:ascii="Calibri" w:hAnsi="Calibri" w:cs="Calibri"/>
          <w:lang w:val="es-ES_tradnl"/>
        </w:rPr>
        <w:t xml:space="preserve">Por incumplimiento de la cláusula anticorrupción. </w:t>
      </w:r>
    </w:p>
    <w:p w14:paraId="383CE10D" w14:textId="77777777" w:rsidR="00ED4D26" w:rsidRPr="002757F4" w:rsidRDefault="00ED4D26" w:rsidP="00ED4D26">
      <w:pPr>
        <w:jc w:val="both"/>
        <w:rPr>
          <w:rFonts w:ascii="Calibri" w:hAnsi="Calibri" w:cs="Calibri"/>
          <w:lang w:val="es-ES_tradnl"/>
        </w:rPr>
      </w:pPr>
    </w:p>
    <w:p w14:paraId="129284FF" w14:textId="77777777" w:rsidR="00ED4D26" w:rsidRPr="002757F4" w:rsidRDefault="00ED4D26" w:rsidP="007C2A6C">
      <w:pPr>
        <w:pStyle w:val="Prrafodelista"/>
        <w:numPr>
          <w:ilvl w:val="2"/>
          <w:numId w:val="49"/>
        </w:numPr>
        <w:ind w:left="1843" w:hanging="708"/>
        <w:contextualSpacing/>
        <w:rPr>
          <w:rFonts w:ascii="Calibri" w:hAnsi="Calibri" w:cs="Calibri"/>
          <w:b/>
          <w:lang w:val="es-ES_tradnl"/>
        </w:rPr>
      </w:pPr>
      <w:r w:rsidRPr="002757F4">
        <w:rPr>
          <w:rFonts w:ascii="Calibri" w:hAnsi="Calibri" w:cs="Calibri"/>
          <w:b/>
          <w:lang w:val="es-ES_tradnl"/>
        </w:rPr>
        <w:t>Resolución a requerimiento del PROVEEDOR por causales atribuibles a la ENTIDAD.</w:t>
      </w:r>
    </w:p>
    <w:p w14:paraId="1A04D2E0" w14:textId="77777777" w:rsidR="00ED4D26" w:rsidRPr="002757F4" w:rsidRDefault="00ED4D26" w:rsidP="00ED4D26">
      <w:pPr>
        <w:ind w:left="2127"/>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lang w:val="es-ES_tradnl"/>
        </w:rPr>
        <w:t xml:space="preserve">PROVEEDOR, </w:t>
      </w:r>
      <w:r w:rsidRPr="002757F4">
        <w:rPr>
          <w:rFonts w:ascii="Calibri" w:hAnsi="Calibri" w:cs="Calibri"/>
          <w:lang w:val="es-ES_tradnl"/>
        </w:rPr>
        <w:t>podrá proceder al trámite de resolución del Contrato, en los siguientes casos:</w:t>
      </w:r>
    </w:p>
    <w:p w14:paraId="461AA39B" w14:textId="77777777" w:rsidR="00ED4D26" w:rsidRPr="002757F4" w:rsidRDefault="00ED4D26" w:rsidP="00ED4D26">
      <w:pPr>
        <w:jc w:val="both"/>
        <w:rPr>
          <w:rFonts w:ascii="Calibri" w:hAnsi="Calibri" w:cs="Calibri"/>
          <w:lang w:val="es-ES_tradnl"/>
        </w:rPr>
      </w:pPr>
    </w:p>
    <w:p w14:paraId="07034F0C" w14:textId="77777777" w:rsidR="00ED4D26" w:rsidRPr="002757F4" w:rsidRDefault="00ED4D26" w:rsidP="007C2A6C">
      <w:pPr>
        <w:numPr>
          <w:ilvl w:val="0"/>
          <w:numId w:val="46"/>
        </w:numPr>
        <w:jc w:val="both"/>
        <w:rPr>
          <w:rFonts w:ascii="Calibri" w:hAnsi="Calibri" w:cs="Calibri"/>
          <w:lang w:val="es-ES_tradnl"/>
        </w:rPr>
      </w:pPr>
      <w:r w:rsidRPr="002757F4">
        <w:rPr>
          <w:rFonts w:ascii="Calibri" w:hAnsi="Calibri" w:cs="Calibri"/>
          <w:lang w:val="es-ES_tradnl"/>
        </w:rPr>
        <w:t xml:space="preserve">Por instrucciones injustificadas emanadas de la </w:t>
      </w:r>
      <w:r w:rsidRPr="002757F4">
        <w:rPr>
          <w:rFonts w:ascii="Calibri" w:hAnsi="Calibri" w:cs="Calibri"/>
          <w:b/>
          <w:lang w:val="es-ES_tradnl"/>
        </w:rPr>
        <w:t>ENTIDAD</w:t>
      </w:r>
      <w:r w:rsidRPr="002757F4">
        <w:rPr>
          <w:rFonts w:ascii="Calibri" w:hAnsi="Calibri" w:cs="Calibri"/>
          <w:lang w:val="es-ES_tradnl"/>
        </w:rPr>
        <w:t xml:space="preserve"> para la suspensión de la provisión de los </w:t>
      </w:r>
      <w:r w:rsidRPr="002757F4">
        <w:rPr>
          <w:rFonts w:ascii="Calibri" w:hAnsi="Calibri" w:cs="Calibri"/>
          <w:b/>
          <w:lang w:val="es-ES_tradnl"/>
        </w:rPr>
        <w:t>BIENES</w:t>
      </w:r>
      <w:r w:rsidRPr="002757F4">
        <w:rPr>
          <w:rFonts w:ascii="Calibri" w:hAnsi="Calibri" w:cs="Calibri"/>
          <w:lang w:val="es-ES_tradnl"/>
        </w:rPr>
        <w:t xml:space="preserve"> por más de treinta (30) días calendario.</w:t>
      </w:r>
    </w:p>
    <w:p w14:paraId="24FC3BC1" w14:textId="77777777" w:rsidR="00ED4D26" w:rsidRPr="002757F4" w:rsidRDefault="00ED4D26" w:rsidP="007C2A6C">
      <w:pPr>
        <w:numPr>
          <w:ilvl w:val="0"/>
          <w:numId w:val="46"/>
        </w:numPr>
        <w:jc w:val="both"/>
        <w:rPr>
          <w:rFonts w:ascii="Calibri" w:hAnsi="Calibri" w:cs="Calibri"/>
          <w:lang w:val="es-ES_tradnl"/>
        </w:rPr>
      </w:pPr>
      <w:r w:rsidRPr="002757F4">
        <w:rPr>
          <w:rFonts w:ascii="Calibri" w:hAnsi="Calibri" w:cs="Calibri"/>
          <w:lang w:val="es-ES_tradnl"/>
        </w:rPr>
        <w:t xml:space="preserve">Si apartándose de los términos del contrato, la </w:t>
      </w:r>
      <w:r w:rsidRPr="002757F4">
        <w:rPr>
          <w:rFonts w:ascii="Calibri" w:hAnsi="Calibri" w:cs="Calibri"/>
          <w:b/>
          <w:lang w:val="es-ES_tradnl"/>
        </w:rPr>
        <w:t xml:space="preserve">ENTIDAD </w:t>
      </w:r>
      <w:r w:rsidRPr="002757F4">
        <w:rPr>
          <w:rFonts w:ascii="Calibri" w:hAnsi="Calibri" w:cs="Calibri"/>
          <w:lang w:val="es-ES_tradnl"/>
        </w:rPr>
        <w:t>pretende efectuar aumento o disminución en las cantidades de la adquisición, sin la emisión del Contrato Modificatorio correspondiente.</w:t>
      </w:r>
    </w:p>
    <w:p w14:paraId="7B8D1E05" w14:textId="77777777" w:rsidR="00ED4D26" w:rsidRPr="002757F4" w:rsidRDefault="00ED4D26" w:rsidP="00ED4D26">
      <w:pPr>
        <w:ind w:left="1700"/>
        <w:jc w:val="both"/>
        <w:rPr>
          <w:rFonts w:ascii="Calibri" w:hAnsi="Calibri" w:cs="Calibri"/>
          <w:b/>
          <w:lang w:val="es-ES_tradnl"/>
        </w:rPr>
      </w:pPr>
    </w:p>
    <w:p w14:paraId="6FC5ADE2" w14:textId="77777777" w:rsidR="00ED4D26" w:rsidRPr="002757F4" w:rsidRDefault="00ED4D26" w:rsidP="00ED4D26">
      <w:pPr>
        <w:ind w:left="1985" w:hanging="709"/>
        <w:jc w:val="both"/>
        <w:rPr>
          <w:rFonts w:ascii="Calibri" w:hAnsi="Calibri" w:cs="Calibri"/>
          <w:lang w:val="es-ES_tradnl"/>
        </w:rPr>
      </w:pPr>
      <w:r w:rsidRPr="002757F4">
        <w:rPr>
          <w:rFonts w:ascii="Calibri" w:hAnsi="Calibri" w:cs="Calibri"/>
          <w:b/>
          <w:lang w:val="es-ES_tradnl"/>
        </w:rPr>
        <w:t>21.2.3</w:t>
      </w:r>
      <w:r w:rsidRPr="002757F4">
        <w:rPr>
          <w:rFonts w:ascii="Calibri" w:hAnsi="Calibri" w:cs="Calibri"/>
          <w:b/>
          <w:lang w:val="es-ES_tradnl"/>
        </w:rPr>
        <w:tab/>
        <w:t xml:space="preserve">Reglas aplicables a la Resolución: </w:t>
      </w:r>
      <w:r w:rsidRPr="002757F4">
        <w:rPr>
          <w:rFonts w:ascii="Calibri" w:hAnsi="Calibri" w:cs="Calibri"/>
          <w:lang w:val="es-ES_tradnl"/>
        </w:rPr>
        <w:t xml:space="preserve">Para procesar la resolución del Contrato por cualquiera de las causales señaladas,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 xml:space="preserve">según corresponda, dará aviso escrito mediante carta notariada, a la otra Parte, de su intención de resolver el Contrato, estableciendo claramente la causal que se aduce, de acuerdo a los siguientes casos: </w:t>
      </w:r>
    </w:p>
    <w:p w14:paraId="0DACB1EA" w14:textId="77777777" w:rsidR="00ED4D26" w:rsidRPr="002757F4" w:rsidRDefault="00ED4D26" w:rsidP="00ED4D26">
      <w:pPr>
        <w:ind w:left="1700"/>
        <w:jc w:val="both"/>
        <w:rPr>
          <w:rFonts w:ascii="Calibri" w:hAnsi="Calibri" w:cs="Calibri"/>
          <w:lang w:val="es-ES_tradnl"/>
        </w:rPr>
      </w:pPr>
    </w:p>
    <w:p w14:paraId="35320665" w14:textId="77777777" w:rsidR="00ED4D26" w:rsidRPr="002757F4" w:rsidRDefault="00ED4D26" w:rsidP="00ED4D26">
      <w:pPr>
        <w:pStyle w:val="Prrafodelista"/>
        <w:ind w:left="2060"/>
        <w:jc w:val="both"/>
        <w:rPr>
          <w:rFonts w:ascii="Calibri" w:hAnsi="Calibri" w:cs="Calibri"/>
          <w:lang w:val="es-ES_tradnl"/>
        </w:rPr>
      </w:pPr>
      <w:r w:rsidRPr="002757F4">
        <w:rPr>
          <w:rFonts w:ascii="Calibri" w:hAnsi="Calibri" w:cs="Calibri"/>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14:paraId="5B2C26DC" w14:textId="77777777" w:rsidR="00ED4D26" w:rsidRPr="002757F4" w:rsidRDefault="00ED4D26" w:rsidP="00ED4D26">
      <w:pPr>
        <w:pStyle w:val="Prrafodelista"/>
        <w:ind w:left="2060"/>
        <w:jc w:val="both"/>
        <w:rPr>
          <w:rFonts w:ascii="Calibri" w:hAnsi="Calibri" w:cs="Calibri"/>
          <w:lang w:val="es-ES_tradnl"/>
        </w:rPr>
      </w:pPr>
    </w:p>
    <w:p w14:paraId="47DB9B6A" w14:textId="77777777" w:rsidR="00ED4D26" w:rsidRPr="002757F4" w:rsidRDefault="00ED4D26" w:rsidP="00ED4D26">
      <w:pPr>
        <w:pStyle w:val="Prrafodelista"/>
        <w:ind w:left="2060"/>
        <w:jc w:val="both"/>
        <w:rPr>
          <w:rFonts w:ascii="Calibri" w:hAnsi="Calibri" w:cs="Calibri"/>
          <w:lang w:val="es-ES_tradnl"/>
        </w:rPr>
      </w:pPr>
      <w:r w:rsidRPr="002757F4">
        <w:rPr>
          <w:rFonts w:ascii="Calibri" w:hAnsi="Calibri" w:cs="Calibri"/>
          <w:lang w:val="es-ES_tradnl"/>
        </w:rPr>
        <w:t xml:space="preserve">En el caso de que al vencimiento del término de los diez (10) días calendario no existiese ninguna respuesta, el proceso de resolución continuará a cuyo fin la </w:t>
      </w:r>
      <w:r w:rsidRPr="002757F4">
        <w:rPr>
          <w:rFonts w:ascii="Calibri" w:hAnsi="Calibri" w:cs="Calibri"/>
          <w:b/>
          <w:lang w:val="es-ES_tradnl"/>
        </w:rPr>
        <w:t xml:space="preserve">ENTIDAD </w:t>
      </w:r>
      <w:r w:rsidRPr="002757F4">
        <w:rPr>
          <w:rFonts w:ascii="Calibri" w:hAnsi="Calibri" w:cs="Calibri"/>
          <w:lang w:val="es-ES_tradnl"/>
        </w:rPr>
        <w:t xml:space="preserve">o el </w:t>
      </w:r>
      <w:r w:rsidRPr="002757F4">
        <w:rPr>
          <w:rFonts w:ascii="Calibri" w:hAnsi="Calibri" w:cs="Calibri"/>
          <w:b/>
          <w:lang w:val="es-ES_tradnl"/>
        </w:rPr>
        <w:t xml:space="preserve">PROVEEDOR, </w:t>
      </w:r>
      <w:r w:rsidRPr="002757F4">
        <w:rPr>
          <w:rFonts w:ascii="Calibri" w:hAnsi="Calibri" w:cs="Calibri"/>
          <w:lang w:val="es-ES_tradnl"/>
        </w:rPr>
        <w:t>según quién haya requerido la resolución del Contrato, notificará mediante carta notariada a la otra parte, que la resolución del Contrato se ha hecho efectivo.</w:t>
      </w:r>
    </w:p>
    <w:p w14:paraId="4EE61503" w14:textId="77777777" w:rsidR="00ED4D26" w:rsidRPr="002757F4" w:rsidRDefault="00ED4D26" w:rsidP="00ED4D26">
      <w:pPr>
        <w:ind w:left="1700"/>
        <w:jc w:val="both"/>
        <w:rPr>
          <w:rFonts w:ascii="Calibri" w:hAnsi="Calibri" w:cs="Calibri"/>
          <w:lang w:val="es-ES_tradnl"/>
        </w:rPr>
      </w:pPr>
    </w:p>
    <w:p w14:paraId="6BC0F652" w14:textId="77777777" w:rsidR="00ED4D26" w:rsidRPr="002757F4" w:rsidRDefault="00ED4D26" w:rsidP="00ED4D26">
      <w:pPr>
        <w:ind w:left="1700"/>
        <w:jc w:val="both"/>
        <w:rPr>
          <w:rFonts w:ascii="Calibri" w:hAnsi="Calibri" w:cs="Calibri"/>
          <w:lang w:val="es-ES_tradnl"/>
        </w:rPr>
      </w:pPr>
      <w:r w:rsidRPr="002757F4">
        <w:rPr>
          <w:rFonts w:ascii="Calibri" w:hAnsi="Calibri" w:cs="Calibri"/>
          <w:lang w:val="es-ES_tradnl"/>
        </w:rPr>
        <w:t xml:space="preserve">En el caso, que el monto de la multa por atraso en la entrega, alcance al veinte por ciento (20%) del monto total del contrato, la </w:t>
      </w:r>
      <w:r w:rsidRPr="002757F4">
        <w:rPr>
          <w:rFonts w:ascii="Calibri" w:hAnsi="Calibri" w:cs="Calibri"/>
          <w:b/>
          <w:lang w:val="es-ES_tradnl"/>
        </w:rPr>
        <w:t>ENTIDAD</w:t>
      </w:r>
      <w:r w:rsidRPr="002757F4">
        <w:rPr>
          <w:rFonts w:ascii="Calibri" w:hAnsi="Calibri" w:cs="Calibri"/>
          <w:lang w:val="es-ES_tradnl"/>
        </w:rPr>
        <w:t xml:space="preserve"> deberá notificar de manera inmediata mediante carta notariada que la resolución de contrato se ha hecho efectiva. </w:t>
      </w:r>
    </w:p>
    <w:p w14:paraId="64B686A5" w14:textId="77777777" w:rsidR="00ED4D26" w:rsidRPr="002757F4" w:rsidRDefault="00ED4D26" w:rsidP="00ED4D26">
      <w:pPr>
        <w:ind w:left="1700"/>
        <w:jc w:val="both"/>
        <w:rPr>
          <w:rFonts w:ascii="Calibri" w:hAnsi="Calibri" w:cs="Calibri"/>
          <w:lang w:val="es-ES_tradnl"/>
        </w:rPr>
      </w:pPr>
    </w:p>
    <w:p w14:paraId="495866A5" w14:textId="77777777" w:rsidR="00ED4D26" w:rsidRPr="002757F4" w:rsidRDefault="00ED4D26" w:rsidP="00ED4D26">
      <w:pPr>
        <w:ind w:left="1700"/>
        <w:jc w:val="both"/>
        <w:rPr>
          <w:rFonts w:ascii="Calibri" w:hAnsi="Calibri" w:cs="Calibri"/>
          <w:lang w:val="es-ES_tradnl"/>
        </w:rPr>
      </w:pPr>
      <w:r w:rsidRPr="002757F4">
        <w:rPr>
          <w:rFonts w:ascii="Calibri" w:hAnsi="Calibri" w:cs="Calibri"/>
          <w:lang w:val="es-ES_tradnl"/>
        </w:rPr>
        <w:t xml:space="preserve">La carta notariada que efectiviza la resolución de Contrato, dará lugar a que: cuando la resolución sea por causales atribuibles al </w:t>
      </w:r>
      <w:r w:rsidRPr="002757F4">
        <w:rPr>
          <w:rFonts w:ascii="Calibri" w:hAnsi="Calibri" w:cs="Calibri"/>
          <w:b/>
          <w:lang w:val="es-ES_tradnl"/>
        </w:rPr>
        <w:t xml:space="preserve">PROVEEDOR, </w:t>
      </w:r>
      <w:r w:rsidRPr="002757F4">
        <w:rPr>
          <w:rFonts w:ascii="Calibri" w:hAnsi="Calibri" w:cs="Calibri"/>
          <w:lang w:val="es-ES_tradnl"/>
        </w:rPr>
        <w:t xml:space="preserve">se consolide a favor de la </w:t>
      </w:r>
      <w:r w:rsidRPr="002757F4">
        <w:rPr>
          <w:rFonts w:ascii="Calibri" w:hAnsi="Calibri" w:cs="Calibri"/>
          <w:b/>
          <w:lang w:val="es-ES_tradnl"/>
        </w:rPr>
        <w:t xml:space="preserve">ENTIDAD </w:t>
      </w:r>
      <w:r w:rsidRPr="002757F4">
        <w:rPr>
          <w:rFonts w:ascii="Calibri" w:hAnsi="Calibri" w:cs="Calibri"/>
          <w:lang w:val="es-ES_tradnl"/>
        </w:rPr>
        <w:t>la</w:t>
      </w:r>
      <w:r w:rsidRPr="002757F4">
        <w:rPr>
          <w:rFonts w:ascii="Calibri" w:hAnsi="Calibri" w:cs="Calibri"/>
          <w:b/>
          <w:lang w:val="es-ES_tradnl"/>
        </w:rPr>
        <w:t xml:space="preserve"> </w:t>
      </w:r>
      <w:r w:rsidRPr="002757F4">
        <w:rPr>
          <w:rFonts w:ascii="Calibri" w:hAnsi="Calibri" w:cs="Calibri"/>
          <w:lang w:val="es-ES_tradnl"/>
        </w:rPr>
        <w:t xml:space="preserve">Garantía de Cumplimiento de Contrato </w:t>
      </w:r>
    </w:p>
    <w:p w14:paraId="5F66A7B3" w14:textId="77777777" w:rsidR="00ED4D26" w:rsidRPr="002757F4" w:rsidRDefault="00ED4D26" w:rsidP="00ED4D26">
      <w:pPr>
        <w:ind w:left="1700"/>
        <w:jc w:val="both"/>
        <w:rPr>
          <w:rFonts w:ascii="Calibri" w:hAnsi="Calibri" w:cs="Calibri"/>
          <w:lang w:val="es-ES_tradnl"/>
        </w:rPr>
      </w:pPr>
    </w:p>
    <w:p w14:paraId="003C5D1E" w14:textId="77777777" w:rsidR="00ED4D26" w:rsidRPr="002757F4" w:rsidRDefault="00ED4D26" w:rsidP="00ED4D26">
      <w:pPr>
        <w:ind w:left="1700"/>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procederá a establecer los montos reembolsables al </w:t>
      </w:r>
      <w:r w:rsidRPr="002757F4">
        <w:rPr>
          <w:rFonts w:ascii="Calibri" w:hAnsi="Calibri" w:cs="Calibri"/>
          <w:b/>
          <w:lang w:val="es-ES_tradnl"/>
        </w:rPr>
        <w:t xml:space="preserve">PROVEEDOR </w:t>
      </w:r>
      <w:r w:rsidRPr="002757F4">
        <w:rPr>
          <w:rFonts w:ascii="Calibri" w:hAnsi="Calibri" w:cs="Calibri"/>
          <w:lang w:val="es-ES_tradnl"/>
        </w:rPr>
        <w:t xml:space="preserve">por concepto de provisión de los </w:t>
      </w:r>
      <w:r w:rsidRPr="002757F4">
        <w:rPr>
          <w:rFonts w:ascii="Calibri" w:hAnsi="Calibri" w:cs="Calibri"/>
          <w:b/>
          <w:lang w:val="es-ES_tradnl"/>
        </w:rPr>
        <w:t>BIENES</w:t>
      </w:r>
      <w:r w:rsidRPr="002757F4">
        <w:rPr>
          <w:rFonts w:ascii="Calibri" w:hAnsi="Calibri" w:cs="Calibri"/>
          <w:lang w:val="es-ES_tradnl"/>
        </w:rPr>
        <w:t xml:space="preserve"> satisfactoriamente efectuada.</w:t>
      </w:r>
    </w:p>
    <w:p w14:paraId="26CCE845" w14:textId="77777777" w:rsidR="00ED4D26" w:rsidRPr="002757F4" w:rsidRDefault="00ED4D26" w:rsidP="00ED4D26">
      <w:pPr>
        <w:tabs>
          <w:tab w:val="left" w:pos="851"/>
        </w:tabs>
        <w:jc w:val="both"/>
        <w:rPr>
          <w:rFonts w:ascii="Calibri" w:hAnsi="Calibri" w:cs="Calibri"/>
          <w:b/>
          <w:lang w:val="es-ES_tradnl"/>
        </w:rPr>
      </w:pPr>
    </w:p>
    <w:p w14:paraId="1DF76487"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VIGÉSIMA SEGUNDA.- (SOLUCIÓN DE CONTROVERSIAS).</w:t>
      </w:r>
    </w:p>
    <w:p w14:paraId="36D85F84" w14:textId="77777777" w:rsidR="00ED4D26" w:rsidRPr="002757F4" w:rsidRDefault="00ED4D26" w:rsidP="00ED4D26">
      <w:pPr>
        <w:jc w:val="both"/>
        <w:rPr>
          <w:rFonts w:ascii="Calibri" w:hAnsi="Calibri" w:cs="Calibri"/>
          <w:b/>
          <w:lang w:val="es-ES_tradnl"/>
        </w:rPr>
      </w:pPr>
    </w:p>
    <w:p w14:paraId="25D527F1"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En caso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14:paraId="7D6A0BFC" w14:textId="77777777" w:rsidR="00ED4D26" w:rsidRPr="002757F4" w:rsidRDefault="00ED4D26" w:rsidP="00ED4D26">
      <w:pPr>
        <w:jc w:val="both"/>
        <w:rPr>
          <w:rFonts w:ascii="Calibri" w:hAnsi="Calibri" w:cs="Calibri"/>
          <w:lang w:val="es-ES_tradnl"/>
        </w:rPr>
      </w:pPr>
    </w:p>
    <w:p w14:paraId="685AAEAB"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VIGÉSIMA TERCERA.- (MODIFICACIÓN AL CONTRATO).</w:t>
      </w:r>
    </w:p>
    <w:p w14:paraId="79EBB427" w14:textId="77777777" w:rsidR="00ED4D26" w:rsidRPr="002757F4" w:rsidRDefault="00ED4D26" w:rsidP="00ED4D26">
      <w:pPr>
        <w:jc w:val="both"/>
        <w:rPr>
          <w:rFonts w:ascii="Calibri" w:hAnsi="Calibri" w:cs="Calibri"/>
          <w:b/>
          <w:lang w:val="es-ES_tradnl"/>
        </w:rPr>
      </w:pPr>
    </w:p>
    <w:p w14:paraId="626B3ACC" w14:textId="77777777" w:rsidR="00ED4D26" w:rsidRPr="002757F4" w:rsidRDefault="00ED4D26" w:rsidP="00ED4D2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hanging="11"/>
        <w:jc w:val="both"/>
        <w:rPr>
          <w:rFonts w:ascii="Calibri" w:hAnsi="Calibri" w:cs="Calibri"/>
        </w:rPr>
      </w:pPr>
      <w:r w:rsidRPr="002757F4">
        <w:rPr>
          <w:rFonts w:ascii="Calibri" w:hAnsi="Calibri" w:cs="Calibri"/>
        </w:rPr>
        <w:t xml:space="preserve">Las Partes convienen que, cualquier variación, modificación o cambio a los términos aquí acordados deberá ser realizado mediante contrato modificatorio y deberá estar debidamente suscrito por sus representantes legales. </w:t>
      </w:r>
    </w:p>
    <w:p w14:paraId="46BB7D0D" w14:textId="77777777" w:rsidR="00ED4D26" w:rsidRPr="002757F4" w:rsidRDefault="00ED4D26" w:rsidP="00ED4D26">
      <w:pPr>
        <w:jc w:val="both"/>
        <w:rPr>
          <w:rFonts w:ascii="Calibri" w:hAnsi="Calibri" w:cs="Calibri"/>
          <w:lang w:val="es-ES_tradnl"/>
        </w:rPr>
      </w:pPr>
    </w:p>
    <w:p w14:paraId="21B92681"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14:paraId="5706E0FA" w14:textId="77777777" w:rsidR="00ED4D26" w:rsidRPr="002757F4" w:rsidRDefault="00ED4D26" w:rsidP="00ED4D26">
      <w:pPr>
        <w:jc w:val="both"/>
        <w:rPr>
          <w:rFonts w:ascii="Calibri" w:hAnsi="Calibri" w:cs="Calibri"/>
          <w:lang w:val="es-ES_tradnl"/>
        </w:rPr>
      </w:pPr>
    </w:p>
    <w:p w14:paraId="3DF1C6EA"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En caso de proyectos de inversión, deberán además contemplar las disposiciones técnicas y legales del Sistema Nacional de Inversión Publica (SNIP).</w:t>
      </w:r>
    </w:p>
    <w:p w14:paraId="7F68CEA7" w14:textId="77777777" w:rsidR="00ED4D26" w:rsidRPr="002757F4" w:rsidRDefault="00ED4D26" w:rsidP="00ED4D26">
      <w:pPr>
        <w:jc w:val="both"/>
        <w:rPr>
          <w:rFonts w:ascii="Calibri" w:hAnsi="Calibri" w:cs="Calibri"/>
          <w:lang w:val="es-ES_tradnl"/>
        </w:rPr>
      </w:pPr>
    </w:p>
    <w:p w14:paraId="72CCE017"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La referida modificación se realizará a través de uno o varios contratos modificatorios, que sumados no deberán exceder el diez por ciento (10%) del monto del Contrato principal.</w:t>
      </w:r>
    </w:p>
    <w:p w14:paraId="38BDC346" w14:textId="77777777" w:rsidR="00ED4D26" w:rsidRPr="002757F4" w:rsidRDefault="00ED4D26" w:rsidP="00ED4D26">
      <w:pPr>
        <w:jc w:val="both"/>
        <w:rPr>
          <w:rFonts w:ascii="Calibri" w:hAnsi="Calibri" w:cs="Calibri"/>
          <w:lang w:val="es-ES_tradnl"/>
        </w:rPr>
      </w:pPr>
    </w:p>
    <w:p w14:paraId="62F92414"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El</w:t>
      </w:r>
      <w:r w:rsidRPr="002757F4">
        <w:rPr>
          <w:rFonts w:ascii="Calibri" w:hAnsi="Calibri" w:cs="Calibri"/>
          <w:b/>
          <w:lang w:val="es-ES_tradnl"/>
        </w:rPr>
        <w:t xml:space="preserve"> </w:t>
      </w:r>
      <w:r w:rsidRPr="002757F4">
        <w:rPr>
          <w:rFonts w:ascii="Calibri" w:hAnsi="Calibri" w:cs="Calibri"/>
          <w:lang w:val="es-ES_tradnl"/>
        </w:rPr>
        <w:t>contrato modificatorio</w:t>
      </w:r>
      <w:r w:rsidRPr="002757F4">
        <w:rPr>
          <w:rFonts w:ascii="Calibri" w:hAnsi="Calibri" w:cs="Calibri"/>
          <w:b/>
          <w:lang w:val="es-ES_tradnl"/>
        </w:rPr>
        <w:t xml:space="preserve"> </w:t>
      </w:r>
      <w:r w:rsidRPr="002757F4">
        <w:rPr>
          <w:rFonts w:ascii="Calibri" w:hAnsi="Calibri" w:cs="Calibri"/>
          <w:lang w:val="es-ES_tradnl"/>
        </w:rPr>
        <w:t>podrá admitir la disminución hasta el diez por ciento (10%) del monto del Contrato principal.</w:t>
      </w:r>
    </w:p>
    <w:p w14:paraId="0AE9F055" w14:textId="77777777" w:rsidR="00ED4D26" w:rsidRPr="002757F4" w:rsidRDefault="00ED4D26" w:rsidP="00ED4D26">
      <w:pPr>
        <w:jc w:val="both"/>
        <w:rPr>
          <w:rFonts w:ascii="Calibri" w:hAnsi="Calibri" w:cs="Calibri"/>
          <w:lang w:val="es-ES_tradnl"/>
        </w:rPr>
      </w:pPr>
    </w:p>
    <w:p w14:paraId="4BB590EB"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En caso de que signifique una disminución en la adquisición, deberá concertarse previamente con el </w:t>
      </w:r>
      <w:r w:rsidRPr="002757F4">
        <w:rPr>
          <w:rFonts w:ascii="Calibri" w:hAnsi="Calibri" w:cs="Calibri"/>
          <w:b/>
          <w:lang w:val="es-ES_tradnl"/>
        </w:rPr>
        <w:t xml:space="preserve">PROVEEDOR, </w:t>
      </w:r>
      <w:r w:rsidRPr="002757F4">
        <w:rPr>
          <w:rFonts w:ascii="Calibri" w:hAnsi="Calibri" w:cs="Calibri"/>
          <w:lang w:val="es-ES_tradnl"/>
        </w:rPr>
        <w:t>a efectos de evitar reclamos posteriores.</w:t>
      </w:r>
    </w:p>
    <w:p w14:paraId="0F856F60" w14:textId="77777777" w:rsidR="00ED4D26" w:rsidRPr="002757F4" w:rsidRDefault="00ED4D26" w:rsidP="00ED4D26">
      <w:pPr>
        <w:jc w:val="both"/>
        <w:rPr>
          <w:rFonts w:ascii="Calibri" w:hAnsi="Calibri" w:cs="Calibri"/>
          <w:lang w:val="es-ES_tradnl"/>
        </w:rPr>
      </w:pPr>
    </w:p>
    <w:p w14:paraId="0D0E6DDA"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VIGÉSIMA CUARTA.- (NORMAS DE CALIDAD APLICABLES). </w:t>
      </w:r>
    </w:p>
    <w:p w14:paraId="7D98EB9B" w14:textId="77777777" w:rsidR="00ED4D26" w:rsidRPr="002757F4" w:rsidRDefault="00ED4D26" w:rsidP="00ED4D26">
      <w:pPr>
        <w:jc w:val="both"/>
        <w:rPr>
          <w:rFonts w:ascii="Calibri" w:hAnsi="Calibri" w:cs="Calibri"/>
          <w:b/>
          <w:lang w:val="es-ES_tradnl"/>
        </w:rPr>
      </w:pP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57F4">
        <w:rPr>
          <w:rFonts w:ascii="Calibri" w:hAnsi="Calibri" w:cs="Calibri"/>
          <w:b/>
          <w:lang w:val="es-ES_tradnl"/>
        </w:rPr>
        <w:t>BIENES.</w:t>
      </w:r>
    </w:p>
    <w:p w14:paraId="6E9387FA" w14:textId="77777777" w:rsidR="00ED4D26" w:rsidRPr="002757F4" w:rsidRDefault="00ED4D26" w:rsidP="00ED4D26">
      <w:pPr>
        <w:jc w:val="both"/>
        <w:rPr>
          <w:rFonts w:ascii="Calibri" w:hAnsi="Calibri" w:cs="Calibri"/>
          <w:b/>
          <w:lang w:val="es-ES_tradnl"/>
        </w:rPr>
      </w:pPr>
    </w:p>
    <w:p w14:paraId="2CD4669A"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El </w:t>
      </w:r>
      <w:r w:rsidRPr="002757F4">
        <w:rPr>
          <w:rFonts w:ascii="Calibri" w:hAnsi="Calibri" w:cs="Calibri"/>
          <w:b/>
          <w:lang w:val="es-ES_tradnl"/>
        </w:rPr>
        <w:t>PROVEEDOR</w:t>
      </w:r>
      <w:r w:rsidRPr="002757F4">
        <w:rPr>
          <w:rFonts w:ascii="Calibri" w:hAnsi="Calibri" w:cs="Calibri"/>
          <w:lang w:val="es-ES_tradnl"/>
        </w:rPr>
        <w:t xml:space="preserve"> deberá presentar un certificado o nota de fábrica que acredite la buena calidad del producto.</w:t>
      </w:r>
    </w:p>
    <w:p w14:paraId="6B70E142" w14:textId="77777777" w:rsidR="00ED4D26" w:rsidRPr="002757F4" w:rsidRDefault="00ED4D26" w:rsidP="00ED4D26">
      <w:pPr>
        <w:jc w:val="both"/>
        <w:rPr>
          <w:rFonts w:ascii="Calibri" w:hAnsi="Calibri" w:cs="Calibri"/>
        </w:rPr>
      </w:pPr>
    </w:p>
    <w:p w14:paraId="647E8D79" w14:textId="77777777" w:rsidR="00ED4D26" w:rsidRPr="002757F4" w:rsidRDefault="00ED4D26" w:rsidP="00ED4D26">
      <w:pPr>
        <w:rPr>
          <w:rFonts w:ascii="Calibri" w:hAnsi="Calibri" w:cs="Calibri"/>
          <w:i/>
          <w:lang w:val="es-ES_tradnl"/>
        </w:rPr>
      </w:pPr>
      <w:r w:rsidRPr="002757F4">
        <w:rPr>
          <w:rFonts w:ascii="Calibri" w:hAnsi="Calibri" w:cs="Calibri"/>
          <w:b/>
          <w:lang w:val="es-ES_tradnl"/>
        </w:rPr>
        <w:t>VIGÉSIMA QUINTA.- (INSPECCIÓN Y PRUEBAS)</w:t>
      </w:r>
      <w:r w:rsidRPr="002757F4">
        <w:rPr>
          <w:rFonts w:ascii="Calibri" w:hAnsi="Calibri" w:cs="Calibri"/>
          <w:b/>
          <w:i/>
          <w:lang w:val="es-ES_tradnl"/>
        </w:rPr>
        <w:t xml:space="preserve"> </w:t>
      </w:r>
    </w:p>
    <w:p w14:paraId="66063565" w14:textId="77777777" w:rsidR="00ED4D26" w:rsidRPr="002757F4" w:rsidRDefault="00ED4D26" w:rsidP="00ED4D26">
      <w:pPr>
        <w:rPr>
          <w:rFonts w:ascii="Calibri" w:hAnsi="Calibri" w:cs="Calibri"/>
          <w:lang w:val="es-ES_tradnl"/>
        </w:rPr>
      </w:pPr>
    </w:p>
    <w:p w14:paraId="173B46C0" w14:textId="77777777" w:rsidR="00ED4D26" w:rsidRPr="002757F4" w:rsidRDefault="00ED4D26" w:rsidP="00ED4D26">
      <w:pPr>
        <w:ind w:left="708" w:hanging="708"/>
        <w:jc w:val="both"/>
        <w:rPr>
          <w:rFonts w:ascii="Calibri" w:hAnsi="Calibri" w:cs="Calibri"/>
          <w:lang w:val="es-ES_tradnl"/>
        </w:rPr>
      </w:pPr>
      <w:r w:rsidRPr="002757F4">
        <w:rPr>
          <w:rFonts w:ascii="Calibri" w:hAnsi="Calibri" w:cs="Calibri"/>
          <w:lang w:val="es-ES_tradnl"/>
        </w:rPr>
        <w:t>25.1</w:t>
      </w:r>
      <w:r w:rsidRPr="002757F4">
        <w:rPr>
          <w:rFonts w:ascii="Calibri" w:hAnsi="Calibri" w:cs="Calibri"/>
          <w:lang w:val="es-ES_tradnl"/>
        </w:rPr>
        <w:tab/>
        <w:t xml:space="preserve">La </w:t>
      </w:r>
      <w:r w:rsidRPr="002757F4">
        <w:rPr>
          <w:rFonts w:ascii="Calibri" w:hAnsi="Calibri" w:cs="Calibri"/>
          <w:b/>
          <w:lang w:val="es-ES_tradnl"/>
        </w:rPr>
        <w:t xml:space="preserve">ENTIDAD </w:t>
      </w:r>
      <w:r w:rsidRPr="002757F4">
        <w:rPr>
          <w:rFonts w:ascii="Calibri" w:hAnsi="Calibri" w:cs="Calibri"/>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w:t>
      </w:r>
    </w:p>
    <w:p w14:paraId="5815EC2B" w14:textId="77777777" w:rsidR="00ED4D26" w:rsidRPr="002757F4" w:rsidRDefault="00ED4D26" w:rsidP="00ED4D26">
      <w:pPr>
        <w:ind w:left="708"/>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ENTIDAD</w:t>
      </w:r>
      <w:r w:rsidRPr="002757F4">
        <w:rPr>
          <w:rFonts w:ascii="Calibri" w:hAnsi="Calibri" w:cs="Calibri"/>
          <w:lang w:val="es-ES_tradnl"/>
        </w:rPr>
        <w:t xml:space="preserve"> notificará por escrito al </w:t>
      </w:r>
      <w:r w:rsidRPr="002757F4">
        <w:rPr>
          <w:rFonts w:ascii="Calibri" w:hAnsi="Calibri" w:cs="Calibri"/>
          <w:b/>
          <w:lang w:val="es-ES_tradnl"/>
        </w:rPr>
        <w:t xml:space="preserve">PROVEEDOR, </w:t>
      </w:r>
      <w:r w:rsidRPr="002757F4">
        <w:rPr>
          <w:rFonts w:ascii="Calibri" w:hAnsi="Calibri" w:cs="Calibri"/>
          <w:lang w:val="es-ES_tradnl"/>
        </w:rPr>
        <w:t>oportunamente, la identidad de todo representante designado para estos fines.</w:t>
      </w:r>
    </w:p>
    <w:p w14:paraId="5C122535" w14:textId="77777777" w:rsidR="00ED4D26" w:rsidRPr="002757F4" w:rsidRDefault="00ED4D26" w:rsidP="00ED4D26">
      <w:pPr>
        <w:ind w:left="705" w:hanging="705"/>
        <w:jc w:val="both"/>
        <w:rPr>
          <w:rFonts w:ascii="Calibri" w:hAnsi="Calibri" w:cs="Calibri"/>
          <w:lang w:val="es-ES_tradnl"/>
        </w:rPr>
      </w:pPr>
      <w:r w:rsidRPr="002757F4">
        <w:rPr>
          <w:rFonts w:ascii="Calibri" w:hAnsi="Calibri" w:cs="Calibri"/>
          <w:lang w:val="es-ES_tradnl"/>
        </w:rPr>
        <w:t>25.2</w:t>
      </w:r>
      <w:r w:rsidRPr="002757F4">
        <w:rPr>
          <w:rFonts w:ascii="Calibri" w:hAnsi="Calibri" w:cs="Calibri"/>
          <w:lang w:val="es-ES_tradnl"/>
        </w:rPr>
        <w:tab/>
        <w:t xml:space="preserve">Las inspecciones y pruebas podrán realizarse en las instalaciones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en el lugar de entrega, de acuerdo a lo estipulado en las especificaciones técnicas. Cuando sean realizadas en recintos del </w:t>
      </w:r>
      <w:r w:rsidRPr="002757F4">
        <w:rPr>
          <w:rFonts w:ascii="Calibri" w:hAnsi="Calibri" w:cs="Calibri"/>
          <w:b/>
          <w:lang w:val="es-ES_tradnl"/>
        </w:rPr>
        <w:t xml:space="preserve">PROVEEDOR </w:t>
      </w:r>
      <w:r w:rsidRPr="002757F4">
        <w:rPr>
          <w:rFonts w:ascii="Calibri" w:hAnsi="Calibri" w:cs="Calibri"/>
          <w:lang w:val="es-ES_tradnl"/>
        </w:rPr>
        <w:t xml:space="preserve">o de su(s) subcontratista(s), proveedor(es) primario(s) o fabricantes, se proporcionará a los inspectores todas las facilidades y asistencia razonables y los datos sobre producción permitidas, sin cargo alguno para la </w:t>
      </w:r>
      <w:r w:rsidRPr="002757F4">
        <w:rPr>
          <w:rFonts w:ascii="Calibri" w:hAnsi="Calibri" w:cs="Calibri"/>
          <w:b/>
          <w:lang w:val="es-ES_tradnl"/>
        </w:rPr>
        <w:t>ENTIDAD.</w:t>
      </w:r>
    </w:p>
    <w:p w14:paraId="3F2A3832" w14:textId="77777777" w:rsidR="00ED4D26" w:rsidRPr="002757F4" w:rsidRDefault="00ED4D26" w:rsidP="00ED4D26">
      <w:pPr>
        <w:ind w:left="705" w:hanging="705"/>
        <w:jc w:val="both"/>
        <w:rPr>
          <w:rFonts w:ascii="Calibri" w:hAnsi="Calibri" w:cs="Calibri"/>
          <w:lang w:val="es-ES_tradnl"/>
        </w:rPr>
      </w:pPr>
      <w:r w:rsidRPr="002757F4">
        <w:rPr>
          <w:rFonts w:ascii="Calibri" w:hAnsi="Calibri" w:cs="Calibri"/>
          <w:lang w:val="es-ES_tradnl"/>
        </w:rPr>
        <w:t>25.3</w:t>
      </w:r>
      <w:r w:rsidRPr="002757F4">
        <w:rPr>
          <w:rFonts w:ascii="Calibri" w:hAnsi="Calibri" w:cs="Calibri"/>
          <w:lang w:val="es-ES_tradnl"/>
        </w:rPr>
        <w:tab/>
        <w:t>Si</w:t>
      </w:r>
      <w:r w:rsidRPr="002757F4">
        <w:rPr>
          <w:rFonts w:ascii="Calibri" w:hAnsi="Calibri" w:cs="Calibri"/>
          <w:b/>
          <w:lang w:val="es-ES_tradnl"/>
        </w:rPr>
        <w:t xml:space="preserve"> </w:t>
      </w:r>
      <w:r w:rsidRPr="002757F4">
        <w:rPr>
          <w:rFonts w:ascii="Calibri" w:hAnsi="Calibri" w:cs="Calibri"/>
          <w:lang w:val="es-ES_tradnl"/>
        </w:rPr>
        <w:t xml:space="preserve">los </w:t>
      </w:r>
      <w:r w:rsidRPr="002757F4">
        <w:rPr>
          <w:rFonts w:ascii="Calibri" w:hAnsi="Calibri" w:cs="Calibri"/>
          <w:b/>
          <w:lang w:val="es-ES_tradnl"/>
        </w:rPr>
        <w:t xml:space="preserve">BIENES </w:t>
      </w:r>
      <w:r w:rsidRPr="002757F4">
        <w:rPr>
          <w:rFonts w:ascii="Calibri" w:hAnsi="Calibri" w:cs="Calibri"/>
          <w:lang w:val="es-ES_tradnl"/>
        </w:rPr>
        <w:t xml:space="preserve">inspeccionados o probados no se ajustan a las Especificaciones Técnicas, la </w:t>
      </w:r>
      <w:r w:rsidRPr="002757F4">
        <w:rPr>
          <w:rFonts w:ascii="Calibri" w:hAnsi="Calibri" w:cs="Calibri"/>
          <w:b/>
          <w:lang w:val="es-ES_tradnl"/>
        </w:rPr>
        <w:t xml:space="preserve">ENTIDAD </w:t>
      </w:r>
      <w:r w:rsidRPr="002757F4">
        <w:rPr>
          <w:rFonts w:ascii="Calibri" w:hAnsi="Calibri" w:cs="Calibri"/>
          <w:lang w:val="es-ES_tradnl"/>
        </w:rPr>
        <w:t xml:space="preserve">podrá rechazarlos y el </w:t>
      </w:r>
      <w:r w:rsidRPr="002757F4">
        <w:rPr>
          <w:rFonts w:ascii="Calibri" w:hAnsi="Calibri" w:cs="Calibri"/>
          <w:b/>
          <w:lang w:val="es-ES_tradnl"/>
        </w:rPr>
        <w:t xml:space="preserve">PROVEEDOR </w:t>
      </w:r>
      <w:r w:rsidRPr="002757F4">
        <w:rPr>
          <w:rFonts w:ascii="Calibri" w:hAnsi="Calibri" w:cs="Calibri"/>
          <w:lang w:val="es-ES_tradnl"/>
        </w:rPr>
        <w:t xml:space="preserve">deberá, sin cargo para la </w:t>
      </w:r>
      <w:r w:rsidRPr="002757F4">
        <w:rPr>
          <w:rFonts w:ascii="Calibri" w:hAnsi="Calibri" w:cs="Calibri"/>
          <w:b/>
          <w:lang w:val="es-ES_tradnl"/>
        </w:rPr>
        <w:t xml:space="preserve">ENTIDAD, </w:t>
      </w:r>
      <w:r w:rsidRPr="002757F4">
        <w:rPr>
          <w:rFonts w:ascii="Calibri" w:hAnsi="Calibri" w:cs="Calibri"/>
          <w:lang w:val="es-ES_tradnl"/>
        </w:rPr>
        <w:t xml:space="preserve">reemplazarlos o incorporar en ellos todas las modificaciones necesarias para que cumplan con tales Especificaciones Técnicas.  Los eventuales rechazos por parte  de la </w:t>
      </w:r>
      <w:r w:rsidRPr="002757F4">
        <w:rPr>
          <w:rFonts w:ascii="Calibri" w:hAnsi="Calibri" w:cs="Calibri"/>
          <w:b/>
          <w:lang w:val="es-ES_tradnl"/>
        </w:rPr>
        <w:t xml:space="preserve">ENTIDAD, </w:t>
      </w:r>
      <w:r w:rsidRPr="002757F4">
        <w:rPr>
          <w:rFonts w:ascii="Calibri" w:hAnsi="Calibri" w:cs="Calibri"/>
          <w:lang w:val="es-ES_tradnl"/>
        </w:rPr>
        <w:t>no modifican el plazo de entrega, que permanecerá invariable.</w:t>
      </w:r>
    </w:p>
    <w:p w14:paraId="51BABD1D" w14:textId="77777777" w:rsidR="00ED4D26" w:rsidRPr="002757F4" w:rsidRDefault="00ED4D26" w:rsidP="00ED4D26">
      <w:pPr>
        <w:ind w:left="705" w:hanging="705"/>
        <w:jc w:val="both"/>
        <w:rPr>
          <w:rFonts w:ascii="Calibri" w:hAnsi="Calibri" w:cs="Calibri"/>
          <w:b/>
          <w:lang w:val="es-ES_tradnl"/>
        </w:rPr>
      </w:pPr>
    </w:p>
    <w:p w14:paraId="03F5F168" w14:textId="77777777" w:rsidR="00ED4D26" w:rsidRPr="002757F4" w:rsidRDefault="00ED4D26" w:rsidP="00ED4D26">
      <w:pPr>
        <w:ind w:left="709" w:hanging="1"/>
        <w:jc w:val="both"/>
        <w:rPr>
          <w:rFonts w:ascii="Calibri" w:hAnsi="Calibri" w:cs="Calibri"/>
          <w:lang w:val="es-ES_tradnl"/>
        </w:rPr>
      </w:pPr>
      <w:r w:rsidRPr="002757F4">
        <w:rPr>
          <w:rFonts w:ascii="Calibri" w:hAnsi="Calibri" w:cs="Calibri"/>
          <w:lang w:val="es-ES_tradnl"/>
        </w:rPr>
        <w:t xml:space="preserve">El plazo máximo para reemplazar los </w:t>
      </w:r>
      <w:r w:rsidRPr="002757F4">
        <w:rPr>
          <w:rFonts w:ascii="Calibri" w:hAnsi="Calibri" w:cs="Calibri"/>
          <w:b/>
          <w:lang w:val="es-ES_tradnl"/>
        </w:rPr>
        <w:t xml:space="preserve">BIENES </w:t>
      </w:r>
      <w:r w:rsidRPr="002757F4">
        <w:rPr>
          <w:rFonts w:ascii="Calibri" w:hAnsi="Calibri" w:cs="Calibri"/>
          <w:lang w:val="es-ES_tradnl"/>
        </w:rPr>
        <w:t>o incorporar las modificaciones necesarias, es de 10 días calendario, después de haber recibido la comunicación de rechazo.</w:t>
      </w:r>
    </w:p>
    <w:p w14:paraId="0D3ADD87" w14:textId="77777777" w:rsidR="00ED4D26" w:rsidRPr="002757F4" w:rsidRDefault="00ED4D26" w:rsidP="00ED4D26">
      <w:pPr>
        <w:ind w:left="709" w:hanging="1"/>
        <w:jc w:val="both"/>
        <w:rPr>
          <w:rFonts w:ascii="Calibri" w:hAnsi="Calibri" w:cs="Calibri"/>
          <w:lang w:val="es-ES_tradnl"/>
        </w:rPr>
      </w:pPr>
    </w:p>
    <w:p w14:paraId="2651471B" w14:textId="77777777" w:rsidR="00ED4D26" w:rsidRPr="002757F4" w:rsidRDefault="00ED4D26" w:rsidP="007C2A6C">
      <w:pPr>
        <w:pStyle w:val="Prrafodelista"/>
        <w:numPr>
          <w:ilvl w:val="1"/>
          <w:numId w:val="50"/>
        </w:numPr>
        <w:ind w:left="709" w:hanging="709"/>
        <w:contextualSpacing/>
        <w:jc w:val="both"/>
        <w:rPr>
          <w:rFonts w:ascii="Calibri" w:hAnsi="Calibri" w:cs="Calibri"/>
          <w:lang w:val="es-ES_tradnl"/>
        </w:rPr>
      </w:pPr>
      <w:r w:rsidRPr="002757F4">
        <w:rPr>
          <w:rFonts w:ascii="Calibri" w:hAnsi="Calibri" w:cs="Calibri"/>
          <w:lang w:val="es-ES_tradnl"/>
        </w:rPr>
        <w:t xml:space="preserve">La inspección, prueba o aprobación de los </w:t>
      </w:r>
      <w:r w:rsidRPr="002757F4">
        <w:rPr>
          <w:rFonts w:ascii="Calibri" w:hAnsi="Calibri" w:cs="Calibri"/>
          <w:b/>
          <w:lang w:val="es-ES_tradnl"/>
        </w:rPr>
        <w:t xml:space="preserve">BIENES </w:t>
      </w:r>
      <w:r w:rsidRPr="002757F4">
        <w:rPr>
          <w:rFonts w:ascii="Calibri" w:hAnsi="Calibri" w:cs="Calibri"/>
          <w:lang w:val="es-ES_tradnl"/>
        </w:rPr>
        <w:t xml:space="preserve">por la </w:t>
      </w:r>
      <w:r w:rsidRPr="002757F4">
        <w:rPr>
          <w:rFonts w:ascii="Calibri" w:hAnsi="Calibri" w:cs="Calibri"/>
          <w:b/>
          <w:lang w:val="es-ES_tradnl"/>
        </w:rPr>
        <w:t xml:space="preserve">ENTIDAD </w:t>
      </w:r>
      <w:r w:rsidRPr="002757F4">
        <w:rPr>
          <w:rFonts w:ascii="Calibri" w:hAnsi="Calibri" w:cs="Calibri"/>
          <w:lang w:val="es-ES_tradnl"/>
        </w:rPr>
        <w:t xml:space="preserve">o sus representantes con anterioridad a su embarque desde el país de origen no limitará ni anulará en modo alguno el derecho de la </w:t>
      </w:r>
      <w:r w:rsidRPr="002757F4">
        <w:rPr>
          <w:rFonts w:ascii="Calibri" w:hAnsi="Calibri" w:cs="Calibri"/>
          <w:b/>
          <w:lang w:val="es-ES_tradnl"/>
        </w:rPr>
        <w:t xml:space="preserve">ENTIDAD </w:t>
      </w:r>
      <w:r w:rsidRPr="002757F4">
        <w:rPr>
          <w:rFonts w:ascii="Calibri" w:hAnsi="Calibri" w:cs="Calibri"/>
          <w:lang w:val="es-ES_tradnl"/>
        </w:rPr>
        <w:t xml:space="preserve">a inspeccionar, someter a prueba y, cuando fuere necesario y establecido en las especificaciones técnicas, rechazar los </w:t>
      </w:r>
      <w:r w:rsidRPr="002757F4">
        <w:rPr>
          <w:rFonts w:ascii="Calibri" w:hAnsi="Calibri" w:cs="Calibri"/>
          <w:b/>
          <w:lang w:val="es-ES_tradnl"/>
        </w:rPr>
        <w:t xml:space="preserve">BIENES </w:t>
      </w:r>
      <w:r w:rsidRPr="002757F4">
        <w:rPr>
          <w:rFonts w:ascii="Calibri" w:hAnsi="Calibri" w:cs="Calibri"/>
          <w:lang w:val="es-ES_tradnl"/>
        </w:rPr>
        <w:t xml:space="preserve">una vez que lleguen al país. </w:t>
      </w:r>
    </w:p>
    <w:p w14:paraId="1721A017" w14:textId="77777777" w:rsidR="00ED4D26" w:rsidRPr="002757F4" w:rsidRDefault="00ED4D26" w:rsidP="00ED4D26">
      <w:pPr>
        <w:jc w:val="both"/>
        <w:rPr>
          <w:rFonts w:ascii="Calibri" w:hAnsi="Calibri" w:cs="Calibri"/>
          <w:b/>
          <w:i/>
          <w:lang w:val="es-ES_tradnl"/>
        </w:rPr>
      </w:pPr>
    </w:p>
    <w:p w14:paraId="00075E90"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VIGÉSIMA SEXTA.- (DERECHOS DE PATENTE). </w:t>
      </w:r>
    </w:p>
    <w:p w14:paraId="35C36360" w14:textId="77777777" w:rsidR="00ED4D26" w:rsidRPr="002757F4" w:rsidRDefault="00ED4D26" w:rsidP="00ED4D26">
      <w:pPr>
        <w:jc w:val="both"/>
        <w:rPr>
          <w:rFonts w:ascii="Calibri" w:hAnsi="Calibri" w:cs="Calibri"/>
          <w:b/>
          <w:lang w:val="es-ES_tradnl"/>
        </w:rPr>
      </w:pPr>
    </w:p>
    <w:p w14:paraId="23C82209"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lastRenderedPageBreak/>
        <w:t xml:space="preserve">El </w:t>
      </w:r>
      <w:r w:rsidRPr="002757F4">
        <w:rPr>
          <w:rFonts w:ascii="Calibri" w:hAnsi="Calibri" w:cs="Calibri"/>
          <w:b/>
          <w:lang w:val="es-ES_tradnl"/>
        </w:rPr>
        <w:t xml:space="preserve">PROVEEDOR </w:t>
      </w:r>
      <w:r w:rsidRPr="002757F4">
        <w:rPr>
          <w:rFonts w:ascii="Calibri" w:hAnsi="Calibri" w:cs="Calibri"/>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2757F4">
        <w:rPr>
          <w:rFonts w:ascii="Calibri" w:hAnsi="Calibri" w:cs="Calibri"/>
          <w:b/>
          <w:lang w:val="es-ES_tradnl"/>
        </w:rPr>
        <w:t xml:space="preserve">BIENES </w:t>
      </w:r>
      <w:r w:rsidRPr="002757F4">
        <w:rPr>
          <w:rFonts w:ascii="Calibri" w:hAnsi="Calibri" w:cs="Calibri"/>
          <w:lang w:val="es-ES_tradnl"/>
        </w:rPr>
        <w:t>o parte de ellos en el Estado Plurinacional de Bolivia.</w:t>
      </w:r>
    </w:p>
    <w:p w14:paraId="4FCE714F" w14:textId="77777777" w:rsidR="00ED4D26" w:rsidRPr="002757F4" w:rsidRDefault="00ED4D26" w:rsidP="00ED4D26">
      <w:pPr>
        <w:jc w:val="both"/>
        <w:rPr>
          <w:rFonts w:ascii="Calibri" w:hAnsi="Calibri" w:cs="Calibri"/>
          <w:highlight w:val="yellow"/>
          <w:lang w:val="es-ES_tradnl"/>
        </w:rPr>
      </w:pPr>
    </w:p>
    <w:p w14:paraId="3DDDCCD3"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VIGÉSIMA SEPTIMA.- (RECEPCIÓN DEFINITIVA). </w:t>
      </w:r>
    </w:p>
    <w:p w14:paraId="01078E6D" w14:textId="77777777" w:rsidR="00ED4D26" w:rsidRPr="002757F4" w:rsidRDefault="00ED4D26" w:rsidP="00ED4D26">
      <w:pPr>
        <w:jc w:val="both"/>
        <w:rPr>
          <w:rFonts w:ascii="Calibri" w:hAnsi="Calibri" w:cs="Calibri"/>
          <w:b/>
          <w:lang w:val="es-ES_tradnl"/>
        </w:rPr>
      </w:pPr>
    </w:p>
    <w:p w14:paraId="19EFA1EC"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Dentro del plazo previsto para la provisión, se hará efectiva la entrega definitiva de los </w:t>
      </w:r>
      <w:r w:rsidRPr="002757F4">
        <w:rPr>
          <w:rFonts w:ascii="Calibri" w:hAnsi="Calibri" w:cs="Calibri"/>
          <w:b/>
          <w:lang w:val="es-ES_tradnl"/>
        </w:rPr>
        <w:t xml:space="preserve">BIENES </w:t>
      </w:r>
      <w:r w:rsidRPr="002757F4">
        <w:rPr>
          <w:rFonts w:ascii="Calibri" w:hAnsi="Calibri" w:cs="Calibri"/>
          <w:lang w:val="es-ES_tradnl"/>
        </w:rPr>
        <w:t xml:space="preserve">objeto de la adquisición, a cuyo efecto, la </w:t>
      </w:r>
      <w:r w:rsidRPr="002757F4">
        <w:rPr>
          <w:rFonts w:ascii="Calibri" w:hAnsi="Calibri" w:cs="Calibri"/>
          <w:b/>
          <w:lang w:val="es-ES_tradnl"/>
        </w:rPr>
        <w:t xml:space="preserve">ENTIDAD </w:t>
      </w:r>
      <w:r w:rsidRPr="002757F4">
        <w:rPr>
          <w:rFonts w:ascii="Calibri" w:hAnsi="Calibri" w:cs="Calibri"/>
          <w:lang w:val="es-ES_tradnl"/>
        </w:rPr>
        <w:t xml:space="preserve">designará una Comisión de Recepción, a esta comisión le corresponderá verificar si los </w:t>
      </w:r>
      <w:r w:rsidRPr="002757F4">
        <w:rPr>
          <w:rFonts w:ascii="Calibri" w:hAnsi="Calibri" w:cs="Calibri"/>
          <w:b/>
          <w:lang w:val="es-ES_tradnl"/>
        </w:rPr>
        <w:t xml:space="preserve">BIENES </w:t>
      </w:r>
      <w:r w:rsidRPr="002757F4">
        <w:rPr>
          <w:rFonts w:ascii="Calibri" w:hAnsi="Calibri" w:cs="Calibri"/>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14:paraId="1923A8AA" w14:textId="77777777" w:rsidR="00ED4D26" w:rsidRPr="002757F4" w:rsidRDefault="00ED4D26" w:rsidP="00ED4D26">
      <w:pPr>
        <w:jc w:val="both"/>
        <w:rPr>
          <w:rFonts w:ascii="Calibri" w:hAnsi="Calibri" w:cs="Calibri"/>
          <w:b/>
          <w:lang w:val="es-ES_tradnl"/>
        </w:rPr>
      </w:pPr>
    </w:p>
    <w:p w14:paraId="080A3D24"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VIGÉSIMA OCTAVA.- (CIERRE O LIQUIDACIÓN DE CONTRATO). </w:t>
      </w:r>
      <w:r w:rsidRPr="002757F4">
        <w:rPr>
          <w:rFonts w:ascii="Calibri" w:hAnsi="Calibri" w:cs="Calibri"/>
          <w:lang w:val="es-ES_tradnl"/>
        </w:rPr>
        <w:t xml:space="preserve">Dentro de los diez (10) días hábiles siguientes a la fecha de recepción definitiva, la </w:t>
      </w:r>
      <w:r w:rsidRPr="002757F4">
        <w:rPr>
          <w:rFonts w:ascii="Calibri" w:hAnsi="Calibri" w:cs="Calibri"/>
          <w:b/>
          <w:bCs/>
        </w:rPr>
        <w:t>ENTIDAD</w:t>
      </w:r>
      <w:r w:rsidRPr="002757F4">
        <w:rPr>
          <w:rFonts w:ascii="Calibri" w:hAnsi="Calibri" w:cs="Calibri"/>
          <w:b/>
          <w:lang w:val="es-ES_tradnl"/>
        </w:rPr>
        <w:t xml:space="preserve"> </w:t>
      </w:r>
      <w:r w:rsidRPr="002757F4">
        <w:rPr>
          <w:rFonts w:ascii="Calibri" w:hAnsi="Calibri" w:cs="Calibri"/>
          <w:lang w:val="es-ES_tradnl"/>
        </w:rPr>
        <w:t xml:space="preserve">procederá al cierre del Contrato a efectos de la devolución de garantías y emisión de la certificación de cumplimiento de contrato con la adquisición por parte de la </w:t>
      </w:r>
      <w:r w:rsidRPr="002757F4">
        <w:rPr>
          <w:rFonts w:ascii="Calibri" w:hAnsi="Calibri" w:cs="Calibri"/>
          <w:b/>
          <w:lang w:val="es-ES_tradnl"/>
        </w:rPr>
        <w:t>ENTIDAD.</w:t>
      </w:r>
    </w:p>
    <w:p w14:paraId="0BD852D4" w14:textId="77777777" w:rsidR="00ED4D26" w:rsidRPr="002757F4" w:rsidRDefault="00ED4D26" w:rsidP="00ED4D26">
      <w:pPr>
        <w:jc w:val="both"/>
        <w:rPr>
          <w:rFonts w:ascii="Calibri" w:hAnsi="Calibri" w:cs="Calibri"/>
          <w:lang w:val="es-ES_tradnl"/>
        </w:rPr>
      </w:pPr>
    </w:p>
    <w:p w14:paraId="04EE4874"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 xml:space="preserve">La </w:t>
      </w:r>
      <w:r w:rsidRPr="002757F4">
        <w:rPr>
          <w:rFonts w:ascii="Calibri" w:hAnsi="Calibri" w:cs="Calibri"/>
          <w:b/>
          <w:lang w:val="es-ES_tradnl"/>
        </w:rPr>
        <w:t xml:space="preserve">ENTIDAD, </w:t>
      </w:r>
      <w:r w:rsidRPr="002757F4">
        <w:rPr>
          <w:rFonts w:ascii="Calibri" w:hAnsi="Calibri" w:cs="Calibri"/>
          <w:lang w:val="es-ES_tradnl"/>
        </w:rPr>
        <w:t xml:space="preserve">no dará por finalizada la adquisición y a la liquidación, si el </w:t>
      </w:r>
      <w:r w:rsidRPr="002757F4">
        <w:rPr>
          <w:rFonts w:ascii="Calibri" w:hAnsi="Calibri" w:cs="Calibri"/>
          <w:b/>
          <w:lang w:val="es-ES_tradnl"/>
        </w:rPr>
        <w:t xml:space="preserve">PROVEEDOR </w:t>
      </w:r>
      <w:r w:rsidRPr="002757F4">
        <w:rPr>
          <w:rFonts w:ascii="Calibri" w:hAnsi="Calibri" w:cs="Calibri"/>
          <w:lang w:val="es-ES_tradnl"/>
        </w:rPr>
        <w:t>no hubiese cumplido con todas sus obligaciones de acuerdo a los términos del contrato y de sus documentos.</w:t>
      </w:r>
    </w:p>
    <w:p w14:paraId="445E332A" w14:textId="77777777" w:rsidR="00ED4D26" w:rsidRPr="002757F4" w:rsidRDefault="00ED4D26" w:rsidP="00ED4D26">
      <w:pPr>
        <w:jc w:val="both"/>
        <w:rPr>
          <w:rFonts w:ascii="Calibri" w:hAnsi="Calibri" w:cs="Calibri"/>
          <w:lang w:val="es-ES_tradnl"/>
        </w:rPr>
      </w:pPr>
    </w:p>
    <w:p w14:paraId="6CDDAA1C"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En el cierre o liquidación de contrato, se tomará en cuenta:</w:t>
      </w:r>
    </w:p>
    <w:p w14:paraId="0ED3E039" w14:textId="77777777" w:rsidR="00ED4D26" w:rsidRPr="002757F4" w:rsidRDefault="00ED4D26" w:rsidP="00ED4D26">
      <w:pPr>
        <w:jc w:val="both"/>
        <w:rPr>
          <w:rFonts w:ascii="Calibri" w:hAnsi="Calibri" w:cs="Calibri"/>
          <w:lang w:val="es-ES_tradnl"/>
        </w:rPr>
      </w:pPr>
    </w:p>
    <w:p w14:paraId="714D9B7C" w14:textId="77777777" w:rsidR="00ED4D26" w:rsidRPr="002757F4" w:rsidRDefault="00ED4D26" w:rsidP="007C2A6C">
      <w:pPr>
        <w:numPr>
          <w:ilvl w:val="0"/>
          <w:numId w:val="44"/>
        </w:numPr>
        <w:jc w:val="both"/>
        <w:rPr>
          <w:rFonts w:ascii="Calibri" w:hAnsi="Calibri" w:cs="Calibri"/>
          <w:i/>
          <w:lang w:val="es-ES_tradnl"/>
        </w:rPr>
      </w:pPr>
      <w:r w:rsidRPr="002757F4">
        <w:rPr>
          <w:rFonts w:ascii="Calibri" w:hAnsi="Calibri" w:cs="Calibri"/>
          <w:lang w:val="es-ES_tradnl"/>
        </w:rPr>
        <w:t>Las multas y penalidades.</w:t>
      </w:r>
    </w:p>
    <w:p w14:paraId="4952C767" w14:textId="77777777" w:rsidR="00ED4D26" w:rsidRPr="002757F4" w:rsidRDefault="00ED4D26" w:rsidP="00ED4D26">
      <w:pPr>
        <w:jc w:val="both"/>
        <w:rPr>
          <w:rFonts w:ascii="Calibri" w:hAnsi="Calibri" w:cs="Calibri"/>
          <w:lang w:val="es-ES_tradnl"/>
        </w:rPr>
      </w:pPr>
    </w:p>
    <w:p w14:paraId="07B88EDE"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Este proceso utilizará los plazos y o procedimiento previsto en la cláusula de forma de pago del presente Contrato, para el pago de saldos que existiesen.</w:t>
      </w:r>
    </w:p>
    <w:p w14:paraId="4E4D82F6" w14:textId="77777777" w:rsidR="00ED4D26" w:rsidRPr="002757F4" w:rsidRDefault="00ED4D26" w:rsidP="00ED4D26">
      <w:pPr>
        <w:jc w:val="both"/>
        <w:rPr>
          <w:rFonts w:ascii="Calibri" w:hAnsi="Calibri" w:cs="Calibri"/>
          <w:lang w:val="es-ES_tradnl"/>
        </w:rPr>
      </w:pPr>
    </w:p>
    <w:p w14:paraId="0EA5E692" w14:textId="77777777" w:rsidR="00ED4D26" w:rsidRPr="002757F4" w:rsidRDefault="00ED4D26" w:rsidP="00ED4D26">
      <w:pPr>
        <w:jc w:val="both"/>
        <w:rPr>
          <w:rFonts w:ascii="Calibri" w:hAnsi="Calibri" w:cs="Calibri"/>
          <w:b/>
          <w:lang w:val="es-ES_tradnl"/>
        </w:rPr>
      </w:pPr>
      <w:r w:rsidRPr="002757F4">
        <w:rPr>
          <w:rFonts w:ascii="Calibri" w:hAnsi="Calibri" w:cs="Calibri"/>
          <w:b/>
          <w:lang w:val="es-ES_tradnl"/>
        </w:rPr>
        <w:t xml:space="preserve">VIGÉSIMA NOVENA.- (ANTICORRUPCIÓN). </w:t>
      </w:r>
    </w:p>
    <w:p w14:paraId="0D8B224B" w14:textId="77777777" w:rsidR="00ED4D26" w:rsidRPr="002757F4" w:rsidRDefault="00ED4D26" w:rsidP="00ED4D26">
      <w:pPr>
        <w:jc w:val="both"/>
        <w:rPr>
          <w:rFonts w:ascii="Calibri" w:hAnsi="Calibri" w:cs="Calibri"/>
          <w:b/>
          <w:lang w:val="es-ES_tradnl"/>
        </w:rPr>
      </w:pPr>
    </w:p>
    <w:p w14:paraId="2DAF5404" w14:textId="77777777" w:rsidR="00ED4D26" w:rsidRPr="002757F4" w:rsidRDefault="00ED4D26" w:rsidP="00ED4D26">
      <w:pPr>
        <w:jc w:val="both"/>
        <w:rPr>
          <w:rFonts w:ascii="Calibri" w:hAnsi="Calibri" w:cs="Calibri"/>
          <w:bCs/>
        </w:rPr>
      </w:pPr>
      <w:r w:rsidRPr="002757F4">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757F4">
        <w:rPr>
          <w:rFonts w:ascii="Calibri" w:hAnsi="Calibri" w:cs="Calibri"/>
          <w:bCs/>
        </w:rPr>
        <w:t xml:space="preserve">, sin perjuicio de que el Contratante resuelva el presente Contrato y se ejecuten las Garantías que se encuentren vigentes al momento de la resolución.  </w:t>
      </w:r>
    </w:p>
    <w:p w14:paraId="3A36DCD8" w14:textId="77777777" w:rsidR="00ED4D26" w:rsidRPr="002757F4" w:rsidRDefault="00ED4D26" w:rsidP="00ED4D26">
      <w:pPr>
        <w:jc w:val="both"/>
        <w:rPr>
          <w:rFonts w:ascii="Calibri" w:hAnsi="Calibri" w:cs="Calibri"/>
          <w:b/>
        </w:rPr>
      </w:pPr>
    </w:p>
    <w:p w14:paraId="65C31791" w14:textId="77777777" w:rsidR="00ED4D26" w:rsidRPr="002757F4" w:rsidRDefault="00ED4D26" w:rsidP="00ED4D26">
      <w:pPr>
        <w:jc w:val="both"/>
        <w:rPr>
          <w:rFonts w:ascii="Calibri" w:hAnsi="Calibri" w:cs="Calibri"/>
          <w:b/>
          <w:lang w:val="es-ES_tradnl"/>
        </w:rPr>
      </w:pPr>
      <w:r w:rsidRPr="002757F4">
        <w:rPr>
          <w:rFonts w:ascii="Calibri" w:hAnsi="Calibri" w:cs="Calibri"/>
          <w:b/>
        </w:rPr>
        <w:t>TRIGÉSIMA</w:t>
      </w:r>
      <w:r w:rsidRPr="002757F4">
        <w:rPr>
          <w:rFonts w:ascii="Calibri" w:hAnsi="Calibri" w:cs="Calibri"/>
          <w:b/>
          <w:lang w:val="es-ES_tradnl"/>
        </w:rPr>
        <w:t xml:space="preserve">.- (CONFORMIDAD). </w:t>
      </w:r>
      <w:r w:rsidRPr="002757F4">
        <w:rPr>
          <w:rFonts w:ascii="Calibri" w:eastAsiaTheme="minorHAnsi" w:hAnsi="Calibri" w:cs="Calibri"/>
          <w:lang w:val="es-BO"/>
        </w:rPr>
        <w:t xml:space="preserve">En señal de aceptación y conformidad y para su fiel y estricto cumplimiento firman el presente Contrato en cuatro (4) ejemplares de un mismo tenor y validez el </w:t>
      </w:r>
      <w:r>
        <w:rPr>
          <w:rFonts w:ascii="Calibri" w:eastAsiaTheme="minorHAnsi" w:hAnsi="Calibri" w:cs="Calibri"/>
          <w:lang w:val="es-BO"/>
        </w:rPr>
        <w:t>Ing. Roberto Aldayuz Heredia</w:t>
      </w:r>
      <w:r w:rsidRPr="002757F4">
        <w:rPr>
          <w:rFonts w:ascii="Calibri" w:hAnsi="Calibri" w:cs="Calibri"/>
          <w:i/>
        </w:rPr>
        <w:t>,</w:t>
      </w:r>
      <w:r w:rsidRPr="002757F4">
        <w:rPr>
          <w:rFonts w:ascii="Calibri" w:hAnsi="Calibri" w:cs="Calibri"/>
          <w:lang w:val="es-ES_tradnl"/>
        </w:rPr>
        <w:t xml:space="preserve"> </w:t>
      </w:r>
      <w:r w:rsidRPr="00137795">
        <w:rPr>
          <w:rFonts w:asciiTheme="minorHAnsi" w:hAnsiTheme="minorHAnsi" w:cs="Calibri"/>
          <w:lang w:eastAsia="es-BO"/>
        </w:rPr>
        <w:t>Distrital de Redes de Gas La Paz</w:t>
      </w:r>
      <w:r w:rsidRPr="002757F4">
        <w:rPr>
          <w:rFonts w:ascii="Calibri" w:hAnsi="Calibri" w:cs="Calibri"/>
          <w:lang w:val="es-ES_tradnl"/>
        </w:rPr>
        <w:t xml:space="preserve"> en representación legal de la </w:t>
      </w:r>
      <w:r w:rsidRPr="002757F4">
        <w:rPr>
          <w:rFonts w:ascii="Calibri" w:hAnsi="Calibri" w:cs="Calibri"/>
          <w:b/>
          <w:lang w:val="es-ES_tradnl"/>
        </w:rPr>
        <w:t xml:space="preserve">ENTIDAD </w:t>
      </w:r>
      <w:r w:rsidRPr="002757F4">
        <w:rPr>
          <w:rFonts w:ascii="Calibri" w:hAnsi="Calibri" w:cs="Calibri"/>
          <w:lang w:val="es-ES_tradnl"/>
        </w:rPr>
        <w:t xml:space="preserve">y </w:t>
      </w:r>
      <w:r>
        <w:rPr>
          <w:rFonts w:ascii="Calibri" w:hAnsi="Calibri" w:cs="Calibri"/>
          <w:lang w:val="es-ES_tradnl"/>
        </w:rPr>
        <w:t>el</w:t>
      </w:r>
      <w:r w:rsidRPr="002757F4">
        <w:rPr>
          <w:rFonts w:ascii="Calibri" w:hAnsi="Calibri" w:cs="Calibri"/>
          <w:lang w:val="es-ES_tradnl"/>
        </w:rPr>
        <w:t xml:space="preserve"> Sr. </w:t>
      </w:r>
      <w:r w:rsidRPr="00137795">
        <w:rPr>
          <w:rFonts w:ascii="Calibri" w:hAnsi="Calibri" w:cs="Calibri"/>
          <w:lang w:val="es-BO"/>
        </w:rPr>
        <w:t>Arturo Jose Dabura Aranibar</w:t>
      </w:r>
      <w:r>
        <w:rPr>
          <w:rFonts w:ascii="Calibri" w:hAnsi="Calibri" w:cs="Calibri"/>
          <w:lang w:val="es-BO"/>
        </w:rPr>
        <w:t xml:space="preserve"> en representación legal</w:t>
      </w:r>
      <w:r w:rsidRPr="002757F4">
        <w:rPr>
          <w:rFonts w:ascii="Calibri" w:hAnsi="Calibri" w:cs="Calibri"/>
          <w:lang w:val="es-ES_tradnl"/>
        </w:rPr>
        <w:t xml:space="preserve"> </w:t>
      </w:r>
      <w:r>
        <w:rPr>
          <w:rFonts w:ascii="Calibri" w:hAnsi="Calibri" w:cs="Calibri"/>
          <w:lang w:val="es-ES_tradnl"/>
        </w:rPr>
        <w:t>del</w:t>
      </w:r>
      <w:r w:rsidRPr="002757F4">
        <w:rPr>
          <w:rFonts w:ascii="Calibri" w:hAnsi="Calibri" w:cs="Calibri"/>
          <w:lang w:val="es-ES_tradnl"/>
        </w:rPr>
        <w:t xml:space="preserve"> </w:t>
      </w:r>
      <w:r w:rsidRPr="002757F4">
        <w:rPr>
          <w:rFonts w:ascii="Calibri" w:hAnsi="Calibri" w:cs="Calibri"/>
          <w:b/>
          <w:lang w:val="es-ES_tradnl"/>
        </w:rPr>
        <w:t>PROVEEDOR.</w:t>
      </w:r>
    </w:p>
    <w:p w14:paraId="086C125C" w14:textId="77777777" w:rsidR="00ED4D26" w:rsidRPr="002757F4" w:rsidRDefault="00ED4D26" w:rsidP="00ED4D26">
      <w:pPr>
        <w:widowControl w:val="0"/>
        <w:autoSpaceDE w:val="0"/>
        <w:autoSpaceDN w:val="0"/>
        <w:spacing w:line="276" w:lineRule="auto"/>
        <w:jc w:val="both"/>
        <w:rPr>
          <w:rFonts w:ascii="Calibri" w:eastAsiaTheme="minorHAnsi" w:hAnsi="Calibri" w:cs="Calibri"/>
          <w:b/>
          <w:lang w:val="es-ES_tradnl"/>
        </w:rPr>
      </w:pPr>
    </w:p>
    <w:p w14:paraId="3509107D" w14:textId="77777777" w:rsidR="00ED4D26" w:rsidRPr="002757F4" w:rsidRDefault="00ED4D26" w:rsidP="00ED4D26">
      <w:pPr>
        <w:jc w:val="both"/>
        <w:rPr>
          <w:rFonts w:ascii="Calibri" w:hAnsi="Calibri" w:cs="Calibri"/>
          <w:lang w:val="es-ES_tradnl"/>
        </w:rPr>
      </w:pPr>
      <w:r w:rsidRPr="002757F4">
        <w:rPr>
          <w:rFonts w:ascii="Calibri" w:hAnsi="Calibri" w:cs="Calibri"/>
          <w:lang w:val="es-ES_tradnl"/>
        </w:rPr>
        <w:t>Este documento, conforme a disposiciones legales de control fiscal vigentes, será registrado ante la Contraloría General del Estado.</w:t>
      </w:r>
    </w:p>
    <w:p w14:paraId="37CA66AC" w14:textId="77777777" w:rsidR="00ED4D26" w:rsidRPr="002757F4" w:rsidRDefault="00ED4D26" w:rsidP="00ED4D26">
      <w:pPr>
        <w:jc w:val="center"/>
        <w:rPr>
          <w:rFonts w:ascii="Calibri" w:hAnsi="Calibri" w:cs="Calibri"/>
          <w:lang w:val="es-ES_tradnl"/>
        </w:rPr>
      </w:pPr>
      <w:r>
        <w:rPr>
          <w:rFonts w:ascii="Calibri" w:hAnsi="Calibri" w:cs="Calibri"/>
          <w:lang w:val="es-ES_tradnl"/>
        </w:rPr>
        <w:t>La Paz, 8</w:t>
      </w:r>
      <w:r w:rsidRPr="002757F4">
        <w:rPr>
          <w:rFonts w:ascii="Calibri" w:hAnsi="Calibri" w:cs="Calibri"/>
          <w:lang w:val="es-ES_tradnl"/>
        </w:rPr>
        <w:t xml:space="preserve"> de </w:t>
      </w:r>
      <w:r>
        <w:rPr>
          <w:rFonts w:ascii="Calibri" w:hAnsi="Calibri" w:cs="Calibri"/>
          <w:lang w:val="es-ES_tradnl"/>
        </w:rPr>
        <w:t xml:space="preserve">diciembre </w:t>
      </w:r>
      <w:r w:rsidRPr="002757F4">
        <w:rPr>
          <w:rFonts w:ascii="Calibri" w:hAnsi="Calibri" w:cs="Calibri"/>
          <w:lang w:val="es-ES_tradnl"/>
        </w:rPr>
        <w:t xml:space="preserve">de 2015 </w:t>
      </w:r>
    </w:p>
    <w:p w14:paraId="6AD1B776" w14:textId="77777777" w:rsidR="00ED4D26" w:rsidRPr="002757F4" w:rsidRDefault="00ED4D26" w:rsidP="00ED4D26">
      <w:pPr>
        <w:jc w:val="both"/>
        <w:rPr>
          <w:rFonts w:ascii="Calibri" w:hAnsi="Calibri" w:cs="Calibri"/>
          <w:lang w:val="es-ES_tradnl"/>
        </w:rPr>
      </w:pPr>
    </w:p>
    <w:p w14:paraId="0A78280D" w14:textId="77777777" w:rsidR="00ED4D26" w:rsidRDefault="00ED4D26" w:rsidP="00ED4D26">
      <w:pPr>
        <w:jc w:val="both"/>
        <w:rPr>
          <w:rFonts w:ascii="Calibri" w:hAnsi="Calibri" w:cs="Calibri"/>
          <w:lang w:val="es-ES_tradnl"/>
        </w:rPr>
      </w:pPr>
    </w:p>
    <w:p w14:paraId="3EA529B4" w14:textId="77777777" w:rsidR="00ED4D26" w:rsidRPr="002757F4" w:rsidRDefault="00ED4D26" w:rsidP="00ED4D26">
      <w:pPr>
        <w:jc w:val="both"/>
        <w:rPr>
          <w:rFonts w:ascii="Calibri" w:hAnsi="Calibri" w:cs="Calibri"/>
          <w:lang w:val="es-ES_tradnl"/>
        </w:rPr>
      </w:pPr>
    </w:p>
    <w:p w14:paraId="613DB3F5" w14:textId="77777777" w:rsidR="00ED4D26" w:rsidRPr="002757F4" w:rsidRDefault="00ED4D26" w:rsidP="00ED4D26">
      <w:pPr>
        <w:jc w:val="both"/>
        <w:rPr>
          <w:rFonts w:ascii="Calibri" w:hAnsi="Calibri" w:cs="Calibri"/>
          <w:lang w:val="es-ES_tradnl"/>
        </w:rPr>
      </w:pPr>
    </w:p>
    <w:p w14:paraId="172DA87B" w14:textId="77777777" w:rsidR="00ED4D26" w:rsidRPr="002757F4" w:rsidRDefault="00ED4D26" w:rsidP="00ED4D26">
      <w:pPr>
        <w:rPr>
          <w:rFonts w:ascii="Calibri" w:hAnsi="Calibri" w:cs="Calibri"/>
          <w:b/>
          <w:lang w:val="es-BO"/>
        </w:rPr>
      </w:pPr>
      <w:r w:rsidRPr="002757F4">
        <w:rPr>
          <w:rFonts w:asciiTheme="minorHAnsi" w:hAnsiTheme="minorHAnsi" w:cstheme="minorHAnsi"/>
          <w:b/>
          <w:position w:val="-6"/>
          <w:lang w:val="es-BO"/>
        </w:rPr>
        <w:t xml:space="preserve">               </w:t>
      </w:r>
      <w:r>
        <w:rPr>
          <w:rFonts w:asciiTheme="minorHAnsi" w:hAnsiTheme="minorHAnsi" w:cstheme="minorHAnsi"/>
          <w:b/>
          <w:position w:val="-6"/>
          <w:lang w:val="es-BO"/>
        </w:rPr>
        <w:t xml:space="preserve">        Ing. </w:t>
      </w:r>
      <w:r w:rsidRPr="00137795">
        <w:rPr>
          <w:rFonts w:asciiTheme="minorHAnsi" w:hAnsiTheme="minorHAnsi" w:cstheme="minorHAnsi"/>
          <w:b/>
          <w:position w:val="-6"/>
          <w:lang w:val="es-ES_tradnl"/>
        </w:rPr>
        <w:t>Roberto Aldayuz Heredia</w:t>
      </w:r>
      <w:r w:rsidRPr="002757F4">
        <w:rPr>
          <w:rFonts w:asciiTheme="minorHAnsi" w:hAnsiTheme="minorHAnsi" w:cstheme="minorHAnsi"/>
          <w:b/>
          <w:position w:val="-6"/>
          <w:lang w:val="es-BO"/>
        </w:rPr>
        <w:tab/>
        <w:t xml:space="preserve">                  </w:t>
      </w:r>
      <w:r>
        <w:rPr>
          <w:rFonts w:asciiTheme="minorHAnsi" w:hAnsiTheme="minorHAnsi" w:cstheme="minorHAnsi"/>
          <w:b/>
          <w:position w:val="-6"/>
          <w:lang w:val="es-BO"/>
        </w:rPr>
        <w:t xml:space="preserve">                                             </w:t>
      </w:r>
      <w:r w:rsidRPr="002757F4">
        <w:rPr>
          <w:rFonts w:asciiTheme="minorHAnsi" w:hAnsiTheme="minorHAnsi" w:cstheme="minorHAnsi"/>
          <w:b/>
          <w:position w:val="-6"/>
          <w:lang w:val="es-BO"/>
        </w:rPr>
        <w:t xml:space="preserve">Sr. </w:t>
      </w:r>
      <w:r w:rsidRPr="00137795">
        <w:rPr>
          <w:rFonts w:asciiTheme="minorHAnsi" w:hAnsiTheme="minorHAnsi" w:cstheme="minorHAnsi"/>
          <w:b/>
          <w:position w:val="-6"/>
          <w:lang w:val="es-BO"/>
        </w:rPr>
        <w:t>Arturo Jose Dabura Aranibar</w:t>
      </w:r>
    </w:p>
    <w:p w14:paraId="4DA52E6E" w14:textId="77777777" w:rsidR="00ED4D26" w:rsidRPr="002757F4" w:rsidRDefault="00ED4D26" w:rsidP="00ED4D2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BO"/>
        </w:rPr>
        <w:lastRenderedPageBreak/>
        <w:t xml:space="preserve">                </w:t>
      </w:r>
      <w:r>
        <w:rPr>
          <w:rFonts w:asciiTheme="minorHAnsi" w:hAnsiTheme="minorHAnsi" w:cstheme="minorHAnsi"/>
          <w:b/>
          <w:position w:val="-6"/>
          <w:lang w:val="es-BO"/>
        </w:rPr>
        <w:t xml:space="preserve">       </w:t>
      </w:r>
      <w:r>
        <w:rPr>
          <w:rFonts w:asciiTheme="minorHAnsi" w:hAnsiTheme="minorHAnsi" w:cstheme="minorHAnsi"/>
          <w:b/>
          <w:position w:val="-6"/>
          <w:lang w:val="es-ES_tradnl"/>
        </w:rPr>
        <w:t>Distrital Redes de Gas La Paz</w:t>
      </w:r>
      <w:r w:rsidRPr="002757F4">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EMPETROL S.R.L.</w:t>
      </w:r>
    </w:p>
    <w:p w14:paraId="54F31132" w14:textId="77777777" w:rsidR="00ED4D26" w:rsidRPr="002757F4" w:rsidRDefault="00ED4D26" w:rsidP="00ED4D26">
      <w:pPr>
        <w:tabs>
          <w:tab w:val="center" w:pos="1985"/>
          <w:tab w:val="center" w:pos="4820"/>
        </w:tabs>
        <w:contextualSpacing/>
        <w:jc w:val="both"/>
        <w:rPr>
          <w:rFonts w:asciiTheme="minorHAnsi" w:hAnsiTheme="minorHAnsi" w:cstheme="minorHAnsi"/>
          <w:b/>
          <w:position w:val="-6"/>
          <w:lang w:val="es-ES_tradnl"/>
        </w:rPr>
      </w:pPr>
      <w:r w:rsidRPr="002757F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2757F4">
        <w:rPr>
          <w:rFonts w:asciiTheme="minorHAnsi" w:hAnsiTheme="minorHAnsi" w:cstheme="minorHAnsi"/>
          <w:b/>
          <w:position w:val="-6"/>
          <w:lang w:val="es-ES_tradnl"/>
        </w:rPr>
        <w:t>Y.P.F.B.</w:t>
      </w:r>
    </w:p>
    <w:p w14:paraId="0BE77FD6" w14:textId="77777777" w:rsidR="00ED4D26" w:rsidRPr="002757F4" w:rsidRDefault="00ED4D26" w:rsidP="00ED4D26">
      <w:pPr>
        <w:rPr>
          <w:rFonts w:ascii="Calibri" w:hAnsi="Calibri" w:cs="Calibri"/>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5E754" w14:textId="77777777" w:rsidR="007C2A6C" w:rsidRDefault="007C2A6C">
      <w:r>
        <w:separator/>
      </w:r>
    </w:p>
  </w:endnote>
  <w:endnote w:type="continuationSeparator" w:id="0">
    <w:p w14:paraId="477EC0D4" w14:textId="77777777" w:rsidR="007C2A6C" w:rsidRDefault="007C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B6E59" w:rsidRDefault="000B6E59">
    <w:pPr>
      <w:pStyle w:val="Piedepgina"/>
      <w:jc w:val="right"/>
    </w:pPr>
    <w:r>
      <w:fldChar w:fldCharType="begin"/>
    </w:r>
    <w:r>
      <w:instrText xml:space="preserve"> PAGE   \* MERGEFORMAT </w:instrText>
    </w:r>
    <w:r>
      <w:fldChar w:fldCharType="separate"/>
    </w:r>
    <w:r w:rsidR="00ED4D26">
      <w:rPr>
        <w:noProof/>
      </w:rPr>
      <w:t>37</w:t>
    </w:r>
    <w:r>
      <w:fldChar w:fldCharType="end"/>
    </w:r>
  </w:p>
  <w:p w14:paraId="310C69EE" w14:textId="77777777" w:rsidR="000B6E59" w:rsidRDefault="000B6E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42A9AA" w14:textId="77777777" w:rsidR="007C2A6C" w:rsidRDefault="007C2A6C">
      <w:r>
        <w:separator/>
      </w:r>
    </w:p>
  </w:footnote>
  <w:footnote w:type="continuationSeparator" w:id="0">
    <w:p w14:paraId="7EFC118F" w14:textId="77777777" w:rsidR="007C2A6C" w:rsidRDefault="007C2A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C15869"/>
    <w:multiLevelType w:val="hybridMultilevel"/>
    <w:tmpl w:val="B1DA938E"/>
    <w:lvl w:ilvl="0" w:tplc="262260C0">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A587DF5"/>
    <w:multiLevelType w:val="hybridMultilevel"/>
    <w:tmpl w:val="025619BE"/>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CB006074"/>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A036DBF4">
      <w:start w:val="2"/>
      <w:numFmt w:val="upperRoman"/>
      <w:lvlText w:val="%5."/>
      <w:lvlJc w:val="left"/>
      <w:pPr>
        <w:ind w:left="3600" w:hanging="720"/>
      </w:pPr>
      <w:rPr>
        <w:rFonts w:hint="default"/>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9F97403"/>
    <w:multiLevelType w:val="multilevel"/>
    <w:tmpl w:val="F006ADEC"/>
    <w:lvl w:ilvl="0">
      <w:start w:val="21"/>
      <w:numFmt w:val="decimal"/>
      <w:lvlText w:val="%1"/>
      <w:lvlJc w:val="left"/>
      <w:pPr>
        <w:ind w:left="552" w:hanging="552"/>
      </w:pPr>
      <w:rPr>
        <w:rFonts w:hint="default"/>
      </w:rPr>
    </w:lvl>
    <w:lvl w:ilvl="1">
      <w:start w:val="2"/>
      <w:numFmt w:val="decimal"/>
      <w:lvlText w:val="%1.%2"/>
      <w:lvlJc w:val="left"/>
      <w:pPr>
        <w:ind w:left="1260" w:hanging="552"/>
      </w:pPr>
      <w:rPr>
        <w:rFonts w:hint="default"/>
      </w:rPr>
    </w:lvl>
    <w:lvl w:ilvl="2">
      <w:start w:val="2"/>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A37204"/>
    <w:multiLevelType w:val="multilevel"/>
    <w:tmpl w:val="B568E1C6"/>
    <w:lvl w:ilvl="0">
      <w:start w:val="25"/>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3E921D3E"/>
    <w:multiLevelType w:val="hybridMultilevel"/>
    <w:tmpl w:val="0BF04C44"/>
    <w:lvl w:ilvl="0" w:tplc="FDDED43C">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1">
    <w:nsid w:val="48906D73"/>
    <w:multiLevelType w:val="hybridMultilevel"/>
    <w:tmpl w:val="51C8E9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7">
      <w:start w:val="1"/>
      <w:numFmt w:val="lowerLetter"/>
      <w:lvlText w:val="%3)"/>
      <w:lvlJc w:val="left"/>
      <w:pPr>
        <w:ind w:left="18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B694E2F"/>
    <w:multiLevelType w:val="multilevel"/>
    <w:tmpl w:val="6E52B0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714C65"/>
    <w:multiLevelType w:val="hybridMultilevel"/>
    <w:tmpl w:val="1FA8B7F0"/>
    <w:lvl w:ilvl="0" w:tplc="0C0A0017">
      <w:start w:val="1"/>
      <w:numFmt w:val="lowerLetter"/>
      <w:lvlText w:val="%1)"/>
      <w:lvlJc w:val="left"/>
      <w:pPr>
        <w:ind w:left="180" w:hanging="18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BD47A76"/>
    <w:multiLevelType w:val="hybridMultilevel"/>
    <w:tmpl w:val="B7D847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7"/>
  </w:num>
  <w:num w:numId="3">
    <w:abstractNumId w:val="44"/>
  </w:num>
  <w:num w:numId="4">
    <w:abstractNumId w:val="11"/>
  </w:num>
  <w:num w:numId="5">
    <w:abstractNumId w:val="27"/>
  </w:num>
  <w:num w:numId="6">
    <w:abstractNumId w:val="28"/>
  </w:num>
  <w:num w:numId="7">
    <w:abstractNumId w:val="0"/>
  </w:num>
  <w:num w:numId="8">
    <w:abstractNumId w:val="48"/>
  </w:num>
  <w:num w:numId="9">
    <w:abstractNumId w:val="20"/>
  </w:num>
  <w:num w:numId="10">
    <w:abstractNumId w:val="50"/>
  </w:num>
  <w:num w:numId="11">
    <w:abstractNumId w:val="10"/>
  </w:num>
  <w:num w:numId="12">
    <w:abstractNumId w:val="9"/>
  </w:num>
  <w:num w:numId="13">
    <w:abstractNumId w:val="12"/>
  </w:num>
  <w:num w:numId="14">
    <w:abstractNumId w:val="37"/>
  </w:num>
  <w:num w:numId="15">
    <w:abstractNumId w:val="35"/>
  </w:num>
  <w:num w:numId="16">
    <w:abstractNumId w:val="40"/>
  </w:num>
  <w:num w:numId="17">
    <w:abstractNumId w:val="14"/>
  </w:num>
  <w:num w:numId="18">
    <w:abstractNumId w:val="2"/>
  </w:num>
  <w:num w:numId="19">
    <w:abstractNumId w:val="45"/>
  </w:num>
  <w:num w:numId="20">
    <w:abstractNumId w:val="23"/>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42"/>
  </w:num>
  <w:num w:numId="26">
    <w:abstractNumId w:val="32"/>
  </w:num>
  <w:num w:numId="27">
    <w:abstractNumId w:val="46"/>
  </w:num>
  <w:num w:numId="28">
    <w:abstractNumId w:val="43"/>
  </w:num>
  <w:num w:numId="29">
    <w:abstractNumId w:val="26"/>
  </w:num>
  <w:num w:numId="30">
    <w:abstractNumId w:val="25"/>
  </w:num>
  <w:num w:numId="31">
    <w:abstractNumId w:val="36"/>
  </w:num>
  <w:num w:numId="32">
    <w:abstractNumId w:val="33"/>
  </w:num>
  <w:num w:numId="33">
    <w:abstractNumId w:val="5"/>
  </w:num>
  <w:num w:numId="34">
    <w:abstractNumId w:val="16"/>
  </w:num>
  <w:num w:numId="35">
    <w:abstractNumId w:val="38"/>
  </w:num>
  <w:num w:numId="36">
    <w:abstractNumId w:val="31"/>
  </w:num>
  <w:num w:numId="37">
    <w:abstractNumId w:val="7"/>
  </w:num>
  <w:num w:numId="38">
    <w:abstractNumId w:val="30"/>
  </w:num>
  <w:num w:numId="3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49"/>
  </w:num>
  <w:num w:numId="42">
    <w:abstractNumId w:val="1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1"/>
    <w:lvlOverride w:ilvl="0">
      <w:startOverride w:val="1"/>
    </w:lvlOverride>
  </w:num>
  <w:num w:numId="46">
    <w:abstractNumId w:val="22"/>
    <w:lvlOverride w:ilvl="0">
      <w:startOverride w:val="1"/>
    </w:lvlOverride>
  </w:num>
  <w:num w:numId="47">
    <w:abstractNumId w:val="41"/>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29"/>
  </w:num>
  <w:num w:numId="51">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63A"/>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2A9"/>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E59"/>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296"/>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3C7"/>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00E"/>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2F9F"/>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B04"/>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3E5"/>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A6C"/>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B01"/>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0FC9"/>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159"/>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5116"/>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4766"/>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8B0"/>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2E7"/>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AC9"/>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36"/>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BD0"/>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1CF"/>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8DA"/>
    <w:rsid w:val="00ED495F"/>
    <w:rsid w:val="00ED4D26"/>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hyperlink" Target="file:///C:\Users\CMAMANI\ABDON\2016\TDR\ACCESORIOS%20PARA%20RECUBRIMIENTO%20DE%20VALVULAS%20Y%20TUBERIAS\MATERIAL\Hoja%20Tecnica%20Acetato-v2%20(Actualizado).pdf" TargetMode="Externa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file:///C:\Users\CMAMANI\ABDON\2016\TDR\ACCESORIOS%20PARA%20RECUBRIMIENTO%20DE%20VALVULAS%20Y%20TUBERIAS\MATERIAL\Hoja%20Tecnica%20Acetato-v2%20(Actualizado).pdf"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CMAMANI\ABDON\2016\TDR\ACCESORIOS%20PARA%20RECUBRIMIENTO%20DE%20VALVULAS%20Y%20TUBERIAS\MATERIAL\Hoja%20Tecnica%20Acetato-v2%20(Actualizado).pdf"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77E68-00A8-49F9-A470-1BE40F0F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45</Pages>
  <Words>16017</Words>
  <Characters>88096</Characters>
  <Application>Microsoft Office Word</Application>
  <DocSecurity>0</DocSecurity>
  <Lines>734</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103906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contratacion</cp:lastModifiedBy>
  <cp:revision>156</cp:revision>
  <cp:lastPrinted>2015-02-19T14:27:00Z</cp:lastPrinted>
  <dcterms:created xsi:type="dcterms:W3CDTF">2016-03-23T16:05:00Z</dcterms:created>
  <dcterms:modified xsi:type="dcterms:W3CDTF">2016-05-25T22:49:00Z</dcterms:modified>
</cp:coreProperties>
</file>