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DA259" w14:textId="77777777"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F21C2" w:rsidRPr="0053779D" w:rsidRDefault="005F21C2" w:rsidP="00BC21BB">
                            <w:pPr>
                              <w:pStyle w:val="Ttulo1"/>
                              <w:ind w:left="142"/>
                              <w:jc w:val="center"/>
                              <w:rPr>
                                <w:rFonts w:ascii="Century Gothic" w:hAnsi="Century Gothic"/>
                                <w:sz w:val="2"/>
                                <w:szCs w:val="28"/>
                              </w:rPr>
                            </w:pPr>
                          </w:p>
                          <w:p w14:paraId="4BF12AA0" w14:textId="77777777" w:rsidR="005F21C2" w:rsidRDefault="005F21C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F21C2" w:rsidRPr="00196858" w:rsidRDefault="005F21C2" w:rsidP="00196858"/>
                          <w:p w14:paraId="707CFF32" w14:textId="77777777" w:rsidR="005F21C2" w:rsidRPr="0053779D" w:rsidRDefault="005F21C2" w:rsidP="00BC21BB">
                            <w:pPr>
                              <w:ind w:left="142"/>
                              <w:jc w:val="center"/>
                              <w:rPr>
                                <w:rFonts w:ascii="Verdana" w:hAnsi="Verdana"/>
                                <w:b/>
                                <w:sz w:val="8"/>
                              </w:rPr>
                            </w:pPr>
                          </w:p>
                          <w:p w14:paraId="06570665" w14:textId="77777777" w:rsidR="005F21C2" w:rsidRDefault="005F21C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F21C2" w:rsidRPr="00103622" w:rsidRDefault="005F21C2" w:rsidP="00963B46">
                            <w:pPr>
                              <w:ind w:left="142"/>
                              <w:jc w:val="center"/>
                              <w:rPr>
                                <w:rFonts w:ascii="Century Gothic" w:hAnsi="Century Gothic" w:cs="Arial"/>
                                <w:b/>
                                <w:sz w:val="32"/>
                                <w:szCs w:val="32"/>
                                <w:lang w:val="es-MX"/>
                              </w:rPr>
                            </w:pPr>
                          </w:p>
                          <w:p w14:paraId="35E3BA65" w14:textId="77777777" w:rsidR="005F21C2" w:rsidRDefault="005F21C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5F21C2" w:rsidRPr="00103622" w:rsidRDefault="005F21C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5F21C2" w:rsidRDefault="005F21C2"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5F21C2" w:rsidRDefault="005F21C2"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5F21C2" w:rsidRPr="00B61C2E" w:rsidRDefault="005F21C2" w:rsidP="00A563EC">
                            <w:pPr>
                              <w:ind w:left="142"/>
                              <w:jc w:val="center"/>
                              <w:rPr>
                                <w:rFonts w:ascii="Century Gothic" w:hAnsi="Century Gothic" w:cs="Arial"/>
                                <w:b/>
                                <w:i/>
                                <w:sz w:val="28"/>
                                <w:szCs w:val="28"/>
                                <w:lang w:val="es-MX"/>
                              </w:rPr>
                            </w:pPr>
                          </w:p>
                          <w:p w14:paraId="496C6264" w14:textId="77777777" w:rsidR="005F21C2" w:rsidRDefault="005F21C2" w:rsidP="00E34AB2">
                            <w:pPr>
                              <w:ind w:left="142"/>
                              <w:jc w:val="center"/>
                              <w:rPr>
                                <w:rFonts w:ascii="Century Gothic" w:hAnsi="Century Gothic" w:cs="Arial"/>
                                <w:b/>
                                <w:sz w:val="28"/>
                                <w:szCs w:val="28"/>
                                <w:lang w:val="es-MX"/>
                              </w:rPr>
                            </w:pPr>
                          </w:p>
                          <w:p w14:paraId="15A4B15A" w14:textId="5E92630C" w:rsidR="005F21C2" w:rsidRPr="00103622" w:rsidRDefault="005F21C2"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5F21C2" w:rsidRDefault="005F21C2" w:rsidP="004540B2">
                            <w:pPr>
                              <w:ind w:right="-118"/>
                              <w:rPr>
                                <w:rFonts w:ascii="Century Gothic" w:hAnsi="Century Gothic"/>
                                <w:b/>
                                <w:sz w:val="28"/>
                                <w:szCs w:val="28"/>
                              </w:rPr>
                            </w:pPr>
                          </w:p>
                          <w:p w14:paraId="47341E67" w14:textId="3B7EAF4D" w:rsidR="005F21C2" w:rsidRDefault="005F21C2" w:rsidP="004540B2">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ADQUISICIÓN DE TUBERÍA DE ACERO NEGRO 3, 4 Y 8 PULGADAS PARA CONSTRUCCIÓN DE RED PRIMARIA</w:t>
                            </w:r>
                          </w:p>
                          <w:p w14:paraId="0617E369" w14:textId="77777777" w:rsidR="005F21C2" w:rsidRPr="00D94CE2" w:rsidRDefault="005F21C2" w:rsidP="004540B2">
                            <w:pPr>
                              <w:ind w:right="-118"/>
                              <w:jc w:val="center"/>
                              <w:rPr>
                                <w:rFonts w:ascii="Century Gothic" w:hAnsi="Century Gothic" w:cs="Century Gothic"/>
                                <w:b/>
                                <w:bCs/>
                                <w:color w:val="FF0000"/>
                                <w:sz w:val="28"/>
                                <w:szCs w:val="28"/>
                              </w:rPr>
                            </w:pPr>
                          </w:p>
                          <w:p w14:paraId="357F2EA9" w14:textId="51F85CD1" w:rsidR="005F21C2" w:rsidRPr="00D94CE2" w:rsidRDefault="005F21C2" w:rsidP="004540B2">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F21C2">
                              <w:rPr>
                                <w:rFonts w:ascii="Century Gothic" w:hAnsi="Century Gothic" w:cs="Century Gothic"/>
                                <w:b/>
                                <w:bCs/>
                                <w:sz w:val="28"/>
                                <w:szCs w:val="28"/>
                              </w:rPr>
                              <w:t>DCO-CCL-GRGD-187-16</w:t>
                            </w:r>
                          </w:p>
                          <w:p w14:paraId="7AF6EE2D" w14:textId="77777777" w:rsidR="005F21C2" w:rsidRDefault="005F21C2" w:rsidP="004540B2">
                            <w:pPr>
                              <w:ind w:right="-118"/>
                              <w:jc w:val="center"/>
                              <w:rPr>
                                <w:rFonts w:ascii="Century Gothic" w:hAnsi="Century Gothic" w:cs="Arial"/>
                                <w:b/>
                                <w:sz w:val="28"/>
                                <w:szCs w:val="32"/>
                              </w:rPr>
                            </w:pPr>
                          </w:p>
                          <w:p w14:paraId="2400E6AF" w14:textId="77777777" w:rsidR="005F21C2" w:rsidRPr="00103622" w:rsidRDefault="005F21C2" w:rsidP="004540B2">
                            <w:pPr>
                              <w:ind w:right="-118"/>
                              <w:jc w:val="center"/>
                              <w:rPr>
                                <w:rFonts w:ascii="Century Gothic" w:hAnsi="Century Gothic"/>
                                <w:sz w:val="32"/>
                                <w:szCs w:val="32"/>
                                <w:lang w:val="es-ES_tradnl"/>
                              </w:rPr>
                            </w:pPr>
                          </w:p>
                          <w:p w14:paraId="569F1291" w14:textId="5B0BDF69" w:rsidR="005F21C2" w:rsidRPr="004B10E6" w:rsidRDefault="005F21C2" w:rsidP="004540B2">
                            <w:pPr>
                              <w:ind w:right="-118"/>
                              <w:jc w:val="center"/>
                              <w:rPr>
                                <w:rFonts w:ascii="Century Gothic" w:hAnsi="Century Gothic"/>
                                <w:b/>
                                <w:sz w:val="28"/>
                                <w:szCs w:val="28"/>
                                <w:lang w:val="es-ES_tradnl"/>
                              </w:rPr>
                            </w:pPr>
                            <w:r w:rsidRPr="004B10E6">
                              <w:rPr>
                                <w:rFonts w:ascii="Century Gothic" w:hAnsi="Century Gothic" w:cs="Century Gothic"/>
                                <w:b/>
                                <w:bCs/>
                                <w:sz w:val="28"/>
                                <w:szCs w:val="28"/>
                              </w:rPr>
                              <w:t>Primera Convocatoria</w:t>
                            </w:r>
                          </w:p>
                          <w:p w14:paraId="47C3D4D1" w14:textId="77777777" w:rsidR="005F21C2" w:rsidRDefault="005F21C2" w:rsidP="00BC21BB">
                            <w:pPr>
                              <w:ind w:right="930"/>
                              <w:jc w:val="center"/>
                              <w:rPr>
                                <w:rFonts w:ascii="Century Gothic" w:hAnsi="Century Gothic"/>
                                <w:lang w:val="es-ES_tradnl"/>
                              </w:rPr>
                            </w:pPr>
                          </w:p>
                          <w:p w14:paraId="3EC83649" w14:textId="77777777" w:rsidR="005F21C2" w:rsidRPr="009C5A35" w:rsidRDefault="005F21C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14:paraId="19D4275E" w14:textId="77777777" w:rsidR="005F21C2" w:rsidRPr="0053779D" w:rsidRDefault="005F21C2" w:rsidP="00BC21BB">
                      <w:pPr>
                        <w:pStyle w:val="Ttulo1"/>
                        <w:ind w:left="142"/>
                        <w:jc w:val="center"/>
                        <w:rPr>
                          <w:rFonts w:ascii="Century Gothic" w:hAnsi="Century Gothic"/>
                          <w:sz w:val="2"/>
                          <w:szCs w:val="28"/>
                        </w:rPr>
                      </w:pPr>
                    </w:p>
                    <w:p w14:paraId="4BF12AA0" w14:textId="77777777" w:rsidR="005F21C2" w:rsidRDefault="005F21C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F21C2" w:rsidRPr="00196858" w:rsidRDefault="005F21C2" w:rsidP="00196858"/>
                    <w:p w14:paraId="707CFF32" w14:textId="77777777" w:rsidR="005F21C2" w:rsidRPr="0053779D" w:rsidRDefault="005F21C2" w:rsidP="00BC21BB">
                      <w:pPr>
                        <w:ind w:left="142"/>
                        <w:jc w:val="center"/>
                        <w:rPr>
                          <w:rFonts w:ascii="Verdana" w:hAnsi="Verdana"/>
                          <w:b/>
                          <w:sz w:val="8"/>
                        </w:rPr>
                      </w:pPr>
                    </w:p>
                    <w:p w14:paraId="06570665" w14:textId="77777777" w:rsidR="005F21C2" w:rsidRDefault="005F21C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F21C2" w:rsidRPr="00103622" w:rsidRDefault="005F21C2" w:rsidP="00963B46">
                      <w:pPr>
                        <w:ind w:left="142"/>
                        <w:jc w:val="center"/>
                        <w:rPr>
                          <w:rFonts w:ascii="Century Gothic" w:hAnsi="Century Gothic" w:cs="Arial"/>
                          <w:b/>
                          <w:sz w:val="32"/>
                          <w:szCs w:val="32"/>
                          <w:lang w:val="es-MX"/>
                        </w:rPr>
                      </w:pPr>
                    </w:p>
                    <w:p w14:paraId="35E3BA65" w14:textId="77777777" w:rsidR="005F21C2" w:rsidRDefault="005F21C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5F21C2" w:rsidRPr="00103622" w:rsidRDefault="005F21C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5F21C2" w:rsidRDefault="005F21C2"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5F21C2" w:rsidRDefault="005F21C2"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5F21C2" w:rsidRPr="00B61C2E" w:rsidRDefault="005F21C2" w:rsidP="00A563EC">
                      <w:pPr>
                        <w:ind w:left="142"/>
                        <w:jc w:val="center"/>
                        <w:rPr>
                          <w:rFonts w:ascii="Century Gothic" w:hAnsi="Century Gothic" w:cs="Arial"/>
                          <w:b/>
                          <w:i/>
                          <w:sz w:val="28"/>
                          <w:szCs w:val="28"/>
                          <w:lang w:val="es-MX"/>
                        </w:rPr>
                      </w:pPr>
                    </w:p>
                    <w:p w14:paraId="496C6264" w14:textId="77777777" w:rsidR="005F21C2" w:rsidRDefault="005F21C2" w:rsidP="00E34AB2">
                      <w:pPr>
                        <w:ind w:left="142"/>
                        <w:jc w:val="center"/>
                        <w:rPr>
                          <w:rFonts w:ascii="Century Gothic" w:hAnsi="Century Gothic" w:cs="Arial"/>
                          <w:b/>
                          <w:sz w:val="28"/>
                          <w:szCs w:val="28"/>
                          <w:lang w:val="es-MX"/>
                        </w:rPr>
                      </w:pPr>
                    </w:p>
                    <w:p w14:paraId="15A4B15A" w14:textId="5E92630C" w:rsidR="005F21C2" w:rsidRPr="00103622" w:rsidRDefault="005F21C2"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5F21C2" w:rsidRDefault="005F21C2" w:rsidP="004540B2">
                      <w:pPr>
                        <w:ind w:right="-118"/>
                        <w:rPr>
                          <w:rFonts w:ascii="Century Gothic" w:hAnsi="Century Gothic"/>
                          <w:b/>
                          <w:sz w:val="28"/>
                          <w:szCs w:val="28"/>
                        </w:rPr>
                      </w:pPr>
                    </w:p>
                    <w:p w14:paraId="47341E67" w14:textId="3B7EAF4D" w:rsidR="005F21C2" w:rsidRDefault="005F21C2" w:rsidP="004540B2">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ADQUISICIÓN DE TUBERÍA DE ACERO NEGRO 3, 4 Y 8 PULGADAS PARA CONSTRUCCIÓN DE RED PRIMARIA</w:t>
                      </w:r>
                    </w:p>
                    <w:p w14:paraId="0617E369" w14:textId="77777777" w:rsidR="005F21C2" w:rsidRPr="00D94CE2" w:rsidRDefault="005F21C2" w:rsidP="004540B2">
                      <w:pPr>
                        <w:ind w:right="-118"/>
                        <w:jc w:val="center"/>
                        <w:rPr>
                          <w:rFonts w:ascii="Century Gothic" w:hAnsi="Century Gothic" w:cs="Century Gothic"/>
                          <w:b/>
                          <w:bCs/>
                          <w:color w:val="FF0000"/>
                          <w:sz w:val="28"/>
                          <w:szCs w:val="28"/>
                        </w:rPr>
                      </w:pPr>
                    </w:p>
                    <w:p w14:paraId="357F2EA9" w14:textId="51F85CD1" w:rsidR="005F21C2" w:rsidRPr="00D94CE2" w:rsidRDefault="005F21C2" w:rsidP="004540B2">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F21C2">
                        <w:rPr>
                          <w:rFonts w:ascii="Century Gothic" w:hAnsi="Century Gothic" w:cs="Century Gothic"/>
                          <w:b/>
                          <w:bCs/>
                          <w:sz w:val="28"/>
                          <w:szCs w:val="28"/>
                        </w:rPr>
                        <w:t>DCO-CCL-GRGD-187-16</w:t>
                      </w:r>
                    </w:p>
                    <w:p w14:paraId="7AF6EE2D" w14:textId="77777777" w:rsidR="005F21C2" w:rsidRDefault="005F21C2" w:rsidP="004540B2">
                      <w:pPr>
                        <w:ind w:right="-118"/>
                        <w:jc w:val="center"/>
                        <w:rPr>
                          <w:rFonts w:ascii="Century Gothic" w:hAnsi="Century Gothic" w:cs="Arial"/>
                          <w:b/>
                          <w:sz w:val="28"/>
                          <w:szCs w:val="32"/>
                        </w:rPr>
                      </w:pPr>
                    </w:p>
                    <w:p w14:paraId="2400E6AF" w14:textId="77777777" w:rsidR="005F21C2" w:rsidRPr="00103622" w:rsidRDefault="005F21C2" w:rsidP="004540B2">
                      <w:pPr>
                        <w:ind w:right="-118"/>
                        <w:jc w:val="center"/>
                        <w:rPr>
                          <w:rFonts w:ascii="Century Gothic" w:hAnsi="Century Gothic"/>
                          <w:sz w:val="32"/>
                          <w:szCs w:val="32"/>
                          <w:lang w:val="es-ES_tradnl"/>
                        </w:rPr>
                      </w:pPr>
                    </w:p>
                    <w:p w14:paraId="569F1291" w14:textId="5B0BDF69" w:rsidR="005F21C2" w:rsidRPr="004B10E6" w:rsidRDefault="005F21C2" w:rsidP="004540B2">
                      <w:pPr>
                        <w:ind w:right="-118"/>
                        <w:jc w:val="center"/>
                        <w:rPr>
                          <w:rFonts w:ascii="Century Gothic" w:hAnsi="Century Gothic"/>
                          <w:b/>
                          <w:sz w:val="28"/>
                          <w:szCs w:val="28"/>
                          <w:lang w:val="es-ES_tradnl"/>
                        </w:rPr>
                      </w:pPr>
                      <w:r w:rsidRPr="004B10E6">
                        <w:rPr>
                          <w:rFonts w:ascii="Century Gothic" w:hAnsi="Century Gothic" w:cs="Century Gothic"/>
                          <w:b/>
                          <w:bCs/>
                          <w:sz w:val="28"/>
                          <w:szCs w:val="28"/>
                        </w:rPr>
                        <w:t>Primera Convocatoria</w:t>
                      </w:r>
                    </w:p>
                    <w:p w14:paraId="47C3D4D1" w14:textId="77777777" w:rsidR="005F21C2" w:rsidRDefault="005F21C2" w:rsidP="00BC21BB">
                      <w:pPr>
                        <w:ind w:right="930"/>
                        <w:jc w:val="center"/>
                        <w:rPr>
                          <w:rFonts w:ascii="Century Gothic" w:hAnsi="Century Gothic"/>
                          <w:lang w:val="es-ES_tradnl"/>
                        </w:rPr>
                      </w:pPr>
                    </w:p>
                    <w:p w14:paraId="3EC83649" w14:textId="77777777" w:rsidR="005F21C2" w:rsidRPr="009C5A35" w:rsidRDefault="005F21C2"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E172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477CC4"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9DDC48" w14:textId="77777777" w:rsidR="005F21C2" w:rsidRPr="00AD6AF2" w:rsidRDefault="005F21C2" w:rsidP="003E5E03">
                            <w:pPr>
                              <w:ind w:right="930"/>
                              <w:jc w:val="center"/>
                              <w:rPr>
                                <w:rFonts w:ascii="Century Gothic" w:hAnsi="Century Gothic"/>
                                <w:sz w:val="14"/>
                                <w:lang w:val="es-ES_tradnl"/>
                              </w:rPr>
                            </w:pPr>
                          </w:p>
                          <w:p w14:paraId="4C1889A0" w14:textId="687F34A4" w:rsidR="005F21C2" w:rsidRDefault="005F21C2"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RG-06-A-GCC-DCO</w:t>
                            </w:r>
                          </w:p>
                          <w:p w14:paraId="6464A64D" w14:textId="4B297960" w:rsidR="005F21C2" w:rsidRPr="00AD6AF2" w:rsidRDefault="005F21C2"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C0D9E8"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1D9DDC48" w14:textId="77777777" w:rsidR="005F21C2" w:rsidRPr="00AD6AF2" w:rsidRDefault="005F21C2" w:rsidP="003E5E03">
                      <w:pPr>
                        <w:ind w:right="930"/>
                        <w:jc w:val="center"/>
                        <w:rPr>
                          <w:rFonts w:ascii="Century Gothic" w:hAnsi="Century Gothic"/>
                          <w:sz w:val="14"/>
                          <w:lang w:val="es-ES_tradnl"/>
                        </w:rPr>
                      </w:pPr>
                    </w:p>
                    <w:p w14:paraId="4C1889A0" w14:textId="687F34A4" w:rsidR="005F21C2" w:rsidRDefault="005F21C2"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RG-06-A-GCC-DCO</w:t>
                      </w:r>
                    </w:p>
                    <w:p w14:paraId="6464A64D" w14:textId="4B297960" w:rsidR="005F21C2" w:rsidRPr="00AD6AF2" w:rsidRDefault="005F21C2"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186B6F4" w:rsidR="00A73638" w:rsidRPr="00552079" w:rsidRDefault="007A23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825997D" w:rsidR="00A73638" w:rsidRPr="00552079" w:rsidRDefault="007A23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57E2B26" w:rsidR="00A73638" w:rsidRPr="00552079" w:rsidRDefault="007A23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4"/>
        <w:gridCol w:w="1278"/>
        <w:gridCol w:w="48"/>
        <w:gridCol w:w="1069"/>
        <w:gridCol w:w="325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9403DC">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tcPr>
          <w:p w14:paraId="4AAC01E3" w14:textId="77777777" w:rsidR="00103622" w:rsidRPr="00552079" w:rsidRDefault="00103622" w:rsidP="009403DC">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9403DC">
            <w:pPr>
              <w:jc w:val="center"/>
              <w:rPr>
                <w:rFonts w:asciiTheme="minorHAnsi" w:hAnsiTheme="minorHAnsi" w:cstheme="minorHAnsi"/>
                <w:sz w:val="22"/>
                <w:szCs w:val="22"/>
              </w:rPr>
            </w:pPr>
          </w:p>
        </w:tc>
        <w:tc>
          <w:tcPr>
            <w:tcW w:w="1089" w:type="dxa"/>
          </w:tcPr>
          <w:p w14:paraId="4E164E60" w14:textId="77777777" w:rsidR="00103622" w:rsidRPr="00552079" w:rsidRDefault="00103622" w:rsidP="009403DC">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9403DC">
            <w:pPr>
              <w:jc w:val="center"/>
              <w:rPr>
                <w:rFonts w:asciiTheme="minorHAnsi" w:hAnsiTheme="minorHAnsi" w:cstheme="minorHAnsi"/>
                <w:color w:val="000000"/>
                <w:sz w:val="22"/>
                <w:szCs w:val="22"/>
              </w:rPr>
            </w:pPr>
          </w:p>
        </w:tc>
        <w:tc>
          <w:tcPr>
            <w:tcW w:w="3344" w:type="dxa"/>
            <w:vAlign w:val="center"/>
          </w:tcPr>
          <w:p w14:paraId="58D9BD9F" w14:textId="6C21EFCF" w:rsidR="00103622" w:rsidRPr="00552079" w:rsidRDefault="007A2330" w:rsidP="009403DC">
            <w:pPr>
              <w:jc w:val="center"/>
              <w:rPr>
                <w:rFonts w:asciiTheme="minorHAnsi" w:hAnsiTheme="minorHAnsi" w:cstheme="minorHAnsi"/>
                <w:color w:val="000000"/>
                <w:sz w:val="22"/>
                <w:szCs w:val="22"/>
              </w:rPr>
            </w:pPr>
            <w:r w:rsidRPr="004B10E6">
              <w:rPr>
                <w:rFonts w:ascii="Calibri" w:hAnsi="Calibri"/>
                <w:b/>
                <w:sz w:val="16"/>
                <w:szCs w:val="16"/>
              </w:rPr>
              <w:t>NO CORRESPONDE</w:t>
            </w:r>
          </w:p>
        </w:tc>
      </w:tr>
      <w:tr w:rsidR="00103622" w:rsidRPr="00552079" w14:paraId="16F66F30" w14:textId="77777777" w:rsidTr="009403DC">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9403DC">
            <w:pPr>
              <w:jc w:val="center"/>
              <w:rPr>
                <w:rFonts w:asciiTheme="minorHAnsi" w:hAnsiTheme="minorHAnsi" w:cstheme="minorHAnsi"/>
                <w:sz w:val="22"/>
                <w:szCs w:val="22"/>
              </w:rPr>
            </w:pPr>
          </w:p>
        </w:tc>
        <w:tc>
          <w:tcPr>
            <w:tcW w:w="3344" w:type="dxa"/>
            <w:vAlign w:val="center"/>
          </w:tcPr>
          <w:p w14:paraId="4617B7E4" w14:textId="77777777" w:rsidR="00103622" w:rsidRPr="00552079" w:rsidRDefault="00103622" w:rsidP="009403DC">
            <w:pPr>
              <w:jc w:val="center"/>
              <w:rPr>
                <w:rFonts w:asciiTheme="minorHAnsi" w:hAnsiTheme="minorHAnsi" w:cstheme="minorHAnsi"/>
                <w:sz w:val="22"/>
                <w:szCs w:val="22"/>
              </w:rPr>
            </w:pPr>
          </w:p>
        </w:tc>
      </w:tr>
      <w:tr w:rsidR="00103622" w:rsidRPr="00552079" w14:paraId="0266DB73" w14:textId="77777777" w:rsidTr="009403DC">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tcPr>
          <w:p w14:paraId="45176555" w14:textId="77777777" w:rsidR="00103622" w:rsidRPr="00D20211" w:rsidRDefault="00103622" w:rsidP="009403DC">
            <w:pPr>
              <w:jc w:val="center"/>
              <w:rPr>
                <w:rFonts w:asciiTheme="minorHAnsi" w:hAnsiTheme="minorHAnsi" w:cstheme="minorHAnsi"/>
                <w:sz w:val="22"/>
                <w:szCs w:val="22"/>
              </w:rPr>
            </w:pPr>
            <w:r w:rsidRPr="00D20211">
              <w:rPr>
                <w:rFonts w:asciiTheme="minorHAnsi" w:hAnsiTheme="minorHAnsi" w:cstheme="minorHAnsi"/>
                <w:sz w:val="22"/>
                <w:szCs w:val="22"/>
              </w:rPr>
              <w:t>Fecha:</w:t>
            </w:r>
          </w:p>
          <w:p w14:paraId="2D974120" w14:textId="583FE7B6" w:rsidR="00103622" w:rsidRPr="00D20211" w:rsidRDefault="00D20211" w:rsidP="00D20211">
            <w:pPr>
              <w:jc w:val="center"/>
              <w:rPr>
                <w:rFonts w:asciiTheme="minorHAnsi" w:hAnsiTheme="minorHAnsi" w:cstheme="minorHAnsi"/>
                <w:sz w:val="22"/>
                <w:szCs w:val="22"/>
              </w:rPr>
            </w:pPr>
            <w:r w:rsidRPr="00D20211">
              <w:rPr>
                <w:rFonts w:asciiTheme="minorHAnsi" w:hAnsiTheme="minorHAnsi" w:cstheme="minorHAnsi"/>
                <w:sz w:val="22"/>
                <w:szCs w:val="22"/>
              </w:rPr>
              <w:t>09</w:t>
            </w:r>
            <w:r w:rsidR="009403DC" w:rsidRPr="00D20211">
              <w:rPr>
                <w:rFonts w:asciiTheme="minorHAnsi" w:hAnsiTheme="minorHAnsi" w:cstheme="minorHAnsi"/>
                <w:sz w:val="22"/>
                <w:szCs w:val="22"/>
              </w:rPr>
              <w:t>/06/2016</w:t>
            </w:r>
          </w:p>
        </w:tc>
        <w:tc>
          <w:tcPr>
            <w:tcW w:w="1089" w:type="dxa"/>
          </w:tcPr>
          <w:p w14:paraId="1EAA3AE6" w14:textId="77777777" w:rsidR="00103622" w:rsidRPr="00D20211" w:rsidRDefault="00103622" w:rsidP="009403DC">
            <w:pPr>
              <w:jc w:val="center"/>
              <w:rPr>
                <w:rFonts w:asciiTheme="minorHAnsi" w:hAnsiTheme="minorHAnsi" w:cstheme="minorHAnsi"/>
                <w:sz w:val="22"/>
                <w:szCs w:val="22"/>
              </w:rPr>
            </w:pPr>
            <w:r w:rsidRPr="00D20211">
              <w:rPr>
                <w:rFonts w:asciiTheme="minorHAnsi" w:hAnsiTheme="minorHAnsi" w:cstheme="minorHAnsi"/>
                <w:sz w:val="22"/>
                <w:szCs w:val="22"/>
              </w:rPr>
              <w:t>Hasta hora:</w:t>
            </w:r>
          </w:p>
          <w:p w14:paraId="03A24DF8" w14:textId="2CB4979A" w:rsidR="00103622" w:rsidRPr="00D20211" w:rsidRDefault="009403DC" w:rsidP="009403DC">
            <w:pPr>
              <w:jc w:val="center"/>
              <w:rPr>
                <w:rFonts w:asciiTheme="minorHAnsi" w:hAnsiTheme="minorHAnsi" w:cstheme="minorHAnsi"/>
                <w:sz w:val="22"/>
                <w:szCs w:val="22"/>
              </w:rPr>
            </w:pPr>
            <w:r w:rsidRPr="00D20211">
              <w:rPr>
                <w:rFonts w:asciiTheme="minorHAnsi" w:hAnsiTheme="minorHAnsi" w:cstheme="minorHAnsi"/>
                <w:sz w:val="22"/>
                <w:szCs w:val="22"/>
              </w:rPr>
              <w:t>18:30</w:t>
            </w:r>
          </w:p>
        </w:tc>
        <w:tc>
          <w:tcPr>
            <w:tcW w:w="3344" w:type="dxa"/>
            <w:vAlign w:val="center"/>
          </w:tcPr>
          <w:p w14:paraId="0495D05B" w14:textId="0E1CD7F1" w:rsidR="00103622" w:rsidRPr="00552079" w:rsidRDefault="007A2330" w:rsidP="009403DC">
            <w:pPr>
              <w:jc w:val="center"/>
              <w:rPr>
                <w:rFonts w:asciiTheme="minorHAnsi" w:hAnsiTheme="minorHAnsi" w:cstheme="minorHAnsi"/>
                <w:b/>
                <w:color w:val="000000"/>
                <w:sz w:val="22"/>
                <w:szCs w:val="22"/>
              </w:rPr>
            </w:pPr>
            <w:r>
              <w:rPr>
                <w:rFonts w:ascii="Calibri" w:hAnsi="Calibri" w:cs="Arial"/>
                <w:b/>
                <w:sz w:val="16"/>
                <w:szCs w:val="16"/>
              </w:rPr>
              <w:t xml:space="preserve">Al correo electrónico </w:t>
            </w:r>
            <w:hyperlink r:id="rId10" w:history="1">
              <w:r w:rsidRPr="00AE1E50">
                <w:rPr>
                  <w:rStyle w:val="Hipervnculo"/>
                  <w:rFonts w:ascii="Calibri" w:hAnsi="Calibri" w:cs="Arial"/>
                  <w:b/>
                  <w:sz w:val="16"/>
                  <w:szCs w:val="16"/>
                </w:rPr>
                <w:t>jquicana@ypfb.gob.bo</w:t>
              </w:r>
            </w:hyperlink>
          </w:p>
        </w:tc>
      </w:tr>
      <w:tr w:rsidR="00103622" w:rsidRPr="00552079" w14:paraId="055C4C1F" w14:textId="77777777" w:rsidTr="009403DC">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D20211" w:rsidRDefault="00103622" w:rsidP="009403DC">
            <w:pPr>
              <w:jc w:val="center"/>
              <w:rPr>
                <w:rFonts w:asciiTheme="minorHAnsi" w:hAnsiTheme="minorHAnsi" w:cstheme="minorHAnsi"/>
                <w:sz w:val="22"/>
                <w:szCs w:val="22"/>
              </w:rPr>
            </w:pPr>
          </w:p>
        </w:tc>
        <w:tc>
          <w:tcPr>
            <w:tcW w:w="3344" w:type="dxa"/>
            <w:vAlign w:val="center"/>
          </w:tcPr>
          <w:p w14:paraId="192D993C" w14:textId="77777777" w:rsidR="00103622" w:rsidRPr="00552079" w:rsidRDefault="00103622" w:rsidP="009403DC">
            <w:pPr>
              <w:jc w:val="center"/>
              <w:rPr>
                <w:rFonts w:asciiTheme="minorHAnsi" w:hAnsiTheme="minorHAnsi" w:cstheme="minorHAnsi"/>
                <w:sz w:val="22"/>
                <w:szCs w:val="22"/>
              </w:rPr>
            </w:pPr>
          </w:p>
        </w:tc>
      </w:tr>
      <w:tr w:rsidR="00103622" w:rsidRPr="00552079" w14:paraId="7D020AD3" w14:textId="77777777" w:rsidTr="009403DC">
        <w:trPr>
          <w:trHeight w:val="370"/>
        </w:trPr>
        <w:tc>
          <w:tcPr>
            <w:tcW w:w="418" w:type="dxa"/>
            <w:vAlign w:val="center"/>
          </w:tcPr>
          <w:p w14:paraId="40E0F304" w14:textId="6BD83BDE"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tcPr>
          <w:p w14:paraId="3CD3BAC9" w14:textId="77777777" w:rsidR="00103622" w:rsidRPr="00D20211" w:rsidRDefault="00103622" w:rsidP="009403DC">
            <w:pPr>
              <w:jc w:val="center"/>
              <w:rPr>
                <w:rFonts w:asciiTheme="minorHAnsi" w:hAnsiTheme="minorHAnsi" w:cstheme="minorHAnsi"/>
                <w:sz w:val="22"/>
                <w:szCs w:val="22"/>
              </w:rPr>
            </w:pPr>
            <w:r w:rsidRPr="00D20211">
              <w:rPr>
                <w:rFonts w:asciiTheme="minorHAnsi" w:hAnsiTheme="minorHAnsi" w:cstheme="minorHAnsi"/>
                <w:sz w:val="22"/>
                <w:szCs w:val="22"/>
              </w:rPr>
              <w:t>Fecha:</w:t>
            </w:r>
          </w:p>
          <w:p w14:paraId="21B176A1" w14:textId="2728B588" w:rsidR="00103622" w:rsidRPr="00D20211" w:rsidRDefault="009403DC" w:rsidP="009403DC">
            <w:pPr>
              <w:jc w:val="center"/>
              <w:rPr>
                <w:rFonts w:asciiTheme="minorHAnsi" w:hAnsiTheme="minorHAnsi" w:cstheme="minorHAnsi"/>
                <w:sz w:val="22"/>
                <w:szCs w:val="22"/>
              </w:rPr>
            </w:pPr>
            <w:r w:rsidRPr="00D20211">
              <w:rPr>
                <w:rFonts w:asciiTheme="minorHAnsi" w:hAnsiTheme="minorHAnsi" w:cstheme="minorHAnsi"/>
                <w:sz w:val="22"/>
                <w:szCs w:val="22"/>
              </w:rPr>
              <w:t>13/06/2016</w:t>
            </w:r>
          </w:p>
        </w:tc>
        <w:tc>
          <w:tcPr>
            <w:tcW w:w="1089" w:type="dxa"/>
          </w:tcPr>
          <w:p w14:paraId="3020CE83" w14:textId="77777777" w:rsidR="00103622" w:rsidRPr="00D20211" w:rsidRDefault="00103622" w:rsidP="009403DC">
            <w:pPr>
              <w:jc w:val="center"/>
              <w:rPr>
                <w:rFonts w:asciiTheme="minorHAnsi" w:hAnsiTheme="minorHAnsi" w:cstheme="minorHAnsi"/>
                <w:sz w:val="22"/>
                <w:szCs w:val="22"/>
              </w:rPr>
            </w:pPr>
            <w:r w:rsidRPr="00D20211">
              <w:rPr>
                <w:rFonts w:asciiTheme="minorHAnsi" w:hAnsiTheme="minorHAnsi" w:cstheme="minorHAnsi"/>
                <w:sz w:val="22"/>
                <w:szCs w:val="22"/>
              </w:rPr>
              <w:t>Hora:</w:t>
            </w:r>
          </w:p>
          <w:p w14:paraId="759F5120" w14:textId="5FC8D9ED" w:rsidR="00103622" w:rsidRPr="00D20211" w:rsidRDefault="009403DC" w:rsidP="009403DC">
            <w:pPr>
              <w:jc w:val="center"/>
              <w:rPr>
                <w:rFonts w:asciiTheme="minorHAnsi" w:hAnsiTheme="minorHAnsi" w:cstheme="minorHAnsi"/>
                <w:sz w:val="22"/>
                <w:szCs w:val="22"/>
              </w:rPr>
            </w:pPr>
            <w:r w:rsidRPr="00D20211">
              <w:rPr>
                <w:rFonts w:asciiTheme="minorHAnsi" w:hAnsiTheme="minorHAnsi" w:cstheme="minorHAnsi"/>
                <w:sz w:val="22"/>
                <w:szCs w:val="22"/>
              </w:rPr>
              <w:t>15:00</w:t>
            </w:r>
          </w:p>
        </w:tc>
        <w:tc>
          <w:tcPr>
            <w:tcW w:w="3344" w:type="dxa"/>
            <w:vAlign w:val="center"/>
          </w:tcPr>
          <w:p w14:paraId="7BF83B26" w14:textId="374949DF" w:rsidR="00103622" w:rsidRPr="001B5615" w:rsidRDefault="009403DC" w:rsidP="009403DC">
            <w:pPr>
              <w:jc w:val="center"/>
              <w:rPr>
                <w:rFonts w:asciiTheme="minorHAnsi" w:hAnsiTheme="minorHAnsi" w:cstheme="minorHAnsi"/>
                <w:color w:val="FF0000"/>
                <w:sz w:val="22"/>
                <w:szCs w:val="22"/>
              </w:rPr>
            </w:pPr>
            <w:r w:rsidRPr="000F7D27">
              <w:rPr>
                <w:rFonts w:ascii="Calibri" w:hAnsi="Calibri" w:cs="Arial"/>
                <w:b/>
                <w:sz w:val="16"/>
                <w:szCs w:val="16"/>
              </w:rPr>
              <w:t>Calle Bueno N° 185 Edificio YPFB Piso 1° Gerencia de Contrataciones Corporativa ciudad de La Paz - Bolivia</w:t>
            </w:r>
          </w:p>
        </w:tc>
      </w:tr>
      <w:tr w:rsidR="00103622" w:rsidRPr="00552079" w14:paraId="6D9DC71E" w14:textId="77777777" w:rsidTr="009403DC">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tcPr>
          <w:p w14:paraId="5BB3FE61" w14:textId="77777777" w:rsidR="00103622" w:rsidRPr="00D20211" w:rsidRDefault="00103622" w:rsidP="009403DC">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9403DC">
            <w:pPr>
              <w:jc w:val="center"/>
              <w:rPr>
                <w:rFonts w:asciiTheme="minorHAnsi" w:hAnsiTheme="minorHAnsi" w:cstheme="minorHAnsi"/>
                <w:color w:val="FF0000"/>
                <w:sz w:val="22"/>
                <w:szCs w:val="22"/>
              </w:rPr>
            </w:pPr>
          </w:p>
        </w:tc>
      </w:tr>
      <w:tr w:rsidR="00103622" w:rsidRPr="00552079" w14:paraId="28FEA7B2" w14:textId="77777777" w:rsidTr="009403DC">
        <w:trPr>
          <w:trHeight w:val="187"/>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4E927FF9"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w:t>
            </w:r>
            <w:r w:rsidR="00767B55">
              <w:rPr>
                <w:rFonts w:asciiTheme="minorHAnsi" w:hAnsiTheme="minorHAnsi" w:cstheme="minorHAnsi"/>
                <w:sz w:val="22"/>
                <w:szCs w:val="22"/>
              </w:rPr>
              <w:t>as</w:t>
            </w:r>
          </w:p>
        </w:tc>
        <w:tc>
          <w:tcPr>
            <w:tcW w:w="1144" w:type="dxa"/>
            <w:gridSpan w:val="2"/>
          </w:tcPr>
          <w:p w14:paraId="01A1E740" w14:textId="77777777" w:rsidR="00103622" w:rsidRPr="00D20211" w:rsidRDefault="00103622" w:rsidP="009403DC">
            <w:pPr>
              <w:jc w:val="center"/>
              <w:rPr>
                <w:rFonts w:asciiTheme="minorHAnsi" w:hAnsiTheme="minorHAnsi" w:cstheme="minorHAnsi"/>
                <w:sz w:val="22"/>
                <w:szCs w:val="22"/>
              </w:rPr>
            </w:pPr>
            <w:r w:rsidRPr="00D20211">
              <w:rPr>
                <w:rFonts w:asciiTheme="minorHAnsi" w:hAnsiTheme="minorHAnsi" w:cstheme="minorHAnsi"/>
                <w:sz w:val="22"/>
                <w:szCs w:val="22"/>
              </w:rPr>
              <w:t>Fecha:</w:t>
            </w:r>
          </w:p>
          <w:p w14:paraId="75E6328A" w14:textId="7E67F711" w:rsidR="009403DC" w:rsidRPr="00D20211" w:rsidRDefault="009403DC" w:rsidP="00D20211">
            <w:pPr>
              <w:jc w:val="center"/>
              <w:rPr>
                <w:rFonts w:asciiTheme="minorHAnsi" w:hAnsiTheme="minorHAnsi" w:cstheme="minorHAnsi"/>
                <w:sz w:val="22"/>
                <w:szCs w:val="22"/>
              </w:rPr>
            </w:pPr>
            <w:r w:rsidRPr="00D20211">
              <w:rPr>
                <w:rFonts w:asciiTheme="minorHAnsi" w:hAnsiTheme="minorHAnsi" w:cstheme="minorHAnsi"/>
                <w:sz w:val="22"/>
                <w:szCs w:val="22"/>
              </w:rPr>
              <w:t>2</w:t>
            </w:r>
            <w:r w:rsidR="00D20211" w:rsidRPr="00D20211">
              <w:rPr>
                <w:rFonts w:asciiTheme="minorHAnsi" w:hAnsiTheme="minorHAnsi" w:cstheme="minorHAnsi"/>
                <w:sz w:val="22"/>
                <w:szCs w:val="22"/>
              </w:rPr>
              <w:t>8</w:t>
            </w:r>
            <w:r w:rsidRPr="00D20211">
              <w:rPr>
                <w:rFonts w:asciiTheme="minorHAnsi" w:hAnsiTheme="minorHAnsi" w:cstheme="minorHAnsi"/>
                <w:sz w:val="22"/>
                <w:szCs w:val="22"/>
              </w:rPr>
              <w:t>/06/2016</w:t>
            </w:r>
          </w:p>
        </w:tc>
        <w:tc>
          <w:tcPr>
            <w:tcW w:w="1089" w:type="dxa"/>
          </w:tcPr>
          <w:p w14:paraId="75856F17" w14:textId="77777777" w:rsidR="00103622" w:rsidRPr="00D20211" w:rsidRDefault="00103622" w:rsidP="009403DC">
            <w:pPr>
              <w:jc w:val="center"/>
              <w:rPr>
                <w:rFonts w:asciiTheme="minorHAnsi" w:hAnsiTheme="minorHAnsi" w:cstheme="minorHAnsi"/>
                <w:sz w:val="22"/>
                <w:szCs w:val="22"/>
              </w:rPr>
            </w:pPr>
            <w:r w:rsidRPr="00D20211">
              <w:rPr>
                <w:rFonts w:asciiTheme="minorHAnsi" w:hAnsiTheme="minorHAnsi" w:cstheme="minorHAnsi"/>
                <w:sz w:val="22"/>
                <w:szCs w:val="22"/>
              </w:rPr>
              <w:t>Hasta hora:</w:t>
            </w:r>
          </w:p>
          <w:p w14:paraId="48109594" w14:textId="58EE7916" w:rsidR="009403DC" w:rsidRPr="00D20211" w:rsidRDefault="009403DC" w:rsidP="00D20211">
            <w:pPr>
              <w:jc w:val="center"/>
              <w:rPr>
                <w:rFonts w:asciiTheme="minorHAnsi" w:hAnsiTheme="minorHAnsi" w:cstheme="minorHAnsi"/>
                <w:sz w:val="22"/>
                <w:szCs w:val="22"/>
              </w:rPr>
            </w:pPr>
            <w:r w:rsidRPr="00D20211">
              <w:rPr>
                <w:rFonts w:asciiTheme="minorHAnsi" w:hAnsiTheme="minorHAnsi" w:cstheme="minorHAnsi"/>
                <w:sz w:val="22"/>
                <w:szCs w:val="22"/>
              </w:rPr>
              <w:t>1</w:t>
            </w:r>
            <w:r w:rsidR="00D20211" w:rsidRPr="00D20211">
              <w:rPr>
                <w:rFonts w:asciiTheme="minorHAnsi" w:hAnsiTheme="minorHAnsi" w:cstheme="minorHAnsi"/>
                <w:sz w:val="22"/>
                <w:szCs w:val="22"/>
              </w:rPr>
              <w:t>5</w:t>
            </w:r>
            <w:r w:rsidRPr="00D20211">
              <w:rPr>
                <w:rFonts w:asciiTheme="minorHAnsi" w:hAnsiTheme="minorHAnsi" w:cstheme="minorHAnsi"/>
                <w:sz w:val="22"/>
                <w:szCs w:val="22"/>
              </w:rPr>
              <w:t>:00</w:t>
            </w:r>
          </w:p>
        </w:tc>
        <w:tc>
          <w:tcPr>
            <w:tcW w:w="3344" w:type="dxa"/>
            <w:vAlign w:val="center"/>
          </w:tcPr>
          <w:p w14:paraId="3F472FB9" w14:textId="7A0AA89D" w:rsidR="00103622" w:rsidRPr="001B5615" w:rsidRDefault="009403DC" w:rsidP="009403DC">
            <w:pPr>
              <w:jc w:val="center"/>
              <w:rPr>
                <w:rFonts w:asciiTheme="minorHAnsi" w:hAnsiTheme="minorHAnsi" w:cstheme="minorHAnsi"/>
                <w:color w:val="FF0000"/>
                <w:sz w:val="22"/>
                <w:szCs w:val="22"/>
              </w:rPr>
            </w:pPr>
            <w:r w:rsidRPr="000F7D27">
              <w:rPr>
                <w:rFonts w:ascii="Calibri" w:hAnsi="Calibri" w:cs="Arial"/>
                <w:b/>
                <w:sz w:val="16"/>
                <w:szCs w:val="16"/>
              </w:rPr>
              <w:t>Calle Bueno N° 185 Edificio YPFB Piso 1° Gerencia de Contrataciones Corporativa ciudad de La Paz - Bolivia</w:t>
            </w:r>
          </w:p>
        </w:tc>
      </w:tr>
      <w:tr w:rsidR="00103622" w:rsidRPr="00552079" w14:paraId="73FE3E0E" w14:textId="77777777" w:rsidTr="009403DC">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tcPr>
          <w:p w14:paraId="4952BE4C" w14:textId="77777777" w:rsidR="00103622" w:rsidRPr="00D20211" w:rsidRDefault="00103622" w:rsidP="009403DC">
            <w:pPr>
              <w:jc w:val="center"/>
              <w:rPr>
                <w:rFonts w:asciiTheme="minorHAnsi" w:hAnsiTheme="minorHAnsi" w:cstheme="minorHAnsi"/>
                <w:sz w:val="22"/>
                <w:szCs w:val="22"/>
              </w:rPr>
            </w:pPr>
          </w:p>
        </w:tc>
        <w:tc>
          <w:tcPr>
            <w:tcW w:w="3344" w:type="dxa"/>
            <w:vAlign w:val="center"/>
          </w:tcPr>
          <w:p w14:paraId="065B349E" w14:textId="77777777" w:rsidR="00103622" w:rsidRPr="001B5615" w:rsidRDefault="00103622" w:rsidP="009403DC">
            <w:pPr>
              <w:jc w:val="center"/>
              <w:rPr>
                <w:rFonts w:asciiTheme="minorHAnsi" w:hAnsiTheme="minorHAnsi" w:cstheme="minorHAnsi"/>
                <w:color w:val="FF0000"/>
                <w:sz w:val="22"/>
                <w:szCs w:val="22"/>
              </w:rPr>
            </w:pPr>
          </w:p>
        </w:tc>
      </w:tr>
      <w:tr w:rsidR="00103622" w:rsidRPr="00552079" w14:paraId="176668C3" w14:textId="77777777" w:rsidTr="009403DC">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tcPr>
          <w:p w14:paraId="5875F178" w14:textId="77777777" w:rsidR="00103622" w:rsidRPr="00D20211" w:rsidRDefault="00103622" w:rsidP="009403DC">
            <w:pPr>
              <w:jc w:val="center"/>
              <w:rPr>
                <w:rFonts w:asciiTheme="minorHAnsi" w:hAnsiTheme="minorHAnsi" w:cstheme="minorHAnsi"/>
                <w:sz w:val="22"/>
                <w:szCs w:val="22"/>
              </w:rPr>
            </w:pPr>
            <w:r w:rsidRPr="00D20211">
              <w:rPr>
                <w:rFonts w:asciiTheme="minorHAnsi" w:hAnsiTheme="minorHAnsi" w:cstheme="minorHAnsi"/>
                <w:sz w:val="22"/>
                <w:szCs w:val="22"/>
              </w:rPr>
              <w:t>Fecha:</w:t>
            </w:r>
          </w:p>
          <w:p w14:paraId="3FBD64C2" w14:textId="20D2BBF5" w:rsidR="00103622" w:rsidRPr="00D20211" w:rsidRDefault="009403DC" w:rsidP="00D20211">
            <w:pPr>
              <w:jc w:val="center"/>
              <w:rPr>
                <w:rFonts w:asciiTheme="minorHAnsi" w:hAnsiTheme="minorHAnsi" w:cstheme="minorHAnsi"/>
                <w:sz w:val="22"/>
                <w:szCs w:val="22"/>
              </w:rPr>
            </w:pPr>
            <w:r w:rsidRPr="00D20211">
              <w:rPr>
                <w:rFonts w:asciiTheme="minorHAnsi" w:hAnsiTheme="minorHAnsi" w:cstheme="minorHAnsi"/>
                <w:sz w:val="22"/>
                <w:szCs w:val="22"/>
              </w:rPr>
              <w:t>2</w:t>
            </w:r>
            <w:r w:rsidR="00D20211" w:rsidRPr="00D20211">
              <w:rPr>
                <w:rFonts w:asciiTheme="minorHAnsi" w:hAnsiTheme="minorHAnsi" w:cstheme="minorHAnsi"/>
                <w:sz w:val="22"/>
                <w:szCs w:val="22"/>
              </w:rPr>
              <w:t>8</w:t>
            </w:r>
            <w:r w:rsidRPr="00D20211">
              <w:rPr>
                <w:rFonts w:asciiTheme="minorHAnsi" w:hAnsiTheme="minorHAnsi" w:cstheme="minorHAnsi"/>
                <w:sz w:val="22"/>
                <w:szCs w:val="22"/>
              </w:rPr>
              <w:t>/06/2016</w:t>
            </w:r>
          </w:p>
        </w:tc>
        <w:tc>
          <w:tcPr>
            <w:tcW w:w="1139" w:type="dxa"/>
            <w:gridSpan w:val="2"/>
          </w:tcPr>
          <w:p w14:paraId="5FCF29FC" w14:textId="77777777" w:rsidR="00103622" w:rsidRPr="00D20211" w:rsidRDefault="00103622" w:rsidP="009403DC">
            <w:pPr>
              <w:jc w:val="center"/>
              <w:rPr>
                <w:rFonts w:asciiTheme="minorHAnsi" w:hAnsiTheme="minorHAnsi" w:cstheme="minorHAnsi"/>
                <w:sz w:val="22"/>
                <w:szCs w:val="22"/>
              </w:rPr>
            </w:pPr>
            <w:r w:rsidRPr="00D20211">
              <w:rPr>
                <w:rFonts w:asciiTheme="minorHAnsi" w:hAnsiTheme="minorHAnsi" w:cstheme="minorHAnsi"/>
                <w:sz w:val="22"/>
                <w:szCs w:val="22"/>
              </w:rPr>
              <w:t>Hora:</w:t>
            </w:r>
          </w:p>
          <w:p w14:paraId="298A9BA3" w14:textId="30A8D17A" w:rsidR="00103622" w:rsidRPr="00D20211" w:rsidRDefault="009403DC" w:rsidP="00D20211">
            <w:pPr>
              <w:jc w:val="center"/>
              <w:rPr>
                <w:rFonts w:asciiTheme="minorHAnsi" w:hAnsiTheme="minorHAnsi" w:cstheme="minorHAnsi"/>
                <w:sz w:val="22"/>
                <w:szCs w:val="22"/>
              </w:rPr>
            </w:pPr>
            <w:r w:rsidRPr="00D20211">
              <w:rPr>
                <w:rFonts w:asciiTheme="minorHAnsi" w:hAnsiTheme="minorHAnsi" w:cstheme="minorHAnsi"/>
                <w:sz w:val="22"/>
                <w:szCs w:val="22"/>
              </w:rPr>
              <w:t>1</w:t>
            </w:r>
            <w:r w:rsidR="00D20211" w:rsidRPr="00D20211">
              <w:rPr>
                <w:rFonts w:asciiTheme="minorHAnsi" w:hAnsiTheme="minorHAnsi" w:cstheme="minorHAnsi"/>
                <w:sz w:val="22"/>
                <w:szCs w:val="22"/>
              </w:rPr>
              <w:t>6</w:t>
            </w:r>
            <w:r w:rsidRPr="00D20211">
              <w:rPr>
                <w:rFonts w:asciiTheme="minorHAnsi" w:hAnsiTheme="minorHAnsi" w:cstheme="minorHAnsi"/>
                <w:sz w:val="22"/>
                <w:szCs w:val="22"/>
              </w:rPr>
              <w:t>:00</w:t>
            </w:r>
          </w:p>
        </w:tc>
        <w:tc>
          <w:tcPr>
            <w:tcW w:w="3344" w:type="dxa"/>
            <w:vAlign w:val="center"/>
          </w:tcPr>
          <w:p w14:paraId="4581960E" w14:textId="25163A47" w:rsidR="00103622" w:rsidRPr="001B5615" w:rsidRDefault="009403DC" w:rsidP="009403DC">
            <w:pPr>
              <w:jc w:val="center"/>
              <w:rPr>
                <w:rFonts w:asciiTheme="minorHAnsi" w:hAnsiTheme="minorHAnsi" w:cstheme="minorHAnsi"/>
                <w:color w:val="FF0000"/>
                <w:sz w:val="22"/>
                <w:szCs w:val="22"/>
                <w:lang w:val="es-BO"/>
              </w:rPr>
            </w:pPr>
            <w:r w:rsidRPr="000F7D27">
              <w:rPr>
                <w:rFonts w:ascii="Calibri" w:hAnsi="Calibri" w:cs="Arial"/>
                <w:b/>
                <w:sz w:val="16"/>
                <w:szCs w:val="16"/>
              </w:rPr>
              <w:t>Calle Bueno N° 185 Edificio YPFB Piso 1° Gerencia de Contrataciones Corporativa ciudad de La Paz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552079"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10E4AB6B" w:rsidR="00103622" w:rsidRPr="00552079" w:rsidRDefault="00103622" w:rsidP="009403DC">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w:t>
            </w:r>
            <w:r w:rsidR="00AF7D69">
              <w:rPr>
                <w:rFonts w:asciiTheme="minorHAnsi" w:hAnsiTheme="minorHAnsi" w:cstheme="minorHAnsi"/>
                <w:b/>
                <w:sz w:val="22"/>
                <w:szCs w:val="22"/>
              </w:rPr>
              <w:t>EN DOLARES ESTADOUNIDENSES</w:t>
            </w:r>
            <w:r w:rsidR="00552079" w:rsidRPr="00D5656B">
              <w:rPr>
                <w:rFonts w:asciiTheme="minorHAnsi" w:hAnsiTheme="minorHAnsi" w:cstheme="minorHAnsi"/>
                <w:b/>
                <w:sz w:val="22"/>
                <w:szCs w:val="22"/>
              </w:rPr>
              <w:t xml:space="preserve"> </w:t>
            </w:r>
            <w:r w:rsidR="00B61C2E">
              <w:rPr>
                <w:rFonts w:asciiTheme="minorHAnsi" w:hAnsiTheme="minorHAnsi" w:cstheme="minorHAnsi"/>
                <w:b/>
                <w:sz w:val="22"/>
                <w:szCs w:val="22"/>
              </w:rPr>
              <w:t>($</w:t>
            </w:r>
            <w:proofErr w:type="spellStart"/>
            <w:r w:rsidR="00B61C2E">
              <w:rPr>
                <w:rFonts w:asciiTheme="minorHAnsi" w:hAnsiTheme="minorHAnsi" w:cstheme="minorHAnsi"/>
                <w:b/>
                <w:sz w:val="22"/>
                <w:szCs w:val="22"/>
              </w:rPr>
              <w:t>us</w:t>
            </w:r>
            <w:proofErr w:type="spellEnd"/>
            <w:r w:rsidR="00B61C2E">
              <w:rPr>
                <w:rFonts w:asciiTheme="minorHAnsi" w:hAnsiTheme="minorHAnsi" w:cstheme="minorHAnsi"/>
                <w:b/>
                <w:sz w:val="22"/>
                <w:szCs w:val="22"/>
              </w:rPr>
              <w:t>.)</w:t>
            </w:r>
          </w:p>
        </w:tc>
      </w:tr>
      <w:tr w:rsidR="002E3633" w:rsidRPr="00552079"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552079" w:rsidRDefault="002E3633" w:rsidP="00D5656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0EA77A98" w:rsidR="002E3633" w:rsidRPr="00552079" w:rsidRDefault="002E3633" w:rsidP="00AF7D6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158E7B72" w:rsidR="002E3633" w:rsidRPr="00552079" w:rsidRDefault="002E3633" w:rsidP="00AF7D6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2E3633" w:rsidRPr="00552079" w14:paraId="09584043" w14:textId="77777777" w:rsidTr="00D20211">
        <w:trPr>
          <w:trHeight w:val="20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4CCDF4F4" w:rsidR="002E3633" w:rsidRPr="00552079" w:rsidRDefault="009403D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122" w:type="dxa"/>
            <w:tcBorders>
              <w:top w:val="nil"/>
              <w:left w:val="nil"/>
              <w:bottom w:val="single" w:sz="8" w:space="0" w:color="auto"/>
              <w:right w:val="single" w:sz="8" w:space="0" w:color="auto"/>
            </w:tcBorders>
            <w:shd w:val="clear" w:color="auto" w:fill="auto"/>
            <w:vAlign w:val="center"/>
          </w:tcPr>
          <w:p w14:paraId="635D4447" w14:textId="7EE70D73" w:rsidR="002E3633" w:rsidRPr="00D20211" w:rsidRDefault="00D20211" w:rsidP="00D20211">
            <w:pPr>
              <w:rPr>
                <w:rFonts w:asciiTheme="minorHAnsi" w:hAnsiTheme="minorHAnsi" w:cstheme="minorHAnsi"/>
                <w:color w:val="000000"/>
                <w:sz w:val="22"/>
                <w:szCs w:val="22"/>
                <w:lang w:val="es-BO" w:eastAsia="es-BO"/>
              </w:rPr>
            </w:pPr>
            <w:r w:rsidRPr="00D20211">
              <w:rPr>
                <w:rFonts w:asciiTheme="minorHAnsi" w:hAnsiTheme="minorHAnsi" w:cstheme="minorHAnsi"/>
                <w:color w:val="000000"/>
                <w:sz w:val="22"/>
                <w:szCs w:val="22"/>
                <w:lang w:val="es-BO" w:eastAsia="es-BO"/>
              </w:rPr>
              <w:t>TUBERIA DE ACERO NEGRO 3 NPS</w:t>
            </w:r>
            <w:r w:rsidR="009403DC" w:rsidRPr="00D20211">
              <w:rPr>
                <w:rFonts w:asciiTheme="minorHAnsi" w:hAnsiTheme="minorHAnsi" w:cstheme="minorHAnsi"/>
                <w:color w:val="000000"/>
                <w:sz w:val="22"/>
                <w:szCs w:val="22"/>
                <w:lang w:val="es-BO" w:eastAsia="es-BO"/>
              </w:rPr>
              <w:t xml:space="preserve"> </w:t>
            </w:r>
          </w:p>
        </w:tc>
        <w:tc>
          <w:tcPr>
            <w:tcW w:w="1190" w:type="dxa"/>
            <w:tcBorders>
              <w:top w:val="nil"/>
              <w:left w:val="nil"/>
              <w:bottom w:val="single" w:sz="8" w:space="0" w:color="auto"/>
              <w:right w:val="single" w:sz="4" w:space="0" w:color="auto"/>
            </w:tcBorders>
            <w:shd w:val="clear" w:color="auto" w:fill="auto"/>
            <w:noWrap/>
            <w:vAlign w:val="center"/>
          </w:tcPr>
          <w:p w14:paraId="0C114B7C" w14:textId="08C2AB13" w:rsidR="002E3633" w:rsidRPr="00552079" w:rsidRDefault="009403D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METRO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59B10A80" w:rsidR="002E3633" w:rsidRPr="00552079" w:rsidRDefault="009403D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55.000</w:t>
            </w:r>
          </w:p>
        </w:tc>
        <w:tc>
          <w:tcPr>
            <w:tcW w:w="1322" w:type="dxa"/>
            <w:tcBorders>
              <w:top w:val="nil"/>
              <w:left w:val="nil"/>
              <w:bottom w:val="single" w:sz="8" w:space="0" w:color="auto"/>
              <w:right w:val="single" w:sz="8" w:space="0" w:color="auto"/>
            </w:tcBorders>
            <w:shd w:val="clear" w:color="auto" w:fill="auto"/>
            <w:vAlign w:val="center"/>
          </w:tcPr>
          <w:p w14:paraId="4FBBD359" w14:textId="798EFA07" w:rsidR="002E3633" w:rsidRPr="00552079" w:rsidRDefault="009403D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16,52</w:t>
            </w:r>
          </w:p>
        </w:tc>
        <w:tc>
          <w:tcPr>
            <w:tcW w:w="1772" w:type="dxa"/>
            <w:tcBorders>
              <w:top w:val="nil"/>
              <w:left w:val="nil"/>
              <w:bottom w:val="single" w:sz="8" w:space="0" w:color="auto"/>
              <w:right w:val="single" w:sz="8" w:space="0" w:color="auto"/>
            </w:tcBorders>
            <w:shd w:val="clear" w:color="auto" w:fill="auto"/>
            <w:noWrap/>
            <w:vAlign w:val="center"/>
          </w:tcPr>
          <w:p w14:paraId="73A7D9B7" w14:textId="0FF46788" w:rsidR="002E3633" w:rsidRPr="00552079" w:rsidRDefault="009403D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908.600,00</w:t>
            </w:r>
          </w:p>
        </w:tc>
      </w:tr>
      <w:tr w:rsidR="00546FAF" w:rsidRPr="00552079" w14:paraId="2B9C54AA" w14:textId="77777777" w:rsidTr="00D2021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3AD7DD23" w:rsidR="00546FAF" w:rsidRPr="00552079" w:rsidRDefault="009403D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3122" w:type="dxa"/>
            <w:tcBorders>
              <w:top w:val="nil"/>
              <w:left w:val="nil"/>
              <w:bottom w:val="single" w:sz="8" w:space="0" w:color="auto"/>
              <w:right w:val="single" w:sz="8" w:space="0" w:color="auto"/>
            </w:tcBorders>
            <w:shd w:val="clear" w:color="auto" w:fill="auto"/>
            <w:vAlign w:val="center"/>
          </w:tcPr>
          <w:p w14:paraId="21BE694C" w14:textId="02A52D08" w:rsidR="00546FAF" w:rsidRPr="00D20211" w:rsidRDefault="00D20211" w:rsidP="00D20211">
            <w:pPr>
              <w:rPr>
                <w:rFonts w:asciiTheme="minorHAnsi" w:hAnsiTheme="minorHAnsi" w:cstheme="minorHAnsi"/>
                <w:color w:val="000000"/>
                <w:sz w:val="22"/>
                <w:szCs w:val="22"/>
                <w:lang w:val="es-BO" w:eastAsia="es-BO"/>
              </w:rPr>
            </w:pPr>
            <w:r w:rsidRPr="00D20211">
              <w:rPr>
                <w:rFonts w:asciiTheme="minorHAnsi" w:hAnsiTheme="minorHAnsi" w:cstheme="minorHAnsi"/>
                <w:color w:val="000000"/>
                <w:sz w:val="22"/>
                <w:szCs w:val="22"/>
                <w:lang w:val="es-BO" w:eastAsia="es-BO"/>
              </w:rPr>
              <w:t>TUBERIA DE ACERO NEGRO 4 NPS</w:t>
            </w:r>
          </w:p>
        </w:tc>
        <w:tc>
          <w:tcPr>
            <w:tcW w:w="1190" w:type="dxa"/>
            <w:tcBorders>
              <w:top w:val="nil"/>
              <w:left w:val="nil"/>
              <w:bottom w:val="single" w:sz="8" w:space="0" w:color="auto"/>
              <w:right w:val="single" w:sz="4" w:space="0" w:color="auto"/>
            </w:tcBorders>
            <w:shd w:val="clear" w:color="auto" w:fill="auto"/>
            <w:noWrap/>
            <w:vAlign w:val="center"/>
          </w:tcPr>
          <w:p w14:paraId="20DA5138" w14:textId="2F29A7A2" w:rsidR="00546FAF" w:rsidRPr="00552079" w:rsidRDefault="009403D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METRO</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77ECB26E" w:rsidR="00546FAF" w:rsidRPr="00552079" w:rsidRDefault="009403D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30.000</w:t>
            </w:r>
          </w:p>
        </w:tc>
        <w:tc>
          <w:tcPr>
            <w:tcW w:w="1322" w:type="dxa"/>
            <w:tcBorders>
              <w:top w:val="nil"/>
              <w:left w:val="nil"/>
              <w:bottom w:val="single" w:sz="8" w:space="0" w:color="auto"/>
              <w:right w:val="single" w:sz="8" w:space="0" w:color="auto"/>
            </w:tcBorders>
            <w:shd w:val="clear" w:color="auto" w:fill="auto"/>
            <w:vAlign w:val="center"/>
          </w:tcPr>
          <w:p w14:paraId="7B849D50" w14:textId="0B810FE5" w:rsidR="00546FAF" w:rsidRPr="00552079" w:rsidRDefault="009403D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22,60</w:t>
            </w:r>
          </w:p>
        </w:tc>
        <w:tc>
          <w:tcPr>
            <w:tcW w:w="1772" w:type="dxa"/>
            <w:tcBorders>
              <w:top w:val="nil"/>
              <w:left w:val="nil"/>
              <w:bottom w:val="single" w:sz="8" w:space="0" w:color="auto"/>
              <w:right w:val="single" w:sz="8" w:space="0" w:color="auto"/>
            </w:tcBorders>
            <w:shd w:val="clear" w:color="auto" w:fill="auto"/>
            <w:noWrap/>
            <w:vAlign w:val="center"/>
          </w:tcPr>
          <w:p w14:paraId="2993F149" w14:textId="2E34852A" w:rsidR="00546FAF" w:rsidRPr="00552079" w:rsidRDefault="009403D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678.000,00</w:t>
            </w:r>
          </w:p>
        </w:tc>
      </w:tr>
      <w:tr w:rsidR="009403DC" w:rsidRPr="00552079" w14:paraId="5BBA87C9" w14:textId="77777777" w:rsidTr="00D2021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C015B3" w14:textId="1526B38B" w:rsidR="009403DC" w:rsidRPr="00552079" w:rsidRDefault="009403DC" w:rsidP="009403D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3122" w:type="dxa"/>
            <w:tcBorders>
              <w:top w:val="nil"/>
              <w:left w:val="nil"/>
              <w:bottom w:val="single" w:sz="8" w:space="0" w:color="auto"/>
              <w:right w:val="single" w:sz="8" w:space="0" w:color="auto"/>
            </w:tcBorders>
            <w:shd w:val="clear" w:color="auto" w:fill="auto"/>
            <w:vAlign w:val="center"/>
          </w:tcPr>
          <w:p w14:paraId="1A0D50DE" w14:textId="1649DA65" w:rsidR="009403DC" w:rsidRPr="00D20211" w:rsidRDefault="00D20211" w:rsidP="00D20211">
            <w:pPr>
              <w:rPr>
                <w:rFonts w:asciiTheme="minorHAnsi" w:hAnsiTheme="minorHAnsi" w:cstheme="minorHAnsi"/>
                <w:color w:val="000000"/>
                <w:sz w:val="22"/>
                <w:szCs w:val="22"/>
                <w:lang w:val="es-BO" w:eastAsia="es-BO"/>
              </w:rPr>
            </w:pPr>
            <w:r w:rsidRPr="00D20211">
              <w:rPr>
                <w:rFonts w:asciiTheme="minorHAnsi" w:hAnsiTheme="minorHAnsi" w:cstheme="minorHAnsi"/>
                <w:color w:val="000000"/>
                <w:sz w:val="22"/>
                <w:szCs w:val="22"/>
                <w:lang w:val="es-BO" w:eastAsia="es-BO"/>
              </w:rPr>
              <w:t>TUBERIA DE ACERO NEGRO 8 NPS</w:t>
            </w:r>
          </w:p>
        </w:tc>
        <w:tc>
          <w:tcPr>
            <w:tcW w:w="1190" w:type="dxa"/>
            <w:tcBorders>
              <w:top w:val="nil"/>
              <w:left w:val="nil"/>
              <w:bottom w:val="single" w:sz="8" w:space="0" w:color="auto"/>
              <w:right w:val="single" w:sz="4" w:space="0" w:color="auto"/>
            </w:tcBorders>
            <w:shd w:val="clear" w:color="auto" w:fill="auto"/>
            <w:noWrap/>
            <w:vAlign w:val="center"/>
          </w:tcPr>
          <w:p w14:paraId="0BE40A27" w14:textId="6C10C060" w:rsidR="009403DC" w:rsidRPr="00552079" w:rsidRDefault="009403D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METRO</w:t>
            </w:r>
          </w:p>
        </w:tc>
        <w:tc>
          <w:tcPr>
            <w:tcW w:w="1113" w:type="dxa"/>
            <w:tcBorders>
              <w:top w:val="nil"/>
              <w:left w:val="single" w:sz="4" w:space="0" w:color="auto"/>
              <w:bottom w:val="single" w:sz="8" w:space="0" w:color="auto"/>
              <w:right w:val="single" w:sz="8" w:space="0" w:color="auto"/>
            </w:tcBorders>
            <w:shd w:val="clear" w:color="auto" w:fill="auto"/>
            <w:vAlign w:val="center"/>
          </w:tcPr>
          <w:p w14:paraId="466621CE" w14:textId="4E860F4F" w:rsidR="009403DC" w:rsidRPr="00552079" w:rsidRDefault="009403D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30.000</w:t>
            </w:r>
          </w:p>
        </w:tc>
        <w:tc>
          <w:tcPr>
            <w:tcW w:w="1322" w:type="dxa"/>
            <w:tcBorders>
              <w:top w:val="nil"/>
              <w:left w:val="nil"/>
              <w:bottom w:val="single" w:sz="8" w:space="0" w:color="auto"/>
              <w:right w:val="single" w:sz="8" w:space="0" w:color="auto"/>
            </w:tcBorders>
            <w:shd w:val="clear" w:color="auto" w:fill="auto"/>
            <w:vAlign w:val="center"/>
          </w:tcPr>
          <w:p w14:paraId="572BB90C" w14:textId="7820A272" w:rsidR="009403DC" w:rsidRPr="00552079" w:rsidRDefault="009403D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56,14</w:t>
            </w:r>
          </w:p>
        </w:tc>
        <w:tc>
          <w:tcPr>
            <w:tcW w:w="1772" w:type="dxa"/>
            <w:tcBorders>
              <w:top w:val="nil"/>
              <w:left w:val="nil"/>
              <w:bottom w:val="single" w:sz="8" w:space="0" w:color="auto"/>
              <w:right w:val="single" w:sz="8" w:space="0" w:color="auto"/>
            </w:tcBorders>
            <w:shd w:val="clear" w:color="auto" w:fill="auto"/>
            <w:noWrap/>
            <w:vAlign w:val="center"/>
          </w:tcPr>
          <w:p w14:paraId="4366D9B3" w14:textId="2FE579A8" w:rsidR="009403DC" w:rsidRPr="00552079" w:rsidRDefault="009403D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1.684.200,00</w:t>
            </w:r>
          </w:p>
        </w:tc>
      </w:tr>
      <w:tr w:rsidR="00103622" w:rsidRPr="00552079"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77469ED4" w:rsidR="00103622" w:rsidRPr="00552079" w:rsidRDefault="00AF7D69"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692FF3B8" w:rsidR="00103622" w:rsidRPr="00552079" w:rsidRDefault="009403D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3.270.800,00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Default="00CD7DE0" w:rsidP="00552079">
      <w:pPr>
        <w:rPr>
          <w:rFonts w:asciiTheme="minorHAnsi" w:hAnsiTheme="minorHAnsi" w:cstheme="minorHAnsi"/>
          <w:b/>
          <w:sz w:val="22"/>
          <w:szCs w:val="22"/>
        </w:rPr>
      </w:pPr>
    </w:p>
    <w:p w14:paraId="4C7C7637" w14:textId="77777777" w:rsidR="009403DC" w:rsidRDefault="009403DC" w:rsidP="00552079">
      <w:pPr>
        <w:rPr>
          <w:rFonts w:asciiTheme="minorHAnsi" w:hAnsiTheme="minorHAnsi" w:cstheme="minorHAnsi"/>
          <w:b/>
          <w:sz w:val="22"/>
          <w:szCs w:val="22"/>
        </w:rPr>
      </w:pPr>
    </w:p>
    <w:p w14:paraId="5DCFF12C" w14:textId="77777777" w:rsidR="009403DC" w:rsidRPr="00552079" w:rsidRDefault="009403DC" w:rsidP="00552079">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5A829713"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19295DF2"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5EEAA72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205A1D2B" w14:textId="77777777" w:rsidR="00546FAF" w:rsidRDefault="00546FAF" w:rsidP="00B37050">
      <w:pPr>
        <w:ind w:left="426"/>
        <w:jc w:val="both"/>
        <w:rPr>
          <w:rFonts w:asciiTheme="minorHAnsi" w:hAnsiTheme="minorHAnsi" w:cstheme="minorHAnsi"/>
          <w:b/>
          <w:sz w:val="22"/>
          <w:szCs w:val="22"/>
        </w:rPr>
      </w:pPr>
    </w:p>
    <w:p w14:paraId="1D7FF4F3" w14:textId="21A772DB"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53BBB89E"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6EEA048D" w14:textId="2FEE114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50E4DC21" w14:textId="77777777" w:rsidR="00A563EC" w:rsidRPr="00280E7E" w:rsidRDefault="00A563EC" w:rsidP="00A563EC">
      <w:pPr>
        <w:pStyle w:val="Prrafodelista"/>
        <w:ind w:left="426"/>
        <w:jc w:val="both"/>
        <w:rPr>
          <w:rFonts w:asciiTheme="minorHAnsi" w:hAnsiTheme="minorHAnsi" w:cstheme="minorHAnsi"/>
          <w:sz w:val="22"/>
          <w:szCs w:val="22"/>
        </w:rPr>
      </w:pPr>
    </w:p>
    <w:p w14:paraId="5381890F" w14:textId="6B1AF7D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68641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68641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68641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68641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6864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6864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6864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6864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6864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6864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6864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04A355FE"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2A96AAE8"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1274F2F"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6A12ECA4"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37AD6CED"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686410">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68641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68641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68641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68641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686410">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686410">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686410">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686410">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686410">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13388662"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558A3A6A"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5331A4D9"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0B7DF85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686410">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686410">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686410">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686410">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43FCB22"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14:paraId="021FDA7C" w14:textId="77777777" w:rsidR="00452B99" w:rsidRPr="00552079" w:rsidRDefault="00452B99" w:rsidP="00452B99">
      <w:pPr>
        <w:jc w:val="both"/>
        <w:rPr>
          <w:rFonts w:asciiTheme="minorHAnsi" w:hAnsiTheme="minorHAnsi" w:cstheme="minorHAnsi"/>
          <w:sz w:val="22"/>
          <w:szCs w:val="22"/>
        </w:rPr>
      </w:pPr>
    </w:p>
    <w:p w14:paraId="1B0D6CD0" w14:textId="3B819C6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47DB27E0" w14:textId="602D6707" w:rsidR="00452B99" w:rsidRPr="00A5360F" w:rsidRDefault="00452B99" w:rsidP="00686410">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lastRenderedPageBreak/>
        <w:t xml:space="preserve">La cancelación procederá: </w:t>
      </w:r>
    </w:p>
    <w:p w14:paraId="3D958F52" w14:textId="77777777" w:rsidR="00452B99" w:rsidRPr="00552079" w:rsidRDefault="00452B99" w:rsidP="00686410">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686410">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686410">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686410">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686410">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686410">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686410">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686410">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686410">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1815A513" w14:textId="77777777" w:rsidR="00D3057B" w:rsidRPr="00552079" w:rsidRDefault="00D3057B" w:rsidP="004B0CFC">
      <w:pPr>
        <w:spacing w:after="200" w:line="276" w:lineRule="auto"/>
        <w:ind w:left="993"/>
        <w:jc w:val="both"/>
        <w:rPr>
          <w:rFonts w:asciiTheme="minorHAnsi" w:hAnsiTheme="minorHAnsi" w:cstheme="minorHAnsi"/>
          <w:sz w:val="22"/>
          <w:szCs w:val="22"/>
        </w:rPr>
      </w:pPr>
    </w:p>
    <w:p w14:paraId="3289AB9E" w14:textId="1E6086C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2C3EB38A" w:rsidR="000E33F0" w:rsidRPr="004B10E6" w:rsidRDefault="000E33F0" w:rsidP="00B37050">
      <w:pPr>
        <w:ind w:left="426"/>
        <w:jc w:val="both"/>
        <w:rPr>
          <w:rFonts w:asciiTheme="minorHAnsi" w:hAnsiTheme="minorHAnsi" w:cstheme="minorHAnsi"/>
          <w:sz w:val="22"/>
          <w:szCs w:val="22"/>
          <w:lang w:val="es-ES_tradnl"/>
        </w:rPr>
      </w:pPr>
      <w:r w:rsidRPr="004B10E6">
        <w:rPr>
          <w:rFonts w:asciiTheme="minorHAnsi" w:hAnsiTheme="minorHAnsi" w:cstheme="minorHAnsi"/>
          <w:b/>
          <w:sz w:val="22"/>
          <w:szCs w:val="22"/>
          <w:lang w:val="es-ES_tradnl"/>
        </w:rPr>
        <w:t>NO APLICA</w:t>
      </w:r>
      <w:r w:rsidR="00E545E7" w:rsidRPr="004B10E6">
        <w:rPr>
          <w:rFonts w:asciiTheme="minorHAnsi" w:hAnsiTheme="minorHAnsi" w:cstheme="minorHAns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81F7FA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0528A6DF"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3551AA86"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B7F5816"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52E9DF94"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1331E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lastRenderedPageBreak/>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6B8B567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Pr="004B41A2" w:rsidRDefault="00421BF6" w:rsidP="00486DD9">
      <w:pPr>
        <w:tabs>
          <w:tab w:val="left" w:pos="1418"/>
        </w:tabs>
        <w:spacing w:before="240" w:after="60"/>
        <w:ind w:left="426"/>
        <w:jc w:val="both"/>
        <w:outlineLvl w:val="0"/>
        <w:rPr>
          <w:rFonts w:asciiTheme="minorHAnsi" w:hAnsiTheme="minorHAnsi" w:cstheme="minorHAnsi"/>
          <w:b/>
          <w:bCs/>
          <w:kern w:val="28"/>
          <w:sz w:val="22"/>
          <w:szCs w:val="22"/>
          <w:lang w:eastAsia="es-ES"/>
        </w:rPr>
      </w:pPr>
      <w:r w:rsidRPr="004B41A2">
        <w:rPr>
          <w:rFonts w:asciiTheme="minorHAnsi" w:hAnsiTheme="minorHAnsi" w:cstheme="minorHAnsi"/>
          <w:b/>
          <w:bCs/>
          <w:kern w:val="28"/>
          <w:sz w:val="22"/>
          <w:szCs w:val="22"/>
          <w:lang w:eastAsia="es-ES"/>
        </w:rPr>
        <w:t>La propuesta deberá ser presentada en sobre cerrado</w:t>
      </w:r>
      <w:r w:rsidR="00AC55E3" w:rsidRPr="004B41A2">
        <w:rPr>
          <w:rFonts w:asciiTheme="minorHAnsi" w:hAnsiTheme="minorHAnsi" w:cstheme="minorHAnsi"/>
          <w:b/>
          <w:bCs/>
          <w:kern w:val="28"/>
          <w:sz w:val="22"/>
          <w:szCs w:val="22"/>
          <w:lang w:eastAsia="es-ES"/>
        </w:rPr>
        <w:t xml:space="preserve">, </w:t>
      </w:r>
      <w:r w:rsidR="00486DD9" w:rsidRPr="004B41A2">
        <w:rPr>
          <w:rFonts w:asciiTheme="minorHAnsi" w:hAnsiTheme="minorHAnsi" w:cstheme="minorHAnsi"/>
          <w:b/>
          <w:bCs/>
          <w:kern w:val="28"/>
          <w:sz w:val="22"/>
          <w:szCs w:val="22"/>
          <w:lang w:eastAsia="es-ES"/>
        </w:rPr>
        <w:t xml:space="preserve">en su interior deberá </w:t>
      </w:r>
      <w:r w:rsidR="00AC55E3" w:rsidRPr="004B41A2">
        <w:rPr>
          <w:rFonts w:asciiTheme="minorHAnsi" w:hAnsiTheme="minorHAnsi" w:cstheme="minorHAnsi"/>
          <w:b/>
          <w:bCs/>
          <w:kern w:val="28"/>
          <w:sz w:val="22"/>
          <w:szCs w:val="22"/>
          <w:lang w:eastAsia="es-ES"/>
        </w:rPr>
        <w:t>contener tres carpetas clasificadas de la siguiente manera:</w:t>
      </w:r>
    </w:p>
    <w:p w14:paraId="1D5D66D9" w14:textId="77777777" w:rsidR="00AC55E3" w:rsidRPr="004B41A2" w:rsidRDefault="00AC55E3" w:rsidP="00AC55E3">
      <w:pPr>
        <w:pStyle w:val="Sinespaciado4"/>
        <w:rPr>
          <w:lang w:eastAsia="es-ES"/>
        </w:rPr>
      </w:pPr>
    </w:p>
    <w:p w14:paraId="371715E7" w14:textId="61607613" w:rsidR="00AC55E3" w:rsidRPr="004B41A2" w:rsidRDefault="00AC55E3" w:rsidP="00AC55E3">
      <w:pPr>
        <w:pStyle w:val="Prrafodelista"/>
        <w:tabs>
          <w:tab w:val="left" w:pos="2127"/>
        </w:tabs>
        <w:ind w:left="1560"/>
        <w:jc w:val="both"/>
        <w:rPr>
          <w:rFonts w:ascii="Calibri" w:hAnsi="Calibri" w:cs="Calibri"/>
          <w:b/>
          <w:sz w:val="22"/>
          <w:szCs w:val="22"/>
        </w:rPr>
      </w:pPr>
      <w:r w:rsidRPr="004B41A2">
        <w:rPr>
          <w:rFonts w:ascii="Calibri" w:hAnsi="Calibri" w:cs="Calibri"/>
          <w:b/>
          <w:sz w:val="22"/>
          <w:szCs w:val="22"/>
        </w:rPr>
        <w:t xml:space="preserve">Carpeta 1 - Documentos/Formularios Administrativos y Económicos. </w:t>
      </w:r>
    </w:p>
    <w:p w14:paraId="0BB02161" w14:textId="40E3B1F9" w:rsidR="00AC55E3" w:rsidRPr="004B41A2" w:rsidRDefault="00AC55E3" w:rsidP="00AC55E3">
      <w:pPr>
        <w:pStyle w:val="Prrafodelista"/>
        <w:tabs>
          <w:tab w:val="left" w:pos="2127"/>
        </w:tabs>
        <w:ind w:left="1560"/>
        <w:jc w:val="both"/>
        <w:rPr>
          <w:rFonts w:ascii="Calibri" w:hAnsi="Calibri" w:cs="Calibri"/>
          <w:b/>
          <w:sz w:val="22"/>
          <w:szCs w:val="22"/>
        </w:rPr>
      </w:pPr>
      <w:r w:rsidRPr="004B41A2">
        <w:rPr>
          <w:rFonts w:ascii="Calibri" w:hAnsi="Calibri" w:cs="Calibri"/>
          <w:b/>
          <w:sz w:val="22"/>
          <w:szCs w:val="22"/>
        </w:rPr>
        <w:t>Carpeta 2 - Documentos Legales.</w:t>
      </w:r>
    </w:p>
    <w:p w14:paraId="7EFD2D46" w14:textId="7A2F76FE" w:rsidR="00AC55E3" w:rsidRPr="004B41A2" w:rsidRDefault="00AC55E3" w:rsidP="00AC55E3">
      <w:pPr>
        <w:pStyle w:val="Prrafodelista"/>
        <w:tabs>
          <w:tab w:val="left" w:pos="2127"/>
        </w:tabs>
        <w:ind w:left="1560"/>
        <w:jc w:val="both"/>
        <w:rPr>
          <w:rFonts w:ascii="Calibri" w:hAnsi="Calibri" w:cs="Calibri"/>
          <w:b/>
          <w:sz w:val="22"/>
          <w:szCs w:val="22"/>
        </w:rPr>
      </w:pPr>
      <w:r w:rsidRPr="004B41A2">
        <w:rPr>
          <w:rFonts w:ascii="Calibri" w:hAnsi="Calibri" w:cs="Calibri"/>
          <w:b/>
          <w:sz w:val="22"/>
          <w:szCs w:val="22"/>
        </w:rPr>
        <w:t>Carpeta 3 - 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06054F91" w14:textId="77777777" w:rsidR="00023948" w:rsidRPr="00552079" w:rsidRDefault="00023948" w:rsidP="00002784">
      <w:pPr>
        <w:pStyle w:val="Prrafodelista"/>
        <w:rPr>
          <w:rFonts w:asciiTheme="minorHAnsi" w:hAnsiTheme="minorHAnsi" w:cstheme="minorHAnsi"/>
          <w:bCs/>
          <w:color w:val="000000"/>
          <w:kern w:val="28"/>
          <w:sz w:val="22"/>
          <w:szCs w:val="22"/>
          <w:lang w:eastAsia="es-ES"/>
        </w:rPr>
      </w:pPr>
    </w:p>
    <w:p w14:paraId="650F878B" w14:textId="5B81DE9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20441C8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007DF5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79107E3F" w14:textId="5E61416F"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68641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68641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CAA1476"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F303362"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116A7DFB" w14:textId="2D2317F5" w:rsidR="00D3057B" w:rsidRPr="00A278B4" w:rsidRDefault="00D3057B" w:rsidP="005B0DF8">
      <w:pPr>
        <w:ind w:firstLine="360"/>
        <w:jc w:val="both"/>
        <w:rPr>
          <w:rFonts w:asciiTheme="minorHAnsi" w:hAnsiTheme="minorHAnsi" w:cstheme="minorHAnsi"/>
          <w:b/>
          <w:sz w:val="22"/>
          <w:szCs w:val="22"/>
          <w:lang w:val="es-ES_tradnl"/>
        </w:rPr>
      </w:pPr>
      <w:r w:rsidRPr="00A278B4">
        <w:rPr>
          <w:rFonts w:asciiTheme="minorHAnsi" w:hAnsiTheme="minorHAnsi" w:cstheme="minorHAnsi"/>
          <w:b/>
          <w:sz w:val="22"/>
          <w:szCs w:val="22"/>
          <w:lang w:val="es-ES_tradnl"/>
        </w:rPr>
        <w:t>GARANTIA DE SERIEDAD DE PROPUESTA</w:t>
      </w:r>
    </w:p>
    <w:p w14:paraId="0C8AC50D" w14:textId="77777777" w:rsidR="005B0DF8" w:rsidRPr="00A278B4" w:rsidRDefault="005B0DF8" w:rsidP="005B0DF8">
      <w:pPr>
        <w:ind w:firstLine="360"/>
        <w:jc w:val="both"/>
        <w:rPr>
          <w:rFonts w:asciiTheme="minorHAnsi" w:hAnsiTheme="minorHAnsi" w:cstheme="minorHAnsi"/>
          <w:b/>
          <w:sz w:val="22"/>
          <w:szCs w:val="22"/>
          <w:lang w:val="es-ES_tradnl"/>
        </w:rPr>
      </w:pPr>
    </w:p>
    <w:p w14:paraId="50BDC4AF" w14:textId="4FA9C6EE" w:rsidR="004B41A2" w:rsidRPr="00A278B4" w:rsidRDefault="004B41A2" w:rsidP="004B41A2">
      <w:pPr>
        <w:ind w:left="360"/>
        <w:jc w:val="both"/>
        <w:rPr>
          <w:rFonts w:asciiTheme="minorHAnsi" w:hAnsiTheme="minorHAnsi" w:cstheme="minorHAnsi"/>
          <w:sz w:val="22"/>
          <w:szCs w:val="22"/>
          <w:lang w:val="es-ES_tradnl"/>
        </w:rPr>
      </w:pPr>
      <w:r w:rsidRPr="00A278B4">
        <w:rPr>
          <w:rFonts w:asciiTheme="minorHAnsi" w:hAnsiTheme="minorHAnsi" w:cstheme="minorHAnsi"/>
          <w:sz w:val="22"/>
          <w:szCs w:val="22"/>
          <w:lang w:val="es-ES_tradnl"/>
        </w:rPr>
        <w:t>A elección de la empresa proponente esta podrá optar por uno de los siguientes instrumentos financieros:</w:t>
      </w:r>
    </w:p>
    <w:p w14:paraId="572C0ADE" w14:textId="77777777" w:rsidR="004B41A2" w:rsidRPr="00A278B4" w:rsidRDefault="004B41A2" w:rsidP="005B0DF8">
      <w:pPr>
        <w:ind w:firstLine="360"/>
        <w:jc w:val="both"/>
        <w:rPr>
          <w:rFonts w:asciiTheme="minorHAnsi" w:hAnsiTheme="minorHAnsi" w:cstheme="minorHAnsi"/>
          <w:b/>
          <w:sz w:val="22"/>
          <w:szCs w:val="22"/>
          <w:lang w:val="es-ES_tradnl"/>
        </w:rPr>
      </w:pPr>
    </w:p>
    <w:p w14:paraId="4D255B0E" w14:textId="2AF002C9" w:rsidR="00D3057B" w:rsidRPr="00A278B4" w:rsidRDefault="00D3057B" w:rsidP="00686410">
      <w:pPr>
        <w:pStyle w:val="Prrafodelista"/>
        <w:numPr>
          <w:ilvl w:val="0"/>
          <w:numId w:val="28"/>
        </w:numPr>
        <w:jc w:val="both"/>
        <w:rPr>
          <w:rFonts w:asciiTheme="minorHAnsi" w:hAnsiTheme="minorHAnsi" w:cstheme="minorHAnsi"/>
          <w:sz w:val="22"/>
          <w:szCs w:val="22"/>
          <w:lang w:val="es-ES_tradnl"/>
        </w:rPr>
      </w:pPr>
      <w:r w:rsidRPr="00A278B4">
        <w:rPr>
          <w:rFonts w:asciiTheme="minorHAnsi" w:hAnsiTheme="minorHAnsi" w:cstheme="minorHAnsi"/>
          <w:b/>
          <w:sz w:val="22"/>
          <w:szCs w:val="22"/>
          <w:lang w:val="es-ES_tradnl"/>
        </w:rPr>
        <w:t xml:space="preserve">Carta de </w:t>
      </w:r>
      <w:r w:rsidR="005B0DF8" w:rsidRPr="00A278B4">
        <w:rPr>
          <w:rFonts w:asciiTheme="minorHAnsi" w:hAnsiTheme="minorHAnsi" w:cstheme="minorHAnsi"/>
          <w:b/>
          <w:sz w:val="22"/>
          <w:szCs w:val="22"/>
          <w:lang w:val="es-ES_tradnl"/>
        </w:rPr>
        <w:t>Crédito</w:t>
      </w:r>
      <w:r w:rsidRPr="00A278B4">
        <w:rPr>
          <w:rFonts w:asciiTheme="minorHAnsi" w:hAnsiTheme="minorHAnsi" w:cstheme="minorHAnsi"/>
          <w:b/>
          <w:sz w:val="22"/>
          <w:szCs w:val="22"/>
          <w:lang w:val="es-ES_tradnl"/>
        </w:rPr>
        <w:t xml:space="preserve"> Stand </w:t>
      </w:r>
      <w:proofErr w:type="spellStart"/>
      <w:r w:rsidRPr="00A278B4">
        <w:rPr>
          <w:rFonts w:asciiTheme="minorHAnsi" w:hAnsiTheme="minorHAnsi" w:cstheme="minorHAnsi"/>
          <w:b/>
          <w:sz w:val="22"/>
          <w:szCs w:val="22"/>
          <w:lang w:val="es-ES_tradnl"/>
        </w:rPr>
        <w:t>By</w:t>
      </w:r>
      <w:proofErr w:type="spellEnd"/>
      <w:r w:rsidRPr="00A278B4">
        <w:rPr>
          <w:rFonts w:asciiTheme="minorHAnsi" w:hAnsiTheme="minorHAnsi" w:cstheme="minorHAnsi"/>
          <w:b/>
          <w:sz w:val="22"/>
          <w:szCs w:val="22"/>
          <w:lang w:val="es-ES_tradnl"/>
        </w:rPr>
        <w:t xml:space="preserve"> (SBLC)</w:t>
      </w:r>
      <w:r w:rsidRPr="00A278B4">
        <w:rPr>
          <w:rFonts w:asciiTheme="minorHAnsi" w:hAnsiTheme="minorHAnsi" w:cstheme="minorHAnsi"/>
          <w:sz w:val="22"/>
          <w:szCs w:val="22"/>
          <w:lang w:val="es-ES_tradnl"/>
        </w:rPr>
        <w:t xml:space="preserve"> emitida por un Banco</w:t>
      </w:r>
      <w:r w:rsidR="005B0DF8" w:rsidRPr="00A278B4">
        <w:rPr>
          <w:rFonts w:asciiTheme="minorHAnsi" w:hAnsiTheme="minorHAnsi" w:cstheme="minorHAnsi"/>
          <w:sz w:val="22"/>
          <w:szCs w:val="22"/>
          <w:lang w:val="es-ES_tradnl"/>
        </w:rPr>
        <w:t xml:space="preserve"> Internacional y </w:t>
      </w:r>
      <w:r w:rsidR="005B0DF8" w:rsidRPr="00A278B4">
        <w:rPr>
          <w:rFonts w:asciiTheme="minorHAnsi" w:hAnsiTheme="minorHAnsi" w:cstheme="minorHAnsi"/>
          <w:b/>
          <w:sz w:val="22"/>
          <w:szCs w:val="22"/>
          <w:u w:val="single"/>
          <w:lang w:val="es-ES_tradnl"/>
        </w:rPr>
        <w:t>notificada</w:t>
      </w:r>
      <w:r w:rsidR="005B0DF8" w:rsidRPr="00A278B4">
        <w:rPr>
          <w:rFonts w:asciiTheme="minorHAnsi" w:hAnsiTheme="minorHAnsi" w:cstheme="minorHAnsi"/>
          <w:sz w:val="22"/>
          <w:szCs w:val="22"/>
          <w:lang w:val="es-ES_tradnl"/>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005B0DF8" w:rsidRPr="00A278B4">
        <w:rPr>
          <w:rFonts w:asciiTheme="minorHAnsi" w:hAnsiTheme="minorHAnsi" w:cstheme="minorHAnsi"/>
          <w:b/>
          <w:sz w:val="22"/>
          <w:szCs w:val="22"/>
          <w:lang w:val="es-ES_tradnl"/>
        </w:rPr>
        <w:t>renovable, irrevocable y de ejecución a primer requerimiento</w:t>
      </w:r>
      <w:r w:rsidR="005B0DF8" w:rsidRPr="00A278B4">
        <w:rPr>
          <w:rFonts w:asciiTheme="minorHAnsi" w:hAnsiTheme="minorHAnsi" w:cstheme="minorHAnsi"/>
          <w:sz w:val="22"/>
          <w:szCs w:val="22"/>
          <w:lang w:val="es-ES_tradnl"/>
        </w:rPr>
        <w:t xml:space="preserve">, con vigencia de 90 días calendario y deberá ser emitida por un monto equivalente al menos </w:t>
      </w:r>
      <w:r w:rsidR="004B41A2" w:rsidRPr="00A278B4">
        <w:rPr>
          <w:rFonts w:asciiTheme="minorHAnsi" w:hAnsiTheme="minorHAnsi" w:cstheme="minorHAnsi"/>
          <w:sz w:val="22"/>
          <w:szCs w:val="22"/>
          <w:lang w:val="es-ES_tradnl"/>
        </w:rPr>
        <w:t xml:space="preserve">el </w:t>
      </w:r>
      <w:r w:rsidR="005B0DF8" w:rsidRPr="00A278B4">
        <w:rPr>
          <w:rFonts w:asciiTheme="minorHAnsi" w:hAnsiTheme="minorHAnsi" w:cstheme="minorHAnsi"/>
          <w:sz w:val="22"/>
          <w:szCs w:val="22"/>
          <w:lang w:val="es-ES_tradnl"/>
        </w:rPr>
        <w:t>1% del v</w:t>
      </w:r>
      <w:r w:rsidR="00BA0C6B">
        <w:rPr>
          <w:rFonts w:asciiTheme="minorHAnsi" w:hAnsiTheme="minorHAnsi" w:cstheme="minorHAnsi"/>
          <w:sz w:val="22"/>
          <w:szCs w:val="22"/>
          <w:lang w:val="es-ES_tradnl"/>
        </w:rPr>
        <w:t xml:space="preserve">alor de la propuesta económicas, </w:t>
      </w:r>
      <w:r w:rsidR="00BA0C6B" w:rsidRPr="00BA0C6B">
        <w:rPr>
          <w:rFonts w:asciiTheme="minorHAnsi" w:hAnsiTheme="minorHAnsi" w:cstheme="minorHAnsi"/>
          <w:sz w:val="22"/>
          <w:szCs w:val="22"/>
          <w:lang w:val="es-ES_tradnl"/>
        </w:rPr>
        <w:t>expresada en dólares americanos-USD.</w:t>
      </w:r>
    </w:p>
    <w:p w14:paraId="7078ED8F" w14:textId="77777777" w:rsidR="00B5622A" w:rsidRPr="00A278B4" w:rsidRDefault="00B5622A" w:rsidP="00B5622A">
      <w:pPr>
        <w:pStyle w:val="Prrafodelista"/>
        <w:jc w:val="both"/>
        <w:rPr>
          <w:rFonts w:asciiTheme="minorHAnsi" w:hAnsiTheme="minorHAnsi" w:cstheme="minorHAnsi"/>
          <w:sz w:val="22"/>
          <w:szCs w:val="22"/>
          <w:lang w:val="es-ES_tradnl"/>
        </w:rPr>
      </w:pPr>
    </w:p>
    <w:p w14:paraId="2D7C16FD" w14:textId="00F5C20A" w:rsidR="005B0DF8" w:rsidRPr="00A278B4" w:rsidRDefault="00B5622A" w:rsidP="00686410">
      <w:pPr>
        <w:pStyle w:val="Prrafodelista"/>
        <w:numPr>
          <w:ilvl w:val="0"/>
          <w:numId w:val="28"/>
        </w:numPr>
        <w:jc w:val="both"/>
        <w:rPr>
          <w:rFonts w:asciiTheme="minorHAnsi" w:hAnsiTheme="minorHAnsi" w:cstheme="minorHAnsi"/>
          <w:sz w:val="22"/>
          <w:szCs w:val="22"/>
          <w:lang w:val="es-ES_tradnl"/>
        </w:rPr>
      </w:pPr>
      <w:r w:rsidRPr="00A278B4">
        <w:rPr>
          <w:rFonts w:asciiTheme="minorHAnsi" w:hAnsiTheme="minorHAnsi" w:cstheme="minorHAnsi"/>
          <w:b/>
          <w:sz w:val="22"/>
          <w:szCs w:val="22"/>
          <w:lang w:val="es-ES_tradnl"/>
        </w:rPr>
        <w:t xml:space="preserve">Boleta de Garantía contra garantizada (por una carta de crédito Stand </w:t>
      </w:r>
      <w:proofErr w:type="spellStart"/>
      <w:r w:rsidRPr="00A278B4">
        <w:rPr>
          <w:rFonts w:asciiTheme="minorHAnsi" w:hAnsiTheme="minorHAnsi" w:cstheme="minorHAnsi"/>
          <w:b/>
          <w:sz w:val="22"/>
          <w:szCs w:val="22"/>
          <w:lang w:val="es-ES_tradnl"/>
        </w:rPr>
        <w:t>By</w:t>
      </w:r>
      <w:proofErr w:type="spellEnd"/>
      <w:r w:rsidRPr="00A278B4">
        <w:rPr>
          <w:rFonts w:asciiTheme="minorHAnsi" w:hAnsiTheme="minorHAnsi" w:cstheme="minorHAnsi"/>
          <w:b/>
          <w:sz w:val="22"/>
          <w:szCs w:val="22"/>
          <w:lang w:val="es-ES_tradnl"/>
        </w:rPr>
        <w:t>)</w:t>
      </w:r>
      <w:r w:rsidRPr="00A278B4">
        <w:rPr>
          <w:rFonts w:asciiTheme="minorHAnsi" w:hAnsiTheme="minorHAnsi" w:cstheme="minorHAnsi"/>
          <w:sz w:val="22"/>
          <w:szCs w:val="22"/>
          <w:lang w:val="es-ES_tradnl"/>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A278B4">
        <w:rPr>
          <w:rFonts w:asciiTheme="minorHAnsi" w:hAnsiTheme="minorHAnsi" w:cstheme="minorHAnsi"/>
          <w:b/>
          <w:sz w:val="22"/>
          <w:szCs w:val="22"/>
          <w:lang w:val="es-ES_tradnl"/>
        </w:rPr>
        <w:t>renovable, irrevocable y de ejecución inmediata</w:t>
      </w:r>
      <w:r w:rsidRPr="00A278B4">
        <w:rPr>
          <w:rFonts w:asciiTheme="minorHAnsi" w:hAnsiTheme="minorHAnsi" w:cstheme="minorHAnsi"/>
          <w:sz w:val="22"/>
          <w:szCs w:val="22"/>
          <w:lang w:val="es-ES_tradnl"/>
        </w:rPr>
        <w:t xml:space="preserve">, con vigencia de 90 días calendario y deberá ser emitida por un monto equivalente al menos </w:t>
      </w:r>
      <w:r w:rsidR="00A278B4" w:rsidRPr="00A278B4">
        <w:rPr>
          <w:rFonts w:asciiTheme="minorHAnsi" w:hAnsiTheme="minorHAnsi" w:cstheme="minorHAnsi"/>
          <w:sz w:val="22"/>
          <w:szCs w:val="22"/>
          <w:lang w:val="es-ES_tradnl"/>
        </w:rPr>
        <w:t>e</w:t>
      </w:r>
      <w:r w:rsidRPr="00A278B4">
        <w:rPr>
          <w:rFonts w:asciiTheme="minorHAnsi" w:hAnsiTheme="minorHAnsi" w:cstheme="minorHAnsi"/>
          <w:sz w:val="22"/>
          <w:szCs w:val="22"/>
          <w:lang w:val="es-ES_tradnl"/>
        </w:rPr>
        <w:t xml:space="preserve">l 1% del </w:t>
      </w:r>
      <w:r w:rsidR="00BA0C6B">
        <w:rPr>
          <w:rFonts w:asciiTheme="minorHAnsi" w:hAnsiTheme="minorHAnsi" w:cstheme="minorHAnsi"/>
          <w:sz w:val="22"/>
          <w:szCs w:val="22"/>
          <w:lang w:val="es-ES_tradnl"/>
        </w:rPr>
        <w:t xml:space="preserve">valor de la propuesta económica, </w:t>
      </w:r>
      <w:r w:rsidR="00BA0C6B" w:rsidRPr="00BA0C6B">
        <w:rPr>
          <w:rFonts w:asciiTheme="minorHAnsi" w:hAnsiTheme="minorHAnsi" w:cstheme="minorHAnsi"/>
          <w:sz w:val="22"/>
          <w:szCs w:val="22"/>
          <w:lang w:val="es-ES_tradnl"/>
        </w:rPr>
        <w:t>expresada en dólares americanos-USD.</w:t>
      </w:r>
    </w:p>
    <w:p w14:paraId="070DACEE" w14:textId="77777777" w:rsidR="00025B70" w:rsidRPr="00A278B4" w:rsidRDefault="00025B70" w:rsidP="00025B70">
      <w:pPr>
        <w:pStyle w:val="Prrafodelista"/>
        <w:jc w:val="both"/>
        <w:rPr>
          <w:rFonts w:asciiTheme="minorHAnsi" w:hAnsiTheme="minorHAnsi" w:cstheme="minorHAnsi"/>
          <w:sz w:val="22"/>
          <w:szCs w:val="22"/>
          <w:lang w:val="es-ES_tradnl"/>
        </w:rPr>
      </w:pPr>
    </w:p>
    <w:p w14:paraId="61229727" w14:textId="72AB4FF6" w:rsidR="00025B70" w:rsidRPr="00A278B4" w:rsidRDefault="00025B70" w:rsidP="00686410">
      <w:pPr>
        <w:pStyle w:val="Prrafodelista"/>
        <w:numPr>
          <w:ilvl w:val="0"/>
          <w:numId w:val="28"/>
        </w:numPr>
        <w:jc w:val="both"/>
        <w:rPr>
          <w:rFonts w:asciiTheme="minorHAnsi" w:hAnsiTheme="minorHAnsi" w:cstheme="minorHAnsi"/>
          <w:sz w:val="22"/>
          <w:szCs w:val="22"/>
          <w:lang w:val="es-ES_tradnl"/>
        </w:rPr>
      </w:pPr>
      <w:r w:rsidRPr="00A278B4">
        <w:rPr>
          <w:rFonts w:asciiTheme="minorHAnsi" w:hAnsiTheme="minorHAnsi" w:cstheme="minorHAnsi"/>
          <w:b/>
          <w:sz w:val="22"/>
          <w:szCs w:val="22"/>
          <w:lang w:val="es-ES_tradnl"/>
        </w:rPr>
        <w:t xml:space="preserve">Garantía a Primer Requerimiento contra garantizada (por una carta de crédito Stand </w:t>
      </w:r>
      <w:proofErr w:type="spellStart"/>
      <w:r w:rsidRPr="00A278B4">
        <w:rPr>
          <w:rFonts w:asciiTheme="minorHAnsi" w:hAnsiTheme="minorHAnsi" w:cstheme="minorHAnsi"/>
          <w:b/>
          <w:sz w:val="22"/>
          <w:szCs w:val="22"/>
          <w:lang w:val="es-ES_tradnl"/>
        </w:rPr>
        <w:t>By</w:t>
      </w:r>
      <w:proofErr w:type="spellEnd"/>
      <w:r w:rsidRPr="00A278B4">
        <w:rPr>
          <w:rFonts w:asciiTheme="minorHAnsi" w:hAnsiTheme="minorHAnsi" w:cstheme="minorHAnsi"/>
          <w:b/>
          <w:sz w:val="22"/>
          <w:szCs w:val="22"/>
          <w:lang w:val="es-ES_tradnl"/>
        </w:rPr>
        <w:t>)</w:t>
      </w:r>
      <w:r w:rsidRPr="00A278B4">
        <w:rPr>
          <w:rFonts w:asciiTheme="minorHAnsi" w:hAnsiTheme="minorHAnsi" w:cstheme="minorHAnsi"/>
          <w:sz w:val="22"/>
          <w:szCs w:val="22"/>
          <w:lang w:val="es-ES_tradnl"/>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A278B4">
        <w:rPr>
          <w:rFonts w:asciiTheme="minorHAnsi" w:hAnsiTheme="minorHAnsi" w:cstheme="minorHAnsi"/>
          <w:b/>
          <w:sz w:val="22"/>
          <w:szCs w:val="22"/>
          <w:lang w:val="es-ES_tradnl"/>
        </w:rPr>
        <w:t>renovable, irrevocable y de ejecución a primer requerimiento</w:t>
      </w:r>
      <w:r w:rsidRPr="00A278B4">
        <w:rPr>
          <w:rFonts w:asciiTheme="minorHAnsi" w:hAnsiTheme="minorHAnsi" w:cstheme="minorHAnsi"/>
          <w:sz w:val="22"/>
          <w:szCs w:val="22"/>
          <w:lang w:val="es-ES_tradnl"/>
        </w:rPr>
        <w:t xml:space="preserve">, con vigencia de 90 días calendario y deberá ser emitida por un monto equivalente de al menos </w:t>
      </w:r>
      <w:r w:rsidR="00A278B4" w:rsidRPr="00A278B4">
        <w:rPr>
          <w:rFonts w:asciiTheme="minorHAnsi" w:hAnsiTheme="minorHAnsi" w:cstheme="minorHAnsi"/>
          <w:sz w:val="22"/>
          <w:szCs w:val="22"/>
          <w:lang w:val="es-ES_tradnl"/>
        </w:rPr>
        <w:t xml:space="preserve">el </w:t>
      </w:r>
      <w:r w:rsidRPr="00A278B4">
        <w:rPr>
          <w:rFonts w:asciiTheme="minorHAnsi" w:hAnsiTheme="minorHAnsi" w:cstheme="minorHAnsi"/>
          <w:sz w:val="22"/>
          <w:szCs w:val="22"/>
          <w:lang w:val="es-ES_tradnl"/>
        </w:rPr>
        <w:t>1% del valor de la propuesta económica</w:t>
      </w:r>
      <w:r w:rsidR="00BA0C6B">
        <w:rPr>
          <w:rFonts w:asciiTheme="minorHAnsi" w:hAnsiTheme="minorHAnsi" w:cstheme="minorHAnsi"/>
          <w:sz w:val="22"/>
          <w:szCs w:val="22"/>
          <w:lang w:val="es-ES_tradnl"/>
        </w:rPr>
        <w:t xml:space="preserve">, </w:t>
      </w:r>
      <w:r w:rsidR="00BA0C6B" w:rsidRPr="00BA0C6B">
        <w:rPr>
          <w:rFonts w:asciiTheme="minorHAnsi" w:hAnsiTheme="minorHAnsi" w:cstheme="minorHAnsi"/>
          <w:sz w:val="22"/>
          <w:szCs w:val="22"/>
          <w:lang w:val="es-ES_tradnl"/>
        </w:rPr>
        <w:t>expresada en dólares americanos-USD.</w:t>
      </w:r>
    </w:p>
    <w:p w14:paraId="3D6FC2E0" w14:textId="77777777" w:rsidR="00D3057B" w:rsidRPr="00A278B4" w:rsidRDefault="00D3057B" w:rsidP="00B37050">
      <w:pPr>
        <w:jc w:val="center"/>
        <w:rPr>
          <w:rFonts w:asciiTheme="minorHAnsi" w:hAnsiTheme="minorHAnsi" w:cstheme="minorHAnsi"/>
          <w:b/>
          <w:sz w:val="22"/>
          <w:szCs w:val="22"/>
          <w:lang w:val="es-ES_tradnl"/>
        </w:rPr>
      </w:pPr>
    </w:p>
    <w:p w14:paraId="04EC7D30" w14:textId="650D168D" w:rsidR="00B5622A" w:rsidRPr="00A278B4" w:rsidRDefault="00B5622A" w:rsidP="00686410">
      <w:pPr>
        <w:pStyle w:val="Prrafodelista"/>
        <w:numPr>
          <w:ilvl w:val="0"/>
          <w:numId w:val="28"/>
        </w:numPr>
        <w:jc w:val="both"/>
        <w:rPr>
          <w:rFonts w:asciiTheme="minorHAnsi" w:hAnsiTheme="minorHAnsi" w:cstheme="minorHAnsi"/>
          <w:sz w:val="22"/>
          <w:szCs w:val="22"/>
          <w:lang w:val="es-ES_tradnl"/>
        </w:rPr>
      </w:pPr>
      <w:r w:rsidRPr="00A278B4">
        <w:rPr>
          <w:rFonts w:asciiTheme="minorHAnsi" w:hAnsiTheme="minorHAnsi" w:cstheme="minorHAnsi"/>
          <w:b/>
          <w:sz w:val="22"/>
          <w:szCs w:val="22"/>
          <w:lang w:val="es-ES_tradnl"/>
        </w:rPr>
        <w:t>Boleta de Garantía¹,</w:t>
      </w:r>
      <w:r w:rsidRPr="00A278B4">
        <w:rPr>
          <w:rFonts w:asciiTheme="minorHAnsi" w:hAnsiTheme="minorHAnsi" w:cstheme="minorHAnsi"/>
          <w:sz w:val="22"/>
          <w:szCs w:val="22"/>
          <w:lang w:val="es-ES_tradnl"/>
        </w:rPr>
        <w:t xml:space="preserve"> emitida por un Banco Local establecido en el Estado Plurinacional de Bolivia, registrado</w:t>
      </w:r>
      <w:r w:rsidR="00A278B4" w:rsidRPr="00A278B4">
        <w:rPr>
          <w:rFonts w:asciiTheme="minorHAnsi" w:hAnsiTheme="minorHAnsi" w:cstheme="minorHAnsi"/>
          <w:sz w:val="22"/>
          <w:szCs w:val="22"/>
          <w:lang w:val="es-ES_tradnl"/>
        </w:rPr>
        <w:t>, autorizado</w:t>
      </w:r>
      <w:r w:rsidRPr="00A278B4">
        <w:rPr>
          <w:rFonts w:asciiTheme="minorHAnsi" w:hAnsiTheme="minorHAnsi" w:cstheme="minorHAnsi"/>
          <w:sz w:val="22"/>
          <w:szCs w:val="22"/>
          <w:lang w:val="es-ES_tradnl"/>
        </w:rPr>
        <w:t xml:space="preserve"> y bajo el control de la Autoridad de Supervisión del Sistema Financiero – ASFI, a la orden/a favor de Yacimientos Petrolíferos Fiscales Bolivianos YPFB, con las características expresas de </w:t>
      </w:r>
      <w:r w:rsidRPr="00A278B4">
        <w:rPr>
          <w:rFonts w:asciiTheme="minorHAnsi" w:hAnsiTheme="minorHAnsi" w:cstheme="minorHAnsi"/>
          <w:b/>
          <w:sz w:val="22"/>
          <w:szCs w:val="22"/>
          <w:lang w:val="es-ES_tradnl"/>
        </w:rPr>
        <w:t>renovable, irrevocable y de ejecución inmediata</w:t>
      </w:r>
      <w:r w:rsidRPr="00A278B4">
        <w:rPr>
          <w:rFonts w:asciiTheme="minorHAnsi" w:hAnsiTheme="minorHAnsi" w:cstheme="minorHAnsi"/>
          <w:sz w:val="22"/>
          <w:szCs w:val="22"/>
          <w:lang w:val="es-ES_tradnl"/>
        </w:rPr>
        <w:t xml:space="preserve">, con vigencia de 90 días calendario y deberá ser emitida por un monto equivalente al menos </w:t>
      </w:r>
      <w:r w:rsidR="00A278B4" w:rsidRPr="00A278B4">
        <w:rPr>
          <w:rFonts w:asciiTheme="minorHAnsi" w:hAnsiTheme="minorHAnsi" w:cstheme="minorHAnsi"/>
          <w:sz w:val="22"/>
          <w:szCs w:val="22"/>
          <w:lang w:val="es-ES_tradnl"/>
        </w:rPr>
        <w:t>e</w:t>
      </w:r>
      <w:r w:rsidRPr="00A278B4">
        <w:rPr>
          <w:rFonts w:asciiTheme="minorHAnsi" w:hAnsiTheme="minorHAnsi" w:cstheme="minorHAnsi"/>
          <w:sz w:val="22"/>
          <w:szCs w:val="22"/>
          <w:lang w:val="es-ES_tradnl"/>
        </w:rPr>
        <w:t>l 1% del valor de la propuesta económica</w:t>
      </w:r>
      <w:r w:rsidR="00BA0C6B">
        <w:rPr>
          <w:rFonts w:asciiTheme="minorHAnsi" w:hAnsiTheme="minorHAnsi" w:cstheme="minorHAnsi"/>
          <w:sz w:val="22"/>
          <w:szCs w:val="22"/>
          <w:lang w:val="es-ES_tradnl"/>
        </w:rPr>
        <w:t xml:space="preserve">, </w:t>
      </w:r>
      <w:r w:rsidR="00BA0C6B" w:rsidRPr="00BA0C6B">
        <w:rPr>
          <w:rFonts w:asciiTheme="minorHAnsi" w:hAnsiTheme="minorHAnsi" w:cstheme="minorHAnsi"/>
          <w:sz w:val="22"/>
          <w:szCs w:val="22"/>
          <w:lang w:val="es-ES_tradnl"/>
        </w:rPr>
        <w:t>expresada en dólares americanos-USD.</w:t>
      </w:r>
    </w:p>
    <w:p w14:paraId="1AA2F08A" w14:textId="77777777" w:rsidR="00B5622A" w:rsidRPr="00A278B4" w:rsidRDefault="00B5622A" w:rsidP="00B5622A">
      <w:pPr>
        <w:pStyle w:val="Prrafodelista"/>
        <w:jc w:val="both"/>
        <w:rPr>
          <w:rFonts w:asciiTheme="minorHAnsi" w:hAnsiTheme="minorHAnsi" w:cstheme="minorHAnsi"/>
          <w:sz w:val="22"/>
          <w:szCs w:val="22"/>
          <w:lang w:val="es-ES_tradnl"/>
        </w:rPr>
      </w:pPr>
    </w:p>
    <w:p w14:paraId="491A8D13" w14:textId="2133FF5A" w:rsidR="00B5622A" w:rsidRPr="00A278B4" w:rsidRDefault="00B5622A" w:rsidP="00686410">
      <w:pPr>
        <w:pStyle w:val="Prrafodelista"/>
        <w:numPr>
          <w:ilvl w:val="0"/>
          <w:numId w:val="28"/>
        </w:numPr>
        <w:jc w:val="both"/>
        <w:rPr>
          <w:rFonts w:asciiTheme="minorHAnsi" w:hAnsiTheme="minorHAnsi" w:cstheme="minorHAnsi"/>
          <w:sz w:val="22"/>
          <w:szCs w:val="22"/>
          <w:lang w:val="es-ES_tradnl"/>
        </w:rPr>
      </w:pPr>
      <w:r w:rsidRPr="00A278B4">
        <w:rPr>
          <w:rFonts w:asciiTheme="minorHAnsi" w:hAnsiTheme="minorHAnsi" w:cstheme="minorHAnsi"/>
          <w:b/>
          <w:sz w:val="22"/>
          <w:szCs w:val="22"/>
          <w:lang w:val="es-ES_tradnl"/>
        </w:rPr>
        <w:t>Garantía a Primer Requerimiento¹,</w:t>
      </w:r>
      <w:r w:rsidRPr="00A278B4">
        <w:rPr>
          <w:rFonts w:asciiTheme="minorHAnsi" w:hAnsiTheme="minorHAnsi" w:cstheme="minorHAnsi"/>
          <w:sz w:val="22"/>
          <w:szCs w:val="22"/>
          <w:lang w:val="es-ES_tradnl"/>
        </w:rPr>
        <w:t xml:space="preserve"> emitida por un Banco Local establecido en el Estado Plurinacional de Bolivia, registrad</w:t>
      </w:r>
      <w:r w:rsidR="00A278B4" w:rsidRPr="00A278B4">
        <w:rPr>
          <w:rFonts w:asciiTheme="minorHAnsi" w:hAnsiTheme="minorHAnsi" w:cstheme="minorHAnsi"/>
          <w:sz w:val="22"/>
          <w:szCs w:val="22"/>
          <w:lang w:val="es-ES_tradnl"/>
        </w:rPr>
        <w:t>a</w:t>
      </w:r>
      <w:r w:rsidRPr="00A278B4">
        <w:rPr>
          <w:rFonts w:asciiTheme="minorHAnsi" w:hAnsiTheme="minorHAnsi" w:cstheme="minorHAnsi"/>
          <w:sz w:val="22"/>
          <w:szCs w:val="22"/>
          <w:lang w:val="es-ES_tradnl"/>
        </w:rPr>
        <w:t>, autorizad</w:t>
      </w:r>
      <w:r w:rsidR="00A278B4" w:rsidRPr="00A278B4">
        <w:rPr>
          <w:rFonts w:asciiTheme="minorHAnsi" w:hAnsiTheme="minorHAnsi" w:cstheme="minorHAnsi"/>
          <w:sz w:val="22"/>
          <w:szCs w:val="22"/>
          <w:lang w:val="es-ES_tradnl"/>
        </w:rPr>
        <w:t>a</w:t>
      </w:r>
      <w:r w:rsidRPr="00A278B4">
        <w:rPr>
          <w:rFonts w:asciiTheme="minorHAnsi" w:hAnsiTheme="minorHAnsi" w:cstheme="minorHAnsi"/>
          <w:sz w:val="22"/>
          <w:szCs w:val="22"/>
          <w:lang w:val="es-ES_tradnl"/>
        </w:rPr>
        <w:t xml:space="preserve"> y bajo el control de la Autoridad de Supervisión del Sistema Financiero – ASFI, a la orden/a favor de Yacimientos Petrolíferos Fiscales Bolivianos YPFB, con las características expresas de </w:t>
      </w:r>
      <w:r w:rsidRPr="00A278B4">
        <w:rPr>
          <w:rFonts w:asciiTheme="minorHAnsi" w:hAnsiTheme="minorHAnsi" w:cstheme="minorHAnsi"/>
          <w:b/>
          <w:sz w:val="22"/>
          <w:szCs w:val="22"/>
          <w:lang w:val="es-ES_tradnl"/>
        </w:rPr>
        <w:t>renovable, irrevocable y a primer requerimiento</w:t>
      </w:r>
      <w:r w:rsidRPr="00A278B4">
        <w:rPr>
          <w:rFonts w:asciiTheme="minorHAnsi" w:hAnsiTheme="minorHAnsi" w:cstheme="minorHAnsi"/>
          <w:sz w:val="22"/>
          <w:szCs w:val="22"/>
          <w:lang w:val="es-ES_tradnl"/>
        </w:rPr>
        <w:t xml:space="preserve">, con vigencia de 90 días calendario y deberá ser emitida por un monto equivalente al menos </w:t>
      </w:r>
      <w:r w:rsidR="00A278B4" w:rsidRPr="00A278B4">
        <w:rPr>
          <w:rFonts w:asciiTheme="minorHAnsi" w:hAnsiTheme="minorHAnsi" w:cstheme="minorHAnsi"/>
          <w:sz w:val="22"/>
          <w:szCs w:val="22"/>
          <w:lang w:val="es-ES_tradnl"/>
        </w:rPr>
        <w:t xml:space="preserve">el </w:t>
      </w:r>
      <w:r w:rsidRPr="00A278B4">
        <w:rPr>
          <w:rFonts w:asciiTheme="minorHAnsi" w:hAnsiTheme="minorHAnsi" w:cstheme="minorHAnsi"/>
          <w:sz w:val="22"/>
          <w:szCs w:val="22"/>
          <w:lang w:val="es-ES_tradnl"/>
        </w:rPr>
        <w:t>1% del valor de la propuesta económica</w:t>
      </w:r>
      <w:r w:rsidR="00BA0C6B">
        <w:rPr>
          <w:rFonts w:asciiTheme="minorHAnsi" w:hAnsiTheme="minorHAnsi" w:cstheme="minorHAnsi"/>
          <w:sz w:val="22"/>
          <w:szCs w:val="22"/>
          <w:lang w:val="es-ES_tradnl"/>
        </w:rPr>
        <w:t xml:space="preserve">, </w:t>
      </w:r>
      <w:r w:rsidR="00BA0C6B" w:rsidRPr="00BA0C6B">
        <w:rPr>
          <w:rFonts w:asciiTheme="minorHAnsi" w:hAnsiTheme="minorHAnsi" w:cstheme="minorHAnsi"/>
          <w:sz w:val="22"/>
          <w:szCs w:val="22"/>
          <w:lang w:val="es-ES_tradnl"/>
        </w:rPr>
        <w:t>expresada en dólares americanos-USD.</w:t>
      </w:r>
    </w:p>
    <w:p w14:paraId="2DA4C97C" w14:textId="77777777" w:rsidR="00B5622A" w:rsidRPr="00A278B4" w:rsidRDefault="00B5622A" w:rsidP="00B5622A">
      <w:pPr>
        <w:rPr>
          <w:rFonts w:asciiTheme="minorHAnsi" w:hAnsiTheme="minorHAnsi" w:cstheme="minorHAnsi"/>
          <w:b/>
          <w:sz w:val="22"/>
          <w:szCs w:val="22"/>
          <w:lang w:val="es-ES_tradnl"/>
        </w:rPr>
      </w:pPr>
    </w:p>
    <w:p w14:paraId="3A7A67CA" w14:textId="089EC3CD" w:rsidR="00B5622A" w:rsidRPr="00A278B4" w:rsidRDefault="00B5622A" w:rsidP="008C0AF6">
      <w:pPr>
        <w:ind w:left="708" w:firstLine="12"/>
        <w:jc w:val="both"/>
        <w:rPr>
          <w:rFonts w:asciiTheme="minorHAnsi" w:hAnsiTheme="minorHAnsi" w:cstheme="minorHAnsi"/>
          <w:szCs w:val="22"/>
          <w:lang w:val="es-ES_tradnl"/>
        </w:rPr>
      </w:pPr>
      <w:r w:rsidRPr="00A278B4">
        <w:rPr>
          <w:rFonts w:asciiTheme="minorHAnsi" w:hAnsiTheme="minorHAnsi" w:cstheme="minorHAnsi"/>
          <w:szCs w:val="22"/>
          <w:lang w:val="es-ES_tradnl"/>
        </w:rPr>
        <w:t>¹ Esta será validada únicamente cuando la empresa contratista adjunte una certificación emitida por FUNDEMPRESA (Concesionaria del Registro de Comercio de Bolivia) y/o el SIN (Servicio de Impuestos Nacionales), en el que se estab</w:t>
      </w:r>
      <w:r w:rsidR="00A278B4" w:rsidRPr="00A278B4">
        <w:rPr>
          <w:rFonts w:asciiTheme="minorHAnsi" w:hAnsiTheme="minorHAnsi" w:cstheme="minorHAnsi"/>
          <w:szCs w:val="22"/>
          <w:lang w:val="es-ES_tradnl"/>
        </w:rPr>
        <w:t>lezca que la empresa proponente</w:t>
      </w:r>
      <w:r w:rsidRPr="00A278B4">
        <w:rPr>
          <w:rFonts w:asciiTheme="minorHAnsi" w:hAnsiTheme="minorHAnsi" w:cstheme="minorHAnsi"/>
          <w:szCs w:val="22"/>
          <w:lang w:val="es-ES_tradnl"/>
        </w:rPr>
        <w:t>, no se encuentr</w:t>
      </w:r>
      <w:r w:rsidR="00A278B4" w:rsidRPr="00A278B4">
        <w:rPr>
          <w:rFonts w:asciiTheme="minorHAnsi" w:hAnsiTheme="minorHAnsi" w:cstheme="minorHAnsi"/>
          <w:szCs w:val="22"/>
          <w:lang w:val="es-ES_tradnl"/>
        </w:rPr>
        <w:t>a</w:t>
      </w:r>
      <w:r w:rsidRPr="00A278B4">
        <w:rPr>
          <w:rFonts w:asciiTheme="minorHAnsi" w:hAnsiTheme="minorHAnsi" w:cstheme="minorHAnsi"/>
          <w:szCs w:val="22"/>
          <w:lang w:val="es-ES_tradnl"/>
        </w:rPr>
        <w:t xml:space="preserve"> registrada con alguna actividad económica en el territorio boli</w:t>
      </w:r>
      <w:r w:rsidR="00BA0C6B">
        <w:rPr>
          <w:rFonts w:asciiTheme="minorHAnsi" w:hAnsiTheme="minorHAnsi" w:cstheme="minorHAnsi"/>
          <w:szCs w:val="22"/>
          <w:lang w:val="es-ES_tradnl"/>
        </w:rPr>
        <w:t xml:space="preserve">viano ante dichas instituciones, </w:t>
      </w:r>
      <w:r w:rsidR="00BA0C6B" w:rsidRPr="00BA0C6B">
        <w:rPr>
          <w:rFonts w:asciiTheme="minorHAnsi" w:hAnsiTheme="minorHAnsi" w:cstheme="minorHAnsi"/>
          <w:sz w:val="22"/>
          <w:szCs w:val="22"/>
          <w:lang w:val="es-ES_tradnl"/>
        </w:rPr>
        <w:t>expresada en dólares americanos-USD.</w:t>
      </w:r>
    </w:p>
    <w:p w14:paraId="29EA935A" w14:textId="77777777" w:rsidR="007406AF" w:rsidRPr="004B10E6" w:rsidRDefault="007406AF" w:rsidP="008C0AF6">
      <w:pPr>
        <w:ind w:left="708" w:firstLine="12"/>
        <w:jc w:val="both"/>
        <w:rPr>
          <w:rFonts w:asciiTheme="minorHAnsi" w:hAnsiTheme="minorHAnsi" w:cstheme="minorHAnsi"/>
          <w:szCs w:val="22"/>
          <w:highlight w:val="yellow"/>
          <w:lang w:val="es-ES_tradnl"/>
        </w:rPr>
      </w:pPr>
    </w:p>
    <w:p w14:paraId="7DA16174" w14:textId="6B286BDC" w:rsidR="008C0AF6" w:rsidRPr="00A278B4" w:rsidRDefault="008C0AF6" w:rsidP="008C0AF6">
      <w:pPr>
        <w:ind w:firstLine="360"/>
        <w:jc w:val="both"/>
        <w:rPr>
          <w:rFonts w:asciiTheme="minorHAnsi" w:hAnsiTheme="minorHAnsi" w:cstheme="minorHAnsi"/>
          <w:b/>
          <w:sz w:val="22"/>
          <w:szCs w:val="22"/>
          <w:lang w:val="es-ES_tradnl"/>
        </w:rPr>
      </w:pPr>
      <w:r w:rsidRPr="00A278B4">
        <w:rPr>
          <w:rFonts w:asciiTheme="minorHAnsi" w:hAnsiTheme="minorHAnsi" w:cstheme="minorHAnsi"/>
          <w:b/>
          <w:sz w:val="22"/>
          <w:szCs w:val="22"/>
          <w:lang w:val="es-ES_tradnl"/>
        </w:rPr>
        <w:t>GARANTIA DE CUMPLIMIENTO DE CONTRATO</w:t>
      </w:r>
    </w:p>
    <w:p w14:paraId="3324AC88" w14:textId="77777777" w:rsidR="008C0AF6" w:rsidRDefault="008C0AF6" w:rsidP="008C0AF6">
      <w:pPr>
        <w:ind w:firstLine="360"/>
        <w:jc w:val="both"/>
        <w:rPr>
          <w:rFonts w:asciiTheme="minorHAnsi" w:hAnsiTheme="minorHAnsi" w:cstheme="minorHAnsi"/>
          <w:b/>
          <w:sz w:val="22"/>
          <w:szCs w:val="22"/>
          <w:highlight w:val="yellow"/>
          <w:lang w:val="es-ES_tradnl"/>
        </w:rPr>
      </w:pPr>
    </w:p>
    <w:p w14:paraId="2B04CFDB" w14:textId="77777777" w:rsidR="00A278B4" w:rsidRPr="00A278B4" w:rsidRDefault="00A278B4" w:rsidP="00A278B4">
      <w:pPr>
        <w:ind w:left="360"/>
        <w:jc w:val="both"/>
        <w:rPr>
          <w:rFonts w:asciiTheme="minorHAnsi" w:hAnsiTheme="minorHAnsi" w:cstheme="minorHAnsi"/>
          <w:sz w:val="22"/>
          <w:szCs w:val="22"/>
          <w:lang w:val="es-ES_tradnl"/>
        </w:rPr>
      </w:pPr>
      <w:r w:rsidRPr="00A278B4">
        <w:rPr>
          <w:rFonts w:asciiTheme="minorHAnsi" w:hAnsiTheme="minorHAnsi" w:cstheme="minorHAnsi"/>
          <w:sz w:val="22"/>
          <w:szCs w:val="22"/>
          <w:lang w:val="es-ES_tradnl"/>
        </w:rPr>
        <w:t>A elección de la empresa proponente esta podrá optar por uno de los siguientes instrumentos financieros:</w:t>
      </w:r>
    </w:p>
    <w:p w14:paraId="31B94124" w14:textId="77777777" w:rsidR="00A278B4" w:rsidRPr="008640BB" w:rsidRDefault="00A278B4" w:rsidP="008C0AF6">
      <w:pPr>
        <w:ind w:firstLine="360"/>
        <w:jc w:val="both"/>
        <w:rPr>
          <w:rFonts w:asciiTheme="minorHAnsi" w:hAnsiTheme="minorHAnsi" w:cstheme="minorHAnsi"/>
          <w:b/>
          <w:sz w:val="22"/>
          <w:szCs w:val="22"/>
          <w:lang w:val="es-ES_tradnl"/>
        </w:rPr>
      </w:pPr>
    </w:p>
    <w:p w14:paraId="20FBADF5" w14:textId="5BBD0A7E" w:rsidR="008C0AF6" w:rsidRPr="008640BB" w:rsidRDefault="008C0AF6" w:rsidP="00686410">
      <w:pPr>
        <w:pStyle w:val="Prrafodelista"/>
        <w:numPr>
          <w:ilvl w:val="0"/>
          <w:numId w:val="28"/>
        </w:numPr>
        <w:jc w:val="both"/>
        <w:rPr>
          <w:rFonts w:asciiTheme="minorHAnsi" w:hAnsiTheme="minorHAnsi" w:cstheme="minorHAnsi"/>
          <w:sz w:val="22"/>
          <w:szCs w:val="22"/>
          <w:lang w:val="es-ES_tradnl"/>
        </w:rPr>
      </w:pPr>
      <w:r w:rsidRPr="008640BB">
        <w:rPr>
          <w:rFonts w:asciiTheme="minorHAnsi" w:hAnsiTheme="minorHAnsi" w:cstheme="minorHAnsi"/>
          <w:b/>
          <w:sz w:val="22"/>
          <w:szCs w:val="22"/>
          <w:lang w:val="es-ES_tradnl"/>
        </w:rPr>
        <w:t xml:space="preserve">Carta de Crédito Stand </w:t>
      </w:r>
      <w:proofErr w:type="spellStart"/>
      <w:r w:rsidRPr="008640BB">
        <w:rPr>
          <w:rFonts w:asciiTheme="minorHAnsi" w:hAnsiTheme="minorHAnsi" w:cstheme="minorHAnsi"/>
          <w:b/>
          <w:sz w:val="22"/>
          <w:szCs w:val="22"/>
          <w:lang w:val="es-ES_tradnl"/>
        </w:rPr>
        <w:t>By</w:t>
      </w:r>
      <w:proofErr w:type="spellEnd"/>
      <w:r w:rsidRPr="008640BB">
        <w:rPr>
          <w:rFonts w:asciiTheme="minorHAnsi" w:hAnsiTheme="minorHAnsi" w:cstheme="minorHAnsi"/>
          <w:b/>
          <w:sz w:val="22"/>
          <w:szCs w:val="22"/>
          <w:lang w:val="es-ES_tradnl"/>
        </w:rPr>
        <w:t xml:space="preserve"> (SBLC)</w:t>
      </w:r>
      <w:r w:rsidRPr="008640BB">
        <w:rPr>
          <w:rFonts w:asciiTheme="minorHAnsi" w:hAnsiTheme="minorHAnsi" w:cstheme="minorHAnsi"/>
          <w:sz w:val="22"/>
          <w:szCs w:val="22"/>
          <w:lang w:val="es-ES_tradnl"/>
        </w:rPr>
        <w:t xml:space="preserve"> emitida por un Banco Internacional y </w:t>
      </w:r>
      <w:r w:rsidRPr="008640BB">
        <w:rPr>
          <w:rFonts w:asciiTheme="minorHAnsi" w:hAnsiTheme="minorHAnsi" w:cstheme="minorHAnsi"/>
          <w:b/>
          <w:sz w:val="22"/>
          <w:szCs w:val="22"/>
          <w:u w:val="single"/>
          <w:lang w:val="es-ES_tradnl"/>
        </w:rPr>
        <w:t>confirmada</w:t>
      </w:r>
      <w:r w:rsidRPr="008640BB">
        <w:rPr>
          <w:rFonts w:asciiTheme="minorHAnsi" w:hAnsiTheme="minorHAnsi" w:cstheme="minorHAnsi"/>
          <w:sz w:val="22"/>
          <w:szCs w:val="22"/>
          <w:lang w:val="es-ES_tradnl"/>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640BB">
        <w:rPr>
          <w:rFonts w:asciiTheme="minorHAnsi" w:hAnsiTheme="minorHAnsi" w:cstheme="minorHAnsi"/>
          <w:b/>
          <w:sz w:val="22"/>
          <w:szCs w:val="22"/>
          <w:lang w:val="es-ES_tradnl"/>
        </w:rPr>
        <w:t>renovable, irrevocable y de ejecución a primer requerimiento</w:t>
      </w:r>
      <w:r w:rsidRPr="008640BB">
        <w:rPr>
          <w:rFonts w:asciiTheme="minorHAnsi" w:hAnsiTheme="minorHAnsi" w:cstheme="minorHAnsi"/>
          <w:sz w:val="22"/>
          <w:szCs w:val="22"/>
          <w:lang w:val="es-ES_tradnl"/>
        </w:rPr>
        <w:t xml:space="preserve">, con vigencia de 90 días calendario adicionales a la vigencia del contrato y deberá ser emitida por un monto equivalente al 7% del valor del monto total </w:t>
      </w:r>
      <w:r w:rsidR="00BA0C6B">
        <w:rPr>
          <w:rFonts w:asciiTheme="minorHAnsi" w:hAnsiTheme="minorHAnsi" w:cstheme="minorHAnsi"/>
          <w:sz w:val="22"/>
          <w:szCs w:val="22"/>
          <w:lang w:val="es-ES_tradnl"/>
        </w:rPr>
        <w:t xml:space="preserve">del contrato, </w:t>
      </w:r>
      <w:r w:rsidR="00BA0C6B" w:rsidRPr="00BA0C6B">
        <w:rPr>
          <w:rFonts w:asciiTheme="minorHAnsi" w:hAnsiTheme="minorHAnsi" w:cstheme="minorHAnsi"/>
          <w:sz w:val="22"/>
          <w:szCs w:val="22"/>
          <w:lang w:val="es-ES_tradnl"/>
        </w:rPr>
        <w:t>expresada en dólares americanos-USD.</w:t>
      </w:r>
    </w:p>
    <w:p w14:paraId="724D4D98" w14:textId="77777777" w:rsidR="008C0AF6" w:rsidRPr="008640BB" w:rsidRDefault="008C0AF6" w:rsidP="008C0AF6">
      <w:pPr>
        <w:pStyle w:val="Prrafodelista"/>
        <w:jc w:val="both"/>
        <w:rPr>
          <w:rFonts w:asciiTheme="minorHAnsi" w:hAnsiTheme="minorHAnsi" w:cstheme="minorHAnsi"/>
          <w:sz w:val="22"/>
          <w:szCs w:val="22"/>
          <w:lang w:val="es-ES_tradnl"/>
        </w:rPr>
      </w:pPr>
    </w:p>
    <w:p w14:paraId="1AA6A5E6" w14:textId="38F53E3F" w:rsidR="008C0AF6" w:rsidRPr="008640BB" w:rsidRDefault="008C0AF6" w:rsidP="00686410">
      <w:pPr>
        <w:pStyle w:val="Prrafodelista"/>
        <w:numPr>
          <w:ilvl w:val="0"/>
          <w:numId w:val="28"/>
        </w:numPr>
        <w:jc w:val="both"/>
        <w:rPr>
          <w:rFonts w:asciiTheme="minorHAnsi" w:hAnsiTheme="minorHAnsi" w:cstheme="minorHAnsi"/>
          <w:sz w:val="22"/>
          <w:szCs w:val="22"/>
          <w:lang w:val="es-ES_tradnl"/>
        </w:rPr>
      </w:pPr>
      <w:r w:rsidRPr="008640BB">
        <w:rPr>
          <w:rFonts w:asciiTheme="minorHAnsi" w:hAnsiTheme="minorHAnsi" w:cstheme="minorHAnsi"/>
          <w:b/>
          <w:sz w:val="22"/>
          <w:szCs w:val="22"/>
          <w:lang w:val="es-ES_tradnl"/>
        </w:rPr>
        <w:t xml:space="preserve">Boleta de Garantía contra garantizada (por una carta de crédito Stand </w:t>
      </w:r>
      <w:proofErr w:type="spellStart"/>
      <w:r w:rsidRPr="008640BB">
        <w:rPr>
          <w:rFonts w:asciiTheme="minorHAnsi" w:hAnsiTheme="minorHAnsi" w:cstheme="minorHAnsi"/>
          <w:b/>
          <w:sz w:val="22"/>
          <w:szCs w:val="22"/>
          <w:lang w:val="es-ES_tradnl"/>
        </w:rPr>
        <w:t>By</w:t>
      </w:r>
      <w:proofErr w:type="spellEnd"/>
      <w:r w:rsidRPr="008640BB">
        <w:rPr>
          <w:rFonts w:asciiTheme="minorHAnsi" w:hAnsiTheme="minorHAnsi" w:cstheme="minorHAnsi"/>
          <w:b/>
          <w:sz w:val="22"/>
          <w:szCs w:val="22"/>
          <w:lang w:val="es-ES_tradnl"/>
        </w:rPr>
        <w:t>)</w:t>
      </w:r>
      <w:r w:rsidRPr="008640BB">
        <w:rPr>
          <w:rFonts w:asciiTheme="minorHAnsi" w:hAnsiTheme="minorHAnsi" w:cstheme="minorHAnsi"/>
          <w:sz w:val="22"/>
          <w:szCs w:val="22"/>
          <w:lang w:val="es-ES_tradnl"/>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640BB">
        <w:rPr>
          <w:rFonts w:asciiTheme="minorHAnsi" w:hAnsiTheme="minorHAnsi" w:cstheme="minorHAnsi"/>
          <w:b/>
          <w:sz w:val="22"/>
          <w:szCs w:val="22"/>
          <w:lang w:val="es-ES_tradnl"/>
        </w:rPr>
        <w:t>renovable, irrevocable y de ejecución inmediata</w:t>
      </w:r>
      <w:r w:rsidRPr="008640BB">
        <w:rPr>
          <w:rFonts w:asciiTheme="minorHAnsi" w:hAnsiTheme="minorHAnsi" w:cstheme="minorHAnsi"/>
          <w:sz w:val="22"/>
          <w:szCs w:val="22"/>
          <w:lang w:val="es-ES_tradnl"/>
        </w:rPr>
        <w:t>, con vigencia de 90 días calendario adicionales a la vigencia del contrato y deberá ser emitida por un monto equivalente al 7% del val</w:t>
      </w:r>
      <w:r w:rsidR="00BA0C6B">
        <w:rPr>
          <w:rFonts w:asciiTheme="minorHAnsi" w:hAnsiTheme="minorHAnsi" w:cstheme="minorHAnsi"/>
          <w:sz w:val="22"/>
          <w:szCs w:val="22"/>
          <w:lang w:val="es-ES_tradnl"/>
        </w:rPr>
        <w:t xml:space="preserve">or del monto total del contrato, </w:t>
      </w:r>
      <w:r w:rsidR="00BA0C6B" w:rsidRPr="00BA0C6B">
        <w:rPr>
          <w:rFonts w:asciiTheme="minorHAnsi" w:hAnsiTheme="minorHAnsi" w:cstheme="minorHAnsi"/>
          <w:sz w:val="22"/>
          <w:szCs w:val="22"/>
          <w:lang w:val="es-ES_tradnl"/>
        </w:rPr>
        <w:t>expresada en dólares americanos-USD.</w:t>
      </w:r>
    </w:p>
    <w:p w14:paraId="5A6449F5" w14:textId="77777777" w:rsidR="00025B70" w:rsidRPr="008640BB" w:rsidRDefault="00025B70" w:rsidP="00025B70">
      <w:pPr>
        <w:jc w:val="both"/>
        <w:rPr>
          <w:rFonts w:asciiTheme="minorHAnsi" w:hAnsiTheme="minorHAnsi" w:cstheme="minorHAnsi"/>
          <w:sz w:val="22"/>
          <w:szCs w:val="22"/>
          <w:lang w:val="es-ES_tradnl"/>
        </w:rPr>
      </w:pPr>
    </w:p>
    <w:p w14:paraId="66E0D550" w14:textId="61837C53" w:rsidR="00025B70" w:rsidRPr="008640BB" w:rsidRDefault="00025B70" w:rsidP="00686410">
      <w:pPr>
        <w:pStyle w:val="Prrafodelista"/>
        <w:numPr>
          <w:ilvl w:val="0"/>
          <w:numId w:val="28"/>
        </w:numPr>
        <w:jc w:val="both"/>
        <w:rPr>
          <w:rFonts w:asciiTheme="minorHAnsi" w:hAnsiTheme="minorHAnsi" w:cstheme="minorHAnsi"/>
          <w:sz w:val="22"/>
          <w:szCs w:val="22"/>
          <w:lang w:val="es-ES_tradnl"/>
        </w:rPr>
      </w:pPr>
      <w:r w:rsidRPr="008640BB">
        <w:rPr>
          <w:rFonts w:asciiTheme="minorHAnsi" w:hAnsiTheme="minorHAnsi" w:cstheme="minorHAnsi"/>
          <w:b/>
          <w:sz w:val="22"/>
          <w:szCs w:val="22"/>
          <w:lang w:val="es-ES_tradnl"/>
        </w:rPr>
        <w:t xml:space="preserve">Garantía a Primer Requerimiento contra garantizada (por una carta de crédito Stand </w:t>
      </w:r>
      <w:proofErr w:type="spellStart"/>
      <w:r w:rsidRPr="008640BB">
        <w:rPr>
          <w:rFonts w:asciiTheme="minorHAnsi" w:hAnsiTheme="minorHAnsi" w:cstheme="minorHAnsi"/>
          <w:b/>
          <w:sz w:val="22"/>
          <w:szCs w:val="22"/>
          <w:lang w:val="es-ES_tradnl"/>
        </w:rPr>
        <w:t>By</w:t>
      </w:r>
      <w:proofErr w:type="spellEnd"/>
      <w:r w:rsidRPr="008640BB">
        <w:rPr>
          <w:rFonts w:asciiTheme="minorHAnsi" w:hAnsiTheme="minorHAnsi" w:cstheme="minorHAnsi"/>
          <w:b/>
          <w:sz w:val="22"/>
          <w:szCs w:val="22"/>
          <w:lang w:val="es-ES_tradnl"/>
        </w:rPr>
        <w:t>)</w:t>
      </w:r>
      <w:r w:rsidRPr="008640BB">
        <w:rPr>
          <w:rFonts w:asciiTheme="minorHAnsi" w:hAnsiTheme="minorHAnsi" w:cstheme="minorHAnsi"/>
          <w:sz w:val="22"/>
          <w:szCs w:val="22"/>
          <w:lang w:val="es-ES_tradnl"/>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640BB">
        <w:rPr>
          <w:rFonts w:asciiTheme="minorHAnsi" w:hAnsiTheme="minorHAnsi" w:cstheme="minorHAnsi"/>
          <w:b/>
          <w:sz w:val="22"/>
          <w:szCs w:val="22"/>
          <w:lang w:val="es-ES_tradnl"/>
        </w:rPr>
        <w:t>renovable, irrevocable y de ejecución a primer requerimiento</w:t>
      </w:r>
      <w:r w:rsidRPr="008640BB">
        <w:rPr>
          <w:rFonts w:asciiTheme="minorHAnsi" w:hAnsiTheme="minorHAnsi" w:cstheme="minorHAnsi"/>
          <w:sz w:val="22"/>
          <w:szCs w:val="22"/>
          <w:lang w:val="es-ES_tradnl"/>
        </w:rPr>
        <w:t>, con vigencia de 90 días calendario adicionales a la vigencia del contrato y deberá ser emitida por un monto equivalente al 7% del valor del monto total del contrato</w:t>
      </w:r>
      <w:r w:rsidR="00BA0C6B">
        <w:rPr>
          <w:rFonts w:asciiTheme="minorHAnsi" w:hAnsiTheme="minorHAnsi" w:cstheme="minorHAnsi"/>
          <w:sz w:val="22"/>
          <w:szCs w:val="22"/>
          <w:lang w:val="es-ES_tradnl"/>
        </w:rPr>
        <w:t xml:space="preserve">, </w:t>
      </w:r>
      <w:r w:rsidR="00BA0C6B" w:rsidRPr="00BA0C6B">
        <w:rPr>
          <w:rFonts w:asciiTheme="minorHAnsi" w:hAnsiTheme="minorHAnsi" w:cstheme="minorHAnsi"/>
          <w:sz w:val="22"/>
          <w:szCs w:val="22"/>
          <w:lang w:val="es-ES_tradnl"/>
        </w:rPr>
        <w:t>expresada en dólares americanos-USD.</w:t>
      </w:r>
    </w:p>
    <w:p w14:paraId="06372EC4" w14:textId="77777777" w:rsidR="008C0AF6" w:rsidRPr="008640BB" w:rsidRDefault="008C0AF6" w:rsidP="008C0AF6">
      <w:pPr>
        <w:jc w:val="center"/>
        <w:rPr>
          <w:rFonts w:asciiTheme="minorHAnsi" w:hAnsiTheme="minorHAnsi" w:cstheme="minorHAnsi"/>
          <w:b/>
          <w:sz w:val="22"/>
          <w:szCs w:val="22"/>
          <w:lang w:val="es-ES_tradnl"/>
        </w:rPr>
      </w:pPr>
    </w:p>
    <w:p w14:paraId="0E09D040" w14:textId="492A7B5E" w:rsidR="008C0AF6" w:rsidRPr="008640BB" w:rsidRDefault="008C0AF6" w:rsidP="00686410">
      <w:pPr>
        <w:pStyle w:val="Prrafodelista"/>
        <w:numPr>
          <w:ilvl w:val="0"/>
          <w:numId w:val="28"/>
        </w:numPr>
        <w:jc w:val="both"/>
        <w:rPr>
          <w:rFonts w:asciiTheme="minorHAnsi" w:hAnsiTheme="minorHAnsi" w:cstheme="minorHAnsi"/>
          <w:sz w:val="22"/>
          <w:szCs w:val="22"/>
          <w:lang w:val="es-ES_tradnl"/>
        </w:rPr>
      </w:pPr>
      <w:r w:rsidRPr="008640BB">
        <w:rPr>
          <w:rFonts w:asciiTheme="minorHAnsi" w:hAnsiTheme="minorHAnsi" w:cstheme="minorHAnsi"/>
          <w:b/>
          <w:sz w:val="22"/>
          <w:szCs w:val="22"/>
          <w:lang w:val="es-ES_tradnl"/>
        </w:rPr>
        <w:t>Boleta de Garantía¹,</w:t>
      </w:r>
      <w:r w:rsidRPr="008640BB">
        <w:rPr>
          <w:rFonts w:asciiTheme="minorHAnsi" w:hAnsiTheme="minorHAnsi" w:cstheme="minorHAnsi"/>
          <w:sz w:val="22"/>
          <w:szCs w:val="22"/>
          <w:lang w:val="es-ES_tradnl"/>
        </w:rPr>
        <w:t xml:space="preserve"> emitida por un Banco Local establecido en el Estado Plurinacional de Bolivia, registrado</w:t>
      </w:r>
      <w:r w:rsidR="00025B70" w:rsidRPr="008640BB">
        <w:rPr>
          <w:rFonts w:asciiTheme="minorHAnsi" w:hAnsiTheme="minorHAnsi" w:cstheme="minorHAnsi"/>
          <w:sz w:val="22"/>
          <w:szCs w:val="22"/>
          <w:lang w:val="es-ES_tradnl"/>
        </w:rPr>
        <w:t>, autorizado</w:t>
      </w:r>
      <w:r w:rsidRPr="008640BB">
        <w:rPr>
          <w:rFonts w:asciiTheme="minorHAnsi" w:hAnsiTheme="minorHAnsi" w:cstheme="minorHAnsi"/>
          <w:sz w:val="22"/>
          <w:szCs w:val="22"/>
          <w:lang w:val="es-ES_tradnl"/>
        </w:rPr>
        <w:t xml:space="preserve"> y bajo el control de la Autoridad de Supervisión del Sistema Financiero – ASFI, a la orden/a favor de Yacimientos Petrolíferos Fiscales Bolivianos YPFB, con las características expresas de </w:t>
      </w:r>
      <w:r w:rsidRPr="008640BB">
        <w:rPr>
          <w:rFonts w:asciiTheme="minorHAnsi" w:hAnsiTheme="minorHAnsi" w:cstheme="minorHAnsi"/>
          <w:b/>
          <w:sz w:val="22"/>
          <w:szCs w:val="22"/>
          <w:lang w:val="es-ES_tradnl"/>
        </w:rPr>
        <w:t>renovable, irrevocable y de ejecución inmediata</w:t>
      </w:r>
      <w:r w:rsidRPr="008640BB">
        <w:rPr>
          <w:rFonts w:asciiTheme="minorHAnsi" w:hAnsiTheme="minorHAnsi" w:cstheme="minorHAnsi"/>
          <w:sz w:val="22"/>
          <w:szCs w:val="22"/>
          <w:lang w:val="es-ES_tradnl"/>
        </w:rPr>
        <w:t xml:space="preserve">, con vigencia </w:t>
      </w:r>
      <w:r w:rsidRPr="008640BB">
        <w:rPr>
          <w:rFonts w:asciiTheme="minorHAnsi" w:hAnsiTheme="minorHAnsi" w:cstheme="minorHAnsi"/>
          <w:sz w:val="22"/>
          <w:szCs w:val="22"/>
          <w:lang w:val="es-ES_tradnl"/>
        </w:rPr>
        <w:lastRenderedPageBreak/>
        <w:t xml:space="preserve">de 90 días calendario </w:t>
      </w:r>
      <w:r w:rsidR="007406AF" w:rsidRPr="008640BB">
        <w:rPr>
          <w:rFonts w:asciiTheme="minorHAnsi" w:hAnsiTheme="minorHAnsi" w:cstheme="minorHAnsi"/>
          <w:sz w:val="22"/>
          <w:szCs w:val="22"/>
          <w:lang w:val="es-ES_tradnl"/>
        </w:rPr>
        <w:t>adicionales a la vigencia del contrato y deberá ser emitida por un monto equivalente al 7% del valor del monto del contrato</w:t>
      </w:r>
      <w:r w:rsidR="00BA0C6B">
        <w:rPr>
          <w:rFonts w:asciiTheme="minorHAnsi" w:hAnsiTheme="minorHAnsi" w:cstheme="minorHAnsi"/>
          <w:sz w:val="22"/>
          <w:szCs w:val="22"/>
          <w:lang w:val="es-ES_tradnl"/>
        </w:rPr>
        <w:t xml:space="preserve">, </w:t>
      </w:r>
      <w:r w:rsidR="00BA0C6B" w:rsidRPr="00BA0C6B">
        <w:rPr>
          <w:rFonts w:asciiTheme="minorHAnsi" w:hAnsiTheme="minorHAnsi" w:cstheme="minorHAnsi"/>
          <w:sz w:val="22"/>
          <w:szCs w:val="22"/>
          <w:lang w:val="es-ES_tradnl"/>
        </w:rPr>
        <w:t>expresada en dólares americanos-USD.</w:t>
      </w:r>
    </w:p>
    <w:p w14:paraId="2986DFD3" w14:textId="77777777" w:rsidR="008C0AF6" w:rsidRPr="008640BB" w:rsidRDefault="008C0AF6" w:rsidP="008C0AF6">
      <w:pPr>
        <w:pStyle w:val="Prrafodelista"/>
        <w:jc w:val="both"/>
        <w:rPr>
          <w:rFonts w:asciiTheme="minorHAnsi" w:hAnsiTheme="minorHAnsi" w:cstheme="minorHAnsi"/>
          <w:sz w:val="22"/>
          <w:szCs w:val="22"/>
          <w:lang w:val="es-ES_tradnl"/>
        </w:rPr>
      </w:pPr>
    </w:p>
    <w:p w14:paraId="36455A73" w14:textId="43B881DC" w:rsidR="008C0AF6" w:rsidRPr="008640BB" w:rsidRDefault="008C0AF6" w:rsidP="00686410">
      <w:pPr>
        <w:pStyle w:val="Prrafodelista"/>
        <w:numPr>
          <w:ilvl w:val="0"/>
          <w:numId w:val="28"/>
        </w:numPr>
        <w:jc w:val="both"/>
        <w:rPr>
          <w:rFonts w:asciiTheme="minorHAnsi" w:hAnsiTheme="minorHAnsi" w:cstheme="minorHAnsi"/>
          <w:sz w:val="22"/>
          <w:szCs w:val="22"/>
          <w:lang w:val="es-ES_tradnl"/>
        </w:rPr>
      </w:pPr>
      <w:r w:rsidRPr="008640BB">
        <w:rPr>
          <w:rFonts w:asciiTheme="minorHAnsi" w:hAnsiTheme="minorHAnsi" w:cstheme="minorHAnsi"/>
          <w:b/>
          <w:sz w:val="22"/>
          <w:szCs w:val="22"/>
          <w:lang w:val="es-ES_tradnl"/>
        </w:rPr>
        <w:t>Garantía a Primer Requerimiento¹,</w:t>
      </w:r>
      <w:r w:rsidRPr="008640BB">
        <w:rPr>
          <w:rFonts w:asciiTheme="minorHAnsi" w:hAnsiTheme="minorHAnsi" w:cstheme="minorHAnsi"/>
          <w:sz w:val="22"/>
          <w:szCs w:val="22"/>
          <w:lang w:val="es-ES_tradnl"/>
        </w:rPr>
        <w:t xml:space="preserve"> emitida por un Banco Local establecido en el Estado Plurinacional de Bolivia, registrad</w:t>
      </w:r>
      <w:r w:rsidR="008640BB" w:rsidRPr="008640BB">
        <w:rPr>
          <w:rFonts w:asciiTheme="minorHAnsi" w:hAnsiTheme="minorHAnsi" w:cstheme="minorHAnsi"/>
          <w:sz w:val="22"/>
          <w:szCs w:val="22"/>
          <w:lang w:val="es-ES_tradnl"/>
        </w:rPr>
        <w:t>a</w:t>
      </w:r>
      <w:r w:rsidRPr="008640BB">
        <w:rPr>
          <w:rFonts w:asciiTheme="minorHAnsi" w:hAnsiTheme="minorHAnsi" w:cstheme="minorHAnsi"/>
          <w:sz w:val="22"/>
          <w:szCs w:val="22"/>
          <w:lang w:val="es-ES_tradnl"/>
        </w:rPr>
        <w:t>, autorizad</w:t>
      </w:r>
      <w:r w:rsidR="008640BB" w:rsidRPr="008640BB">
        <w:rPr>
          <w:rFonts w:asciiTheme="minorHAnsi" w:hAnsiTheme="minorHAnsi" w:cstheme="minorHAnsi"/>
          <w:sz w:val="22"/>
          <w:szCs w:val="22"/>
          <w:lang w:val="es-ES_tradnl"/>
        </w:rPr>
        <w:t>a</w:t>
      </w:r>
      <w:r w:rsidRPr="008640BB">
        <w:rPr>
          <w:rFonts w:asciiTheme="minorHAnsi" w:hAnsiTheme="minorHAnsi" w:cstheme="minorHAnsi"/>
          <w:sz w:val="22"/>
          <w:szCs w:val="22"/>
          <w:lang w:val="es-ES_tradnl"/>
        </w:rPr>
        <w:t xml:space="preserve"> y bajo el control de la Autoridad de Supervisión del Sistema Financiero – ASFI, a la orden/a favor de Yacimientos Petrolíferos Fiscales Bolivianos YPFB, con las características expresas de </w:t>
      </w:r>
      <w:r w:rsidRPr="008640BB">
        <w:rPr>
          <w:rFonts w:asciiTheme="minorHAnsi" w:hAnsiTheme="minorHAnsi" w:cstheme="minorHAnsi"/>
          <w:b/>
          <w:sz w:val="22"/>
          <w:szCs w:val="22"/>
          <w:lang w:val="es-ES_tradnl"/>
        </w:rPr>
        <w:t>renovable, irrevocable y a primer requerimiento</w:t>
      </w:r>
      <w:r w:rsidRPr="008640BB">
        <w:rPr>
          <w:rFonts w:asciiTheme="minorHAnsi" w:hAnsiTheme="minorHAnsi" w:cstheme="minorHAnsi"/>
          <w:sz w:val="22"/>
          <w:szCs w:val="22"/>
          <w:lang w:val="es-ES_tradnl"/>
        </w:rPr>
        <w:t xml:space="preserve">, con vigencia de 90 días calendario </w:t>
      </w:r>
      <w:r w:rsidR="007406AF" w:rsidRPr="008640BB">
        <w:rPr>
          <w:rFonts w:asciiTheme="minorHAnsi" w:hAnsiTheme="minorHAnsi" w:cstheme="minorHAnsi"/>
          <w:sz w:val="22"/>
          <w:szCs w:val="22"/>
          <w:lang w:val="es-ES_tradnl"/>
        </w:rPr>
        <w:t>adicionales a la vigencia del contrato y deberá ser emitida por un monto equivalente al 7% del valor del monto total del contrato</w:t>
      </w:r>
      <w:r w:rsidR="00BA0C6B">
        <w:rPr>
          <w:rFonts w:asciiTheme="minorHAnsi" w:hAnsiTheme="minorHAnsi" w:cstheme="minorHAnsi"/>
          <w:sz w:val="22"/>
          <w:szCs w:val="22"/>
          <w:lang w:val="es-ES_tradnl"/>
        </w:rPr>
        <w:t xml:space="preserve">, </w:t>
      </w:r>
      <w:r w:rsidR="00BA0C6B" w:rsidRPr="00BA0C6B">
        <w:rPr>
          <w:rFonts w:asciiTheme="minorHAnsi" w:hAnsiTheme="minorHAnsi" w:cstheme="minorHAnsi"/>
          <w:sz w:val="22"/>
          <w:szCs w:val="22"/>
          <w:lang w:val="es-ES_tradnl"/>
        </w:rPr>
        <w:t>expresada en dólares americanos-USD.</w:t>
      </w:r>
    </w:p>
    <w:p w14:paraId="1DABBB7B" w14:textId="77777777" w:rsidR="008C0AF6" w:rsidRPr="008640BB" w:rsidRDefault="008C0AF6" w:rsidP="008C0AF6">
      <w:pPr>
        <w:rPr>
          <w:rFonts w:asciiTheme="minorHAnsi" w:hAnsiTheme="minorHAnsi" w:cstheme="minorHAnsi"/>
          <w:b/>
          <w:sz w:val="22"/>
          <w:szCs w:val="22"/>
          <w:lang w:val="es-ES_tradnl"/>
        </w:rPr>
      </w:pPr>
    </w:p>
    <w:p w14:paraId="60441F05" w14:textId="20C73E4A" w:rsidR="008C0AF6" w:rsidRPr="008C0AF6" w:rsidRDefault="008C0AF6" w:rsidP="008C0AF6">
      <w:pPr>
        <w:ind w:left="708" w:firstLine="12"/>
        <w:jc w:val="both"/>
        <w:rPr>
          <w:rFonts w:asciiTheme="minorHAnsi" w:hAnsiTheme="minorHAnsi" w:cstheme="minorHAnsi"/>
          <w:szCs w:val="22"/>
          <w:lang w:val="es-ES_tradnl"/>
        </w:rPr>
      </w:pPr>
      <w:r w:rsidRPr="008640BB">
        <w:rPr>
          <w:rFonts w:asciiTheme="minorHAnsi" w:hAnsiTheme="minorHAnsi" w:cstheme="minorHAnsi"/>
          <w:szCs w:val="22"/>
          <w:lang w:val="es-ES_tradnl"/>
        </w:rPr>
        <w:t>¹ Esta será validada únicamente cuando la empresa contratista adjunte una certificación emitida por FUNDEMPRESA (Concesionaria del Registro de Comercio de Bolivia) y/o el SIN (Servicio de Impuestos Nacionales), en el que se estab</w:t>
      </w:r>
      <w:r w:rsidR="008640BB" w:rsidRPr="008640BB">
        <w:rPr>
          <w:rFonts w:asciiTheme="minorHAnsi" w:hAnsiTheme="minorHAnsi" w:cstheme="minorHAnsi"/>
          <w:szCs w:val="22"/>
          <w:lang w:val="es-ES_tradnl"/>
        </w:rPr>
        <w:t>lezca que la empresa proponente</w:t>
      </w:r>
      <w:r w:rsidRPr="008640BB">
        <w:rPr>
          <w:rFonts w:asciiTheme="minorHAnsi" w:hAnsiTheme="minorHAnsi" w:cstheme="minorHAnsi"/>
          <w:szCs w:val="22"/>
          <w:lang w:val="es-ES_tradnl"/>
        </w:rPr>
        <w:t>, no se encuentre registrada con alguna actividad económica en el territorio boliviano ante dichas instituciones.</w:t>
      </w:r>
    </w:p>
    <w:p w14:paraId="0393EA2A" w14:textId="77777777" w:rsidR="00D3057B" w:rsidRDefault="00D3057B" w:rsidP="00B37050">
      <w:pPr>
        <w:jc w:val="center"/>
        <w:rPr>
          <w:rFonts w:asciiTheme="minorHAnsi" w:hAnsiTheme="minorHAnsi" w:cstheme="minorHAnsi"/>
          <w:b/>
          <w:sz w:val="22"/>
          <w:szCs w:val="22"/>
          <w:lang w:val="es-ES_tradnl"/>
        </w:rPr>
      </w:pPr>
    </w:p>
    <w:p w14:paraId="1DAE13D1" w14:textId="77777777" w:rsidR="00F50C94" w:rsidRPr="007406AF" w:rsidRDefault="00F50C94" w:rsidP="00B37050">
      <w:pPr>
        <w:jc w:val="center"/>
        <w:rPr>
          <w:rFonts w:asciiTheme="minorHAnsi" w:hAnsiTheme="minorHAnsi" w:cstheme="minorHAnsi"/>
          <w:b/>
          <w:sz w:val="22"/>
          <w:szCs w:val="22"/>
        </w:rPr>
      </w:pPr>
      <w:r w:rsidRPr="007406AF">
        <w:rPr>
          <w:rFonts w:asciiTheme="minorHAnsi" w:hAnsiTheme="minorHAnsi" w:cstheme="minorHAnsi"/>
          <w:b/>
          <w:sz w:val="22"/>
          <w:szCs w:val="22"/>
        </w:rPr>
        <w:t>PARTE V</w:t>
      </w:r>
    </w:p>
    <w:p w14:paraId="3A3AFACA" w14:textId="77777777" w:rsidR="00C75BEC" w:rsidRPr="007406AF" w:rsidRDefault="00883D0A" w:rsidP="007406AF">
      <w:pPr>
        <w:jc w:val="center"/>
        <w:rPr>
          <w:rFonts w:asciiTheme="minorHAnsi" w:hAnsiTheme="minorHAnsi" w:cstheme="minorHAnsi"/>
          <w:b/>
          <w:sz w:val="22"/>
          <w:szCs w:val="22"/>
        </w:rPr>
      </w:pPr>
      <w:bookmarkStart w:id="2" w:name="_Toc71629437"/>
      <w:bookmarkStart w:id="3" w:name="_Toc287523215"/>
      <w:bookmarkStart w:id="4" w:name="_Toc275355323"/>
      <w:r w:rsidRPr="007406AF">
        <w:rPr>
          <w:rFonts w:asciiTheme="minorHAnsi" w:hAnsiTheme="minorHAnsi" w:cstheme="minorHAnsi"/>
          <w:b/>
          <w:sz w:val="22"/>
          <w:szCs w:val="22"/>
        </w:rPr>
        <w:t>ESPECIFICACIONES TÉCNICAS</w:t>
      </w:r>
    </w:p>
    <w:bookmarkEnd w:id="2"/>
    <w:bookmarkEnd w:id="3"/>
    <w:bookmarkEnd w:id="4"/>
    <w:p w14:paraId="4962E8F6" w14:textId="77777777" w:rsidR="007406AF" w:rsidRDefault="007406AF" w:rsidP="00B37050">
      <w:pPr>
        <w:jc w:val="both"/>
        <w:rPr>
          <w:rFonts w:asciiTheme="minorHAnsi" w:hAnsiTheme="minorHAnsi" w:cstheme="minorHAnsi"/>
          <w:snapToGrid w:val="0"/>
          <w:color w:val="FF0000"/>
          <w:sz w:val="22"/>
          <w:szCs w:val="22"/>
        </w:rPr>
      </w:pPr>
    </w:p>
    <w:p w14:paraId="18F27460" w14:textId="77777777" w:rsidR="008640BB" w:rsidRDefault="008640BB" w:rsidP="008640BB">
      <w:pPr>
        <w:jc w:val="center"/>
        <w:rPr>
          <w:rFonts w:ascii="Calibri" w:eastAsia="Arial Unicode MS" w:hAnsi="Calibri" w:cs="Calibri"/>
          <w:b/>
          <w:sz w:val="22"/>
          <w:szCs w:val="18"/>
          <w:lang w:val="es-MX" w:eastAsia="es-ES"/>
        </w:rPr>
      </w:pPr>
      <w:r>
        <w:rPr>
          <w:rFonts w:ascii="Calibri" w:eastAsia="Arial Unicode MS" w:hAnsi="Calibri" w:cs="Calibri"/>
          <w:b/>
          <w:sz w:val="22"/>
          <w:szCs w:val="18"/>
          <w:lang w:val="es-MX"/>
        </w:rPr>
        <w:t>ADQUISICIÓN DE TUBERIA DE ACERO NEGRO 3, 4 Y 8 PULGADAS PARA CONSTRUCCIÓN DE RED PRIMARIA</w:t>
      </w:r>
    </w:p>
    <w:p w14:paraId="1C05570F" w14:textId="77777777" w:rsidR="008640BB" w:rsidRDefault="008640BB" w:rsidP="008640BB">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8640BB" w14:paraId="23E8E628" w14:textId="77777777" w:rsidTr="008640BB">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4C6E7"/>
            <w:vAlign w:val="center"/>
            <w:hideMark/>
          </w:tcPr>
          <w:p w14:paraId="13E997AB" w14:textId="77777777" w:rsidR="008640BB" w:rsidRDefault="008640BB">
            <w:pPr>
              <w:spacing w:before="60" w:after="60"/>
              <w:jc w:val="center"/>
              <w:rPr>
                <w:rFonts w:ascii="Verdana" w:hAnsi="Verdana" w:cs="Calibri"/>
                <w:b/>
                <w:bCs/>
                <w:sz w:val="16"/>
                <w:szCs w:val="18"/>
                <w:lang w:val="es-BO"/>
              </w:rPr>
            </w:pPr>
            <w:r>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4C6E7"/>
            <w:noWrap/>
            <w:vAlign w:val="center"/>
            <w:hideMark/>
          </w:tcPr>
          <w:p w14:paraId="036C3DF6" w14:textId="77777777" w:rsidR="008640BB" w:rsidRDefault="008640BB">
            <w:pPr>
              <w:spacing w:before="60" w:after="60"/>
              <w:jc w:val="center"/>
              <w:rPr>
                <w:rFonts w:ascii="Verdana" w:hAnsi="Verdana" w:cs="Calibri"/>
                <w:b/>
                <w:bCs/>
                <w:sz w:val="16"/>
                <w:szCs w:val="18"/>
                <w:lang w:val="es-BO"/>
              </w:rPr>
            </w:pPr>
            <w:r>
              <w:rPr>
                <w:rFonts w:ascii="Verdana" w:hAnsi="Verdana" w:cs="Calibri"/>
                <w:b/>
                <w:bCs/>
                <w:sz w:val="16"/>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6A91BABD" w14:textId="77777777" w:rsidR="008640BB" w:rsidRDefault="008640BB">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73B5E396" w14:textId="77777777" w:rsidR="008640BB" w:rsidRDefault="008640BB">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8640BB" w14:paraId="1F9DE672" w14:textId="77777777" w:rsidTr="008640BB">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hideMark/>
          </w:tcPr>
          <w:p w14:paraId="38D25F54" w14:textId="77777777" w:rsidR="008640BB" w:rsidRDefault="008640BB">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noWrap/>
            <w:vAlign w:val="center"/>
            <w:hideMark/>
          </w:tcPr>
          <w:p w14:paraId="799FE856" w14:textId="77777777" w:rsidR="008640BB" w:rsidRDefault="008640BB">
            <w:pPr>
              <w:spacing w:before="60" w:after="60"/>
              <w:rPr>
                <w:rFonts w:ascii="Verdana" w:hAnsi="Verdana" w:cs="Calibri"/>
                <w:sz w:val="18"/>
                <w:szCs w:val="18"/>
                <w:lang w:val="es-BO"/>
              </w:rPr>
            </w:pPr>
            <w:r>
              <w:rPr>
                <w:rFonts w:ascii="Calibri" w:hAnsi="Calibri" w:cs="Calibri"/>
                <w:color w:val="000000"/>
                <w:sz w:val="22"/>
                <w:szCs w:val="22"/>
              </w:rPr>
              <w:t>TUBERÍA DE ACERO NEGRO 3 NPS</w:t>
            </w:r>
          </w:p>
        </w:tc>
        <w:tc>
          <w:tcPr>
            <w:tcW w:w="1418" w:type="dxa"/>
            <w:tcBorders>
              <w:top w:val="single" w:sz="4" w:space="0" w:color="auto"/>
              <w:left w:val="single" w:sz="4" w:space="0" w:color="auto"/>
              <w:bottom w:val="single" w:sz="4" w:space="0" w:color="auto"/>
              <w:right w:val="single" w:sz="4" w:space="0" w:color="auto"/>
            </w:tcBorders>
            <w:hideMark/>
          </w:tcPr>
          <w:p w14:paraId="06A12EBF" w14:textId="77777777" w:rsidR="008640BB" w:rsidRDefault="008640BB">
            <w:pPr>
              <w:spacing w:before="60" w:after="60"/>
              <w:jc w:val="center"/>
              <w:rPr>
                <w:rFonts w:ascii="Verdana" w:hAnsi="Verdana" w:cs="Calibri"/>
                <w:b/>
                <w:bCs/>
                <w:sz w:val="18"/>
                <w:szCs w:val="18"/>
                <w:lang w:val="es-BO"/>
              </w:rPr>
            </w:pPr>
            <w:r>
              <w:rPr>
                <w:rFonts w:ascii="Calibri" w:hAnsi="Calibri" w:cs="Calibri"/>
                <w:color w:val="000000"/>
                <w:sz w:val="22"/>
                <w:szCs w:val="22"/>
              </w:rPr>
              <w:t>METROS</w:t>
            </w:r>
          </w:p>
        </w:tc>
        <w:tc>
          <w:tcPr>
            <w:tcW w:w="1773" w:type="dxa"/>
            <w:tcBorders>
              <w:top w:val="single" w:sz="4" w:space="0" w:color="auto"/>
              <w:left w:val="single" w:sz="4" w:space="0" w:color="auto"/>
              <w:bottom w:val="single" w:sz="4" w:space="0" w:color="auto"/>
              <w:right w:val="single" w:sz="4" w:space="0" w:color="auto"/>
            </w:tcBorders>
            <w:noWrap/>
            <w:hideMark/>
          </w:tcPr>
          <w:p w14:paraId="708B0078" w14:textId="77777777" w:rsidR="008640BB" w:rsidRDefault="008640BB">
            <w:pPr>
              <w:spacing w:before="60" w:after="60"/>
              <w:jc w:val="center"/>
              <w:rPr>
                <w:rFonts w:ascii="Verdana" w:hAnsi="Verdana" w:cs="Calibri"/>
                <w:b/>
                <w:bCs/>
                <w:sz w:val="18"/>
                <w:szCs w:val="18"/>
                <w:lang w:val="es-BO"/>
              </w:rPr>
            </w:pPr>
            <w:r>
              <w:rPr>
                <w:rFonts w:ascii="Calibri" w:hAnsi="Calibri" w:cs="Calibri"/>
                <w:color w:val="000000"/>
                <w:sz w:val="22"/>
                <w:szCs w:val="22"/>
              </w:rPr>
              <w:t>55.000</w:t>
            </w:r>
          </w:p>
        </w:tc>
      </w:tr>
      <w:tr w:rsidR="008640BB" w14:paraId="0B991345" w14:textId="77777777" w:rsidTr="008640BB">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hideMark/>
          </w:tcPr>
          <w:p w14:paraId="079E57CB" w14:textId="77777777" w:rsidR="008640BB" w:rsidRDefault="008640BB">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noWrap/>
            <w:vAlign w:val="center"/>
            <w:hideMark/>
          </w:tcPr>
          <w:p w14:paraId="609AB8F2" w14:textId="77777777" w:rsidR="008640BB" w:rsidRDefault="008640BB">
            <w:pPr>
              <w:spacing w:before="60" w:after="60"/>
              <w:rPr>
                <w:rFonts w:ascii="Verdana" w:hAnsi="Verdana" w:cs="Calibri"/>
                <w:sz w:val="18"/>
                <w:szCs w:val="18"/>
                <w:lang w:val="es-BO"/>
              </w:rPr>
            </w:pPr>
            <w:r>
              <w:rPr>
                <w:rFonts w:ascii="Calibri" w:hAnsi="Calibri" w:cs="Calibri"/>
                <w:color w:val="000000"/>
                <w:sz w:val="22"/>
                <w:szCs w:val="22"/>
              </w:rPr>
              <w:t>TUBERÍA DE ACERO NEGRO 4 NPS</w:t>
            </w:r>
          </w:p>
        </w:tc>
        <w:tc>
          <w:tcPr>
            <w:tcW w:w="1418" w:type="dxa"/>
            <w:tcBorders>
              <w:top w:val="single" w:sz="4" w:space="0" w:color="auto"/>
              <w:left w:val="single" w:sz="4" w:space="0" w:color="auto"/>
              <w:bottom w:val="single" w:sz="4" w:space="0" w:color="auto"/>
              <w:right w:val="single" w:sz="4" w:space="0" w:color="auto"/>
            </w:tcBorders>
            <w:hideMark/>
          </w:tcPr>
          <w:p w14:paraId="2AB61094" w14:textId="77777777" w:rsidR="008640BB" w:rsidRDefault="008640BB">
            <w:pPr>
              <w:spacing w:before="60" w:after="60"/>
              <w:jc w:val="center"/>
              <w:rPr>
                <w:rFonts w:ascii="Verdana" w:hAnsi="Verdana" w:cs="Calibri"/>
                <w:b/>
                <w:bCs/>
                <w:sz w:val="18"/>
                <w:szCs w:val="18"/>
                <w:lang w:val="es-BO"/>
              </w:rPr>
            </w:pPr>
            <w:r>
              <w:rPr>
                <w:rFonts w:ascii="Calibri" w:hAnsi="Calibri" w:cs="Calibri"/>
                <w:color w:val="000000"/>
                <w:sz w:val="22"/>
                <w:szCs w:val="22"/>
              </w:rPr>
              <w:t>METROS</w:t>
            </w:r>
          </w:p>
        </w:tc>
        <w:tc>
          <w:tcPr>
            <w:tcW w:w="1773" w:type="dxa"/>
            <w:tcBorders>
              <w:top w:val="single" w:sz="4" w:space="0" w:color="auto"/>
              <w:left w:val="single" w:sz="4" w:space="0" w:color="auto"/>
              <w:bottom w:val="single" w:sz="4" w:space="0" w:color="auto"/>
              <w:right w:val="single" w:sz="4" w:space="0" w:color="auto"/>
            </w:tcBorders>
            <w:noWrap/>
            <w:hideMark/>
          </w:tcPr>
          <w:p w14:paraId="25A6D07D" w14:textId="77777777" w:rsidR="008640BB" w:rsidRDefault="008640BB">
            <w:pPr>
              <w:spacing w:before="60" w:after="60"/>
              <w:jc w:val="center"/>
              <w:rPr>
                <w:rFonts w:ascii="Verdana" w:hAnsi="Verdana" w:cs="Calibri"/>
                <w:b/>
                <w:bCs/>
                <w:sz w:val="18"/>
                <w:szCs w:val="18"/>
                <w:lang w:val="es-BO"/>
              </w:rPr>
            </w:pPr>
            <w:r>
              <w:rPr>
                <w:rFonts w:ascii="Calibri" w:hAnsi="Calibri" w:cs="Calibri"/>
                <w:color w:val="000000"/>
                <w:sz w:val="22"/>
                <w:szCs w:val="22"/>
              </w:rPr>
              <w:t>30.000</w:t>
            </w:r>
          </w:p>
        </w:tc>
      </w:tr>
      <w:tr w:rsidR="008640BB" w14:paraId="431FB7B6" w14:textId="77777777" w:rsidTr="008640BB">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hideMark/>
          </w:tcPr>
          <w:p w14:paraId="0A84F8F7" w14:textId="77777777" w:rsidR="008640BB" w:rsidRDefault="008640BB">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noWrap/>
            <w:vAlign w:val="center"/>
            <w:hideMark/>
          </w:tcPr>
          <w:p w14:paraId="2A4FC65E" w14:textId="77777777" w:rsidR="008640BB" w:rsidRDefault="008640BB">
            <w:pPr>
              <w:spacing w:before="60" w:after="60"/>
              <w:rPr>
                <w:rFonts w:ascii="Verdana" w:hAnsi="Verdana" w:cs="Calibri"/>
                <w:sz w:val="18"/>
                <w:szCs w:val="18"/>
                <w:lang w:val="es-BO"/>
              </w:rPr>
            </w:pPr>
            <w:r>
              <w:rPr>
                <w:rFonts w:ascii="Calibri" w:hAnsi="Calibri" w:cs="Calibri"/>
                <w:color w:val="000000"/>
                <w:sz w:val="22"/>
                <w:szCs w:val="22"/>
              </w:rPr>
              <w:t>TUBERÍA DE ACERO NEGRO 8 NPS</w:t>
            </w:r>
          </w:p>
        </w:tc>
        <w:tc>
          <w:tcPr>
            <w:tcW w:w="1418" w:type="dxa"/>
            <w:tcBorders>
              <w:top w:val="single" w:sz="4" w:space="0" w:color="auto"/>
              <w:left w:val="single" w:sz="4" w:space="0" w:color="auto"/>
              <w:bottom w:val="single" w:sz="4" w:space="0" w:color="auto"/>
              <w:right w:val="single" w:sz="4" w:space="0" w:color="auto"/>
            </w:tcBorders>
            <w:hideMark/>
          </w:tcPr>
          <w:p w14:paraId="5179C52F" w14:textId="77777777" w:rsidR="008640BB" w:rsidRDefault="008640BB">
            <w:pPr>
              <w:spacing w:before="60" w:after="60"/>
              <w:jc w:val="center"/>
              <w:rPr>
                <w:rFonts w:ascii="Verdana" w:hAnsi="Verdana" w:cs="Calibri"/>
                <w:b/>
                <w:bCs/>
                <w:sz w:val="18"/>
                <w:szCs w:val="18"/>
                <w:lang w:val="es-BO"/>
              </w:rPr>
            </w:pPr>
            <w:r>
              <w:rPr>
                <w:rFonts w:ascii="Calibri" w:hAnsi="Calibri" w:cs="Calibri"/>
                <w:color w:val="000000"/>
                <w:sz w:val="22"/>
                <w:szCs w:val="22"/>
              </w:rPr>
              <w:t>METROS</w:t>
            </w:r>
          </w:p>
        </w:tc>
        <w:tc>
          <w:tcPr>
            <w:tcW w:w="1773" w:type="dxa"/>
            <w:tcBorders>
              <w:top w:val="single" w:sz="4" w:space="0" w:color="auto"/>
              <w:left w:val="single" w:sz="4" w:space="0" w:color="auto"/>
              <w:bottom w:val="single" w:sz="4" w:space="0" w:color="auto"/>
              <w:right w:val="single" w:sz="4" w:space="0" w:color="auto"/>
            </w:tcBorders>
            <w:noWrap/>
            <w:hideMark/>
          </w:tcPr>
          <w:p w14:paraId="478E8F64" w14:textId="77777777" w:rsidR="008640BB" w:rsidRDefault="008640BB">
            <w:pPr>
              <w:spacing w:before="60" w:after="60"/>
              <w:jc w:val="center"/>
              <w:rPr>
                <w:rFonts w:ascii="Verdana" w:hAnsi="Verdana" w:cs="Calibri"/>
                <w:b/>
                <w:bCs/>
                <w:sz w:val="18"/>
                <w:szCs w:val="18"/>
                <w:lang w:val="es-BO"/>
              </w:rPr>
            </w:pPr>
            <w:r>
              <w:rPr>
                <w:rFonts w:ascii="Calibri" w:hAnsi="Calibri" w:cs="Calibri"/>
                <w:color w:val="000000"/>
                <w:sz w:val="22"/>
                <w:szCs w:val="22"/>
              </w:rPr>
              <w:t>30.000</w:t>
            </w:r>
          </w:p>
        </w:tc>
      </w:tr>
    </w:tbl>
    <w:p w14:paraId="32D7866D" w14:textId="77777777" w:rsidR="008640BB" w:rsidRDefault="008640BB" w:rsidP="008640BB">
      <w:pPr>
        <w:jc w:val="both"/>
        <w:rPr>
          <w:rFonts w:ascii="Verdana" w:hAnsi="Verdana" w:cs="Verdana"/>
          <w:bCs/>
          <w:color w:val="000000"/>
          <w:sz w:val="18"/>
          <w:szCs w:val="18"/>
          <w:lang w:eastAsia="es-ES"/>
        </w:rPr>
      </w:pPr>
    </w:p>
    <w:p w14:paraId="114CDE1D" w14:textId="77777777" w:rsidR="008640BB" w:rsidRDefault="008640BB" w:rsidP="00686410">
      <w:pPr>
        <w:pStyle w:val="Prrafodelista"/>
        <w:numPr>
          <w:ilvl w:val="0"/>
          <w:numId w:val="32"/>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4CF1C232" w14:textId="77777777" w:rsidR="008640BB" w:rsidRDefault="008640BB" w:rsidP="008640BB">
      <w:pPr>
        <w:pStyle w:val="Prrafodelista"/>
        <w:ind w:left="567"/>
        <w:contextualSpacing/>
        <w:jc w:val="both"/>
        <w:rPr>
          <w:rFonts w:ascii="Verdana" w:hAnsi="Verdana" w:cs="Calibri"/>
          <w:b/>
          <w:bCs/>
          <w:sz w:val="18"/>
          <w:szCs w:val="18"/>
          <w:lang w:eastAsia="es-BO"/>
        </w:rPr>
      </w:pPr>
    </w:p>
    <w:p w14:paraId="71B3D2D3" w14:textId="77777777" w:rsidR="008640BB" w:rsidRDefault="008640BB" w:rsidP="008640BB">
      <w:pPr>
        <w:pStyle w:val="Prrafodelista"/>
        <w:jc w:val="both"/>
        <w:rPr>
          <w:rFonts w:ascii="Verdana" w:hAnsi="Verdana" w:cs="Calibri"/>
          <w:b/>
          <w:bCs/>
          <w:sz w:val="6"/>
          <w:szCs w:val="18"/>
          <w:lang w:eastAsia="es-BO"/>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0"/>
      </w:tblGrid>
      <w:tr w:rsidR="008640BB" w14:paraId="4ED4B988" w14:textId="77777777" w:rsidTr="008640BB">
        <w:trPr>
          <w:trHeight w:val="376"/>
        </w:trPr>
        <w:tc>
          <w:tcPr>
            <w:tcW w:w="9603"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1AABE09D" w14:textId="77777777" w:rsidR="008640BB" w:rsidRDefault="008640BB">
            <w:pPr>
              <w:autoSpaceDE w:val="0"/>
              <w:autoSpaceDN w:val="0"/>
              <w:adjustRightInd w:val="0"/>
              <w:rPr>
                <w:rFonts w:ascii="Verdana" w:hAnsi="Verdana" w:cs="Calibri"/>
                <w:b/>
                <w:bCs/>
                <w:sz w:val="18"/>
                <w:szCs w:val="18"/>
                <w:lang w:eastAsia="es-BO"/>
              </w:rPr>
            </w:pPr>
            <w:r>
              <w:rPr>
                <w:rFonts w:ascii="Verdana" w:hAnsi="Verdana" w:cs="Calibri"/>
                <w:b/>
                <w:bCs/>
                <w:sz w:val="18"/>
                <w:szCs w:val="18"/>
              </w:rPr>
              <w:t xml:space="preserve">CARACTERÍSTICAS TÉCNICAS DEL BIEN </w:t>
            </w:r>
          </w:p>
        </w:tc>
      </w:tr>
      <w:tr w:rsidR="008640BB" w14:paraId="2C045F78" w14:textId="77777777" w:rsidTr="008640BB">
        <w:trPr>
          <w:trHeight w:val="56"/>
        </w:trPr>
        <w:tc>
          <w:tcPr>
            <w:tcW w:w="9603" w:type="dxa"/>
            <w:tcBorders>
              <w:top w:val="single" w:sz="4" w:space="0" w:color="auto"/>
              <w:left w:val="single" w:sz="4" w:space="0" w:color="auto"/>
              <w:bottom w:val="single" w:sz="4" w:space="0" w:color="auto"/>
              <w:right w:val="single" w:sz="4" w:space="0" w:color="auto"/>
            </w:tcBorders>
            <w:vAlign w:val="center"/>
          </w:tcPr>
          <w:p w14:paraId="5D70D376" w14:textId="77777777" w:rsidR="008640BB" w:rsidRDefault="008640BB" w:rsidP="008640BB">
            <w:pPr>
              <w:jc w:val="both"/>
              <w:rPr>
                <w:rFonts w:ascii="Calibri" w:hAnsi="Calibri" w:cs="Calibri"/>
                <w:i/>
                <w:lang w:eastAsia="es-BO"/>
              </w:rPr>
            </w:pPr>
            <w:r>
              <w:rPr>
                <w:rFonts w:ascii="Calibri" w:hAnsi="Calibri" w:cs="Calibri"/>
                <w:i/>
                <w:lang w:eastAsia="es-BO"/>
              </w:rPr>
              <w:t>Las tuberías de acero negro deben cumplir las siguientes especificaciones técnicas:</w:t>
            </w:r>
          </w:p>
          <w:p w14:paraId="5C15379E" w14:textId="77777777" w:rsidR="008640BB" w:rsidRDefault="008640BB" w:rsidP="008640BB">
            <w:pPr>
              <w:jc w:val="both"/>
              <w:rPr>
                <w:rFonts w:ascii="Calibri" w:hAnsi="Calibri" w:cs="Calibri"/>
                <w:i/>
                <w:lang w:eastAsia="es-BO"/>
              </w:rPr>
            </w:pPr>
          </w:p>
          <w:p w14:paraId="180D736A" w14:textId="35038982" w:rsidR="008640BB" w:rsidRPr="008640BB" w:rsidRDefault="008640BB" w:rsidP="008640BB">
            <w:pPr>
              <w:suppressAutoHyphens/>
              <w:spacing w:line="260" w:lineRule="exact"/>
              <w:ind w:left="360"/>
              <w:jc w:val="center"/>
              <w:rPr>
                <w:rFonts w:ascii="Verdana" w:hAnsi="Verdana" w:cs="Calibri"/>
                <w:sz w:val="18"/>
                <w:szCs w:val="18"/>
                <w:lang w:eastAsia="es-ES"/>
              </w:rPr>
            </w:pPr>
            <w:r>
              <w:rPr>
                <w:rFonts w:ascii="Calibri" w:hAnsi="Calibri" w:cs="Arial"/>
                <w:b/>
                <w:i/>
              </w:rPr>
              <w:t>Cuadro Nº 1: Características Técnicas Ítem 1</w:t>
            </w:r>
          </w:p>
          <w:tbl>
            <w:tblPr>
              <w:tblW w:w="9441" w:type="dxa"/>
              <w:tblBorders>
                <w:top w:val="single" w:sz="2" w:space="0" w:color="9CC2E5"/>
                <w:bottom w:val="single" w:sz="2" w:space="0" w:color="9CC2E5"/>
                <w:insideH w:val="single" w:sz="2" w:space="0" w:color="9CC2E5"/>
                <w:insideV w:val="single" w:sz="2" w:space="0" w:color="9CC2E5"/>
              </w:tblBorders>
              <w:tblLayout w:type="fixed"/>
              <w:tblLook w:val="04A0" w:firstRow="1" w:lastRow="0" w:firstColumn="1" w:lastColumn="0" w:noHBand="0" w:noVBand="1"/>
            </w:tblPr>
            <w:tblGrid>
              <w:gridCol w:w="2335"/>
              <w:gridCol w:w="7106"/>
            </w:tblGrid>
            <w:tr w:rsidR="008640BB" w14:paraId="51BE4EFC" w14:textId="77777777" w:rsidTr="008640BB">
              <w:trPr>
                <w:trHeight w:val="296"/>
              </w:trPr>
              <w:tc>
                <w:tcPr>
                  <w:tcW w:w="9441" w:type="dxa"/>
                  <w:gridSpan w:val="2"/>
                  <w:tcBorders>
                    <w:top w:val="single" w:sz="2" w:space="0" w:color="9CC2E5"/>
                    <w:left w:val="nil"/>
                    <w:bottom w:val="single" w:sz="2" w:space="0" w:color="9CC2E5"/>
                    <w:right w:val="nil"/>
                  </w:tcBorders>
                  <w:shd w:val="clear" w:color="auto" w:fill="DEEAF6"/>
                  <w:vAlign w:val="center"/>
                  <w:hideMark/>
                </w:tcPr>
                <w:p w14:paraId="5711678C" w14:textId="77777777" w:rsidR="008640BB" w:rsidRDefault="008640BB">
                  <w:pPr>
                    <w:jc w:val="center"/>
                    <w:rPr>
                      <w:rFonts w:ascii="Calibri" w:hAnsi="Calibri" w:cs="Arial"/>
                      <w:b/>
                      <w:bCs/>
                      <w:i/>
                      <w:color w:val="000000"/>
                      <w:lang w:eastAsia="es-ES"/>
                    </w:rPr>
                  </w:pPr>
                  <w:r>
                    <w:rPr>
                      <w:rFonts w:ascii="Calibri" w:hAnsi="Calibri" w:cs="Arial"/>
                      <w:b/>
                      <w:bCs/>
                      <w:i/>
                      <w:color w:val="000000"/>
                    </w:rPr>
                    <w:t>TUBERÍAS DE ACERO NEGRO 3 NPS</w:t>
                  </w:r>
                </w:p>
              </w:tc>
            </w:tr>
            <w:tr w:rsidR="008640BB" w14:paraId="16013B77" w14:textId="77777777" w:rsidTr="008640BB">
              <w:trPr>
                <w:trHeight w:val="477"/>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0CE8ED52" w14:textId="77777777" w:rsidR="008640BB" w:rsidRDefault="008640BB">
                  <w:pPr>
                    <w:rPr>
                      <w:rFonts w:ascii="Calibri" w:hAnsi="Calibri" w:cs="Arial"/>
                      <w:bCs/>
                      <w:i/>
                      <w:color w:val="000000"/>
                    </w:rPr>
                  </w:pPr>
                  <w:r>
                    <w:rPr>
                      <w:rFonts w:ascii="Calibri" w:hAnsi="Calibri" w:cs="Arial"/>
                      <w:bCs/>
                      <w:i/>
                      <w:color w:val="000000"/>
                    </w:rPr>
                    <w:t xml:space="preserve">PRODUCTO </w:t>
                  </w:r>
                </w:p>
              </w:tc>
              <w:tc>
                <w:tcPr>
                  <w:tcW w:w="7106" w:type="dxa"/>
                  <w:tcBorders>
                    <w:top w:val="single" w:sz="2" w:space="0" w:color="9CC2E5"/>
                    <w:left w:val="single" w:sz="2" w:space="0" w:color="9CC2E5"/>
                    <w:bottom w:val="single" w:sz="2" w:space="0" w:color="9CC2E5"/>
                    <w:right w:val="nil"/>
                  </w:tcBorders>
                  <w:vAlign w:val="center"/>
                  <w:hideMark/>
                </w:tcPr>
                <w:p w14:paraId="5EE5191C" w14:textId="77777777" w:rsidR="008640BB" w:rsidRDefault="008640BB">
                  <w:pPr>
                    <w:jc w:val="both"/>
                    <w:rPr>
                      <w:rFonts w:ascii="Calibri" w:hAnsi="Calibri" w:cs="Arial"/>
                      <w:i/>
                      <w:color w:val="000000"/>
                    </w:rPr>
                  </w:pPr>
                  <w:r>
                    <w:rPr>
                      <w:rFonts w:ascii="Calibri" w:hAnsi="Calibri" w:cs="Arial"/>
                      <w:i/>
                      <w:color w:val="000000"/>
                    </w:rPr>
                    <w:t xml:space="preserve">TUBERÍA DE ACERO NEGRO </w:t>
                  </w:r>
                </w:p>
              </w:tc>
            </w:tr>
            <w:tr w:rsidR="008640BB" w14:paraId="0BB0D03D" w14:textId="77777777" w:rsidTr="008640BB">
              <w:trPr>
                <w:trHeight w:val="40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4852F41C" w14:textId="77777777" w:rsidR="008640BB" w:rsidRDefault="008640BB">
                  <w:pPr>
                    <w:rPr>
                      <w:rFonts w:ascii="Calibri" w:hAnsi="Calibri" w:cs="Arial"/>
                      <w:bCs/>
                      <w:i/>
                      <w:color w:val="000000"/>
                    </w:rPr>
                  </w:pPr>
                  <w:r>
                    <w:rPr>
                      <w:rFonts w:ascii="Calibri" w:hAnsi="Calibri" w:cs="Arial"/>
                      <w:bCs/>
                      <w:i/>
                      <w:color w:val="000000"/>
                    </w:rPr>
                    <w:t xml:space="preserve">CANTIDAD </w:t>
                  </w:r>
                </w:p>
              </w:tc>
              <w:tc>
                <w:tcPr>
                  <w:tcW w:w="7106" w:type="dxa"/>
                  <w:tcBorders>
                    <w:top w:val="single" w:sz="2" w:space="0" w:color="9CC2E5"/>
                    <w:left w:val="single" w:sz="2" w:space="0" w:color="9CC2E5"/>
                    <w:bottom w:val="single" w:sz="2" w:space="0" w:color="9CC2E5"/>
                    <w:right w:val="nil"/>
                  </w:tcBorders>
                  <w:shd w:val="clear" w:color="auto" w:fill="DEEAF6"/>
                  <w:vAlign w:val="center"/>
                  <w:hideMark/>
                </w:tcPr>
                <w:p w14:paraId="316BB2A2" w14:textId="77777777" w:rsidR="008640BB" w:rsidRDefault="008640BB">
                  <w:pPr>
                    <w:jc w:val="both"/>
                    <w:rPr>
                      <w:rFonts w:ascii="Calibri" w:hAnsi="Calibri" w:cs="Arial"/>
                      <w:b/>
                      <w:i/>
                      <w:color w:val="000000"/>
                    </w:rPr>
                  </w:pPr>
                  <w:r>
                    <w:rPr>
                      <w:rFonts w:ascii="Calibri" w:hAnsi="Calibri" w:cs="Arial"/>
                      <w:b/>
                      <w:i/>
                      <w:color w:val="000000"/>
                    </w:rPr>
                    <w:t>55.000 (Cincuenta y cinco mil) metros</w:t>
                  </w:r>
                </w:p>
              </w:tc>
            </w:tr>
            <w:tr w:rsidR="008640BB" w14:paraId="7E554181" w14:textId="77777777" w:rsidTr="008640BB">
              <w:trPr>
                <w:trHeight w:val="419"/>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19317068" w14:textId="77777777" w:rsidR="008640BB" w:rsidRDefault="008640BB">
                  <w:pPr>
                    <w:rPr>
                      <w:rFonts w:ascii="Calibri" w:hAnsi="Calibri" w:cs="Arial"/>
                      <w:bCs/>
                      <w:i/>
                      <w:color w:val="000000"/>
                    </w:rPr>
                  </w:pPr>
                  <w:r>
                    <w:rPr>
                      <w:rFonts w:ascii="Calibri" w:hAnsi="Calibri" w:cs="Arial"/>
                      <w:bCs/>
                      <w:i/>
                      <w:color w:val="000000"/>
                    </w:rPr>
                    <w:t>NORMATIVA APLICABLE</w:t>
                  </w:r>
                </w:p>
              </w:tc>
              <w:tc>
                <w:tcPr>
                  <w:tcW w:w="7106" w:type="dxa"/>
                  <w:tcBorders>
                    <w:top w:val="single" w:sz="2" w:space="0" w:color="9CC2E5"/>
                    <w:left w:val="single" w:sz="2" w:space="0" w:color="9CC2E5"/>
                    <w:bottom w:val="single" w:sz="2" w:space="0" w:color="9CC2E5"/>
                    <w:right w:val="nil"/>
                  </w:tcBorders>
                  <w:vAlign w:val="center"/>
                  <w:hideMark/>
                </w:tcPr>
                <w:p w14:paraId="18B1FAC2" w14:textId="77777777" w:rsidR="008640BB" w:rsidRDefault="008640BB">
                  <w:pPr>
                    <w:jc w:val="both"/>
                    <w:rPr>
                      <w:rFonts w:ascii="Calibri" w:hAnsi="Calibri" w:cs="Arial"/>
                      <w:i/>
                      <w:color w:val="000000"/>
                    </w:rPr>
                  </w:pPr>
                  <w:r>
                    <w:rPr>
                      <w:rFonts w:ascii="Calibri" w:hAnsi="Calibri" w:cs="Arial"/>
                      <w:i/>
                      <w:color w:val="000000"/>
                    </w:rPr>
                    <w:t xml:space="preserve">API </w:t>
                  </w:r>
                  <w:proofErr w:type="spellStart"/>
                  <w:r>
                    <w:rPr>
                      <w:rFonts w:ascii="Calibri" w:hAnsi="Calibri" w:cs="Arial"/>
                      <w:i/>
                      <w:color w:val="000000"/>
                    </w:rPr>
                    <w:t>Spec</w:t>
                  </w:r>
                  <w:proofErr w:type="spellEnd"/>
                  <w:r>
                    <w:rPr>
                      <w:rFonts w:ascii="Calibri" w:hAnsi="Calibri" w:cs="Arial"/>
                      <w:i/>
                      <w:color w:val="000000"/>
                    </w:rPr>
                    <w:t xml:space="preserve"> 5L </w:t>
                  </w:r>
                </w:p>
                <w:p w14:paraId="7EEDA80F" w14:textId="77777777" w:rsidR="008640BB" w:rsidRDefault="008640BB">
                  <w:pPr>
                    <w:jc w:val="both"/>
                    <w:rPr>
                      <w:rFonts w:ascii="Calibri" w:hAnsi="Calibri" w:cs="Arial"/>
                      <w:i/>
                      <w:color w:val="000000"/>
                    </w:rPr>
                  </w:pPr>
                  <w:r>
                    <w:rPr>
                      <w:rFonts w:ascii="Calibri" w:hAnsi="Calibri" w:cs="Arial"/>
                      <w:i/>
                      <w:color w:val="000000"/>
                    </w:rPr>
                    <w:t>(El fabricante debe contar con el “</w:t>
                  </w:r>
                  <w:proofErr w:type="spellStart"/>
                  <w:r>
                    <w:rPr>
                      <w:rFonts w:ascii="Calibri" w:hAnsi="Calibri" w:cs="Arial"/>
                      <w:i/>
                      <w:color w:val="000000"/>
                    </w:rPr>
                    <w:t>Certificate</w:t>
                  </w:r>
                  <w:proofErr w:type="spellEnd"/>
                  <w:r>
                    <w:rPr>
                      <w:rFonts w:ascii="Calibri" w:hAnsi="Calibri" w:cs="Arial"/>
                      <w:i/>
                      <w:color w:val="000000"/>
                    </w:rPr>
                    <w:t xml:space="preserve"> of </w:t>
                  </w:r>
                  <w:proofErr w:type="spellStart"/>
                  <w:r>
                    <w:rPr>
                      <w:rFonts w:ascii="Calibri" w:hAnsi="Calibri" w:cs="Arial"/>
                      <w:i/>
                      <w:color w:val="000000"/>
                    </w:rPr>
                    <w:t>Authority</w:t>
                  </w:r>
                  <w:proofErr w:type="spellEnd"/>
                  <w:r>
                    <w:rPr>
                      <w:rFonts w:ascii="Calibri" w:hAnsi="Calibri" w:cs="Arial"/>
                      <w:i/>
                      <w:color w:val="000000"/>
                    </w:rPr>
                    <w:t xml:space="preserve"> </w:t>
                  </w:r>
                  <w:proofErr w:type="spellStart"/>
                  <w:r>
                    <w:rPr>
                      <w:rFonts w:ascii="Calibri" w:hAnsi="Calibri" w:cs="Arial"/>
                      <w:i/>
                      <w:color w:val="000000"/>
                    </w:rPr>
                    <w:t>to</w:t>
                  </w:r>
                  <w:proofErr w:type="spellEnd"/>
                  <w:r>
                    <w:rPr>
                      <w:rFonts w:ascii="Calibri" w:hAnsi="Calibri" w:cs="Arial"/>
                      <w:i/>
                      <w:color w:val="000000"/>
                    </w:rPr>
                    <w:t xml:space="preserve"> use </w:t>
                  </w:r>
                  <w:proofErr w:type="spellStart"/>
                  <w:r>
                    <w:rPr>
                      <w:rFonts w:ascii="Calibri" w:hAnsi="Calibri" w:cs="Arial"/>
                      <w:i/>
                      <w:color w:val="000000"/>
                    </w:rPr>
                    <w:t>the</w:t>
                  </w:r>
                  <w:proofErr w:type="spellEnd"/>
                  <w:r>
                    <w:rPr>
                      <w:rFonts w:ascii="Calibri" w:hAnsi="Calibri" w:cs="Arial"/>
                      <w:i/>
                      <w:color w:val="000000"/>
                    </w:rPr>
                    <w:t xml:space="preserve"> </w:t>
                  </w:r>
                  <w:proofErr w:type="spellStart"/>
                  <w:r>
                    <w:rPr>
                      <w:rFonts w:ascii="Calibri" w:hAnsi="Calibri" w:cs="Arial"/>
                      <w:i/>
                      <w:color w:val="000000"/>
                    </w:rPr>
                    <w:t>Official</w:t>
                  </w:r>
                  <w:proofErr w:type="spellEnd"/>
                  <w:r>
                    <w:rPr>
                      <w:rFonts w:ascii="Calibri" w:hAnsi="Calibri" w:cs="Arial"/>
                      <w:i/>
                      <w:color w:val="000000"/>
                    </w:rPr>
                    <w:t xml:space="preserve"> API </w:t>
                  </w:r>
                  <w:proofErr w:type="spellStart"/>
                  <w:r>
                    <w:rPr>
                      <w:rFonts w:ascii="Calibri" w:hAnsi="Calibri" w:cs="Arial"/>
                      <w:i/>
                      <w:color w:val="000000"/>
                    </w:rPr>
                    <w:t>Monogram</w:t>
                  </w:r>
                  <w:proofErr w:type="spellEnd"/>
                  <w:r>
                    <w:rPr>
                      <w:rFonts w:ascii="Calibri" w:hAnsi="Calibri" w:cs="Arial"/>
                      <w:i/>
                      <w:color w:val="000000"/>
                    </w:rPr>
                    <w:t>” vigente emitido por el Instituto Americano de Petróleo-API)</w:t>
                  </w:r>
                </w:p>
              </w:tc>
            </w:tr>
            <w:tr w:rsidR="008640BB" w14:paraId="304EB2FF" w14:textId="77777777" w:rsidTr="008640BB">
              <w:trPr>
                <w:trHeight w:val="419"/>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27BEEE05" w14:textId="77777777" w:rsidR="008640BB" w:rsidRDefault="008640BB">
                  <w:pPr>
                    <w:rPr>
                      <w:rFonts w:ascii="Calibri" w:hAnsi="Calibri" w:cs="Arial"/>
                      <w:bCs/>
                      <w:i/>
                      <w:color w:val="000000"/>
                    </w:rPr>
                  </w:pPr>
                  <w:r>
                    <w:rPr>
                      <w:rFonts w:ascii="Calibri" w:hAnsi="Calibri" w:cs="Arial"/>
                      <w:bCs/>
                      <w:i/>
                      <w:color w:val="000000"/>
                    </w:rPr>
                    <w:t>NIVEL DE ESPECIFICACIÓN DEL PRODUCTO</w:t>
                  </w:r>
                </w:p>
              </w:tc>
              <w:tc>
                <w:tcPr>
                  <w:tcW w:w="7106" w:type="dxa"/>
                  <w:tcBorders>
                    <w:top w:val="single" w:sz="2" w:space="0" w:color="9CC2E5"/>
                    <w:left w:val="single" w:sz="2" w:space="0" w:color="9CC2E5"/>
                    <w:bottom w:val="single" w:sz="2" w:space="0" w:color="9CC2E5"/>
                    <w:right w:val="nil"/>
                  </w:tcBorders>
                  <w:shd w:val="clear" w:color="auto" w:fill="DEEAF6"/>
                  <w:vAlign w:val="center"/>
                  <w:hideMark/>
                </w:tcPr>
                <w:p w14:paraId="62BE0EE8"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PSL - 1</w:t>
                  </w:r>
                </w:p>
              </w:tc>
            </w:tr>
            <w:tr w:rsidR="008640BB" w14:paraId="7C834529" w14:textId="77777777" w:rsidTr="008640BB">
              <w:trPr>
                <w:trHeight w:val="412"/>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5635BCDF" w14:textId="77777777" w:rsidR="008640BB" w:rsidRDefault="008640BB">
                  <w:pPr>
                    <w:rPr>
                      <w:rFonts w:ascii="Calibri" w:hAnsi="Calibri" w:cs="Arial"/>
                      <w:bCs/>
                      <w:i/>
                      <w:color w:val="000000"/>
                    </w:rPr>
                  </w:pPr>
                  <w:r>
                    <w:rPr>
                      <w:rFonts w:ascii="Calibri" w:hAnsi="Calibri" w:cs="Arial"/>
                      <w:bCs/>
                      <w:i/>
                      <w:color w:val="000000"/>
                    </w:rPr>
                    <w:t>PROCESO DE FABRICACIÓN</w:t>
                  </w:r>
                </w:p>
              </w:tc>
              <w:tc>
                <w:tcPr>
                  <w:tcW w:w="7106" w:type="dxa"/>
                  <w:tcBorders>
                    <w:top w:val="single" w:sz="2" w:space="0" w:color="9CC2E5"/>
                    <w:left w:val="single" w:sz="2" w:space="0" w:color="9CC2E5"/>
                    <w:bottom w:val="single" w:sz="2" w:space="0" w:color="9CC2E5"/>
                    <w:right w:val="nil"/>
                  </w:tcBorders>
                  <w:vAlign w:val="center"/>
                  <w:hideMark/>
                </w:tcPr>
                <w:p w14:paraId="669BA7DA"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Con costura (High-</w:t>
                  </w:r>
                  <w:proofErr w:type="spellStart"/>
                  <w:r>
                    <w:rPr>
                      <w:rFonts w:ascii="Calibri" w:hAnsi="Calibri" w:cs="Arial"/>
                      <w:i/>
                      <w:color w:val="000000"/>
                    </w:rPr>
                    <w:t>frequency</w:t>
                  </w:r>
                  <w:proofErr w:type="spellEnd"/>
                  <w:r>
                    <w:rPr>
                      <w:rFonts w:ascii="Calibri" w:hAnsi="Calibri" w:cs="Arial"/>
                      <w:i/>
                      <w:color w:val="000000"/>
                    </w:rPr>
                    <w:t xml:space="preserve"> </w:t>
                  </w:r>
                  <w:proofErr w:type="spellStart"/>
                  <w:r>
                    <w:rPr>
                      <w:rFonts w:ascii="Calibri" w:hAnsi="Calibri" w:cs="Arial"/>
                      <w:i/>
                      <w:color w:val="000000"/>
                    </w:rPr>
                    <w:t>electric</w:t>
                  </w:r>
                  <w:proofErr w:type="spellEnd"/>
                  <w:r>
                    <w:rPr>
                      <w:rFonts w:ascii="Calibri" w:hAnsi="Calibri" w:cs="Arial"/>
                      <w:i/>
                      <w:color w:val="000000"/>
                    </w:rPr>
                    <w:t xml:space="preserve"> </w:t>
                  </w:r>
                  <w:proofErr w:type="spellStart"/>
                  <w:r>
                    <w:rPr>
                      <w:rFonts w:ascii="Calibri" w:hAnsi="Calibri" w:cs="Arial"/>
                      <w:i/>
                      <w:color w:val="000000"/>
                    </w:rPr>
                    <w:t>welding</w:t>
                  </w:r>
                  <w:proofErr w:type="spellEnd"/>
                  <w:r>
                    <w:rPr>
                      <w:rFonts w:ascii="Calibri" w:hAnsi="Calibri" w:cs="Arial"/>
                      <w:i/>
                      <w:color w:val="000000"/>
                    </w:rPr>
                    <w:t xml:space="preserve"> HFW) o sin costura</w:t>
                  </w:r>
                </w:p>
              </w:tc>
            </w:tr>
            <w:tr w:rsidR="008640BB" w14:paraId="29DF7CB2" w14:textId="77777777" w:rsidTr="008640BB">
              <w:trPr>
                <w:trHeight w:val="412"/>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53013678" w14:textId="77777777" w:rsidR="008640BB" w:rsidRDefault="008640BB">
                  <w:pPr>
                    <w:rPr>
                      <w:rFonts w:ascii="Calibri" w:hAnsi="Calibri" w:cs="Arial"/>
                      <w:bCs/>
                      <w:i/>
                      <w:color w:val="000000"/>
                    </w:rPr>
                  </w:pPr>
                  <w:r>
                    <w:rPr>
                      <w:rFonts w:ascii="Calibri" w:hAnsi="Calibri" w:cs="Arial"/>
                      <w:bCs/>
                      <w:i/>
                      <w:color w:val="000000"/>
                    </w:rPr>
                    <w:t>MEDIDAS</w:t>
                  </w:r>
                </w:p>
              </w:tc>
              <w:tc>
                <w:tcPr>
                  <w:tcW w:w="7106" w:type="dxa"/>
                  <w:tcBorders>
                    <w:top w:val="single" w:sz="2" w:space="0" w:color="9CC2E5"/>
                    <w:left w:val="single" w:sz="2" w:space="0" w:color="9CC2E5"/>
                    <w:bottom w:val="single" w:sz="2" w:space="0" w:color="9CC2E5"/>
                    <w:right w:val="nil"/>
                  </w:tcBorders>
                  <w:shd w:val="clear" w:color="auto" w:fill="DEEAF6"/>
                  <w:vAlign w:val="center"/>
                  <w:hideMark/>
                </w:tcPr>
                <w:p w14:paraId="70938E1B"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Diámetro Exterior 3.5” (3 NPS)</w:t>
                  </w:r>
                </w:p>
                <w:p w14:paraId="67BF8CF4"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Espesor de Pared 0.216” (SCH-40), ASME B36.10M</w:t>
                  </w:r>
                </w:p>
                <w:p w14:paraId="3A8F6341"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lastRenderedPageBreak/>
                    <w:t>Longitud de tubería 12 metros. Tolerancia de fabricación entre 11.58 y 12.19 metros.</w:t>
                  </w:r>
                </w:p>
              </w:tc>
            </w:tr>
            <w:tr w:rsidR="008640BB" w14:paraId="07C0E4F4" w14:textId="77777777" w:rsidTr="008640BB">
              <w:trPr>
                <w:trHeight w:val="412"/>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7DBF8876" w14:textId="77777777" w:rsidR="008640BB" w:rsidRDefault="008640BB">
                  <w:pPr>
                    <w:rPr>
                      <w:rFonts w:ascii="Calibri" w:hAnsi="Calibri" w:cs="Arial"/>
                      <w:bCs/>
                      <w:i/>
                      <w:color w:val="000000"/>
                    </w:rPr>
                  </w:pPr>
                  <w:r>
                    <w:rPr>
                      <w:rFonts w:ascii="Calibri" w:hAnsi="Calibri" w:cs="Arial"/>
                      <w:bCs/>
                      <w:i/>
                      <w:color w:val="000000"/>
                    </w:rPr>
                    <w:lastRenderedPageBreak/>
                    <w:t>EXTREMOS DE TUBERÍA</w:t>
                  </w:r>
                </w:p>
              </w:tc>
              <w:tc>
                <w:tcPr>
                  <w:tcW w:w="7106" w:type="dxa"/>
                  <w:tcBorders>
                    <w:top w:val="single" w:sz="2" w:space="0" w:color="9CC2E5"/>
                    <w:left w:val="single" w:sz="2" w:space="0" w:color="9CC2E5"/>
                    <w:bottom w:val="single" w:sz="2" w:space="0" w:color="9CC2E5"/>
                    <w:right w:val="nil"/>
                  </w:tcBorders>
                  <w:vAlign w:val="center"/>
                  <w:hideMark/>
                </w:tcPr>
                <w:p w14:paraId="37E301DE"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Biselados</w:t>
                  </w:r>
                </w:p>
                <w:p w14:paraId="1ACB63D0"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Protección de tapa plástica (ver figura 1).</w:t>
                  </w:r>
                </w:p>
              </w:tc>
            </w:tr>
            <w:tr w:rsidR="008640BB" w14:paraId="16B99226"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0E1C1592" w14:textId="77777777" w:rsidR="008640BB" w:rsidRDefault="008640BB">
                  <w:pPr>
                    <w:rPr>
                      <w:rFonts w:ascii="Calibri" w:hAnsi="Calibri" w:cs="Arial"/>
                      <w:bCs/>
                      <w:i/>
                      <w:color w:val="000000"/>
                    </w:rPr>
                  </w:pPr>
                  <w:r>
                    <w:rPr>
                      <w:rFonts w:ascii="Calibri" w:hAnsi="Calibri" w:cs="Arial"/>
                      <w:bCs/>
                      <w:i/>
                      <w:color w:val="000000"/>
                    </w:rPr>
                    <w:t>GRADO DE MATERIAL</w:t>
                  </w:r>
                </w:p>
              </w:tc>
              <w:tc>
                <w:tcPr>
                  <w:tcW w:w="7106" w:type="dxa"/>
                  <w:tcBorders>
                    <w:top w:val="single" w:sz="2" w:space="0" w:color="9CC2E5"/>
                    <w:left w:val="single" w:sz="2" w:space="0" w:color="9CC2E5"/>
                    <w:bottom w:val="single" w:sz="2" w:space="0" w:color="9CC2E5"/>
                    <w:right w:val="nil"/>
                  </w:tcBorders>
                  <w:shd w:val="clear" w:color="auto" w:fill="DEEAF6"/>
                  <w:vAlign w:val="center"/>
                  <w:hideMark/>
                </w:tcPr>
                <w:p w14:paraId="66744CF7" w14:textId="77777777" w:rsidR="008640BB" w:rsidRDefault="008640BB" w:rsidP="00686410">
                  <w:pPr>
                    <w:numPr>
                      <w:ilvl w:val="0"/>
                      <w:numId w:val="33"/>
                    </w:numPr>
                    <w:jc w:val="both"/>
                    <w:rPr>
                      <w:rFonts w:ascii="Calibri" w:hAnsi="Calibri" w:cs="Arial"/>
                      <w:i/>
                      <w:color w:val="000000"/>
                      <w:lang w:val="en-US"/>
                    </w:rPr>
                  </w:pPr>
                  <w:proofErr w:type="spellStart"/>
                  <w:r>
                    <w:rPr>
                      <w:rFonts w:ascii="Calibri" w:hAnsi="Calibri" w:cs="Arial"/>
                      <w:i/>
                      <w:color w:val="000000"/>
                      <w:lang w:val="en-US"/>
                    </w:rPr>
                    <w:t>Grado</w:t>
                  </w:r>
                  <w:proofErr w:type="spellEnd"/>
                  <w:r>
                    <w:rPr>
                      <w:rFonts w:ascii="Calibri" w:hAnsi="Calibri" w:cs="Arial"/>
                      <w:i/>
                      <w:color w:val="000000"/>
                      <w:lang w:val="en-US"/>
                    </w:rPr>
                    <w:t xml:space="preserve"> B </w:t>
                  </w:r>
                </w:p>
              </w:tc>
            </w:tr>
            <w:tr w:rsidR="008640BB" w14:paraId="129A728F"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68287D4A" w14:textId="77777777" w:rsidR="008640BB" w:rsidRDefault="008640BB">
                  <w:pPr>
                    <w:rPr>
                      <w:rFonts w:ascii="Calibri" w:hAnsi="Calibri" w:cs="Arial"/>
                      <w:bCs/>
                      <w:i/>
                      <w:color w:val="000000"/>
                    </w:rPr>
                  </w:pPr>
                  <w:r>
                    <w:rPr>
                      <w:rFonts w:ascii="Calibri" w:hAnsi="Calibri" w:cs="Arial"/>
                      <w:bCs/>
                      <w:i/>
                      <w:color w:val="000000"/>
                    </w:rPr>
                    <w:t>PRUEBA HIDROSTÁTICA EN FÁBRICA</w:t>
                  </w:r>
                </w:p>
              </w:tc>
              <w:tc>
                <w:tcPr>
                  <w:tcW w:w="7106" w:type="dxa"/>
                  <w:tcBorders>
                    <w:top w:val="single" w:sz="2" w:space="0" w:color="9CC2E5"/>
                    <w:left w:val="single" w:sz="2" w:space="0" w:color="9CC2E5"/>
                    <w:bottom w:val="single" w:sz="2" w:space="0" w:color="9CC2E5"/>
                    <w:right w:val="nil"/>
                  </w:tcBorders>
                  <w:vAlign w:val="center"/>
                  <w:hideMark/>
                </w:tcPr>
                <w:p w14:paraId="745B76A4"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2500 psi</w:t>
                  </w:r>
                </w:p>
                <w:p w14:paraId="73E36DF5"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Prueba al 100% de la producción</w:t>
                  </w:r>
                </w:p>
                <w:p w14:paraId="76FE3DEC"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Según punto 10.2.6 de API </w:t>
                  </w:r>
                  <w:proofErr w:type="spellStart"/>
                  <w:r>
                    <w:rPr>
                      <w:rFonts w:ascii="Calibri" w:hAnsi="Calibri" w:cs="Arial"/>
                      <w:i/>
                      <w:color w:val="000000"/>
                    </w:rPr>
                    <w:t>Spec</w:t>
                  </w:r>
                  <w:proofErr w:type="spellEnd"/>
                  <w:r>
                    <w:rPr>
                      <w:rFonts w:ascii="Calibri" w:hAnsi="Calibri" w:cs="Arial"/>
                      <w:i/>
                      <w:color w:val="000000"/>
                    </w:rPr>
                    <w:t xml:space="preserve"> 5L</w:t>
                  </w:r>
                </w:p>
              </w:tc>
            </w:tr>
            <w:tr w:rsidR="008640BB" w14:paraId="519E9106"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4A299A1C" w14:textId="77777777" w:rsidR="008640BB" w:rsidRDefault="008640BB">
                  <w:pPr>
                    <w:rPr>
                      <w:rFonts w:ascii="Calibri" w:hAnsi="Calibri" w:cs="Arial"/>
                      <w:bCs/>
                      <w:i/>
                      <w:color w:val="000000"/>
                    </w:rPr>
                  </w:pPr>
                  <w:r>
                    <w:rPr>
                      <w:rFonts w:ascii="Calibri" w:hAnsi="Calibri" w:cs="Arial"/>
                      <w:bCs/>
                      <w:i/>
                      <w:color w:val="000000"/>
                    </w:rPr>
                    <w:t>REVESTIMIENTO EXTERNO TRICAPA</w:t>
                  </w:r>
                </w:p>
              </w:tc>
              <w:tc>
                <w:tcPr>
                  <w:tcW w:w="7106" w:type="dxa"/>
                  <w:tcBorders>
                    <w:top w:val="single" w:sz="2" w:space="0" w:color="9CC2E5"/>
                    <w:left w:val="single" w:sz="2" w:space="0" w:color="9CC2E5"/>
                    <w:bottom w:val="single" w:sz="2" w:space="0" w:color="9CC2E5"/>
                    <w:right w:val="nil"/>
                  </w:tcBorders>
                  <w:shd w:val="clear" w:color="auto" w:fill="DEEAF6"/>
                  <w:vAlign w:val="center"/>
                  <w:hideMark/>
                </w:tcPr>
                <w:p w14:paraId="390A0CEC"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Norma Aplicable DIN 30670 Alta Densidad / Revestimiento Reforzado (High </w:t>
                  </w:r>
                  <w:proofErr w:type="spellStart"/>
                  <w:r>
                    <w:rPr>
                      <w:rFonts w:ascii="Calibri" w:hAnsi="Calibri" w:cs="Arial"/>
                      <w:i/>
                      <w:color w:val="000000"/>
                    </w:rPr>
                    <w:t>density</w:t>
                  </w:r>
                  <w:proofErr w:type="spellEnd"/>
                  <w:r>
                    <w:rPr>
                      <w:rFonts w:ascii="Calibri" w:hAnsi="Calibri" w:cs="Arial"/>
                      <w:i/>
                      <w:color w:val="000000"/>
                    </w:rPr>
                    <w:t xml:space="preserve"> / </w:t>
                  </w:r>
                  <w:proofErr w:type="spellStart"/>
                  <w:r>
                    <w:rPr>
                      <w:rFonts w:ascii="Calibri" w:hAnsi="Calibri" w:cs="Arial"/>
                      <w:i/>
                      <w:color w:val="000000"/>
                    </w:rPr>
                    <w:t>Reinforced</w:t>
                  </w:r>
                  <w:proofErr w:type="spellEnd"/>
                  <w:r>
                    <w:rPr>
                      <w:rFonts w:ascii="Calibri" w:hAnsi="Calibri" w:cs="Arial"/>
                      <w:i/>
                      <w:color w:val="000000"/>
                    </w:rPr>
                    <w:t xml:space="preserve"> </w:t>
                  </w:r>
                  <w:proofErr w:type="spellStart"/>
                  <w:r>
                    <w:rPr>
                      <w:rFonts w:ascii="Calibri" w:hAnsi="Calibri" w:cs="Arial"/>
                      <w:i/>
                      <w:color w:val="000000"/>
                    </w:rPr>
                    <w:t>Coating</w:t>
                  </w:r>
                  <w:proofErr w:type="spellEnd"/>
                  <w:r>
                    <w:rPr>
                      <w:rFonts w:ascii="Calibri" w:hAnsi="Calibri" w:cs="Arial"/>
                      <w:i/>
                      <w:color w:val="000000"/>
                    </w:rPr>
                    <w:t>) u otra norma equivalente.</w:t>
                  </w:r>
                </w:p>
              </w:tc>
            </w:tr>
            <w:tr w:rsidR="008640BB" w14:paraId="67974E93"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4B2E8479" w14:textId="77777777" w:rsidR="008640BB" w:rsidRDefault="008640BB">
                  <w:pPr>
                    <w:rPr>
                      <w:rFonts w:ascii="Calibri" w:hAnsi="Calibri" w:cs="Arial"/>
                      <w:bCs/>
                      <w:i/>
                      <w:color w:val="000000"/>
                    </w:rPr>
                  </w:pPr>
                  <w:r>
                    <w:rPr>
                      <w:rFonts w:ascii="Calibri" w:hAnsi="Calibri" w:cs="Arial"/>
                      <w:bCs/>
                      <w:i/>
                      <w:color w:val="000000"/>
                    </w:rPr>
                    <w:t>MATERIA PRIMA</w:t>
                  </w:r>
                </w:p>
              </w:tc>
              <w:tc>
                <w:tcPr>
                  <w:tcW w:w="7106" w:type="dxa"/>
                  <w:tcBorders>
                    <w:top w:val="single" w:sz="2" w:space="0" w:color="9CC2E5"/>
                    <w:left w:val="single" w:sz="2" w:space="0" w:color="9CC2E5"/>
                    <w:bottom w:val="single" w:sz="2" w:space="0" w:color="9CC2E5"/>
                    <w:right w:val="nil"/>
                  </w:tcBorders>
                  <w:vAlign w:val="center"/>
                  <w:hideMark/>
                </w:tcPr>
                <w:p w14:paraId="529CE202" w14:textId="77777777" w:rsidR="008640BB" w:rsidRDefault="008640BB" w:rsidP="00686410">
                  <w:pPr>
                    <w:numPr>
                      <w:ilvl w:val="0"/>
                      <w:numId w:val="33"/>
                    </w:numPr>
                    <w:jc w:val="both"/>
                    <w:rPr>
                      <w:rFonts w:ascii="Calibri" w:hAnsi="Calibri" w:cs="Arial"/>
                      <w:i/>
                      <w:color w:val="000000"/>
                    </w:rPr>
                  </w:pPr>
                  <w:r>
                    <w:rPr>
                      <w:rFonts w:ascii="Calibri" w:hAnsi="Calibri" w:cs="Arial"/>
                      <w:i/>
                    </w:rPr>
                    <w:t>El acero que se utilice en la producción de las tuberías deben ser de calidad certificada y el fabricante debe poseer los certificados correspondientes originales de la acería proveedora.</w:t>
                  </w:r>
                </w:p>
              </w:tc>
            </w:tr>
            <w:tr w:rsidR="008640BB" w14:paraId="72D45C59"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32AE542A" w14:textId="77777777" w:rsidR="008640BB" w:rsidRDefault="008640BB">
                  <w:pPr>
                    <w:rPr>
                      <w:rFonts w:ascii="Calibri" w:hAnsi="Calibri" w:cs="Arial"/>
                      <w:bCs/>
                      <w:i/>
                      <w:color w:val="000000"/>
                    </w:rPr>
                  </w:pPr>
                  <w:r>
                    <w:rPr>
                      <w:rFonts w:ascii="Calibri" w:hAnsi="Calibri" w:cs="Arial"/>
                      <w:bCs/>
                      <w:i/>
                      <w:color w:val="000000"/>
                    </w:rPr>
                    <w:t>COMPOSICIÓN QUÍMICA</w:t>
                  </w:r>
                </w:p>
              </w:tc>
              <w:tc>
                <w:tcPr>
                  <w:tcW w:w="7106" w:type="dxa"/>
                  <w:tcBorders>
                    <w:top w:val="single" w:sz="2" w:space="0" w:color="9CC2E5"/>
                    <w:left w:val="single" w:sz="2" w:space="0" w:color="9CC2E5"/>
                    <w:bottom w:val="single" w:sz="2" w:space="0" w:color="9CC2E5"/>
                    <w:right w:val="nil"/>
                  </w:tcBorders>
                  <w:shd w:val="clear" w:color="auto" w:fill="DEEAF6"/>
                  <w:vAlign w:val="center"/>
                  <w:hideMark/>
                </w:tcPr>
                <w:p w14:paraId="64DFA546"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Debe cumplir la composición de acuerdo a API </w:t>
                  </w:r>
                  <w:proofErr w:type="spellStart"/>
                  <w:r>
                    <w:rPr>
                      <w:rFonts w:ascii="Calibri" w:hAnsi="Calibri" w:cs="Arial"/>
                      <w:i/>
                      <w:color w:val="000000"/>
                    </w:rPr>
                    <w:t>Spec</w:t>
                  </w:r>
                  <w:proofErr w:type="spellEnd"/>
                  <w:r>
                    <w:rPr>
                      <w:rFonts w:ascii="Calibri" w:hAnsi="Calibri" w:cs="Arial"/>
                      <w:i/>
                      <w:color w:val="000000"/>
                    </w:rPr>
                    <w:t xml:space="preserve"> 5L (tabla 4)</w:t>
                  </w:r>
                </w:p>
              </w:tc>
            </w:tr>
            <w:tr w:rsidR="008640BB" w14:paraId="2D914308"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57E7AE14" w14:textId="77777777" w:rsidR="008640BB" w:rsidRDefault="008640BB">
                  <w:pPr>
                    <w:rPr>
                      <w:rFonts w:ascii="Calibri" w:hAnsi="Calibri" w:cs="Arial"/>
                      <w:bCs/>
                      <w:i/>
                      <w:color w:val="000000"/>
                    </w:rPr>
                  </w:pPr>
                  <w:r>
                    <w:rPr>
                      <w:rFonts w:ascii="Calibri" w:hAnsi="Calibri" w:cs="Arial"/>
                      <w:bCs/>
                      <w:i/>
                      <w:color w:val="000000"/>
                    </w:rPr>
                    <w:t>PRUEBAS MECÁNICAS</w:t>
                  </w:r>
                </w:p>
              </w:tc>
              <w:tc>
                <w:tcPr>
                  <w:tcW w:w="7106" w:type="dxa"/>
                  <w:tcBorders>
                    <w:top w:val="single" w:sz="2" w:space="0" w:color="9CC2E5"/>
                    <w:left w:val="single" w:sz="2" w:space="0" w:color="9CC2E5"/>
                    <w:bottom w:val="single" w:sz="2" w:space="0" w:color="9CC2E5"/>
                    <w:right w:val="nil"/>
                  </w:tcBorders>
                  <w:vAlign w:val="center"/>
                  <w:hideMark/>
                </w:tcPr>
                <w:p w14:paraId="6E0E16E5"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Según API </w:t>
                  </w:r>
                  <w:proofErr w:type="spellStart"/>
                  <w:r>
                    <w:rPr>
                      <w:rFonts w:ascii="Calibri" w:hAnsi="Calibri" w:cs="Arial"/>
                      <w:i/>
                      <w:color w:val="000000"/>
                    </w:rPr>
                    <w:t>Spec</w:t>
                  </w:r>
                  <w:proofErr w:type="spellEnd"/>
                  <w:r>
                    <w:rPr>
                      <w:rFonts w:ascii="Calibri" w:hAnsi="Calibri" w:cs="Arial"/>
                      <w:i/>
                      <w:color w:val="000000"/>
                    </w:rPr>
                    <w:t xml:space="preserve"> 5L, punto 10.2.3.1, tabla 19 para la calidad PSL-1</w:t>
                  </w:r>
                </w:p>
              </w:tc>
            </w:tr>
            <w:tr w:rsidR="008640BB" w14:paraId="22F593AE"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38C55CDA" w14:textId="77777777" w:rsidR="008640BB" w:rsidRDefault="008640BB">
                  <w:pPr>
                    <w:rPr>
                      <w:rFonts w:ascii="Calibri" w:hAnsi="Calibri" w:cs="Arial"/>
                      <w:bCs/>
                      <w:i/>
                      <w:color w:val="000000"/>
                    </w:rPr>
                  </w:pPr>
                  <w:r>
                    <w:rPr>
                      <w:rFonts w:ascii="Calibri" w:hAnsi="Calibri" w:cs="Arial"/>
                      <w:bCs/>
                      <w:i/>
                      <w:color w:val="000000"/>
                    </w:rPr>
                    <w:t>FRECUENCIA DE INSPECCIÓN</w:t>
                  </w:r>
                </w:p>
              </w:tc>
              <w:tc>
                <w:tcPr>
                  <w:tcW w:w="7106" w:type="dxa"/>
                  <w:tcBorders>
                    <w:top w:val="single" w:sz="2" w:space="0" w:color="9CC2E5"/>
                    <w:left w:val="single" w:sz="2" w:space="0" w:color="9CC2E5"/>
                    <w:bottom w:val="single" w:sz="2" w:space="0" w:color="9CC2E5"/>
                    <w:right w:val="nil"/>
                  </w:tcBorders>
                  <w:shd w:val="clear" w:color="auto" w:fill="DEEAF6"/>
                  <w:vAlign w:val="center"/>
                </w:tcPr>
                <w:p w14:paraId="0687F3F6" w14:textId="77777777" w:rsidR="008640BB" w:rsidRDefault="008640BB" w:rsidP="00686410">
                  <w:pPr>
                    <w:numPr>
                      <w:ilvl w:val="0"/>
                      <w:numId w:val="33"/>
                    </w:numPr>
                    <w:suppressAutoHyphens/>
                    <w:spacing w:line="260" w:lineRule="exact"/>
                    <w:jc w:val="both"/>
                    <w:rPr>
                      <w:rFonts w:ascii="Calibri" w:hAnsi="Calibri" w:cs="Arial"/>
                      <w:i/>
                      <w:szCs w:val="24"/>
                      <w:lang w:val="es-BO"/>
                    </w:rPr>
                  </w:pPr>
                  <w:r>
                    <w:rPr>
                      <w:rFonts w:ascii="Calibri" w:hAnsi="Calibri" w:cs="Arial"/>
                      <w:i/>
                      <w:color w:val="000000"/>
                    </w:rPr>
                    <w:t xml:space="preserve">Según API </w:t>
                  </w:r>
                  <w:proofErr w:type="spellStart"/>
                  <w:r>
                    <w:rPr>
                      <w:rFonts w:ascii="Calibri" w:hAnsi="Calibri" w:cs="Arial"/>
                      <w:i/>
                      <w:color w:val="000000"/>
                    </w:rPr>
                    <w:t>Spec</w:t>
                  </w:r>
                  <w:proofErr w:type="spellEnd"/>
                  <w:r>
                    <w:rPr>
                      <w:rFonts w:ascii="Calibri" w:hAnsi="Calibri" w:cs="Arial"/>
                      <w:i/>
                      <w:color w:val="000000"/>
                    </w:rPr>
                    <w:t xml:space="preserve"> 5L, punto 10.2.1.1, tabla 17 para la calidad PSL-1</w:t>
                  </w:r>
                </w:p>
                <w:p w14:paraId="28A6D2E6" w14:textId="77777777" w:rsidR="008640BB" w:rsidRDefault="008640BB">
                  <w:pPr>
                    <w:suppressAutoHyphens/>
                    <w:spacing w:line="260" w:lineRule="exact"/>
                    <w:ind w:left="360"/>
                    <w:jc w:val="both"/>
                    <w:rPr>
                      <w:rFonts w:ascii="Calibri" w:hAnsi="Calibri" w:cs="Arial"/>
                      <w:i/>
                      <w:color w:val="000000"/>
                    </w:rPr>
                  </w:pPr>
                </w:p>
              </w:tc>
            </w:tr>
            <w:tr w:rsidR="008640BB" w14:paraId="62EAE7B0"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422F30AF" w14:textId="77777777" w:rsidR="008640BB" w:rsidRDefault="008640BB">
                  <w:pPr>
                    <w:rPr>
                      <w:rFonts w:ascii="Calibri" w:hAnsi="Calibri" w:cs="Arial"/>
                      <w:bCs/>
                      <w:i/>
                      <w:color w:val="000000"/>
                    </w:rPr>
                  </w:pPr>
                  <w:r>
                    <w:rPr>
                      <w:rFonts w:ascii="Calibri" w:hAnsi="Calibri" w:cs="Arial"/>
                      <w:bCs/>
                      <w:i/>
                      <w:color w:val="000000"/>
                    </w:rPr>
                    <w:t>MARCADO CON MONOGRAMA</w:t>
                  </w:r>
                </w:p>
              </w:tc>
              <w:tc>
                <w:tcPr>
                  <w:tcW w:w="7106" w:type="dxa"/>
                  <w:tcBorders>
                    <w:top w:val="single" w:sz="2" w:space="0" w:color="9CC2E5"/>
                    <w:left w:val="single" w:sz="2" w:space="0" w:color="9CC2E5"/>
                    <w:bottom w:val="single" w:sz="2" w:space="0" w:color="9CC2E5"/>
                    <w:right w:val="nil"/>
                  </w:tcBorders>
                  <w:vAlign w:val="center"/>
                  <w:hideMark/>
                </w:tcPr>
                <w:p w14:paraId="276B8570"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Anexo O API </w:t>
                  </w:r>
                  <w:proofErr w:type="spellStart"/>
                  <w:r>
                    <w:rPr>
                      <w:rFonts w:ascii="Calibri" w:hAnsi="Calibri" w:cs="Arial"/>
                      <w:i/>
                      <w:color w:val="000000"/>
                    </w:rPr>
                    <w:t>Spec</w:t>
                  </w:r>
                  <w:proofErr w:type="spellEnd"/>
                  <w:r>
                    <w:rPr>
                      <w:rFonts w:ascii="Calibri" w:hAnsi="Calibri" w:cs="Arial"/>
                      <w:i/>
                      <w:color w:val="000000"/>
                    </w:rPr>
                    <w:t xml:space="preserve"> 5L</w:t>
                  </w:r>
                </w:p>
              </w:tc>
            </w:tr>
            <w:tr w:rsidR="008640BB" w14:paraId="2F3B849D"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68C72825" w14:textId="77777777" w:rsidR="008640BB" w:rsidRDefault="008640BB">
                  <w:pPr>
                    <w:rPr>
                      <w:rFonts w:ascii="Calibri" w:hAnsi="Calibri" w:cs="Arial"/>
                      <w:bCs/>
                      <w:i/>
                      <w:color w:val="000000"/>
                    </w:rPr>
                  </w:pPr>
                  <w:r>
                    <w:rPr>
                      <w:rFonts w:ascii="Calibri" w:hAnsi="Calibri" w:cs="Arial"/>
                      <w:bCs/>
                      <w:i/>
                      <w:color w:val="000000"/>
                    </w:rPr>
                    <w:t>OTRAS NORMAS</w:t>
                  </w:r>
                </w:p>
              </w:tc>
              <w:tc>
                <w:tcPr>
                  <w:tcW w:w="7106" w:type="dxa"/>
                  <w:tcBorders>
                    <w:top w:val="single" w:sz="2" w:space="0" w:color="9CC2E5"/>
                    <w:left w:val="single" w:sz="2" w:space="0" w:color="9CC2E5"/>
                    <w:bottom w:val="single" w:sz="2" w:space="0" w:color="9CC2E5"/>
                    <w:right w:val="nil"/>
                  </w:tcBorders>
                  <w:shd w:val="clear" w:color="auto" w:fill="DEEAF6"/>
                  <w:vAlign w:val="center"/>
                  <w:hideMark/>
                </w:tcPr>
                <w:p w14:paraId="3B5C1225"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ISO 10474 o EN 10204</w:t>
                  </w:r>
                </w:p>
                <w:p w14:paraId="5630F533"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ISO/TS 29001 y/o ISO 9001 y/o API </w:t>
                  </w:r>
                  <w:proofErr w:type="spellStart"/>
                  <w:r>
                    <w:rPr>
                      <w:rFonts w:ascii="Calibri" w:hAnsi="Calibri" w:cs="Arial"/>
                      <w:i/>
                      <w:color w:val="000000"/>
                    </w:rPr>
                    <w:t>Spec</w:t>
                  </w:r>
                  <w:proofErr w:type="spellEnd"/>
                  <w:r>
                    <w:rPr>
                      <w:rFonts w:ascii="Calibri" w:hAnsi="Calibri" w:cs="Arial"/>
                      <w:i/>
                      <w:color w:val="000000"/>
                    </w:rPr>
                    <w:t xml:space="preserve"> Q1</w:t>
                  </w:r>
                </w:p>
              </w:tc>
            </w:tr>
          </w:tbl>
          <w:p w14:paraId="195B41C5" w14:textId="77777777" w:rsidR="008640BB" w:rsidRDefault="008640BB">
            <w:pPr>
              <w:ind w:left="426"/>
              <w:jc w:val="both"/>
              <w:rPr>
                <w:rFonts w:ascii="Calibri" w:hAnsi="Calibri" w:cs="Calibri"/>
                <w:i/>
                <w:lang w:eastAsia="es-BO"/>
              </w:rPr>
            </w:pPr>
          </w:p>
          <w:p w14:paraId="073016A2" w14:textId="63BF0349" w:rsidR="008640BB" w:rsidRDefault="008640BB">
            <w:pPr>
              <w:suppressAutoHyphens/>
              <w:spacing w:line="260" w:lineRule="exact"/>
              <w:ind w:left="360"/>
              <w:jc w:val="center"/>
              <w:rPr>
                <w:rFonts w:ascii="Calibri" w:hAnsi="Calibri" w:cs="Arial"/>
                <w:b/>
                <w:i/>
              </w:rPr>
            </w:pPr>
            <w:r>
              <w:rPr>
                <w:rFonts w:ascii="Calibri" w:hAnsi="Calibri" w:cs="Arial"/>
                <w:b/>
                <w:i/>
              </w:rPr>
              <w:t>Cuadro Nº 2: Características Técnicas Ítem 2</w:t>
            </w:r>
          </w:p>
          <w:tbl>
            <w:tblPr>
              <w:tblW w:w="9423" w:type="dxa"/>
              <w:tblBorders>
                <w:top w:val="single" w:sz="2" w:space="0" w:color="9CC2E5"/>
                <w:bottom w:val="single" w:sz="2" w:space="0" w:color="9CC2E5"/>
                <w:insideH w:val="single" w:sz="2" w:space="0" w:color="9CC2E5"/>
                <w:insideV w:val="single" w:sz="2" w:space="0" w:color="9CC2E5"/>
              </w:tblBorders>
              <w:tblLayout w:type="fixed"/>
              <w:tblLook w:val="04A0" w:firstRow="1" w:lastRow="0" w:firstColumn="1" w:lastColumn="0" w:noHBand="0" w:noVBand="1"/>
            </w:tblPr>
            <w:tblGrid>
              <w:gridCol w:w="2335"/>
              <w:gridCol w:w="7088"/>
            </w:tblGrid>
            <w:tr w:rsidR="008640BB" w14:paraId="04D4327C" w14:textId="77777777" w:rsidTr="008640BB">
              <w:trPr>
                <w:trHeight w:val="296"/>
              </w:trPr>
              <w:tc>
                <w:tcPr>
                  <w:tcW w:w="9423" w:type="dxa"/>
                  <w:gridSpan w:val="2"/>
                  <w:tcBorders>
                    <w:top w:val="single" w:sz="2" w:space="0" w:color="9CC2E5"/>
                    <w:left w:val="nil"/>
                    <w:bottom w:val="single" w:sz="2" w:space="0" w:color="9CC2E5"/>
                    <w:right w:val="nil"/>
                  </w:tcBorders>
                  <w:shd w:val="clear" w:color="auto" w:fill="DEEAF6"/>
                  <w:vAlign w:val="center"/>
                  <w:hideMark/>
                </w:tcPr>
                <w:p w14:paraId="5AE10045" w14:textId="77777777" w:rsidR="008640BB" w:rsidRDefault="008640BB">
                  <w:pPr>
                    <w:jc w:val="center"/>
                    <w:rPr>
                      <w:rFonts w:ascii="Calibri" w:hAnsi="Calibri" w:cs="Arial"/>
                      <w:b/>
                      <w:bCs/>
                      <w:i/>
                      <w:color w:val="000000"/>
                    </w:rPr>
                  </w:pPr>
                  <w:r>
                    <w:rPr>
                      <w:rFonts w:ascii="Calibri" w:hAnsi="Calibri" w:cs="Arial"/>
                      <w:b/>
                      <w:bCs/>
                      <w:i/>
                      <w:color w:val="000000"/>
                    </w:rPr>
                    <w:t>TUBERÍAS DE ACERO NEGRO 4 NPS</w:t>
                  </w:r>
                </w:p>
              </w:tc>
            </w:tr>
            <w:tr w:rsidR="008640BB" w14:paraId="29020464" w14:textId="77777777" w:rsidTr="008640BB">
              <w:trPr>
                <w:trHeight w:val="477"/>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5BA1633C" w14:textId="77777777" w:rsidR="008640BB" w:rsidRDefault="008640BB">
                  <w:pPr>
                    <w:rPr>
                      <w:rFonts w:ascii="Calibri" w:hAnsi="Calibri" w:cs="Arial"/>
                      <w:bCs/>
                      <w:i/>
                      <w:color w:val="000000"/>
                    </w:rPr>
                  </w:pPr>
                  <w:r>
                    <w:rPr>
                      <w:rFonts w:ascii="Calibri" w:hAnsi="Calibri" w:cs="Arial"/>
                      <w:bCs/>
                      <w:i/>
                      <w:color w:val="000000"/>
                    </w:rPr>
                    <w:t xml:space="preserve">PRODUCTO </w:t>
                  </w:r>
                </w:p>
              </w:tc>
              <w:tc>
                <w:tcPr>
                  <w:tcW w:w="7088" w:type="dxa"/>
                  <w:tcBorders>
                    <w:top w:val="single" w:sz="2" w:space="0" w:color="9CC2E5"/>
                    <w:left w:val="single" w:sz="2" w:space="0" w:color="9CC2E5"/>
                    <w:bottom w:val="single" w:sz="2" w:space="0" w:color="9CC2E5"/>
                    <w:right w:val="nil"/>
                  </w:tcBorders>
                  <w:vAlign w:val="center"/>
                  <w:hideMark/>
                </w:tcPr>
                <w:p w14:paraId="5968EABC" w14:textId="77777777" w:rsidR="008640BB" w:rsidRDefault="008640BB">
                  <w:pPr>
                    <w:jc w:val="both"/>
                    <w:rPr>
                      <w:rFonts w:ascii="Calibri" w:hAnsi="Calibri" w:cs="Arial"/>
                      <w:i/>
                      <w:color w:val="000000"/>
                    </w:rPr>
                  </w:pPr>
                  <w:r>
                    <w:rPr>
                      <w:rFonts w:ascii="Calibri" w:hAnsi="Calibri" w:cs="Arial"/>
                      <w:i/>
                      <w:color w:val="000000"/>
                    </w:rPr>
                    <w:t xml:space="preserve">TUBERÍA DE ACERO NEGRO </w:t>
                  </w:r>
                </w:p>
              </w:tc>
            </w:tr>
            <w:tr w:rsidR="008640BB" w14:paraId="6D841225" w14:textId="77777777" w:rsidTr="008640BB">
              <w:trPr>
                <w:trHeight w:val="40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4D6F3EDA" w14:textId="77777777" w:rsidR="008640BB" w:rsidRDefault="008640BB">
                  <w:pPr>
                    <w:rPr>
                      <w:rFonts w:ascii="Calibri" w:hAnsi="Calibri" w:cs="Arial"/>
                      <w:bCs/>
                      <w:i/>
                      <w:color w:val="000000"/>
                    </w:rPr>
                  </w:pPr>
                  <w:r>
                    <w:rPr>
                      <w:rFonts w:ascii="Calibri" w:hAnsi="Calibri" w:cs="Arial"/>
                      <w:bCs/>
                      <w:i/>
                      <w:color w:val="000000"/>
                    </w:rPr>
                    <w:t xml:space="preserve">CANTIDAD </w:t>
                  </w:r>
                </w:p>
              </w:tc>
              <w:tc>
                <w:tcPr>
                  <w:tcW w:w="7088" w:type="dxa"/>
                  <w:tcBorders>
                    <w:top w:val="single" w:sz="2" w:space="0" w:color="9CC2E5"/>
                    <w:left w:val="single" w:sz="2" w:space="0" w:color="9CC2E5"/>
                    <w:bottom w:val="single" w:sz="2" w:space="0" w:color="9CC2E5"/>
                    <w:right w:val="nil"/>
                  </w:tcBorders>
                  <w:shd w:val="clear" w:color="auto" w:fill="DEEAF6"/>
                  <w:vAlign w:val="center"/>
                  <w:hideMark/>
                </w:tcPr>
                <w:p w14:paraId="3FCB18D2" w14:textId="77777777" w:rsidR="008640BB" w:rsidRDefault="008640BB">
                  <w:pPr>
                    <w:jc w:val="both"/>
                    <w:rPr>
                      <w:rFonts w:ascii="Calibri" w:hAnsi="Calibri" w:cs="Arial"/>
                      <w:b/>
                      <w:i/>
                      <w:color w:val="000000"/>
                    </w:rPr>
                  </w:pPr>
                  <w:r>
                    <w:rPr>
                      <w:rFonts w:ascii="Calibri" w:hAnsi="Calibri" w:cs="Arial"/>
                      <w:b/>
                      <w:i/>
                      <w:color w:val="000000"/>
                    </w:rPr>
                    <w:t>30.000 (Treinta mil) metros</w:t>
                  </w:r>
                </w:p>
              </w:tc>
            </w:tr>
            <w:tr w:rsidR="008640BB" w14:paraId="495728E2" w14:textId="77777777" w:rsidTr="008640BB">
              <w:trPr>
                <w:trHeight w:val="419"/>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7EB8F7D2" w14:textId="77777777" w:rsidR="008640BB" w:rsidRDefault="008640BB">
                  <w:pPr>
                    <w:rPr>
                      <w:rFonts w:ascii="Calibri" w:hAnsi="Calibri" w:cs="Arial"/>
                      <w:bCs/>
                      <w:i/>
                      <w:color w:val="000000"/>
                    </w:rPr>
                  </w:pPr>
                  <w:r>
                    <w:rPr>
                      <w:rFonts w:ascii="Calibri" w:hAnsi="Calibri" w:cs="Arial"/>
                      <w:bCs/>
                      <w:i/>
                      <w:color w:val="000000"/>
                    </w:rPr>
                    <w:t>NORMATIVA APLICABLE</w:t>
                  </w:r>
                </w:p>
              </w:tc>
              <w:tc>
                <w:tcPr>
                  <w:tcW w:w="7088" w:type="dxa"/>
                  <w:tcBorders>
                    <w:top w:val="single" w:sz="2" w:space="0" w:color="9CC2E5"/>
                    <w:left w:val="single" w:sz="2" w:space="0" w:color="9CC2E5"/>
                    <w:bottom w:val="single" w:sz="2" w:space="0" w:color="9CC2E5"/>
                    <w:right w:val="nil"/>
                  </w:tcBorders>
                  <w:vAlign w:val="center"/>
                  <w:hideMark/>
                </w:tcPr>
                <w:p w14:paraId="1908202A" w14:textId="77777777" w:rsidR="008640BB" w:rsidRDefault="008640BB">
                  <w:pPr>
                    <w:jc w:val="both"/>
                    <w:rPr>
                      <w:rFonts w:ascii="Calibri" w:hAnsi="Calibri" w:cs="Arial"/>
                      <w:i/>
                      <w:color w:val="000000"/>
                    </w:rPr>
                  </w:pPr>
                  <w:r>
                    <w:rPr>
                      <w:rFonts w:ascii="Calibri" w:hAnsi="Calibri" w:cs="Arial"/>
                      <w:i/>
                      <w:color w:val="000000"/>
                    </w:rPr>
                    <w:t xml:space="preserve">API </w:t>
                  </w:r>
                  <w:proofErr w:type="spellStart"/>
                  <w:r>
                    <w:rPr>
                      <w:rFonts w:ascii="Calibri" w:hAnsi="Calibri" w:cs="Arial"/>
                      <w:i/>
                      <w:color w:val="000000"/>
                    </w:rPr>
                    <w:t>Spec</w:t>
                  </w:r>
                  <w:proofErr w:type="spellEnd"/>
                  <w:r>
                    <w:rPr>
                      <w:rFonts w:ascii="Calibri" w:hAnsi="Calibri" w:cs="Arial"/>
                      <w:i/>
                      <w:color w:val="000000"/>
                    </w:rPr>
                    <w:t xml:space="preserve"> 5L</w:t>
                  </w:r>
                </w:p>
                <w:p w14:paraId="67C69BE2" w14:textId="77777777" w:rsidR="008640BB" w:rsidRDefault="008640BB">
                  <w:pPr>
                    <w:jc w:val="both"/>
                    <w:rPr>
                      <w:rFonts w:ascii="Calibri" w:hAnsi="Calibri" w:cs="Arial"/>
                      <w:i/>
                      <w:color w:val="000000"/>
                    </w:rPr>
                  </w:pPr>
                  <w:r>
                    <w:rPr>
                      <w:rFonts w:ascii="Calibri" w:hAnsi="Calibri" w:cs="Arial"/>
                      <w:i/>
                      <w:color w:val="000000"/>
                    </w:rPr>
                    <w:t>(El fabricante debe contar con el “</w:t>
                  </w:r>
                  <w:proofErr w:type="spellStart"/>
                  <w:r>
                    <w:rPr>
                      <w:rFonts w:ascii="Calibri" w:hAnsi="Calibri" w:cs="Arial"/>
                      <w:i/>
                      <w:color w:val="000000"/>
                    </w:rPr>
                    <w:t>Certificate</w:t>
                  </w:r>
                  <w:proofErr w:type="spellEnd"/>
                  <w:r>
                    <w:rPr>
                      <w:rFonts w:ascii="Calibri" w:hAnsi="Calibri" w:cs="Arial"/>
                      <w:i/>
                      <w:color w:val="000000"/>
                    </w:rPr>
                    <w:t xml:space="preserve"> of </w:t>
                  </w:r>
                  <w:proofErr w:type="spellStart"/>
                  <w:r>
                    <w:rPr>
                      <w:rFonts w:ascii="Calibri" w:hAnsi="Calibri" w:cs="Arial"/>
                      <w:i/>
                      <w:color w:val="000000"/>
                    </w:rPr>
                    <w:t>Authority</w:t>
                  </w:r>
                  <w:proofErr w:type="spellEnd"/>
                  <w:r>
                    <w:rPr>
                      <w:rFonts w:ascii="Calibri" w:hAnsi="Calibri" w:cs="Arial"/>
                      <w:i/>
                      <w:color w:val="000000"/>
                    </w:rPr>
                    <w:t xml:space="preserve"> </w:t>
                  </w:r>
                  <w:proofErr w:type="spellStart"/>
                  <w:r>
                    <w:rPr>
                      <w:rFonts w:ascii="Calibri" w:hAnsi="Calibri" w:cs="Arial"/>
                      <w:i/>
                      <w:color w:val="000000"/>
                    </w:rPr>
                    <w:t>to</w:t>
                  </w:r>
                  <w:proofErr w:type="spellEnd"/>
                  <w:r>
                    <w:rPr>
                      <w:rFonts w:ascii="Calibri" w:hAnsi="Calibri" w:cs="Arial"/>
                      <w:i/>
                      <w:color w:val="000000"/>
                    </w:rPr>
                    <w:t xml:space="preserve"> use </w:t>
                  </w:r>
                  <w:proofErr w:type="spellStart"/>
                  <w:r>
                    <w:rPr>
                      <w:rFonts w:ascii="Calibri" w:hAnsi="Calibri" w:cs="Arial"/>
                      <w:i/>
                      <w:color w:val="000000"/>
                    </w:rPr>
                    <w:t>the</w:t>
                  </w:r>
                  <w:proofErr w:type="spellEnd"/>
                  <w:r>
                    <w:rPr>
                      <w:rFonts w:ascii="Calibri" w:hAnsi="Calibri" w:cs="Arial"/>
                      <w:i/>
                      <w:color w:val="000000"/>
                    </w:rPr>
                    <w:t xml:space="preserve"> </w:t>
                  </w:r>
                  <w:proofErr w:type="spellStart"/>
                  <w:r>
                    <w:rPr>
                      <w:rFonts w:ascii="Calibri" w:hAnsi="Calibri" w:cs="Arial"/>
                      <w:i/>
                      <w:color w:val="000000"/>
                    </w:rPr>
                    <w:t>Official</w:t>
                  </w:r>
                  <w:proofErr w:type="spellEnd"/>
                  <w:r>
                    <w:rPr>
                      <w:rFonts w:ascii="Calibri" w:hAnsi="Calibri" w:cs="Arial"/>
                      <w:i/>
                      <w:color w:val="000000"/>
                    </w:rPr>
                    <w:t xml:space="preserve"> API </w:t>
                  </w:r>
                  <w:proofErr w:type="spellStart"/>
                  <w:r>
                    <w:rPr>
                      <w:rFonts w:ascii="Calibri" w:hAnsi="Calibri" w:cs="Arial"/>
                      <w:i/>
                      <w:color w:val="000000"/>
                    </w:rPr>
                    <w:t>Monogram</w:t>
                  </w:r>
                  <w:proofErr w:type="spellEnd"/>
                  <w:r>
                    <w:rPr>
                      <w:rFonts w:ascii="Calibri" w:hAnsi="Calibri" w:cs="Arial"/>
                      <w:i/>
                      <w:color w:val="000000"/>
                    </w:rPr>
                    <w:t>” vigente emitido por el Instituto Americano de Petróleo-API)</w:t>
                  </w:r>
                </w:p>
              </w:tc>
            </w:tr>
            <w:tr w:rsidR="008640BB" w14:paraId="1CF9922A" w14:textId="77777777" w:rsidTr="008640BB">
              <w:trPr>
                <w:trHeight w:val="419"/>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2FC842A4" w14:textId="77777777" w:rsidR="008640BB" w:rsidRDefault="008640BB">
                  <w:pPr>
                    <w:rPr>
                      <w:rFonts w:ascii="Calibri" w:hAnsi="Calibri" w:cs="Arial"/>
                      <w:bCs/>
                      <w:i/>
                      <w:color w:val="000000"/>
                    </w:rPr>
                  </w:pPr>
                  <w:r>
                    <w:rPr>
                      <w:rFonts w:ascii="Calibri" w:hAnsi="Calibri" w:cs="Arial"/>
                      <w:bCs/>
                      <w:i/>
                      <w:color w:val="000000"/>
                    </w:rPr>
                    <w:t>NIVEL DE ESPECIFICACIÓN DEL PRODUCTO</w:t>
                  </w:r>
                </w:p>
              </w:tc>
              <w:tc>
                <w:tcPr>
                  <w:tcW w:w="7088" w:type="dxa"/>
                  <w:tcBorders>
                    <w:top w:val="single" w:sz="2" w:space="0" w:color="9CC2E5"/>
                    <w:left w:val="single" w:sz="2" w:space="0" w:color="9CC2E5"/>
                    <w:bottom w:val="single" w:sz="2" w:space="0" w:color="9CC2E5"/>
                    <w:right w:val="nil"/>
                  </w:tcBorders>
                  <w:shd w:val="clear" w:color="auto" w:fill="DEEAF6"/>
                  <w:vAlign w:val="center"/>
                  <w:hideMark/>
                </w:tcPr>
                <w:p w14:paraId="30B14D91"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PSL - 1</w:t>
                  </w:r>
                </w:p>
              </w:tc>
            </w:tr>
            <w:tr w:rsidR="008640BB" w14:paraId="7DE38BBF" w14:textId="77777777" w:rsidTr="008640BB">
              <w:trPr>
                <w:trHeight w:val="412"/>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2D690A9C" w14:textId="77777777" w:rsidR="008640BB" w:rsidRDefault="008640BB">
                  <w:pPr>
                    <w:rPr>
                      <w:rFonts w:ascii="Calibri" w:hAnsi="Calibri" w:cs="Arial"/>
                      <w:bCs/>
                      <w:i/>
                      <w:color w:val="000000"/>
                    </w:rPr>
                  </w:pPr>
                  <w:r>
                    <w:rPr>
                      <w:rFonts w:ascii="Calibri" w:hAnsi="Calibri" w:cs="Arial"/>
                      <w:bCs/>
                      <w:i/>
                      <w:color w:val="000000"/>
                    </w:rPr>
                    <w:t>PROCESO DE FABRICACIÓN</w:t>
                  </w:r>
                </w:p>
              </w:tc>
              <w:tc>
                <w:tcPr>
                  <w:tcW w:w="7088" w:type="dxa"/>
                  <w:tcBorders>
                    <w:top w:val="single" w:sz="2" w:space="0" w:color="9CC2E5"/>
                    <w:left w:val="single" w:sz="2" w:space="0" w:color="9CC2E5"/>
                    <w:bottom w:val="single" w:sz="2" w:space="0" w:color="9CC2E5"/>
                    <w:right w:val="nil"/>
                  </w:tcBorders>
                  <w:vAlign w:val="center"/>
                  <w:hideMark/>
                </w:tcPr>
                <w:p w14:paraId="31C8C2BD"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Con costura (High-</w:t>
                  </w:r>
                  <w:proofErr w:type="spellStart"/>
                  <w:r>
                    <w:rPr>
                      <w:rFonts w:ascii="Calibri" w:hAnsi="Calibri" w:cs="Arial"/>
                      <w:i/>
                      <w:color w:val="000000"/>
                    </w:rPr>
                    <w:t>frequency</w:t>
                  </w:r>
                  <w:proofErr w:type="spellEnd"/>
                  <w:r>
                    <w:rPr>
                      <w:rFonts w:ascii="Calibri" w:hAnsi="Calibri" w:cs="Arial"/>
                      <w:i/>
                      <w:color w:val="000000"/>
                    </w:rPr>
                    <w:t xml:space="preserve"> </w:t>
                  </w:r>
                  <w:proofErr w:type="spellStart"/>
                  <w:r>
                    <w:rPr>
                      <w:rFonts w:ascii="Calibri" w:hAnsi="Calibri" w:cs="Arial"/>
                      <w:i/>
                      <w:color w:val="000000"/>
                    </w:rPr>
                    <w:t>electric</w:t>
                  </w:r>
                  <w:proofErr w:type="spellEnd"/>
                  <w:r>
                    <w:rPr>
                      <w:rFonts w:ascii="Calibri" w:hAnsi="Calibri" w:cs="Arial"/>
                      <w:i/>
                      <w:color w:val="000000"/>
                    </w:rPr>
                    <w:t xml:space="preserve"> </w:t>
                  </w:r>
                  <w:proofErr w:type="spellStart"/>
                  <w:r>
                    <w:rPr>
                      <w:rFonts w:ascii="Calibri" w:hAnsi="Calibri" w:cs="Arial"/>
                      <w:i/>
                      <w:color w:val="000000"/>
                    </w:rPr>
                    <w:t>welding</w:t>
                  </w:r>
                  <w:proofErr w:type="spellEnd"/>
                  <w:r>
                    <w:rPr>
                      <w:rFonts w:ascii="Calibri" w:hAnsi="Calibri" w:cs="Arial"/>
                      <w:i/>
                      <w:color w:val="000000"/>
                    </w:rPr>
                    <w:t xml:space="preserve"> HFW) o sin costura</w:t>
                  </w:r>
                </w:p>
              </w:tc>
            </w:tr>
            <w:tr w:rsidR="008640BB" w14:paraId="4F141C1C" w14:textId="77777777" w:rsidTr="008640BB">
              <w:trPr>
                <w:trHeight w:val="412"/>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1D751C58" w14:textId="77777777" w:rsidR="008640BB" w:rsidRDefault="008640BB">
                  <w:pPr>
                    <w:rPr>
                      <w:rFonts w:ascii="Calibri" w:hAnsi="Calibri" w:cs="Arial"/>
                      <w:bCs/>
                      <w:i/>
                      <w:color w:val="000000"/>
                    </w:rPr>
                  </w:pPr>
                  <w:r>
                    <w:rPr>
                      <w:rFonts w:ascii="Calibri" w:hAnsi="Calibri" w:cs="Arial"/>
                      <w:bCs/>
                      <w:i/>
                      <w:color w:val="000000"/>
                    </w:rPr>
                    <w:t>MEDIDAS</w:t>
                  </w:r>
                </w:p>
              </w:tc>
              <w:tc>
                <w:tcPr>
                  <w:tcW w:w="7088" w:type="dxa"/>
                  <w:tcBorders>
                    <w:top w:val="single" w:sz="2" w:space="0" w:color="9CC2E5"/>
                    <w:left w:val="single" w:sz="2" w:space="0" w:color="9CC2E5"/>
                    <w:bottom w:val="single" w:sz="2" w:space="0" w:color="9CC2E5"/>
                    <w:right w:val="nil"/>
                  </w:tcBorders>
                  <w:shd w:val="clear" w:color="auto" w:fill="DEEAF6"/>
                  <w:vAlign w:val="center"/>
                  <w:hideMark/>
                </w:tcPr>
                <w:p w14:paraId="30CD1C7C"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Diámetro Exterior 4.5” (4 NPS)</w:t>
                  </w:r>
                </w:p>
                <w:p w14:paraId="47CA8395"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Espesor de Pared 0.237” (SCH-40) , ASME B36.10M</w:t>
                  </w:r>
                </w:p>
                <w:p w14:paraId="3F26D05B"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Longitud de tubería 12 metros. Tolerancia de fabricación entre 11.58 y 12.19 metros.</w:t>
                  </w:r>
                </w:p>
              </w:tc>
            </w:tr>
            <w:tr w:rsidR="008640BB" w14:paraId="222E2861" w14:textId="77777777" w:rsidTr="008640BB">
              <w:trPr>
                <w:trHeight w:val="412"/>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51872AF9" w14:textId="77777777" w:rsidR="008640BB" w:rsidRDefault="008640BB">
                  <w:pPr>
                    <w:rPr>
                      <w:rFonts w:ascii="Calibri" w:hAnsi="Calibri" w:cs="Arial"/>
                      <w:bCs/>
                      <w:i/>
                      <w:color w:val="000000"/>
                    </w:rPr>
                  </w:pPr>
                  <w:r>
                    <w:rPr>
                      <w:rFonts w:ascii="Calibri" w:hAnsi="Calibri" w:cs="Arial"/>
                      <w:bCs/>
                      <w:i/>
                      <w:color w:val="000000"/>
                    </w:rPr>
                    <w:t>EXTREMOS DE TUBERÍA</w:t>
                  </w:r>
                </w:p>
              </w:tc>
              <w:tc>
                <w:tcPr>
                  <w:tcW w:w="7088" w:type="dxa"/>
                  <w:tcBorders>
                    <w:top w:val="single" w:sz="2" w:space="0" w:color="9CC2E5"/>
                    <w:left w:val="single" w:sz="2" w:space="0" w:color="9CC2E5"/>
                    <w:bottom w:val="single" w:sz="2" w:space="0" w:color="9CC2E5"/>
                    <w:right w:val="nil"/>
                  </w:tcBorders>
                  <w:vAlign w:val="center"/>
                  <w:hideMark/>
                </w:tcPr>
                <w:p w14:paraId="49887344"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Biselados</w:t>
                  </w:r>
                </w:p>
                <w:p w14:paraId="12BAC542"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Protección de tapa plástica (ver figura 1).</w:t>
                  </w:r>
                </w:p>
              </w:tc>
            </w:tr>
            <w:tr w:rsidR="008640BB" w14:paraId="54FE55A9"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5FCFDBF1" w14:textId="77777777" w:rsidR="008640BB" w:rsidRDefault="008640BB">
                  <w:pPr>
                    <w:rPr>
                      <w:rFonts w:ascii="Calibri" w:hAnsi="Calibri" w:cs="Arial"/>
                      <w:bCs/>
                      <w:i/>
                      <w:color w:val="000000"/>
                    </w:rPr>
                  </w:pPr>
                  <w:r>
                    <w:rPr>
                      <w:rFonts w:ascii="Calibri" w:hAnsi="Calibri" w:cs="Arial"/>
                      <w:bCs/>
                      <w:i/>
                      <w:color w:val="000000"/>
                    </w:rPr>
                    <w:t>GRADO DE MATERIAL</w:t>
                  </w:r>
                </w:p>
              </w:tc>
              <w:tc>
                <w:tcPr>
                  <w:tcW w:w="7088" w:type="dxa"/>
                  <w:tcBorders>
                    <w:top w:val="single" w:sz="2" w:space="0" w:color="9CC2E5"/>
                    <w:left w:val="single" w:sz="2" w:space="0" w:color="9CC2E5"/>
                    <w:bottom w:val="single" w:sz="2" w:space="0" w:color="9CC2E5"/>
                    <w:right w:val="nil"/>
                  </w:tcBorders>
                  <w:shd w:val="clear" w:color="auto" w:fill="DEEAF6"/>
                  <w:vAlign w:val="center"/>
                  <w:hideMark/>
                </w:tcPr>
                <w:p w14:paraId="44358A10" w14:textId="77777777" w:rsidR="008640BB" w:rsidRDefault="008640BB" w:rsidP="00686410">
                  <w:pPr>
                    <w:numPr>
                      <w:ilvl w:val="0"/>
                      <w:numId w:val="33"/>
                    </w:numPr>
                    <w:jc w:val="both"/>
                    <w:rPr>
                      <w:rFonts w:ascii="Calibri" w:hAnsi="Calibri" w:cs="Arial"/>
                      <w:i/>
                      <w:color w:val="000000"/>
                      <w:lang w:val="en-US"/>
                    </w:rPr>
                  </w:pPr>
                  <w:proofErr w:type="spellStart"/>
                  <w:r>
                    <w:rPr>
                      <w:rFonts w:ascii="Calibri" w:hAnsi="Calibri" w:cs="Arial"/>
                      <w:i/>
                      <w:color w:val="000000"/>
                      <w:lang w:val="en-US"/>
                    </w:rPr>
                    <w:t>Grado</w:t>
                  </w:r>
                  <w:proofErr w:type="spellEnd"/>
                  <w:r>
                    <w:rPr>
                      <w:rFonts w:ascii="Calibri" w:hAnsi="Calibri" w:cs="Arial"/>
                      <w:i/>
                      <w:color w:val="000000"/>
                      <w:lang w:val="en-US"/>
                    </w:rPr>
                    <w:t xml:space="preserve"> B </w:t>
                  </w:r>
                </w:p>
              </w:tc>
            </w:tr>
            <w:tr w:rsidR="008640BB" w14:paraId="632B2FA7"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3C292A08" w14:textId="77777777" w:rsidR="008640BB" w:rsidRDefault="008640BB">
                  <w:pPr>
                    <w:rPr>
                      <w:rFonts w:ascii="Calibri" w:hAnsi="Calibri" w:cs="Arial"/>
                      <w:bCs/>
                      <w:i/>
                      <w:color w:val="000000"/>
                    </w:rPr>
                  </w:pPr>
                  <w:r>
                    <w:rPr>
                      <w:rFonts w:ascii="Calibri" w:hAnsi="Calibri" w:cs="Arial"/>
                      <w:bCs/>
                      <w:i/>
                      <w:color w:val="000000"/>
                    </w:rPr>
                    <w:t>PRUEBA HIDROSTÁTICA EN FÁBRICA</w:t>
                  </w:r>
                </w:p>
              </w:tc>
              <w:tc>
                <w:tcPr>
                  <w:tcW w:w="7088" w:type="dxa"/>
                  <w:tcBorders>
                    <w:top w:val="single" w:sz="2" w:space="0" w:color="9CC2E5"/>
                    <w:left w:val="single" w:sz="2" w:space="0" w:color="9CC2E5"/>
                    <w:bottom w:val="single" w:sz="2" w:space="0" w:color="9CC2E5"/>
                    <w:right w:val="nil"/>
                  </w:tcBorders>
                  <w:vAlign w:val="center"/>
                  <w:hideMark/>
                </w:tcPr>
                <w:p w14:paraId="123E557E"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2760 psi</w:t>
                  </w:r>
                </w:p>
                <w:p w14:paraId="7C627B6A"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Prueba al 100% de la producción</w:t>
                  </w:r>
                </w:p>
                <w:p w14:paraId="69259DFF"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Según punto 10.2.6 de API </w:t>
                  </w:r>
                  <w:proofErr w:type="spellStart"/>
                  <w:r>
                    <w:rPr>
                      <w:rFonts w:ascii="Calibri" w:hAnsi="Calibri" w:cs="Arial"/>
                      <w:i/>
                      <w:color w:val="000000"/>
                    </w:rPr>
                    <w:t>Spec</w:t>
                  </w:r>
                  <w:proofErr w:type="spellEnd"/>
                  <w:r>
                    <w:rPr>
                      <w:rFonts w:ascii="Calibri" w:hAnsi="Calibri" w:cs="Arial"/>
                      <w:i/>
                      <w:color w:val="000000"/>
                    </w:rPr>
                    <w:t xml:space="preserve"> 5L</w:t>
                  </w:r>
                </w:p>
              </w:tc>
            </w:tr>
            <w:tr w:rsidR="008640BB" w14:paraId="79B6C700"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0AD008B7" w14:textId="77777777" w:rsidR="008640BB" w:rsidRDefault="008640BB">
                  <w:pPr>
                    <w:rPr>
                      <w:rFonts w:ascii="Calibri" w:hAnsi="Calibri" w:cs="Arial"/>
                      <w:bCs/>
                      <w:i/>
                      <w:color w:val="000000"/>
                    </w:rPr>
                  </w:pPr>
                  <w:r>
                    <w:rPr>
                      <w:rFonts w:ascii="Calibri" w:hAnsi="Calibri" w:cs="Arial"/>
                      <w:bCs/>
                      <w:i/>
                      <w:color w:val="000000"/>
                    </w:rPr>
                    <w:t>REVESTIMIENTO EXTERNO TRICAPA</w:t>
                  </w:r>
                </w:p>
              </w:tc>
              <w:tc>
                <w:tcPr>
                  <w:tcW w:w="7088" w:type="dxa"/>
                  <w:tcBorders>
                    <w:top w:val="single" w:sz="2" w:space="0" w:color="9CC2E5"/>
                    <w:left w:val="single" w:sz="2" w:space="0" w:color="9CC2E5"/>
                    <w:bottom w:val="single" w:sz="2" w:space="0" w:color="9CC2E5"/>
                    <w:right w:val="nil"/>
                  </w:tcBorders>
                  <w:shd w:val="clear" w:color="auto" w:fill="DEEAF6"/>
                  <w:vAlign w:val="center"/>
                  <w:hideMark/>
                </w:tcPr>
                <w:p w14:paraId="69EB0F4C"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Norma Aplicable DIN 30670 Alta Densidad / Revestimiento Reforzado (High </w:t>
                  </w:r>
                  <w:proofErr w:type="spellStart"/>
                  <w:r>
                    <w:rPr>
                      <w:rFonts w:ascii="Calibri" w:hAnsi="Calibri" w:cs="Arial"/>
                      <w:i/>
                      <w:color w:val="000000"/>
                    </w:rPr>
                    <w:t>density</w:t>
                  </w:r>
                  <w:proofErr w:type="spellEnd"/>
                  <w:r>
                    <w:rPr>
                      <w:rFonts w:ascii="Calibri" w:hAnsi="Calibri" w:cs="Arial"/>
                      <w:i/>
                      <w:color w:val="000000"/>
                    </w:rPr>
                    <w:t xml:space="preserve"> / </w:t>
                  </w:r>
                  <w:proofErr w:type="spellStart"/>
                  <w:r>
                    <w:rPr>
                      <w:rFonts w:ascii="Calibri" w:hAnsi="Calibri" w:cs="Arial"/>
                      <w:i/>
                      <w:color w:val="000000"/>
                    </w:rPr>
                    <w:t>Reinforced</w:t>
                  </w:r>
                  <w:proofErr w:type="spellEnd"/>
                  <w:r>
                    <w:rPr>
                      <w:rFonts w:ascii="Calibri" w:hAnsi="Calibri" w:cs="Arial"/>
                      <w:i/>
                      <w:color w:val="000000"/>
                    </w:rPr>
                    <w:t xml:space="preserve"> </w:t>
                  </w:r>
                  <w:proofErr w:type="spellStart"/>
                  <w:r>
                    <w:rPr>
                      <w:rFonts w:ascii="Calibri" w:hAnsi="Calibri" w:cs="Arial"/>
                      <w:i/>
                      <w:color w:val="000000"/>
                    </w:rPr>
                    <w:t>Coating</w:t>
                  </w:r>
                  <w:proofErr w:type="spellEnd"/>
                  <w:r>
                    <w:rPr>
                      <w:rFonts w:ascii="Calibri" w:hAnsi="Calibri" w:cs="Arial"/>
                      <w:i/>
                      <w:color w:val="000000"/>
                    </w:rPr>
                    <w:t>) u otra norma equivalente.</w:t>
                  </w:r>
                </w:p>
              </w:tc>
            </w:tr>
            <w:tr w:rsidR="008640BB" w14:paraId="241EB2D4"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73FD3685" w14:textId="77777777" w:rsidR="008640BB" w:rsidRDefault="008640BB">
                  <w:pPr>
                    <w:rPr>
                      <w:rFonts w:ascii="Calibri" w:hAnsi="Calibri" w:cs="Arial"/>
                      <w:bCs/>
                      <w:i/>
                      <w:color w:val="000000"/>
                    </w:rPr>
                  </w:pPr>
                  <w:r>
                    <w:rPr>
                      <w:rFonts w:ascii="Calibri" w:hAnsi="Calibri" w:cs="Arial"/>
                      <w:bCs/>
                      <w:i/>
                      <w:color w:val="000000"/>
                    </w:rPr>
                    <w:lastRenderedPageBreak/>
                    <w:t>MATERIA PRIMA</w:t>
                  </w:r>
                </w:p>
              </w:tc>
              <w:tc>
                <w:tcPr>
                  <w:tcW w:w="7088" w:type="dxa"/>
                  <w:tcBorders>
                    <w:top w:val="single" w:sz="2" w:space="0" w:color="9CC2E5"/>
                    <w:left w:val="single" w:sz="2" w:space="0" w:color="9CC2E5"/>
                    <w:bottom w:val="single" w:sz="2" w:space="0" w:color="9CC2E5"/>
                    <w:right w:val="nil"/>
                  </w:tcBorders>
                  <w:vAlign w:val="center"/>
                  <w:hideMark/>
                </w:tcPr>
                <w:p w14:paraId="54217F55" w14:textId="77777777" w:rsidR="008640BB" w:rsidRDefault="008640BB" w:rsidP="00686410">
                  <w:pPr>
                    <w:numPr>
                      <w:ilvl w:val="0"/>
                      <w:numId w:val="33"/>
                    </w:numPr>
                    <w:jc w:val="both"/>
                    <w:rPr>
                      <w:rFonts w:ascii="Calibri" w:hAnsi="Calibri" w:cs="Arial"/>
                      <w:i/>
                      <w:color w:val="000000"/>
                    </w:rPr>
                  </w:pPr>
                  <w:r>
                    <w:rPr>
                      <w:rFonts w:ascii="Calibri" w:hAnsi="Calibri" w:cs="Arial"/>
                      <w:i/>
                    </w:rPr>
                    <w:t>El acero que se utilice en la producción de las tuberías deben ser de calidad certificada y el fabricante debe poseer los certificados correspondientes originales de la acería proveedora</w:t>
                  </w:r>
                </w:p>
              </w:tc>
            </w:tr>
            <w:tr w:rsidR="008640BB" w14:paraId="0F19C98B"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48BF256A" w14:textId="77777777" w:rsidR="008640BB" w:rsidRDefault="008640BB">
                  <w:pPr>
                    <w:rPr>
                      <w:rFonts w:ascii="Calibri" w:hAnsi="Calibri" w:cs="Arial"/>
                      <w:bCs/>
                      <w:i/>
                      <w:color w:val="000000"/>
                    </w:rPr>
                  </w:pPr>
                  <w:r>
                    <w:rPr>
                      <w:rFonts w:ascii="Calibri" w:hAnsi="Calibri" w:cs="Arial"/>
                      <w:bCs/>
                      <w:i/>
                      <w:color w:val="000000"/>
                    </w:rPr>
                    <w:t>COMPOSICIÓN QUÍMICA</w:t>
                  </w:r>
                </w:p>
              </w:tc>
              <w:tc>
                <w:tcPr>
                  <w:tcW w:w="7088" w:type="dxa"/>
                  <w:tcBorders>
                    <w:top w:val="single" w:sz="2" w:space="0" w:color="9CC2E5"/>
                    <w:left w:val="single" w:sz="2" w:space="0" w:color="9CC2E5"/>
                    <w:bottom w:val="single" w:sz="2" w:space="0" w:color="9CC2E5"/>
                    <w:right w:val="nil"/>
                  </w:tcBorders>
                  <w:shd w:val="clear" w:color="auto" w:fill="DEEAF6"/>
                  <w:vAlign w:val="center"/>
                  <w:hideMark/>
                </w:tcPr>
                <w:p w14:paraId="680B2866"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Debe cumplir la composición de acuerdo a API </w:t>
                  </w:r>
                  <w:proofErr w:type="spellStart"/>
                  <w:r>
                    <w:rPr>
                      <w:rFonts w:ascii="Calibri" w:hAnsi="Calibri" w:cs="Arial"/>
                      <w:i/>
                      <w:color w:val="000000"/>
                    </w:rPr>
                    <w:t>Spec</w:t>
                  </w:r>
                  <w:proofErr w:type="spellEnd"/>
                  <w:r>
                    <w:rPr>
                      <w:rFonts w:ascii="Calibri" w:hAnsi="Calibri" w:cs="Arial"/>
                      <w:i/>
                      <w:color w:val="000000"/>
                    </w:rPr>
                    <w:t xml:space="preserve"> 5L (tabla 4)</w:t>
                  </w:r>
                </w:p>
              </w:tc>
            </w:tr>
            <w:tr w:rsidR="008640BB" w14:paraId="0ADB9D28"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6B558FF7" w14:textId="77777777" w:rsidR="008640BB" w:rsidRDefault="008640BB">
                  <w:pPr>
                    <w:rPr>
                      <w:rFonts w:ascii="Calibri" w:hAnsi="Calibri" w:cs="Arial"/>
                      <w:bCs/>
                      <w:i/>
                      <w:color w:val="000000"/>
                    </w:rPr>
                  </w:pPr>
                  <w:r>
                    <w:rPr>
                      <w:rFonts w:ascii="Calibri" w:hAnsi="Calibri" w:cs="Arial"/>
                      <w:bCs/>
                      <w:i/>
                      <w:color w:val="000000"/>
                    </w:rPr>
                    <w:t>PRUEBAS MECÁNICAS</w:t>
                  </w:r>
                </w:p>
              </w:tc>
              <w:tc>
                <w:tcPr>
                  <w:tcW w:w="7088" w:type="dxa"/>
                  <w:tcBorders>
                    <w:top w:val="single" w:sz="2" w:space="0" w:color="9CC2E5"/>
                    <w:left w:val="single" w:sz="2" w:space="0" w:color="9CC2E5"/>
                    <w:bottom w:val="single" w:sz="2" w:space="0" w:color="9CC2E5"/>
                    <w:right w:val="nil"/>
                  </w:tcBorders>
                  <w:vAlign w:val="center"/>
                  <w:hideMark/>
                </w:tcPr>
                <w:p w14:paraId="4C80F8F5"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Según API </w:t>
                  </w:r>
                  <w:proofErr w:type="spellStart"/>
                  <w:r>
                    <w:rPr>
                      <w:rFonts w:ascii="Calibri" w:hAnsi="Calibri" w:cs="Arial"/>
                      <w:i/>
                      <w:color w:val="000000"/>
                    </w:rPr>
                    <w:t>Spec</w:t>
                  </w:r>
                  <w:proofErr w:type="spellEnd"/>
                  <w:r>
                    <w:rPr>
                      <w:rFonts w:ascii="Calibri" w:hAnsi="Calibri" w:cs="Arial"/>
                      <w:i/>
                      <w:color w:val="000000"/>
                    </w:rPr>
                    <w:t xml:space="preserve"> 5L, punto 10.2.3.1, tabla 19 para la calidad PSL-1</w:t>
                  </w:r>
                </w:p>
              </w:tc>
            </w:tr>
            <w:tr w:rsidR="008640BB" w14:paraId="6FE7682F"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2628CC51" w14:textId="77777777" w:rsidR="008640BB" w:rsidRDefault="008640BB">
                  <w:pPr>
                    <w:rPr>
                      <w:rFonts w:ascii="Calibri" w:hAnsi="Calibri" w:cs="Arial"/>
                      <w:bCs/>
                      <w:i/>
                      <w:color w:val="000000"/>
                    </w:rPr>
                  </w:pPr>
                  <w:r>
                    <w:rPr>
                      <w:rFonts w:ascii="Calibri" w:hAnsi="Calibri" w:cs="Arial"/>
                      <w:bCs/>
                      <w:i/>
                      <w:color w:val="000000"/>
                    </w:rPr>
                    <w:t>FRECUENCIA DE INSPECCIÓN</w:t>
                  </w:r>
                </w:p>
              </w:tc>
              <w:tc>
                <w:tcPr>
                  <w:tcW w:w="7088" w:type="dxa"/>
                  <w:tcBorders>
                    <w:top w:val="single" w:sz="2" w:space="0" w:color="9CC2E5"/>
                    <w:left w:val="single" w:sz="2" w:space="0" w:color="9CC2E5"/>
                    <w:bottom w:val="single" w:sz="2" w:space="0" w:color="9CC2E5"/>
                    <w:right w:val="nil"/>
                  </w:tcBorders>
                  <w:shd w:val="clear" w:color="auto" w:fill="DEEAF6"/>
                  <w:vAlign w:val="center"/>
                  <w:hideMark/>
                </w:tcPr>
                <w:p w14:paraId="06330F87" w14:textId="77777777" w:rsidR="008640BB" w:rsidRDefault="008640BB" w:rsidP="00686410">
                  <w:pPr>
                    <w:numPr>
                      <w:ilvl w:val="0"/>
                      <w:numId w:val="33"/>
                    </w:numPr>
                    <w:suppressAutoHyphens/>
                    <w:spacing w:line="260" w:lineRule="exact"/>
                    <w:jc w:val="both"/>
                    <w:rPr>
                      <w:rFonts w:ascii="Calibri" w:hAnsi="Calibri" w:cs="Arial"/>
                      <w:i/>
                      <w:szCs w:val="24"/>
                      <w:lang w:val="es-BO"/>
                    </w:rPr>
                  </w:pPr>
                  <w:r>
                    <w:rPr>
                      <w:rFonts w:ascii="Calibri" w:hAnsi="Calibri" w:cs="Arial"/>
                      <w:i/>
                      <w:color w:val="000000"/>
                    </w:rPr>
                    <w:t xml:space="preserve">Según API </w:t>
                  </w:r>
                  <w:proofErr w:type="spellStart"/>
                  <w:r>
                    <w:rPr>
                      <w:rFonts w:ascii="Calibri" w:hAnsi="Calibri" w:cs="Arial"/>
                      <w:i/>
                      <w:color w:val="000000"/>
                    </w:rPr>
                    <w:t>Spec</w:t>
                  </w:r>
                  <w:proofErr w:type="spellEnd"/>
                  <w:r>
                    <w:rPr>
                      <w:rFonts w:ascii="Calibri" w:hAnsi="Calibri" w:cs="Arial"/>
                      <w:i/>
                      <w:color w:val="000000"/>
                    </w:rPr>
                    <w:t xml:space="preserve"> 5L, punto 10.2.1.1, tabla 17 para la calidad PSL-1</w:t>
                  </w:r>
                </w:p>
              </w:tc>
            </w:tr>
            <w:tr w:rsidR="008640BB" w14:paraId="0C0BCD1E"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1B94D17B" w14:textId="77777777" w:rsidR="008640BB" w:rsidRDefault="008640BB">
                  <w:pPr>
                    <w:rPr>
                      <w:rFonts w:ascii="Calibri" w:hAnsi="Calibri" w:cs="Arial"/>
                      <w:bCs/>
                      <w:i/>
                      <w:color w:val="000000"/>
                    </w:rPr>
                  </w:pPr>
                  <w:r>
                    <w:rPr>
                      <w:rFonts w:ascii="Calibri" w:hAnsi="Calibri" w:cs="Arial"/>
                      <w:bCs/>
                      <w:i/>
                      <w:color w:val="000000"/>
                    </w:rPr>
                    <w:t>MARCADO CON MONOGRAMA</w:t>
                  </w:r>
                </w:p>
              </w:tc>
              <w:tc>
                <w:tcPr>
                  <w:tcW w:w="7088" w:type="dxa"/>
                  <w:tcBorders>
                    <w:top w:val="single" w:sz="2" w:space="0" w:color="9CC2E5"/>
                    <w:left w:val="single" w:sz="2" w:space="0" w:color="9CC2E5"/>
                    <w:bottom w:val="single" w:sz="2" w:space="0" w:color="9CC2E5"/>
                    <w:right w:val="nil"/>
                  </w:tcBorders>
                  <w:vAlign w:val="center"/>
                  <w:hideMark/>
                </w:tcPr>
                <w:p w14:paraId="37351FA5"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Anexo O API </w:t>
                  </w:r>
                  <w:proofErr w:type="spellStart"/>
                  <w:r>
                    <w:rPr>
                      <w:rFonts w:ascii="Calibri" w:hAnsi="Calibri" w:cs="Arial"/>
                      <w:i/>
                      <w:color w:val="000000"/>
                    </w:rPr>
                    <w:t>Spec</w:t>
                  </w:r>
                  <w:proofErr w:type="spellEnd"/>
                  <w:r>
                    <w:rPr>
                      <w:rFonts w:ascii="Calibri" w:hAnsi="Calibri" w:cs="Arial"/>
                      <w:i/>
                      <w:color w:val="000000"/>
                    </w:rPr>
                    <w:t xml:space="preserve"> 5L</w:t>
                  </w:r>
                </w:p>
              </w:tc>
            </w:tr>
            <w:tr w:rsidR="008640BB" w14:paraId="5F5C9961"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3BC8B903" w14:textId="77777777" w:rsidR="008640BB" w:rsidRDefault="008640BB">
                  <w:pPr>
                    <w:rPr>
                      <w:rFonts w:ascii="Calibri" w:hAnsi="Calibri" w:cs="Arial"/>
                      <w:bCs/>
                      <w:i/>
                      <w:color w:val="000000"/>
                    </w:rPr>
                  </w:pPr>
                  <w:r>
                    <w:rPr>
                      <w:rFonts w:ascii="Calibri" w:hAnsi="Calibri" w:cs="Arial"/>
                      <w:bCs/>
                      <w:i/>
                      <w:color w:val="000000"/>
                    </w:rPr>
                    <w:t>OTRAS NORMAS</w:t>
                  </w:r>
                </w:p>
              </w:tc>
              <w:tc>
                <w:tcPr>
                  <w:tcW w:w="7088" w:type="dxa"/>
                  <w:tcBorders>
                    <w:top w:val="single" w:sz="2" w:space="0" w:color="9CC2E5"/>
                    <w:left w:val="single" w:sz="2" w:space="0" w:color="9CC2E5"/>
                    <w:bottom w:val="single" w:sz="2" w:space="0" w:color="9CC2E5"/>
                    <w:right w:val="nil"/>
                  </w:tcBorders>
                  <w:shd w:val="clear" w:color="auto" w:fill="DEEAF6"/>
                  <w:vAlign w:val="center"/>
                  <w:hideMark/>
                </w:tcPr>
                <w:p w14:paraId="1E6E7C03"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ISO 10474 o EN 10204</w:t>
                  </w:r>
                </w:p>
                <w:p w14:paraId="0F98435A"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ISO/TS 29001 y/o ISO 9001 y/o API </w:t>
                  </w:r>
                  <w:proofErr w:type="spellStart"/>
                  <w:r>
                    <w:rPr>
                      <w:rFonts w:ascii="Calibri" w:hAnsi="Calibri" w:cs="Arial"/>
                      <w:i/>
                      <w:color w:val="000000"/>
                    </w:rPr>
                    <w:t>Spec</w:t>
                  </w:r>
                  <w:proofErr w:type="spellEnd"/>
                  <w:r>
                    <w:rPr>
                      <w:rFonts w:ascii="Calibri" w:hAnsi="Calibri" w:cs="Arial"/>
                      <w:i/>
                      <w:color w:val="000000"/>
                    </w:rPr>
                    <w:t xml:space="preserve"> Q1</w:t>
                  </w:r>
                </w:p>
              </w:tc>
            </w:tr>
          </w:tbl>
          <w:p w14:paraId="7E74F53A" w14:textId="77777777" w:rsidR="008640BB" w:rsidRDefault="008640BB">
            <w:pPr>
              <w:suppressAutoHyphens/>
              <w:spacing w:line="260" w:lineRule="exact"/>
              <w:ind w:left="360"/>
              <w:jc w:val="center"/>
              <w:rPr>
                <w:rFonts w:ascii="Calibri" w:hAnsi="Calibri" w:cs="Arial"/>
                <w:b/>
                <w:i/>
                <w:szCs w:val="24"/>
                <w:lang w:eastAsia="es-ES"/>
              </w:rPr>
            </w:pPr>
          </w:p>
          <w:p w14:paraId="174A60BC" w14:textId="304FC4F1" w:rsidR="008640BB" w:rsidRDefault="008640BB">
            <w:pPr>
              <w:suppressAutoHyphens/>
              <w:spacing w:line="260" w:lineRule="exact"/>
              <w:ind w:left="360"/>
              <w:jc w:val="center"/>
              <w:rPr>
                <w:rFonts w:ascii="Calibri" w:hAnsi="Calibri" w:cs="Arial"/>
                <w:b/>
                <w:i/>
              </w:rPr>
            </w:pPr>
            <w:r>
              <w:rPr>
                <w:rFonts w:ascii="Calibri" w:hAnsi="Calibri" w:cs="Arial"/>
                <w:b/>
                <w:i/>
              </w:rPr>
              <w:t>Cuadro Nº 3: Características Técnicas Ítem 3</w:t>
            </w:r>
          </w:p>
          <w:tbl>
            <w:tblPr>
              <w:tblW w:w="9423" w:type="dxa"/>
              <w:tblBorders>
                <w:top w:val="single" w:sz="2" w:space="0" w:color="9CC2E5"/>
                <w:bottom w:val="single" w:sz="2" w:space="0" w:color="9CC2E5"/>
                <w:insideH w:val="single" w:sz="2" w:space="0" w:color="9CC2E5"/>
                <w:insideV w:val="single" w:sz="2" w:space="0" w:color="9CC2E5"/>
              </w:tblBorders>
              <w:tblLayout w:type="fixed"/>
              <w:tblLook w:val="04A0" w:firstRow="1" w:lastRow="0" w:firstColumn="1" w:lastColumn="0" w:noHBand="0" w:noVBand="1"/>
            </w:tblPr>
            <w:tblGrid>
              <w:gridCol w:w="2335"/>
              <w:gridCol w:w="7088"/>
            </w:tblGrid>
            <w:tr w:rsidR="008640BB" w14:paraId="5E42EB01" w14:textId="77777777" w:rsidTr="008640BB">
              <w:trPr>
                <w:trHeight w:val="296"/>
              </w:trPr>
              <w:tc>
                <w:tcPr>
                  <w:tcW w:w="9423" w:type="dxa"/>
                  <w:gridSpan w:val="2"/>
                  <w:tcBorders>
                    <w:top w:val="single" w:sz="2" w:space="0" w:color="9CC2E5"/>
                    <w:left w:val="nil"/>
                    <w:bottom w:val="single" w:sz="2" w:space="0" w:color="9CC2E5"/>
                    <w:right w:val="nil"/>
                  </w:tcBorders>
                  <w:shd w:val="clear" w:color="auto" w:fill="DEEAF6"/>
                  <w:vAlign w:val="center"/>
                  <w:hideMark/>
                </w:tcPr>
                <w:p w14:paraId="1B6DCC4A" w14:textId="77777777" w:rsidR="008640BB" w:rsidRDefault="008640BB">
                  <w:pPr>
                    <w:jc w:val="center"/>
                    <w:rPr>
                      <w:rFonts w:ascii="Calibri" w:hAnsi="Calibri" w:cs="Arial"/>
                      <w:b/>
                      <w:bCs/>
                      <w:i/>
                      <w:color w:val="000000"/>
                    </w:rPr>
                  </w:pPr>
                  <w:r>
                    <w:rPr>
                      <w:rFonts w:ascii="Calibri" w:hAnsi="Calibri" w:cs="Arial"/>
                      <w:b/>
                      <w:bCs/>
                      <w:i/>
                      <w:color w:val="000000"/>
                    </w:rPr>
                    <w:t>TUBERÍAS DE ACERO NEGRO 8 NPS</w:t>
                  </w:r>
                </w:p>
              </w:tc>
            </w:tr>
            <w:tr w:rsidR="008640BB" w14:paraId="6BC307F7" w14:textId="77777777" w:rsidTr="008640BB">
              <w:trPr>
                <w:trHeight w:val="477"/>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483E6113" w14:textId="77777777" w:rsidR="008640BB" w:rsidRDefault="008640BB">
                  <w:pPr>
                    <w:rPr>
                      <w:rFonts w:ascii="Calibri" w:hAnsi="Calibri" w:cs="Arial"/>
                      <w:bCs/>
                      <w:i/>
                      <w:color w:val="000000"/>
                    </w:rPr>
                  </w:pPr>
                  <w:r>
                    <w:rPr>
                      <w:rFonts w:ascii="Calibri" w:hAnsi="Calibri" w:cs="Arial"/>
                      <w:bCs/>
                      <w:i/>
                      <w:color w:val="000000"/>
                    </w:rPr>
                    <w:t xml:space="preserve">PRODUCTO </w:t>
                  </w:r>
                </w:p>
              </w:tc>
              <w:tc>
                <w:tcPr>
                  <w:tcW w:w="7088" w:type="dxa"/>
                  <w:tcBorders>
                    <w:top w:val="single" w:sz="2" w:space="0" w:color="9CC2E5"/>
                    <w:left w:val="single" w:sz="2" w:space="0" w:color="9CC2E5"/>
                    <w:bottom w:val="single" w:sz="2" w:space="0" w:color="9CC2E5"/>
                    <w:right w:val="nil"/>
                  </w:tcBorders>
                  <w:vAlign w:val="center"/>
                  <w:hideMark/>
                </w:tcPr>
                <w:p w14:paraId="1C1EFC55" w14:textId="77777777" w:rsidR="008640BB" w:rsidRDefault="008640BB">
                  <w:pPr>
                    <w:jc w:val="both"/>
                    <w:rPr>
                      <w:rFonts w:ascii="Calibri" w:hAnsi="Calibri" w:cs="Arial"/>
                      <w:i/>
                      <w:color w:val="000000"/>
                    </w:rPr>
                  </w:pPr>
                  <w:r>
                    <w:rPr>
                      <w:rFonts w:ascii="Calibri" w:hAnsi="Calibri" w:cs="Arial"/>
                      <w:i/>
                      <w:color w:val="000000"/>
                    </w:rPr>
                    <w:t xml:space="preserve">TUBERÍA DE ACERO NEGRO </w:t>
                  </w:r>
                </w:p>
              </w:tc>
            </w:tr>
            <w:tr w:rsidR="008640BB" w14:paraId="085BB0AE" w14:textId="77777777" w:rsidTr="008640BB">
              <w:trPr>
                <w:trHeight w:val="40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34158CB0" w14:textId="77777777" w:rsidR="008640BB" w:rsidRDefault="008640BB">
                  <w:pPr>
                    <w:rPr>
                      <w:rFonts w:ascii="Calibri" w:hAnsi="Calibri" w:cs="Arial"/>
                      <w:bCs/>
                      <w:i/>
                      <w:color w:val="000000"/>
                    </w:rPr>
                  </w:pPr>
                  <w:r>
                    <w:rPr>
                      <w:rFonts w:ascii="Calibri" w:hAnsi="Calibri" w:cs="Arial"/>
                      <w:bCs/>
                      <w:i/>
                      <w:color w:val="000000"/>
                    </w:rPr>
                    <w:t xml:space="preserve">CANTIDAD </w:t>
                  </w:r>
                </w:p>
              </w:tc>
              <w:tc>
                <w:tcPr>
                  <w:tcW w:w="7088" w:type="dxa"/>
                  <w:tcBorders>
                    <w:top w:val="single" w:sz="2" w:space="0" w:color="9CC2E5"/>
                    <w:left w:val="single" w:sz="2" w:space="0" w:color="9CC2E5"/>
                    <w:bottom w:val="single" w:sz="2" w:space="0" w:color="9CC2E5"/>
                    <w:right w:val="nil"/>
                  </w:tcBorders>
                  <w:shd w:val="clear" w:color="auto" w:fill="DEEAF6"/>
                  <w:vAlign w:val="center"/>
                  <w:hideMark/>
                </w:tcPr>
                <w:p w14:paraId="39C2FC74" w14:textId="77777777" w:rsidR="008640BB" w:rsidRDefault="008640BB">
                  <w:pPr>
                    <w:jc w:val="both"/>
                    <w:rPr>
                      <w:rFonts w:ascii="Calibri" w:hAnsi="Calibri" w:cs="Arial"/>
                      <w:b/>
                      <w:i/>
                      <w:color w:val="000000"/>
                    </w:rPr>
                  </w:pPr>
                  <w:r>
                    <w:rPr>
                      <w:rFonts w:ascii="Calibri" w:hAnsi="Calibri" w:cs="Arial"/>
                      <w:b/>
                      <w:i/>
                      <w:color w:val="000000"/>
                    </w:rPr>
                    <w:t>30.000 (Treinta mil) metros</w:t>
                  </w:r>
                </w:p>
              </w:tc>
            </w:tr>
            <w:tr w:rsidR="008640BB" w14:paraId="5832EBDB" w14:textId="77777777" w:rsidTr="008640BB">
              <w:trPr>
                <w:trHeight w:val="419"/>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4095C213" w14:textId="77777777" w:rsidR="008640BB" w:rsidRDefault="008640BB">
                  <w:pPr>
                    <w:rPr>
                      <w:rFonts w:ascii="Calibri" w:hAnsi="Calibri" w:cs="Arial"/>
                      <w:bCs/>
                      <w:i/>
                      <w:color w:val="000000"/>
                    </w:rPr>
                  </w:pPr>
                  <w:r>
                    <w:rPr>
                      <w:rFonts w:ascii="Calibri" w:hAnsi="Calibri" w:cs="Arial"/>
                      <w:bCs/>
                      <w:i/>
                      <w:color w:val="000000"/>
                    </w:rPr>
                    <w:t>NORMATIVA APLICABLE</w:t>
                  </w:r>
                </w:p>
              </w:tc>
              <w:tc>
                <w:tcPr>
                  <w:tcW w:w="7088" w:type="dxa"/>
                  <w:tcBorders>
                    <w:top w:val="single" w:sz="2" w:space="0" w:color="9CC2E5"/>
                    <w:left w:val="single" w:sz="2" w:space="0" w:color="9CC2E5"/>
                    <w:bottom w:val="single" w:sz="2" w:space="0" w:color="9CC2E5"/>
                    <w:right w:val="nil"/>
                  </w:tcBorders>
                  <w:vAlign w:val="center"/>
                  <w:hideMark/>
                </w:tcPr>
                <w:p w14:paraId="4C433BF4" w14:textId="77777777" w:rsidR="008640BB" w:rsidRDefault="008640BB">
                  <w:pPr>
                    <w:jc w:val="both"/>
                    <w:rPr>
                      <w:rFonts w:ascii="Calibri" w:hAnsi="Calibri" w:cs="Arial"/>
                      <w:i/>
                      <w:color w:val="000000"/>
                    </w:rPr>
                  </w:pPr>
                  <w:r>
                    <w:rPr>
                      <w:rFonts w:ascii="Calibri" w:hAnsi="Calibri" w:cs="Arial"/>
                      <w:i/>
                      <w:color w:val="000000"/>
                    </w:rPr>
                    <w:t xml:space="preserve">API </w:t>
                  </w:r>
                  <w:proofErr w:type="spellStart"/>
                  <w:r>
                    <w:rPr>
                      <w:rFonts w:ascii="Calibri" w:hAnsi="Calibri" w:cs="Arial"/>
                      <w:i/>
                      <w:color w:val="000000"/>
                    </w:rPr>
                    <w:t>Spec</w:t>
                  </w:r>
                  <w:proofErr w:type="spellEnd"/>
                  <w:r>
                    <w:rPr>
                      <w:rFonts w:ascii="Calibri" w:hAnsi="Calibri" w:cs="Arial"/>
                      <w:i/>
                      <w:color w:val="000000"/>
                    </w:rPr>
                    <w:t xml:space="preserve"> 5L</w:t>
                  </w:r>
                </w:p>
                <w:p w14:paraId="4A5FCC71" w14:textId="77777777" w:rsidR="008640BB" w:rsidRDefault="008640BB">
                  <w:pPr>
                    <w:jc w:val="both"/>
                    <w:rPr>
                      <w:rFonts w:ascii="Calibri" w:hAnsi="Calibri" w:cs="Arial"/>
                      <w:i/>
                      <w:color w:val="000000"/>
                    </w:rPr>
                  </w:pPr>
                  <w:r>
                    <w:rPr>
                      <w:rFonts w:ascii="Calibri" w:hAnsi="Calibri" w:cs="Arial"/>
                      <w:i/>
                      <w:color w:val="000000"/>
                    </w:rPr>
                    <w:t>(El fabricante debe contar con el “</w:t>
                  </w:r>
                  <w:proofErr w:type="spellStart"/>
                  <w:r>
                    <w:rPr>
                      <w:rFonts w:ascii="Calibri" w:hAnsi="Calibri" w:cs="Arial"/>
                      <w:i/>
                      <w:color w:val="000000"/>
                    </w:rPr>
                    <w:t>Certificate</w:t>
                  </w:r>
                  <w:proofErr w:type="spellEnd"/>
                  <w:r>
                    <w:rPr>
                      <w:rFonts w:ascii="Calibri" w:hAnsi="Calibri" w:cs="Arial"/>
                      <w:i/>
                      <w:color w:val="000000"/>
                    </w:rPr>
                    <w:t xml:space="preserve"> of </w:t>
                  </w:r>
                  <w:proofErr w:type="spellStart"/>
                  <w:r>
                    <w:rPr>
                      <w:rFonts w:ascii="Calibri" w:hAnsi="Calibri" w:cs="Arial"/>
                      <w:i/>
                      <w:color w:val="000000"/>
                    </w:rPr>
                    <w:t>Authority</w:t>
                  </w:r>
                  <w:proofErr w:type="spellEnd"/>
                  <w:r>
                    <w:rPr>
                      <w:rFonts w:ascii="Calibri" w:hAnsi="Calibri" w:cs="Arial"/>
                      <w:i/>
                      <w:color w:val="000000"/>
                    </w:rPr>
                    <w:t xml:space="preserve"> </w:t>
                  </w:r>
                  <w:proofErr w:type="spellStart"/>
                  <w:r>
                    <w:rPr>
                      <w:rFonts w:ascii="Calibri" w:hAnsi="Calibri" w:cs="Arial"/>
                      <w:i/>
                      <w:color w:val="000000"/>
                    </w:rPr>
                    <w:t>to</w:t>
                  </w:r>
                  <w:proofErr w:type="spellEnd"/>
                  <w:r>
                    <w:rPr>
                      <w:rFonts w:ascii="Calibri" w:hAnsi="Calibri" w:cs="Arial"/>
                      <w:i/>
                      <w:color w:val="000000"/>
                    </w:rPr>
                    <w:t xml:space="preserve"> use </w:t>
                  </w:r>
                  <w:proofErr w:type="spellStart"/>
                  <w:r>
                    <w:rPr>
                      <w:rFonts w:ascii="Calibri" w:hAnsi="Calibri" w:cs="Arial"/>
                      <w:i/>
                      <w:color w:val="000000"/>
                    </w:rPr>
                    <w:t>the</w:t>
                  </w:r>
                  <w:proofErr w:type="spellEnd"/>
                  <w:r>
                    <w:rPr>
                      <w:rFonts w:ascii="Calibri" w:hAnsi="Calibri" w:cs="Arial"/>
                      <w:i/>
                      <w:color w:val="000000"/>
                    </w:rPr>
                    <w:t xml:space="preserve"> </w:t>
                  </w:r>
                  <w:proofErr w:type="spellStart"/>
                  <w:r>
                    <w:rPr>
                      <w:rFonts w:ascii="Calibri" w:hAnsi="Calibri" w:cs="Arial"/>
                      <w:i/>
                      <w:color w:val="000000"/>
                    </w:rPr>
                    <w:t>Official</w:t>
                  </w:r>
                  <w:proofErr w:type="spellEnd"/>
                  <w:r>
                    <w:rPr>
                      <w:rFonts w:ascii="Calibri" w:hAnsi="Calibri" w:cs="Arial"/>
                      <w:i/>
                      <w:color w:val="000000"/>
                    </w:rPr>
                    <w:t xml:space="preserve"> API </w:t>
                  </w:r>
                  <w:proofErr w:type="spellStart"/>
                  <w:r>
                    <w:rPr>
                      <w:rFonts w:ascii="Calibri" w:hAnsi="Calibri" w:cs="Arial"/>
                      <w:i/>
                      <w:color w:val="000000"/>
                    </w:rPr>
                    <w:t>Monogram</w:t>
                  </w:r>
                  <w:proofErr w:type="spellEnd"/>
                  <w:r>
                    <w:rPr>
                      <w:rFonts w:ascii="Calibri" w:hAnsi="Calibri" w:cs="Arial"/>
                      <w:i/>
                      <w:color w:val="000000"/>
                    </w:rPr>
                    <w:t>” vigente, emitido por el Instituto Americano de Petróleo-API)</w:t>
                  </w:r>
                </w:p>
              </w:tc>
            </w:tr>
            <w:tr w:rsidR="008640BB" w14:paraId="5CA2F6E9" w14:textId="77777777" w:rsidTr="008640BB">
              <w:trPr>
                <w:trHeight w:val="419"/>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348F2479" w14:textId="77777777" w:rsidR="008640BB" w:rsidRDefault="008640BB">
                  <w:pPr>
                    <w:rPr>
                      <w:rFonts w:ascii="Calibri" w:hAnsi="Calibri" w:cs="Arial"/>
                      <w:bCs/>
                      <w:i/>
                      <w:color w:val="000000"/>
                    </w:rPr>
                  </w:pPr>
                  <w:r>
                    <w:rPr>
                      <w:rFonts w:ascii="Calibri" w:hAnsi="Calibri" w:cs="Arial"/>
                      <w:bCs/>
                      <w:i/>
                      <w:color w:val="000000"/>
                    </w:rPr>
                    <w:t>NIVEL DE ESPECIFICACIÓN DEL PRODUCTO</w:t>
                  </w:r>
                </w:p>
              </w:tc>
              <w:tc>
                <w:tcPr>
                  <w:tcW w:w="7088" w:type="dxa"/>
                  <w:tcBorders>
                    <w:top w:val="single" w:sz="2" w:space="0" w:color="9CC2E5"/>
                    <w:left w:val="single" w:sz="2" w:space="0" w:color="9CC2E5"/>
                    <w:bottom w:val="single" w:sz="2" w:space="0" w:color="9CC2E5"/>
                    <w:right w:val="nil"/>
                  </w:tcBorders>
                  <w:shd w:val="clear" w:color="auto" w:fill="DEEAF6"/>
                  <w:vAlign w:val="center"/>
                  <w:hideMark/>
                </w:tcPr>
                <w:p w14:paraId="72770FB8"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PSL - 1</w:t>
                  </w:r>
                </w:p>
              </w:tc>
            </w:tr>
            <w:tr w:rsidR="008640BB" w14:paraId="6208DAC4" w14:textId="77777777" w:rsidTr="008640BB">
              <w:trPr>
                <w:trHeight w:val="412"/>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72E7263A" w14:textId="77777777" w:rsidR="008640BB" w:rsidRDefault="008640BB">
                  <w:pPr>
                    <w:rPr>
                      <w:rFonts w:ascii="Calibri" w:hAnsi="Calibri" w:cs="Arial"/>
                      <w:bCs/>
                      <w:i/>
                      <w:color w:val="000000"/>
                    </w:rPr>
                  </w:pPr>
                  <w:r>
                    <w:rPr>
                      <w:rFonts w:ascii="Calibri" w:hAnsi="Calibri" w:cs="Arial"/>
                      <w:bCs/>
                      <w:i/>
                      <w:color w:val="000000"/>
                    </w:rPr>
                    <w:t>PROCESO DE FABRICACIÓN</w:t>
                  </w:r>
                </w:p>
              </w:tc>
              <w:tc>
                <w:tcPr>
                  <w:tcW w:w="7088" w:type="dxa"/>
                  <w:tcBorders>
                    <w:top w:val="single" w:sz="2" w:space="0" w:color="9CC2E5"/>
                    <w:left w:val="single" w:sz="2" w:space="0" w:color="9CC2E5"/>
                    <w:bottom w:val="single" w:sz="2" w:space="0" w:color="9CC2E5"/>
                    <w:right w:val="nil"/>
                  </w:tcBorders>
                  <w:vAlign w:val="center"/>
                  <w:hideMark/>
                </w:tcPr>
                <w:p w14:paraId="28B27A41"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Con costura (High-</w:t>
                  </w:r>
                  <w:proofErr w:type="spellStart"/>
                  <w:r>
                    <w:rPr>
                      <w:rFonts w:ascii="Calibri" w:hAnsi="Calibri" w:cs="Arial"/>
                      <w:i/>
                      <w:color w:val="000000"/>
                    </w:rPr>
                    <w:t>frequency</w:t>
                  </w:r>
                  <w:proofErr w:type="spellEnd"/>
                  <w:r>
                    <w:rPr>
                      <w:rFonts w:ascii="Calibri" w:hAnsi="Calibri" w:cs="Arial"/>
                      <w:i/>
                      <w:color w:val="000000"/>
                    </w:rPr>
                    <w:t xml:space="preserve"> </w:t>
                  </w:r>
                  <w:proofErr w:type="spellStart"/>
                  <w:r>
                    <w:rPr>
                      <w:rFonts w:ascii="Calibri" w:hAnsi="Calibri" w:cs="Arial"/>
                      <w:i/>
                      <w:color w:val="000000"/>
                    </w:rPr>
                    <w:t>electric</w:t>
                  </w:r>
                  <w:proofErr w:type="spellEnd"/>
                  <w:r>
                    <w:rPr>
                      <w:rFonts w:ascii="Calibri" w:hAnsi="Calibri" w:cs="Arial"/>
                      <w:i/>
                      <w:color w:val="000000"/>
                    </w:rPr>
                    <w:t xml:space="preserve"> </w:t>
                  </w:r>
                  <w:proofErr w:type="spellStart"/>
                  <w:r>
                    <w:rPr>
                      <w:rFonts w:ascii="Calibri" w:hAnsi="Calibri" w:cs="Arial"/>
                      <w:i/>
                      <w:color w:val="000000"/>
                    </w:rPr>
                    <w:t>welding</w:t>
                  </w:r>
                  <w:proofErr w:type="spellEnd"/>
                  <w:r>
                    <w:rPr>
                      <w:rFonts w:ascii="Calibri" w:hAnsi="Calibri" w:cs="Arial"/>
                      <w:i/>
                      <w:color w:val="000000"/>
                    </w:rPr>
                    <w:t xml:space="preserve"> HFW) o sin costura</w:t>
                  </w:r>
                </w:p>
              </w:tc>
            </w:tr>
            <w:tr w:rsidR="008640BB" w14:paraId="5D9A0BBB" w14:textId="77777777" w:rsidTr="008640BB">
              <w:trPr>
                <w:trHeight w:val="412"/>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08BD722A" w14:textId="77777777" w:rsidR="008640BB" w:rsidRDefault="008640BB">
                  <w:pPr>
                    <w:rPr>
                      <w:rFonts w:ascii="Calibri" w:hAnsi="Calibri" w:cs="Arial"/>
                      <w:bCs/>
                      <w:i/>
                      <w:color w:val="000000"/>
                    </w:rPr>
                  </w:pPr>
                  <w:r>
                    <w:rPr>
                      <w:rFonts w:ascii="Calibri" w:hAnsi="Calibri" w:cs="Arial"/>
                      <w:bCs/>
                      <w:i/>
                      <w:color w:val="000000"/>
                    </w:rPr>
                    <w:t>MEDIDAS</w:t>
                  </w:r>
                </w:p>
              </w:tc>
              <w:tc>
                <w:tcPr>
                  <w:tcW w:w="7088" w:type="dxa"/>
                  <w:tcBorders>
                    <w:top w:val="single" w:sz="2" w:space="0" w:color="9CC2E5"/>
                    <w:left w:val="single" w:sz="2" w:space="0" w:color="9CC2E5"/>
                    <w:bottom w:val="single" w:sz="2" w:space="0" w:color="9CC2E5"/>
                    <w:right w:val="nil"/>
                  </w:tcBorders>
                  <w:shd w:val="clear" w:color="auto" w:fill="DEEAF6"/>
                  <w:vAlign w:val="center"/>
                  <w:hideMark/>
                </w:tcPr>
                <w:p w14:paraId="66D16A61"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Diámetro Exterior 8.625” (8 NPS)</w:t>
                  </w:r>
                </w:p>
                <w:p w14:paraId="0AEB0321"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Espesor de Pared 0.322” (SCH-40), ASME B36.10M</w:t>
                  </w:r>
                </w:p>
                <w:p w14:paraId="74E3AE13"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Longitud de tubería 12 metros. Tolerancia de fabricación entre 11.58 y 12.19 metros.</w:t>
                  </w:r>
                </w:p>
              </w:tc>
            </w:tr>
            <w:tr w:rsidR="008640BB" w14:paraId="5C67055B" w14:textId="77777777" w:rsidTr="008640BB">
              <w:trPr>
                <w:trHeight w:val="412"/>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79C0F672" w14:textId="77777777" w:rsidR="008640BB" w:rsidRDefault="008640BB">
                  <w:pPr>
                    <w:rPr>
                      <w:rFonts w:ascii="Calibri" w:hAnsi="Calibri" w:cs="Arial"/>
                      <w:bCs/>
                      <w:i/>
                      <w:color w:val="000000"/>
                    </w:rPr>
                  </w:pPr>
                  <w:r>
                    <w:rPr>
                      <w:rFonts w:ascii="Calibri" w:hAnsi="Calibri" w:cs="Arial"/>
                      <w:bCs/>
                      <w:i/>
                      <w:color w:val="000000"/>
                    </w:rPr>
                    <w:t>EXTREMOS DE TUBERÍA</w:t>
                  </w:r>
                </w:p>
              </w:tc>
              <w:tc>
                <w:tcPr>
                  <w:tcW w:w="7088" w:type="dxa"/>
                  <w:tcBorders>
                    <w:top w:val="single" w:sz="2" w:space="0" w:color="9CC2E5"/>
                    <w:left w:val="single" w:sz="2" w:space="0" w:color="9CC2E5"/>
                    <w:bottom w:val="single" w:sz="2" w:space="0" w:color="9CC2E5"/>
                    <w:right w:val="nil"/>
                  </w:tcBorders>
                  <w:vAlign w:val="center"/>
                  <w:hideMark/>
                </w:tcPr>
                <w:p w14:paraId="7ABB7ABB"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 xml:space="preserve">Biselados </w:t>
                  </w:r>
                </w:p>
                <w:p w14:paraId="056059F0" w14:textId="77777777" w:rsidR="008640BB" w:rsidRDefault="008640BB" w:rsidP="00686410">
                  <w:pPr>
                    <w:numPr>
                      <w:ilvl w:val="0"/>
                      <w:numId w:val="34"/>
                    </w:numPr>
                    <w:jc w:val="both"/>
                    <w:rPr>
                      <w:rFonts w:ascii="Calibri" w:hAnsi="Calibri" w:cs="Arial"/>
                      <w:i/>
                      <w:color w:val="000000"/>
                    </w:rPr>
                  </w:pPr>
                  <w:r>
                    <w:rPr>
                      <w:rFonts w:ascii="Calibri" w:hAnsi="Calibri" w:cs="Arial"/>
                      <w:i/>
                      <w:color w:val="000000"/>
                    </w:rPr>
                    <w:t>Protección de tapa plástica (ver figura 1).</w:t>
                  </w:r>
                </w:p>
              </w:tc>
            </w:tr>
            <w:tr w:rsidR="008640BB" w14:paraId="47B2D968"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77456499" w14:textId="77777777" w:rsidR="008640BB" w:rsidRDefault="008640BB">
                  <w:pPr>
                    <w:rPr>
                      <w:rFonts w:ascii="Calibri" w:hAnsi="Calibri" w:cs="Arial"/>
                      <w:bCs/>
                      <w:i/>
                      <w:color w:val="000000"/>
                    </w:rPr>
                  </w:pPr>
                  <w:r>
                    <w:rPr>
                      <w:rFonts w:ascii="Calibri" w:hAnsi="Calibri" w:cs="Arial"/>
                      <w:bCs/>
                      <w:i/>
                      <w:color w:val="000000"/>
                    </w:rPr>
                    <w:t>GRADO DE MATERIAL</w:t>
                  </w:r>
                </w:p>
              </w:tc>
              <w:tc>
                <w:tcPr>
                  <w:tcW w:w="7088" w:type="dxa"/>
                  <w:tcBorders>
                    <w:top w:val="single" w:sz="2" w:space="0" w:color="9CC2E5"/>
                    <w:left w:val="single" w:sz="2" w:space="0" w:color="9CC2E5"/>
                    <w:bottom w:val="single" w:sz="2" w:space="0" w:color="9CC2E5"/>
                    <w:right w:val="nil"/>
                  </w:tcBorders>
                  <w:shd w:val="clear" w:color="auto" w:fill="DEEAF6"/>
                  <w:vAlign w:val="center"/>
                  <w:hideMark/>
                </w:tcPr>
                <w:p w14:paraId="3C313B0B" w14:textId="77777777" w:rsidR="008640BB" w:rsidRDefault="008640BB" w:rsidP="00686410">
                  <w:pPr>
                    <w:numPr>
                      <w:ilvl w:val="0"/>
                      <w:numId w:val="33"/>
                    </w:numPr>
                    <w:jc w:val="both"/>
                    <w:rPr>
                      <w:rFonts w:ascii="Calibri" w:hAnsi="Calibri" w:cs="Arial"/>
                      <w:i/>
                      <w:color w:val="000000"/>
                      <w:lang w:val="en-US"/>
                    </w:rPr>
                  </w:pPr>
                  <w:proofErr w:type="spellStart"/>
                  <w:r>
                    <w:rPr>
                      <w:rFonts w:ascii="Calibri" w:hAnsi="Calibri" w:cs="Arial"/>
                      <w:i/>
                      <w:color w:val="000000"/>
                      <w:lang w:val="en-US"/>
                    </w:rPr>
                    <w:t>Grado</w:t>
                  </w:r>
                  <w:proofErr w:type="spellEnd"/>
                  <w:r>
                    <w:rPr>
                      <w:rFonts w:ascii="Calibri" w:hAnsi="Calibri" w:cs="Arial"/>
                      <w:i/>
                      <w:color w:val="000000"/>
                      <w:lang w:val="en-US"/>
                    </w:rPr>
                    <w:t xml:space="preserve"> B </w:t>
                  </w:r>
                </w:p>
              </w:tc>
            </w:tr>
            <w:tr w:rsidR="008640BB" w14:paraId="6E9D79E1"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334B3E67" w14:textId="77777777" w:rsidR="008640BB" w:rsidRDefault="008640BB">
                  <w:pPr>
                    <w:rPr>
                      <w:rFonts w:ascii="Calibri" w:hAnsi="Calibri" w:cs="Arial"/>
                      <w:bCs/>
                      <w:i/>
                      <w:color w:val="000000"/>
                    </w:rPr>
                  </w:pPr>
                  <w:r>
                    <w:rPr>
                      <w:rFonts w:ascii="Calibri" w:hAnsi="Calibri" w:cs="Arial"/>
                      <w:bCs/>
                      <w:i/>
                      <w:color w:val="000000"/>
                    </w:rPr>
                    <w:t>PRUEBA HIDROSTÁTICA EN FÁBRICA</w:t>
                  </w:r>
                </w:p>
              </w:tc>
              <w:tc>
                <w:tcPr>
                  <w:tcW w:w="7088" w:type="dxa"/>
                  <w:tcBorders>
                    <w:top w:val="single" w:sz="2" w:space="0" w:color="9CC2E5"/>
                    <w:left w:val="single" w:sz="2" w:space="0" w:color="9CC2E5"/>
                    <w:bottom w:val="single" w:sz="2" w:space="0" w:color="9CC2E5"/>
                    <w:right w:val="nil"/>
                  </w:tcBorders>
                  <w:vAlign w:val="center"/>
                  <w:hideMark/>
                </w:tcPr>
                <w:p w14:paraId="68A5C42A"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2760 psi</w:t>
                  </w:r>
                </w:p>
                <w:p w14:paraId="3A637BCA"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Prueba al 100% de la producción</w:t>
                  </w:r>
                </w:p>
                <w:p w14:paraId="1590C9E1"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Según punto 10.2.6 de API </w:t>
                  </w:r>
                  <w:proofErr w:type="spellStart"/>
                  <w:r>
                    <w:rPr>
                      <w:rFonts w:ascii="Calibri" w:hAnsi="Calibri" w:cs="Arial"/>
                      <w:i/>
                      <w:color w:val="000000"/>
                    </w:rPr>
                    <w:t>Spec</w:t>
                  </w:r>
                  <w:proofErr w:type="spellEnd"/>
                  <w:r>
                    <w:rPr>
                      <w:rFonts w:ascii="Calibri" w:hAnsi="Calibri" w:cs="Arial"/>
                      <w:i/>
                      <w:color w:val="000000"/>
                    </w:rPr>
                    <w:t xml:space="preserve"> 5L</w:t>
                  </w:r>
                </w:p>
              </w:tc>
            </w:tr>
            <w:tr w:rsidR="008640BB" w14:paraId="39B7AEB4"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2A598EF9" w14:textId="77777777" w:rsidR="008640BB" w:rsidRDefault="008640BB">
                  <w:pPr>
                    <w:rPr>
                      <w:rFonts w:ascii="Calibri" w:hAnsi="Calibri" w:cs="Arial"/>
                      <w:bCs/>
                      <w:i/>
                      <w:color w:val="000000"/>
                    </w:rPr>
                  </w:pPr>
                  <w:r>
                    <w:rPr>
                      <w:rFonts w:ascii="Calibri" w:hAnsi="Calibri" w:cs="Arial"/>
                      <w:bCs/>
                      <w:i/>
                      <w:color w:val="000000"/>
                    </w:rPr>
                    <w:t>REVESTIMIENTO EXTERNO TRICAPA</w:t>
                  </w:r>
                </w:p>
              </w:tc>
              <w:tc>
                <w:tcPr>
                  <w:tcW w:w="7088" w:type="dxa"/>
                  <w:tcBorders>
                    <w:top w:val="single" w:sz="2" w:space="0" w:color="9CC2E5"/>
                    <w:left w:val="single" w:sz="2" w:space="0" w:color="9CC2E5"/>
                    <w:bottom w:val="single" w:sz="2" w:space="0" w:color="9CC2E5"/>
                    <w:right w:val="nil"/>
                  </w:tcBorders>
                  <w:shd w:val="clear" w:color="auto" w:fill="DEEAF6"/>
                  <w:vAlign w:val="center"/>
                  <w:hideMark/>
                </w:tcPr>
                <w:p w14:paraId="48CE9F07"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Norma Aplicable DIN 30670 Alta Densidad / Revestimiento Reforzado (High </w:t>
                  </w:r>
                  <w:proofErr w:type="spellStart"/>
                  <w:r>
                    <w:rPr>
                      <w:rFonts w:ascii="Calibri" w:hAnsi="Calibri" w:cs="Arial"/>
                      <w:i/>
                      <w:color w:val="000000"/>
                    </w:rPr>
                    <w:t>density</w:t>
                  </w:r>
                  <w:proofErr w:type="spellEnd"/>
                  <w:r>
                    <w:rPr>
                      <w:rFonts w:ascii="Calibri" w:hAnsi="Calibri" w:cs="Arial"/>
                      <w:i/>
                      <w:color w:val="000000"/>
                    </w:rPr>
                    <w:t xml:space="preserve"> / </w:t>
                  </w:r>
                  <w:proofErr w:type="spellStart"/>
                  <w:r>
                    <w:rPr>
                      <w:rFonts w:ascii="Calibri" w:hAnsi="Calibri" w:cs="Arial"/>
                      <w:i/>
                      <w:color w:val="000000"/>
                    </w:rPr>
                    <w:t>Reinforced</w:t>
                  </w:r>
                  <w:proofErr w:type="spellEnd"/>
                  <w:r>
                    <w:rPr>
                      <w:rFonts w:ascii="Calibri" w:hAnsi="Calibri" w:cs="Arial"/>
                      <w:i/>
                      <w:color w:val="000000"/>
                    </w:rPr>
                    <w:t xml:space="preserve"> </w:t>
                  </w:r>
                  <w:proofErr w:type="spellStart"/>
                  <w:r>
                    <w:rPr>
                      <w:rFonts w:ascii="Calibri" w:hAnsi="Calibri" w:cs="Arial"/>
                      <w:i/>
                      <w:color w:val="000000"/>
                    </w:rPr>
                    <w:t>Coating</w:t>
                  </w:r>
                  <w:proofErr w:type="spellEnd"/>
                  <w:r>
                    <w:rPr>
                      <w:rFonts w:ascii="Calibri" w:hAnsi="Calibri" w:cs="Arial"/>
                      <w:i/>
                      <w:color w:val="000000"/>
                    </w:rPr>
                    <w:t>) u otra norma equivalente.</w:t>
                  </w:r>
                </w:p>
              </w:tc>
            </w:tr>
            <w:tr w:rsidR="008640BB" w14:paraId="110858EA"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56B5FD17" w14:textId="77777777" w:rsidR="008640BB" w:rsidRDefault="008640BB">
                  <w:pPr>
                    <w:rPr>
                      <w:rFonts w:ascii="Calibri" w:hAnsi="Calibri" w:cs="Arial"/>
                      <w:bCs/>
                      <w:i/>
                      <w:color w:val="000000"/>
                    </w:rPr>
                  </w:pPr>
                  <w:r>
                    <w:rPr>
                      <w:rFonts w:ascii="Calibri" w:hAnsi="Calibri" w:cs="Arial"/>
                      <w:bCs/>
                      <w:i/>
                      <w:color w:val="000000"/>
                    </w:rPr>
                    <w:t>MATERIA PRIMA</w:t>
                  </w:r>
                </w:p>
              </w:tc>
              <w:tc>
                <w:tcPr>
                  <w:tcW w:w="7088" w:type="dxa"/>
                  <w:tcBorders>
                    <w:top w:val="single" w:sz="2" w:space="0" w:color="9CC2E5"/>
                    <w:left w:val="single" w:sz="2" w:space="0" w:color="9CC2E5"/>
                    <w:bottom w:val="single" w:sz="2" w:space="0" w:color="9CC2E5"/>
                    <w:right w:val="nil"/>
                  </w:tcBorders>
                  <w:vAlign w:val="center"/>
                  <w:hideMark/>
                </w:tcPr>
                <w:p w14:paraId="1EBB430F" w14:textId="77777777" w:rsidR="008640BB" w:rsidRDefault="008640BB" w:rsidP="00686410">
                  <w:pPr>
                    <w:numPr>
                      <w:ilvl w:val="0"/>
                      <w:numId w:val="33"/>
                    </w:numPr>
                    <w:jc w:val="both"/>
                    <w:rPr>
                      <w:rFonts w:ascii="Calibri" w:hAnsi="Calibri" w:cs="Arial"/>
                      <w:i/>
                      <w:color w:val="000000"/>
                    </w:rPr>
                  </w:pPr>
                  <w:r>
                    <w:rPr>
                      <w:rFonts w:ascii="Calibri" w:hAnsi="Calibri" w:cs="Arial"/>
                      <w:i/>
                    </w:rPr>
                    <w:t>El acero que se utilice en la producción de las tuberías deben ser de calidad certificada y el fabricante debe poseer los certificados correspondientes originales de la acería proveedora.</w:t>
                  </w:r>
                </w:p>
              </w:tc>
            </w:tr>
            <w:tr w:rsidR="008640BB" w14:paraId="430D7DC8"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0847C0E8" w14:textId="77777777" w:rsidR="008640BB" w:rsidRDefault="008640BB">
                  <w:pPr>
                    <w:rPr>
                      <w:rFonts w:ascii="Calibri" w:hAnsi="Calibri" w:cs="Arial"/>
                      <w:bCs/>
                      <w:i/>
                      <w:color w:val="000000"/>
                    </w:rPr>
                  </w:pPr>
                  <w:r>
                    <w:rPr>
                      <w:rFonts w:ascii="Calibri" w:hAnsi="Calibri" w:cs="Arial"/>
                      <w:bCs/>
                      <w:i/>
                      <w:color w:val="000000"/>
                    </w:rPr>
                    <w:t>COMPOSICIÓN QUÍMICA</w:t>
                  </w:r>
                </w:p>
              </w:tc>
              <w:tc>
                <w:tcPr>
                  <w:tcW w:w="7088" w:type="dxa"/>
                  <w:tcBorders>
                    <w:top w:val="single" w:sz="2" w:space="0" w:color="9CC2E5"/>
                    <w:left w:val="single" w:sz="2" w:space="0" w:color="9CC2E5"/>
                    <w:bottom w:val="single" w:sz="2" w:space="0" w:color="9CC2E5"/>
                    <w:right w:val="nil"/>
                  </w:tcBorders>
                  <w:shd w:val="clear" w:color="auto" w:fill="DEEAF6"/>
                  <w:vAlign w:val="center"/>
                  <w:hideMark/>
                </w:tcPr>
                <w:p w14:paraId="43C04B17"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Debe cumplir la composición de acuerdo a API </w:t>
                  </w:r>
                  <w:proofErr w:type="spellStart"/>
                  <w:r>
                    <w:rPr>
                      <w:rFonts w:ascii="Calibri" w:hAnsi="Calibri" w:cs="Arial"/>
                      <w:i/>
                      <w:color w:val="000000"/>
                    </w:rPr>
                    <w:t>Spec</w:t>
                  </w:r>
                  <w:proofErr w:type="spellEnd"/>
                  <w:r>
                    <w:rPr>
                      <w:rFonts w:ascii="Calibri" w:hAnsi="Calibri" w:cs="Arial"/>
                      <w:i/>
                      <w:color w:val="000000"/>
                    </w:rPr>
                    <w:t xml:space="preserve"> 5L (tabla 4)</w:t>
                  </w:r>
                </w:p>
              </w:tc>
            </w:tr>
            <w:tr w:rsidR="008640BB" w14:paraId="7E09EF6E"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779F45FB" w14:textId="77777777" w:rsidR="008640BB" w:rsidRDefault="008640BB">
                  <w:pPr>
                    <w:rPr>
                      <w:rFonts w:ascii="Calibri" w:hAnsi="Calibri" w:cs="Arial"/>
                      <w:bCs/>
                      <w:i/>
                      <w:color w:val="000000"/>
                    </w:rPr>
                  </w:pPr>
                  <w:r>
                    <w:rPr>
                      <w:rFonts w:ascii="Calibri" w:hAnsi="Calibri" w:cs="Arial"/>
                      <w:bCs/>
                      <w:i/>
                      <w:color w:val="000000"/>
                    </w:rPr>
                    <w:t>PRUEBAS MECÁNICAS</w:t>
                  </w:r>
                </w:p>
              </w:tc>
              <w:tc>
                <w:tcPr>
                  <w:tcW w:w="7088" w:type="dxa"/>
                  <w:tcBorders>
                    <w:top w:val="single" w:sz="2" w:space="0" w:color="9CC2E5"/>
                    <w:left w:val="single" w:sz="2" w:space="0" w:color="9CC2E5"/>
                    <w:bottom w:val="single" w:sz="2" w:space="0" w:color="9CC2E5"/>
                    <w:right w:val="nil"/>
                  </w:tcBorders>
                  <w:vAlign w:val="center"/>
                  <w:hideMark/>
                </w:tcPr>
                <w:p w14:paraId="344CB6B4"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Según API </w:t>
                  </w:r>
                  <w:proofErr w:type="spellStart"/>
                  <w:r>
                    <w:rPr>
                      <w:rFonts w:ascii="Calibri" w:hAnsi="Calibri" w:cs="Arial"/>
                      <w:i/>
                      <w:color w:val="000000"/>
                    </w:rPr>
                    <w:t>Spec</w:t>
                  </w:r>
                  <w:proofErr w:type="spellEnd"/>
                  <w:r>
                    <w:rPr>
                      <w:rFonts w:ascii="Calibri" w:hAnsi="Calibri" w:cs="Arial"/>
                      <w:i/>
                      <w:color w:val="000000"/>
                    </w:rPr>
                    <w:t xml:space="preserve"> 5L, punto 10.2.3.1, tabla 19 para la calidad PSL-1</w:t>
                  </w:r>
                </w:p>
              </w:tc>
            </w:tr>
            <w:tr w:rsidR="008640BB" w14:paraId="595444A0"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5E333935" w14:textId="77777777" w:rsidR="008640BB" w:rsidRDefault="008640BB">
                  <w:pPr>
                    <w:rPr>
                      <w:rFonts w:ascii="Calibri" w:hAnsi="Calibri" w:cs="Arial"/>
                      <w:bCs/>
                      <w:i/>
                      <w:color w:val="000000"/>
                    </w:rPr>
                  </w:pPr>
                  <w:r>
                    <w:rPr>
                      <w:rFonts w:ascii="Calibri" w:hAnsi="Calibri" w:cs="Arial"/>
                      <w:bCs/>
                      <w:i/>
                      <w:color w:val="000000"/>
                    </w:rPr>
                    <w:t>FRECUENCIA DE INSPECCIÓN</w:t>
                  </w:r>
                </w:p>
              </w:tc>
              <w:tc>
                <w:tcPr>
                  <w:tcW w:w="7088" w:type="dxa"/>
                  <w:tcBorders>
                    <w:top w:val="single" w:sz="2" w:space="0" w:color="9CC2E5"/>
                    <w:left w:val="single" w:sz="2" w:space="0" w:color="9CC2E5"/>
                    <w:bottom w:val="single" w:sz="2" w:space="0" w:color="9CC2E5"/>
                    <w:right w:val="nil"/>
                  </w:tcBorders>
                  <w:shd w:val="clear" w:color="auto" w:fill="DEEAF6"/>
                  <w:vAlign w:val="center"/>
                  <w:hideMark/>
                </w:tcPr>
                <w:p w14:paraId="6E2695F8" w14:textId="77777777" w:rsidR="008640BB" w:rsidRDefault="008640BB" w:rsidP="00686410">
                  <w:pPr>
                    <w:numPr>
                      <w:ilvl w:val="0"/>
                      <w:numId w:val="33"/>
                    </w:numPr>
                    <w:suppressAutoHyphens/>
                    <w:spacing w:line="260" w:lineRule="exact"/>
                    <w:jc w:val="both"/>
                    <w:rPr>
                      <w:rFonts w:ascii="Calibri" w:hAnsi="Calibri" w:cs="Arial"/>
                      <w:i/>
                      <w:szCs w:val="24"/>
                      <w:lang w:val="es-BO"/>
                    </w:rPr>
                  </w:pPr>
                  <w:r>
                    <w:rPr>
                      <w:rFonts w:ascii="Calibri" w:hAnsi="Calibri" w:cs="Arial"/>
                      <w:i/>
                      <w:color w:val="000000"/>
                    </w:rPr>
                    <w:t xml:space="preserve">Según API </w:t>
                  </w:r>
                  <w:proofErr w:type="spellStart"/>
                  <w:r>
                    <w:rPr>
                      <w:rFonts w:ascii="Calibri" w:hAnsi="Calibri" w:cs="Arial"/>
                      <w:i/>
                      <w:color w:val="000000"/>
                    </w:rPr>
                    <w:t>Spec</w:t>
                  </w:r>
                  <w:proofErr w:type="spellEnd"/>
                  <w:r>
                    <w:rPr>
                      <w:rFonts w:ascii="Calibri" w:hAnsi="Calibri" w:cs="Arial"/>
                      <w:i/>
                      <w:color w:val="000000"/>
                    </w:rPr>
                    <w:t xml:space="preserve"> 5L, punto 10.2.1.1, tabla 17 para la calidad PSL-1</w:t>
                  </w:r>
                </w:p>
              </w:tc>
            </w:tr>
            <w:tr w:rsidR="008640BB" w14:paraId="464F05D2"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10D99FF2" w14:textId="77777777" w:rsidR="008640BB" w:rsidRDefault="008640BB">
                  <w:pPr>
                    <w:rPr>
                      <w:rFonts w:ascii="Calibri" w:hAnsi="Calibri" w:cs="Arial"/>
                      <w:bCs/>
                      <w:i/>
                      <w:color w:val="000000"/>
                    </w:rPr>
                  </w:pPr>
                  <w:r>
                    <w:rPr>
                      <w:rFonts w:ascii="Calibri" w:hAnsi="Calibri" w:cs="Arial"/>
                      <w:bCs/>
                      <w:i/>
                      <w:color w:val="000000"/>
                    </w:rPr>
                    <w:t>MARCADO CON MONOGRAMA</w:t>
                  </w:r>
                </w:p>
              </w:tc>
              <w:tc>
                <w:tcPr>
                  <w:tcW w:w="7088" w:type="dxa"/>
                  <w:tcBorders>
                    <w:top w:val="single" w:sz="2" w:space="0" w:color="9CC2E5"/>
                    <w:left w:val="single" w:sz="2" w:space="0" w:color="9CC2E5"/>
                    <w:bottom w:val="single" w:sz="2" w:space="0" w:color="9CC2E5"/>
                    <w:right w:val="nil"/>
                  </w:tcBorders>
                  <w:vAlign w:val="center"/>
                  <w:hideMark/>
                </w:tcPr>
                <w:p w14:paraId="07D9B706"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Anexo O API </w:t>
                  </w:r>
                  <w:proofErr w:type="spellStart"/>
                  <w:r>
                    <w:rPr>
                      <w:rFonts w:ascii="Calibri" w:hAnsi="Calibri" w:cs="Arial"/>
                      <w:i/>
                      <w:color w:val="000000"/>
                    </w:rPr>
                    <w:t>Spec</w:t>
                  </w:r>
                  <w:proofErr w:type="spellEnd"/>
                  <w:r>
                    <w:rPr>
                      <w:rFonts w:ascii="Calibri" w:hAnsi="Calibri" w:cs="Arial"/>
                      <w:i/>
                      <w:color w:val="000000"/>
                    </w:rPr>
                    <w:t xml:space="preserve"> 5L</w:t>
                  </w:r>
                </w:p>
              </w:tc>
            </w:tr>
            <w:tr w:rsidR="008640BB" w14:paraId="60CD30CB" w14:textId="77777777" w:rsidTr="008640BB">
              <w:trPr>
                <w:trHeight w:val="410"/>
              </w:trPr>
              <w:tc>
                <w:tcPr>
                  <w:tcW w:w="2335" w:type="dxa"/>
                  <w:tcBorders>
                    <w:top w:val="single" w:sz="2" w:space="0" w:color="9CC2E5"/>
                    <w:left w:val="nil"/>
                    <w:bottom w:val="single" w:sz="2" w:space="0" w:color="9CC2E5"/>
                    <w:right w:val="single" w:sz="2" w:space="0" w:color="9CC2E5"/>
                  </w:tcBorders>
                  <w:shd w:val="clear" w:color="auto" w:fill="DEEAF6"/>
                  <w:vAlign w:val="center"/>
                  <w:hideMark/>
                </w:tcPr>
                <w:p w14:paraId="609F1C4F" w14:textId="77777777" w:rsidR="008640BB" w:rsidRDefault="008640BB">
                  <w:pPr>
                    <w:rPr>
                      <w:rFonts w:ascii="Calibri" w:hAnsi="Calibri" w:cs="Arial"/>
                      <w:bCs/>
                      <w:i/>
                      <w:color w:val="000000"/>
                    </w:rPr>
                  </w:pPr>
                  <w:r>
                    <w:rPr>
                      <w:rFonts w:ascii="Calibri" w:hAnsi="Calibri" w:cs="Arial"/>
                      <w:bCs/>
                      <w:i/>
                      <w:color w:val="000000"/>
                    </w:rPr>
                    <w:t>OTRAS NORMAS</w:t>
                  </w:r>
                </w:p>
              </w:tc>
              <w:tc>
                <w:tcPr>
                  <w:tcW w:w="7088" w:type="dxa"/>
                  <w:tcBorders>
                    <w:top w:val="single" w:sz="2" w:space="0" w:color="9CC2E5"/>
                    <w:left w:val="single" w:sz="2" w:space="0" w:color="9CC2E5"/>
                    <w:bottom w:val="single" w:sz="2" w:space="0" w:color="9CC2E5"/>
                    <w:right w:val="nil"/>
                  </w:tcBorders>
                  <w:shd w:val="clear" w:color="auto" w:fill="DEEAF6"/>
                  <w:vAlign w:val="center"/>
                  <w:hideMark/>
                </w:tcPr>
                <w:p w14:paraId="530DE66E"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ISO 10474 o EN 10204</w:t>
                  </w:r>
                </w:p>
                <w:p w14:paraId="574DDABC" w14:textId="77777777" w:rsidR="008640BB" w:rsidRDefault="008640BB" w:rsidP="00686410">
                  <w:pPr>
                    <w:numPr>
                      <w:ilvl w:val="0"/>
                      <w:numId w:val="33"/>
                    </w:numPr>
                    <w:jc w:val="both"/>
                    <w:rPr>
                      <w:rFonts w:ascii="Calibri" w:hAnsi="Calibri" w:cs="Arial"/>
                      <w:i/>
                      <w:color w:val="000000"/>
                    </w:rPr>
                  </w:pPr>
                  <w:r>
                    <w:rPr>
                      <w:rFonts w:ascii="Calibri" w:hAnsi="Calibri" w:cs="Arial"/>
                      <w:i/>
                      <w:color w:val="000000"/>
                    </w:rPr>
                    <w:t xml:space="preserve">ISO/TS 29001 y/o ISO 9001 y/o API </w:t>
                  </w:r>
                  <w:proofErr w:type="spellStart"/>
                  <w:r>
                    <w:rPr>
                      <w:rFonts w:ascii="Calibri" w:hAnsi="Calibri" w:cs="Arial"/>
                      <w:i/>
                      <w:color w:val="000000"/>
                    </w:rPr>
                    <w:t>Spec</w:t>
                  </w:r>
                  <w:proofErr w:type="spellEnd"/>
                  <w:r>
                    <w:rPr>
                      <w:rFonts w:ascii="Calibri" w:hAnsi="Calibri" w:cs="Arial"/>
                      <w:i/>
                      <w:color w:val="000000"/>
                    </w:rPr>
                    <w:t xml:space="preserve"> Q1</w:t>
                  </w:r>
                </w:p>
              </w:tc>
            </w:tr>
          </w:tbl>
          <w:p w14:paraId="3AD5B510" w14:textId="77777777" w:rsidR="008640BB" w:rsidRDefault="008640BB">
            <w:pPr>
              <w:spacing w:before="240"/>
              <w:ind w:right="255"/>
              <w:jc w:val="both"/>
              <w:rPr>
                <w:rFonts w:ascii="Calibri" w:hAnsi="Calibri" w:cs="Arial"/>
                <w:i/>
                <w:sz w:val="18"/>
                <w:szCs w:val="18"/>
                <w:lang w:eastAsia="es-ES"/>
              </w:rPr>
            </w:pPr>
            <w:r>
              <w:rPr>
                <w:rFonts w:ascii="Calibri" w:hAnsi="Calibri" w:cs="Arial"/>
                <w:b/>
                <w:i/>
                <w:sz w:val="18"/>
                <w:szCs w:val="18"/>
              </w:rPr>
              <w:lastRenderedPageBreak/>
              <w:t>Nota 1.-</w:t>
            </w:r>
            <w:r>
              <w:rPr>
                <w:rFonts w:ascii="Calibri" w:hAnsi="Calibri" w:cs="Arial"/>
                <w:i/>
                <w:sz w:val="18"/>
                <w:szCs w:val="18"/>
              </w:rPr>
              <w:t xml:space="preserve"> Las tuberías de acero negro deberán cumplir con las normas antes mencionadas o cualquier otra norma internacional equivalente o superior a la especificada, siempre y cuando sea compatible y cumpla con las especificaciones técnicas citadas. La documentación a ser entregada con la propuesta puede ser en fotocopia simple, para la firma de contrato, se exige original o copia legalizada.</w:t>
            </w:r>
          </w:p>
          <w:p w14:paraId="338FEE12" w14:textId="77777777" w:rsidR="008640BB" w:rsidRDefault="008640BB">
            <w:pPr>
              <w:autoSpaceDE w:val="0"/>
              <w:autoSpaceDN w:val="0"/>
              <w:adjustRightInd w:val="0"/>
              <w:jc w:val="both"/>
              <w:rPr>
                <w:rFonts w:ascii="Calibri" w:hAnsi="Calibri" w:cs="Arial"/>
                <w:i/>
                <w:sz w:val="18"/>
                <w:szCs w:val="18"/>
              </w:rPr>
            </w:pPr>
          </w:p>
          <w:p w14:paraId="33ACF86A" w14:textId="77777777" w:rsidR="008640BB" w:rsidRDefault="008640BB">
            <w:pPr>
              <w:autoSpaceDE w:val="0"/>
              <w:autoSpaceDN w:val="0"/>
              <w:adjustRightInd w:val="0"/>
              <w:jc w:val="both"/>
              <w:rPr>
                <w:rFonts w:ascii="Calibri" w:hAnsi="Calibri" w:cs="Arial"/>
                <w:i/>
                <w:sz w:val="18"/>
                <w:szCs w:val="18"/>
              </w:rPr>
            </w:pPr>
            <w:r>
              <w:rPr>
                <w:rFonts w:ascii="Calibri" w:hAnsi="Calibri" w:cs="Arial"/>
                <w:b/>
                <w:i/>
                <w:sz w:val="18"/>
                <w:szCs w:val="18"/>
              </w:rPr>
              <w:t>Nota 2.-</w:t>
            </w:r>
            <w:r>
              <w:rPr>
                <w:rFonts w:ascii="Calibri" w:hAnsi="Calibri" w:cs="Arial"/>
                <w:i/>
                <w:sz w:val="18"/>
                <w:szCs w:val="18"/>
              </w:rPr>
              <w:t xml:space="preserve"> Para los bienes adquiridos, la empresa proponente deberá incluir la ficha técnica del bien solicitado en idioma español (las fichas técnicas o los catálogos a presentar en la propuesta deberá guardar relación con el bien a proponer). En caso de que el documento de origen sea presentado en otro idioma, el proponente deberá adjuntar su traducción simple al idioma español.</w:t>
            </w:r>
          </w:p>
          <w:p w14:paraId="0DC2C61D" w14:textId="77777777" w:rsidR="008640BB" w:rsidRDefault="008640BB">
            <w:pPr>
              <w:autoSpaceDE w:val="0"/>
              <w:autoSpaceDN w:val="0"/>
              <w:adjustRightInd w:val="0"/>
              <w:jc w:val="both"/>
              <w:rPr>
                <w:rFonts w:ascii="Calibri" w:hAnsi="Calibri" w:cs="Arial"/>
                <w:i/>
                <w:sz w:val="18"/>
                <w:szCs w:val="18"/>
              </w:rPr>
            </w:pPr>
          </w:p>
          <w:p w14:paraId="04370494" w14:textId="77777777" w:rsidR="008640BB" w:rsidRDefault="008640BB">
            <w:pPr>
              <w:autoSpaceDE w:val="0"/>
              <w:autoSpaceDN w:val="0"/>
              <w:adjustRightInd w:val="0"/>
              <w:jc w:val="both"/>
              <w:rPr>
                <w:rFonts w:ascii="Calibri" w:hAnsi="Calibri" w:cs="Arial"/>
                <w:i/>
                <w:sz w:val="18"/>
                <w:szCs w:val="18"/>
              </w:rPr>
            </w:pPr>
            <w:r>
              <w:rPr>
                <w:rFonts w:ascii="Calibri" w:hAnsi="Calibri" w:cs="Arial"/>
                <w:b/>
                <w:i/>
                <w:sz w:val="18"/>
                <w:szCs w:val="18"/>
              </w:rPr>
              <w:t>Nota 3-</w:t>
            </w:r>
            <w:r>
              <w:rPr>
                <w:rFonts w:ascii="Calibri" w:hAnsi="Calibri" w:cs="Arial"/>
                <w:i/>
                <w:sz w:val="18"/>
                <w:szCs w:val="18"/>
              </w:rPr>
              <w:t xml:space="preserve"> La propuesta del total de cada ítem deberá ser de un solo tipo de fabricación, es decir con o sin costura, en ningún caso ambos.</w:t>
            </w:r>
          </w:p>
          <w:p w14:paraId="4DB76487" w14:textId="77777777" w:rsidR="008640BB" w:rsidRDefault="008640BB">
            <w:pPr>
              <w:suppressAutoHyphens/>
              <w:spacing w:line="260" w:lineRule="exact"/>
              <w:ind w:left="360"/>
              <w:rPr>
                <w:rFonts w:ascii="Calibri" w:hAnsi="Calibri" w:cs="Arial"/>
                <w:b/>
                <w:i/>
                <w:szCs w:val="24"/>
              </w:rPr>
            </w:pPr>
          </w:p>
          <w:p w14:paraId="0F9862D1" w14:textId="77777777" w:rsidR="008640BB" w:rsidRDefault="008640BB">
            <w:pPr>
              <w:suppressAutoHyphens/>
              <w:spacing w:line="260" w:lineRule="exact"/>
              <w:ind w:left="360"/>
              <w:rPr>
                <w:rFonts w:ascii="Calibri" w:hAnsi="Calibri" w:cs="Arial"/>
                <w:b/>
                <w:i/>
              </w:rPr>
            </w:pPr>
            <w:r>
              <w:rPr>
                <w:rFonts w:ascii="Calibri" w:hAnsi="Calibri" w:cs="Arial"/>
                <w:b/>
                <w:i/>
              </w:rPr>
              <w:t>MATERIA PRIMA</w:t>
            </w:r>
          </w:p>
          <w:p w14:paraId="547D5C3A" w14:textId="77777777" w:rsidR="008640BB" w:rsidRDefault="008640BB">
            <w:pPr>
              <w:suppressAutoHyphens/>
              <w:spacing w:line="260" w:lineRule="exact"/>
              <w:ind w:left="360"/>
              <w:rPr>
                <w:rFonts w:ascii="Calibri" w:hAnsi="Calibri" w:cs="Arial"/>
                <w:b/>
                <w:i/>
              </w:rPr>
            </w:pPr>
          </w:p>
          <w:p w14:paraId="60443F2C" w14:textId="77777777" w:rsidR="008640BB" w:rsidRDefault="008640BB">
            <w:pPr>
              <w:suppressAutoHyphens/>
              <w:spacing w:line="260" w:lineRule="exact"/>
              <w:ind w:left="360"/>
              <w:jc w:val="both"/>
              <w:rPr>
                <w:rFonts w:ascii="Calibri" w:hAnsi="Calibri" w:cs="Arial"/>
                <w:i/>
              </w:rPr>
            </w:pPr>
            <w:r>
              <w:rPr>
                <w:rFonts w:ascii="Calibri" w:hAnsi="Calibri" w:cs="Arial"/>
                <w:i/>
              </w:rPr>
              <w:t xml:space="preserve">Los certificados de calidad de la materia prima, deben contener la composición química (integra) de cada colada que se utilizará en la producción de la tubería, todo de acuerdo con los requisitos de la norma API </w:t>
            </w:r>
            <w:proofErr w:type="spellStart"/>
            <w:r>
              <w:rPr>
                <w:rFonts w:ascii="Calibri" w:hAnsi="Calibri" w:cs="Arial"/>
                <w:i/>
              </w:rPr>
              <w:t>Spec</w:t>
            </w:r>
            <w:proofErr w:type="spellEnd"/>
            <w:r>
              <w:rPr>
                <w:rFonts w:ascii="Calibri" w:hAnsi="Calibri" w:cs="Arial"/>
                <w:i/>
              </w:rPr>
              <w:t xml:space="preserve"> 5L PSL-1. Los certificados de calidad deben ser presentados al Comité de Recepción conjuntamente con toda la documentación generada durante la recepción de los bienes.</w:t>
            </w:r>
          </w:p>
          <w:p w14:paraId="35387797" w14:textId="77777777" w:rsidR="008640BB" w:rsidRDefault="008640BB">
            <w:pPr>
              <w:suppressAutoHyphens/>
              <w:spacing w:line="260" w:lineRule="exact"/>
              <w:ind w:left="360"/>
              <w:jc w:val="both"/>
              <w:rPr>
                <w:rFonts w:ascii="Calibri" w:hAnsi="Calibri" w:cs="Arial"/>
                <w:i/>
                <w:lang w:val="es-BO"/>
              </w:rPr>
            </w:pPr>
          </w:p>
          <w:p w14:paraId="5250B851"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Los “</w:t>
            </w:r>
            <w:proofErr w:type="spellStart"/>
            <w:r>
              <w:rPr>
                <w:rFonts w:ascii="Calibri" w:hAnsi="Calibri" w:cs="Arial"/>
                <w:i/>
                <w:lang w:val="es-BO"/>
              </w:rPr>
              <w:t>jointer</w:t>
            </w:r>
            <w:proofErr w:type="spellEnd"/>
            <w:r>
              <w:rPr>
                <w:rFonts w:ascii="Calibri" w:hAnsi="Calibri" w:cs="Arial"/>
                <w:i/>
                <w:lang w:val="es-BO"/>
              </w:rPr>
              <w:t>” deben ser desechados de la producción útil de tuberías y no se permitirá la toma de muestras para ensayos destructivos provenientes de estos. Se define “</w:t>
            </w:r>
            <w:proofErr w:type="spellStart"/>
            <w:r>
              <w:rPr>
                <w:rFonts w:ascii="Calibri" w:hAnsi="Calibri" w:cs="Arial"/>
                <w:i/>
                <w:lang w:val="es-BO"/>
              </w:rPr>
              <w:t>jointer</w:t>
            </w:r>
            <w:proofErr w:type="spellEnd"/>
            <w:r>
              <w:rPr>
                <w:rFonts w:ascii="Calibri" w:hAnsi="Calibri" w:cs="Arial"/>
                <w:i/>
                <w:lang w:val="es-BO"/>
              </w:rPr>
              <w:t>” a una tubería que contiene la unión de dos bobinas de 1.52 metros antes y después. Esta unión será considerada como una tubería no apta para la producción.</w:t>
            </w:r>
          </w:p>
          <w:p w14:paraId="7DBBDACE" w14:textId="77777777" w:rsidR="008640BB" w:rsidRDefault="008640BB">
            <w:pPr>
              <w:suppressAutoHyphens/>
              <w:spacing w:line="260" w:lineRule="exact"/>
              <w:ind w:left="360"/>
              <w:jc w:val="both"/>
              <w:rPr>
                <w:rFonts w:ascii="Calibri" w:hAnsi="Calibri" w:cs="Arial"/>
                <w:i/>
                <w:lang w:val="es-BO"/>
              </w:rPr>
            </w:pPr>
          </w:p>
          <w:p w14:paraId="2AC619CE" w14:textId="77777777" w:rsidR="008640BB" w:rsidRDefault="008640BB">
            <w:pPr>
              <w:suppressAutoHyphens/>
              <w:spacing w:line="260" w:lineRule="exact"/>
              <w:ind w:left="360"/>
              <w:jc w:val="both"/>
              <w:rPr>
                <w:rFonts w:ascii="Calibri" w:hAnsi="Calibri" w:cs="Arial"/>
                <w:b/>
                <w:i/>
                <w:lang w:val="es-BO"/>
              </w:rPr>
            </w:pPr>
            <w:r>
              <w:rPr>
                <w:rFonts w:ascii="Calibri" w:hAnsi="Calibri" w:cs="Arial"/>
                <w:b/>
                <w:i/>
                <w:lang w:val="es-BO"/>
              </w:rPr>
              <w:t>FABRICACIÓN  Y PRUEBAS DE LA TUBERÍA</w:t>
            </w:r>
          </w:p>
          <w:p w14:paraId="6847F0D7" w14:textId="77777777" w:rsidR="008640BB" w:rsidRDefault="008640BB">
            <w:pPr>
              <w:suppressAutoHyphens/>
              <w:spacing w:line="260" w:lineRule="exact"/>
              <w:ind w:left="360"/>
              <w:jc w:val="both"/>
              <w:rPr>
                <w:rFonts w:ascii="Calibri" w:hAnsi="Calibri" w:cs="Arial"/>
                <w:i/>
                <w:u w:val="single"/>
                <w:lang w:val="es-BO"/>
              </w:rPr>
            </w:pPr>
          </w:p>
          <w:p w14:paraId="0CD8CF2D" w14:textId="77777777" w:rsidR="008640BB" w:rsidRDefault="008640BB">
            <w:pPr>
              <w:suppressAutoHyphens/>
              <w:spacing w:line="260" w:lineRule="exact"/>
              <w:ind w:left="360"/>
              <w:jc w:val="both"/>
              <w:rPr>
                <w:rFonts w:ascii="Calibri" w:hAnsi="Calibri" w:cs="Arial"/>
                <w:i/>
                <w:u w:val="single"/>
                <w:lang w:val="es-BO"/>
              </w:rPr>
            </w:pPr>
            <w:r>
              <w:rPr>
                <w:rFonts w:ascii="Calibri" w:hAnsi="Calibri" w:cs="Arial"/>
                <w:i/>
                <w:u w:val="single"/>
                <w:lang w:val="es-BO"/>
              </w:rPr>
              <w:t>Fabricación</w:t>
            </w:r>
          </w:p>
          <w:p w14:paraId="7490B4EE"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El cordón de soldadura longitudinal debe tener una eficiencia de “factor de junta longitudinal” igual a uno (1), acorde a la tabla 841.1.7-1 del ASME B31.8 (Edición 2012), lo que indica que debe ser totalmente controlada por medios de Ensayos No Destructivos (END) por parte del Fabricante. No serán permitidas reparaciones con aporte de soldadura sobre la soldadura longitudinal de la fabricación de las tuberías.</w:t>
            </w:r>
          </w:p>
          <w:p w14:paraId="6E7A0884" w14:textId="77777777" w:rsidR="008640BB" w:rsidRDefault="008640BB">
            <w:pPr>
              <w:suppressAutoHyphens/>
              <w:spacing w:line="260" w:lineRule="exact"/>
              <w:ind w:left="360"/>
              <w:jc w:val="both"/>
              <w:rPr>
                <w:rFonts w:ascii="Calibri" w:hAnsi="Calibri" w:cs="Arial"/>
                <w:i/>
                <w:lang w:val="es-BO"/>
              </w:rPr>
            </w:pPr>
          </w:p>
          <w:p w14:paraId="5AA5AC1C"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 xml:space="preserve">De acuerdo al punto 8.8.1 del API </w:t>
            </w:r>
            <w:proofErr w:type="spellStart"/>
            <w:r>
              <w:rPr>
                <w:rFonts w:ascii="Calibri" w:hAnsi="Calibri" w:cs="Arial"/>
                <w:i/>
                <w:lang w:val="es-BO"/>
              </w:rPr>
              <w:t>Spec</w:t>
            </w:r>
            <w:proofErr w:type="spellEnd"/>
            <w:r>
              <w:rPr>
                <w:rFonts w:ascii="Calibri" w:hAnsi="Calibri" w:cs="Arial"/>
                <w:i/>
                <w:lang w:val="es-BO"/>
              </w:rPr>
              <w:t xml:space="preserve"> 5L, la zona del metal de soldadura, incluyendo la zona afectada por el calor por el proceso de soldadura HFW, debe ser tratada térmicamente por medio de un “normalizado” luego de efectuada la soldadura.</w:t>
            </w:r>
          </w:p>
          <w:p w14:paraId="20C88744" w14:textId="77777777" w:rsidR="008640BB" w:rsidRDefault="008640BB">
            <w:pPr>
              <w:suppressAutoHyphens/>
              <w:spacing w:line="260" w:lineRule="exact"/>
              <w:ind w:left="360"/>
              <w:jc w:val="both"/>
              <w:rPr>
                <w:rFonts w:ascii="Calibri" w:hAnsi="Calibri" w:cs="Arial"/>
                <w:i/>
                <w:lang w:val="es-BO"/>
              </w:rPr>
            </w:pPr>
          </w:p>
          <w:p w14:paraId="47F9EE0E"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 xml:space="preserve">Luego de realizado el Tratamiento Térmico de “normalizado” de la Soldadura, se efectuará el calibrado de la tubería, para llevarla a los límites aceptables de </w:t>
            </w:r>
            <w:proofErr w:type="spellStart"/>
            <w:r>
              <w:rPr>
                <w:rFonts w:ascii="Calibri" w:hAnsi="Calibri" w:cs="Arial"/>
                <w:i/>
                <w:lang w:val="es-BO"/>
              </w:rPr>
              <w:t>ovalización</w:t>
            </w:r>
            <w:proofErr w:type="spellEnd"/>
            <w:r>
              <w:rPr>
                <w:rFonts w:ascii="Calibri" w:hAnsi="Calibri" w:cs="Arial"/>
                <w:i/>
                <w:lang w:val="es-BO"/>
              </w:rPr>
              <w:t xml:space="preserve">, esta será una operación en frío realizada en forma continua por los cilindros calibradores. Las desviaciones geométricas que pueden verificarse en el proceso de fabricación se analizarán aplicando el criterio del punto 8.9.1 y 9.10.5 de la norma API </w:t>
            </w:r>
            <w:proofErr w:type="spellStart"/>
            <w:r>
              <w:rPr>
                <w:rFonts w:ascii="Calibri" w:hAnsi="Calibri" w:cs="Arial"/>
                <w:i/>
                <w:lang w:val="es-BO"/>
              </w:rPr>
              <w:t>Spec</w:t>
            </w:r>
            <w:proofErr w:type="spellEnd"/>
            <w:r>
              <w:rPr>
                <w:rFonts w:ascii="Calibri" w:hAnsi="Calibri" w:cs="Arial"/>
                <w:i/>
                <w:lang w:val="es-BO"/>
              </w:rPr>
              <w:t xml:space="preserve"> 5L.</w:t>
            </w:r>
          </w:p>
          <w:p w14:paraId="5A2E6B52" w14:textId="77777777" w:rsidR="008640BB" w:rsidRDefault="008640BB">
            <w:pPr>
              <w:suppressAutoHyphens/>
              <w:spacing w:line="260" w:lineRule="exact"/>
              <w:ind w:left="360"/>
              <w:jc w:val="both"/>
              <w:rPr>
                <w:rFonts w:ascii="Calibri" w:hAnsi="Calibri" w:cs="Arial"/>
                <w:i/>
                <w:lang w:val="es-BO"/>
              </w:rPr>
            </w:pPr>
          </w:p>
          <w:p w14:paraId="41D819A2" w14:textId="77777777" w:rsidR="008640BB" w:rsidRDefault="008640BB">
            <w:pPr>
              <w:suppressAutoHyphens/>
              <w:spacing w:line="260" w:lineRule="exact"/>
              <w:ind w:left="360"/>
              <w:jc w:val="both"/>
              <w:rPr>
                <w:rFonts w:ascii="Calibri" w:hAnsi="Calibri" w:cs="Arial"/>
                <w:i/>
                <w:u w:val="single"/>
                <w:lang w:val="es-BO"/>
              </w:rPr>
            </w:pPr>
            <w:r>
              <w:rPr>
                <w:rFonts w:ascii="Calibri" w:hAnsi="Calibri" w:cs="Arial"/>
                <w:i/>
                <w:u w:val="single"/>
                <w:lang w:val="es-BO"/>
              </w:rPr>
              <w:t>Prueba hidrostática</w:t>
            </w:r>
          </w:p>
          <w:p w14:paraId="1A5C2476"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 xml:space="preserve">La máquina que realice la prueba hidrostática debe contar con controles automáticos de presurización y una pantalla que debe mostrar la gráfica de presión versus tiempo de prueba; estas gráficas deberán ser entregadas al Comité de Recepción en formato electrónico. Según el punto 10.2.6.1 de la norma API </w:t>
            </w:r>
            <w:proofErr w:type="spellStart"/>
            <w:r>
              <w:rPr>
                <w:rFonts w:ascii="Calibri" w:hAnsi="Calibri" w:cs="Arial"/>
                <w:i/>
                <w:lang w:val="es-BO"/>
              </w:rPr>
              <w:t>Spec</w:t>
            </w:r>
            <w:proofErr w:type="spellEnd"/>
            <w:r>
              <w:rPr>
                <w:rFonts w:ascii="Calibri" w:hAnsi="Calibri" w:cs="Arial"/>
                <w:i/>
                <w:lang w:val="es-BO"/>
              </w:rPr>
              <w:t xml:space="preserve"> 5L, la prueba hidrostática debe durar al menos 5 segundos.</w:t>
            </w:r>
          </w:p>
          <w:p w14:paraId="5BEF76B7" w14:textId="77777777" w:rsidR="008640BB" w:rsidRDefault="008640BB">
            <w:pPr>
              <w:suppressAutoHyphens/>
              <w:spacing w:line="260" w:lineRule="exact"/>
              <w:ind w:left="360"/>
              <w:jc w:val="both"/>
              <w:rPr>
                <w:rFonts w:ascii="Calibri" w:hAnsi="Calibri" w:cs="Arial"/>
                <w:i/>
                <w:lang w:val="es-BO"/>
              </w:rPr>
            </w:pPr>
          </w:p>
          <w:p w14:paraId="0CAA3EFF" w14:textId="77777777" w:rsidR="008640BB" w:rsidRDefault="008640BB">
            <w:pPr>
              <w:suppressAutoHyphens/>
              <w:spacing w:line="260" w:lineRule="exact"/>
              <w:ind w:left="360"/>
              <w:jc w:val="both"/>
              <w:rPr>
                <w:rFonts w:ascii="Calibri" w:hAnsi="Calibri" w:cs="Arial"/>
                <w:i/>
                <w:u w:val="single"/>
                <w:lang w:val="es-BO"/>
              </w:rPr>
            </w:pPr>
            <w:r>
              <w:rPr>
                <w:rFonts w:ascii="Calibri" w:hAnsi="Calibri" w:cs="Arial"/>
                <w:i/>
                <w:u w:val="single"/>
                <w:lang w:val="es-BO"/>
              </w:rPr>
              <w:t>Prueba de ultrasonido</w:t>
            </w:r>
          </w:p>
          <w:p w14:paraId="7A3F816B"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Se debe utilizar un equipo de ultrasonido automático tanto para la inspección de la soldadura longitudinal en línea de producción posterior a la soldadura H.F.W., como también se debe utilizar ultrasonido automático al 100% de inspección de la soldadura longitudinal posterior a la ejecución de la prueba hidrostática en fábrica.</w:t>
            </w:r>
          </w:p>
          <w:p w14:paraId="2AEF44CB" w14:textId="77777777" w:rsidR="008640BB" w:rsidRDefault="008640BB">
            <w:pPr>
              <w:suppressAutoHyphens/>
              <w:spacing w:line="260" w:lineRule="exact"/>
              <w:ind w:left="360"/>
              <w:jc w:val="both"/>
              <w:rPr>
                <w:rFonts w:ascii="Calibri" w:hAnsi="Calibri" w:cs="Arial"/>
                <w:i/>
                <w:u w:val="single"/>
                <w:lang w:val="es-BO"/>
              </w:rPr>
            </w:pPr>
          </w:p>
          <w:p w14:paraId="7154DC54" w14:textId="77777777" w:rsidR="008640BB" w:rsidRDefault="008640BB">
            <w:pPr>
              <w:suppressAutoHyphens/>
              <w:spacing w:line="260" w:lineRule="exact"/>
              <w:ind w:left="360"/>
              <w:jc w:val="both"/>
              <w:rPr>
                <w:rFonts w:ascii="Calibri" w:hAnsi="Calibri" w:cs="Arial"/>
                <w:i/>
                <w:u w:val="single"/>
                <w:lang w:val="es-BO"/>
              </w:rPr>
            </w:pPr>
            <w:r>
              <w:rPr>
                <w:rFonts w:ascii="Calibri" w:hAnsi="Calibri" w:cs="Arial"/>
                <w:i/>
                <w:u w:val="single"/>
                <w:lang w:val="es-BO"/>
              </w:rPr>
              <w:lastRenderedPageBreak/>
              <w:t>Prueba de aplastamiento</w:t>
            </w:r>
          </w:p>
          <w:p w14:paraId="5F958976"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 xml:space="preserve">El criterio de aceptación y rechazo para este ensayo de aplastamiento será el de la norma API </w:t>
            </w:r>
            <w:proofErr w:type="spellStart"/>
            <w:r>
              <w:rPr>
                <w:rFonts w:ascii="Calibri" w:hAnsi="Calibri" w:cs="Arial"/>
                <w:i/>
                <w:lang w:val="es-BO"/>
              </w:rPr>
              <w:t>Spec</w:t>
            </w:r>
            <w:proofErr w:type="spellEnd"/>
            <w:r>
              <w:rPr>
                <w:rFonts w:ascii="Calibri" w:hAnsi="Calibri" w:cs="Arial"/>
                <w:i/>
                <w:lang w:val="es-BO"/>
              </w:rPr>
              <w:t xml:space="preserve"> 5L parágrafo 9.6 (</w:t>
            </w:r>
            <w:proofErr w:type="spellStart"/>
            <w:r>
              <w:rPr>
                <w:rFonts w:ascii="Calibri" w:hAnsi="Calibri" w:cs="Arial"/>
                <w:i/>
                <w:lang w:val="es-BO"/>
              </w:rPr>
              <w:t>Flattening</w:t>
            </w:r>
            <w:proofErr w:type="spellEnd"/>
            <w:r>
              <w:rPr>
                <w:rFonts w:ascii="Calibri" w:hAnsi="Calibri" w:cs="Arial"/>
                <w:i/>
                <w:lang w:val="es-BO"/>
              </w:rPr>
              <w:t xml:space="preserve"> Test). Las muestras y piezas de ensayo para la prueba de aplastamiento se tomarán desde lugares como se muestra en la Figura 5 y la Figura 6 y como se indica en la tabla 19, según los puntos 10.2.3.7 y 10.2.4.7 las probetas deberán ser tomadas, y las pruebas de aplastamiento se realizarán de acuerdo a la ASTM A370.</w:t>
            </w:r>
          </w:p>
          <w:p w14:paraId="06C752F4" w14:textId="77777777" w:rsidR="008640BB" w:rsidRDefault="008640BB">
            <w:pPr>
              <w:suppressAutoHyphens/>
              <w:spacing w:line="260" w:lineRule="exact"/>
              <w:ind w:left="360"/>
              <w:jc w:val="both"/>
              <w:rPr>
                <w:rFonts w:ascii="Calibri" w:hAnsi="Calibri" w:cs="Arial"/>
                <w:i/>
                <w:lang w:val="es-BO"/>
              </w:rPr>
            </w:pPr>
          </w:p>
          <w:p w14:paraId="27C62160" w14:textId="77777777" w:rsidR="008640BB" w:rsidRDefault="008640BB">
            <w:pPr>
              <w:suppressAutoHyphens/>
              <w:spacing w:line="260" w:lineRule="exact"/>
              <w:ind w:left="360"/>
              <w:jc w:val="both"/>
              <w:rPr>
                <w:rFonts w:ascii="Calibri" w:hAnsi="Calibri" w:cs="Arial"/>
                <w:i/>
                <w:u w:val="single"/>
                <w:lang w:val="es-BO"/>
              </w:rPr>
            </w:pPr>
            <w:r>
              <w:rPr>
                <w:rFonts w:ascii="Calibri" w:hAnsi="Calibri" w:cs="Arial"/>
                <w:i/>
                <w:u w:val="single"/>
                <w:lang w:val="es-BO"/>
              </w:rPr>
              <w:t>Prueba de Tracción</w:t>
            </w:r>
          </w:p>
          <w:p w14:paraId="76FB2555"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 xml:space="preserve">Se deberán cumplir con los requerimientos que se encuentran en la tabla 6, de la norma API </w:t>
            </w:r>
            <w:proofErr w:type="spellStart"/>
            <w:r>
              <w:rPr>
                <w:rFonts w:ascii="Calibri" w:hAnsi="Calibri" w:cs="Arial"/>
                <w:i/>
                <w:lang w:val="es-BO"/>
              </w:rPr>
              <w:t>Spec</w:t>
            </w:r>
            <w:proofErr w:type="spellEnd"/>
            <w:r>
              <w:rPr>
                <w:rFonts w:ascii="Calibri" w:hAnsi="Calibri" w:cs="Arial"/>
                <w:i/>
                <w:lang w:val="es-BO"/>
              </w:rPr>
              <w:t xml:space="preserve"> 5L.</w:t>
            </w:r>
          </w:p>
          <w:p w14:paraId="1BD41655"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 xml:space="preserve">Las probetas serán preparadas de acuerdo con los requerimientos de la norma ISO 6892-1 o ASTM A370 y las muestras a ser tomadas deben ser de acuerdo a la Tabla 19 y Figura 5 de la API </w:t>
            </w:r>
            <w:proofErr w:type="spellStart"/>
            <w:r>
              <w:rPr>
                <w:rFonts w:ascii="Calibri" w:hAnsi="Calibri" w:cs="Arial"/>
                <w:i/>
                <w:lang w:val="es-BO"/>
              </w:rPr>
              <w:t>Spec</w:t>
            </w:r>
            <w:proofErr w:type="spellEnd"/>
            <w:r>
              <w:rPr>
                <w:rFonts w:ascii="Calibri" w:hAnsi="Calibri" w:cs="Arial"/>
                <w:i/>
                <w:lang w:val="es-BO"/>
              </w:rPr>
              <w:t xml:space="preserve"> 5L. </w:t>
            </w:r>
          </w:p>
          <w:p w14:paraId="32697673" w14:textId="77777777" w:rsidR="008640BB" w:rsidRDefault="008640BB">
            <w:pPr>
              <w:suppressAutoHyphens/>
              <w:spacing w:line="260" w:lineRule="exact"/>
              <w:ind w:left="360"/>
              <w:jc w:val="both"/>
              <w:rPr>
                <w:rFonts w:ascii="Calibri" w:hAnsi="Calibri" w:cs="Arial"/>
                <w:i/>
                <w:lang w:val="es-BO"/>
              </w:rPr>
            </w:pPr>
          </w:p>
          <w:p w14:paraId="12F1DCC4" w14:textId="77777777" w:rsidR="008640BB" w:rsidRDefault="008640BB">
            <w:pPr>
              <w:suppressAutoHyphens/>
              <w:spacing w:line="260" w:lineRule="exact"/>
              <w:ind w:left="360"/>
              <w:jc w:val="both"/>
              <w:rPr>
                <w:rFonts w:ascii="Calibri" w:hAnsi="Calibri" w:cs="Arial"/>
                <w:i/>
                <w:u w:val="single"/>
                <w:lang w:val="es-BO"/>
              </w:rPr>
            </w:pPr>
            <w:r>
              <w:rPr>
                <w:rFonts w:ascii="Calibri" w:hAnsi="Calibri" w:cs="Arial"/>
                <w:i/>
                <w:u w:val="single"/>
                <w:lang w:val="es-BO"/>
              </w:rPr>
              <w:t>Otros</w:t>
            </w:r>
          </w:p>
          <w:p w14:paraId="63AF0D83"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 xml:space="preserve">También el proveedor debe dar cumplimiento al punto 10.1.2.2, de la norma API </w:t>
            </w:r>
            <w:proofErr w:type="spellStart"/>
            <w:r>
              <w:rPr>
                <w:rFonts w:ascii="Calibri" w:hAnsi="Calibri" w:cs="Arial"/>
                <w:i/>
                <w:lang w:val="es-BO"/>
              </w:rPr>
              <w:t>Spec</w:t>
            </w:r>
            <w:proofErr w:type="spellEnd"/>
            <w:r>
              <w:rPr>
                <w:rFonts w:ascii="Calibri" w:hAnsi="Calibri" w:cs="Arial"/>
                <w:i/>
                <w:lang w:val="es-BO"/>
              </w:rPr>
              <w:t xml:space="preserve"> 5L.</w:t>
            </w:r>
          </w:p>
          <w:p w14:paraId="4DA65147" w14:textId="77777777" w:rsidR="008640BB" w:rsidRDefault="008640BB">
            <w:pPr>
              <w:suppressAutoHyphens/>
              <w:spacing w:line="260" w:lineRule="exact"/>
              <w:ind w:left="360"/>
              <w:jc w:val="both"/>
              <w:rPr>
                <w:rFonts w:ascii="Calibri" w:hAnsi="Calibri" w:cs="Arial"/>
                <w:i/>
                <w:lang w:val="es-BO"/>
              </w:rPr>
            </w:pPr>
          </w:p>
          <w:p w14:paraId="0088DFD9"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 xml:space="preserve">El tipo y la frecuencia de la inspección podrán estar de acuerdo como mínimo con el punto 10.2.1.1 y en la tabla 17 de la norma API </w:t>
            </w:r>
            <w:proofErr w:type="spellStart"/>
            <w:r>
              <w:rPr>
                <w:rFonts w:ascii="Calibri" w:hAnsi="Calibri" w:cs="Arial"/>
                <w:i/>
                <w:lang w:val="es-BO"/>
              </w:rPr>
              <w:t>Spec</w:t>
            </w:r>
            <w:proofErr w:type="spellEnd"/>
            <w:r>
              <w:rPr>
                <w:rFonts w:ascii="Calibri" w:hAnsi="Calibri" w:cs="Arial"/>
                <w:i/>
                <w:lang w:val="es-BO"/>
              </w:rPr>
              <w:t xml:space="preserve"> 5L para la calidad PSL-1 y debe estar acorde a los lineamientos detallados en los Anexos respectivos.</w:t>
            </w:r>
          </w:p>
          <w:p w14:paraId="1E002D26" w14:textId="77777777" w:rsidR="008640BB" w:rsidRDefault="008640BB">
            <w:pPr>
              <w:suppressAutoHyphens/>
              <w:spacing w:line="260" w:lineRule="exact"/>
              <w:ind w:left="360"/>
              <w:jc w:val="both"/>
              <w:rPr>
                <w:rFonts w:ascii="Calibri" w:hAnsi="Calibri" w:cs="Arial"/>
                <w:i/>
                <w:lang w:val="es-BO"/>
              </w:rPr>
            </w:pPr>
          </w:p>
          <w:p w14:paraId="07D0CFD2" w14:textId="77777777" w:rsidR="008640BB" w:rsidRDefault="008640BB">
            <w:pPr>
              <w:suppressAutoHyphens/>
              <w:spacing w:line="260" w:lineRule="exact"/>
              <w:ind w:left="360"/>
              <w:rPr>
                <w:rFonts w:ascii="Calibri" w:hAnsi="Calibri" w:cs="Arial"/>
                <w:b/>
                <w:i/>
                <w:lang w:val="es-BO"/>
              </w:rPr>
            </w:pPr>
            <w:r>
              <w:rPr>
                <w:rFonts w:ascii="Calibri" w:hAnsi="Calibri" w:cs="Arial"/>
                <w:b/>
                <w:i/>
                <w:lang w:val="es-BO"/>
              </w:rPr>
              <w:t>PLANES Y CERTIFICADO DE INSPECCIÓN</w:t>
            </w:r>
          </w:p>
          <w:p w14:paraId="382EEDAC" w14:textId="77777777" w:rsidR="008640BB" w:rsidRDefault="008640BB">
            <w:pPr>
              <w:suppressAutoHyphens/>
              <w:spacing w:line="260" w:lineRule="exact"/>
              <w:ind w:left="360"/>
              <w:jc w:val="both"/>
              <w:rPr>
                <w:rFonts w:ascii="Calibri" w:hAnsi="Calibri" w:cs="Arial"/>
                <w:i/>
                <w:u w:val="single"/>
                <w:lang w:val="es-BO"/>
              </w:rPr>
            </w:pPr>
          </w:p>
          <w:p w14:paraId="70C14F11" w14:textId="77777777" w:rsidR="008640BB" w:rsidRDefault="008640BB">
            <w:pPr>
              <w:suppressAutoHyphens/>
              <w:spacing w:line="260" w:lineRule="exact"/>
              <w:ind w:left="360"/>
              <w:jc w:val="both"/>
              <w:rPr>
                <w:rFonts w:ascii="Calibri" w:hAnsi="Calibri" w:cs="Arial"/>
                <w:i/>
                <w:u w:val="single"/>
                <w:lang w:val="es-BO"/>
              </w:rPr>
            </w:pPr>
            <w:r>
              <w:rPr>
                <w:rFonts w:ascii="Calibri" w:hAnsi="Calibri" w:cs="Arial"/>
                <w:i/>
                <w:u w:val="single"/>
                <w:lang w:val="es-BO"/>
              </w:rPr>
              <w:t>Planes</w:t>
            </w:r>
          </w:p>
          <w:p w14:paraId="430321F8"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El proveedor deberá presentar los siguientes documentos:</w:t>
            </w:r>
          </w:p>
          <w:p w14:paraId="6A3B00C8" w14:textId="77777777" w:rsidR="008640BB" w:rsidRDefault="008640BB">
            <w:pPr>
              <w:suppressAutoHyphens/>
              <w:spacing w:line="260" w:lineRule="exact"/>
              <w:ind w:left="360"/>
              <w:jc w:val="both"/>
              <w:rPr>
                <w:rFonts w:ascii="Calibri" w:hAnsi="Calibri" w:cs="Arial"/>
                <w:i/>
                <w:lang w:val="es-BO"/>
              </w:rPr>
            </w:pPr>
          </w:p>
          <w:p w14:paraId="7499E2C0"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 xml:space="preserve">     - Especificaciones de Procedimiento de Fabricación (</w:t>
            </w:r>
            <w:proofErr w:type="spellStart"/>
            <w:r>
              <w:rPr>
                <w:rFonts w:ascii="Calibri" w:hAnsi="Calibri" w:cs="Arial"/>
                <w:i/>
                <w:lang w:val="es-BO"/>
              </w:rPr>
              <w:t>Manufacturing</w:t>
            </w:r>
            <w:proofErr w:type="spellEnd"/>
            <w:r>
              <w:rPr>
                <w:rFonts w:ascii="Calibri" w:hAnsi="Calibri" w:cs="Arial"/>
                <w:i/>
                <w:lang w:val="es-BO"/>
              </w:rPr>
              <w:t xml:space="preserve"> </w:t>
            </w:r>
            <w:proofErr w:type="spellStart"/>
            <w:r>
              <w:rPr>
                <w:rFonts w:ascii="Calibri" w:hAnsi="Calibri" w:cs="Arial"/>
                <w:i/>
                <w:lang w:val="es-BO"/>
              </w:rPr>
              <w:t>Procedure</w:t>
            </w:r>
            <w:proofErr w:type="spellEnd"/>
            <w:r>
              <w:rPr>
                <w:rFonts w:ascii="Calibri" w:hAnsi="Calibri" w:cs="Arial"/>
                <w:i/>
                <w:lang w:val="es-BO"/>
              </w:rPr>
              <w:t xml:space="preserve"> </w:t>
            </w:r>
            <w:proofErr w:type="spellStart"/>
            <w:r>
              <w:rPr>
                <w:rFonts w:ascii="Calibri" w:hAnsi="Calibri" w:cs="Arial"/>
                <w:i/>
                <w:lang w:val="es-BO"/>
              </w:rPr>
              <w:t>Specifications</w:t>
            </w:r>
            <w:proofErr w:type="spellEnd"/>
            <w:r>
              <w:rPr>
                <w:rFonts w:ascii="Calibri" w:hAnsi="Calibri" w:cs="Arial"/>
                <w:i/>
                <w:lang w:val="es-BO"/>
              </w:rPr>
              <w:t xml:space="preserve"> MPS), este</w:t>
            </w:r>
          </w:p>
          <w:p w14:paraId="4E9CE7BF"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 xml:space="preserve">       documento debe ser entregado juntamente con su respectiva propuesta</w:t>
            </w:r>
          </w:p>
          <w:p w14:paraId="747357EF"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 xml:space="preserve">    - Plan de Prueba e Inspección (</w:t>
            </w:r>
            <w:proofErr w:type="spellStart"/>
            <w:r>
              <w:rPr>
                <w:rFonts w:ascii="Calibri" w:hAnsi="Calibri" w:cs="Arial"/>
                <w:i/>
                <w:lang w:val="es-BO"/>
              </w:rPr>
              <w:t>Inspection</w:t>
            </w:r>
            <w:proofErr w:type="spellEnd"/>
            <w:r>
              <w:rPr>
                <w:rFonts w:ascii="Calibri" w:hAnsi="Calibri" w:cs="Arial"/>
                <w:i/>
                <w:lang w:val="es-BO"/>
              </w:rPr>
              <w:t xml:space="preserve"> and Test Plan ITP), este documento debe ser entregado al Comité de</w:t>
            </w:r>
          </w:p>
          <w:p w14:paraId="08016BF5"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 xml:space="preserve">      Recepción.</w:t>
            </w:r>
          </w:p>
          <w:p w14:paraId="39973A7F" w14:textId="77777777" w:rsidR="008640BB" w:rsidRDefault="008640BB">
            <w:pPr>
              <w:suppressAutoHyphens/>
              <w:spacing w:line="260" w:lineRule="exact"/>
              <w:ind w:left="360"/>
              <w:jc w:val="both"/>
              <w:rPr>
                <w:rFonts w:ascii="Calibri" w:hAnsi="Calibri" w:cs="Arial"/>
                <w:i/>
                <w:lang w:val="es-BO"/>
              </w:rPr>
            </w:pPr>
          </w:p>
          <w:p w14:paraId="79ABDF38"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Estos documentos deben detallar todas las etapas de producción, las inspecciones, frecuencias de las mismas y criterio de aceptación para obtener la tubería especificada. El proveedor puede tomar en cuenta como lista referencial y no limitativa lo detallado a continuación:</w:t>
            </w:r>
          </w:p>
          <w:p w14:paraId="519F5351" w14:textId="57966539" w:rsidR="008640BB" w:rsidRDefault="008640BB">
            <w:pPr>
              <w:suppressAutoHyphens/>
              <w:spacing w:line="260" w:lineRule="exact"/>
              <w:ind w:left="360"/>
              <w:jc w:val="both"/>
              <w:rPr>
                <w:rFonts w:ascii="Calibri" w:hAnsi="Calibri" w:cs="Arial"/>
                <w:i/>
                <w:lang w:val="es-BO"/>
              </w:rPr>
            </w:pPr>
            <w:r>
              <w:rPr>
                <w:noProof/>
                <w:sz w:val="24"/>
                <w:lang w:val="es-BO" w:eastAsia="es-BO"/>
              </w:rPr>
              <w:drawing>
                <wp:anchor distT="0" distB="0" distL="114300" distR="114300" simplePos="0" relativeHeight="251669504" behindDoc="0" locked="0" layoutInCell="1" allowOverlap="1" wp14:anchorId="5E0DE49C" wp14:editId="2B1E87A2">
                  <wp:simplePos x="0" y="0"/>
                  <wp:positionH relativeFrom="margin">
                    <wp:posOffset>965835</wp:posOffset>
                  </wp:positionH>
                  <wp:positionV relativeFrom="paragraph">
                    <wp:posOffset>44450</wp:posOffset>
                  </wp:positionV>
                  <wp:extent cx="4067810" cy="1447165"/>
                  <wp:effectExtent l="0" t="0" r="8890" b="63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67810" cy="1447165"/>
                          </a:xfrm>
                          <a:prstGeom prst="rect">
                            <a:avLst/>
                          </a:prstGeom>
                          <a:noFill/>
                        </pic:spPr>
                      </pic:pic>
                    </a:graphicData>
                  </a:graphic>
                  <wp14:sizeRelH relativeFrom="page">
                    <wp14:pctWidth>0</wp14:pctWidth>
                  </wp14:sizeRelH>
                  <wp14:sizeRelV relativeFrom="page">
                    <wp14:pctHeight>0</wp14:pctHeight>
                  </wp14:sizeRelV>
                </wp:anchor>
              </w:drawing>
            </w:r>
          </w:p>
          <w:p w14:paraId="684C1A86" w14:textId="1C101A23" w:rsidR="008640BB" w:rsidRDefault="008640BB">
            <w:pPr>
              <w:suppressAutoHyphens/>
              <w:spacing w:line="260" w:lineRule="exact"/>
              <w:ind w:left="360"/>
              <w:jc w:val="both"/>
              <w:rPr>
                <w:rFonts w:ascii="Calibri" w:hAnsi="Calibri" w:cs="Arial"/>
                <w:i/>
                <w:lang w:val="es-BO"/>
              </w:rPr>
            </w:pPr>
          </w:p>
          <w:p w14:paraId="4AA26730" w14:textId="77777777" w:rsidR="008640BB" w:rsidRDefault="008640BB">
            <w:pPr>
              <w:suppressAutoHyphens/>
              <w:spacing w:line="260" w:lineRule="exact"/>
              <w:ind w:left="360"/>
              <w:jc w:val="both"/>
              <w:rPr>
                <w:rFonts w:ascii="Calibri" w:hAnsi="Calibri" w:cs="Arial"/>
                <w:i/>
              </w:rPr>
            </w:pPr>
          </w:p>
          <w:p w14:paraId="535D747A" w14:textId="77777777" w:rsidR="008640BB" w:rsidRDefault="008640BB">
            <w:pPr>
              <w:suppressAutoHyphens/>
              <w:spacing w:line="260" w:lineRule="exact"/>
              <w:ind w:left="360"/>
              <w:jc w:val="both"/>
              <w:rPr>
                <w:rFonts w:ascii="Calibri" w:hAnsi="Calibri" w:cs="Arial"/>
                <w:i/>
              </w:rPr>
            </w:pPr>
          </w:p>
          <w:p w14:paraId="434A5692" w14:textId="77777777" w:rsidR="008640BB" w:rsidRDefault="008640BB">
            <w:pPr>
              <w:suppressAutoHyphens/>
              <w:spacing w:line="260" w:lineRule="exact"/>
              <w:ind w:left="360"/>
              <w:jc w:val="both"/>
              <w:rPr>
                <w:rFonts w:ascii="Calibri" w:hAnsi="Calibri" w:cs="Arial"/>
                <w:i/>
              </w:rPr>
            </w:pPr>
          </w:p>
          <w:p w14:paraId="15E7E83F" w14:textId="77777777" w:rsidR="008640BB" w:rsidRDefault="008640BB">
            <w:pPr>
              <w:suppressAutoHyphens/>
              <w:spacing w:line="260" w:lineRule="exact"/>
              <w:ind w:left="360"/>
              <w:jc w:val="both"/>
              <w:rPr>
                <w:rFonts w:ascii="Calibri" w:hAnsi="Calibri" w:cs="Arial"/>
                <w:i/>
                <w:u w:val="single"/>
                <w:lang w:val="es-BO"/>
              </w:rPr>
            </w:pPr>
          </w:p>
          <w:p w14:paraId="7CC57E1E" w14:textId="77777777" w:rsidR="008640BB" w:rsidRDefault="008640BB">
            <w:pPr>
              <w:suppressAutoHyphens/>
              <w:spacing w:line="260" w:lineRule="exact"/>
              <w:ind w:left="360"/>
              <w:jc w:val="both"/>
              <w:rPr>
                <w:rFonts w:ascii="Calibri" w:hAnsi="Calibri" w:cs="Arial"/>
                <w:i/>
                <w:u w:val="single"/>
                <w:lang w:val="es-BO"/>
              </w:rPr>
            </w:pPr>
          </w:p>
          <w:p w14:paraId="3F843ECF" w14:textId="77777777" w:rsidR="008640BB" w:rsidRDefault="008640BB">
            <w:pPr>
              <w:suppressAutoHyphens/>
              <w:spacing w:line="260" w:lineRule="exact"/>
              <w:ind w:left="360"/>
              <w:jc w:val="both"/>
              <w:rPr>
                <w:rFonts w:ascii="Calibri" w:hAnsi="Calibri" w:cs="Arial"/>
                <w:i/>
                <w:u w:val="single"/>
                <w:lang w:val="es-BO"/>
              </w:rPr>
            </w:pPr>
          </w:p>
          <w:p w14:paraId="4F6A530E" w14:textId="77777777" w:rsidR="008640BB" w:rsidRDefault="008640BB">
            <w:pPr>
              <w:suppressAutoHyphens/>
              <w:spacing w:line="260" w:lineRule="exact"/>
              <w:ind w:left="360"/>
              <w:jc w:val="both"/>
              <w:rPr>
                <w:rFonts w:ascii="Calibri" w:hAnsi="Calibri" w:cs="Arial"/>
                <w:i/>
                <w:u w:val="single"/>
                <w:lang w:val="es-BO"/>
              </w:rPr>
            </w:pPr>
          </w:p>
          <w:p w14:paraId="3D012158" w14:textId="0F4B8707" w:rsidR="008640BB" w:rsidRDefault="005A6AA3">
            <w:pPr>
              <w:suppressAutoHyphens/>
              <w:spacing w:line="260" w:lineRule="exact"/>
              <w:ind w:left="360"/>
              <w:jc w:val="both"/>
              <w:rPr>
                <w:rFonts w:ascii="Calibri" w:hAnsi="Calibri" w:cs="Arial"/>
                <w:i/>
                <w:u w:val="single"/>
                <w:lang w:val="es-BO"/>
              </w:rPr>
            </w:pPr>
            <w:r>
              <w:rPr>
                <w:noProof/>
                <w:sz w:val="24"/>
                <w:lang w:val="es-BO" w:eastAsia="es-BO"/>
              </w:rPr>
              <w:drawing>
                <wp:anchor distT="0" distB="0" distL="114300" distR="114300" simplePos="0" relativeHeight="251670528" behindDoc="0" locked="0" layoutInCell="1" allowOverlap="1" wp14:anchorId="56082729" wp14:editId="74A43FD2">
                  <wp:simplePos x="0" y="0"/>
                  <wp:positionH relativeFrom="margin">
                    <wp:posOffset>991870</wp:posOffset>
                  </wp:positionH>
                  <wp:positionV relativeFrom="paragraph">
                    <wp:posOffset>101600</wp:posOffset>
                  </wp:positionV>
                  <wp:extent cx="4103370" cy="143256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03370" cy="1432560"/>
                          </a:xfrm>
                          <a:prstGeom prst="rect">
                            <a:avLst/>
                          </a:prstGeom>
                          <a:noFill/>
                        </pic:spPr>
                      </pic:pic>
                    </a:graphicData>
                  </a:graphic>
                  <wp14:sizeRelH relativeFrom="page">
                    <wp14:pctWidth>0</wp14:pctWidth>
                  </wp14:sizeRelH>
                  <wp14:sizeRelV relativeFrom="page">
                    <wp14:pctHeight>0</wp14:pctHeight>
                  </wp14:sizeRelV>
                </wp:anchor>
              </w:drawing>
            </w:r>
          </w:p>
          <w:p w14:paraId="6F68FDF7" w14:textId="77338A3F" w:rsidR="008640BB" w:rsidRDefault="008640BB">
            <w:pPr>
              <w:suppressAutoHyphens/>
              <w:spacing w:line="260" w:lineRule="exact"/>
              <w:ind w:left="360"/>
              <w:jc w:val="both"/>
              <w:rPr>
                <w:rFonts w:ascii="Calibri" w:hAnsi="Calibri" w:cs="Arial"/>
                <w:i/>
                <w:u w:val="single"/>
                <w:lang w:val="es-BO"/>
              </w:rPr>
            </w:pPr>
          </w:p>
          <w:p w14:paraId="29E3D422" w14:textId="588237EB" w:rsidR="008640BB" w:rsidRDefault="008640BB">
            <w:pPr>
              <w:suppressAutoHyphens/>
              <w:spacing w:line="260" w:lineRule="exact"/>
              <w:ind w:left="360"/>
              <w:jc w:val="both"/>
              <w:rPr>
                <w:rFonts w:ascii="Calibri" w:hAnsi="Calibri" w:cs="Arial"/>
                <w:i/>
                <w:u w:val="single"/>
                <w:lang w:val="es-BO"/>
              </w:rPr>
            </w:pPr>
          </w:p>
          <w:p w14:paraId="244DE94E" w14:textId="758140F7" w:rsidR="008640BB" w:rsidRDefault="008640BB">
            <w:pPr>
              <w:suppressAutoHyphens/>
              <w:spacing w:line="260" w:lineRule="exact"/>
              <w:ind w:left="360"/>
              <w:jc w:val="both"/>
              <w:rPr>
                <w:rFonts w:ascii="Calibri" w:hAnsi="Calibri" w:cs="Arial"/>
                <w:i/>
                <w:u w:val="single"/>
                <w:lang w:val="es-BO"/>
              </w:rPr>
            </w:pPr>
          </w:p>
          <w:p w14:paraId="5BFC1DB7" w14:textId="23C89BCC" w:rsidR="008640BB" w:rsidRDefault="008640BB">
            <w:pPr>
              <w:suppressAutoHyphens/>
              <w:spacing w:line="260" w:lineRule="exact"/>
              <w:ind w:left="360"/>
              <w:jc w:val="both"/>
              <w:rPr>
                <w:rFonts w:ascii="Calibri" w:hAnsi="Calibri" w:cs="Arial"/>
                <w:i/>
                <w:u w:val="single"/>
                <w:lang w:val="es-BO"/>
              </w:rPr>
            </w:pPr>
          </w:p>
          <w:p w14:paraId="720CE126" w14:textId="7C567224" w:rsidR="008640BB" w:rsidRDefault="008640BB">
            <w:pPr>
              <w:suppressAutoHyphens/>
              <w:spacing w:line="260" w:lineRule="exact"/>
              <w:ind w:left="360"/>
              <w:jc w:val="both"/>
              <w:rPr>
                <w:rFonts w:ascii="Calibri" w:hAnsi="Calibri" w:cs="Arial"/>
                <w:i/>
                <w:u w:val="single"/>
                <w:lang w:val="es-BO"/>
              </w:rPr>
            </w:pPr>
          </w:p>
          <w:p w14:paraId="73266FAE" w14:textId="77777777" w:rsidR="008640BB" w:rsidRDefault="008640BB">
            <w:pPr>
              <w:suppressAutoHyphens/>
              <w:spacing w:line="260" w:lineRule="exact"/>
              <w:ind w:left="360"/>
              <w:jc w:val="both"/>
              <w:rPr>
                <w:rFonts w:ascii="Calibri" w:hAnsi="Calibri" w:cs="Arial"/>
                <w:i/>
                <w:u w:val="single"/>
                <w:lang w:val="es-BO"/>
              </w:rPr>
            </w:pPr>
          </w:p>
          <w:p w14:paraId="2497503D" w14:textId="77777777" w:rsidR="008640BB" w:rsidRDefault="008640BB">
            <w:pPr>
              <w:suppressAutoHyphens/>
              <w:spacing w:line="260" w:lineRule="exact"/>
              <w:ind w:left="360"/>
              <w:jc w:val="both"/>
              <w:rPr>
                <w:rFonts w:ascii="Calibri" w:hAnsi="Calibri" w:cs="Arial"/>
                <w:i/>
                <w:u w:val="single"/>
                <w:lang w:val="es-BO"/>
              </w:rPr>
            </w:pPr>
          </w:p>
          <w:p w14:paraId="5BEDE889" w14:textId="77777777" w:rsidR="008640BB" w:rsidRDefault="008640BB">
            <w:pPr>
              <w:suppressAutoHyphens/>
              <w:spacing w:line="260" w:lineRule="exact"/>
              <w:ind w:left="360"/>
              <w:jc w:val="both"/>
              <w:rPr>
                <w:rFonts w:ascii="Calibri" w:hAnsi="Calibri" w:cs="Arial"/>
                <w:i/>
                <w:u w:val="single"/>
                <w:lang w:val="es-BO"/>
              </w:rPr>
            </w:pPr>
          </w:p>
          <w:p w14:paraId="50FEA856" w14:textId="77777777" w:rsidR="008640BB" w:rsidRDefault="008640BB">
            <w:pPr>
              <w:suppressAutoHyphens/>
              <w:spacing w:line="260" w:lineRule="exact"/>
              <w:ind w:left="360"/>
              <w:jc w:val="both"/>
              <w:rPr>
                <w:rFonts w:ascii="Calibri" w:hAnsi="Calibri" w:cs="Arial"/>
                <w:i/>
                <w:u w:val="single"/>
                <w:lang w:val="es-BO"/>
              </w:rPr>
            </w:pPr>
          </w:p>
          <w:p w14:paraId="674C3DC8" w14:textId="77777777" w:rsidR="008640BB" w:rsidRDefault="008640BB">
            <w:pPr>
              <w:suppressAutoHyphens/>
              <w:spacing w:line="260" w:lineRule="exact"/>
              <w:ind w:left="360"/>
              <w:jc w:val="both"/>
              <w:rPr>
                <w:rFonts w:ascii="Calibri" w:hAnsi="Calibri" w:cs="Arial"/>
                <w:i/>
                <w:u w:val="single"/>
                <w:lang w:val="es-BO"/>
              </w:rPr>
            </w:pPr>
          </w:p>
          <w:p w14:paraId="72EB1904" w14:textId="77777777" w:rsidR="008640BB" w:rsidRDefault="008640BB">
            <w:pPr>
              <w:suppressAutoHyphens/>
              <w:spacing w:line="260" w:lineRule="exact"/>
              <w:ind w:left="360"/>
              <w:jc w:val="both"/>
              <w:rPr>
                <w:rFonts w:ascii="Calibri" w:hAnsi="Calibri" w:cs="Arial"/>
                <w:i/>
                <w:u w:val="single"/>
                <w:lang w:val="es-BO"/>
              </w:rPr>
            </w:pPr>
            <w:r>
              <w:rPr>
                <w:rFonts w:ascii="Calibri" w:hAnsi="Calibri" w:cs="Arial"/>
                <w:i/>
                <w:u w:val="single"/>
                <w:lang w:val="es-BO"/>
              </w:rPr>
              <w:t>Certificado de Inspección</w:t>
            </w:r>
          </w:p>
          <w:p w14:paraId="402B95DB" w14:textId="77777777" w:rsidR="008640BB" w:rsidRDefault="008640BB">
            <w:pPr>
              <w:suppressAutoHyphens/>
              <w:spacing w:line="260" w:lineRule="exact"/>
              <w:ind w:left="360"/>
              <w:jc w:val="both"/>
              <w:rPr>
                <w:rFonts w:ascii="Calibri" w:hAnsi="Calibri" w:cs="Arial"/>
                <w:i/>
                <w:lang w:val="es-BO"/>
              </w:rPr>
            </w:pPr>
            <w:r>
              <w:rPr>
                <w:rFonts w:ascii="Calibri" w:hAnsi="Calibri" w:cs="Arial"/>
                <w:i/>
                <w:lang w:val="es-BO"/>
              </w:rPr>
              <w:t xml:space="preserve">De acuerdo con los requerimientos del punto 10.1.2 de la norma API </w:t>
            </w:r>
            <w:proofErr w:type="spellStart"/>
            <w:r>
              <w:rPr>
                <w:rFonts w:ascii="Calibri" w:hAnsi="Calibri" w:cs="Arial"/>
                <w:i/>
                <w:lang w:val="es-BO"/>
              </w:rPr>
              <w:t>Spec</w:t>
            </w:r>
            <w:proofErr w:type="spellEnd"/>
            <w:r>
              <w:rPr>
                <w:rFonts w:ascii="Calibri" w:hAnsi="Calibri" w:cs="Arial"/>
                <w:i/>
                <w:lang w:val="es-BO"/>
              </w:rPr>
              <w:t xml:space="preserve"> 5L el fabricante debe entregar al Comité de Recepción “INSPECTION CERTIFICATE 3.1.B” de acuerdo con la norma ISO 10474 o su equivalente “INSPECTION CERTIFICATE 3.1” de acuerdo con la norma EN 10204.</w:t>
            </w:r>
          </w:p>
          <w:p w14:paraId="6320BF82" w14:textId="77777777" w:rsidR="008640BB" w:rsidRDefault="008640BB">
            <w:pPr>
              <w:suppressAutoHyphens/>
              <w:spacing w:line="260" w:lineRule="exact"/>
              <w:ind w:left="360"/>
              <w:jc w:val="both"/>
              <w:rPr>
                <w:rFonts w:ascii="Calibri" w:hAnsi="Calibri" w:cs="Arial"/>
                <w:i/>
                <w:lang w:val="es-BO"/>
              </w:rPr>
            </w:pPr>
          </w:p>
          <w:p w14:paraId="7A5FCCF8" w14:textId="77777777" w:rsidR="008640BB" w:rsidRDefault="008640BB">
            <w:pPr>
              <w:suppressAutoHyphens/>
              <w:spacing w:line="260" w:lineRule="exact"/>
              <w:ind w:left="360"/>
              <w:rPr>
                <w:rFonts w:ascii="Calibri" w:hAnsi="Calibri" w:cs="Arial"/>
                <w:i/>
                <w:lang w:val="es-BO"/>
              </w:rPr>
            </w:pPr>
            <w:r>
              <w:rPr>
                <w:rFonts w:ascii="Calibri" w:hAnsi="Calibri" w:cs="Arial"/>
                <w:b/>
                <w:i/>
                <w:lang w:val="es-BO"/>
              </w:rPr>
              <w:t>MARCADO DE LAS TUBERÍAS</w:t>
            </w:r>
          </w:p>
          <w:p w14:paraId="3DC16E8F" w14:textId="77777777" w:rsidR="008640BB" w:rsidRDefault="008640BB">
            <w:pPr>
              <w:suppressAutoHyphens/>
              <w:spacing w:line="260" w:lineRule="exact"/>
              <w:ind w:left="360"/>
              <w:rPr>
                <w:rFonts w:ascii="Calibri" w:hAnsi="Calibri" w:cs="Arial"/>
                <w:i/>
                <w:lang w:val="es-BO"/>
              </w:rPr>
            </w:pPr>
          </w:p>
          <w:p w14:paraId="6E4D06CA" w14:textId="77777777" w:rsidR="008640BB" w:rsidRDefault="008640BB">
            <w:pPr>
              <w:suppressAutoHyphens/>
              <w:spacing w:line="260" w:lineRule="exact"/>
              <w:ind w:left="360"/>
              <w:rPr>
                <w:rFonts w:ascii="Calibri" w:hAnsi="Calibri" w:cs="Arial"/>
                <w:i/>
                <w:lang w:val="es-BO"/>
              </w:rPr>
            </w:pPr>
            <w:r>
              <w:rPr>
                <w:rFonts w:ascii="Calibri" w:hAnsi="Calibri" w:cs="Arial"/>
                <w:i/>
                <w:lang w:val="es-BO"/>
              </w:rPr>
              <w:t xml:space="preserve">El marcado de cada tubería será conforme al Anexo O del API </w:t>
            </w:r>
            <w:proofErr w:type="spellStart"/>
            <w:r>
              <w:rPr>
                <w:rFonts w:ascii="Calibri" w:hAnsi="Calibri" w:cs="Arial"/>
                <w:i/>
                <w:lang w:val="es-BO"/>
              </w:rPr>
              <w:t>Spec</w:t>
            </w:r>
            <w:proofErr w:type="spellEnd"/>
            <w:r>
              <w:rPr>
                <w:rFonts w:ascii="Calibri" w:hAnsi="Calibri" w:cs="Arial"/>
                <w:i/>
                <w:lang w:val="es-BO"/>
              </w:rPr>
              <w:t xml:space="preserve"> 5L. Dicho marcado de cada tubería deberá iniciar en un punto entre 45 a 76 centímetros del extremo de la tubería, y deberá ser marcada con tinta/pintura de manera legible (no se permitirá marcado hecho a mano), de acuerdo como se indica a continuación:</w:t>
            </w:r>
          </w:p>
          <w:p w14:paraId="1C0A6461" w14:textId="60CBEE1C" w:rsidR="008640BB" w:rsidRDefault="008640BB">
            <w:pPr>
              <w:suppressAutoHyphens/>
              <w:spacing w:line="260" w:lineRule="exact"/>
              <w:ind w:left="360"/>
              <w:jc w:val="center"/>
              <w:rPr>
                <w:rFonts w:ascii="Calibri" w:hAnsi="Calibri" w:cs="Arial"/>
                <w:i/>
                <w:lang w:val="es-BO"/>
              </w:rPr>
            </w:pPr>
            <w:r>
              <w:rPr>
                <w:noProof/>
                <w:sz w:val="24"/>
                <w:lang w:val="es-BO" w:eastAsia="es-BO"/>
              </w:rPr>
              <w:drawing>
                <wp:anchor distT="0" distB="0" distL="114300" distR="114300" simplePos="0" relativeHeight="251672576" behindDoc="0" locked="0" layoutInCell="1" allowOverlap="1" wp14:anchorId="11D33EB7" wp14:editId="65469B97">
                  <wp:simplePos x="0" y="0"/>
                  <wp:positionH relativeFrom="column">
                    <wp:posOffset>654685</wp:posOffset>
                  </wp:positionH>
                  <wp:positionV relativeFrom="paragraph">
                    <wp:posOffset>3175</wp:posOffset>
                  </wp:positionV>
                  <wp:extent cx="4680585" cy="1884680"/>
                  <wp:effectExtent l="0" t="0" r="5715" b="127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0585" cy="1884680"/>
                          </a:xfrm>
                          <a:prstGeom prst="rect">
                            <a:avLst/>
                          </a:prstGeom>
                          <a:noFill/>
                        </pic:spPr>
                      </pic:pic>
                    </a:graphicData>
                  </a:graphic>
                  <wp14:sizeRelH relativeFrom="page">
                    <wp14:pctWidth>0</wp14:pctWidth>
                  </wp14:sizeRelH>
                  <wp14:sizeRelV relativeFrom="page">
                    <wp14:pctHeight>0</wp14:pctHeight>
                  </wp14:sizeRelV>
                </wp:anchor>
              </w:drawing>
            </w:r>
          </w:p>
          <w:p w14:paraId="55B98D6B" w14:textId="77777777" w:rsidR="008640BB" w:rsidRDefault="008640BB">
            <w:pPr>
              <w:ind w:left="426"/>
              <w:jc w:val="both"/>
              <w:rPr>
                <w:rFonts w:ascii="Verdana" w:hAnsi="Verdana" w:cs="Calibri"/>
                <w:sz w:val="18"/>
                <w:szCs w:val="18"/>
                <w:lang w:eastAsia="es-BO"/>
              </w:rPr>
            </w:pPr>
          </w:p>
          <w:p w14:paraId="4A7313D8" w14:textId="77777777" w:rsidR="008640BB" w:rsidRDefault="008640BB">
            <w:pPr>
              <w:ind w:left="426"/>
              <w:jc w:val="both"/>
              <w:rPr>
                <w:rFonts w:ascii="Verdana" w:hAnsi="Verdana" w:cs="Calibri"/>
                <w:sz w:val="18"/>
                <w:szCs w:val="18"/>
                <w:lang w:eastAsia="es-BO"/>
              </w:rPr>
            </w:pPr>
          </w:p>
          <w:p w14:paraId="3BCD145E" w14:textId="77777777" w:rsidR="008640BB" w:rsidRDefault="008640BB">
            <w:pPr>
              <w:ind w:left="426"/>
              <w:jc w:val="both"/>
              <w:rPr>
                <w:rFonts w:ascii="Verdana" w:hAnsi="Verdana" w:cs="Calibri"/>
                <w:sz w:val="18"/>
                <w:szCs w:val="18"/>
                <w:lang w:eastAsia="es-BO"/>
              </w:rPr>
            </w:pPr>
          </w:p>
          <w:p w14:paraId="45933E41" w14:textId="77777777" w:rsidR="008640BB" w:rsidRDefault="008640BB">
            <w:pPr>
              <w:ind w:left="426"/>
              <w:jc w:val="both"/>
              <w:rPr>
                <w:rFonts w:ascii="Verdana" w:hAnsi="Verdana" w:cs="Calibri"/>
                <w:sz w:val="18"/>
                <w:szCs w:val="18"/>
                <w:lang w:eastAsia="es-BO"/>
              </w:rPr>
            </w:pPr>
          </w:p>
          <w:p w14:paraId="3CC810DD" w14:textId="77777777" w:rsidR="008640BB" w:rsidRDefault="008640BB">
            <w:pPr>
              <w:ind w:left="426"/>
              <w:jc w:val="both"/>
              <w:rPr>
                <w:rFonts w:ascii="Verdana" w:hAnsi="Verdana" w:cs="Calibri"/>
                <w:sz w:val="18"/>
                <w:szCs w:val="18"/>
                <w:lang w:eastAsia="es-BO"/>
              </w:rPr>
            </w:pPr>
          </w:p>
          <w:p w14:paraId="623BD28A" w14:textId="77777777" w:rsidR="008640BB" w:rsidRDefault="008640BB">
            <w:pPr>
              <w:ind w:left="426"/>
              <w:jc w:val="both"/>
              <w:rPr>
                <w:rFonts w:ascii="Verdana" w:hAnsi="Verdana" w:cs="Calibri"/>
                <w:sz w:val="18"/>
                <w:szCs w:val="18"/>
                <w:lang w:eastAsia="es-BO"/>
              </w:rPr>
            </w:pPr>
          </w:p>
          <w:p w14:paraId="2C08D352" w14:textId="77777777" w:rsidR="008640BB" w:rsidRDefault="008640BB">
            <w:pPr>
              <w:ind w:left="426"/>
              <w:jc w:val="both"/>
              <w:rPr>
                <w:rFonts w:ascii="Verdana" w:hAnsi="Verdana" w:cs="Calibri"/>
                <w:sz w:val="18"/>
                <w:szCs w:val="18"/>
                <w:lang w:eastAsia="es-BO"/>
              </w:rPr>
            </w:pPr>
          </w:p>
          <w:p w14:paraId="699FCCCC" w14:textId="77777777" w:rsidR="008640BB" w:rsidRDefault="008640BB">
            <w:pPr>
              <w:ind w:left="426"/>
              <w:jc w:val="both"/>
              <w:rPr>
                <w:rFonts w:ascii="Verdana" w:hAnsi="Verdana" w:cs="Calibri"/>
                <w:sz w:val="18"/>
                <w:szCs w:val="18"/>
                <w:lang w:eastAsia="es-BO"/>
              </w:rPr>
            </w:pPr>
          </w:p>
          <w:p w14:paraId="3280B069" w14:textId="77777777" w:rsidR="008640BB" w:rsidRDefault="008640BB">
            <w:pPr>
              <w:ind w:left="426"/>
              <w:jc w:val="both"/>
              <w:rPr>
                <w:rFonts w:ascii="Verdana" w:hAnsi="Verdana" w:cs="Calibri"/>
                <w:sz w:val="18"/>
                <w:szCs w:val="18"/>
                <w:lang w:eastAsia="es-BO"/>
              </w:rPr>
            </w:pPr>
          </w:p>
          <w:p w14:paraId="0DFC811E" w14:textId="77777777" w:rsidR="008640BB" w:rsidRDefault="008640BB">
            <w:pPr>
              <w:ind w:left="426"/>
              <w:jc w:val="both"/>
              <w:rPr>
                <w:rFonts w:ascii="Verdana" w:hAnsi="Verdana" w:cs="Calibri"/>
                <w:sz w:val="18"/>
                <w:szCs w:val="18"/>
                <w:lang w:eastAsia="es-BO"/>
              </w:rPr>
            </w:pPr>
          </w:p>
          <w:p w14:paraId="2AF20EA0" w14:textId="77777777" w:rsidR="008640BB" w:rsidRDefault="008640BB">
            <w:pPr>
              <w:ind w:left="426"/>
              <w:jc w:val="both"/>
              <w:rPr>
                <w:rFonts w:ascii="Verdana" w:hAnsi="Verdana" w:cs="Calibri"/>
                <w:sz w:val="18"/>
                <w:szCs w:val="18"/>
                <w:lang w:eastAsia="es-BO"/>
              </w:rPr>
            </w:pPr>
          </w:p>
          <w:p w14:paraId="2327E8D8" w14:textId="77777777" w:rsidR="008640BB" w:rsidRDefault="008640BB">
            <w:pPr>
              <w:ind w:left="426"/>
              <w:jc w:val="both"/>
              <w:rPr>
                <w:rFonts w:ascii="Verdana" w:hAnsi="Verdana" w:cs="Calibri"/>
                <w:sz w:val="18"/>
                <w:szCs w:val="18"/>
                <w:lang w:eastAsia="es-BO"/>
              </w:rPr>
            </w:pPr>
          </w:p>
          <w:p w14:paraId="4D1C5C57" w14:textId="77777777" w:rsidR="008640BB" w:rsidRDefault="008640BB">
            <w:pPr>
              <w:ind w:left="426"/>
              <w:jc w:val="both"/>
              <w:rPr>
                <w:rFonts w:ascii="Verdana" w:hAnsi="Verdana" w:cs="Calibri"/>
                <w:sz w:val="18"/>
                <w:szCs w:val="18"/>
                <w:lang w:eastAsia="es-BO"/>
              </w:rPr>
            </w:pPr>
          </w:p>
          <w:p w14:paraId="540F6672" w14:textId="77777777" w:rsidR="008640BB" w:rsidRDefault="008640BB">
            <w:pPr>
              <w:ind w:left="426"/>
              <w:jc w:val="both"/>
              <w:rPr>
                <w:rFonts w:ascii="Verdana" w:hAnsi="Verdana" w:cs="Calibri"/>
                <w:sz w:val="18"/>
                <w:szCs w:val="18"/>
                <w:lang w:eastAsia="es-BO"/>
              </w:rPr>
            </w:pPr>
            <w:r>
              <w:rPr>
                <w:rFonts w:ascii="Calibri" w:hAnsi="Calibri" w:cs="Arial"/>
                <w:i/>
                <w:lang w:val="es-BO"/>
              </w:rPr>
              <w:t>El fabricante considerando la manipulación y transporte, deberá asumir todas las medidas necesarias para que las tuberías no pierdan su trazabilidad.</w:t>
            </w:r>
          </w:p>
          <w:p w14:paraId="6DDA1261" w14:textId="77777777" w:rsidR="008640BB" w:rsidRDefault="008640BB">
            <w:pPr>
              <w:ind w:left="426"/>
              <w:jc w:val="both"/>
              <w:rPr>
                <w:rFonts w:ascii="Verdana" w:hAnsi="Verdana" w:cs="Calibri"/>
                <w:sz w:val="18"/>
                <w:szCs w:val="18"/>
                <w:lang w:eastAsia="es-BO"/>
              </w:rPr>
            </w:pPr>
          </w:p>
          <w:p w14:paraId="620013D0" w14:textId="77777777" w:rsidR="008640BB" w:rsidRDefault="008640BB">
            <w:pPr>
              <w:suppressAutoHyphens/>
              <w:spacing w:line="260" w:lineRule="exact"/>
              <w:ind w:left="360"/>
              <w:rPr>
                <w:rFonts w:ascii="Calibri" w:hAnsi="Calibri" w:cs="Arial"/>
                <w:b/>
                <w:i/>
                <w:szCs w:val="24"/>
                <w:lang w:val="es-BO" w:eastAsia="es-ES"/>
              </w:rPr>
            </w:pPr>
            <w:r>
              <w:rPr>
                <w:rFonts w:ascii="Calibri" w:hAnsi="Calibri" w:cs="Arial"/>
                <w:b/>
                <w:i/>
                <w:lang w:val="es-BO"/>
              </w:rPr>
              <w:t>PROTECCIÓN EXTREMOS DE TUBERÍAS</w:t>
            </w:r>
          </w:p>
          <w:p w14:paraId="40BB3612" w14:textId="77777777" w:rsidR="008640BB" w:rsidRDefault="008640BB">
            <w:pPr>
              <w:suppressAutoHyphens/>
              <w:spacing w:line="260" w:lineRule="exact"/>
              <w:ind w:left="360"/>
              <w:rPr>
                <w:rFonts w:ascii="Calibri" w:hAnsi="Calibri" w:cs="Arial"/>
                <w:i/>
                <w:lang w:val="es-BO"/>
              </w:rPr>
            </w:pPr>
          </w:p>
          <w:p w14:paraId="33ED4F0D" w14:textId="77777777" w:rsidR="008640BB" w:rsidRDefault="008640BB">
            <w:pPr>
              <w:suppressAutoHyphens/>
              <w:spacing w:line="260" w:lineRule="exact"/>
              <w:ind w:left="360"/>
              <w:rPr>
                <w:rFonts w:ascii="Calibri" w:hAnsi="Calibri" w:cs="Arial"/>
                <w:i/>
                <w:lang w:val="es-BO"/>
              </w:rPr>
            </w:pPr>
            <w:r>
              <w:rPr>
                <w:rFonts w:ascii="Calibri" w:hAnsi="Calibri" w:cs="Arial"/>
                <w:i/>
                <w:lang w:val="es-BO"/>
              </w:rPr>
              <w:t xml:space="preserve">La protección con tapas plásticas (ver figura 1) de los extremos biselados debe ser en ambos extremos de cada tubería y se debe seguir los criterios del API </w:t>
            </w:r>
            <w:proofErr w:type="spellStart"/>
            <w:r>
              <w:rPr>
                <w:rFonts w:ascii="Calibri" w:hAnsi="Calibri" w:cs="Arial"/>
                <w:i/>
                <w:lang w:val="es-BO"/>
              </w:rPr>
              <w:t>Spec</w:t>
            </w:r>
            <w:proofErr w:type="spellEnd"/>
            <w:r>
              <w:rPr>
                <w:rFonts w:ascii="Calibri" w:hAnsi="Calibri" w:cs="Arial"/>
                <w:i/>
                <w:lang w:val="es-BO"/>
              </w:rPr>
              <w:t xml:space="preserve"> 5L en su punto 12.2.</w:t>
            </w:r>
          </w:p>
          <w:p w14:paraId="31FE75D2" w14:textId="77777777" w:rsidR="008640BB" w:rsidRDefault="008640BB">
            <w:pPr>
              <w:suppressAutoHyphens/>
              <w:spacing w:line="260" w:lineRule="exact"/>
              <w:ind w:left="360"/>
              <w:rPr>
                <w:rFonts w:ascii="Calibri" w:hAnsi="Calibri" w:cs="Arial"/>
                <w:i/>
                <w:lang w:val="es-BO"/>
              </w:rPr>
            </w:pPr>
          </w:p>
          <w:p w14:paraId="09FAD9CD" w14:textId="77777777" w:rsidR="008640BB" w:rsidRDefault="008640BB">
            <w:pPr>
              <w:suppressAutoHyphens/>
              <w:spacing w:line="260" w:lineRule="exact"/>
              <w:ind w:left="360"/>
              <w:rPr>
                <w:rFonts w:ascii="Calibri" w:hAnsi="Calibri" w:cs="Arial"/>
                <w:i/>
                <w:lang w:val="es-BO"/>
              </w:rPr>
            </w:pPr>
            <w:r>
              <w:rPr>
                <w:rFonts w:ascii="Calibri" w:hAnsi="Calibri" w:cs="Arial"/>
                <w:i/>
                <w:lang w:val="es-BO"/>
              </w:rPr>
              <w:t>Además, el proveedor de los bienes debe tomar las siguientes consideraciones para el diseño de las tapas plásticas:</w:t>
            </w:r>
          </w:p>
          <w:p w14:paraId="77823F26" w14:textId="77777777" w:rsidR="008640BB" w:rsidRDefault="008640BB">
            <w:pPr>
              <w:suppressAutoHyphens/>
              <w:spacing w:line="260" w:lineRule="exact"/>
              <w:ind w:left="360"/>
              <w:rPr>
                <w:rFonts w:ascii="Calibri" w:hAnsi="Calibri" w:cs="Arial"/>
                <w:i/>
                <w:lang w:val="es-BO"/>
              </w:rPr>
            </w:pPr>
            <w:r>
              <w:rPr>
                <w:rFonts w:ascii="Calibri" w:hAnsi="Calibri" w:cs="Arial"/>
                <w:i/>
                <w:lang w:val="es-BO"/>
              </w:rPr>
              <w:t>- Las tapas deben ser de las dimensiones adecuadas de modo que estas no sufran daños debido al manipuleo en transporte y descarga.</w:t>
            </w:r>
          </w:p>
          <w:p w14:paraId="5ABD7F0D" w14:textId="77777777" w:rsidR="008640BB" w:rsidRDefault="008640BB">
            <w:pPr>
              <w:suppressAutoHyphens/>
              <w:spacing w:line="260" w:lineRule="exact"/>
              <w:ind w:left="360"/>
              <w:rPr>
                <w:rFonts w:ascii="Calibri" w:hAnsi="Calibri" w:cs="Arial"/>
                <w:i/>
                <w:lang w:val="es-BO"/>
              </w:rPr>
            </w:pPr>
            <w:r>
              <w:rPr>
                <w:rFonts w:ascii="Calibri" w:hAnsi="Calibri" w:cs="Arial"/>
                <w:i/>
                <w:lang w:val="es-BO"/>
              </w:rPr>
              <w:t xml:space="preserve">- Tener la adecuada resistencia para soportar el esfuerzo creado por los elementos de </w:t>
            </w:r>
            <w:proofErr w:type="spellStart"/>
            <w:r>
              <w:rPr>
                <w:rFonts w:ascii="Calibri" w:hAnsi="Calibri" w:cs="Arial"/>
                <w:i/>
                <w:lang w:val="es-BO"/>
              </w:rPr>
              <w:t>izaje</w:t>
            </w:r>
            <w:proofErr w:type="spellEnd"/>
            <w:r>
              <w:rPr>
                <w:rFonts w:ascii="Calibri" w:hAnsi="Calibri" w:cs="Arial"/>
                <w:i/>
                <w:lang w:val="es-BO"/>
              </w:rPr>
              <w:t>.</w:t>
            </w:r>
          </w:p>
          <w:p w14:paraId="32C00571" w14:textId="77777777" w:rsidR="008640BB" w:rsidRDefault="008640BB">
            <w:pPr>
              <w:suppressAutoHyphens/>
              <w:spacing w:line="260" w:lineRule="exact"/>
              <w:ind w:left="360"/>
              <w:rPr>
                <w:rFonts w:ascii="Calibri" w:hAnsi="Calibri" w:cs="Arial"/>
                <w:i/>
                <w:lang w:val="es-BO"/>
              </w:rPr>
            </w:pPr>
            <w:r>
              <w:rPr>
                <w:rFonts w:ascii="Calibri" w:hAnsi="Calibri" w:cs="Arial"/>
                <w:i/>
                <w:lang w:val="es-BO"/>
              </w:rPr>
              <w:t>- Cada tapa debe tener un pequeño orificio en el centro para permitir la circulación de aire.</w:t>
            </w:r>
          </w:p>
          <w:p w14:paraId="0B9D933A" w14:textId="77777777" w:rsidR="008640BB" w:rsidRDefault="008640BB">
            <w:pPr>
              <w:suppressAutoHyphens/>
              <w:spacing w:line="260" w:lineRule="exact"/>
              <w:ind w:left="360"/>
              <w:rPr>
                <w:rFonts w:ascii="Calibri" w:hAnsi="Calibri" w:cs="Arial"/>
                <w:i/>
                <w:lang w:val="es-BO"/>
              </w:rPr>
            </w:pPr>
            <w:r>
              <w:rPr>
                <w:rFonts w:ascii="Calibri" w:hAnsi="Calibri" w:cs="Arial"/>
                <w:i/>
                <w:lang w:val="es-BO"/>
              </w:rPr>
              <w:t>- La empresa contratista debe prever tapas de reemplazo ante posibles roturas.</w:t>
            </w:r>
          </w:p>
          <w:p w14:paraId="3725BD03" w14:textId="77777777" w:rsidR="008640BB" w:rsidRDefault="008640BB">
            <w:pPr>
              <w:suppressAutoHyphens/>
              <w:spacing w:line="260" w:lineRule="exact"/>
              <w:ind w:left="360"/>
              <w:rPr>
                <w:rFonts w:ascii="Calibri" w:hAnsi="Calibri" w:cs="Arial"/>
                <w:i/>
                <w:lang w:val="es-BO"/>
              </w:rPr>
            </w:pPr>
          </w:p>
          <w:p w14:paraId="3DD0E49F" w14:textId="0B612A64" w:rsidR="008640BB" w:rsidRDefault="008640BB">
            <w:pPr>
              <w:suppressAutoHyphens/>
              <w:spacing w:line="260" w:lineRule="exact"/>
              <w:ind w:left="360"/>
              <w:rPr>
                <w:rFonts w:ascii="Calibri" w:hAnsi="Calibri" w:cs="Arial"/>
                <w:i/>
                <w:lang w:val="es-BO"/>
              </w:rPr>
            </w:pPr>
            <w:r>
              <w:rPr>
                <w:noProof/>
                <w:sz w:val="24"/>
                <w:lang w:val="es-BO" w:eastAsia="es-BO"/>
              </w:rPr>
              <w:drawing>
                <wp:anchor distT="0" distB="0" distL="114300" distR="114300" simplePos="0" relativeHeight="251671552" behindDoc="0" locked="0" layoutInCell="1" allowOverlap="1" wp14:anchorId="7019BEC1" wp14:editId="6466C9DD">
                  <wp:simplePos x="0" y="0"/>
                  <wp:positionH relativeFrom="column">
                    <wp:posOffset>1917065</wp:posOffset>
                  </wp:positionH>
                  <wp:positionV relativeFrom="paragraph">
                    <wp:posOffset>54610</wp:posOffset>
                  </wp:positionV>
                  <wp:extent cx="2012950" cy="1482725"/>
                  <wp:effectExtent l="0" t="0" r="6350" b="317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t="45810" r="7597" b="6830"/>
                          <a:stretch>
                            <a:fillRect/>
                          </a:stretch>
                        </pic:blipFill>
                        <pic:spPr bwMode="auto">
                          <a:xfrm>
                            <a:off x="0" y="0"/>
                            <a:ext cx="2012950" cy="1482725"/>
                          </a:xfrm>
                          <a:prstGeom prst="rect">
                            <a:avLst/>
                          </a:prstGeom>
                          <a:noFill/>
                        </pic:spPr>
                      </pic:pic>
                    </a:graphicData>
                  </a:graphic>
                  <wp14:sizeRelH relativeFrom="page">
                    <wp14:pctWidth>0</wp14:pctWidth>
                  </wp14:sizeRelH>
                  <wp14:sizeRelV relativeFrom="page">
                    <wp14:pctHeight>0</wp14:pctHeight>
                  </wp14:sizeRelV>
                </wp:anchor>
              </w:drawing>
            </w:r>
          </w:p>
          <w:p w14:paraId="11DF7B03" w14:textId="7BFBF133" w:rsidR="008640BB" w:rsidRDefault="008640BB">
            <w:pPr>
              <w:ind w:left="426"/>
              <w:jc w:val="center"/>
              <w:rPr>
                <w:rFonts w:ascii="Verdana" w:hAnsi="Verdana" w:cs="Calibri"/>
                <w:sz w:val="18"/>
                <w:szCs w:val="18"/>
                <w:lang w:eastAsia="es-BO"/>
              </w:rPr>
            </w:pPr>
          </w:p>
          <w:p w14:paraId="457ECDFF" w14:textId="77777777" w:rsidR="008640BB" w:rsidRDefault="008640BB">
            <w:pPr>
              <w:ind w:left="426"/>
              <w:jc w:val="center"/>
              <w:rPr>
                <w:rFonts w:ascii="Verdana" w:hAnsi="Verdana" w:cs="Calibri"/>
                <w:sz w:val="18"/>
                <w:szCs w:val="18"/>
                <w:lang w:eastAsia="es-BO"/>
              </w:rPr>
            </w:pPr>
          </w:p>
          <w:p w14:paraId="2CB19A69" w14:textId="77777777" w:rsidR="008640BB" w:rsidRDefault="008640BB">
            <w:pPr>
              <w:ind w:left="426"/>
              <w:jc w:val="center"/>
              <w:rPr>
                <w:rFonts w:ascii="Verdana" w:hAnsi="Verdana" w:cs="Calibri"/>
                <w:sz w:val="18"/>
                <w:szCs w:val="18"/>
                <w:lang w:eastAsia="es-BO"/>
              </w:rPr>
            </w:pPr>
          </w:p>
          <w:p w14:paraId="347D81C4" w14:textId="77777777" w:rsidR="008640BB" w:rsidRDefault="008640BB">
            <w:pPr>
              <w:ind w:left="426"/>
              <w:jc w:val="center"/>
              <w:rPr>
                <w:rFonts w:ascii="Verdana" w:hAnsi="Verdana" w:cs="Calibri"/>
                <w:sz w:val="18"/>
                <w:szCs w:val="18"/>
                <w:lang w:eastAsia="es-BO"/>
              </w:rPr>
            </w:pPr>
          </w:p>
          <w:p w14:paraId="4DE80AF4" w14:textId="77777777" w:rsidR="008640BB" w:rsidRDefault="008640BB">
            <w:pPr>
              <w:ind w:left="426"/>
              <w:jc w:val="center"/>
              <w:rPr>
                <w:rFonts w:ascii="Verdana" w:hAnsi="Verdana" w:cs="Calibri"/>
                <w:sz w:val="18"/>
                <w:szCs w:val="18"/>
                <w:lang w:eastAsia="es-BO"/>
              </w:rPr>
            </w:pPr>
          </w:p>
          <w:p w14:paraId="59F908CF" w14:textId="77777777" w:rsidR="008640BB" w:rsidRDefault="008640BB">
            <w:pPr>
              <w:ind w:left="426"/>
              <w:jc w:val="center"/>
              <w:rPr>
                <w:rFonts w:ascii="Verdana" w:hAnsi="Verdana" w:cs="Calibri"/>
                <w:sz w:val="18"/>
                <w:szCs w:val="18"/>
                <w:lang w:eastAsia="es-BO"/>
              </w:rPr>
            </w:pPr>
          </w:p>
          <w:p w14:paraId="41D3C2B1" w14:textId="77777777" w:rsidR="008640BB" w:rsidRDefault="008640BB">
            <w:pPr>
              <w:ind w:left="426"/>
              <w:jc w:val="center"/>
              <w:rPr>
                <w:rFonts w:ascii="Verdana" w:hAnsi="Verdana" w:cs="Calibri"/>
                <w:sz w:val="18"/>
                <w:szCs w:val="18"/>
                <w:lang w:eastAsia="es-BO"/>
              </w:rPr>
            </w:pPr>
          </w:p>
          <w:p w14:paraId="73E0E3CD" w14:textId="77777777" w:rsidR="008640BB" w:rsidRDefault="008640BB">
            <w:pPr>
              <w:ind w:left="426"/>
              <w:jc w:val="center"/>
              <w:rPr>
                <w:rFonts w:ascii="Verdana" w:hAnsi="Verdana" w:cs="Calibri"/>
                <w:sz w:val="18"/>
                <w:szCs w:val="18"/>
                <w:lang w:eastAsia="es-BO"/>
              </w:rPr>
            </w:pPr>
          </w:p>
          <w:p w14:paraId="15903812" w14:textId="77777777" w:rsidR="008640BB" w:rsidRDefault="008640BB">
            <w:pPr>
              <w:ind w:left="426"/>
              <w:jc w:val="center"/>
              <w:rPr>
                <w:rFonts w:ascii="Verdana" w:hAnsi="Verdana" w:cs="Calibri"/>
                <w:sz w:val="18"/>
                <w:szCs w:val="18"/>
                <w:lang w:eastAsia="es-BO"/>
              </w:rPr>
            </w:pPr>
          </w:p>
          <w:p w14:paraId="58C3C31C" w14:textId="77777777" w:rsidR="008640BB" w:rsidRDefault="008640BB">
            <w:pPr>
              <w:ind w:left="426"/>
              <w:jc w:val="center"/>
              <w:rPr>
                <w:rFonts w:ascii="Verdana" w:hAnsi="Verdana" w:cs="Calibri"/>
                <w:sz w:val="18"/>
                <w:szCs w:val="18"/>
                <w:lang w:eastAsia="es-BO"/>
              </w:rPr>
            </w:pPr>
          </w:p>
          <w:p w14:paraId="6920E854" w14:textId="77777777" w:rsidR="008640BB" w:rsidRDefault="008640BB">
            <w:pPr>
              <w:ind w:left="426"/>
              <w:jc w:val="center"/>
              <w:rPr>
                <w:rFonts w:ascii="Verdana" w:hAnsi="Verdana" w:cs="Calibri"/>
                <w:sz w:val="18"/>
                <w:szCs w:val="18"/>
                <w:lang w:eastAsia="es-BO"/>
              </w:rPr>
            </w:pPr>
          </w:p>
          <w:p w14:paraId="2E7DD295" w14:textId="77777777" w:rsidR="008640BB" w:rsidRDefault="008640BB">
            <w:pPr>
              <w:suppressAutoHyphens/>
              <w:spacing w:line="260" w:lineRule="exact"/>
              <w:ind w:left="360"/>
              <w:jc w:val="center"/>
              <w:rPr>
                <w:rFonts w:ascii="Verdana" w:hAnsi="Verdana" w:cs="Calibri"/>
                <w:sz w:val="18"/>
                <w:szCs w:val="18"/>
                <w:lang w:eastAsia="es-BO"/>
              </w:rPr>
            </w:pPr>
            <w:r>
              <w:rPr>
                <w:rFonts w:ascii="Calibri" w:hAnsi="Calibri" w:cs="Arial"/>
                <w:i/>
                <w:sz w:val="18"/>
                <w:szCs w:val="18"/>
                <w:lang w:val="es-BO"/>
              </w:rPr>
              <w:t>Figura 1</w:t>
            </w:r>
          </w:p>
        </w:tc>
      </w:tr>
      <w:tr w:rsidR="008640BB" w14:paraId="2FFF9459" w14:textId="77777777" w:rsidTr="008640BB">
        <w:trPr>
          <w:trHeight w:val="390"/>
        </w:trPr>
        <w:tc>
          <w:tcPr>
            <w:tcW w:w="9603"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3ECF410E" w14:textId="77777777" w:rsidR="008640BB" w:rsidRDefault="008640BB">
            <w:pPr>
              <w:rPr>
                <w:rFonts w:ascii="Verdana" w:hAnsi="Verdana" w:cs="Calibri"/>
                <w:sz w:val="18"/>
                <w:szCs w:val="18"/>
                <w:lang w:eastAsia="es-BO"/>
              </w:rPr>
            </w:pPr>
            <w:r>
              <w:rPr>
                <w:rFonts w:ascii="Verdana" w:hAnsi="Verdana" w:cs="Calibri"/>
                <w:b/>
                <w:bCs/>
                <w:sz w:val="18"/>
                <w:szCs w:val="18"/>
              </w:rPr>
              <w:lastRenderedPageBreak/>
              <w:t>PLAZO DE ENTREGA</w:t>
            </w:r>
          </w:p>
        </w:tc>
      </w:tr>
      <w:tr w:rsidR="008640BB" w14:paraId="00A7AF40" w14:textId="77777777" w:rsidTr="008640BB">
        <w:trPr>
          <w:trHeight w:val="730"/>
        </w:trPr>
        <w:tc>
          <w:tcPr>
            <w:tcW w:w="9603" w:type="dxa"/>
            <w:tcBorders>
              <w:top w:val="single" w:sz="4" w:space="0" w:color="auto"/>
              <w:left w:val="single" w:sz="4" w:space="0" w:color="auto"/>
              <w:bottom w:val="single" w:sz="4" w:space="0" w:color="auto"/>
              <w:right w:val="single" w:sz="4" w:space="0" w:color="auto"/>
            </w:tcBorders>
            <w:vAlign w:val="center"/>
          </w:tcPr>
          <w:p w14:paraId="7AEAE123" w14:textId="77777777" w:rsidR="008640BB" w:rsidRDefault="008640BB">
            <w:pPr>
              <w:ind w:left="426"/>
              <w:jc w:val="both"/>
              <w:rPr>
                <w:rFonts w:ascii="Calibri" w:hAnsi="Calibri" w:cs="Arial"/>
                <w:i/>
                <w:szCs w:val="24"/>
                <w:lang w:eastAsia="es-ES"/>
              </w:rPr>
            </w:pPr>
          </w:p>
          <w:p w14:paraId="1FCBEE82" w14:textId="77777777" w:rsidR="008640BB" w:rsidRDefault="008640BB">
            <w:pPr>
              <w:ind w:left="426"/>
              <w:jc w:val="both"/>
              <w:rPr>
                <w:rFonts w:ascii="Calibri" w:hAnsi="Calibri" w:cs="Arial"/>
                <w:i/>
              </w:rPr>
            </w:pPr>
            <w:r>
              <w:rPr>
                <w:rFonts w:ascii="Calibri" w:hAnsi="Calibri" w:cs="Arial"/>
                <w:i/>
              </w:rPr>
              <w:t xml:space="preserve">El plazo de entrega de cada ítem es de </w:t>
            </w:r>
            <w:r>
              <w:rPr>
                <w:rFonts w:ascii="Calibri" w:hAnsi="Calibri" w:cs="Arial"/>
                <w:b/>
                <w:i/>
              </w:rPr>
              <w:t>150 (ciento cincuenta) días calendario</w:t>
            </w:r>
            <w:r>
              <w:rPr>
                <w:rFonts w:ascii="Calibri" w:hAnsi="Calibri" w:cs="Arial"/>
                <w:i/>
              </w:rPr>
              <w:t>. Asimismo se requiere se efectúe la entrega de los bienes de la siguiente manera:</w:t>
            </w:r>
          </w:p>
          <w:p w14:paraId="6D89AF31" w14:textId="77777777" w:rsidR="008640BB" w:rsidRDefault="008640BB">
            <w:pPr>
              <w:ind w:left="426"/>
              <w:jc w:val="both"/>
              <w:rPr>
                <w:rFonts w:ascii="Calibri" w:hAnsi="Calibri" w:cs="Arial"/>
                <w:i/>
              </w:rPr>
            </w:pPr>
          </w:p>
          <w:p w14:paraId="5612CCF5" w14:textId="77777777" w:rsidR="008640BB" w:rsidRDefault="008640BB" w:rsidP="00686410">
            <w:pPr>
              <w:numPr>
                <w:ilvl w:val="0"/>
                <w:numId w:val="35"/>
              </w:numPr>
              <w:ind w:left="640" w:hanging="284"/>
              <w:jc w:val="both"/>
              <w:rPr>
                <w:rFonts w:ascii="Calibri" w:hAnsi="Calibri" w:cs="Arial"/>
                <w:i/>
              </w:rPr>
            </w:pPr>
            <w:r w:rsidRPr="00BA0C6B">
              <w:rPr>
                <w:rFonts w:ascii="Calibri" w:hAnsi="Calibri" w:cs="Arial"/>
                <w:b/>
                <w:i/>
              </w:rPr>
              <w:t>Única Entrega.-</w:t>
            </w:r>
            <w:r w:rsidRPr="00BA0C6B">
              <w:rPr>
                <w:rFonts w:ascii="Calibri" w:hAnsi="Calibri" w:cs="Arial"/>
                <w:i/>
              </w:rPr>
              <w:t xml:space="preserve"> C</w:t>
            </w:r>
            <w:r>
              <w:rPr>
                <w:rFonts w:ascii="Calibri" w:hAnsi="Calibri" w:cs="Arial"/>
                <w:i/>
              </w:rPr>
              <w:t>orresponde al 100 % de cada ítem, la entrega será máximo hasta los 150 (ciento cincuenta) días calendario a partir del día siguiente de la recepción de la orden de inicio de contrato.</w:t>
            </w:r>
          </w:p>
          <w:p w14:paraId="2A4DAB0C" w14:textId="77777777" w:rsidR="008640BB" w:rsidRDefault="008640BB">
            <w:pPr>
              <w:jc w:val="both"/>
              <w:rPr>
                <w:rFonts w:ascii="Verdana" w:hAnsi="Verdana" w:cs="Calibri"/>
                <w:b/>
                <w:bCs/>
                <w:sz w:val="18"/>
                <w:szCs w:val="18"/>
                <w:lang w:eastAsia="es-BO"/>
              </w:rPr>
            </w:pPr>
          </w:p>
        </w:tc>
      </w:tr>
      <w:tr w:rsidR="008640BB" w14:paraId="1F9AD6F5" w14:textId="77777777" w:rsidTr="008640BB">
        <w:trPr>
          <w:trHeight w:val="402"/>
        </w:trPr>
        <w:tc>
          <w:tcPr>
            <w:tcW w:w="9603"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3BFACD18" w14:textId="77777777" w:rsidR="008640BB" w:rsidRDefault="008640BB">
            <w:pPr>
              <w:jc w:val="both"/>
              <w:rPr>
                <w:rFonts w:ascii="Verdana" w:hAnsi="Verdana" w:cs="Calibri"/>
                <w:b/>
                <w:bCs/>
                <w:sz w:val="18"/>
                <w:szCs w:val="18"/>
                <w:lang w:eastAsia="es-ES"/>
              </w:rPr>
            </w:pPr>
            <w:r>
              <w:rPr>
                <w:rFonts w:ascii="Verdana" w:hAnsi="Verdana" w:cs="Calibri"/>
                <w:b/>
                <w:bCs/>
                <w:sz w:val="18"/>
                <w:szCs w:val="18"/>
              </w:rPr>
              <w:t>CAPACITACIÓN</w:t>
            </w:r>
          </w:p>
        </w:tc>
      </w:tr>
      <w:tr w:rsidR="008640BB" w14:paraId="61E8EABA" w14:textId="77777777" w:rsidTr="008640BB">
        <w:trPr>
          <w:trHeight w:val="402"/>
        </w:trPr>
        <w:tc>
          <w:tcPr>
            <w:tcW w:w="9603" w:type="dxa"/>
            <w:tcBorders>
              <w:top w:val="single" w:sz="4" w:space="0" w:color="auto"/>
              <w:left w:val="single" w:sz="4" w:space="0" w:color="auto"/>
              <w:bottom w:val="single" w:sz="4" w:space="0" w:color="auto"/>
              <w:right w:val="single" w:sz="4" w:space="0" w:color="auto"/>
            </w:tcBorders>
            <w:vAlign w:val="center"/>
          </w:tcPr>
          <w:p w14:paraId="12352DA7" w14:textId="77777777" w:rsidR="008640BB" w:rsidRDefault="008640BB">
            <w:pPr>
              <w:autoSpaceDE w:val="0"/>
              <w:autoSpaceDN w:val="0"/>
              <w:adjustRightInd w:val="0"/>
              <w:jc w:val="both"/>
              <w:rPr>
                <w:rFonts w:ascii="Calibri" w:hAnsi="Calibri" w:cs="Calibri"/>
                <w:i/>
                <w:lang w:val="es-BO"/>
              </w:rPr>
            </w:pPr>
          </w:p>
          <w:p w14:paraId="1D251F6F" w14:textId="1F3B5987" w:rsidR="008640BB" w:rsidRDefault="008640BB">
            <w:pPr>
              <w:autoSpaceDE w:val="0"/>
              <w:autoSpaceDN w:val="0"/>
              <w:adjustRightInd w:val="0"/>
              <w:jc w:val="both"/>
              <w:rPr>
                <w:rFonts w:ascii="Calibri" w:hAnsi="Calibri" w:cs="Calibri"/>
                <w:i/>
                <w:lang w:val="es-BO"/>
              </w:rPr>
            </w:pPr>
            <w:r>
              <w:rPr>
                <w:rFonts w:ascii="Calibri" w:hAnsi="Calibri" w:cs="Calibri"/>
                <w:i/>
                <w:lang w:val="es-BO"/>
              </w:rPr>
              <w:t>Asimismo,</w:t>
            </w:r>
            <w:r>
              <w:rPr>
                <w:rFonts w:ascii="Verdana" w:hAnsi="Verdana" w:cs="Calibri"/>
                <w:sz w:val="18"/>
                <w:szCs w:val="18"/>
              </w:rPr>
              <w:t xml:space="preserve"> </w:t>
            </w:r>
            <w:r>
              <w:rPr>
                <w:rFonts w:ascii="Calibri" w:hAnsi="Calibri" w:cs="Calibri"/>
                <w:i/>
                <w:lang w:val="es-BO"/>
              </w:rPr>
              <w:t xml:space="preserve">la empresa adjudicada </w:t>
            </w:r>
            <w:r w:rsidR="00BA0C6B">
              <w:rPr>
                <w:rFonts w:ascii="Calibri" w:hAnsi="Calibri" w:cs="Calibri"/>
                <w:i/>
                <w:lang w:val="es-BO"/>
              </w:rPr>
              <w:t>deberá brindar</w:t>
            </w:r>
            <w:r>
              <w:rPr>
                <w:rFonts w:ascii="Calibri" w:hAnsi="Calibri" w:cs="Calibri"/>
                <w:i/>
                <w:lang w:val="es-BO"/>
              </w:rPr>
              <w:t xml:space="preserve"> </w:t>
            </w:r>
            <w:r>
              <w:rPr>
                <w:rFonts w:ascii="Calibri" w:hAnsi="Calibri" w:cs="Arial"/>
                <w:i/>
              </w:rPr>
              <w:t xml:space="preserve">un curso de capacitación denominado “Fabricación de Tubería según Norma API </w:t>
            </w:r>
            <w:proofErr w:type="spellStart"/>
            <w:r>
              <w:rPr>
                <w:rFonts w:ascii="Calibri" w:hAnsi="Calibri" w:cs="Arial"/>
                <w:i/>
              </w:rPr>
              <w:t>Spec</w:t>
            </w:r>
            <w:proofErr w:type="spellEnd"/>
            <w:r>
              <w:rPr>
                <w:rFonts w:ascii="Calibri" w:hAnsi="Calibri" w:cs="Arial"/>
                <w:i/>
              </w:rPr>
              <w:t xml:space="preserve"> 5L”. Para tal propósito, la </w:t>
            </w:r>
            <w:r>
              <w:rPr>
                <w:rFonts w:ascii="Calibri" w:hAnsi="Calibri" w:cs="Calibri"/>
                <w:i/>
                <w:lang w:val="es-BO"/>
              </w:rPr>
              <w:t xml:space="preserve">Dirección de Redes de Gas (DRG) dependiente de la GNRGD – YPFB, </w:t>
            </w:r>
            <w:r w:rsidR="00BA0C6B">
              <w:rPr>
                <w:rFonts w:ascii="Calibri" w:hAnsi="Calibri" w:cs="Calibri"/>
                <w:i/>
                <w:lang w:val="es-BO"/>
              </w:rPr>
              <w:t>designara</w:t>
            </w:r>
            <w:r w:rsidRPr="00BA0C6B">
              <w:rPr>
                <w:rFonts w:ascii="Calibri" w:hAnsi="Calibri" w:cs="Calibri"/>
                <w:i/>
                <w:lang w:val="es-BO"/>
              </w:rPr>
              <w:t xml:space="preserve"> personal,</w:t>
            </w:r>
            <w:r>
              <w:rPr>
                <w:rFonts w:ascii="Calibri" w:hAnsi="Calibri" w:cs="Calibri"/>
                <w:i/>
                <w:lang w:val="es-BO"/>
              </w:rPr>
              <w:t xml:space="preserve"> mismo que tendrá las siguientes funciones:</w:t>
            </w:r>
          </w:p>
          <w:p w14:paraId="3433AEE8" w14:textId="77777777" w:rsidR="008640BB" w:rsidRDefault="008640BB">
            <w:pPr>
              <w:autoSpaceDE w:val="0"/>
              <w:autoSpaceDN w:val="0"/>
              <w:adjustRightInd w:val="0"/>
              <w:jc w:val="both"/>
              <w:rPr>
                <w:rFonts w:ascii="Calibri" w:hAnsi="Calibri" w:cs="Calibri"/>
                <w:i/>
                <w:lang w:val="es-BO"/>
              </w:rPr>
            </w:pPr>
          </w:p>
          <w:p w14:paraId="3DC9BBFE" w14:textId="77777777" w:rsidR="008640BB" w:rsidRDefault="008640BB">
            <w:pPr>
              <w:autoSpaceDE w:val="0"/>
              <w:autoSpaceDN w:val="0"/>
              <w:adjustRightInd w:val="0"/>
              <w:jc w:val="both"/>
              <w:rPr>
                <w:rFonts w:ascii="Calibri" w:hAnsi="Calibri" w:cs="Calibri"/>
                <w:i/>
                <w:lang w:val="es-BO"/>
              </w:rPr>
            </w:pPr>
            <w:r>
              <w:rPr>
                <w:rFonts w:ascii="Calibri" w:hAnsi="Calibri" w:cs="Calibri"/>
                <w:i/>
                <w:lang w:val="es-BO"/>
              </w:rPr>
              <w:t>- Coordinar con la empresa adjudicada la ejecución de dicha capacitación.</w:t>
            </w:r>
          </w:p>
          <w:p w14:paraId="7F3DE493" w14:textId="77777777" w:rsidR="008640BB" w:rsidRDefault="008640BB">
            <w:pPr>
              <w:autoSpaceDE w:val="0"/>
              <w:autoSpaceDN w:val="0"/>
              <w:adjustRightInd w:val="0"/>
              <w:jc w:val="both"/>
              <w:rPr>
                <w:rFonts w:ascii="Calibri" w:hAnsi="Calibri" w:cs="Calibri"/>
                <w:i/>
                <w:lang w:val="es-BO"/>
              </w:rPr>
            </w:pPr>
            <w:r>
              <w:rPr>
                <w:rFonts w:ascii="Calibri" w:hAnsi="Calibri" w:cs="Calibri"/>
                <w:i/>
                <w:lang w:val="es-BO"/>
              </w:rPr>
              <w:t>- Proporcionar a la empresa adjudicada, con la debida anticipación, la nómina de los participantes.</w:t>
            </w:r>
          </w:p>
          <w:p w14:paraId="0476CB6D" w14:textId="77777777" w:rsidR="008640BB" w:rsidRDefault="008640BB">
            <w:pPr>
              <w:autoSpaceDE w:val="0"/>
              <w:autoSpaceDN w:val="0"/>
              <w:adjustRightInd w:val="0"/>
              <w:jc w:val="both"/>
              <w:rPr>
                <w:rFonts w:ascii="Calibri" w:hAnsi="Calibri" w:cs="Calibri"/>
                <w:i/>
                <w:lang w:val="es-BO"/>
              </w:rPr>
            </w:pPr>
            <w:r>
              <w:rPr>
                <w:rFonts w:ascii="Calibri" w:hAnsi="Calibri" w:cs="Calibri"/>
                <w:i/>
                <w:lang w:val="es-BO"/>
              </w:rPr>
              <w:t>- Aprobar la formación del capacitador.</w:t>
            </w:r>
          </w:p>
          <w:p w14:paraId="5C66B6FD" w14:textId="77777777" w:rsidR="008640BB" w:rsidRDefault="008640BB">
            <w:pPr>
              <w:autoSpaceDE w:val="0"/>
              <w:autoSpaceDN w:val="0"/>
              <w:adjustRightInd w:val="0"/>
              <w:jc w:val="both"/>
              <w:rPr>
                <w:rFonts w:ascii="Calibri" w:hAnsi="Calibri" w:cs="Arial"/>
                <w:i/>
                <w:szCs w:val="24"/>
              </w:rPr>
            </w:pPr>
            <w:r>
              <w:rPr>
                <w:rFonts w:ascii="Calibri" w:hAnsi="Calibri" w:cs="Calibri"/>
                <w:i/>
                <w:lang w:val="es-BO"/>
              </w:rPr>
              <w:t>- Y cualquier otro aspecto inherente a la realización del evento.</w:t>
            </w:r>
          </w:p>
          <w:p w14:paraId="6B86F00F" w14:textId="77777777" w:rsidR="008640BB" w:rsidRDefault="008640BB">
            <w:pPr>
              <w:autoSpaceDE w:val="0"/>
              <w:autoSpaceDN w:val="0"/>
              <w:adjustRightInd w:val="0"/>
              <w:jc w:val="both"/>
              <w:rPr>
                <w:rFonts w:ascii="Calibri" w:hAnsi="Calibri" w:cs="Arial"/>
                <w:i/>
              </w:rPr>
            </w:pPr>
          </w:p>
          <w:p w14:paraId="32B45BB9" w14:textId="77777777" w:rsidR="008640BB" w:rsidRDefault="008640BB">
            <w:pPr>
              <w:autoSpaceDE w:val="0"/>
              <w:autoSpaceDN w:val="0"/>
              <w:adjustRightInd w:val="0"/>
              <w:jc w:val="both"/>
              <w:rPr>
                <w:rFonts w:ascii="Calibri" w:hAnsi="Calibri" w:cs="Arial"/>
                <w:i/>
              </w:rPr>
            </w:pPr>
            <w:r>
              <w:rPr>
                <w:rFonts w:ascii="Calibri" w:hAnsi="Calibri" w:cs="Arial"/>
                <w:i/>
              </w:rPr>
              <w:t>Dicha capacitación iniciará el día sábado inmediatamente posterior p</w:t>
            </w:r>
            <w:r>
              <w:rPr>
                <w:rFonts w:ascii="Calibri" w:hAnsi="Calibri" w:cs="Calibri"/>
                <w:i/>
                <w:lang w:val="es-BO"/>
              </w:rPr>
              <w:t xml:space="preserve">asados setenta y cinco días calendario de haber sido </w:t>
            </w:r>
            <w:proofErr w:type="spellStart"/>
            <w:r>
              <w:rPr>
                <w:rFonts w:ascii="Calibri" w:hAnsi="Calibri" w:cs="Calibri"/>
                <w:i/>
                <w:lang w:val="es-BO"/>
              </w:rPr>
              <w:t>recepcionada</w:t>
            </w:r>
            <w:proofErr w:type="spellEnd"/>
            <w:r>
              <w:rPr>
                <w:rFonts w:ascii="Calibri" w:hAnsi="Calibri" w:cs="Calibri"/>
                <w:i/>
                <w:lang w:val="es-BO"/>
              </w:rPr>
              <w:t xml:space="preserve"> la </w:t>
            </w:r>
            <w:r>
              <w:rPr>
                <w:rFonts w:ascii="Calibri" w:hAnsi="Calibri" w:cs="Arial"/>
                <w:i/>
              </w:rPr>
              <w:t>orden de inicio de contrato. El mencionado curso, se desarrollará en la ciudad de La Paz durante fines de semana (sábados y domingos) con una duración de 32 horas. La empresa adjudicada será responsable de lo siguiente:</w:t>
            </w:r>
          </w:p>
          <w:p w14:paraId="4C2F8DD1" w14:textId="77777777" w:rsidR="008640BB" w:rsidRDefault="008640BB">
            <w:pPr>
              <w:autoSpaceDE w:val="0"/>
              <w:autoSpaceDN w:val="0"/>
              <w:adjustRightInd w:val="0"/>
              <w:jc w:val="both"/>
              <w:rPr>
                <w:rFonts w:ascii="Calibri" w:hAnsi="Calibri" w:cs="Arial"/>
                <w:i/>
              </w:rPr>
            </w:pPr>
          </w:p>
          <w:p w14:paraId="57605AF3" w14:textId="77777777" w:rsidR="008640BB" w:rsidRDefault="008640BB">
            <w:pPr>
              <w:jc w:val="both"/>
              <w:rPr>
                <w:rFonts w:ascii="Calibri" w:hAnsi="Calibri" w:cs="Calibri"/>
                <w:i/>
                <w:lang w:val="es-BO"/>
              </w:rPr>
            </w:pPr>
            <w:r>
              <w:rPr>
                <w:rFonts w:ascii="Calibri" w:hAnsi="Calibri" w:cs="Calibri"/>
                <w:i/>
                <w:lang w:val="es-BO"/>
              </w:rPr>
              <w:t xml:space="preserve">- El lugar (auditorio/salón) donde se llevará a cabo la capacitación </w:t>
            </w:r>
          </w:p>
          <w:p w14:paraId="268DF5D2" w14:textId="77777777" w:rsidR="008640BB" w:rsidRDefault="008640BB">
            <w:pPr>
              <w:jc w:val="both"/>
              <w:rPr>
                <w:rFonts w:ascii="Calibri" w:hAnsi="Calibri" w:cs="Calibri"/>
                <w:i/>
                <w:lang w:val="es-BO"/>
              </w:rPr>
            </w:pPr>
            <w:r>
              <w:rPr>
                <w:rFonts w:ascii="Calibri" w:hAnsi="Calibri" w:cs="Calibri"/>
                <w:i/>
                <w:lang w:val="es-BO"/>
              </w:rPr>
              <w:t>- La capacitación deberá estar contemplada para 30 personas.</w:t>
            </w:r>
          </w:p>
          <w:p w14:paraId="2F1C2F17" w14:textId="77777777" w:rsidR="008640BB" w:rsidRDefault="008640BB">
            <w:pPr>
              <w:jc w:val="both"/>
              <w:rPr>
                <w:rFonts w:ascii="Calibri" w:hAnsi="Calibri" w:cs="Calibri"/>
                <w:i/>
                <w:lang w:val="es-BO"/>
              </w:rPr>
            </w:pPr>
            <w:r>
              <w:rPr>
                <w:rFonts w:ascii="Calibri" w:hAnsi="Calibri" w:cs="Calibri"/>
                <w:i/>
                <w:lang w:val="es-BO"/>
              </w:rPr>
              <w:t>- Servicio de catering para la alimentación de los participantes; desayuno, refrigerio (a media mañana y media tarde), y almuerzo.</w:t>
            </w:r>
          </w:p>
          <w:p w14:paraId="674748DD" w14:textId="77777777" w:rsidR="008640BB" w:rsidRDefault="008640BB">
            <w:pPr>
              <w:jc w:val="both"/>
              <w:rPr>
                <w:rFonts w:ascii="Calibri" w:hAnsi="Calibri" w:cs="Calibri"/>
                <w:i/>
                <w:lang w:val="es-BO"/>
              </w:rPr>
            </w:pPr>
            <w:r>
              <w:rPr>
                <w:rFonts w:ascii="Calibri" w:hAnsi="Calibri" w:cs="Calibri"/>
                <w:i/>
                <w:lang w:val="es-BO"/>
              </w:rPr>
              <w:t xml:space="preserve">- Todo equipamiento requerido como ser; ordenador, data </w:t>
            </w:r>
            <w:proofErr w:type="spellStart"/>
            <w:r>
              <w:rPr>
                <w:rFonts w:ascii="Calibri" w:hAnsi="Calibri" w:cs="Calibri"/>
                <w:i/>
                <w:lang w:val="es-BO"/>
              </w:rPr>
              <w:t>display</w:t>
            </w:r>
            <w:proofErr w:type="spellEnd"/>
            <w:r>
              <w:rPr>
                <w:rFonts w:ascii="Calibri" w:hAnsi="Calibri" w:cs="Calibri"/>
                <w:i/>
                <w:lang w:val="es-BO"/>
              </w:rPr>
              <w:t>, pizarra, etc.</w:t>
            </w:r>
          </w:p>
          <w:p w14:paraId="34C33960" w14:textId="77777777" w:rsidR="008640BB" w:rsidRDefault="008640BB">
            <w:pPr>
              <w:jc w:val="both"/>
              <w:rPr>
                <w:rFonts w:ascii="Calibri" w:hAnsi="Calibri" w:cs="Calibri"/>
                <w:i/>
                <w:lang w:val="es-BO"/>
              </w:rPr>
            </w:pPr>
            <w:r>
              <w:rPr>
                <w:rFonts w:ascii="Calibri" w:hAnsi="Calibri" w:cs="Calibri"/>
                <w:i/>
                <w:lang w:val="es-BO"/>
              </w:rPr>
              <w:t>- Referido al (los) instructor(es) y/o coordinador(es), gastos de traslado, hotel, sustento y por supuesto el pago de sus honorarios.</w:t>
            </w:r>
          </w:p>
          <w:p w14:paraId="407CF1B7" w14:textId="77777777" w:rsidR="008640BB" w:rsidRDefault="008640BB">
            <w:pPr>
              <w:jc w:val="both"/>
              <w:rPr>
                <w:rFonts w:ascii="Calibri" w:hAnsi="Calibri" w:cs="Calibri"/>
                <w:i/>
                <w:lang w:val="es-BO"/>
              </w:rPr>
            </w:pPr>
            <w:r>
              <w:rPr>
                <w:rFonts w:ascii="Calibri" w:hAnsi="Calibri" w:cs="Calibri"/>
                <w:i/>
                <w:lang w:val="es-BO"/>
              </w:rPr>
              <w:t>- Provisión de material didáctico para ser entregado a los participantes. El material debe incluir como mínimo; manual o guía de estudio (presentación estructurada de la norma), partes de la norma y documentación de referencia para su uso en clase, guía de trabajos prácticos grupales y/o individuales, etc.</w:t>
            </w:r>
          </w:p>
          <w:p w14:paraId="1451CB28" w14:textId="77777777" w:rsidR="008640BB" w:rsidRDefault="008640BB">
            <w:pPr>
              <w:jc w:val="both"/>
              <w:rPr>
                <w:rFonts w:ascii="Calibri" w:hAnsi="Calibri" w:cs="Calibri"/>
                <w:i/>
                <w:lang w:val="es-BO"/>
              </w:rPr>
            </w:pPr>
            <w:r>
              <w:rPr>
                <w:rFonts w:ascii="Calibri" w:hAnsi="Calibri" w:cs="Calibri"/>
                <w:i/>
                <w:lang w:val="es-BO"/>
              </w:rPr>
              <w:t>- La entrega de los “Certificados de Capacitación” de parte de la empresa adjudicada.</w:t>
            </w:r>
          </w:p>
          <w:p w14:paraId="0349EC2E" w14:textId="77777777" w:rsidR="008640BB" w:rsidRDefault="008640BB">
            <w:pPr>
              <w:jc w:val="both"/>
              <w:rPr>
                <w:rFonts w:ascii="Calibri" w:hAnsi="Calibri" w:cs="Calibri"/>
                <w:i/>
                <w:lang w:val="es-BO"/>
              </w:rPr>
            </w:pPr>
          </w:p>
          <w:p w14:paraId="45F6461A" w14:textId="77777777" w:rsidR="008640BB" w:rsidRDefault="008640BB">
            <w:pPr>
              <w:jc w:val="both"/>
              <w:rPr>
                <w:rFonts w:ascii="Calibri" w:hAnsi="Calibri" w:cs="Calibri"/>
                <w:i/>
                <w:lang w:val="es-BO"/>
              </w:rPr>
            </w:pPr>
            <w:r>
              <w:rPr>
                <w:rFonts w:ascii="Calibri" w:hAnsi="Calibri" w:cs="Calibri"/>
                <w:i/>
                <w:lang w:val="es-BO"/>
              </w:rPr>
              <w:t>El contenido de la capacitación será presentada en dos etapas:</w:t>
            </w:r>
          </w:p>
          <w:p w14:paraId="13EC1F6E" w14:textId="77777777" w:rsidR="008640BB" w:rsidRDefault="008640BB">
            <w:pPr>
              <w:jc w:val="both"/>
              <w:rPr>
                <w:rFonts w:ascii="Calibri" w:hAnsi="Calibri" w:cs="Calibri"/>
                <w:i/>
                <w:lang w:val="es-BO"/>
              </w:rPr>
            </w:pPr>
          </w:p>
          <w:p w14:paraId="647E6A1E" w14:textId="77777777" w:rsidR="008640BB" w:rsidRDefault="008640BB" w:rsidP="00686410">
            <w:pPr>
              <w:numPr>
                <w:ilvl w:val="0"/>
                <w:numId w:val="36"/>
              </w:numPr>
              <w:jc w:val="both"/>
              <w:rPr>
                <w:rFonts w:ascii="Calibri" w:hAnsi="Calibri" w:cs="Calibri"/>
                <w:i/>
                <w:lang w:val="es-BO"/>
              </w:rPr>
            </w:pPr>
            <w:r>
              <w:rPr>
                <w:rFonts w:ascii="Calibri" w:hAnsi="Calibri" w:cs="Calibri"/>
                <w:i/>
                <w:lang w:val="es-BO"/>
              </w:rPr>
              <w:t>Proceso de Fabricación de tubería de acero</w:t>
            </w:r>
          </w:p>
          <w:p w14:paraId="60B9F2B6"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Provisión de materia prima.</w:t>
            </w:r>
          </w:p>
          <w:p w14:paraId="58A12CF2"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Procesos de soldadura.</w:t>
            </w:r>
          </w:p>
          <w:p w14:paraId="3A463148" w14:textId="77777777" w:rsidR="008640BB" w:rsidRDefault="008640BB" w:rsidP="00686410">
            <w:pPr>
              <w:numPr>
                <w:ilvl w:val="2"/>
                <w:numId w:val="36"/>
              </w:numPr>
              <w:jc w:val="both"/>
              <w:rPr>
                <w:rFonts w:ascii="Calibri" w:hAnsi="Calibri" w:cs="Calibri"/>
                <w:i/>
                <w:lang w:val="es-BO"/>
              </w:rPr>
            </w:pPr>
            <w:r>
              <w:rPr>
                <w:rFonts w:ascii="Calibri" w:hAnsi="Calibri" w:cs="Calibri"/>
                <w:i/>
                <w:lang w:val="es-BO"/>
              </w:rPr>
              <w:t>HFW – Soldadura por alta frecuencia</w:t>
            </w:r>
          </w:p>
          <w:p w14:paraId="31DD6A2E" w14:textId="77777777" w:rsidR="008640BB" w:rsidRDefault="008640BB" w:rsidP="00686410">
            <w:pPr>
              <w:numPr>
                <w:ilvl w:val="3"/>
                <w:numId w:val="36"/>
              </w:numPr>
              <w:jc w:val="both"/>
              <w:rPr>
                <w:rFonts w:ascii="Calibri" w:hAnsi="Calibri" w:cs="Calibri"/>
                <w:i/>
                <w:lang w:val="es-BO"/>
              </w:rPr>
            </w:pPr>
            <w:r>
              <w:rPr>
                <w:rFonts w:ascii="Calibri" w:hAnsi="Calibri" w:cs="Calibri"/>
                <w:i/>
                <w:lang w:val="es-BO"/>
              </w:rPr>
              <w:t xml:space="preserve">Concepto – Descripción del proceso, Ingreso y preparación de la bobina, Formación, Soldadura, Normalizado, Calibrado y enderezado, Control por UT, Cortadora volante, Biselado, Prueba hidrostática, Control Final por UT, Inspección Final, </w:t>
            </w:r>
          </w:p>
          <w:p w14:paraId="163F2415" w14:textId="77777777" w:rsidR="008640BB" w:rsidRDefault="008640BB" w:rsidP="00686410">
            <w:pPr>
              <w:numPr>
                <w:ilvl w:val="2"/>
                <w:numId w:val="36"/>
              </w:numPr>
              <w:jc w:val="both"/>
              <w:rPr>
                <w:rFonts w:ascii="Calibri" w:hAnsi="Calibri" w:cs="Calibri"/>
                <w:i/>
                <w:lang w:val="es-BO"/>
              </w:rPr>
            </w:pPr>
            <w:r>
              <w:rPr>
                <w:rFonts w:ascii="Calibri" w:hAnsi="Calibri" w:cs="Calibri"/>
                <w:i/>
                <w:lang w:val="es-BO"/>
              </w:rPr>
              <w:t>SAW – Soldadura por arco sumergido</w:t>
            </w:r>
          </w:p>
          <w:p w14:paraId="0F57E40B" w14:textId="77777777" w:rsidR="008640BB" w:rsidRDefault="008640BB" w:rsidP="00686410">
            <w:pPr>
              <w:numPr>
                <w:ilvl w:val="3"/>
                <w:numId w:val="36"/>
              </w:numPr>
              <w:jc w:val="both"/>
              <w:rPr>
                <w:rFonts w:ascii="Calibri" w:hAnsi="Calibri" w:cs="Calibri"/>
                <w:i/>
                <w:lang w:val="es-BO"/>
              </w:rPr>
            </w:pPr>
            <w:r>
              <w:rPr>
                <w:rFonts w:ascii="Calibri" w:hAnsi="Calibri" w:cs="Calibri"/>
                <w:i/>
                <w:lang w:val="es-BO"/>
              </w:rPr>
              <w:t xml:space="preserve">Concepto – Descripción del proceso, Carga de hojas, Preparación de bordes, Cilindrado, </w:t>
            </w:r>
            <w:proofErr w:type="spellStart"/>
            <w:r>
              <w:rPr>
                <w:rFonts w:ascii="Calibri" w:hAnsi="Calibri" w:cs="Calibri"/>
                <w:i/>
                <w:lang w:val="es-BO"/>
              </w:rPr>
              <w:t>Tack</w:t>
            </w:r>
            <w:proofErr w:type="spellEnd"/>
            <w:r>
              <w:rPr>
                <w:rFonts w:ascii="Calibri" w:hAnsi="Calibri" w:cs="Calibri"/>
                <w:i/>
                <w:lang w:val="es-BO"/>
              </w:rPr>
              <w:t xml:space="preserve"> Weld y solapas, Variables esenciales, Soldadura interior, Soldadura exterior, Expansión en frío, Biselado de extremos, Prueba hidráulica, Inspección radiográfica, Inspección ultrasónica, Inspección final, Aplicaciones de tubería con costura.</w:t>
            </w:r>
          </w:p>
          <w:p w14:paraId="39D42621" w14:textId="77777777" w:rsidR="008640BB" w:rsidRDefault="008640BB">
            <w:pPr>
              <w:jc w:val="both"/>
              <w:rPr>
                <w:rFonts w:ascii="Calibri" w:hAnsi="Calibri" w:cs="Calibri"/>
                <w:i/>
                <w:lang w:val="es-BO"/>
              </w:rPr>
            </w:pPr>
          </w:p>
          <w:p w14:paraId="3B9D43A2" w14:textId="77777777" w:rsidR="00625320" w:rsidRDefault="00625320">
            <w:pPr>
              <w:jc w:val="both"/>
              <w:rPr>
                <w:rFonts w:ascii="Calibri" w:hAnsi="Calibri" w:cs="Calibri"/>
                <w:i/>
                <w:lang w:val="es-BO"/>
              </w:rPr>
            </w:pPr>
          </w:p>
          <w:p w14:paraId="1AC7994E" w14:textId="77777777" w:rsidR="008640BB" w:rsidRDefault="008640BB" w:rsidP="00686410">
            <w:pPr>
              <w:numPr>
                <w:ilvl w:val="0"/>
                <w:numId w:val="36"/>
              </w:numPr>
              <w:jc w:val="both"/>
              <w:rPr>
                <w:rFonts w:ascii="Calibri" w:hAnsi="Calibri" w:cs="Calibri"/>
                <w:i/>
                <w:lang w:val="es-BO"/>
              </w:rPr>
            </w:pPr>
            <w:r>
              <w:rPr>
                <w:rFonts w:ascii="Calibri" w:hAnsi="Calibri" w:cs="Calibri"/>
                <w:i/>
                <w:lang w:val="es-BO"/>
              </w:rPr>
              <w:lastRenderedPageBreak/>
              <w:t xml:space="preserve">Estudio/análisis de la norma API </w:t>
            </w:r>
            <w:proofErr w:type="spellStart"/>
            <w:r>
              <w:rPr>
                <w:rFonts w:ascii="Calibri" w:hAnsi="Calibri" w:cs="Calibri"/>
                <w:i/>
                <w:lang w:val="es-BO"/>
              </w:rPr>
              <w:t>Spec</w:t>
            </w:r>
            <w:proofErr w:type="spellEnd"/>
            <w:r>
              <w:rPr>
                <w:rFonts w:ascii="Calibri" w:hAnsi="Calibri" w:cs="Calibri"/>
                <w:i/>
                <w:lang w:val="es-BO"/>
              </w:rPr>
              <w:t xml:space="preserve"> 5L</w:t>
            </w:r>
          </w:p>
          <w:p w14:paraId="76510C97"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Descripción</w:t>
            </w:r>
          </w:p>
          <w:p w14:paraId="1E5CF318"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 xml:space="preserve">Alcance de la norma API </w:t>
            </w:r>
            <w:proofErr w:type="spellStart"/>
            <w:r>
              <w:rPr>
                <w:rFonts w:ascii="Calibri" w:hAnsi="Calibri" w:cs="Calibri"/>
                <w:i/>
                <w:lang w:val="es-BO"/>
              </w:rPr>
              <w:t>Spec</w:t>
            </w:r>
            <w:proofErr w:type="spellEnd"/>
            <w:r>
              <w:rPr>
                <w:rFonts w:ascii="Calibri" w:hAnsi="Calibri" w:cs="Calibri"/>
                <w:i/>
                <w:lang w:val="es-BO"/>
              </w:rPr>
              <w:t xml:space="preserve"> 5L</w:t>
            </w:r>
          </w:p>
          <w:p w14:paraId="6EE6AB78"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Grado de tubería, grado de acero y condición de liberación</w:t>
            </w:r>
          </w:p>
          <w:p w14:paraId="224D0CF0"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Información suministrada por el comprador</w:t>
            </w:r>
          </w:p>
          <w:p w14:paraId="00F60DDC"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Fabricación</w:t>
            </w:r>
          </w:p>
          <w:p w14:paraId="7A7E6D03"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Criterios de aceptación</w:t>
            </w:r>
          </w:p>
          <w:p w14:paraId="5F28FFDB"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Inspección</w:t>
            </w:r>
          </w:p>
          <w:p w14:paraId="42EC4C00"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Marcado</w:t>
            </w:r>
          </w:p>
          <w:p w14:paraId="7E2C74DD"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Retención de registros</w:t>
            </w:r>
          </w:p>
          <w:p w14:paraId="0A8C2C76"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Anexo B. Calificación de procedimiento de fabricación para tubería PSL-2</w:t>
            </w:r>
          </w:p>
          <w:p w14:paraId="3E926D2E"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Anexo C. Tratamiento de imperfecciones superficiales y defectos</w:t>
            </w:r>
          </w:p>
          <w:p w14:paraId="12734E0A"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Anexo D. Procedimiento de reparación de soldadura</w:t>
            </w:r>
          </w:p>
          <w:p w14:paraId="6C857E51"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Anexo E. Inspección No-Destructiva para servicio costa afuera</w:t>
            </w:r>
          </w:p>
          <w:p w14:paraId="584BDB77"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Anexo G. Tubería PSL-2 con resistencia a la propagación de fractura dúctil.</w:t>
            </w:r>
          </w:p>
          <w:p w14:paraId="712F4FC0" w14:textId="77777777" w:rsidR="008640BB" w:rsidRDefault="008640BB" w:rsidP="00686410">
            <w:pPr>
              <w:numPr>
                <w:ilvl w:val="1"/>
                <w:numId w:val="36"/>
              </w:numPr>
              <w:jc w:val="both"/>
              <w:rPr>
                <w:rFonts w:ascii="Calibri" w:hAnsi="Calibri" w:cs="Calibri"/>
                <w:i/>
                <w:lang w:val="es-BO"/>
              </w:rPr>
            </w:pPr>
            <w:r>
              <w:rPr>
                <w:rFonts w:ascii="Calibri" w:hAnsi="Calibri" w:cs="Calibri"/>
                <w:i/>
                <w:lang w:val="es-BO"/>
              </w:rPr>
              <w:t>Anexo O. Uso de Monograma API con licencia.</w:t>
            </w:r>
          </w:p>
          <w:p w14:paraId="3F136BB1" w14:textId="77777777" w:rsidR="008640BB" w:rsidRDefault="008640BB">
            <w:pPr>
              <w:jc w:val="both"/>
              <w:rPr>
                <w:rFonts w:ascii="Calibri" w:hAnsi="Calibri" w:cs="Calibri"/>
                <w:i/>
                <w:lang w:val="es-BO"/>
              </w:rPr>
            </w:pPr>
            <w:r>
              <w:rPr>
                <w:rFonts w:ascii="Calibri" w:hAnsi="Calibri" w:cs="Calibri"/>
                <w:i/>
                <w:lang w:val="es-BO"/>
              </w:rPr>
              <w:t xml:space="preserve"> </w:t>
            </w:r>
          </w:p>
          <w:p w14:paraId="6717315A" w14:textId="77777777" w:rsidR="008640BB" w:rsidRDefault="008640BB">
            <w:pPr>
              <w:jc w:val="both"/>
              <w:rPr>
                <w:rFonts w:ascii="Calibri" w:hAnsi="Calibri" w:cs="Calibri"/>
                <w:i/>
                <w:lang w:val="es-BO"/>
              </w:rPr>
            </w:pPr>
            <w:r>
              <w:rPr>
                <w:rFonts w:ascii="Calibri" w:hAnsi="Calibri" w:cs="Calibri"/>
                <w:i/>
                <w:lang w:val="es-BO"/>
              </w:rPr>
              <w:t xml:space="preserve">En cuanto a la </w:t>
            </w:r>
            <w:r w:rsidRPr="00BA0C6B">
              <w:rPr>
                <w:rFonts w:ascii="Calibri" w:hAnsi="Calibri" w:cs="Calibri"/>
                <w:i/>
                <w:lang w:val="es-BO"/>
              </w:rPr>
              <w:t>formación del capacitador, éste deberá contar con certificación “Pipeline Inspector API 1169” y/o Inspector de Soldadura Nivel II y/o  Inspector de Ultrasonido Nivel II y/o Instructor Autorizado por ASME y/o Instructor Autorizado por ASTM y/o Instructor Autorizado API. Una copia de esta(s) certificación(es) debe ser entregada al personal designado por la DRG para su aprobación.</w:t>
            </w:r>
          </w:p>
          <w:p w14:paraId="7FCD318B" w14:textId="77777777" w:rsidR="008640BB" w:rsidRDefault="008640BB">
            <w:pPr>
              <w:jc w:val="both"/>
              <w:rPr>
                <w:rFonts w:ascii="Calibri" w:hAnsi="Calibri" w:cs="Calibri"/>
                <w:i/>
                <w:lang w:val="es-BO"/>
              </w:rPr>
            </w:pPr>
          </w:p>
          <w:p w14:paraId="3CDF69C1" w14:textId="659E68C6" w:rsidR="008640BB" w:rsidRDefault="008640BB" w:rsidP="00625320">
            <w:pPr>
              <w:pStyle w:val="Prrafodelista"/>
              <w:ind w:left="0"/>
              <w:jc w:val="both"/>
              <w:rPr>
                <w:rFonts w:ascii="Verdana" w:hAnsi="Verdana" w:cs="Calibri"/>
                <w:b/>
                <w:bCs/>
                <w:sz w:val="18"/>
                <w:szCs w:val="18"/>
                <w:lang w:val="es-BO"/>
              </w:rPr>
            </w:pPr>
            <w:r>
              <w:rPr>
                <w:rFonts w:ascii="Calibri" w:hAnsi="Calibri" w:cs="Calibri"/>
                <w:i/>
                <w:lang w:val="es-BO"/>
              </w:rPr>
              <w:t>Por último se aclara que, YPFB no cubrirá ningún costo adicional por la precitada capacitación referida en el presente documento.</w:t>
            </w:r>
          </w:p>
        </w:tc>
      </w:tr>
      <w:tr w:rsidR="008640BB" w14:paraId="7063ECC7" w14:textId="77777777" w:rsidTr="008640BB">
        <w:trPr>
          <w:trHeight w:val="402"/>
        </w:trPr>
        <w:tc>
          <w:tcPr>
            <w:tcW w:w="9603"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3F81C4B3" w14:textId="77777777" w:rsidR="008640BB" w:rsidRDefault="008640BB">
            <w:pPr>
              <w:jc w:val="both"/>
              <w:rPr>
                <w:rFonts w:ascii="Verdana" w:hAnsi="Verdana" w:cs="Calibri"/>
                <w:b/>
                <w:bCs/>
                <w:sz w:val="18"/>
                <w:szCs w:val="18"/>
                <w:lang w:eastAsia="es-BO"/>
              </w:rPr>
            </w:pPr>
            <w:r>
              <w:rPr>
                <w:rFonts w:ascii="Verdana" w:hAnsi="Verdana" w:cs="Calibri"/>
                <w:b/>
                <w:bCs/>
                <w:sz w:val="18"/>
                <w:szCs w:val="18"/>
              </w:rPr>
              <w:lastRenderedPageBreak/>
              <w:t>TRANSPORTE Y EMBALAJE</w:t>
            </w:r>
          </w:p>
        </w:tc>
      </w:tr>
      <w:tr w:rsidR="008640BB" w14:paraId="7DD453D9" w14:textId="77777777" w:rsidTr="008640BB">
        <w:trPr>
          <w:trHeight w:val="3549"/>
        </w:trPr>
        <w:tc>
          <w:tcPr>
            <w:tcW w:w="9603" w:type="dxa"/>
            <w:tcBorders>
              <w:top w:val="single" w:sz="4" w:space="0" w:color="auto"/>
              <w:left w:val="single" w:sz="4" w:space="0" w:color="auto"/>
              <w:bottom w:val="single" w:sz="4" w:space="0" w:color="auto"/>
              <w:right w:val="single" w:sz="4" w:space="0" w:color="auto"/>
            </w:tcBorders>
            <w:vAlign w:val="center"/>
          </w:tcPr>
          <w:p w14:paraId="447F81C2" w14:textId="77777777" w:rsidR="008640BB" w:rsidRDefault="008640BB">
            <w:pPr>
              <w:autoSpaceDE w:val="0"/>
              <w:autoSpaceDN w:val="0"/>
              <w:adjustRightInd w:val="0"/>
              <w:jc w:val="both"/>
              <w:rPr>
                <w:rFonts w:ascii="Calibri" w:hAnsi="Calibri" w:cs="Arial"/>
                <w:i/>
                <w:szCs w:val="24"/>
                <w:lang w:eastAsia="es-ES"/>
              </w:rPr>
            </w:pPr>
          </w:p>
          <w:p w14:paraId="6AA1C5DE" w14:textId="77777777" w:rsidR="008640BB" w:rsidRDefault="008640BB">
            <w:pPr>
              <w:autoSpaceDE w:val="0"/>
              <w:autoSpaceDN w:val="0"/>
              <w:adjustRightInd w:val="0"/>
              <w:jc w:val="both"/>
              <w:rPr>
                <w:rFonts w:ascii="Calibri" w:hAnsi="Calibri" w:cs="Arial"/>
                <w:i/>
              </w:rPr>
            </w:pPr>
            <w:r>
              <w:rPr>
                <w:rFonts w:ascii="Calibri" w:hAnsi="Calibri" w:cs="Arial"/>
                <w:i/>
              </w:rPr>
              <w:t xml:space="preserve">La tubería debe ser manipulada en todo momento desde la fábrica hasta el punto de entrega, de una manera que no cause abolladuras, borrado del marcaje de identificación, dobladuras, desprendimiento del revestimiento, daño a los biseles, u otros daños a la tubería. </w:t>
            </w:r>
          </w:p>
          <w:p w14:paraId="5B30C00C" w14:textId="77777777" w:rsidR="008640BB" w:rsidRDefault="008640BB">
            <w:pPr>
              <w:autoSpaceDE w:val="0"/>
              <w:autoSpaceDN w:val="0"/>
              <w:adjustRightInd w:val="0"/>
              <w:jc w:val="both"/>
              <w:rPr>
                <w:rFonts w:ascii="Calibri" w:hAnsi="Calibri" w:cs="Arial"/>
                <w:i/>
              </w:rPr>
            </w:pPr>
          </w:p>
          <w:p w14:paraId="7844637F" w14:textId="77777777" w:rsidR="008640BB" w:rsidRDefault="008640BB">
            <w:pPr>
              <w:autoSpaceDE w:val="0"/>
              <w:autoSpaceDN w:val="0"/>
              <w:adjustRightInd w:val="0"/>
              <w:jc w:val="both"/>
              <w:rPr>
                <w:rFonts w:ascii="Calibri" w:hAnsi="Calibri" w:cs="Arial"/>
                <w:i/>
              </w:rPr>
            </w:pPr>
            <w:r>
              <w:rPr>
                <w:rFonts w:ascii="Calibri" w:hAnsi="Calibri" w:cs="Arial"/>
                <w:i/>
              </w:rPr>
              <w:t xml:space="preserve">Para el transporte marítimo (si es el caso), la tubería deberá ser cargada en conformidad con API-RP-5LW con tiras de apoyo de madera usada obligatoriamente como soporte de fondo y otras tiras de madera como soporte lateral. Todos los requerimientos de API deben aplicarse al transporte de toda la tubería sin importar la relación real de diámetro/espesor. </w:t>
            </w:r>
          </w:p>
          <w:p w14:paraId="72AA08DA" w14:textId="77777777" w:rsidR="008640BB" w:rsidRDefault="008640BB">
            <w:pPr>
              <w:autoSpaceDE w:val="0"/>
              <w:autoSpaceDN w:val="0"/>
              <w:adjustRightInd w:val="0"/>
              <w:jc w:val="both"/>
              <w:rPr>
                <w:rFonts w:ascii="Calibri" w:hAnsi="Calibri" w:cs="Arial"/>
                <w:i/>
              </w:rPr>
            </w:pPr>
          </w:p>
          <w:p w14:paraId="00228E02" w14:textId="77777777" w:rsidR="008640BB" w:rsidRDefault="008640BB">
            <w:pPr>
              <w:autoSpaceDE w:val="0"/>
              <w:autoSpaceDN w:val="0"/>
              <w:adjustRightInd w:val="0"/>
              <w:jc w:val="both"/>
              <w:rPr>
                <w:rFonts w:ascii="Calibri" w:hAnsi="Calibri" w:cs="Arial"/>
                <w:i/>
              </w:rPr>
            </w:pPr>
            <w:r>
              <w:rPr>
                <w:rFonts w:ascii="Calibri" w:hAnsi="Calibri" w:cs="Arial"/>
                <w:i/>
              </w:rPr>
              <w:t>Para el transporte terrestre la norma de referencia a seguir es el API-RP-5LT.</w:t>
            </w:r>
          </w:p>
          <w:p w14:paraId="48AE8B1D" w14:textId="77777777" w:rsidR="008640BB" w:rsidRDefault="008640BB">
            <w:pPr>
              <w:autoSpaceDE w:val="0"/>
              <w:autoSpaceDN w:val="0"/>
              <w:adjustRightInd w:val="0"/>
              <w:jc w:val="both"/>
              <w:rPr>
                <w:rFonts w:ascii="Calibri" w:hAnsi="Calibri" w:cs="Arial"/>
                <w:i/>
              </w:rPr>
            </w:pPr>
          </w:p>
          <w:p w14:paraId="6B1BADB4" w14:textId="77777777" w:rsidR="008640BB" w:rsidRDefault="008640BB">
            <w:pPr>
              <w:autoSpaceDE w:val="0"/>
              <w:autoSpaceDN w:val="0"/>
              <w:adjustRightInd w:val="0"/>
              <w:jc w:val="both"/>
              <w:rPr>
                <w:rFonts w:ascii="Calibri" w:hAnsi="Calibri" w:cs="Arial"/>
                <w:i/>
              </w:rPr>
            </w:pPr>
            <w:r>
              <w:rPr>
                <w:rFonts w:ascii="Calibri" w:hAnsi="Calibri" w:cs="Arial"/>
                <w:i/>
              </w:rPr>
              <w:t>Se aclara que la aplicación y seguimiento de API-RP-5LW y API-RP-5LT no libera de ninguna manera a la empresa adjudica de la responsabilidad por daños en las tuberías o durante la manipulación y transporte de las mismas.</w:t>
            </w:r>
          </w:p>
          <w:p w14:paraId="1FE3B646" w14:textId="77777777" w:rsidR="008640BB" w:rsidRDefault="008640BB">
            <w:pPr>
              <w:autoSpaceDE w:val="0"/>
              <w:autoSpaceDN w:val="0"/>
              <w:adjustRightInd w:val="0"/>
              <w:jc w:val="both"/>
              <w:rPr>
                <w:rFonts w:ascii="Verdana" w:hAnsi="Verdana" w:cs="Calibri"/>
                <w:sz w:val="18"/>
                <w:szCs w:val="18"/>
                <w:lang w:eastAsia="es-BO"/>
              </w:rPr>
            </w:pPr>
          </w:p>
        </w:tc>
      </w:tr>
      <w:tr w:rsidR="008640BB" w14:paraId="350715D1" w14:textId="77777777" w:rsidTr="008640BB">
        <w:trPr>
          <w:trHeight w:val="454"/>
        </w:trPr>
        <w:tc>
          <w:tcPr>
            <w:tcW w:w="9603"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55A1A36B" w14:textId="77777777" w:rsidR="008640BB" w:rsidRDefault="008640BB">
            <w:pPr>
              <w:jc w:val="both"/>
              <w:rPr>
                <w:rFonts w:ascii="Calibri" w:hAnsi="Calibri" w:cs="Arial"/>
                <w:b/>
                <w:i/>
                <w:szCs w:val="24"/>
                <w:lang w:eastAsia="es-ES"/>
              </w:rPr>
            </w:pPr>
            <w:r>
              <w:rPr>
                <w:rFonts w:ascii="Verdana" w:hAnsi="Verdana" w:cs="Calibri"/>
                <w:b/>
                <w:bCs/>
                <w:sz w:val="18"/>
                <w:szCs w:val="18"/>
              </w:rPr>
              <w:t>GESTIÓN ADUANERA DE IMPORTACIÓN</w:t>
            </w:r>
          </w:p>
        </w:tc>
      </w:tr>
      <w:tr w:rsidR="008640BB" w14:paraId="757F3F48" w14:textId="77777777" w:rsidTr="008640BB">
        <w:trPr>
          <w:trHeight w:val="398"/>
        </w:trPr>
        <w:tc>
          <w:tcPr>
            <w:tcW w:w="9603" w:type="dxa"/>
            <w:tcBorders>
              <w:top w:val="single" w:sz="4" w:space="0" w:color="auto"/>
              <w:left w:val="single" w:sz="4" w:space="0" w:color="auto"/>
              <w:bottom w:val="single" w:sz="4" w:space="0" w:color="auto"/>
              <w:right w:val="single" w:sz="4" w:space="0" w:color="auto"/>
            </w:tcBorders>
            <w:vAlign w:val="center"/>
          </w:tcPr>
          <w:p w14:paraId="6BDCB383" w14:textId="77777777" w:rsidR="008640BB" w:rsidRDefault="008640BB">
            <w:pPr>
              <w:autoSpaceDE w:val="0"/>
              <w:autoSpaceDN w:val="0"/>
              <w:adjustRightInd w:val="0"/>
              <w:jc w:val="both"/>
              <w:rPr>
                <w:rFonts w:ascii="Calibri" w:hAnsi="Calibri" w:cs="Calibri"/>
                <w:b/>
                <w:i/>
                <w:u w:val="single"/>
              </w:rPr>
            </w:pPr>
            <w:r>
              <w:rPr>
                <w:rFonts w:ascii="Calibri" w:hAnsi="Calibri" w:cs="Calibri"/>
                <w:b/>
                <w:i/>
                <w:u w:val="single"/>
              </w:rPr>
              <w:t>BIENES PROVENIENTES DE ULTRAMAR</w:t>
            </w:r>
          </w:p>
          <w:p w14:paraId="0CDF9876" w14:textId="77777777" w:rsidR="008640BB" w:rsidRDefault="008640BB">
            <w:pPr>
              <w:autoSpaceDE w:val="0"/>
              <w:autoSpaceDN w:val="0"/>
              <w:adjustRightInd w:val="0"/>
              <w:jc w:val="both"/>
              <w:rPr>
                <w:rFonts w:ascii="Calibri" w:hAnsi="Calibri" w:cs="Calibri"/>
                <w:b/>
                <w:i/>
              </w:rPr>
            </w:pPr>
          </w:p>
          <w:p w14:paraId="78E8A1AF" w14:textId="77777777" w:rsidR="008640BB" w:rsidRDefault="008640BB">
            <w:pPr>
              <w:autoSpaceDE w:val="0"/>
              <w:autoSpaceDN w:val="0"/>
              <w:adjustRightInd w:val="0"/>
              <w:jc w:val="both"/>
              <w:rPr>
                <w:rFonts w:ascii="Calibri" w:hAnsi="Calibri" w:cs="Calibri"/>
                <w:b/>
                <w:i/>
              </w:rPr>
            </w:pPr>
            <w:r>
              <w:rPr>
                <w:rFonts w:ascii="Calibri" w:hAnsi="Calibri" w:cs="Calibri"/>
                <w:b/>
                <w:i/>
              </w:rPr>
              <w:t>Referente al despacho inmediato</w:t>
            </w:r>
          </w:p>
          <w:p w14:paraId="0F8FA6F8" w14:textId="77777777" w:rsidR="008640BB" w:rsidRDefault="008640BB">
            <w:pPr>
              <w:autoSpaceDE w:val="0"/>
              <w:autoSpaceDN w:val="0"/>
              <w:adjustRightInd w:val="0"/>
              <w:jc w:val="both"/>
              <w:rPr>
                <w:rFonts w:ascii="Calibri" w:hAnsi="Calibri" w:cs="Calibri"/>
                <w:b/>
                <w:i/>
              </w:rPr>
            </w:pPr>
          </w:p>
          <w:p w14:paraId="15053D41" w14:textId="77777777" w:rsidR="008640BB" w:rsidRDefault="008640BB">
            <w:pPr>
              <w:autoSpaceDE w:val="0"/>
              <w:autoSpaceDN w:val="0"/>
              <w:adjustRightInd w:val="0"/>
              <w:jc w:val="both"/>
              <w:rPr>
                <w:rFonts w:ascii="Calibri" w:hAnsi="Calibri" w:cs="Calibri"/>
                <w:i/>
              </w:rPr>
            </w:pPr>
            <w:r>
              <w:rPr>
                <w:rFonts w:ascii="Calibri" w:hAnsi="Calibri" w:cs="Calibri"/>
                <w:i/>
              </w:rPr>
              <w:t xml:space="preserve">A objeto de gestionar los trámites aduaneros, los documentos a ser enviados vía electrónica (escaneado de los  originales) inmediatamente después del embarque en origen para iniciar el trámite de </w:t>
            </w:r>
            <w:proofErr w:type="spellStart"/>
            <w:r>
              <w:rPr>
                <w:rFonts w:ascii="Calibri" w:hAnsi="Calibri" w:cs="Calibri"/>
                <w:i/>
              </w:rPr>
              <w:t>desaduanización</w:t>
            </w:r>
            <w:proofErr w:type="spellEnd"/>
            <w:r>
              <w:rPr>
                <w:rFonts w:ascii="Calibri" w:hAnsi="Calibri" w:cs="Calibri"/>
                <w:i/>
              </w:rPr>
              <w:t xml:space="preserve"> bajo la modalidad de </w:t>
            </w:r>
            <w:r>
              <w:rPr>
                <w:rFonts w:ascii="Calibri" w:hAnsi="Calibri" w:cs="Calibri"/>
                <w:b/>
                <w:i/>
              </w:rPr>
              <w:t>despacho inmediato</w:t>
            </w:r>
            <w:r>
              <w:rPr>
                <w:rFonts w:ascii="Calibri" w:hAnsi="Calibri" w:cs="Calibri"/>
                <w:i/>
              </w:rPr>
              <w:t>, deberán ser los siguientes:</w:t>
            </w:r>
          </w:p>
          <w:p w14:paraId="050BB332" w14:textId="77777777" w:rsidR="008640BB" w:rsidRDefault="008640BB">
            <w:pPr>
              <w:autoSpaceDE w:val="0"/>
              <w:autoSpaceDN w:val="0"/>
              <w:adjustRightInd w:val="0"/>
              <w:jc w:val="both"/>
              <w:rPr>
                <w:rFonts w:ascii="Calibri" w:hAnsi="Calibri" w:cs="Calibri"/>
                <w:i/>
              </w:rPr>
            </w:pPr>
          </w:p>
          <w:p w14:paraId="2CE62AB4" w14:textId="77777777" w:rsidR="008640BB" w:rsidRDefault="008640BB" w:rsidP="00686410">
            <w:pPr>
              <w:numPr>
                <w:ilvl w:val="0"/>
                <w:numId w:val="37"/>
              </w:numPr>
              <w:autoSpaceDE w:val="0"/>
              <w:autoSpaceDN w:val="0"/>
              <w:adjustRightInd w:val="0"/>
              <w:ind w:left="498" w:hanging="498"/>
              <w:jc w:val="both"/>
              <w:rPr>
                <w:rFonts w:ascii="Calibri" w:hAnsi="Calibri" w:cs="Calibri"/>
                <w:i/>
              </w:rPr>
            </w:pPr>
            <w:r>
              <w:rPr>
                <w:rFonts w:ascii="Calibri" w:hAnsi="Calibri" w:cs="Calibri"/>
                <w:i/>
              </w:rPr>
              <w:t>Factura comercial de origen con partida arancelaria y desglose de seguro y fletes (por tramo: origen-puerto; puerto-frontera y frontera-destino), asimismo la factura comercial debe mencionar el INCOTERM 2010 DAT, según corresponda el almacén de YPFB de ingreso.</w:t>
            </w:r>
          </w:p>
          <w:p w14:paraId="1501154F" w14:textId="77777777" w:rsidR="008640BB" w:rsidRDefault="008640BB" w:rsidP="00686410">
            <w:pPr>
              <w:numPr>
                <w:ilvl w:val="0"/>
                <w:numId w:val="37"/>
              </w:numPr>
              <w:autoSpaceDE w:val="0"/>
              <w:autoSpaceDN w:val="0"/>
              <w:adjustRightInd w:val="0"/>
              <w:ind w:left="498" w:hanging="498"/>
              <w:jc w:val="both"/>
              <w:rPr>
                <w:rFonts w:ascii="Calibri" w:hAnsi="Calibri" w:cs="Calibri"/>
                <w:i/>
              </w:rPr>
            </w:pPr>
            <w:r>
              <w:rPr>
                <w:rFonts w:ascii="Calibri" w:hAnsi="Calibri" w:cs="Calibri"/>
                <w:i/>
              </w:rPr>
              <w:lastRenderedPageBreak/>
              <w:t>Lista de empaque (</w:t>
            </w:r>
            <w:proofErr w:type="spellStart"/>
            <w:r>
              <w:rPr>
                <w:rFonts w:ascii="Calibri" w:hAnsi="Calibri" w:cs="Calibri"/>
                <w:i/>
              </w:rPr>
              <w:t>Packing</w:t>
            </w:r>
            <w:proofErr w:type="spellEnd"/>
            <w:r>
              <w:rPr>
                <w:rFonts w:ascii="Calibri" w:hAnsi="Calibri" w:cs="Calibri"/>
                <w:i/>
              </w:rPr>
              <w:t xml:space="preserve"> </w:t>
            </w:r>
            <w:proofErr w:type="spellStart"/>
            <w:r>
              <w:rPr>
                <w:rFonts w:ascii="Calibri" w:hAnsi="Calibri" w:cs="Calibri"/>
                <w:i/>
              </w:rPr>
              <w:t>List</w:t>
            </w:r>
            <w:proofErr w:type="spellEnd"/>
            <w:r>
              <w:rPr>
                <w:rFonts w:ascii="Calibri" w:hAnsi="Calibri" w:cs="Calibri"/>
                <w:i/>
              </w:rPr>
              <w:t>).</w:t>
            </w:r>
          </w:p>
          <w:p w14:paraId="659B29F9" w14:textId="77777777" w:rsidR="008640BB" w:rsidRDefault="008640BB" w:rsidP="00686410">
            <w:pPr>
              <w:numPr>
                <w:ilvl w:val="0"/>
                <w:numId w:val="37"/>
              </w:numPr>
              <w:autoSpaceDE w:val="0"/>
              <w:autoSpaceDN w:val="0"/>
              <w:adjustRightInd w:val="0"/>
              <w:ind w:left="498" w:hanging="498"/>
              <w:jc w:val="both"/>
              <w:rPr>
                <w:rFonts w:ascii="Calibri" w:hAnsi="Calibri" w:cs="Calibri"/>
                <w:i/>
              </w:rPr>
            </w:pPr>
            <w:r>
              <w:rPr>
                <w:rFonts w:ascii="Calibri" w:hAnsi="Calibri" w:cs="Calibri"/>
                <w:i/>
              </w:rPr>
              <w:t xml:space="preserve">Conocimiento de embarque marítimo (Bill of </w:t>
            </w:r>
            <w:proofErr w:type="spellStart"/>
            <w:r>
              <w:rPr>
                <w:rFonts w:ascii="Calibri" w:hAnsi="Calibri" w:cs="Calibri"/>
                <w:i/>
              </w:rPr>
              <w:t>Lading</w:t>
            </w:r>
            <w:proofErr w:type="spellEnd"/>
            <w:r>
              <w:rPr>
                <w:rFonts w:ascii="Calibri" w:hAnsi="Calibri" w:cs="Calibri"/>
                <w:i/>
              </w:rPr>
              <w:t>) consignando el flete efectivamente pagado coincidente con el registrado en la factura comercial.</w:t>
            </w:r>
          </w:p>
          <w:p w14:paraId="0CA63118" w14:textId="77777777" w:rsidR="008640BB" w:rsidRDefault="008640BB">
            <w:pPr>
              <w:autoSpaceDE w:val="0"/>
              <w:autoSpaceDN w:val="0"/>
              <w:adjustRightInd w:val="0"/>
              <w:ind w:left="498"/>
              <w:jc w:val="both"/>
              <w:rPr>
                <w:rFonts w:ascii="Calibri" w:hAnsi="Calibri" w:cs="Calibri"/>
                <w:i/>
              </w:rPr>
            </w:pPr>
          </w:p>
          <w:p w14:paraId="5EB60DF4" w14:textId="77777777" w:rsidR="008640BB" w:rsidRDefault="008640BB">
            <w:pPr>
              <w:autoSpaceDE w:val="0"/>
              <w:autoSpaceDN w:val="0"/>
              <w:adjustRightInd w:val="0"/>
              <w:jc w:val="both"/>
              <w:rPr>
                <w:rFonts w:ascii="Calibri" w:hAnsi="Calibri" w:cs="Calibri"/>
                <w:b/>
                <w:i/>
              </w:rPr>
            </w:pPr>
            <w:r>
              <w:rPr>
                <w:rFonts w:ascii="Calibri" w:hAnsi="Calibri" w:cs="Calibri"/>
                <w:b/>
                <w:i/>
              </w:rPr>
              <w:t>Referente a la regularización del despacho inmediato</w:t>
            </w:r>
          </w:p>
          <w:p w14:paraId="0942383D" w14:textId="77777777" w:rsidR="008640BB" w:rsidRDefault="008640BB">
            <w:pPr>
              <w:autoSpaceDE w:val="0"/>
              <w:autoSpaceDN w:val="0"/>
              <w:adjustRightInd w:val="0"/>
              <w:jc w:val="both"/>
              <w:rPr>
                <w:rFonts w:ascii="Calibri" w:hAnsi="Calibri" w:cs="Calibri"/>
                <w:b/>
                <w:i/>
              </w:rPr>
            </w:pPr>
          </w:p>
          <w:p w14:paraId="4C743388" w14:textId="77777777" w:rsidR="008640BB" w:rsidRDefault="008640BB">
            <w:pPr>
              <w:autoSpaceDE w:val="0"/>
              <w:autoSpaceDN w:val="0"/>
              <w:adjustRightInd w:val="0"/>
              <w:jc w:val="both"/>
              <w:rPr>
                <w:rFonts w:ascii="Calibri" w:hAnsi="Calibri" w:cs="Calibri"/>
              </w:rPr>
            </w:pPr>
            <w:r>
              <w:rPr>
                <w:rFonts w:ascii="Calibri" w:hAnsi="Calibri" w:cs="Calibri"/>
              </w:rPr>
              <w:t xml:space="preserve">Para la </w:t>
            </w:r>
            <w:r>
              <w:rPr>
                <w:rFonts w:ascii="Calibri" w:hAnsi="Calibri" w:cs="Calibri"/>
                <w:b/>
              </w:rPr>
              <w:t>Regularización del Despacho Inmediato</w:t>
            </w:r>
            <w:r>
              <w:rPr>
                <w:rFonts w:ascii="Calibri" w:hAnsi="Calibri" w:cs="Calibri"/>
              </w:rPr>
              <w:t xml:space="preserve"> el proveedor deberá proporcionar los documentos indicados precedentemente en los incisos a) al c), además de los detallados a continuación en </w:t>
            </w:r>
            <w:r>
              <w:rPr>
                <w:rFonts w:ascii="Calibri" w:hAnsi="Calibri" w:cs="Calibri"/>
                <w:b/>
              </w:rPr>
              <w:t xml:space="preserve">ejemplar original </w:t>
            </w:r>
            <w:r>
              <w:rPr>
                <w:rFonts w:ascii="Calibri" w:hAnsi="Calibri" w:cs="Calibri"/>
              </w:rPr>
              <w:t>en un plazo máximo de 30 días posteriormente al arribo de la última unidad de transporte. La documentación original a presentar deberá ser consistente con toda la documentación presentada en la primera etapa.</w:t>
            </w:r>
          </w:p>
          <w:p w14:paraId="20E9CB2A" w14:textId="77777777" w:rsidR="008640BB" w:rsidRDefault="008640BB">
            <w:pPr>
              <w:autoSpaceDE w:val="0"/>
              <w:autoSpaceDN w:val="0"/>
              <w:adjustRightInd w:val="0"/>
              <w:ind w:left="356"/>
              <w:jc w:val="both"/>
              <w:rPr>
                <w:rFonts w:ascii="Calibri" w:hAnsi="Calibri" w:cs="Calibri"/>
                <w:b/>
                <w:i/>
                <w:u w:val="single"/>
              </w:rPr>
            </w:pPr>
          </w:p>
          <w:p w14:paraId="4423CD2B" w14:textId="77777777" w:rsidR="008640BB" w:rsidRDefault="008640BB" w:rsidP="00686410">
            <w:pPr>
              <w:numPr>
                <w:ilvl w:val="0"/>
                <w:numId w:val="37"/>
              </w:numPr>
              <w:autoSpaceDE w:val="0"/>
              <w:autoSpaceDN w:val="0"/>
              <w:adjustRightInd w:val="0"/>
              <w:ind w:left="498" w:hanging="498"/>
              <w:jc w:val="both"/>
              <w:rPr>
                <w:rFonts w:ascii="Calibri" w:hAnsi="Calibri" w:cs="Calibri"/>
                <w:i/>
              </w:rPr>
            </w:pPr>
            <w:r>
              <w:rPr>
                <w:rFonts w:ascii="Calibri" w:hAnsi="Calibri" w:cs="Calibri"/>
                <w:i/>
              </w:rPr>
              <w:t>Certificado de Flete marítimo emitida por la empresa naviera (si el flete no se especifica en el B/L).</w:t>
            </w:r>
          </w:p>
          <w:p w14:paraId="2C82CC54" w14:textId="77777777" w:rsidR="008640BB" w:rsidRDefault="008640BB" w:rsidP="00686410">
            <w:pPr>
              <w:numPr>
                <w:ilvl w:val="0"/>
                <w:numId w:val="37"/>
              </w:numPr>
              <w:autoSpaceDE w:val="0"/>
              <w:autoSpaceDN w:val="0"/>
              <w:adjustRightInd w:val="0"/>
              <w:ind w:left="498" w:hanging="498"/>
              <w:jc w:val="both"/>
              <w:rPr>
                <w:rFonts w:ascii="Calibri" w:hAnsi="Calibri" w:cs="Calibri"/>
                <w:i/>
              </w:rPr>
            </w:pPr>
            <w:r>
              <w:rPr>
                <w:rFonts w:ascii="Calibri" w:hAnsi="Calibri" w:cs="Calibri"/>
                <w:i/>
              </w:rPr>
              <w:t xml:space="preserve">Póliza de seguro multimodal consignando la prima de seguro pagada concordante con el monto registrado en la factura comercial. </w:t>
            </w:r>
          </w:p>
          <w:p w14:paraId="30E586F6" w14:textId="77777777" w:rsidR="008640BB" w:rsidRDefault="008640BB" w:rsidP="00686410">
            <w:pPr>
              <w:numPr>
                <w:ilvl w:val="0"/>
                <w:numId w:val="37"/>
              </w:numPr>
              <w:autoSpaceDE w:val="0"/>
              <w:autoSpaceDN w:val="0"/>
              <w:adjustRightInd w:val="0"/>
              <w:ind w:left="498" w:hanging="498"/>
              <w:jc w:val="both"/>
              <w:rPr>
                <w:rFonts w:ascii="Calibri" w:hAnsi="Calibri" w:cs="Calibri"/>
                <w:i/>
              </w:rPr>
            </w:pPr>
            <w:r>
              <w:rPr>
                <w:rFonts w:ascii="Calibri" w:hAnsi="Calibri" w:cs="Calibri"/>
                <w:i/>
              </w:rPr>
              <w:t xml:space="preserve">Certificado de origen si corresponde. </w:t>
            </w:r>
          </w:p>
          <w:p w14:paraId="70775A0A" w14:textId="77777777" w:rsidR="008640BB" w:rsidRDefault="008640BB" w:rsidP="00686410">
            <w:pPr>
              <w:numPr>
                <w:ilvl w:val="0"/>
                <w:numId w:val="37"/>
              </w:numPr>
              <w:autoSpaceDE w:val="0"/>
              <w:autoSpaceDN w:val="0"/>
              <w:adjustRightInd w:val="0"/>
              <w:ind w:left="498" w:hanging="498"/>
              <w:jc w:val="both"/>
              <w:rPr>
                <w:rFonts w:ascii="Calibri" w:hAnsi="Calibri" w:cs="Calibri"/>
                <w:i/>
              </w:rPr>
            </w:pPr>
            <w:r>
              <w:rPr>
                <w:rFonts w:ascii="Calibri" w:hAnsi="Calibri" w:cs="Calibri"/>
                <w:i/>
              </w:rPr>
              <w:t>Carta Porte Internacional por Carretera (CRT)</w:t>
            </w:r>
          </w:p>
          <w:p w14:paraId="2DC62732" w14:textId="77777777" w:rsidR="008640BB" w:rsidRPr="00BA0C6B" w:rsidRDefault="008640BB" w:rsidP="00686410">
            <w:pPr>
              <w:numPr>
                <w:ilvl w:val="0"/>
                <w:numId w:val="37"/>
              </w:numPr>
              <w:autoSpaceDE w:val="0"/>
              <w:autoSpaceDN w:val="0"/>
              <w:adjustRightInd w:val="0"/>
              <w:ind w:left="498" w:hanging="498"/>
              <w:jc w:val="both"/>
              <w:rPr>
                <w:rFonts w:ascii="Calibri" w:hAnsi="Calibri" w:cs="Calibri"/>
                <w:i/>
              </w:rPr>
            </w:pPr>
            <w:r>
              <w:rPr>
                <w:rFonts w:ascii="Calibri" w:hAnsi="Calibri" w:cs="Calibri"/>
                <w:i/>
              </w:rPr>
              <w:t xml:space="preserve">Certificado de verificación de calidad y cantidad emitida en país de origen (antes del embarque) por una empresa de verificación de </w:t>
            </w:r>
            <w:r w:rsidRPr="00BA0C6B">
              <w:rPr>
                <w:rFonts w:ascii="Calibri" w:hAnsi="Calibri" w:cs="Calibri"/>
                <w:i/>
              </w:rPr>
              <w:t>comercio exterior de prestigio internacional.</w:t>
            </w:r>
          </w:p>
          <w:p w14:paraId="25DA82DB" w14:textId="77777777" w:rsidR="008640BB" w:rsidRPr="00BA0C6B" w:rsidRDefault="008640BB" w:rsidP="00686410">
            <w:pPr>
              <w:numPr>
                <w:ilvl w:val="0"/>
                <w:numId w:val="37"/>
              </w:numPr>
              <w:autoSpaceDE w:val="0"/>
              <w:autoSpaceDN w:val="0"/>
              <w:adjustRightInd w:val="0"/>
              <w:ind w:left="498" w:hanging="498"/>
              <w:jc w:val="both"/>
              <w:rPr>
                <w:rFonts w:ascii="Calibri" w:hAnsi="Calibri" w:cs="Calibri"/>
                <w:i/>
              </w:rPr>
            </w:pPr>
            <w:r w:rsidRPr="00BA0C6B">
              <w:rPr>
                <w:rFonts w:ascii="Calibri" w:hAnsi="Calibri" w:cs="Calibri"/>
                <w:i/>
              </w:rPr>
              <w:t>Certificado de verificación de calidad y cantidad emitida en puerto de arribo por una empresa de verificación de comercio exterior de prestigio internacional.</w:t>
            </w:r>
          </w:p>
          <w:p w14:paraId="4ADACF4B" w14:textId="77777777" w:rsidR="008640BB" w:rsidRDefault="008640BB" w:rsidP="00686410">
            <w:pPr>
              <w:numPr>
                <w:ilvl w:val="0"/>
                <w:numId w:val="37"/>
              </w:numPr>
              <w:autoSpaceDE w:val="0"/>
              <w:autoSpaceDN w:val="0"/>
              <w:adjustRightInd w:val="0"/>
              <w:ind w:left="498" w:hanging="498"/>
              <w:jc w:val="both"/>
              <w:rPr>
                <w:rFonts w:ascii="Calibri" w:hAnsi="Calibri" w:cs="Calibri"/>
                <w:i/>
              </w:rPr>
            </w:pPr>
            <w:r w:rsidRPr="00BA0C6B">
              <w:rPr>
                <w:rFonts w:ascii="Calibri" w:hAnsi="Calibri" w:cs="Calibri"/>
                <w:i/>
              </w:rPr>
              <w:t>Planilla de Gastos portuarios (en caso de provenir de Arica</w:t>
            </w:r>
            <w:r>
              <w:rPr>
                <w:rFonts w:ascii="Calibri" w:hAnsi="Calibri" w:cs="Calibri"/>
                <w:i/>
              </w:rPr>
              <w:t xml:space="preserve"> y/o </w:t>
            </w:r>
            <w:proofErr w:type="spellStart"/>
            <w:r>
              <w:rPr>
                <w:rFonts w:ascii="Calibri" w:hAnsi="Calibri" w:cs="Calibri"/>
                <w:i/>
              </w:rPr>
              <w:t>Ilo</w:t>
            </w:r>
            <w:proofErr w:type="spellEnd"/>
            <w:r>
              <w:rPr>
                <w:rFonts w:ascii="Calibri" w:hAnsi="Calibri" w:cs="Calibri"/>
                <w:i/>
              </w:rPr>
              <w:t>).</w:t>
            </w:r>
          </w:p>
          <w:p w14:paraId="474F51E1" w14:textId="77777777" w:rsidR="008640BB" w:rsidRDefault="008640BB" w:rsidP="00686410">
            <w:pPr>
              <w:numPr>
                <w:ilvl w:val="0"/>
                <w:numId w:val="37"/>
              </w:numPr>
              <w:autoSpaceDE w:val="0"/>
              <w:autoSpaceDN w:val="0"/>
              <w:adjustRightInd w:val="0"/>
              <w:ind w:left="498" w:hanging="498"/>
              <w:jc w:val="both"/>
              <w:rPr>
                <w:rFonts w:ascii="Calibri" w:hAnsi="Calibri" w:cs="Calibri"/>
                <w:i/>
              </w:rPr>
            </w:pPr>
            <w:r>
              <w:rPr>
                <w:rFonts w:ascii="Calibri" w:hAnsi="Calibri" w:cs="Calibri"/>
                <w:i/>
              </w:rPr>
              <w:t>Manifiesto internacional de carga (MIC) (anverso y reverso con sello de cierre de tránsito en aduana boliviana).</w:t>
            </w:r>
          </w:p>
          <w:p w14:paraId="4904F237" w14:textId="77777777" w:rsidR="008640BB" w:rsidRDefault="008640BB" w:rsidP="00686410">
            <w:pPr>
              <w:numPr>
                <w:ilvl w:val="0"/>
                <w:numId w:val="37"/>
              </w:numPr>
              <w:autoSpaceDE w:val="0"/>
              <w:autoSpaceDN w:val="0"/>
              <w:adjustRightInd w:val="0"/>
              <w:ind w:left="498" w:hanging="498"/>
              <w:jc w:val="both"/>
              <w:rPr>
                <w:rFonts w:ascii="Calibri" w:hAnsi="Calibri" w:cs="Calibri"/>
                <w:i/>
              </w:rPr>
            </w:pPr>
            <w:r>
              <w:rPr>
                <w:rFonts w:ascii="Calibri" w:hAnsi="Calibri" w:cs="Calibri"/>
                <w:i/>
              </w:rPr>
              <w:t>Parte de Recepción emitido por el concesionario de recinto aduanero</w:t>
            </w:r>
          </w:p>
          <w:p w14:paraId="5DCCFAC6" w14:textId="77777777" w:rsidR="008640BB" w:rsidRDefault="008640BB" w:rsidP="00686410">
            <w:pPr>
              <w:numPr>
                <w:ilvl w:val="0"/>
                <w:numId w:val="37"/>
              </w:numPr>
              <w:autoSpaceDE w:val="0"/>
              <w:autoSpaceDN w:val="0"/>
              <w:adjustRightInd w:val="0"/>
              <w:ind w:left="498" w:hanging="498"/>
              <w:jc w:val="both"/>
              <w:rPr>
                <w:rFonts w:ascii="Calibri" w:hAnsi="Calibri" w:cs="Calibri"/>
                <w:i/>
              </w:rPr>
            </w:pPr>
            <w:r>
              <w:rPr>
                <w:rFonts w:ascii="Calibri" w:hAnsi="Calibri" w:cs="Calibri"/>
                <w:i/>
              </w:rPr>
              <w:t xml:space="preserve">Certificado de flete de transporte terrestre o en su defecto Factura de pago por concepto de flete terrestre (en caso de no registro del flete en el CRT). </w:t>
            </w:r>
          </w:p>
          <w:p w14:paraId="1BBD731F" w14:textId="77777777" w:rsidR="008640BB" w:rsidRDefault="008640BB">
            <w:pPr>
              <w:autoSpaceDE w:val="0"/>
              <w:autoSpaceDN w:val="0"/>
              <w:adjustRightInd w:val="0"/>
              <w:jc w:val="both"/>
              <w:rPr>
                <w:rFonts w:ascii="Calibri" w:hAnsi="Calibri" w:cs="Calibri"/>
                <w:i/>
              </w:rPr>
            </w:pPr>
          </w:p>
          <w:p w14:paraId="4DF62309" w14:textId="77777777" w:rsidR="008640BB" w:rsidRDefault="008640BB">
            <w:pPr>
              <w:autoSpaceDE w:val="0"/>
              <w:autoSpaceDN w:val="0"/>
              <w:adjustRightInd w:val="0"/>
              <w:jc w:val="both"/>
              <w:rPr>
                <w:rFonts w:ascii="Calibri" w:hAnsi="Calibri" w:cs="Calibri"/>
                <w:i/>
              </w:rPr>
            </w:pPr>
            <w:r>
              <w:rPr>
                <w:rFonts w:ascii="Calibri" w:hAnsi="Calibri" w:cs="Calibri"/>
                <w:i/>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208A6D53" w14:textId="77777777" w:rsidR="00625320" w:rsidRDefault="00625320">
            <w:pPr>
              <w:autoSpaceDE w:val="0"/>
              <w:autoSpaceDN w:val="0"/>
              <w:adjustRightInd w:val="0"/>
              <w:jc w:val="both"/>
              <w:rPr>
                <w:rFonts w:ascii="Calibri" w:hAnsi="Calibri" w:cs="Calibri"/>
                <w:i/>
              </w:rPr>
            </w:pPr>
          </w:p>
          <w:p w14:paraId="76AAE1A3" w14:textId="77777777" w:rsidR="008640BB" w:rsidRDefault="008640BB">
            <w:pPr>
              <w:autoSpaceDE w:val="0"/>
              <w:autoSpaceDN w:val="0"/>
              <w:adjustRightInd w:val="0"/>
              <w:jc w:val="both"/>
              <w:rPr>
                <w:rFonts w:ascii="Calibri" w:hAnsi="Calibri" w:cs="Calibri"/>
                <w:i/>
              </w:rPr>
            </w:pPr>
            <w:r>
              <w:rPr>
                <w:rFonts w:ascii="Calibri" w:hAnsi="Calibri" w:cs="Calibri"/>
                <w:i/>
              </w:rPr>
              <w:t xml:space="preserve">Adicionalmente a requerimiento de la Aduana Nacional en caso de observaciones a los documentos de soporte presentados el proveedor deberá remitir certificaciones o notas aclaratorias complementarias o de justificación que se requieran (en ejemplar original), </w:t>
            </w:r>
          </w:p>
          <w:p w14:paraId="149F3476" w14:textId="77777777" w:rsidR="008640BB" w:rsidRDefault="008640BB">
            <w:pPr>
              <w:autoSpaceDE w:val="0"/>
              <w:autoSpaceDN w:val="0"/>
              <w:adjustRightInd w:val="0"/>
              <w:ind w:left="356"/>
              <w:jc w:val="both"/>
              <w:rPr>
                <w:rFonts w:ascii="Calibri" w:hAnsi="Calibri" w:cs="Calibri"/>
                <w:i/>
              </w:rPr>
            </w:pPr>
          </w:p>
          <w:p w14:paraId="3AAC4B4A" w14:textId="77777777" w:rsidR="008640BB" w:rsidRDefault="008640BB">
            <w:pPr>
              <w:autoSpaceDE w:val="0"/>
              <w:autoSpaceDN w:val="0"/>
              <w:adjustRightInd w:val="0"/>
              <w:jc w:val="both"/>
              <w:rPr>
                <w:rFonts w:ascii="Calibri" w:hAnsi="Calibri" w:cs="Calibri"/>
                <w:b/>
                <w:i/>
                <w:u w:val="single"/>
              </w:rPr>
            </w:pPr>
            <w:r>
              <w:rPr>
                <w:rFonts w:ascii="Calibri" w:hAnsi="Calibri" w:cs="Calibri"/>
                <w:b/>
                <w:i/>
                <w:u w:val="single"/>
              </w:rPr>
              <w:t>BIENES PROVENIENTES DE PAÍSES LIMÍTROFES</w:t>
            </w:r>
          </w:p>
          <w:p w14:paraId="7ED1271A" w14:textId="77777777" w:rsidR="008640BB" w:rsidRDefault="008640BB">
            <w:pPr>
              <w:autoSpaceDE w:val="0"/>
              <w:autoSpaceDN w:val="0"/>
              <w:adjustRightInd w:val="0"/>
              <w:jc w:val="both"/>
              <w:rPr>
                <w:rFonts w:ascii="Calibri" w:hAnsi="Calibri" w:cs="Calibri"/>
                <w:i/>
              </w:rPr>
            </w:pPr>
          </w:p>
          <w:p w14:paraId="38D60CC1" w14:textId="77777777" w:rsidR="008640BB" w:rsidRDefault="008640BB">
            <w:pPr>
              <w:autoSpaceDE w:val="0"/>
              <w:autoSpaceDN w:val="0"/>
              <w:adjustRightInd w:val="0"/>
              <w:jc w:val="both"/>
              <w:rPr>
                <w:rFonts w:ascii="Calibri" w:hAnsi="Calibri" w:cs="Calibri"/>
                <w:b/>
                <w:i/>
              </w:rPr>
            </w:pPr>
            <w:r>
              <w:rPr>
                <w:rFonts w:ascii="Calibri" w:hAnsi="Calibri" w:cs="Calibri"/>
                <w:b/>
                <w:i/>
              </w:rPr>
              <w:t>Referente al despacho inmediato</w:t>
            </w:r>
          </w:p>
          <w:p w14:paraId="06B408C8" w14:textId="77777777" w:rsidR="008640BB" w:rsidRDefault="008640BB">
            <w:pPr>
              <w:autoSpaceDE w:val="0"/>
              <w:autoSpaceDN w:val="0"/>
              <w:adjustRightInd w:val="0"/>
              <w:jc w:val="both"/>
              <w:rPr>
                <w:rFonts w:ascii="Calibri" w:hAnsi="Calibri" w:cs="Calibri"/>
                <w:b/>
                <w:i/>
              </w:rPr>
            </w:pPr>
          </w:p>
          <w:p w14:paraId="43C18AC4" w14:textId="77777777" w:rsidR="008640BB" w:rsidRDefault="008640BB">
            <w:pPr>
              <w:autoSpaceDE w:val="0"/>
              <w:autoSpaceDN w:val="0"/>
              <w:adjustRightInd w:val="0"/>
              <w:jc w:val="both"/>
              <w:rPr>
                <w:rFonts w:ascii="Calibri" w:hAnsi="Calibri" w:cs="Calibri"/>
                <w:i/>
              </w:rPr>
            </w:pPr>
            <w:r>
              <w:rPr>
                <w:rFonts w:ascii="Calibri" w:hAnsi="Calibri" w:cs="Calibri"/>
                <w:i/>
              </w:rPr>
              <w:t xml:space="preserve">A objeto de gestionar los trámites aduaneros, los documentos a ser enviados remitidos vía electrónica (escaneado del original) inmediatamente después del embarque en origen para iniciar el trámite de </w:t>
            </w:r>
            <w:proofErr w:type="spellStart"/>
            <w:r>
              <w:rPr>
                <w:rFonts w:ascii="Calibri" w:hAnsi="Calibri" w:cs="Calibri"/>
                <w:i/>
              </w:rPr>
              <w:t>desaduanización</w:t>
            </w:r>
            <w:proofErr w:type="spellEnd"/>
            <w:r>
              <w:rPr>
                <w:rFonts w:ascii="Calibri" w:hAnsi="Calibri" w:cs="Calibri"/>
                <w:i/>
              </w:rPr>
              <w:t xml:space="preserve"> bajo la modalidad de </w:t>
            </w:r>
            <w:r>
              <w:rPr>
                <w:rFonts w:ascii="Calibri" w:hAnsi="Calibri" w:cs="Calibri"/>
                <w:b/>
                <w:i/>
              </w:rPr>
              <w:t>despacho inmediato</w:t>
            </w:r>
            <w:r>
              <w:rPr>
                <w:rFonts w:ascii="Calibri" w:hAnsi="Calibri" w:cs="Calibri"/>
                <w:i/>
              </w:rPr>
              <w:t>, deberán ser los siguientes:</w:t>
            </w:r>
          </w:p>
          <w:p w14:paraId="72F55E30" w14:textId="77777777" w:rsidR="008640BB" w:rsidRDefault="008640BB">
            <w:pPr>
              <w:autoSpaceDE w:val="0"/>
              <w:autoSpaceDN w:val="0"/>
              <w:adjustRightInd w:val="0"/>
              <w:jc w:val="both"/>
              <w:rPr>
                <w:rFonts w:ascii="Calibri" w:hAnsi="Calibri" w:cs="Calibri"/>
                <w:i/>
              </w:rPr>
            </w:pPr>
          </w:p>
          <w:p w14:paraId="4A2B413C" w14:textId="77777777" w:rsidR="008640BB" w:rsidRDefault="008640BB" w:rsidP="00686410">
            <w:pPr>
              <w:numPr>
                <w:ilvl w:val="0"/>
                <w:numId w:val="38"/>
              </w:numPr>
              <w:autoSpaceDE w:val="0"/>
              <w:autoSpaceDN w:val="0"/>
              <w:adjustRightInd w:val="0"/>
              <w:ind w:left="498" w:hanging="426"/>
              <w:jc w:val="both"/>
              <w:rPr>
                <w:rFonts w:ascii="Calibri" w:hAnsi="Calibri" w:cs="Calibri"/>
                <w:i/>
              </w:rPr>
            </w:pPr>
            <w:r>
              <w:rPr>
                <w:rFonts w:ascii="Calibri" w:hAnsi="Calibri" w:cs="Calibri"/>
                <w:i/>
              </w:rPr>
              <w:t>Factura comercial de origen con partida arancelaria y desglose de seguro y flete (por tramo origen-frontera y frontera-destino), asimismo la factura comercial debe mencionar el INCOTERM 2010 DAT, según corresponda el almacén de YPFB de ingreso.</w:t>
            </w:r>
          </w:p>
          <w:p w14:paraId="787286EA" w14:textId="77777777" w:rsidR="008640BB" w:rsidRDefault="008640BB" w:rsidP="00686410">
            <w:pPr>
              <w:numPr>
                <w:ilvl w:val="0"/>
                <w:numId w:val="38"/>
              </w:numPr>
              <w:autoSpaceDE w:val="0"/>
              <w:autoSpaceDN w:val="0"/>
              <w:adjustRightInd w:val="0"/>
              <w:ind w:left="498" w:hanging="426"/>
              <w:jc w:val="both"/>
              <w:rPr>
                <w:rFonts w:ascii="Calibri" w:hAnsi="Calibri" w:cs="Calibri"/>
                <w:i/>
              </w:rPr>
            </w:pPr>
            <w:r>
              <w:rPr>
                <w:rFonts w:ascii="Calibri" w:hAnsi="Calibri" w:cs="Calibri"/>
                <w:i/>
              </w:rPr>
              <w:t>Lista de empaque (</w:t>
            </w:r>
            <w:proofErr w:type="spellStart"/>
            <w:r>
              <w:rPr>
                <w:rFonts w:ascii="Calibri" w:hAnsi="Calibri" w:cs="Calibri"/>
                <w:i/>
              </w:rPr>
              <w:t>Packing</w:t>
            </w:r>
            <w:proofErr w:type="spellEnd"/>
            <w:r>
              <w:rPr>
                <w:rFonts w:ascii="Calibri" w:hAnsi="Calibri" w:cs="Calibri"/>
                <w:i/>
              </w:rPr>
              <w:t xml:space="preserve"> </w:t>
            </w:r>
            <w:proofErr w:type="spellStart"/>
            <w:r>
              <w:rPr>
                <w:rFonts w:ascii="Calibri" w:hAnsi="Calibri" w:cs="Calibri"/>
                <w:i/>
              </w:rPr>
              <w:t>List</w:t>
            </w:r>
            <w:proofErr w:type="spellEnd"/>
            <w:r>
              <w:rPr>
                <w:rFonts w:ascii="Calibri" w:hAnsi="Calibri" w:cs="Calibri"/>
                <w:i/>
              </w:rPr>
              <w:t>).</w:t>
            </w:r>
          </w:p>
          <w:p w14:paraId="5CAEC354" w14:textId="77777777" w:rsidR="008640BB" w:rsidRDefault="008640BB" w:rsidP="00686410">
            <w:pPr>
              <w:numPr>
                <w:ilvl w:val="0"/>
                <w:numId w:val="38"/>
              </w:numPr>
              <w:autoSpaceDE w:val="0"/>
              <w:autoSpaceDN w:val="0"/>
              <w:adjustRightInd w:val="0"/>
              <w:ind w:left="498" w:hanging="426"/>
              <w:jc w:val="both"/>
              <w:rPr>
                <w:rFonts w:ascii="Calibri" w:hAnsi="Calibri" w:cs="Calibri"/>
                <w:i/>
              </w:rPr>
            </w:pPr>
            <w:r>
              <w:rPr>
                <w:rFonts w:ascii="Calibri" w:hAnsi="Calibri" w:cs="Calibri"/>
                <w:i/>
              </w:rPr>
              <w:t>Carta de Porte Internacional por Carretera (CRT) consignando el flete efectivamente pagado coincidente con el registrado en la factura comercial.</w:t>
            </w:r>
          </w:p>
          <w:p w14:paraId="37886554" w14:textId="77777777" w:rsidR="008640BB" w:rsidRDefault="008640BB">
            <w:pPr>
              <w:autoSpaceDE w:val="0"/>
              <w:autoSpaceDN w:val="0"/>
              <w:adjustRightInd w:val="0"/>
              <w:ind w:left="720"/>
              <w:jc w:val="both"/>
              <w:rPr>
                <w:rFonts w:ascii="Calibri" w:hAnsi="Calibri" w:cs="Calibri"/>
                <w:i/>
              </w:rPr>
            </w:pPr>
          </w:p>
          <w:p w14:paraId="06A40C01" w14:textId="77777777" w:rsidR="008640BB" w:rsidRDefault="008640BB">
            <w:pPr>
              <w:autoSpaceDE w:val="0"/>
              <w:autoSpaceDN w:val="0"/>
              <w:adjustRightInd w:val="0"/>
              <w:jc w:val="both"/>
              <w:rPr>
                <w:rFonts w:ascii="Calibri" w:hAnsi="Calibri" w:cs="Calibri"/>
                <w:b/>
                <w:i/>
              </w:rPr>
            </w:pPr>
            <w:r>
              <w:rPr>
                <w:rFonts w:ascii="Calibri" w:hAnsi="Calibri" w:cs="Calibri"/>
                <w:b/>
                <w:i/>
              </w:rPr>
              <w:t>Referente a la regularización del despacho inmediato</w:t>
            </w:r>
          </w:p>
          <w:p w14:paraId="5E6D3696" w14:textId="77777777" w:rsidR="008640BB" w:rsidRDefault="008640BB">
            <w:pPr>
              <w:autoSpaceDE w:val="0"/>
              <w:autoSpaceDN w:val="0"/>
              <w:adjustRightInd w:val="0"/>
              <w:jc w:val="both"/>
              <w:rPr>
                <w:rFonts w:ascii="Calibri" w:hAnsi="Calibri" w:cs="Calibri"/>
                <w:b/>
                <w:i/>
              </w:rPr>
            </w:pPr>
          </w:p>
          <w:p w14:paraId="1ED4097D" w14:textId="77777777" w:rsidR="008640BB" w:rsidRDefault="008640BB">
            <w:pPr>
              <w:autoSpaceDE w:val="0"/>
              <w:autoSpaceDN w:val="0"/>
              <w:adjustRightInd w:val="0"/>
              <w:jc w:val="both"/>
              <w:rPr>
                <w:rFonts w:ascii="Calibri" w:hAnsi="Calibri" w:cs="Calibri"/>
              </w:rPr>
            </w:pPr>
            <w:r>
              <w:rPr>
                <w:rFonts w:ascii="Calibri" w:hAnsi="Calibri" w:cs="Calibri"/>
              </w:rPr>
              <w:t xml:space="preserve">Para la </w:t>
            </w:r>
            <w:r>
              <w:rPr>
                <w:rFonts w:ascii="Calibri" w:hAnsi="Calibri" w:cs="Calibri"/>
                <w:b/>
              </w:rPr>
              <w:t>Regularización del Despacho Inmediato</w:t>
            </w:r>
            <w:r>
              <w:rPr>
                <w:rFonts w:ascii="Calibri" w:hAnsi="Calibri" w:cs="Calibri"/>
              </w:rPr>
              <w:t xml:space="preserve"> el proveedor deberá proporcionar los documentos indicados precedentemente en los incisos a) al c), además de los detallados a continuación en ejemplar </w:t>
            </w:r>
            <w:r>
              <w:rPr>
                <w:rFonts w:ascii="Calibri" w:hAnsi="Calibri" w:cs="Calibri"/>
                <w:b/>
              </w:rPr>
              <w:t>original</w:t>
            </w:r>
            <w:r>
              <w:rPr>
                <w:rFonts w:ascii="Calibri" w:hAnsi="Calibri" w:cs="Calibri"/>
              </w:rPr>
              <w:t xml:space="preserve"> en un plazo </w:t>
            </w:r>
            <w:r>
              <w:rPr>
                <w:rFonts w:ascii="Calibri" w:hAnsi="Calibri" w:cs="Calibri"/>
              </w:rPr>
              <w:lastRenderedPageBreak/>
              <w:t>máximo de 30 días posteriormente al arribo de la última unidad de transporte. La documentación original a presentar deberá ser consistente con toda la documentación presentada en la primera etapa.</w:t>
            </w:r>
          </w:p>
          <w:p w14:paraId="477CB097" w14:textId="77777777" w:rsidR="008640BB" w:rsidRDefault="008640BB">
            <w:pPr>
              <w:autoSpaceDE w:val="0"/>
              <w:autoSpaceDN w:val="0"/>
              <w:adjustRightInd w:val="0"/>
              <w:ind w:left="356"/>
              <w:jc w:val="both"/>
              <w:rPr>
                <w:rFonts w:ascii="Calibri" w:hAnsi="Calibri" w:cs="Calibri"/>
                <w:b/>
                <w:i/>
                <w:u w:val="single"/>
              </w:rPr>
            </w:pPr>
          </w:p>
          <w:p w14:paraId="158F62D4" w14:textId="77777777" w:rsidR="008640BB" w:rsidRDefault="008640BB" w:rsidP="00686410">
            <w:pPr>
              <w:numPr>
                <w:ilvl w:val="0"/>
                <w:numId w:val="38"/>
              </w:numPr>
              <w:autoSpaceDE w:val="0"/>
              <w:autoSpaceDN w:val="0"/>
              <w:adjustRightInd w:val="0"/>
              <w:ind w:left="498" w:hanging="426"/>
              <w:jc w:val="both"/>
              <w:rPr>
                <w:rFonts w:ascii="Calibri" w:hAnsi="Calibri" w:cs="Calibri"/>
                <w:i/>
              </w:rPr>
            </w:pPr>
            <w:r>
              <w:rPr>
                <w:rFonts w:ascii="Calibri" w:hAnsi="Calibri" w:cs="Calibri"/>
                <w:i/>
              </w:rPr>
              <w:t xml:space="preserve">Póliza de seguro consignando la prima de seguro pagada concordante con el monto registrado en la factura comercial. </w:t>
            </w:r>
          </w:p>
          <w:p w14:paraId="38CF2DEA" w14:textId="77777777" w:rsidR="008640BB" w:rsidRDefault="008640BB" w:rsidP="00686410">
            <w:pPr>
              <w:numPr>
                <w:ilvl w:val="0"/>
                <w:numId w:val="38"/>
              </w:numPr>
              <w:autoSpaceDE w:val="0"/>
              <w:autoSpaceDN w:val="0"/>
              <w:adjustRightInd w:val="0"/>
              <w:ind w:left="498" w:hanging="426"/>
              <w:jc w:val="both"/>
              <w:rPr>
                <w:rFonts w:ascii="Calibri" w:hAnsi="Calibri" w:cs="Calibri"/>
                <w:i/>
              </w:rPr>
            </w:pPr>
            <w:r>
              <w:rPr>
                <w:rFonts w:ascii="Calibri" w:hAnsi="Calibri" w:cs="Calibri"/>
                <w:i/>
              </w:rPr>
              <w:t xml:space="preserve">Certificado de origen si corresponde. </w:t>
            </w:r>
          </w:p>
          <w:p w14:paraId="7F214E1C" w14:textId="77777777" w:rsidR="008640BB" w:rsidRDefault="008640BB" w:rsidP="00686410">
            <w:pPr>
              <w:numPr>
                <w:ilvl w:val="0"/>
                <w:numId w:val="38"/>
              </w:numPr>
              <w:autoSpaceDE w:val="0"/>
              <w:autoSpaceDN w:val="0"/>
              <w:adjustRightInd w:val="0"/>
              <w:ind w:left="498" w:hanging="426"/>
              <w:jc w:val="both"/>
              <w:rPr>
                <w:rFonts w:ascii="Calibri" w:hAnsi="Calibri" w:cs="Calibri"/>
                <w:i/>
              </w:rPr>
            </w:pPr>
            <w:r>
              <w:rPr>
                <w:rFonts w:ascii="Calibri" w:hAnsi="Calibri" w:cs="Calibri"/>
                <w:i/>
              </w:rPr>
              <w:t xml:space="preserve">Certificado de verificación de </w:t>
            </w:r>
            <w:r w:rsidRPr="00BA0C6B">
              <w:rPr>
                <w:rFonts w:ascii="Calibri" w:hAnsi="Calibri" w:cs="Calibri"/>
                <w:i/>
              </w:rPr>
              <w:t>calidad y cantidad emitida en país de origen (antes del embarque) por una empresa de verificación de comercio exterior de prestigio internacional.</w:t>
            </w:r>
          </w:p>
          <w:p w14:paraId="3BBE7BC9" w14:textId="77777777" w:rsidR="008640BB" w:rsidRDefault="008640BB" w:rsidP="00686410">
            <w:pPr>
              <w:numPr>
                <w:ilvl w:val="0"/>
                <w:numId w:val="38"/>
              </w:numPr>
              <w:autoSpaceDE w:val="0"/>
              <w:autoSpaceDN w:val="0"/>
              <w:adjustRightInd w:val="0"/>
              <w:ind w:left="498" w:hanging="426"/>
              <w:jc w:val="both"/>
              <w:rPr>
                <w:rFonts w:ascii="Calibri" w:hAnsi="Calibri" w:cs="Calibri"/>
                <w:i/>
              </w:rPr>
            </w:pPr>
            <w:r>
              <w:rPr>
                <w:rFonts w:ascii="Calibri" w:hAnsi="Calibri" w:cs="Calibri"/>
                <w:i/>
              </w:rPr>
              <w:t>Manifiesto internacional de carga (MIC) (anverso y reverso con cierre de tránsito en aduana boliviana).</w:t>
            </w:r>
          </w:p>
          <w:p w14:paraId="159FB25A" w14:textId="77777777" w:rsidR="008640BB" w:rsidRDefault="008640BB" w:rsidP="00686410">
            <w:pPr>
              <w:numPr>
                <w:ilvl w:val="0"/>
                <w:numId w:val="38"/>
              </w:numPr>
              <w:autoSpaceDE w:val="0"/>
              <w:autoSpaceDN w:val="0"/>
              <w:adjustRightInd w:val="0"/>
              <w:ind w:left="498" w:hanging="426"/>
              <w:jc w:val="both"/>
              <w:rPr>
                <w:rFonts w:ascii="Calibri" w:hAnsi="Calibri" w:cs="Calibri"/>
                <w:i/>
              </w:rPr>
            </w:pPr>
            <w:r>
              <w:rPr>
                <w:rFonts w:ascii="Calibri" w:hAnsi="Calibri" w:cs="Calibri"/>
                <w:i/>
              </w:rPr>
              <w:t xml:space="preserve">Certificado de flete de transporte terrestre o en su defecto Factura de pago por concepto de flete terrestre (en caso de no registro del flete en el CRT). </w:t>
            </w:r>
          </w:p>
          <w:p w14:paraId="09266201" w14:textId="77777777" w:rsidR="00625320" w:rsidRDefault="00625320" w:rsidP="00625320">
            <w:pPr>
              <w:autoSpaceDE w:val="0"/>
              <w:autoSpaceDN w:val="0"/>
              <w:adjustRightInd w:val="0"/>
              <w:ind w:left="498"/>
              <w:jc w:val="both"/>
              <w:rPr>
                <w:rFonts w:ascii="Calibri" w:hAnsi="Calibri" w:cs="Calibri"/>
                <w:i/>
              </w:rPr>
            </w:pPr>
          </w:p>
          <w:p w14:paraId="2A89E27D" w14:textId="77777777" w:rsidR="008640BB" w:rsidRDefault="008640BB" w:rsidP="00625320">
            <w:pPr>
              <w:autoSpaceDE w:val="0"/>
              <w:autoSpaceDN w:val="0"/>
              <w:adjustRightInd w:val="0"/>
              <w:jc w:val="both"/>
              <w:rPr>
                <w:rFonts w:ascii="Calibri" w:hAnsi="Calibri" w:cs="Calibri"/>
                <w:i/>
              </w:rPr>
            </w:pPr>
            <w:r>
              <w:rPr>
                <w:rFonts w:ascii="Calibri" w:hAnsi="Calibri" w:cs="Calibri"/>
                <w:i/>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7990BC07" w14:textId="77777777" w:rsidR="00625320" w:rsidRDefault="00625320" w:rsidP="00625320">
            <w:pPr>
              <w:autoSpaceDE w:val="0"/>
              <w:autoSpaceDN w:val="0"/>
              <w:adjustRightInd w:val="0"/>
              <w:jc w:val="both"/>
              <w:rPr>
                <w:rFonts w:ascii="Calibri" w:hAnsi="Calibri" w:cs="Calibri"/>
                <w:i/>
              </w:rPr>
            </w:pPr>
          </w:p>
          <w:p w14:paraId="06C2AD4E" w14:textId="77777777" w:rsidR="008640BB" w:rsidRDefault="008640BB">
            <w:pPr>
              <w:autoSpaceDE w:val="0"/>
              <w:autoSpaceDN w:val="0"/>
              <w:adjustRightInd w:val="0"/>
              <w:jc w:val="both"/>
              <w:rPr>
                <w:rFonts w:ascii="Calibri" w:hAnsi="Calibri" w:cs="Arial"/>
                <w:i/>
                <w:szCs w:val="24"/>
              </w:rPr>
            </w:pPr>
            <w:r>
              <w:rPr>
                <w:rFonts w:ascii="Calibri" w:hAnsi="Calibri" w:cs="Calibri"/>
                <w:i/>
              </w:rPr>
              <w:t>Adicionalmente a requerimiento de la Aduana Nacional en caso de observaciones a los documentos de soporte presentados el proveedor deberá remitir certificaciones o notas aclaratorias complementarias o de justificación que se requieran (en ejemplar original).</w:t>
            </w:r>
          </w:p>
        </w:tc>
      </w:tr>
      <w:tr w:rsidR="008640BB" w14:paraId="2CE482A8" w14:textId="77777777" w:rsidTr="008640BB">
        <w:trPr>
          <w:trHeight w:val="428"/>
        </w:trPr>
        <w:tc>
          <w:tcPr>
            <w:tcW w:w="9603"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2DABA4F8" w14:textId="77777777" w:rsidR="008640BB" w:rsidRDefault="008640BB">
            <w:pPr>
              <w:jc w:val="both"/>
              <w:rPr>
                <w:rFonts w:ascii="Verdana" w:hAnsi="Verdana" w:cs="Calibri"/>
                <w:b/>
                <w:bCs/>
                <w:sz w:val="18"/>
                <w:szCs w:val="18"/>
                <w:lang w:eastAsia="es-BO"/>
              </w:rPr>
            </w:pPr>
            <w:r>
              <w:rPr>
                <w:rFonts w:ascii="Verdana" w:hAnsi="Verdana" w:cs="Calibri"/>
                <w:b/>
                <w:bCs/>
                <w:sz w:val="18"/>
                <w:szCs w:val="18"/>
              </w:rPr>
              <w:lastRenderedPageBreak/>
              <w:t>DOCUMENTACIÓN A ENTREGAR CON LA PROPUESTA</w:t>
            </w:r>
          </w:p>
        </w:tc>
      </w:tr>
      <w:tr w:rsidR="008640BB" w14:paraId="741B958D" w14:textId="77777777" w:rsidTr="008640BB">
        <w:trPr>
          <w:trHeight w:val="693"/>
        </w:trPr>
        <w:tc>
          <w:tcPr>
            <w:tcW w:w="9603" w:type="dxa"/>
            <w:tcBorders>
              <w:top w:val="single" w:sz="4" w:space="0" w:color="auto"/>
              <w:left w:val="single" w:sz="4" w:space="0" w:color="auto"/>
              <w:bottom w:val="single" w:sz="4" w:space="0" w:color="auto"/>
              <w:right w:val="single" w:sz="4" w:space="0" w:color="auto"/>
            </w:tcBorders>
            <w:vAlign w:val="center"/>
          </w:tcPr>
          <w:p w14:paraId="09AED195" w14:textId="77777777" w:rsidR="008640BB" w:rsidRDefault="008640BB">
            <w:pPr>
              <w:autoSpaceDE w:val="0"/>
              <w:autoSpaceDN w:val="0"/>
              <w:adjustRightInd w:val="0"/>
              <w:jc w:val="both"/>
              <w:rPr>
                <w:rFonts w:ascii="Calibri" w:hAnsi="Calibri" w:cs="Calibri"/>
                <w:i/>
              </w:rPr>
            </w:pPr>
            <w:r>
              <w:rPr>
                <w:rFonts w:ascii="Calibri" w:hAnsi="Calibri" w:cs="Calibri"/>
                <w:i/>
              </w:rPr>
              <w:t>Conjuntamente con la propuesta económica y técnica, el ofertante entregará la siguiente información:</w:t>
            </w:r>
          </w:p>
          <w:p w14:paraId="12AAF1AF" w14:textId="77777777" w:rsidR="008640BB" w:rsidRDefault="008640BB">
            <w:pPr>
              <w:autoSpaceDE w:val="0"/>
              <w:autoSpaceDN w:val="0"/>
              <w:adjustRightInd w:val="0"/>
              <w:jc w:val="both"/>
              <w:rPr>
                <w:rFonts w:ascii="Calibri" w:hAnsi="Calibri" w:cs="Calibri"/>
                <w:i/>
              </w:rPr>
            </w:pPr>
          </w:p>
          <w:p w14:paraId="43069506" w14:textId="77777777" w:rsidR="008640BB" w:rsidRDefault="008640BB" w:rsidP="00686410">
            <w:pPr>
              <w:numPr>
                <w:ilvl w:val="0"/>
                <w:numId w:val="39"/>
              </w:numPr>
              <w:autoSpaceDE w:val="0"/>
              <w:autoSpaceDN w:val="0"/>
              <w:adjustRightInd w:val="0"/>
              <w:ind w:left="356" w:hanging="284"/>
              <w:jc w:val="both"/>
              <w:rPr>
                <w:rFonts w:ascii="Calibri" w:hAnsi="Calibri" w:cs="Calibri"/>
                <w:i/>
              </w:rPr>
            </w:pPr>
            <w:r>
              <w:rPr>
                <w:rFonts w:ascii="Calibri" w:hAnsi="Calibri" w:cs="Calibri"/>
                <w:i/>
              </w:rPr>
              <w:t>El proveedor o fabricante deberá acreditar el cumplimiento de los estándares de ingeniería y códigos internacionales de calidad, detallándose a continuación, sin ser limitativas y vigentes a la fecha:</w:t>
            </w:r>
          </w:p>
          <w:p w14:paraId="6E8FE7D6" w14:textId="77777777" w:rsidR="008640BB" w:rsidRDefault="008640BB">
            <w:pPr>
              <w:autoSpaceDE w:val="0"/>
              <w:autoSpaceDN w:val="0"/>
              <w:adjustRightInd w:val="0"/>
              <w:ind w:left="356"/>
              <w:jc w:val="both"/>
              <w:rPr>
                <w:rFonts w:ascii="Calibri" w:hAnsi="Calibri" w:cs="Calibri"/>
                <w:i/>
              </w:rPr>
            </w:pPr>
            <w:r>
              <w:rPr>
                <w:rFonts w:ascii="Calibri" w:hAnsi="Calibri" w:cs="Calibri"/>
                <w:i/>
              </w:rPr>
              <w:t xml:space="preserve">- ISO </w:t>
            </w:r>
            <w:r w:rsidRPr="00BA0C6B">
              <w:rPr>
                <w:rFonts w:ascii="Calibri" w:hAnsi="Calibri" w:cs="Calibri"/>
                <w:i/>
              </w:rPr>
              <w:t xml:space="preserve">9001 y/o ISO/TS 29001 y/o API </w:t>
            </w:r>
            <w:proofErr w:type="spellStart"/>
            <w:r w:rsidRPr="00BA0C6B">
              <w:rPr>
                <w:rFonts w:ascii="Calibri" w:hAnsi="Calibri" w:cs="Calibri"/>
                <w:i/>
              </w:rPr>
              <w:t>Spec</w:t>
            </w:r>
            <w:proofErr w:type="spellEnd"/>
            <w:r w:rsidRPr="00BA0C6B">
              <w:rPr>
                <w:rFonts w:ascii="Calibri" w:hAnsi="Calibri" w:cs="Calibri"/>
                <w:i/>
              </w:rPr>
              <w:t xml:space="preserve"> Q1 (obligatorio)</w:t>
            </w:r>
          </w:p>
          <w:p w14:paraId="21BDE2B9" w14:textId="77777777" w:rsidR="008640BB" w:rsidRDefault="008640BB">
            <w:pPr>
              <w:autoSpaceDE w:val="0"/>
              <w:autoSpaceDN w:val="0"/>
              <w:adjustRightInd w:val="0"/>
              <w:ind w:left="356"/>
              <w:jc w:val="both"/>
              <w:rPr>
                <w:rFonts w:ascii="Calibri" w:hAnsi="Calibri" w:cs="Calibri"/>
                <w:i/>
                <w:lang w:val="en-US"/>
              </w:rPr>
            </w:pPr>
            <w:r>
              <w:rPr>
                <w:rFonts w:ascii="Calibri" w:hAnsi="Calibri" w:cs="Calibri"/>
                <w:i/>
                <w:lang w:val="en-US"/>
              </w:rPr>
              <w:t xml:space="preserve">- API 5L </w:t>
            </w:r>
            <w:r>
              <w:rPr>
                <w:rFonts w:ascii="Calibri" w:hAnsi="Calibri" w:cs="Arial"/>
                <w:i/>
                <w:color w:val="000000"/>
                <w:lang w:val="en-US"/>
              </w:rPr>
              <w:t xml:space="preserve">“Certificate of Authority to use the Official API Monogram” </w:t>
            </w:r>
            <w:r>
              <w:rPr>
                <w:rFonts w:ascii="Calibri" w:hAnsi="Calibri" w:cs="Calibri"/>
                <w:i/>
                <w:lang w:val="en-US"/>
              </w:rPr>
              <w:t>(</w:t>
            </w:r>
            <w:proofErr w:type="spellStart"/>
            <w:r>
              <w:rPr>
                <w:rFonts w:ascii="Calibri" w:hAnsi="Calibri" w:cs="Calibri"/>
                <w:i/>
                <w:lang w:val="en-US"/>
              </w:rPr>
              <w:t>obligatorio</w:t>
            </w:r>
            <w:proofErr w:type="spellEnd"/>
            <w:r>
              <w:rPr>
                <w:rFonts w:ascii="Calibri" w:hAnsi="Calibri" w:cs="Calibri"/>
                <w:i/>
                <w:lang w:val="en-US"/>
              </w:rPr>
              <w:t>)</w:t>
            </w:r>
          </w:p>
          <w:p w14:paraId="0CAF8EEE" w14:textId="77777777" w:rsidR="008640BB" w:rsidRDefault="008640BB">
            <w:pPr>
              <w:autoSpaceDE w:val="0"/>
              <w:autoSpaceDN w:val="0"/>
              <w:adjustRightInd w:val="0"/>
              <w:ind w:left="356"/>
              <w:jc w:val="both"/>
              <w:rPr>
                <w:rFonts w:ascii="Calibri" w:hAnsi="Calibri" w:cs="Calibri"/>
                <w:i/>
                <w:lang w:val="es-BO"/>
              </w:rPr>
            </w:pPr>
            <w:r>
              <w:rPr>
                <w:rFonts w:ascii="Calibri" w:hAnsi="Calibri" w:cs="Calibri"/>
                <w:i/>
                <w:lang w:val="es-BO"/>
              </w:rPr>
              <w:t xml:space="preserve">- ASME B36.10M-2000 </w:t>
            </w:r>
            <w:r>
              <w:rPr>
                <w:rFonts w:ascii="Calibri" w:hAnsi="Calibri" w:cs="Calibri"/>
                <w:i/>
              </w:rPr>
              <w:t>(opcional)</w:t>
            </w:r>
          </w:p>
          <w:p w14:paraId="460AEB05" w14:textId="77777777" w:rsidR="008640BB" w:rsidRDefault="008640BB">
            <w:pPr>
              <w:autoSpaceDE w:val="0"/>
              <w:autoSpaceDN w:val="0"/>
              <w:adjustRightInd w:val="0"/>
              <w:ind w:left="356"/>
              <w:jc w:val="both"/>
              <w:rPr>
                <w:rFonts w:ascii="Calibri" w:hAnsi="Calibri" w:cs="Calibri"/>
                <w:i/>
              </w:rPr>
            </w:pPr>
          </w:p>
          <w:p w14:paraId="2BE6FF40" w14:textId="77777777" w:rsidR="008640BB" w:rsidRDefault="008640BB">
            <w:pPr>
              <w:autoSpaceDE w:val="0"/>
              <w:autoSpaceDN w:val="0"/>
              <w:adjustRightInd w:val="0"/>
              <w:ind w:left="356"/>
              <w:jc w:val="both"/>
              <w:rPr>
                <w:rFonts w:ascii="Calibri" w:hAnsi="Calibri" w:cs="Calibri"/>
                <w:i/>
              </w:rPr>
            </w:pPr>
            <w:r>
              <w:rPr>
                <w:rFonts w:ascii="Calibri" w:hAnsi="Calibri" w:cs="Calibri"/>
                <w:i/>
              </w:rPr>
              <w:t>Todas las certificaciones requeridas deberán ser presentadas en su propuesta en copia simple.</w:t>
            </w:r>
          </w:p>
          <w:p w14:paraId="57DB0B52" w14:textId="77777777" w:rsidR="008640BB" w:rsidRDefault="008640BB">
            <w:pPr>
              <w:autoSpaceDE w:val="0"/>
              <w:autoSpaceDN w:val="0"/>
              <w:adjustRightInd w:val="0"/>
              <w:ind w:left="356"/>
              <w:jc w:val="both"/>
              <w:rPr>
                <w:rFonts w:ascii="Calibri" w:hAnsi="Calibri" w:cs="Calibri"/>
                <w:i/>
                <w:highlight w:val="yellow"/>
              </w:rPr>
            </w:pPr>
          </w:p>
          <w:p w14:paraId="094E3729" w14:textId="77777777" w:rsidR="008640BB" w:rsidRDefault="008640BB" w:rsidP="00686410">
            <w:pPr>
              <w:numPr>
                <w:ilvl w:val="0"/>
                <w:numId w:val="39"/>
              </w:numPr>
              <w:autoSpaceDE w:val="0"/>
              <w:autoSpaceDN w:val="0"/>
              <w:adjustRightInd w:val="0"/>
              <w:ind w:left="356" w:hanging="284"/>
              <w:jc w:val="both"/>
              <w:rPr>
                <w:rFonts w:ascii="Calibri" w:hAnsi="Calibri" w:cs="Calibri"/>
                <w:i/>
              </w:rPr>
            </w:pPr>
            <w:r>
              <w:rPr>
                <w:rFonts w:ascii="Calibri" w:hAnsi="Calibri" w:cs="Calibri"/>
                <w:i/>
              </w:rPr>
              <w:t>Especificaciones de Procedimiento de Fabricación (</w:t>
            </w:r>
            <w:proofErr w:type="spellStart"/>
            <w:r>
              <w:rPr>
                <w:rFonts w:ascii="Calibri" w:hAnsi="Calibri" w:cs="Calibri"/>
                <w:i/>
              </w:rPr>
              <w:t>Manufacturing</w:t>
            </w:r>
            <w:proofErr w:type="spellEnd"/>
            <w:r>
              <w:rPr>
                <w:rFonts w:ascii="Calibri" w:hAnsi="Calibri" w:cs="Calibri"/>
                <w:i/>
              </w:rPr>
              <w:t xml:space="preserve"> </w:t>
            </w:r>
            <w:proofErr w:type="spellStart"/>
            <w:r>
              <w:rPr>
                <w:rFonts w:ascii="Calibri" w:hAnsi="Calibri" w:cs="Calibri"/>
                <w:i/>
              </w:rPr>
              <w:t>Procedure</w:t>
            </w:r>
            <w:proofErr w:type="spellEnd"/>
            <w:r>
              <w:rPr>
                <w:rFonts w:ascii="Calibri" w:hAnsi="Calibri" w:cs="Calibri"/>
                <w:i/>
              </w:rPr>
              <w:t xml:space="preserve"> </w:t>
            </w:r>
            <w:proofErr w:type="spellStart"/>
            <w:r>
              <w:rPr>
                <w:rFonts w:ascii="Calibri" w:hAnsi="Calibri" w:cs="Calibri"/>
                <w:i/>
              </w:rPr>
              <w:t>Specifications</w:t>
            </w:r>
            <w:proofErr w:type="spellEnd"/>
            <w:r>
              <w:rPr>
                <w:rFonts w:ascii="Calibri" w:hAnsi="Calibri" w:cs="Calibri"/>
                <w:i/>
              </w:rPr>
              <w:t xml:space="preserve"> MPS).</w:t>
            </w:r>
          </w:p>
          <w:p w14:paraId="18A6E8BA" w14:textId="77777777" w:rsidR="008640BB" w:rsidRDefault="008640BB">
            <w:pPr>
              <w:autoSpaceDE w:val="0"/>
              <w:autoSpaceDN w:val="0"/>
              <w:adjustRightInd w:val="0"/>
              <w:ind w:left="356"/>
              <w:jc w:val="both"/>
              <w:rPr>
                <w:rFonts w:ascii="Calibri" w:hAnsi="Calibri" w:cs="Calibri"/>
                <w:i/>
              </w:rPr>
            </w:pPr>
            <w:r>
              <w:rPr>
                <w:rFonts w:ascii="Calibri" w:hAnsi="Calibri" w:cs="Calibri"/>
                <w:i/>
              </w:rPr>
              <w:t xml:space="preserve"> </w:t>
            </w:r>
          </w:p>
          <w:p w14:paraId="563AF053" w14:textId="77777777" w:rsidR="008640BB" w:rsidRDefault="008640BB" w:rsidP="00686410">
            <w:pPr>
              <w:numPr>
                <w:ilvl w:val="0"/>
                <w:numId w:val="39"/>
              </w:numPr>
              <w:autoSpaceDE w:val="0"/>
              <w:autoSpaceDN w:val="0"/>
              <w:adjustRightInd w:val="0"/>
              <w:ind w:left="356" w:hanging="284"/>
              <w:jc w:val="both"/>
              <w:rPr>
                <w:rFonts w:ascii="Calibri" w:hAnsi="Calibri" w:cs="Calibri"/>
                <w:i/>
              </w:rPr>
            </w:pPr>
            <w:r>
              <w:rPr>
                <w:rFonts w:ascii="Calibri" w:hAnsi="Calibri" w:cs="Calibri"/>
                <w:i/>
              </w:rPr>
              <w:t>El proveedor o fabricante deberá presentar el certificado de prueba de fábrica (MILL TEST CERTIFICATE) de anteriores producciones correspondientes a los diámetros y especificaciones técnicas de tubería objeto de la presente contratación, en la que indique la(s) norma(s) aplicable(s), propiedades químicas y físicas, pruebas/ensayos realizadas, así como otras propiedades/características de la tubería.</w:t>
            </w:r>
          </w:p>
          <w:p w14:paraId="2E22884E" w14:textId="77777777" w:rsidR="008640BB" w:rsidRDefault="008640BB">
            <w:pPr>
              <w:autoSpaceDE w:val="0"/>
              <w:autoSpaceDN w:val="0"/>
              <w:adjustRightInd w:val="0"/>
              <w:ind w:left="356" w:hanging="284"/>
              <w:jc w:val="both"/>
              <w:rPr>
                <w:rFonts w:ascii="Calibri" w:hAnsi="Calibri" w:cs="Calibri"/>
                <w:i/>
              </w:rPr>
            </w:pPr>
          </w:p>
          <w:p w14:paraId="7DD3DE3E" w14:textId="77777777" w:rsidR="008640BB" w:rsidRDefault="008640BB" w:rsidP="00686410">
            <w:pPr>
              <w:numPr>
                <w:ilvl w:val="0"/>
                <w:numId w:val="39"/>
              </w:numPr>
              <w:autoSpaceDE w:val="0"/>
              <w:autoSpaceDN w:val="0"/>
              <w:adjustRightInd w:val="0"/>
              <w:ind w:left="356" w:hanging="284"/>
              <w:jc w:val="both"/>
              <w:rPr>
                <w:rFonts w:ascii="Calibri" w:hAnsi="Calibri" w:cs="Calibri"/>
                <w:i/>
              </w:rPr>
            </w:pPr>
            <w:r>
              <w:rPr>
                <w:rFonts w:ascii="Calibri" w:hAnsi="Calibri" w:cs="Calibri"/>
                <w:i/>
              </w:rPr>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w:t>
            </w:r>
          </w:p>
          <w:p w14:paraId="4401DC6C" w14:textId="77777777" w:rsidR="008640BB" w:rsidRDefault="008640BB">
            <w:pPr>
              <w:autoSpaceDE w:val="0"/>
              <w:autoSpaceDN w:val="0"/>
              <w:adjustRightInd w:val="0"/>
              <w:ind w:left="356" w:hanging="284"/>
              <w:jc w:val="both"/>
              <w:rPr>
                <w:rFonts w:ascii="Calibri" w:hAnsi="Calibri" w:cs="Calibri"/>
                <w:i/>
              </w:rPr>
            </w:pPr>
          </w:p>
          <w:p w14:paraId="1671E44B" w14:textId="77777777" w:rsidR="008640BB" w:rsidRDefault="008640BB" w:rsidP="00686410">
            <w:pPr>
              <w:numPr>
                <w:ilvl w:val="0"/>
                <w:numId w:val="39"/>
              </w:numPr>
              <w:autoSpaceDE w:val="0"/>
              <w:autoSpaceDN w:val="0"/>
              <w:adjustRightInd w:val="0"/>
              <w:ind w:left="356" w:hanging="284"/>
              <w:jc w:val="both"/>
              <w:rPr>
                <w:rFonts w:ascii="Calibri" w:hAnsi="Calibri" w:cs="Calibri"/>
                <w:i/>
              </w:rPr>
            </w:pPr>
            <w:r>
              <w:rPr>
                <w:rFonts w:ascii="Calibri" w:hAnsi="Calibri" w:cs="Calibri"/>
                <w:i/>
              </w:rPr>
              <w:t>Documentos (contratos o facturas) que avalen la experiencia de la empresa, y que sumados los montos contratados de procesos similares de acuerdo a los componentes que lo conforman sean igual o superior al 50% del monto de su propuesta económica.</w:t>
            </w:r>
          </w:p>
          <w:p w14:paraId="2A4FC88B" w14:textId="77777777" w:rsidR="008640BB" w:rsidRDefault="008640BB">
            <w:pPr>
              <w:autoSpaceDE w:val="0"/>
              <w:autoSpaceDN w:val="0"/>
              <w:adjustRightInd w:val="0"/>
              <w:ind w:left="356" w:hanging="284"/>
              <w:jc w:val="both"/>
              <w:rPr>
                <w:rFonts w:ascii="Calibri" w:hAnsi="Calibri" w:cs="Calibri"/>
                <w:i/>
              </w:rPr>
            </w:pPr>
          </w:p>
          <w:p w14:paraId="4DC0AF8D" w14:textId="12A73550" w:rsidR="008640BB" w:rsidRDefault="008640BB" w:rsidP="00686410">
            <w:pPr>
              <w:numPr>
                <w:ilvl w:val="0"/>
                <w:numId w:val="39"/>
              </w:numPr>
              <w:autoSpaceDE w:val="0"/>
              <w:autoSpaceDN w:val="0"/>
              <w:adjustRightInd w:val="0"/>
              <w:ind w:left="356" w:hanging="284"/>
              <w:jc w:val="both"/>
              <w:rPr>
                <w:rFonts w:ascii="Verdana" w:hAnsi="Verdana" w:cs="Calibri"/>
                <w:b/>
                <w:bCs/>
                <w:sz w:val="18"/>
                <w:szCs w:val="18"/>
                <w:lang w:eastAsia="es-BO"/>
              </w:rPr>
            </w:pPr>
            <w:r>
              <w:rPr>
                <w:rFonts w:ascii="Calibri" w:hAnsi="Calibri" w:cs="Calibri"/>
                <w:i/>
              </w:rPr>
              <w:t>Fichas técnicas del bien solicitado en idioma español (las fichas técnicas o los catálogos a presentar en la propuesta deberá guardar relación con el bien a proponer). En caso de que el documento de origen sea presentado en otro idioma, el proponente deberá adjuntar su traducción simple al idioma español.</w:t>
            </w:r>
          </w:p>
        </w:tc>
      </w:tr>
      <w:tr w:rsidR="008640BB" w14:paraId="38CA44A7" w14:textId="77777777" w:rsidTr="008640BB">
        <w:trPr>
          <w:trHeight w:val="417"/>
        </w:trPr>
        <w:tc>
          <w:tcPr>
            <w:tcW w:w="9603"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6145408D" w14:textId="77777777" w:rsidR="008640BB" w:rsidRDefault="008640BB">
            <w:pPr>
              <w:jc w:val="both"/>
              <w:rPr>
                <w:rFonts w:ascii="Verdana" w:hAnsi="Verdana" w:cs="Calibri"/>
                <w:b/>
                <w:bCs/>
                <w:sz w:val="18"/>
                <w:szCs w:val="18"/>
                <w:lang w:eastAsia="es-ES"/>
              </w:rPr>
            </w:pPr>
            <w:r>
              <w:rPr>
                <w:rFonts w:ascii="Verdana" w:hAnsi="Verdana" w:cs="Calibri"/>
                <w:b/>
                <w:bCs/>
                <w:iCs/>
                <w:sz w:val="18"/>
                <w:szCs w:val="18"/>
                <w:lang w:val="es-MX"/>
              </w:rPr>
              <w:t>MODALIDAD DE CONTRATACIÓN</w:t>
            </w:r>
          </w:p>
        </w:tc>
      </w:tr>
      <w:tr w:rsidR="008640BB" w14:paraId="159DA5FF" w14:textId="77777777" w:rsidTr="008640BB">
        <w:trPr>
          <w:trHeight w:val="417"/>
        </w:trPr>
        <w:tc>
          <w:tcPr>
            <w:tcW w:w="9603" w:type="dxa"/>
            <w:tcBorders>
              <w:top w:val="single" w:sz="4" w:space="0" w:color="auto"/>
              <w:left w:val="single" w:sz="4" w:space="0" w:color="auto"/>
              <w:bottom w:val="single" w:sz="4" w:space="0" w:color="auto"/>
              <w:right w:val="single" w:sz="4" w:space="0" w:color="auto"/>
            </w:tcBorders>
            <w:noWrap/>
            <w:vAlign w:val="center"/>
          </w:tcPr>
          <w:p w14:paraId="42B895EE" w14:textId="77777777" w:rsidR="008640BB" w:rsidRDefault="008640BB">
            <w:pPr>
              <w:autoSpaceDE w:val="0"/>
              <w:autoSpaceDN w:val="0"/>
              <w:adjustRightInd w:val="0"/>
              <w:jc w:val="both"/>
              <w:rPr>
                <w:rFonts w:ascii="Calibri" w:hAnsi="Calibri" w:cs="Calibri"/>
                <w:i/>
              </w:rPr>
            </w:pPr>
          </w:p>
          <w:p w14:paraId="3E5CAE71" w14:textId="77777777" w:rsidR="008640BB" w:rsidRDefault="008640BB">
            <w:pPr>
              <w:autoSpaceDE w:val="0"/>
              <w:autoSpaceDN w:val="0"/>
              <w:adjustRightInd w:val="0"/>
              <w:jc w:val="both"/>
              <w:rPr>
                <w:rFonts w:ascii="Calibri" w:hAnsi="Calibri" w:cs="Calibri"/>
                <w:i/>
              </w:rPr>
            </w:pPr>
            <w:r>
              <w:rPr>
                <w:rFonts w:ascii="Calibri" w:hAnsi="Calibri" w:cs="Calibri"/>
                <w:i/>
              </w:rPr>
              <w:t xml:space="preserve">El presente proceso de adquisición, al tratarse de una contratación en el extranjero, se desarrollará por Comparación de Ofertas – Contratación por Licitación en el marco de los dispuesto en la Resolución de Directorio N° 14/2016 que </w:t>
            </w:r>
            <w:r>
              <w:rPr>
                <w:rFonts w:ascii="Calibri" w:hAnsi="Calibri" w:cs="Calibri"/>
                <w:i/>
              </w:rPr>
              <w:lastRenderedPageBreak/>
              <w:t>aprueba el “Reglamento de Contratación de Bienes y Servicios Especializados en el Extranjero en el Marco del D.S. 26688 y sus Modificaciones”, que a su vez se encuentra enmarcado en el (D.S. 224) de 24/07/2009.</w:t>
            </w:r>
          </w:p>
          <w:p w14:paraId="049CFCDF" w14:textId="77777777" w:rsidR="008640BB" w:rsidRDefault="008640BB">
            <w:pPr>
              <w:autoSpaceDE w:val="0"/>
              <w:autoSpaceDN w:val="0"/>
              <w:adjustRightInd w:val="0"/>
              <w:jc w:val="both"/>
              <w:rPr>
                <w:rFonts w:ascii="Verdana" w:hAnsi="Verdana" w:cs="Calibri"/>
                <w:b/>
                <w:bCs/>
                <w:sz w:val="18"/>
                <w:szCs w:val="18"/>
              </w:rPr>
            </w:pPr>
          </w:p>
        </w:tc>
      </w:tr>
    </w:tbl>
    <w:p w14:paraId="5BF5D6D7" w14:textId="77777777" w:rsidR="008640BB" w:rsidRDefault="008640BB" w:rsidP="008640BB">
      <w:pPr>
        <w:rPr>
          <w:rFonts w:ascii="Verdana" w:hAnsi="Verdana" w:cs="Calibri"/>
          <w:b/>
          <w:sz w:val="18"/>
          <w:szCs w:val="18"/>
          <w:lang w:eastAsia="es-ES"/>
        </w:rPr>
      </w:pPr>
    </w:p>
    <w:p w14:paraId="33072A6E" w14:textId="77777777" w:rsidR="008640BB" w:rsidRDefault="008640BB" w:rsidP="00686410">
      <w:pPr>
        <w:pStyle w:val="Prrafodelista"/>
        <w:numPr>
          <w:ilvl w:val="0"/>
          <w:numId w:val="32"/>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CONDICIONES REQUERIDAS PARA EL BIEN (De cumplimiento obligatorio por el proponente)</w:t>
      </w:r>
    </w:p>
    <w:p w14:paraId="34F38C90" w14:textId="77777777" w:rsidR="008640BB" w:rsidRDefault="008640BB" w:rsidP="008640BB">
      <w:pPr>
        <w:pStyle w:val="Prrafodelista"/>
        <w:jc w:val="both"/>
        <w:rPr>
          <w:rFonts w:ascii="Verdana" w:hAnsi="Verdana"/>
          <w:sz w:val="18"/>
          <w:szCs w:val="18"/>
          <w:lang w:eastAsia="es-E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8640BB" w14:paraId="65DA0A3B" w14:textId="77777777" w:rsidTr="008640BB">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7E64388A" w14:textId="77777777" w:rsidR="008640BB" w:rsidRDefault="008640BB">
            <w:pPr>
              <w:autoSpaceDE w:val="0"/>
              <w:autoSpaceDN w:val="0"/>
              <w:adjustRightInd w:val="0"/>
              <w:rPr>
                <w:rFonts w:ascii="Verdana" w:hAnsi="Verdana" w:cs="Calibri"/>
                <w:b/>
                <w:bCs/>
                <w:sz w:val="18"/>
                <w:szCs w:val="18"/>
                <w:lang w:eastAsia="es-BO"/>
              </w:rPr>
            </w:pPr>
            <w:r>
              <w:rPr>
                <w:rFonts w:ascii="Verdana" w:hAnsi="Verdana" w:cs="Calibri"/>
                <w:b/>
                <w:bCs/>
                <w:sz w:val="18"/>
                <w:szCs w:val="18"/>
              </w:rPr>
              <w:t>LUGAR DE ENTREGA DE LOS BIENES</w:t>
            </w:r>
          </w:p>
        </w:tc>
      </w:tr>
      <w:tr w:rsidR="008640BB" w14:paraId="64ACF9E6" w14:textId="77777777" w:rsidTr="008640BB">
        <w:trPr>
          <w:trHeight w:val="2177"/>
        </w:trPr>
        <w:tc>
          <w:tcPr>
            <w:tcW w:w="9640" w:type="dxa"/>
            <w:tcBorders>
              <w:top w:val="single" w:sz="4" w:space="0" w:color="auto"/>
              <w:left w:val="single" w:sz="4" w:space="0" w:color="auto"/>
              <w:bottom w:val="single" w:sz="4" w:space="0" w:color="auto"/>
              <w:right w:val="single" w:sz="4" w:space="0" w:color="auto"/>
            </w:tcBorders>
            <w:vAlign w:val="center"/>
          </w:tcPr>
          <w:p w14:paraId="132B6696" w14:textId="77777777" w:rsidR="008640BB" w:rsidRDefault="008640BB">
            <w:pPr>
              <w:autoSpaceDE w:val="0"/>
              <w:autoSpaceDN w:val="0"/>
              <w:adjustRightInd w:val="0"/>
              <w:jc w:val="both"/>
              <w:rPr>
                <w:rFonts w:ascii="Calibri" w:hAnsi="Calibri" w:cs="Calibri"/>
                <w:b/>
                <w:i/>
                <w:u w:val="single"/>
              </w:rPr>
            </w:pPr>
            <w:r>
              <w:rPr>
                <w:rFonts w:ascii="Calibri" w:hAnsi="Calibri" w:cs="Calibri"/>
                <w:b/>
                <w:i/>
                <w:u w:val="single"/>
              </w:rPr>
              <w:t>LUGAR DE ENTREGA DE LOS BIENES</w:t>
            </w:r>
          </w:p>
          <w:p w14:paraId="030B3FDE" w14:textId="77777777" w:rsidR="008640BB" w:rsidRDefault="008640BB">
            <w:pPr>
              <w:autoSpaceDE w:val="0"/>
              <w:autoSpaceDN w:val="0"/>
              <w:adjustRightInd w:val="0"/>
              <w:jc w:val="both"/>
              <w:rPr>
                <w:rFonts w:ascii="Calibri" w:hAnsi="Calibri" w:cs="Calibri"/>
                <w:i/>
              </w:rPr>
            </w:pPr>
          </w:p>
          <w:p w14:paraId="619DE40A" w14:textId="77777777" w:rsidR="008640BB" w:rsidRDefault="008640BB">
            <w:pPr>
              <w:autoSpaceDE w:val="0"/>
              <w:autoSpaceDN w:val="0"/>
              <w:adjustRightInd w:val="0"/>
              <w:jc w:val="both"/>
              <w:rPr>
                <w:rFonts w:ascii="Calibri" w:hAnsi="Calibri" w:cs="Calibri"/>
                <w:i/>
              </w:rPr>
            </w:pPr>
            <w:r>
              <w:rPr>
                <w:rFonts w:ascii="Calibri" w:hAnsi="Calibri" w:cs="Calibri"/>
                <w:i/>
              </w:rPr>
              <w:t xml:space="preserve">El total de </w:t>
            </w:r>
            <w:r>
              <w:rPr>
                <w:rFonts w:ascii="Calibri" w:hAnsi="Calibri" w:cs="Calibri"/>
                <w:i/>
                <w:u w:val="single"/>
              </w:rPr>
              <w:t>cada uno</w:t>
            </w:r>
            <w:r>
              <w:rPr>
                <w:rFonts w:ascii="Calibri" w:hAnsi="Calibri" w:cs="Calibri"/>
                <w:i/>
              </w:rPr>
              <w:t xml:space="preserve"> de los ítems ofertados, objeto de la presente contratación, deberá ser </w:t>
            </w:r>
            <w:r w:rsidRPr="00BA0C6B">
              <w:rPr>
                <w:rFonts w:ascii="Calibri" w:hAnsi="Calibri" w:cs="Calibri"/>
                <w:i/>
              </w:rPr>
              <w:t>entregado en una sola entrega total (Cuadro Nº 4).</w:t>
            </w:r>
          </w:p>
          <w:p w14:paraId="01423CEA" w14:textId="77777777" w:rsidR="008640BB" w:rsidRDefault="008640BB">
            <w:pPr>
              <w:autoSpaceDE w:val="0"/>
              <w:autoSpaceDN w:val="0"/>
              <w:adjustRightInd w:val="0"/>
              <w:jc w:val="both"/>
              <w:rPr>
                <w:rFonts w:ascii="Calibri" w:hAnsi="Calibri" w:cs="Calibri"/>
                <w:i/>
              </w:rPr>
            </w:pPr>
            <w:r>
              <w:rPr>
                <w:rFonts w:ascii="Calibri" w:hAnsi="Calibri" w:cs="Calibri"/>
                <w:i/>
              </w:rPr>
              <w:t>El proveedor deberá entregar los bienes nuevos puestos en los Almacenes de YPFB Departamento de La Paz – Bolivia,  las cantidades y detalles se encuentran descritos a continuación:</w:t>
            </w:r>
          </w:p>
          <w:p w14:paraId="652788FD" w14:textId="77777777" w:rsidR="008640BB" w:rsidRDefault="008640BB">
            <w:pPr>
              <w:autoSpaceDE w:val="0"/>
              <w:autoSpaceDN w:val="0"/>
              <w:adjustRightInd w:val="0"/>
              <w:jc w:val="both"/>
              <w:rPr>
                <w:rFonts w:ascii="Calibri" w:hAnsi="Calibri" w:cs="Calibri"/>
                <w:i/>
              </w:rPr>
            </w:pPr>
          </w:p>
          <w:p w14:paraId="38BF43A7" w14:textId="77777777" w:rsidR="008640BB" w:rsidRDefault="008640BB">
            <w:pPr>
              <w:spacing w:line="360" w:lineRule="auto"/>
              <w:ind w:left="360"/>
              <w:jc w:val="center"/>
              <w:rPr>
                <w:rFonts w:ascii="Calibri" w:hAnsi="Calibri" w:cs="Arial"/>
                <w:b/>
                <w:sz w:val="14"/>
                <w:szCs w:val="14"/>
              </w:rPr>
            </w:pPr>
            <w:r>
              <w:rPr>
                <w:rFonts w:ascii="Calibri" w:hAnsi="Calibri" w:cs="Calibri"/>
                <w:b/>
                <w:color w:val="000000"/>
                <w:sz w:val="22"/>
                <w:szCs w:val="22"/>
              </w:rPr>
              <w:t>Cuadro No. 4</w:t>
            </w:r>
          </w:p>
          <w:tbl>
            <w:tblPr>
              <w:tblW w:w="6795" w:type="dxa"/>
              <w:tblInd w:w="1327" w:type="dxa"/>
              <w:tblLayout w:type="fixed"/>
              <w:tblCellMar>
                <w:left w:w="70" w:type="dxa"/>
                <w:right w:w="70" w:type="dxa"/>
              </w:tblCellMar>
              <w:tblLook w:val="04A0" w:firstRow="1" w:lastRow="0" w:firstColumn="1" w:lastColumn="0" w:noHBand="0" w:noVBand="1"/>
            </w:tblPr>
            <w:tblGrid>
              <w:gridCol w:w="580"/>
              <w:gridCol w:w="4117"/>
              <w:gridCol w:w="1139"/>
              <w:gridCol w:w="959"/>
            </w:tblGrid>
            <w:tr w:rsidR="008640BB" w14:paraId="74868C5D" w14:textId="77777777">
              <w:trPr>
                <w:trHeight w:val="600"/>
              </w:trPr>
              <w:tc>
                <w:tcPr>
                  <w:tcW w:w="580"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14:paraId="1C9338A2" w14:textId="77777777" w:rsidR="008640BB" w:rsidRDefault="008640BB">
                  <w:pPr>
                    <w:jc w:val="center"/>
                    <w:rPr>
                      <w:rFonts w:ascii="Calibri" w:hAnsi="Calibri" w:cs="Calibri"/>
                      <w:b/>
                      <w:bCs/>
                      <w:color w:val="000000"/>
                      <w:lang w:val="es-BO" w:eastAsia="es-BO"/>
                    </w:rPr>
                  </w:pPr>
                  <w:r>
                    <w:rPr>
                      <w:rFonts w:ascii="Calibri" w:hAnsi="Calibri" w:cs="Calibri"/>
                      <w:b/>
                      <w:bCs/>
                      <w:color w:val="000000"/>
                    </w:rPr>
                    <w:t>ITEM</w:t>
                  </w:r>
                </w:p>
              </w:tc>
              <w:tc>
                <w:tcPr>
                  <w:tcW w:w="4120" w:type="dxa"/>
                  <w:tcBorders>
                    <w:top w:val="single" w:sz="4" w:space="0" w:color="auto"/>
                    <w:left w:val="nil"/>
                    <w:bottom w:val="single" w:sz="4" w:space="0" w:color="auto"/>
                    <w:right w:val="single" w:sz="4" w:space="0" w:color="auto"/>
                  </w:tcBorders>
                  <w:shd w:val="clear" w:color="auto" w:fill="9CC2E5"/>
                  <w:noWrap/>
                  <w:vAlign w:val="center"/>
                  <w:hideMark/>
                </w:tcPr>
                <w:p w14:paraId="56F065F5" w14:textId="77777777" w:rsidR="008640BB" w:rsidRDefault="008640BB">
                  <w:pPr>
                    <w:jc w:val="center"/>
                    <w:rPr>
                      <w:rFonts w:ascii="Calibri" w:hAnsi="Calibri" w:cs="Calibri"/>
                      <w:b/>
                      <w:bCs/>
                      <w:color w:val="000000"/>
                      <w:lang w:eastAsia="es-ES"/>
                    </w:rPr>
                  </w:pPr>
                  <w:r>
                    <w:rPr>
                      <w:rFonts w:ascii="Calibri" w:hAnsi="Calibri" w:cs="Calibri"/>
                      <w:b/>
                      <w:bCs/>
                      <w:color w:val="000000"/>
                    </w:rPr>
                    <w:t>DESCRIPCIÓN</w:t>
                  </w:r>
                </w:p>
              </w:tc>
              <w:tc>
                <w:tcPr>
                  <w:tcW w:w="1140" w:type="dxa"/>
                  <w:tcBorders>
                    <w:top w:val="single" w:sz="4" w:space="0" w:color="auto"/>
                    <w:left w:val="nil"/>
                    <w:bottom w:val="single" w:sz="4" w:space="0" w:color="auto"/>
                    <w:right w:val="single" w:sz="4" w:space="0" w:color="auto"/>
                  </w:tcBorders>
                  <w:shd w:val="clear" w:color="auto" w:fill="9CC2E5"/>
                  <w:noWrap/>
                  <w:vAlign w:val="center"/>
                  <w:hideMark/>
                </w:tcPr>
                <w:p w14:paraId="5F84504D" w14:textId="77777777" w:rsidR="008640BB" w:rsidRDefault="008640BB">
                  <w:pPr>
                    <w:jc w:val="center"/>
                    <w:rPr>
                      <w:rFonts w:ascii="Calibri" w:hAnsi="Calibri" w:cs="Calibri"/>
                      <w:b/>
                      <w:bCs/>
                      <w:color w:val="000000"/>
                    </w:rPr>
                  </w:pPr>
                  <w:r>
                    <w:rPr>
                      <w:rFonts w:ascii="Calibri" w:hAnsi="Calibri" w:cs="Calibri"/>
                      <w:b/>
                      <w:bCs/>
                      <w:color w:val="000000"/>
                    </w:rPr>
                    <w:t>CANTIDAD</w:t>
                  </w:r>
                </w:p>
              </w:tc>
              <w:tc>
                <w:tcPr>
                  <w:tcW w:w="960" w:type="dxa"/>
                  <w:tcBorders>
                    <w:top w:val="single" w:sz="4" w:space="0" w:color="auto"/>
                    <w:left w:val="nil"/>
                    <w:bottom w:val="single" w:sz="4" w:space="0" w:color="auto"/>
                    <w:right w:val="single" w:sz="4" w:space="0" w:color="auto"/>
                  </w:tcBorders>
                  <w:shd w:val="clear" w:color="auto" w:fill="9CC2E5"/>
                  <w:noWrap/>
                  <w:vAlign w:val="center"/>
                  <w:hideMark/>
                </w:tcPr>
                <w:p w14:paraId="7209942E" w14:textId="77777777" w:rsidR="008640BB" w:rsidRDefault="008640BB">
                  <w:pPr>
                    <w:jc w:val="center"/>
                    <w:rPr>
                      <w:rFonts w:ascii="Calibri" w:hAnsi="Calibri" w:cs="Calibri"/>
                      <w:b/>
                      <w:bCs/>
                      <w:color w:val="000000"/>
                    </w:rPr>
                  </w:pPr>
                  <w:r>
                    <w:rPr>
                      <w:rFonts w:ascii="Calibri" w:hAnsi="Calibri" w:cs="Calibri"/>
                      <w:b/>
                      <w:bCs/>
                      <w:color w:val="000000"/>
                    </w:rPr>
                    <w:t>UNIDAD</w:t>
                  </w:r>
                </w:p>
              </w:tc>
            </w:tr>
            <w:tr w:rsidR="008640BB" w14:paraId="2B7A994D" w14:textId="77777777">
              <w:trPr>
                <w:trHeight w:val="300"/>
              </w:trPr>
              <w:tc>
                <w:tcPr>
                  <w:tcW w:w="580" w:type="dxa"/>
                  <w:tcBorders>
                    <w:top w:val="nil"/>
                    <w:left w:val="single" w:sz="4" w:space="0" w:color="auto"/>
                    <w:bottom w:val="single" w:sz="4" w:space="0" w:color="auto"/>
                    <w:right w:val="single" w:sz="4" w:space="0" w:color="auto"/>
                  </w:tcBorders>
                  <w:noWrap/>
                  <w:vAlign w:val="center"/>
                  <w:hideMark/>
                </w:tcPr>
                <w:p w14:paraId="68C3BC1A" w14:textId="77777777" w:rsidR="008640BB" w:rsidRDefault="008640BB">
                  <w:pPr>
                    <w:jc w:val="center"/>
                    <w:rPr>
                      <w:rFonts w:ascii="Calibri" w:hAnsi="Calibri" w:cs="Calibri"/>
                      <w:color w:val="000000"/>
                    </w:rPr>
                  </w:pPr>
                  <w:r>
                    <w:rPr>
                      <w:rFonts w:ascii="Calibri" w:hAnsi="Calibri" w:cs="Calibri"/>
                      <w:color w:val="000000"/>
                    </w:rPr>
                    <w:t>1</w:t>
                  </w:r>
                </w:p>
              </w:tc>
              <w:tc>
                <w:tcPr>
                  <w:tcW w:w="4120" w:type="dxa"/>
                  <w:tcBorders>
                    <w:top w:val="nil"/>
                    <w:left w:val="nil"/>
                    <w:bottom w:val="single" w:sz="4" w:space="0" w:color="auto"/>
                    <w:right w:val="single" w:sz="4" w:space="0" w:color="auto"/>
                  </w:tcBorders>
                  <w:noWrap/>
                  <w:vAlign w:val="bottom"/>
                  <w:hideMark/>
                </w:tcPr>
                <w:p w14:paraId="38141613" w14:textId="77777777" w:rsidR="008640BB" w:rsidRDefault="008640BB">
                  <w:pPr>
                    <w:rPr>
                      <w:rFonts w:ascii="Calibri" w:hAnsi="Calibri" w:cs="Calibri"/>
                      <w:color w:val="000000"/>
                    </w:rPr>
                  </w:pPr>
                  <w:r>
                    <w:rPr>
                      <w:rFonts w:ascii="Calibri" w:hAnsi="Calibri" w:cs="Calibri"/>
                      <w:color w:val="000000"/>
                    </w:rPr>
                    <w:t>TUBERÍA DE ACERO NEGRO 3 NPS</w:t>
                  </w:r>
                </w:p>
              </w:tc>
              <w:tc>
                <w:tcPr>
                  <w:tcW w:w="1140" w:type="dxa"/>
                  <w:tcBorders>
                    <w:top w:val="nil"/>
                    <w:left w:val="nil"/>
                    <w:bottom w:val="single" w:sz="4" w:space="0" w:color="auto"/>
                    <w:right w:val="single" w:sz="4" w:space="0" w:color="auto"/>
                  </w:tcBorders>
                  <w:noWrap/>
                  <w:vAlign w:val="center"/>
                  <w:hideMark/>
                </w:tcPr>
                <w:p w14:paraId="759FAE91" w14:textId="77777777" w:rsidR="008640BB" w:rsidRDefault="008640BB">
                  <w:pPr>
                    <w:jc w:val="center"/>
                    <w:rPr>
                      <w:rFonts w:ascii="Calibri" w:hAnsi="Calibri" w:cs="Calibri"/>
                      <w:color w:val="000000"/>
                    </w:rPr>
                  </w:pPr>
                  <w:r>
                    <w:rPr>
                      <w:rFonts w:ascii="Calibri" w:hAnsi="Calibri" w:cs="Calibri"/>
                      <w:color w:val="000000"/>
                    </w:rPr>
                    <w:t>55.000</w:t>
                  </w:r>
                </w:p>
              </w:tc>
              <w:tc>
                <w:tcPr>
                  <w:tcW w:w="960" w:type="dxa"/>
                  <w:tcBorders>
                    <w:top w:val="nil"/>
                    <w:left w:val="nil"/>
                    <w:bottom w:val="single" w:sz="4" w:space="0" w:color="auto"/>
                    <w:right w:val="single" w:sz="4" w:space="0" w:color="auto"/>
                  </w:tcBorders>
                  <w:noWrap/>
                  <w:vAlign w:val="center"/>
                  <w:hideMark/>
                </w:tcPr>
                <w:p w14:paraId="09F8DE73" w14:textId="77777777" w:rsidR="008640BB" w:rsidRDefault="008640BB">
                  <w:pPr>
                    <w:jc w:val="center"/>
                    <w:rPr>
                      <w:rFonts w:ascii="Calibri" w:hAnsi="Calibri" w:cs="Calibri"/>
                      <w:color w:val="000000"/>
                    </w:rPr>
                  </w:pPr>
                  <w:r>
                    <w:rPr>
                      <w:rFonts w:ascii="Calibri" w:hAnsi="Calibri" w:cs="Calibri"/>
                      <w:color w:val="000000"/>
                    </w:rPr>
                    <w:t>METROS</w:t>
                  </w:r>
                </w:p>
              </w:tc>
            </w:tr>
            <w:tr w:rsidR="008640BB" w14:paraId="5C33FB20" w14:textId="77777777">
              <w:trPr>
                <w:trHeight w:val="300"/>
              </w:trPr>
              <w:tc>
                <w:tcPr>
                  <w:tcW w:w="580" w:type="dxa"/>
                  <w:tcBorders>
                    <w:top w:val="nil"/>
                    <w:left w:val="single" w:sz="4" w:space="0" w:color="auto"/>
                    <w:bottom w:val="single" w:sz="4" w:space="0" w:color="auto"/>
                    <w:right w:val="single" w:sz="4" w:space="0" w:color="auto"/>
                  </w:tcBorders>
                  <w:noWrap/>
                  <w:vAlign w:val="center"/>
                  <w:hideMark/>
                </w:tcPr>
                <w:p w14:paraId="1957E94E" w14:textId="77777777" w:rsidR="008640BB" w:rsidRDefault="008640BB">
                  <w:pPr>
                    <w:jc w:val="center"/>
                    <w:rPr>
                      <w:rFonts w:ascii="Calibri" w:hAnsi="Calibri" w:cs="Calibri"/>
                      <w:color w:val="000000"/>
                    </w:rPr>
                  </w:pPr>
                  <w:r>
                    <w:rPr>
                      <w:rFonts w:ascii="Calibri" w:hAnsi="Calibri" w:cs="Calibri"/>
                      <w:color w:val="000000"/>
                    </w:rPr>
                    <w:t>2</w:t>
                  </w:r>
                </w:p>
              </w:tc>
              <w:tc>
                <w:tcPr>
                  <w:tcW w:w="4120" w:type="dxa"/>
                  <w:tcBorders>
                    <w:top w:val="nil"/>
                    <w:left w:val="nil"/>
                    <w:bottom w:val="single" w:sz="4" w:space="0" w:color="auto"/>
                    <w:right w:val="single" w:sz="4" w:space="0" w:color="auto"/>
                  </w:tcBorders>
                  <w:noWrap/>
                  <w:vAlign w:val="bottom"/>
                  <w:hideMark/>
                </w:tcPr>
                <w:p w14:paraId="5C9E1001" w14:textId="77777777" w:rsidR="008640BB" w:rsidRDefault="008640BB">
                  <w:pPr>
                    <w:rPr>
                      <w:rFonts w:ascii="Calibri" w:hAnsi="Calibri" w:cs="Calibri"/>
                      <w:color w:val="000000"/>
                    </w:rPr>
                  </w:pPr>
                  <w:r>
                    <w:rPr>
                      <w:rFonts w:ascii="Calibri" w:hAnsi="Calibri" w:cs="Calibri"/>
                      <w:color w:val="000000"/>
                    </w:rPr>
                    <w:t>TUBERÍA DE ACERO NEGRO 4 NPS</w:t>
                  </w:r>
                </w:p>
              </w:tc>
              <w:tc>
                <w:tcPr>
                  <w:tcW w:w="1140" w:type="dxa"/>
                  <w:tcBorders>
                    <w:top w:val="nil"/>
                    <w:left w:val="nil"/>
                    <w:bottom w:val="single" w:sz="4" w:space="0" w:color="auto"/>
                    <w:right w:val="single" w:sz="4" w:space="0" w:color="auto"/>
                  </w:tcBorders>
                  <w:noWrap/>
                  <w:vAlign w:val="center"/>
                  <w:hideMark/>
                </w:tcPr>
                <w:p w14:paraId="36D8D8D2" w14:textId="77777777" w:rsidR="008640BB" w:rsidRDefault="008640BB">
                  <w:pPr>
                    <w:jc w:val="center"/>
                    <w:rPr>
                      <w:rFonts w:ascii="Calibri" w:hAnsi="Calibri" w:cs="Calibri"/>
                      <w:color w:val="000000"/>
                    </w:rPr>
                  </w:pPr>
                  <w:r>
                    <w:rPr>
                      <w:rFonts w:ascii="Calibri" w:hAnsi="Calibri" w:cs="Calibri"/>
                      <w:color w:val="000000"/>
                    </w:rPr>
                    <w:t>30.000</w:t>
                  </w:r>
                </w:p>
              </w:tc>
              <w:tc>
                <w:tcPr>
                  <w:tcW w:w="960" w:type="dxa"/>
                  <w:tcBorders>
                    <w:top w:val="nil"/>
                    <w:left w:val="nil"/>
                    <w:bottom w:val="single" w:sz="4" w:space="0" w:color="auto"/>
                    <w:right w:val="single" w:sz="4" w:space="0" w:color="auto"/>
                  </w:tcBorders>
                  <w:noWrap/>
                  <w:vAlign w:val="center"/>
                  <w:hideMark/>
                </w:tcPr>
                <w:p w14:paraId="3802BDB1" w14:textId="77777777" w:rsidR="008640BB" w:rsidRDefault="008640BB">
                  <w:pPr>
                    <w:jc w:val="center"/>
                    <w:rPr>
                      <w:rFonts w:ascii="Calibri" w:hAnsi="Calibri" w:cs="Calibri"/>
                      <w:color w:val="000000"/>
                    </w:rPr>
                  </w:pPr>
                  <w:r>
                    <w:rPr>
                      <w:rFonts w:ascii="Calibri" w:hAnsi="Calibri" w:cs="Calibri"/>
                      <w:color w:val="000000"/>
                    </w:rPr>
                    <w:t>METROS</w:t>
                  </w:r>
                </w:p>
              </w:tc>
            </w:tr>
            <w:tr w:rsidR="008640BB" w14:paraId="6803FBD4" w14:textId="77777777">
              <w:trPr>
                <w:trHeight w:val="300"/>
              </w:trPr>
              <w:tc>
                <w:tcPr>
                  <w:tcW w:w="580" w:type="dxa"/>
                  <w:tcBorders>
                    <w:top w:val="nil"/>
                    <w:left w:val="single" w:sz="4" w:space="0" w:color="auto"/>
                    <w:bottom w:val="single" w:sz="4" w:space="0" w:color="auto"/>
                    <w:right w:val="single" w:sz="4" w:space="0" w:color="auto"/>
                  </w:tcBorders>
                  <w:noWrap/>
                  <w:vAlign w:val="center"/>
                  <w:hideMark/>
                </w:tcPr>
                <w:p w14:paraId="5135F3EF" w14:textId="77777777" w:rsidR="008640BB" w:rsidRDefault="008640BB">
                  <w:pPr>
                    <w:jc w:val="center"/>
                    <w:rPr>
                      <w:rFonts w:ascii="Calibri" w:hAnsi="Calibri" w:cs="Calibri"/>
                      <w:color w:val="000000"/>
                    </w:rPr>
                  </w:pPr>
                  <w:r>
                    <w:rPr>
                      <w:rFonts w:ascii="Calibri" w:hAnsi="Calibri" w:cs="Calibri"/>
                      <w:color w:val="000000"/>
                    </w:rPr>
                    <w:t>3</w:t>
                  </w:r>
                </w:p>
              </w:tc>
              <w:tc>
                <w:tcPr>
                  <w:tcW w:w="4120" w:type="dxa"/>
                  <w:tcBorders>
                    <w:top w:val="nil"/>
                    <w:left w:val="nil"/>
                    <w:bottom w:val="single" w:sz="4" w:space="0" w:color="auto"/>
                    <w:right w:val="single" w:sz="4" w:space="0" w:color="auto"/>
                  </w:tcBorders>
                  <w:noWrap/>
                  <w:vAlign w:val="bottom"/>
                  <w:hideMark/>
                </w:tcPr>
                <w:p w14:paraId="1DDBF496" w14:textId="77777777" w:rsidR="008640BB" w:rsidRDefault="008640BB">
                  <w:pPr>
                    <w:rPr>
                      <w:rFonts w:ascii="Calibri" w:hAnsi="Calibri" w:cs="Calibri"/>
                      <w:color w:val="000000"/>
                    </w:rPr>
                  </w:pPr>
                  <w:r>
                    <w:rPr>
                      <w:rFonts w:ascii="Calibri" w:hAnsi="Calibri" w:cs="Calibri"/>
                      <w:color w:val="000000"/>
                    </w:rPr>
                    <w:t>TUBERÍA DE ACERO NEGRO 8 NPS</w:t>
                  </w:r>
                </w:p>
              </w:tc>
              <w:tc>
                <w:tcPr>
                  <w:tcW w:w="1140" w:type="dxa"/>
                  <w:tcBorders>
                    <w:top w:val="nil"/>
                    <w:left w:val="nil"/>
                    <w:bottom w:val="single" w:sz="4" w:space="0" w:color="auto"/>
                    <w:right w:val="single" w:sz="4" w:space="0" w:color="auto"/>
                  </w:tcBorders>
                  <w:noWrap/>
                  <w:vAlign w:val="center"/>
                  <w:hideMark/>
                </w:tcPr>
                <w:p w14:paraId="1A42F363" w14:textId="77777777" w:rsidR="008640BB" w:rsidRDefault="008640BB">
                  <w:pPr>
                    <w:jc w:val="center"/>
                    <w:rPr>
                      <w:rFonts w:ascii="Calibri" w:hAnsi="Calibri" w:cs="Calibri"/>
                      <w:color w:val="000000"/>
                    </w:rPr>
                  </w:pPr>
                  <w:r>
                    <w:rPr>
                      <w:rFonts w:ascii="Calibri" w:hAnsi="Calibri" w:cs="Calibri"/>
                      <w:color w:val="000000"/>
                    </w:rPr>
                    <w:t>30.000</w:t>
                  </w:r>
                </w:p>
              </w:tc>
              <w:tc>
                <w:tcPr>
                  <w:tcW w:w="960" w:type="dxa"/>
                  <w:tcBorders>
                    <w:top w:val="nil"/>
                    <w:left w:val="nil"/>
                    <w:bottom w:val="single" w:sz="4" w:space="0" w:color="auto"/>
                    <w:right w:val="single" w:sz="4" w:space="0" w:color="auto"/>
                  </w:tcBorders>
                  <w:noWrap/>
                  <w:vAlign w:val="center"/>
                  <w:hideMark/>
                </w:tcPr>
                <w:p w14:paraId="157FEF17" w14:textId="77777777" w:rsidR="008640BB" w:rsidRDefault="008640BB">
                  <w:pPr>
                    <w:jc w:val="center"/>
                    <w:rPr>
                      <w:rFonts w:ascii="Calibri" w:hAnsi="Calibri" w:cs="Calibri"/>
                      <w:color w:val="000000"/>
                    </w:rPr>
                  </w:pPr>
                  <w:r>
                    <w:rPr>
                      <w:rFonts w:ascii="Calibri" w:hAnsi="Calibri" w:cs="Calibri"/>
                      <w:color w:val="000000"/>
                    </w:rPr>
                    <w:t>METROS</w:t>
                  </w:r>
                </w:p>
              </w:tc>
            </w:tr>
            <w:tr w:rsidR="008640BB" w14:paraId="2AF4AE4D" w14:textId="77777777">
              <w:trPr>
                <w:trHeight w:val="300"/>
              </w:trPr>
              <w:tc>
                <w:tcPr>
                  <w:tcW w:w="4700" w:type="dxa"/>
                  <w:gridSpan w:val="2"/>
                  <w:tcBorders>
                    <w:top w:val="single" w:sz="4" w:space="0" w:color="auto"/>
                    <w:left w:val="single" w:sz="4" w:space="0" w:color="auto"/>
                    <w:bottom w:val="single" w:sz="4" w:space="0" w:color="auto"/>
                    <w:right w:val="single" w:sz="4" w:space="0" w:color="auto"/>
                  </w:tcBorders>
                  <w:noWrap/>
                  <w:vAlign w:val="bottom"/>
                  <w:hideMark/>
                </w:tcPr>
                <w:p w14:paraId="7BE0CFE0" w14:textId="77777777" w:rsidR="008640BB" w:rsidRDefault="008640BB">
                  <w:pPr>
                    <w:jc w:val="right"/>
                    <w:rPr>
                      <w:rFonts w:ascii="Calibri" w:hAnsi="Calibri" w:cs="Calibri"/>
                      <w:b/>
                      <w:bCs/>
                      <w:color w:val="000000"/>
                    </w:rPr>
                  </w:pPr>
                  <w:r>
                    <w:rPr>
                      <w:rFonts w:ascii="Calibri" w:hAnsi="Calibri" w:cs="Calibri"/>
                      <w:b/>
                      <w:bCs/>
                      <w:color w:val="000000"/>
                    </w:rPr>
                    <w:t>TOTAL</w:t>
                  </w:r>
                </w:p>
              </w:tc>
              <w:tc>
                <w:tcPr>
                  <w:tcW w:w="1140" w:type="dxa"/>
                  <w:tcBorders>
                    <w:top w:val="nil"/>
                    <w:left w:val="nil"/>
                    <w:bottom w:val="single" w:sz="4" w:space="0" w:color="auto"/>
                    <w:right w:val="single" w:sz="4" w:space="0" w:color="auto"/>
                  </w:tcBorders>
                  <w:noWrap/>
                  <w:vAlign w:val="center"/>
                  <w:hideMark/>
                </w:tcPr>
                <w:p w14:paraId="7A93B8BC" w14:textId="77777777" w:rsidR="008640BB" w:rsidRDefault="008640BB">
                  <w:pPr>
                    <w:jc w:val="center"/>
                    <w:rPr>
                      <w:rFonts w:ascii="Calibri" w:hAnsi="Calibri" w:cs="Calibri"/>
                      <w:b/>
                      <w:bCs/>
                      <w:color w:val="000000"/>
                    </w:rPr>
                  </w:pPr>
                  <w:r>
                    <w:rPr>
                      <w:rFonts w:ascii="Calibri" w:hAnsi="Calibri" w:cs="Calibri"/>
                      <w:b/>
                      <w:bCs/>
                      <w:color w:val="000000"/>
                    </w:rPr>
                    <w:t>115.000</w:t>
                  </w:r>
                </w:p>
              </w:tc>
              <w:tc>
                <w:tcPr>
                  <w:tcW w:w="960" w:type="dxa"/>
                  <w:tcBorders>
                    <w:top w:val="nil"/>
                    <w:left w:val="nil"/>
                    <w:bottom w:val="single" w:sz="4" w:space="0" w:color="auto"/>
                    <w:right w:val="single" w:sz="4" w:space="0" w:color="auto"/>
                  </w:tcBorders>
                  <w:noWrap/>
                  <w:vAlign w:val="center"/>
                  <w:hideMark/>
                </w:tcPr>
                <w:p w14:paraId="102307F3" w14:textId="77777777" w:rsidR="008640BB" w:rsidRDefault="008640BB">
                  <w:pPr>
                    <w:jc w:val="center"/>
                    <w:rPr>
                      <w:rFonts w:ascii="Calibri" w:hAnsi="Calibri" w:cs="Calibri"/>
                      <w:b/>
                      <w:bCs/>
                      <w:color w:val="000000"/>
                    </w:rPr>
                  </w:pPr>
                  <w:r>
                    <w:rPr>
                      <w:rFonts w:ascii="Calibri" w:hAnsi="Calibri" w:cs="Calibri"/>
                      <w:b/>
                      <w:bCs/>
                      <w:color w:val="000000"/>
                    </w:rPr>
                    <w:t>METROS</w:t>
                  </w:r>
                </w:p>
              </w:tc>
            </w:tr>
          </w:tbl>
          <w:p w14:paraId="07CF7C38" w14:textId="77777777" w:rsidR="008640BB" w:rsidRDefault="008640BB">
            <w:pPr>
              <w:autoSpaceDE w:val="0"/>
              <w:autoSpaceDN w:val="0"/>
              <w:adjustRightInd w:val="0"/>
              <w:jc w:val="center"/>
              <w:rPr>
                <w:rFonts w:ascii="Calibri" w:hAnsi="Calibri" w:cs="Calibri"/>
                <w:lang w:eastAsia="es-ES"/>
              </w:rPr>
            </w:pPr>
          </w:p>
          <w:p w14:paraId="3DDD2552" w14:textId="77777777" w:rsidR="008640BB" w:rsidRDefault="008640BB">
            <w:pPr>
              <w:autoSpaceDE w:val="0"/>
              <w:autoSpaceDN w:val="0"/>
              <w:adjustRightInd w:val="0"/>
              <w:jc w:val="both"/>
              <w:rPr>
                <w:rFonts w:ascii="Calibri" w:hAnsi="Calibri" w:cs="Calibri"/>
                <w:i/>
              </w:rPr>
            </w:pPr>
            <w:r>
              <w:rPr>
                <w:rFonts w:ascii="Calibri" w:hAnsi="Calibri" w:cs="Calibri"/>
                <w:i/>
              </w:rPr>
              <w:t xml:space="preserve">Las cantidades de metraje requeridas en el Cuadro </w:t>
            </w:r>
            <w:r>
              <w:rPr>
                <w:rFonts w:ascii="Calibri" w:hAnsi="Calibri" w:cs="Calibri"/>
                <w:bCs/>
                <w:i/>
              </w:rPr>
              <w:t>Nº</w:t>
            </w:r>
            <w:r>
              <w:rPr>
                <w:rFonts w:ascii="Calibri" w:hAnsi="Calibri" w:cs="Calibri"/>
                <w:i/>
              </w:rPr>
              <w:t xml:space="preserve"> 4 corresponden a la entrega de la tubería contratada realizada bajo el INCOTERM 2010 en DAT (</w:t>
            </w:r>
            <w:proofErr w:type="spellStart"/>
            <w:r>
              <w:rPr>
                <w:rFonts w:ascii="Calibri" w:hAnsi="Calibri" w:cs="Calibri"/>
                <w:i/>
              </w:rPr>
              <w:t>Delivery</w:t>
            </w:r>
            <w:proofErr w:type="spellEnd"/>
            <w:r>
              <w:rPr>
                <w:rFonts w:ascii="Calibri" w:hAnsi="Calibri" w:cs="Calibri"/>
                <w:i/>
              </w:rPr>
              <w:t xml:space="preserve"> At Terminal) Almacenes de YPFB del departamento de La Paz (*), definiéndose como terminal los almacenes de YPFB.</w:t>
            </w:r>
          </w:p>
          <w:p w14:paraId="67ED7E5F" w14:textId="77777777" w:rsidR="008640BB" w:rsidRDefault="008640BB">
            <w:pPr>
              <w:autoSpaceDE w:val="0"/>
              <w:autoSpaceDN w:val="0"/>
              <w:adjustRightInd w:val="0"/>
              <w:jc w:val="both"/>
              <w:rPr>
                <w:rFonts w:ascii="Calibri" w:hAnsi="Calibri" w:cs="Calibri"/>
                <w:i/>
              </w:rPr>
            </w:pPr>
          </w:p>
          <w:p w14:paraId="1D15FC93" w14:textId="77777777" w:rsidR="008640BB" w:rsidRDefault="008640BB">
            <w:pPr>
              <w:autoSpaceDE w:val="0"/>
              <w:autoSpaceDN w:val="0"/>
              <w:adjustRightInd w:val="0"/>
              <w:jc w:val="both"/>
              <w:rPr>
                <w:rFonts w:ascii="Calibri" w:hAnsi="Calibri" w:cs="Calibri"/>
                <w:i/>
              </w:rPr>
            </w:pPr>
            <w:r>
              <w:rPr>
                <w:rFonts w:ascii="Calibri" w:hAnsi="Calibri" w:cs="Calibri"/>
                <w:i/>
              </w:rPr>
              <w:t>(*) Los almacenes de YPFB son los siguientes:</w:t>
            </w:r>
          </w:p>
          <w:p w14:paraId="6F8742C1" w14:textId="77777777" w:rsidR="008640BB" w:rsidRDefault="008640BB">
            <w:pPr>
              <w:autoSpaceDE w:val="0"/>
              <w:autoSpaceDN w:val="0"/>
              <w:adjustRightInd w:val="0"/>
              <w:jc w:val="both"/>
              <w:rPr>
                <w:rFonts w:ascii="Calibri" w:hAnsi="Calibri" w:cs="Calibri"/>
                <w:i/>
              </w:rPr>
            </w:pPr>
          </w:p>
          <w:p w14:paraId="3318DE86" w14:textId="77777777" w:rsidR="008640BB" w:rsidRDefault="008640BB" w:rsidP="00686410">
            <w:pPr>
              <w:numPr>
                <w:ilvl w:val="0"/>
                <w:numId w:val="40"/>
              </w:numPr>
              <w:tabs>
                <w:tab w:val="num" w:pos="214"/>
              </w:tabs>
              <w:autoSpaceDE w:val="0"/>
              <w:autoSpaceDN w:val="0"/>
              <w:adjustRightInd w:val="0"/>
              <w:ind w:left="214" w:hanging="214"/>
              <w:jc w:val="both"/>
              <w:rPr>
                <w:rFonts w:ascii="Calibri" w:hAnsi="Calibri" w:cs="Calibri"/>
                <w:i/>
              </w:rPr>
            </w:pPr>
            <w:r>
              <w:rPr>
                <w:rFonts w:ascii="Calibri" w:hAnsi="Calibri" w:cs="Calibri"/>
                <w:i/>
              </w:rPr>
              <w:t>Almacenes YPFB PLEA ubicado en la Av. Juan Pablo II a lado del SEGIP Ciudad de El Alto.</w:t>
            </w:r>
          </w:p>
          <w:p w14:paraId="5C1D909F" w14:textId="77777777" w:rsidR="008640BB" w:rsidRDefault="008640BB" w:rsidP="00686410">
            <w:pPr>
              <w:numPr>
                <w:ilvl w:val="0"/>
                <w:numId w:val="40"/>
              </w:numPr>
              <w:tabs>
                <w:tab w:val="num" w:pos="214"/>
              </w:tabs>
              <w:autoSpaceDE w:val="0"/>
              <w:autoSpaceDN w:val="0"/>
              <w:adjustRightInd w:val="0"/>
              <w:ind w:left="214" w:hanging="214"/>
              <w:jc w:val="both"/>
              <w:rPr>
                <w:rFonts w:ascii="Verdana" w:hAnsi="Verdana" w:cs="Calibri"/>
                <w:sz w:val="18"/>
                <w:szCs w:val="18"/>
                <w:lang w:eastAsia="es-BO"/>
              </w:rPr>
            </w:pPr>
            <w:r>
              <w:rPr>
                <w:rFonts w:ascii="Calibri" w:hAnsi="Calibri" w:cs="Calibri"/>
                <w:i/>
              </w:rPr>
              <w:t xml:space="preserve">Almacenes YPFB SENKATA ubicado en la Av. Circunvalación N° 1000 Urb. San Cristóbal Zona </w:t>
            </w:r>
            <w:proofErr w:type="spellStart"/>
            <w:r>
              <w:rPr>
                <w:rFonts w:ascii="Calibri" w:hAnsi="Calibri" w:cs="Calibri"/>
                <w:i/>
              </w:rPr>
              <w:t>Senkata</w:t>
            </w:r>
            <w:proofErr w:type="spellEnd"/>
            <w:r>
              <w:rPr>
                <w:rFonts w:ascii="Calibri" w:hAnsi="Calibri" w:cs="Calibri"/>
                <w:i/>
              </w:rPr>
              <w:t xml:space="preserve"> Ciudad de El Alto.</w:t>
            </w:r>
          </w:p>
          <w:p w14:paraId="75420AB6" w14:textId="77777777" w:rsidR="008640BB" w:rsidRDefault="008640BB">
            <w:pPr>
              <w:autoSpaceDE w:val="0"/>
              <w:autoSpaceDN w:val="0"/>
              <w:adjustRightInd w:val="0"/>
              <w:jc w:val="both"/>
              <w:rPr>
                <w:rFonts w:ascii="Verdana" w:hAnsi="Verdana" w:cs="Calibri"/>
                <w:sz w:val="18"/>
                <w:szCs w:val="18"/>
                <w:lang w:eastAsia="es-BO"/>
              </w:rPr>
            </w:pPr>
          </w:p>
          <w:p w14:paraId="01A1D7FD" w14:textId="77777777" w:rsidR="008640BB" w:rsidRDefault="008640BB">
            <w:pPr>
              <w:autoSpaceDE w:val="0"/>
              <w:autoSpaceDN w:val="0"/>
              <w:adjustRightInd w:val="0"/>
              <w:jc w:val="both"/>
              <w:rPr>
                <w:rFonts w:ascii="Calibri" w:hAnsi="Calibri" w:cs="Calibri"/>
                <w:b/>
                <w:i/>
                <w:u w:val="single"/>
                <w:lang w:eastAsia="es-ES"/>
              </w:rPr>
            </w:pPr>
            <w:r>
              <w:rPr>
                <w:rFonts w:ascii="Calibri" w:hAnsi="Calibri" w:cs="Calibri"/>
                <w:b/>
                <w:i/>
                <w:u w:val="single"/>
              </w:rPr>
              <w:t>CONDICIONES DE ENTREGA DE LOS BIENES</w:t>
            </w:r>
          </w:p>
          <w:p w14:paraId="38E7BFBB" w14:textId="77777777" w:rsidR="008640BB" w:rsidRDefault="008640BB">
            <w:pPr>
              <w:autoSpaceDE w:val="0"/>
              <w:autoSpaceDN w:val="0"/>
              <w:adjustRightInd w:val="0"/>
              <w:jc w:val="both"/>
              <w:rPr>
                <w:rFonts w:ascii="Calibri" w:hAnsi="Calibri" w:cs="Calibri"/>
                <w:b/>
                <w:i/>
                <w:u w:val="single"/>
              </w:rPr>
            </w:pPr>
          </w:p>
          <w:p w14:paraId="2DB332F7" w14:textId="77777777" w:rsidR="008640BB" w:rsidRDefault="008640BB">
            <w:pPr>
              <w:autoSpaceDE w:val="0"/>
              <w:autoSpaceDN w:val="0"/>
              <w:adjustRightInd w:val="0"/>
              <w:jc w:val="both"/>
              <w:rPr>
                <w:rFonts w:ascii="Calibri" w:hAnsi="Calibri" w:cs="Calibri"/>
                <w:i/>
              </w:rPr>
            </w:pPr>
            <w:r>
              <w:rPr>
                <w:rFonts w:ascii="Calibri" w:hAnsi="Calibri" w:cs="Calibri"/>
                <w:i/>
              </w:rPr>
              <w:t>Los trámites de despacho aduanero de los bienes deberán ser realizados por funcionarios de la Gerencia de Redes de Gas y Ductos GRGD-YPFB.</w:t>
            </w:r>
          </w:p>
          <w:p w14:paraId="4EB6FE5A" w14:textId="77777777" w:rsidR="008640BB" w:rsidRDefault="008640BB">
            <w:pPr>
              <w:autoSpaceDE w:val="0"/>
              <w:autoSpaceDN w:val="0"/>
              <w:adjustRightInd w:val="0"/>
              <w:jc w:val="both"/>
              <w:rPr>
                <w:rFonts w:ascii="Calibri" w:hAnsi="Calibri" w:cs="Calibri"/>
                <w:i/>
              </w:rPr>
            </w:pPr>
          </w:p>
          <w:p w14:paraId="5D48AD9E" w14:textId="77777777" w:rsidR="008640BB" w:rsidRDefault="008640BB">
            <w:pPr>
              <w:autoSpaceDE w:val="0"/>
              <w:autoSpaceDN w:val="0"/>
              <w:adjustRightInd w:val="0"/>
              <w:jc w:val="both"/>
              <w:rPr>
                <w:rFonts w:ascii="Calibri" w:hAnsi="Calibri" w:cs="Calibri"/>
                <w:i/>
              </w:rPr>
            </w:pPr>
            <w:r>
              <w:rPr>
                <w:rFonts w:ascii="Calibri" w:hAnsi="Calibri" w:cs="Calibri"/>
                <w:i/>
              </w:rPr>
              <w:t xml:space="preserve">Previa entrega de los bienes, la empresa adjudicada deberá presentar un procedimiento de transporte, </w:t>
            </w:r>
            <w:proofErr w:type="spellStart"/>
            <w:r>
              <w:rPr>
                <w:rFonts w:ascii="Calibri" w:hAnsi="Calibri" w:cs="Calibri"/>
                <w:i/>
              </w:rPr>
              <w:t>descarguío</w:t>
            </w:r>
            <w:proofErr w:type="spellEnd"/>
            <w:r>
              <w:rPr>
                <w:rFonts w:ascii="Calibri" w:hAnsi="Calibri" w:cs="Calibri"/>
                <w:i/>
              </w:rPr>
              <w:t xml:space="preserve"> y almacenaje de la tubería, dicho documento deberá ser aprobado por el Comité de Recepción, asimismo todos los gastos que incidan en la ejecución del procedimiento incluyendo materiales y elementos de almacenamiento deberán ser provistos por la empresa contratada sin que YPFB incurra en algún costo adicional.</w:t>
            </w:r>
          </w:p>
          <w:p w14:paraId="483967F4" w14:textId="77777777" w:rsidR="008640BB" w:rsidRDefault="008640BB">
            <w:pPr>
              <w:autoSpaceDE w:val="0"/>
              <w:autoSpaceDN w:val="0"/>
              <w:adjustRightInd w:val="0"/>
              <w:jc w:val="both"/>
              <w:rPr>
                <w:rFonts w:ascii="Calibri" w:hAnsi="Calibri" w:cs="Calibri"/>
                <w:b/>
                <w:i/>
              </w:rPr>
            </w:pPr>
          </w:p>
          <w:p w14:paraId="5D55E883" w14:textId="77777777" w:rsidR="008640BB" w:rsidRDefault="008640BB">
            <w:pPr>
              <w:autoSpaceDE w:val="0"/>
              <w:autoSpaceDN w:val="0"/>
              <w:adjustRightInd w:val="0"/>
              <w:jc w:val="both"/>
              <w:rPr>
                <w:rFonts w:ascii="Calibri" w:hAnsi="Calibri" w:cs="Calibri"/>
                <w:b/>
                <w:i/>
              </w:rPr>
            </w:pPr>
            <w:r>
              <w:rPr>
                <w:rFonts w:ascii="Calibri" w:hAnsi="Calibri" w:cs="Calibri"/>
                <w:b/>
                <w:i/>
              </w:rPr>
              <w:t xml:space="preserve">Toda la logística, trabajos, materiales (como ser; separadores de madera base, separadores de madera intermedia, etc.), maquinarias/equipos (como ser; grúas certificadas, eslingas certificadas, etc.) y operadores (certificados) necesarios para el </w:t>
            </w:r>
            <w:proofErr w:type="spellStart"/>
            <w:r>
              <w:rPr>
                <w:rFonts w:ascii="Calibri" w:hAnsi="Calibri" w:cs="Calibri"/>
                <w:b/>
                <w:i/>
              </w:rPr>
              <w:t>estibaje</w:t>
            </w:r>
            <w:proofErr w:type="spellEnd"/>
            <w:r>
              <w:rPr>
                <w:rFonts w:ascii="Calibri" w:hAnsi="Calibri" w:cs="Calibri"/>
                <w:b/>
                <w:i/>
              </w:rPr>
              <w:t xml:space="preserve"> en el </w:t>
            </w:r>
            <w:proofErr w:type="spellStart"/>
            <w:r>
              <w:rPr>
                <w:rFonts w:ascii="Calibri" w:hAnsi="Calibri" w:cs="Calibri"/>
                <w:b/>
                <w:i/>
              </w:rPr>
              <w:t>descarguío</w:t>
            </w:r>
            <w:proofErr w:type="spellEnd"/>
            <w:r>
              <w:rPr>
                <w:rFonts w:ascii="Calibri" w:hAnsi="Calibri" w:cs="Calibri"/>
                <w:b/>
                <w:i/>
              </w:rPr>
              <w:t xml:space="preserve"> de los bienes al almacén de YPFB correrán por cuenta y responsabilidad de la empresa adjudicada; en el caso de ocurrir algún daño personal y/o material en este procedimiento será responsabilidad única de la empresa contratada.</w:t>
            </w:r>
          </w:p>
          <w:p w14:paraId="43C5C082" w14:textId="77777777" w:rsidR="008640BB" w:rsidRDefault="008640BB">
            <w:pPr>
              <w:autoSpaceDE w:val="0"/>
              <w:autoSpaceDN w:val="0"/>
              <w:adjustRightInd w:val="0"/>
              <w:jc w:val="both"/>
              <w:rPr>
                <w:rFonts w:ascii="Calibri" w:hAnsi="Calibri" w:cs="Calibri"/>
                <w:b/>
                <w:i/>
              </w:rPr>
            </w:pPr>
          </w:p>
          <w:p w14:paraId="147709AE" w14:textId="77777777" w:rsidR="008640BB" w:rsidRDefault="008640BB">
            <w:pPr>
              <w:autoSpaceDE w:val="0"/>
              <w:autoSpaceDN w:val="0"/>
              <w:adjustRightInd w:val="0"/>
              <w:jc w:val="both"/>
              <w:rPr>
                <w:rFonts w:ascii="Calibri" w:hAnsi="Calibri" w:cs="Calibri"/>
                <w:i/>
              </w:rPr>
            </w:pPr>
            <w:r>
              <w:rPr>
                <w:rFonts w:ascii="Calibri" w:hAnsi="Calibri" w:cs="Calibri"/>
                <w:i/>
              </w:rPr>
              <w:lastRenderedPageBreak/>
              <w:t xml:space="preserve">El </w:t>
            </w:r>
            <w:proofErr w:type="spellStart"/>
            <w:r>
              <w:rPr>
                <w:rFonts w:ascii="Calibri" w:hAnsi="Calibri" w:cs="Calibri"/>
                <w:i/>
              </w:rPr>
              <w:t>descarguío</w:t>
            </w:r>
            <w:proofErr w:type="spellEnd"/>
            <w:r>
              <w:rPr>
                <w:rFonts w:ascii="Calibri" w:hAnsi="Calibri" w:cs="Calibri"/>
                <w:i/>
              </w:rPr>
              <w:t xml:space="preserve"> y apilado de la tubería deberá ser realizada como se ven en las figura 3 de abajo (apilamiento en torre). La empresa adjudicada, deberá proveer el número suficiente de separadores de madera con cuñas. Estos separadores de madera debe ser de una sección transversal de 3 pulgadas por 3 pulgadas (figura 2).</w:t>
            </w:r>
          </w:p>
          <w:p w14:paraId="35BB1282" w14:textId="77777777" w:rsidR="008640BB" w:rsidRDefault="008640BB">
            <w:pPr>
              <w:autoSpaceDE w:val="0"/>
              <w:autoSpaceDN w:val="0"/>
              <w:adjustRightInd w:val="0"/>
              <w:jc w:val="center"/>
              <w:rPr>
                <w:sz w:val="24"/>
                <w:szCs w:val="24"/>
              </w:rPr>
            </w:pPr>
            <w:r>
              <w:rPr>
                <w:sz w:val="24"/>
                <w:szCs w:val="24"/>
                <w:lang w:eastAsia="es-ES"/>
              </w:rPr>
              <w:object w:dxaOrig="6090" w:dyaOrig="795" w14:anchorId="7953A5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4.5pt;height:39.75pt" o:ole="">
                  <v:imagedata r:id="rId21" o:title=""/>
                </v:shape>
                <o:OLEObject Type="Embed" ProgID="PBrush" ShapeID="_x0000_i1025" DrawAspect="Content" ObjectID="_1526479223" r:id="rId22"/>
              </w:object>
            </w:r>
          </w:p>
          <w:p w14:paraId="64C1C4D7" w14:textId="77777777" w:rsidR="008640BB" w:rsidRDefault="008640BB">
            <w:pPr>
              <w:suppressAutoHyphens/>
              <w:spacing w:line="260" w:lineRule="exact"/>
              <w:ind w:left="360"/>
              <w:jc w:val="center"/>
              <w:rPr>
                <w:rFonts w:ascii="Calibri" w:hAnsi="Calibri" w:cs="Arial"/>
                <w:i/>
                <w:sz w:val="18"/>
                <w:szCs w:val="18"/>
                <w:lang w:val="es-BO"/>
              </w:rPr>
            </w:pPr>
            <w:r>
              <w:rPr>
                <w:rFonts w:ascii="Calibri" w:hAnsi="Calibri" w:cs="Arial"/>
                <w:i/>
                <w:sz w:val="18"/>
                <w:szCs w:val="18"/>
                <w:lang w:val="es-BO"/>
              </w:rPr>
              <w:t>Figura 2</w:t>
            </w:r>
          </w:p>
          <w:p w14:paraId="78A94E1C" w14:textId="77777777" w:rsidR="008640BB" w:rsidRDefault="008640BB">
            <w:pPr>
              <w:autoSpaceDE w:val="0"/>
              <w:autoSpaceDN w:val="0"/>
              <w:adjustRightInd w:val="0"/>
              <w:jc w:val="both"/>
              <w:rPr>
                <w:rFonts w:ascii="Calibri" w:hAnsi="Calibri" w:cs="Calibri"/>
                <w:i/>
              </w:rPr>
            </w:pPr>
          </w:p>
          <w:p w14:paraId="1226787E" w14:textId="77777777" w:rsidR="008640BB" w:rsidRDefault="008640BB">
            <w:pPr>
              <w:autoSpaceDE w:val="0"/>
              <w:autoSpaceDN w:val="0"/>
              <w:adjustRightInd w:val="0"/>
              <w:jc w:val="both"/>
              <w:rPr>
                <w:rFonts w:ascii="Calibri" w:hAnsi="Calibri" w:cs="Calibri"/>
                <w:i/>
              </w:rPr>
            </w:pPr>
            <w:r>
              <w:rPr>
                <w:rFonts w:ascii="Calibri" w:hAnsi="Calibri" w:cs="Calibri"/>
                <w:i/>
              </w:rPr>
              <w:t>Es de responsabilidad de la empresa contratada, que la madera empleada sea la adecuada en cuanto a su resistencia y que las cuñas no presenten clavos sobresalidos a fin de no dañar el revestimiento de la tubería. Se aclara, que bajo ningún motivo se aceptará tubería cuyo revestimiento se encuentre dañado.</w:t>
            </w:r>
          </w:p>
          <w:p w14:paraId="68E93809" w14:textId="77777777" w:rsidR="008640BB" w:rsidRDefault="008640BB">
            <w:pPr>
              <w:autoSpaceDE w:val="0"/>
              <w:autoSpaceDN w:val="0"/>
              <w:adjustRightInd w:val="0"/>
              <w:jc w:val="both"/>
              <w:rPr>
                <w:rFonts w:ascii="Calibri" w:hAnsi="Calibri" w:cs="Calibri"/>
                <w:i/>
              </w:rPr>
            </w:pPr>
          </w:p>
          <w:p w14:paraId="5617AF4C" w14:textId="77777777" w:rsidR="008640BB" w:rsidRDefault="008640BB">
            <w:pPr>
              <w:autoSpaceDE w:val="0"/>
              <w:autoSpaceDN w:val="0"/>
              <w:adjustRightInd w:val="0"/>
              <w:jc w:val="both"/>
              <w:rPr>
                <w:rFonts w:ascii="Calibri" w:hAnsi="Calibri" w:cs="Calibri"/>
                <w:i/>
              </w:rPr>
            </w:pPr>
            <w:r>
              <w:rPr>
                <w:rFonts w:ascii="Calibri" w:hAnsi="Calibri" w:cs="Calibri"/>
                <w:i/>
              </w:rPr>
              <w:t>Se dispondrá de 3 (tres) separadores de madera por hilera de tubería, además que el arreglo de cada apilado no debe exceder la altura de 2.5 metros.</w:t>
            </w:r>
          </w:p>
          <w:p w14:paraId="65ACE461" w14:textId="055C4EF7" w:rsidR="008640BB" w:rsidRDefault="008640BB">
            <w:pPr>
              <w:autoSpaceDE w:val="0"/>
              <w:autoSpaceDN w:val="0"/>
              <w:adjustRightInd w:val="0"/>
              <w:jc w:val="both"/>
              <w:rPr>
                <w:rFonts w:ascii="Calibri" w:hAnsi="Calibri" w:cs="Calibri"/>
                <w:b/>
                <w:i/>
              </w:rPr>
            </w:pPr>
            <w:r>
              <w:rPr>
                <w:noProof/>
                <w:sz w:val="24"/>
                <w:szCs w:val="24"/>
                <w:lang w:val="es-BO" w:eastAsia="es-BO"/>
              </w:rPr>
              <mc:AlternateContent>
                <mc:Choice Requires="wpg">
                  <w:drawing>
                    <wp:anchor distT="0" distB="0" distL="114300" distR="114300" simplePos="0" relativeHeight="251668480" behindDoc="0" locked="0" layoutInCell="1" allowOverlap="1" wp14:anchorId="26B7EEDF" wp14:editId="0F9940EC">
                      <wp:simplePos x="0" y="0"/>
                      <wp:positionH relativeFrom="column">
                        <wp:posOffset>641985</wp:posOffset>
                      </wp:positionH>
                      <wp:positionV relativeFrom="paragraph">
                        <wp:posOffset>87630</wp:posOffset>
                      </wp:positionV>
                      <wp:extent cx="4707890" cy="3448685"/>
                      <wp:effectExtent l="3810" t="1905" r="3175"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7890" cy="3448685"/>
                                <a:chOff x="1671" y="7835"/>
                                <a:chExt cx="8827" cy="6466"/>
                              </a:xfrm>
                            </wpg:grpSpPr>
                            <wpg:grpSp>
                              <wpg:cNvPr id="7" name="Group 3"/>
                              <wpg:cNvGrpSpPr>
                                <a:grpSpLocks/>
                              </wpg:cNvGrpSpPr>
                              <wpg:grpSpPr bwMode="auto">
                                <a:xfrm>
                                  <a:off x="1671" y="7835"/>
                                  <a:ext cx="8827" cy="2909"/>
                                  <a:chOff x="1640" y="7689"/>
                                  <a:chExt cx="8827" cy="2909"/>
                                </a:xfrm>
                              </wpg:grpSpPr>
                              <pic:pic xmlns:pic="http://schemas.openxmlformats.org/drawingml/2006/picture">
                                <pic:nvPicPr>
                                  <pic:cNvPr id="8" name="Picture 4"/>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640" y="7889"/>
                                    <a:ext cx="2480" cy="25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Imagen 2"/>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4207" y="7689"/>
                                    <a:ext cx="6260" cy="2909"/>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12" name="Picture 6"/>
                                <pic:cNvPicPr>
                                  <a:picLocks noChangeAspect="1"/>
                                </pic:cNvPicPr>
                              </pic:nvPicPr>
                              <pic:blipFill>
                                <a:blip r:embed="rId25" cstate="print">
                                  <a:extLst>
                                    <a:ext uri="{28A0092B-C50C-407E-A947-70E740481C1C}">
                                      <a14:useLocalDpi xmlns:a14="http://schemas.microsoft.com/office/drawing/2010/main" val="0"/>
                                    </a:ext>
                                  </a:extLst>
                                </a:blip>
                                <a:srcRect t="2655"/>
                                <a:stretch>
                                  <a:fillRect/>
                                </a:stretch>
                              </pic:blipFill>
                              <pic:spPr bwMode="auto">
                                <a:xfrm>
                                  <a:off x="3773" y="10713"/>
                                  <a:ext cx="4795" cy="358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3292DFF" id="Grupo 6" o:spid="_x0000_s1026" style="position:absolute;margin-left:50.55pt;margin-top:6.9pt;width:370.7pt;height:271.55pt;z-index:251668480" coordorigin="1671,7835" coordsize="8827,64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">
                      <v:group id="Group 3" o:spid="_x0000_s1027" style="position:absolute;left:1671;top:7835;width:8827;height:2909" coordorigin="1640,7689" coordsize="8827,2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Picture 4" o:spid="_x0000_s1028" type="#_x0000_t75" style="position:absolute;left:1640;top:7889;width:2480;height:2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XVX7CAAAA2gAAAA8AAABkcnMvZG93bnJldi54bWxET8uKwjAU3QvzD+EOuBFNFZShGmVQBBXE&#10;x4jo7tLcaTvT3JQmavXrzUJweTjv0aQ2hbhS5XLLCrqdCARxYnXOqYLDz7z9BcJ5ZI2FZVJwJweT&#10;8UdjhLG2N97Rde9TEULYxagg876MpXRJRgZdx5bEgfu1lUEfYJVKXeEthJtC9qJoIA3mHBoyLGma&#10;UfK/vxgFW3oc/uhctzbr8+y0XF2W6bHXV6r5WX8PQXiq/Vv8ci+0grA1XAk3QI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l1V+wgAAANoAAAAPAAAAAAAAAAAAAAAAAJ8C&#10;AABkcnMvZG93bnJldi54bWxQSwUGAAAAAAQABAD3AAAAjgMAAAAA&#10;">
                          <v:imagedata r:id="rId26" o:title=""/>
                          <v:path arrowok="t"/>
                        </v:shape>
                        <v:shape id="Imagen 2" o:spid="_x0000_s1029" type="#_x0000_t75" style="position:absolute;left:4207;top:7689;width:6260;height:2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0kW7DAAAA2wAAAA8AAABkcnMvZG93bnJldi54bWxEj0FrAkEMhe+C/2GI4E1nLVZk6yiitfVS&#10;QVvoNezE3cWZzLIz6vrvm4PQW8J7ee/LYtV5p27Uxjqwgck4A0VcBFtzaeDnezeag4oJ2aILTAYe&#10;FGG17PcWmNtw5yPdTqlUEsIxRwNVSk2udSwq8hjHoSEW7Rxaj0nWttS2xbuEe6dfsmymPdYsDRU2&#10;tKmouJyu3sDHWdfZYfbQX9t1+TnlV/f+m5wxw0G3fgOVqEv/5uf13gq+0MsvMoBe/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fSRbsMAAADbAAAADwAAAAAAAAAAAAAAAACf&#10;AgAAZHJzL2Rvd25yZXYueG1sUEsFBgAAAAAEAAQA9wAAAI8DAAAAAA==&#10;">
                          <v:imagedata r:id="rId27" o:title=""/>
                          <v:path arrowok="t"/>
                        </v:shape>
                      </v:group>
                      <v:shape id="Picture 6" o:spid="_x0000_s1030" type="#_x0000_t75" style="position:absolute;left:3773;top:10713;width:4795;height:3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I9+/AAAAA2wAAAA8AAABkcnMvZG93bnJldi54bWxET01rwkAQvQv9D8sUetONQtuQuooUBa+m&#10;OXgcstMkmp0Ju1uT9te7hUJv83ifs95Orlc38qETNrBcZKCIa7EdNwaqj8M8BxUissVemAx8U4Dt&#10;5mG2xsLKyCe6lbFRKYRDgQbaGIdC61C35DAsZCBO3Kd4hzFB32jrcUzhrterLHvRDjtODS0O9N5S&#10;fS2/nIHLz84Slc+Vl30ly7E8vx5zMebpcdq9gYo0xX/xn/to0/wV/P6SDtCbO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4j378AAAADbAAAADwAAAAAAAAAAAAAAAACfAgAA&#10;ZHJzL2Rvd25yZXYueG1sUEsFBgAAAAAEAAQA9wAAAIwDAAAAAA==&#10;">
                        <v:imagedata r:id="rId28" o:title="" croptop="1740f"/>
                        <v:path arrowok="t"/>
                      </v:shape>
                    </v:group>
                  </w:pict>
                </mc:Fallback>
              </mc:AlternateContent>
            </w:r>
          </w:p>
          <w:p w14:paraId="34C23B0D" w14:textId="77777777" w:rsidR="008640BB" w:rsidRDefault="008640BB">
            <w:pPr>
              <w:autoSpaceDE w:val="0"/>
              <w:autoSpaceDN w:val="0"/>
              <w:adjustRightInd w:val="0"/>
              <w:jc w:val="both"/>
              <w:rPr>
                <w:rFonts w:ascii="Calibri" w:hAnsi="Calibri" w:cs="Calibri"/>
                <w:b/>
                <w:i/>
              </w:rPr>
            </w:pPr>
          </w:p>
          <w:p w14:paraId="1A602516" w14:textId="77777777" w:rsidR="008640BB" w:rsidRDefault="008640BB">
            <w:pPr>
              <w:autoSpaceDE w:val="0"/>
              <w:autoSpaceDN w:val="0"/>
              <w:adjustRightInd w:val="0"/>
              <w:jc w:val="both"/>
              <w:rPr>
                <w:rFonts w:ascii="Calibri" w:hAnsi="Calibri" w:cs="Calibri"/>
                <w:b/>
                <w:i/>
              </w:rPr>
            </w:pPr>
          </w:p>
          <w:p w14:paraId="757B7BC7" w14:textId="77777777" w:rsidR="008640BB" w:rsidRDefault="008640BB">
            <w:pPr>
              <w:autoSpaceDE w:val="0"/>
              <w:autoSpaceDN w:val="0"/>
              <w:adjustRightInd w:val="0"/>
              <w:jc w:val="both"/>
              <w:rPr>
                <w:rFonts w:ascii="Calibri" w:hAnsi="Calibri" w:cs="Calibri"/>
                <w:b/>
                <w:i/>
              </w:rPr>
            </w:pPr>
          </w:p>
          <w:p w14:paraId="1D4889BD" w14:textId="77777777" w:rsidR="008640BB" w:rsidRDefault="008640BB">
            <w:pPr>
              <w:autoSpaceDE w:val="0"/>
              <w:autoSpaceDN w:val="0"/>
              <w:adjustRightInd w:val="0"/>
              <w:jc w:val="both"/>
              <w:rPr>
                <w:rFonts w:ascii="Calibri" w:hAnsi="Calibri" w:cs="Calibri"/>
                <w:b/>
                <w:i/>
              </w:rPr>
            </w:pPr>
          </w:p>
          <w:p w14:paraId="02D8E8A9" w14:textId="77777777" w:rsidR="008640BB" w:rsidRDefault="008640BB">
            <w:pPr>
              <w:autoSpaceDE w:val="0"/>
              <w:autoSpaceDN w:val="0"/>
              <w:adjustRightInd w:val="0"/>
              <w:jc w:val="both"/>
              <w:rPr>
                <w:rFonts w:ascii="Calibri" w:hAnsi="Calibri" w:cs="Calibri"/>
                <w:b/>
                <w:i/>
              </w:rPr>
            </w:pPr>
          </w:p>
          <w:p w14:paraId="56625C6E" w14:textId="77777777" w:rsidR="008640BB" w:rsidRDefault="008640BB">
            <w:pPr>
              <w:autoSpaceDE w:val="0"/>
              <w:autoSpaceDN w:val="0"/>
              <w:adjustRightInd w:val="0"/>
              <w:jc w:val="both"/>
              <w:rPr>
                <w:rFonts w:ascii="Calibri" w:hAnsi="Calibri" w:cs="Calibri"/>
                <w:b/>
                <w:i/>
              </w:rPr>
            </w:pPr>
          </w:p>
          <w:p w14:paraId="1680DB48" w14:textId="77777777" w:rsidR="008640BB" w:rsidRDefault="008640BB">
            <w:pPr>
              <w:autoSpaceDE w:val="0"/>
              <w:autoSpaceDN w:val="0"/>
              <w:adjustRightInd w:val="0"/>
              <w:jc w:val="both"/>
              <w:rPr>
                <w:rFonts w:ascii="Calibri" w:hAnsi="Calibri" w:cs="Calibri"/>
                <w:b/>
                <w:i/>
              </w:rPr>
            </w:pPr>
          </w:p>
          <w:p w14:paraId="6869122D" w14:textId="77777777" w:rsidR="008640BB" w:rsidRDefault="008640BB">
            <w:pPr>
              <w:autoSpaceDE w:val="0"/>
              <w:autoSpaceDN w:val="0"/>
              <w:adjustRightInd w:val="0"/>
              <w:jc w:val="both"/>
              <w:rPr>
                <w:rFonts w:ascii="Calibri" w:hAnsi="Calibri" w:cs="Calibri"/>
                <w:b/>
                <w:i/>
              </w:rPr>
            </w:pPr>
          </w:p>
          <w:p w14:paraId="21EB2AF5" w14:textId="77777777" w:rsidR="008640BB" w:rsidRDefault="008640BB">
            <w:pPr>
              <w:autoSpaceDE w:val="0"/>
              <w:autoSpaceDN w:val="0"/>
              <w:adjustRightInd w:val="0"/>
              <w:jc w:val="both"/>
              <w:rPr>
                <w:rFonts w:ascii="Calibri" w:hAnsi="Calibri" w:cs="Calibri"/>
                <w:b/>
                <w:i/>
              </w:rPr>
            </w:pPr>
          </w:p>
          <w:p w14:paraId="55DBADFA" w14:textId="77777777" w:rsidR="008640BB" w:rsidRDefault="008640BB">
            <w:pPr>
              <w:autoSpaceDE w:val="0"/>
              <w:autoSpaceDN w:val="0"/>
              <w:adjustRightInd w:val="0"/>
              <w:jc w:val="both"/>
              <w:rPr>
                <w:rFonts w:ascii="Calibri" w:hAnsi="Calibri" w:cs="Calibri"/>
                <w:b/>
                <w:i/>
              </w:rPr>
            </w:pPr>
          </w:p>
          <w:p w14:paraId="67AE39C4" w14:textId="77777777" w:rsidR="008640BB" w:rsidRDefault="008640BB">
            <w:pPr>
              <w:autoSpaceDE w:val="0"/>
              <w:autoSpaceDN w:val="0"/>
              <w:adjustRightInd w:val="0"/>
              <w:jc w:val="both"/>
              <w:rPr>
                <w:rFonts w:ascii="Calibri" w:hAnsi="Calibri" w:cs="Calibri"/>
                <w:b/>
                <w:i/>
              </w:rPr>
            </w:pPr>
          </w:p>
          <w:p w14:paraId="21EB0E43" w14:textId="77777777" w:rsidR="008640BB" w:rsidRDefault="008640BB">
            <w:pPr>
              <w:autoSpaceDE w:val="0"/>
              <w:autoSpaceDN w:val="0"/>
              <w:adjustRightInd w:val="0"/>
              <w:jc w:val="both"/>
              <w:rPr>
                <w:rFonts w:ascii="Calibri" w:hAnsi="Calibri" w:cs="Calibri"/>
                <w:b/>
                <w:i/>
              </w:rPr>
            </w:pPr>
          </w:p>
          <w:p w14:paraId="518EF60F" w14:textId="77777777" w:rsidR="008640BB" w:rsidRDefault="008640BB">
            <w:pPr>
              <w:autoSpaceDE w:val="0"/>
              <w:autoSpaceDN w:val="0"/>
              <w:adjustRightInd w:val="0"/>
              <w:jc w:val="both"/>
              <w:rPr>
                <w:rFonts w:ascii="Calibri" w:hAnsi="Calibri" w:cs="Calibri"/>
                <w:b/>
                <w:i/>
              </w:rPr>
            </w:pPr>
          </w:p>
          <w:p w14:paraId="74826F7E" w14:textId="77777777" w:rsidR="008640BB" w:rsidRDefault="008640BB">
            <w:pPr>
              <w:autoSpaceDE w:val="0"/>
              <w:autoSpaceDN w:val="0"/>
              <w:adjustRightInd w:val="0"/>
              <w:jc w:val="both"/>
              <w:rPr>
                <w:rFonts w:ascii="Calibri" w:hAnsi="Calibri" w:cs="Calibri"/>
                <w:b/>
                <w:i/>
              </w:rPr>
            </w:pPr>
          </w:p>
          <w:p w14:paraId="4AFC3101" w14:textId="77777777" w:rsidR="008640BB" w:rsidRDefault="008640BB">
            <w:pPr>
              <w:autoSpaceDE w:val="0"/>
              <w:autoSpaceDN w:val="0"/>
              <w:adjustRightInd w:val="0"/>
              <w:jc w:val="both"/>
              <w:rPr>
                <w:rFonts w:ascii="Calibri" w:hAnsi="Calibri" w:cs="Calibri"/>
                <w:b/>
                <w:i/>
              </w:rPr>
            </w:pPr>
          </w:p>
          <w:p w14:paraId="47F0D37F" w14:textId="77777777" w:rsidR="008640BB" w:rsidRDefault="008640BB">
            <w:pPr>
              <w:autoSpaceDE w:val="0"/>
              <w:autoSpaceDN w:val="0"/>
              <w:adjustRightInd w:val="0"/>
              <w:jc w:val="both"/>
              <w:rPr>
                <w:rFonts w:ascii="Calibri" w:hAnsi="Calibri" w:cs="Calibri"/>
                <w:b/>
                <w:i/>
              </w:rPr>
            </w:pPr>
          </w:p>
          <w:p w14:paraId="7CEE8AB2" w14:textId="77777777" w:rsidR="008640BB" w:rsidRDefault="008640BB">
            <w:pPr>
              <w:autoSpaceDE w:val="0"/>
              <w:autoSpaceDN w:val="0"/>
              <w:adjustRightInd w:val="0"/>
              <w:jc w:val="both"/>
              <w:rPr>
                <w:rFonts w:ascii="Calibri" w:hAnsi="Calibri" w:cs="Calibri"/>
                <w:b/>
                <w:i/>
              </w:rPr>
            </w:pPr>
          </w:p>
          <w:p w14:paraId="664BCD84" w14:textId="77777777" w:rsidR="008640BB" w:rsidRDefault="008640BB">
            <w:pPr>
              <w:autoSpaceDE w:val="0"/>
              <w:autoSpaceDN w:val="0"/>
              <w:adjustRightInd w:val="0"/>
              <w:jc w:val="both"/>
              <w:rPr>
                <w:rFonts w:ascii="Calibri" w:hAnsi="Calibri" w:cs="Calibri"/>
                <w:b/>
                <w:i/>
              </w:rPr>
            </w:pPr>
          </w:p>
          <w:p w14:paraId="05182EBA" w14:textId="77777777" w:rsidR="008640BB" w:rsidRDefault="008640BB">
            <w:pPr>
              <w:autoSpaceDE w:val="0"/>
              <w:autoSpaceDN w:val="0"/>
              <w:adjustRightInd w:val="0"/>
              <w:jc w:val="both"/>
              <w:rPr>
                <w:rFonts w:ascii="Calibri" w:hAnsi="Calibri" w:cs="Calibri"/>
                <w:b/>
                <w:i/>
              </w:rPr>
            </w:pPr>
          </w:p>
          <w:p w14:paraId="0BC54D05" w14:textId="77777777" w:rsidR="008640BB" w:rsidRDefault="008640BB">
            <w:pPr>
              <w:autoSpaceDE w:val="0"/>
              <w:autoSpaceDN w:val="0"/>
              <w:adjustRightInd w:val="0"/>
              <w:jc w:val="both"/>
              <w:rPr>
                <w:rFonts w:ascii="Calibri" w:hAnsi="Calibri" w:cs="Calibri"/>
                <w:b/>
                <w:i/>
              </w:rPr>
            </w:pPr>
          </w:p>
          <w:p w14:paraId="2B287C2E" w14:textId="77777777" w:rsidR="008640BB" w:rsidRDefault="008640BB">
            <w:pPr>
              <w:autoSpaceDE w:val="0"/>
              <w:autoSpaceDN w:val="0"/>
              <w:adjustRightInd w:val="0"/>
              <w:jc w:val="both"/>
              <w:rPr>
                <w:rFonts w:ascii="Calibri" w:hAnsi="Calibri" w:cs="Calibri"/>
                <w:b/>
                <w:i/>
              </w:rPr>
            </w:pPr>
          </w:p>
          <w:p w14:paraId="4B30AF80" w14:textId="77777777" w:rsidR="008640BB" w:rsidRDefault="008640BB">
            <w:pPr>
              <w:autoSpaceDE w:val="0"/>
              <w:autoSpaceDN w:val="0"/>
              <w:adjustRightInd w:val="0"/>
              <w:jc w:val="both"/>
              <w:rPr>
                <w:rFonts w:ascii="Calibri" w:hAnsi="Calibri" w:cs="Calibri"/>
                <w:b/>
                <w:i/>
              </w:rPr>
            </w:pPr>
          </w:p>
          <w:p w14:paraId="25C9A395" w14:textId="77777777" w:rsidR="008640BB" w:rsidRDefault="008640BB">
            <w:pPr>
              <w:autoSpaceDE w:val="0"/>
              <w:autoSpaceDN w:val="0"/>
              <w:adjustRightInd w:val="0"/>
              <w:jc w:val="center"/>
              <w:rPr>
                <w:rFonts w:ascii="Calibri" w:hAnsi="Calibri" w:cs="Arial"/>
                <w:i/>
                <w:sz w:val="18"/>
                <w:szCs w:val="18"/>
                <w:lang w:val="es-BO"/>
              </w:rPr>
            </w:pPr>
            <w:r>
              <w:rPr>
                <w:rFonts w:ascii="Calibri" w:hAnsi="Calibri" w:cs="Arial"/>
                <w:i/>
                <w:sz w:val="18"/>
                <w:szCs w:val="18"/>
                <w:lang w:val="es-BO"/>
              </w:rPr>
              <w:t>Figura 3</w:t>
            </w:r>
          </w:p>
          <w:p w14:paraId="43955C0D" w14:textId="77777777" w:rsidR="008640BB" w:rsidRDefault="008640BB">
            <w:pPr>
              <w:autoSpaceDE w:val="0"/>
              <w:autoSpaceDN w:val="0"/>
              <w:adjustRightInd w:val="0"/>
              <w:jc w:val="center"/>
              <w:rPr>
                <w:rFonts w:ascii="Calibri" w:hAnsi="Calibri" w:cs="Arial"/>
                <w:i/>
                <w:sz w:val="18"/>
                <w:szCs w:val="18"/>
                <w:lang w:val="es-BO"/>
              </w:rPr>
            </w:pPr>
          </w:p>
          <w:p w14:paraId="53F93F28" w14:textId="77777777" w:rsidR="008640BB" w:rsidRDefault="008640BB">
            <w:pPr>
              <w:autoSpaceDE w:val="0"/>
              <w:autoSpaceDN w:val="0"/>
              <w:adjustRightInd w:val="0"/>
              <w:jc w:val="both"/>
              <w:rPr>
                <w:rFonts w:ascii="Calibri" w:hAnsi="Calibri" w:cs="Calibri"/>
                <w:i/>
              </w:rPr>
            </w:pPr>
            <w:r>
              <w:rPr>
                <w:rFonts w:ascii="Calibri" w:hAnsi="Calibri" w:cs="Calibri"/>
                <w:i/>
              </w:rPr>
              <w:t xml:space="preserve">Para fines de la entrega, los bienes en su totalidad deberán ser colocados dentro el almacén dispuesto para el efecto. </w:t>
            </w:r>
            <w:r>
              <w:rPr>
                <w:rFonts w:ascii="Calibri" w:hAnsi="Calibri" w:cs="Calibri"/>
                <w:b/>
                <w:i/>
              </w:rPr>
              <w:t xml:space="preserve">Asimismo, es de carácter obligatorio que la Empresa a través de su representante acreditado realice la inspección conjunta con el personal responsable de almacenes a objeto de solicitar a YPFB el área requerida para el </w:t>
            </w:r>
            <w:proofErr w:type="spellStart"/>
            <w:r>
              <w:rPr>
                <w:rFonts w:ascii="Calibri" w:hAnsi="Calibri" w:cs="Calibri"/>
                <w:b/>
                <w:i/>
              </w:rPr>
              <w:t>descarguío</w:t>
            </w:r>
            <w:proofErr w:type="spellEnd"/>
            <w:r>
              <w:rPr>
                <w:rFonts w:ascii="Calibri" w:hAnsi="Calibri" w:cs="Calibri"/>
                <w:b/>
                <w:i/>
              </w:rPr>
              <w:t xml:space="preserve"> y almacenaje de los bienes, con una anticipación de 30 días calendario</w:t>
            </w:r>
            <w:r>
              <w:rPr>
                <w:rFonts w:ascii="Calibri" w:hAnsi="Calibri" w:cs="Calibri"/>
                <w:i/>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30 días calendario antes del arribo del primer medio de transporte su planificación con fechas tentativas de arribo, para realizar la asignación de almacén de YPFB.</w:t>
            </w:r>
          </w:p>
          <w:p w14:paraId="1BF8B29B" w14:textId="77777777" w:rsidR="008640BB" w:rsidRDefault="008640BB">
            <w:pPr>
              <w:autoSpaceDE w:val="0"/>
              <w:autoSpaceDN w:val="0"/>
              <w:adjustRightInd w:val="0"/>
              <w:jc w:val="both"/>
              <w:rPr>
                <w:rFonts w:ascii="Calibri" w:hAnsi="Calibri" w:cs="Calibri"/>
                <w:i/>
              </w:rPr>
            </w:pPr>
          </w:p>
          <w:p w14:paraId="2EE8AC51" w14:textId="77777777" w:rsidR="008640BB" w:rsidRDefault="008640BB">
            <w:pPr>
              <w:autoSpaceDE w:val="0"/>
              <w:autoSpaceDN w:val="0"/>
              <w:adjustRightInd w:val="0"/>
              <w:jc w:val="both"/>
              <w:rPr>
                <w:rFonts w:ascii="Calibri" w:hAnsi="Calibri" w:cs="Calibri"/>
                <w:i/>
              </w:rPr>
            </w:pPr>
            <w:r>
              <w:rPr>
                <w:rFonts w:ascii="Calibri" w:hAnsi="Calibri" w:cs="Calibri"/>
                <w:i/>
              </w:rPr>
              <w:t>La omisión a la responsabilidad del párrafo anterior por parte de la contratista, no será causal de ampliación de plazos u otros requerimientos a favor de la empresa contratista.</w:t>
            </w:r>
          </w:p>
          <w:p w14:paraId="2F276842" w14:textId="77777777" w:rsidR="008640BB" w:rsidRDefault="008640BB">
            <w:pPr>
              <w:autoSpaceDE w:val="0"/>
              <w:autoSpaceDN w:val="0"/>
              <w:adjustRightInd w:val="0"/>
              <w:jc w:val="both"/>
              <w:rPr>
                <w:rFonts w:ascii="Calibri" w:hAnsi="Calibri" w:cs="Calibri"/>
                <w:i/>
              </w:rPr>
            </w:pPr>
          </w:p>
          <w:p w14:paraId="15D774BC" w14:textId="77777777" w:rsidR="008640BB" w:rsidRDefault="008640BB">
            <w:pPr>
              <w:autoSpaceDE w:val="0"/>
              <w:autoSpaceDN w:val="0"/>
              <w:adjustRightInd w:val="0"/>
              <w:jc w:val="both"/>
              <w:rPr>
                <w:rFonts w:ascii="Calibri" w:hAnsi="Calibri" w:cs="Calibri"/>
                <w:i/>
              </w:rPr>
            </w:pPr>
            <w:r>
              <w:rPr>
                <w:rFonts w:ascii="Calibri" w:hAnsi="Calibri" w:cs="Calibri"/>
                <w:i/>
              </w:rPr>
              <w:lastRenderedPageBreak/>
              <w:t>La entrega de los bienes será en coordinación con funcionarios de la Gerencia de Redes de Gas y Ductos (GRGD), el Comité de Recepción, y representantes acreditados de la empresa proveedora, mismos que realizan las siguientes actividades:</w:t>
            </w:r>
          </w:p>
          <w:p w14:paraId="05A61216" w14:textId="77777777" w:rsidR="008640BB" w:rsidRDefault="008640BB">
            <w:pPr>
              <w:autoSpaceDE w:val="0"/>
              <w:autoSpaceDN w:val="0"/>
              <w:adjustRightInd w:val="0"/>
              <w:jc w:val="both"/>
              <w:rPr>
                <w:rFonts w:ascii="Calibri" w:hAnsi="Calibri" w:cs="Calibri"/>
                <w:i/>
              </w:rPr>
            </w:pPr>
          </w:p>
          <w:p w14:paraId="4F109BE6" w14:textId="77777777" w:rsidR="008640BB" w:rsidRDefault="008640BB" w:rsidP="00686410">
            <w:pPr>
              <w:numPr>
                <w:ilvl w:val="4"/>
                <w:numId w:val="41"/>
              </w:numPr>
              <w:autoSpaceDE w:val="0"/>
              <w:autoSpaceDN w:val="0"/>
              <w:adjustRightInd w:val="0"/>
              <w:ind w:left="498" w:hanging="284"/>
              <w:jc w:val="both"/>
              <w:rPr>
                <w:rFonts w:ascii="Calibri" w:hAnsi="Calibri" w:cs="Calibri"/>
                <w:i/>
                <w:lang w:val="es-BO"/>
              </w:rPr>
            </w:pPr>
            <w:r>
              <w:rPr>
                <w:rFonts w:ascii="Calibri" w:hAnsi="Calibri" w:cs="Calibri"/>
                <w:i/>
                <w:lang w:val="es-BO"/>
              </w:rPr>
              <w:t xml:space="preserve">Efectuar la cuantificación de los bienes entregados a YPFB en un plazo máximo de 45 días calendario siguientes a la fecha de entrega (entiéndase como fecha de entrega el día en el cual la empresa proveedora cumple con la entrega del total del ítem adjudicado en almacenes de YPFB), elaborándose al término de esta cuantificación, un acta de recepción preliminar en la cual se indique la cantidad </w:t>
            </w:r>
            <w:proofErr w:type="spellStart"/>
            <w:r>
              <w:rPr>
                <w:rFonts w:ascii="Calibri" w:hAnsi="Calibri" w:cs="Calibri"/>
                <w:i/>
                <w:lang w:val="es-BO"/>
              </w:rPr>
              <w:t>recepcionada</w:t>
            </w:r>
            <w:proofErr w:type="spellEnd"/>
            <w:r>
              <w:rPr>
                <w:rFonts w:ascii="Calibri" w:hAnsi="Calibri" w:cs="Calibri"/>
                <w:i/>
                <w:lang w:val="es-BO"/>
              </w:rPr>
              <w:t xml:space="preserve"> y las observaciones de las tuberías defectuosas (en caso de que la empresa adjudicada ya hubiese incurrido en multas, durante el plazo máximo establecido de los 45 días para la revisión de los bienes entregados, no corresponde la aplicación de multas, por tratarse de un plazo necesario asignado al Comité de Recepción para la evaluación correspondiente de los bienes).</w:t>
            </w:r>
          </w:p>
          <w:p w14:paraId="4B39B273" w14:textId="77777777" w:rsidR="008640BB" w:rsidRDefault="008640BB">
            <w:pPr>
              <w:autoSpaceDE w:val="0"/>
              <w:autoSpaceDN w:val="0"/>
              <w:adjustRightInd w:val="0"/>
              <w:jc w:val="both"/>
              <w:rPr>
                <w:rFonts w:ascii="Calibri" w:hAnsi="Calibri" w:cs="Calibri"/>
                <w:i/>
                <w:lang w:val="es-BO"/>
              </w:rPr>
            </w:pPr>
          </w:p>
          <w:p w14:paraId="7F7FD531" w14:textId="77777777" w:rsidR="008640BB" w:rsidRDefault="008640BB" w:rsidP="00686410">
            <w:pPr>
              <w:numPr>
                <w:ilvl w:val="4"/>
                <w:numId w:val="41"/>
              </w:numPr>
              <w:autoSpaceDE w:val="0"/>
              <w:autoSpaceDN w:val="0"/>
              <w:adjustRightInd w:val="0"/>
              <w:ind w:left="498" w:hanging="284"/>
              <w:jc w:val="both"/>
              <w:rPr>
                <w:rFonts w:ascii="Calibri" w:hAnsi="Calibri" w:cs="Calibri"/>
                <w:i/>
                <w:lang w:val="es-BO"/>
              </w:rPr>
            </w:pPr>
            <w:r>
              <w:rPr>
                <w:rFonts w:ascii="Calibri" w:hAnsi="Calibri" w:cs="Calibri"/>
                <w:i/>
                <w:lang w:val="es-BO"/>
              </w:rPr>
              <w:t xml:space="preserve">Producto de la verificación (acta de recepción preliminar) del párrafo anterior, YPFB rechazará el material en mal estado por daños en el traslado, carguío o </w:t>
            </w:r>
            <w:proofErr w:type="spellStart"/>
            <w:r>
              <w:rPr>
                <w:rFonts w:ascii="Calibri" w:hAnsi="Calibri" w:cs="Calibri"/>
                <w:i/>
                <w:lang w:val="es-BO"/>
              </w:rPr>
              <w:t>descarguío</w:t>
            </w:r>
            <w:proofErr w:type="spellEnd"/>
            <w:r>
              <w:rPr>
                <w:rFonts w:ascii="Calibri" w:hAnsi="Calibri" w:cs="Calibri"/>
                <w:i/>
                <w:lang w:val="es-BO"/>
              </w:rPr>
              <w:t xml:space="preserve">, defectos de fabricación o cualquier otra situación que afecte la calidad del producto entregado, éstos, deberán ser reemplazados por otros en buenas condiciones hasta un plazo de 30 días calendario, previa a la notificación del producto defectuoso. Cabe aclarar que no se aceptará ningún producto que no sea nuevo (durante el plazo establecido de los 30 días calendario para el reemplazo de los bienes no corresponde la aplicación de multas, finalizado el plazo mencionado, según sea el caso, iniciarán o se reactivarán la aplicación de multas). Los bienes reemplazados deberán ser entregados en el almacén determinado en el punto </w:t>
            </w:r>
            <w:r>
              <w:rPr>
                <w:rFonts w:ascii="Calibri" w:hAnsi="Calibri" w:cs="Calibri"/>
                <w:b/>
                <w:i/>
                <w:lang w:val="es-BO"/>
              </w:rPr>
              <w:t>II</w:t>
            </w:r>
            <w:r>
              <w:rPr>
                <w:rFonts w:ascii="Calibri" w:hAnsi="Calibri" w:cs="Calibri"/>
                <w:i/>
                <w:lang w:val="es-BO"/>
              </w:rPr>
              <w:t xml:space="preserve"> </w:t>
            </w:r>
            <w:r>
              <w:rPr>
                <w:rFonts w:ascii="Calibri" w:hAnsi="Calibri" w:cs="Calibri"/>
                <w:b/>
                <w:bCs/>
                <w:i/>
              </w:rPr>
              <w:t>LUGAR Y CONDICIONES DE ENTREGA DE LOS BIENES</w:t>
            </w:r>
            <w:r>
              <w:rPr>
                <w:rFonts w:ascii="Calibri" w:hAnsi="Calibri" w:cs="Calibri"/>
                <w:i/>
                <w:lang w:val="es-BO"/>
              </w:rPr>
              <w:t>. Asimismo, se aclara que para toda tubería rechazada, el proveedor deberá a su costo proceder al borrado de todo el marcado, previo al retiro de la tubería de almacenes YPFB.</w:t>
            </w:r>
          </w:p>
          <w:p w14:paraId="6622BCD3" w14:textId="77777777" w:rsidR="008640BB" w:rsidRDefault="008640BB">
            <w:pPr>
              <w:autoSpaceDE w:val="0"/>
              <w:autoSpaceDN w:val="0"/>
              <w:adjustRightInd w:val="0"/>
              <w:jc w:val="both"/>
              <w:rPr>
                <w:rFonts w:ascii="Calibri" w:hAnsi="Calibri" w:cs="Calibri"/>
                <w:i/>
                <w:lang w:val="es-BO"/>
              </w:rPr>
            </w:pPr>
          </w:p>
          <w:p w14:paraId="5DB2C696" w14:textId="77777777" w:rsidR="008640BB" w:rsidRDefault="008640BB" w:rsidP="00686410">
            <w:pPr>
              <w:numPr>
                <w:ilvl w:val="4"/>
                <w:numId w:val="41"/>
              </w:numPr>
              <w:autoSpaceDE w:val="0"/>
              <w:autoSpaceDN w:val="0"/>
              <w:adjustRightInd w:val="0"/>
              <w:ind w:left="498" w:hanging="284"/>
              <w:jc w:val="both"/>
              <w:rPr>
                <w:rFonts w:ascii="Calibri" w:hAnsi="Calibri" w:cs="Calibri"/>
                <w:i/>
                <w:lang w:val="es-BO"/>
              </w:rPr>
            </w:pPr>
            <w:r>
              <w:rPr>
                <w:rFonts w:ascii="Calibri" w:hAnsi="Calibri" w:cs="Calibri"/>
                <w:i/>
                <w:lang w:val="es-BO"/>
              </w:rPr>
              <w:t>Una vez subsanados las observaciones descritas en los incisos a) y b) se procederá a la emisión del acta de recepción definitiva de la entrega total.</w:t>
            </w:r>
          </w:p>
          <w:p w14:paraId="2E7963D3" w14:textId="77777777" w:rsidR="008640BB" w:rsidRDefault="008640BB">
            <w:pPr>
              <w:autoSpaceDE w:val="0"/>
              <w:autoSpaceDN w:val="0"/>
              <w:adjustRightInd w:val="0"/>
              <w:ind w:left="498"/>
              <w:jc w:val="both"/>
              <w:rPr>
                <w:rFonts w:ascii="Calibri" w:hAnsi="Calibri" w:cs="Calibri"/>
                <w:i/>
                <w:lang w:val="es-BO"/>
              </w:rPr>
            </w:pPr>
          </w:p>
          <w:p w14:paraId="01F76EBF" w14:textId="77777777" w:rsidR="008640BB" w:rsidRDefault="008640BB" w:rsidP="00686410">
            <w:pPr>
              <w:numPr>
                <w:ilvl w:val="4"/>
                <w:numId w:val="41"/>
              </w:numPr>
              <w:autoSpaceDE w:val="0"/>
              <w:autoSpaceDN w:val="0"/>
              <w:adjustRightInd w:val="0"/>
              <w:ind w:left="498" w:hanging="284"/>
              <w:jc w:val="both"/>
              <w:rPr>
                <w:rFonts w:ascii="Calibri" w:hAnsi="Calibri" w:cs="Calibri"/>
                <w:i/>
                <w:lang w:val="es-BO"/>
              </w:rPr>
            </w:pPr>
            <w:r>
              <w:rPr>
                <w:rFonts w:ascii="Calibri" w:hAnsi="Calibri" w:cs="Calibri"/>
                <w:i/>
                <w:lang w:val="es-BO"/>
              </w:rPr>
              <w:t xml:space="preserve">La empresa contratada deberá cumplir estrictamente el procedimiento de transporte, </w:t>
            </w:r>
            <w:proofErr w:type="spellStart"/>
            <w:r>
              <w:rPr>
                <w:rFonts w:ascii="Calibri" w:hAnsi="Calibri" w:cs="Calibri"/>
                <w:i/>
                <w:lang w:val="es-BO"/>
              </w:rPr>
              <w:t>descarguío</w:t>
            </w:r>
            <w:proofErr w:type="spellEnd"/>
            <w:r>
              <w:rPr>
                <w:rFonts w:ascii="Calibri" w:hAnsi="Calibri" w:cs="Calibri"/>
                <w:i/>
                <w:lang w:val="es-BO"/>
              </w:rPr>
              <w:t xml:space="preserve"> y almacenaje presentado al Comité de Recepción, así mismo la tubería deberá estar ordenada de acuerdo a los diferentes diámetros y especificaciones técnicas indicadas anteriormente, dejando así la tubería en condiciones óptimas para la verificación de su estado y cuantificación.</w:t>
            </w:r>
          </w:p>
          <w:p w14:paraId="0C6047BE" w14:textId="77777777" w:rsidR="008640BB" w:rsidRDefault="008640BB">
            <w:pPr>
              <w:autoSpaceDE w:val="0"/>
              <w:autoSpaceDN w:val="0"/>
              <w:adjustRightInd w:val="0"/>
              <w:jc w:val="both"/>
              <w:rPr>
                <w:rFonts w:ascii="Verdana" w:hAnsi="Verdana" w:cs="Calibri"/>
                <w:sz w:val="18"/>
                <w:szCs w:val="18"/>
                <w:lang w:val="es-BO" w:eastAsia="es-BO"/>
              </w:rPr>
            </w:pPr>
          </w:p>
        </w:tc>
      </w:tr>
      <w:tr w:rsidR="008640BB" w14:paraId="091BB92A" w14:textId="77777777" w:rsidTr="008640BB">
        <w:trPr>
          <w:trHeight w:val="392"/>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5AFBCE07" w14:textId="77777777" w:rsidR="008640BB" w:rsidRDefault="008640BB">
            <w:pPr>
              <w:autoSpaceDE w:val="0"/>
              <w:autoSpaceDN w:val="0"/>
              <w:adjustRightInd w:val="0"/>
              <w:rPr>
                <w:rFonts w:ascii="Verdana" w:hAnsi="Verdana" w:cs="Calibri"/>
                <w:b/>
                <w:bCs/>
                <w:sz w:val="18"/>
                <w:szCs w:val="18"/>
                <w:lang w:eastAsia="es-ES"/>
              </w:rPr>
            </w:pPr>
            <w:r>
              <w:rPr>
                <w:rFonts w:ascii="Verdana" w:hAnsi="Verdana" w:cs="Calibri"/>
                <w:b/>
                <w:bCs/>
                <w:sz w:val="18"/>
                <w:szCs w:val="18"/>
              </w:rPr>
              <w:lastRenderedPageBreak/>
              <w:t>SEGURIDAD Y SALUD OCUPACIONAL</w:t>
            </w:r>
          </w:p>
        </w:tc>
      </w:tr>
      <w:tr w:rsidR="008640BB" w14:paraId="49CAFDFA" w14:textId="77777777" w:rsidTr="008640BB">
        <w:trPr>
          <w:trHeight w:val="392"/>
        </w:trPr>
        <w:tc>
          <w:tcPr>
            <w:tcW w:w="9640" w:type="dxa"/>
            <w:tcBorders>
              <w:top w:val="single" w:sz="4" w:space="0" w:color="auto"/>
              <w:left w:val="single" w:sz="4" w:space="0" w:color="auto"/>
              <w:bottom w:val="single" w:sz="4" w:space="0" w:color="auto"/>
              <w:right w:val="single" w:sz="4" w:space="0" w:color="auto"/>
            </w:tcBorders>
            <w:vAlign w:val="center"/>
          </w:tcPr>
          <w:p w14:paraId="079B32D7" w14:textId="77777777" w:rsidR="008640BB" w:rsidRDefault="008640BB">
            <w:pPr>
              <w:pStyle w:val="Default"/>
              <w:jc w:val="both"/>
              <w:rPr>
                <w:rFonts w:ascii="Calibri" w:hAnsi="Calibri" w:cs="Calibri"/>
                <w:i/>
                <w:color w:val="auto"/>
                <w:sz w:val="20"/>
                <w:szCs w:val="20"/>
                <w:lang w:val="es-BO"/>
              </w:rPr>
            </w:pPr>
          </w:p>
          <w:p w14:paraId="67FA0685" w14:textId="77777777" w:rsidR="008640BB" w:rsidRDefault="008640BB">
            <w:pPr>
              <w:pStyle w:val="Default"/>
              <w:jc w:val="both"/>
              <w:rPr>
                <w:rFonts w:ascii="Calibri" w:hAnsi="Calibri" w:cs="Calibri"/>
                <w:i/>
                <w:color w:val="auto"/>
                <w:sz w:val="20"/>
                <w:szCs w:val="20"/>
                <w:lang w:val="es-BO"/>
              </w:rPr>
            </w:pPr>
            <w:r>
              <w:rPr>
                <w:rFonts w:ascii="Calibri" w:hAnsi="Calibri" w:cs="Calibri"/>
                <w:i/>
                <w:color w:val="auto"/>
                <w:sz w:val="20"/>
                <w:szCs w:val="20"/>
                <w:lang w:val="es-BO"/>
              </w:rPr>
              <w:t xml:space="preserve">Asimismo, considerando que los trabajos inherentes al objeto de la contratación conllevan carga, descarga, </w:t>
            </w:r>
            <w:proofErr w:type="spellStart"/>
            <w:r>
              <w:rPr>
                <w:rFonts w:ascii="Calibri" w:hAnsi="Calibri" w:cs="Calibri"/>
                <w:i/>
                <w:color w:val="auto"/>
                <w:sz w:val="20"/>
                <w:szCs w:val="20"/>
                <w:lang w:val="es-BO"/>
              </w:rPr>
              <w:t>izaje</w:t>
            </w:r>
            <w:proofErr w:type="spellEnd"/>
            <w:r>
              <w:rPr>
                <w:rFonts w:ascii="Calibri" w:hAnsi="Calibri" w:cs="Calibri"/>
                <w:i/>
                <w:color w:val="auto"/>
                <w:sz w:val="20"/>
                <w:szCs w:val="20"/>
                <w:lang w:val="es-BO"/>
              </w:rPr>
              <w:t xml:space="preserve">, etc. de tuberías, serán ejecutados en almacenes YPFB por la empresa Adjudicada, ésta última deberá presentar con veinticinco días calendario de anticipación </w:t>
            </w:r>
            <w:r>
              <w:rPr>
                <w:rFonts w:ascii="Calibri" w:hAnsi="Calibri" w:cs="Calibri"/>
                <w:i/>
                <w:sz w:val="20"/>
                <w:szCs w:val="20"/>
              </w:rPr>
              <w:t>antes del arribo del primer medio de transporte con material (lo redactado en el presente párrafo no implica la ampliación del plazo de entrega a favor del contratista),</w:t>
            </w:r>
            <w:r>
              <w:rPr>
                <w:rFonts w:ascii="Calibri" w:hAnsi="Calibri" w:cs="Calibri"/>
                <w:i/>
                <w:color w:val="auto"/>
                <w:sz w:val="20"/>
                <w:szCs w:val="20"/>
                <w:lang w:val="es-BO"/>
              </w:rPr>
              <w:t xml:space="preserve"> para aprobación de YPFB los siguientes documentos:</w:t>
            </w:r>
          </w:p>
          <w:p w14:paraId="7DD900CB" w14:textId="77777777" w:rsidR="008640BB" w:rsidRDefault="008640BB">
            <w:pPr>
              <w:pStyle w:val="Default"/>
              <w:jc w:val="both"/>
              <w:rPr>
                <w:rFonts w:ascii="Calibri" w:hAnsi="Calibri" w:cs="Calibri"/>
                <w:i/>
                <w:color w:val="auto"/>
                <w:sz w:val="20"/>
                <w:szCs w:val="20"/>
                <w:lang w:val="es-BO"/>
              </w:rPr>
            </w:pPr>
          </w:p>
          <w:p w14:paraId="09005BD8" w14:textId="77777777" w:rsidR="008640BB" w:rsidRDefault="008640BB" w:rsidP="00686410">
            <w:pPr>
              <w:pStyle w:val="Default"/>
              <w:numPr>
                <w:ilvl w:val="0"/>
                <w:numId w:val="42"/>
              </w:numPr>
              <w:adjustRightInd/>
              <w:jc w:val="both"/>
              <w:rPr>
                <w:rFonts w:ascii="Calibri" w:hAnsi="Calibri" w:cs="Calibri"/>
                <w:i/>
                <w:color w:val="auto"/>
                <w:sz w:val="20"/>
                <w:szCs w:val="20"/>
                <w:lang w:val="es-BO"/>
              </w:rPr>
            </w:pPr>
            <w:r>
              <w:rPr>
                <w:rFonts w:ascii="Calibri" w:hAnsi="Calibri" w:cs="Calibri"/>
                <w:i/>
                <w:color w:val="auto"/>
                <w:sz w:val="20"/>
                <w:szCs w:val="20"/>
                <w:lang w:val="es-BO"/>
              </w:rPr>
              <w:t xml:space="preserve">Programas o Planes de Gestión de Seguridad y Salud específicas aplicables a los trabajos inherentes al objeto de la contratación. </w:t>
            </w:r>
          </w:p>
          <w:p w14:paraId="6DD016C0" w14:textId="77777777" w:rsidR="008640BB" w:rsidRDefault="008640BB" w:rsidP="00686410">
            <w:pPr>
              <w:pStyle w:val="Default"/>
              <w:numPr>
                <w:ilvl w:val="0"/>
                <w:numId w:val="42"/>
              </w:numPr>
              <w:adjustRightInd/>
              <w:jc w:val="both"/>
              <w:rPr>
                <w:rFonts w:ascii="Calibri" w:hAnsi="Calibri" w:cs="Calibri"/>
                <w:i/>
                <w:color w:val="auto"/>
                <w:sz w:val="20"/>
                <w:szCs w:val="20"/>
                <w:lang w:val="es-BO"/>
              </w:rPr>
            </w:pPr>
            <w:r>
              <w:rPr>
                <w:rFonts w:ascii="Calibri" w:hAnsi="Calibri" w:cs="Calibri"/>
                <w:i/>
                <w:color w:val="auto"/>
                <w:sz w:val="20"/>
                <w:szCs w:val="20"/>
                <w:lang w:val="es-BO"/>
              </w:rPr>
              <w:t>Políticas y programas de control de Alcohol y drogas</w:t>
            </w:r>
          </w:p>
          <w:p w14:paraId="6305C72C" w14:textId="77777777" w:rsidR="008640BB" w:rsidRDefault="008640BB" w:rsidP="00686410">
            <w:pPr>
              <w:pStyle w:val="Default"/>
              <w:numPr>
                <w:ilvl w:val="0"/>
                <w:numId w:val="42"/>
              </w:numPr>
              <w:adjustRightInd/>
              <w:jc w:val="both"/>
              <w:rPr>
                <w:rFonts w:ascii="Calibri" w:hAnsi="Calibri" w:cs="Calibri"/>
                <w:i/>
                <w:color w:val="auto"/>
                <w:sz w:val="20"/>
                <w:szCs w:val="20"/>
                <w:lang w:val="es-BO"/>
              </w:rPr>
            </w:pPr>
            <w:r>
              <w:rPr>
                <w:rFonts w:ascii="Calibri" w:hAnsi="Calibri" w:cs="Calibri"/>
                <w:i/>
                <w:color w:val="auto"/>
                <w:sz w:val="20"/>
                <w:szCs w:val="20"/>
                <w:lang w:val="es-BO"/>
              </w:rPr>
              <w:t xml:space="preserve">Política de seguridad y gestión vehicular. </w:t>
            </w:r>
          </w:p>
          <w:p w14:paraId="6FB6D3E6" w14:textId="77777777" w:rsidR="008640BB" w:rsidRDefault="008640BB" w:rsidP="00686410">
            <w:pPr>
              <w:pStyle w:val="Default"/>
              <w:numPr>
                <w:ilvl w:val="0"/>
                <w:numId w:val="42"/>
              </w:numPr>
              <w:adjustRightInd/>
              <w:jc w:val="both"/>
              <w:rPr>
                <w:rFonts w:ascii="Calibri" w:hAnsi="Calibri" w:cs="Calibri"/>
                <w:i/>
                <w:color w:val="auto"/>
                <w:sz w:val="20"/>
                <w:szCs w:val="20"/>
                <w:lang w:val="es-BO"/>
              </w:rPr>
            </w:pPr>
            <w:r>
              <w:rPr>
                <w:rFonts w:ascii="Calibri" w:hAnsi="Calibri" w:cs="Calibri"/>
                <w:i/>
                <w:color w:val="auto"/>
                <w:sz w:val="20"/>
                <w:szCs w:val="20"/>
                <w:lang w:val="es-BO"/>
              </w:rPr>
              <w:t xml:space="preserve">Identificación de peligros y evaluación de riegos (aplicables a los trabajos inherentes al objeto de la contratación). </w:t>
            </w:r>
          </w:p>
          <w:p w14:paraId="53EC147E" w14:textId="77777777" w:rsidR="008640BB" w:rsidRDefault="008640BB" w:rsidP="00686410">
            <w:pPr>
              <w:pStyle w:val="Default"/>
              <w:numPr>
                <w:ilvl w:val="0"/>
                <w:numId w:val="42"/>
              </w:numPr>
              <w:adjustRightInd/>
              <w:jc w:val="both"/>
              <w:rPr>
                <w:rFonts w:ascii="Calibri" w:hAnsi="Calibri" w:cs="Calibri"/>
                <w:i/>
                <w:color w:val="auto"/>
                <w:sz w:val="20"/>
                <w:szCs w:val="20"/>
                <w:lang w:val="es-BO"/>
              </w:rPr>
            </w:pPr>
            <w:r>
              <w:rPr>
                <w:rFonts w:ascii="Calibri" w:hAnsi="Calibri" w:cs="Calibri"/>
                <w:i/>
                <w:color w:val="auto"/>
                <w:sz w:val="20"/>
                <w:szCs w:val="20"/>
                <w:lang w:val="es-BO"/>
              </w:rPr>
              <w:t>Lista de procedimientos y registros relacionados a SMS.</w:t>
            </w:r>
          </w:p>
          <w:p w14:paraId="22DAFC05" w14:textId="77777777" w:rsidR="008640BB" w:rsidRDefault="008640BB" w:rsidP="00686410">
            <w:pPr>
              <w:pStyle w:val="Default"/>
              <w:numPr>
                <w:ilvl w:val="0"/>
                <w:numId w:val="42"/>
              </w:numPr>
              <w:adjustRightInd/>
              <w:jc w:val="both"/>
              <w:rPr>
                <w:rFonts w:ascii="Calibri" w:hAnsi="Calibri" w:cs="Calibri"/>
                <w:i/>
                <w:color w:val="auto"/>
                <w:sz w:val="20"/>
                <w:szCs w:val="20"/>
                <w:lang w:val="es-BO"/>
              </w:rPr>
            </w:pPr>
            <w:r>
              <w:rPr>
                <w:rFonts w:ascii="Calibri" w:hAnsi="Calibri" w:cs="Calibri"/>
                <w:i/>
                <w:color w:val="auto"/>
                <w:sz w:val="20"/>
                <w:szCs w:val="20"/>
                <w:lang w:val="es-BO"/>
              </w:rPr>
              <w:t xml:space="preserve">Procedimientos específicos de Seguridad y Salud aplicables a los trabajos inherentes al objeto de la contratación. </w:t>
            </w:r>
          </w:p>
          <w:p w14:paraId="460301EA" w14:textId="77777777" w:rsidR="008640BB" w:rsidRDefault="008640BB" w:rsidP="00686410">
            <w:pPr>
              <w:pStyle w:val="Default"/>
              <w:numPr>
                <w:ilvl w:val="0"/>
                <w:numId w:val="42"/>
              </w:numPr>
              <w:adjustRightInd/>
              <w:jc w:val="both"/>
              <w:rPr>
                <w:rFonts w:ascii="Calibri" w:hAnsi="Calibri" w:cs="Calibri"/>
                <w:i/>
                <w:color w:val="auto"/>
                <w:sz w:val="20"/>
                <w:szCs w:val="20"/>
                <w:lang w:val="es-BO"/>
              </w:rPr>
            </w:pPr>
            <w:r>
              <w:rPr>
                <w:rFonts w:ascii="Calibri" w:hAnsi="Calibri" w:cs="Calibri"/>
                <w:i/>
                <w:color w:val="auto"/>
                <w:sz w:val="20"/>
                <w:szCs w:val="20"/>
                <w:lang w:val="es-BO"/>
              </w:rPr>
              <w:t xml:space="preserve">Plan de respuesta a Emergencias, específico aplicables a los trabajos inherentes al objeto de la contratación. </w:t>
            </w:r>
          </w:p>
          <w:p w14:paraId="7C6D4D63" w14:textId="77777777" w:rsidR="008640BB" w:rsidRDefault="008640BB" w:rsidP="00686410">
            <w:pPr>
              <w:pStyle w:val="Default"/>
              <w:numPr>
                <w:ilvl w:val="0"/>
                <w:numId w:val="42"/>
              </w:numPr>
              <w:adjustRightInd/>
              <w:jc w:val="both"/>
              <w:rPr>
                <w:rFonts w:ascii="Calibri" w:hAnsi="Calibri" w:cs="Calibri"/>
                <w:i/>
                <w:color w:val="auto"/>
                <w:sz w:val="20"/>
                <w:szCs w:val="20"/>
                <w:lang w:val="es-BO"/>
              </w:rPr>
            </w:pPr>
            <w:r>
              <w:rPr>
                <w:rFonts w:ascii="Calibri" w:hAnsi="Calibri" w:cs="Calibri"/>
                <w:i/>
                <w:color w:val="auto"/>
                <w:sz w:val="20"/>
                <w:szCs w:val="20"/>
                <w:lang w:val="es-BO"/>
              </w:rPr>
              <w:t>Plan de evacuación Médica (MEDEVAC)</w:t>
            </w:r>
          </w:p>
          <w:p w14:paraId="083ED7F0" w14:textId="77777777" w:rsidR="008640BB" w:rsidRDefault="008640BB" w:rsidP="00686410">
            <w:pPr>
              <w:pStyle w:val="Default"/>
              <w:numPr>
                <w:ilvl w:val="0"/>
                <w:numId w:val="42"/>
              </w:numPr>
              <w:adjustRightInd/>
              <w:jc w:val="both"/>
              <w:rPr>
                <w:rFonts w:ascii="Calibri" w:hAnsi="Calibri" w:cs="Calibri"/>
                <w:i/>
                <w:color w:val="auto"/>
                <w:sz w:val="20"/>
                <w:szCs w:val="20"/>
                <w:lang w:val="es-BO"/>
              </w:rPr>
            </w:pPr>
            <w:r>
              <w:rPr>
                <w:rFonts w:ascii="Calibri" w:hAnsi="Calibri" w:cs="Calibri"/>
                <w:i/>
                <w:color w:val="auto"/>
                <w:sz w:val="20"/>
                <w:szCs w:val="20"/>
                <w:lang w:val="es-BO"/>
              </w:rPr>
              <w:t xml:space="preserve">Organigrama de área de Seguridad y Salud aplicables a los trabajos inherentes al objeto de la contratación. </w:t>
            </w:r>
          </w:p>
          <w:p w14:paraId="6DEEC729" w14:textId="77777777" w:rsidR="008640BB" w:rsidRDefault="008640BB" w:rsidP="00686410">
            <w:pPr>
              <w:pStyle w:val="Default"/>
              <w:widowControl w:val="0"/>
              <w:numPr>
                <w:ilvl w:val="0"/>
                <w:numId w:val="42"/>
              </w:numPr>
              <w:jc w:val="both"/>
              <w:rPr>
                <w:rFonts w:ascii="Calibri" w:hAnsi="Calibri" w:cs="Calibri"/>
                <w:i/>
                <w:color w:val="auto"/>
                <w:sz w:val="20"/>
                <w:szCs w:val="20"/>
                <w:lang w:val="es-BO"/>
              </w:rPr>
            </w:pPr>
            <w:proofErr w:type="spellStart"/>
            <w:r>
              <w:rPr>
                <w:rFonts w:ascii="Calibri" w:hAnsi="Calibri" w:cs="Calibri"/>
                <w:i/>
                <w:color w:val="auto"/>
                <w:sz w:val="20"/>
                <w:szCs w:val="20"/>
                <w:lang w:val="es-BO"/>
              </w:rPr>
              <w:lastRenderedPageBreak/>
              <w:t>Curriculum</w:t>
            </w:r>
            <w:proofErr w:type="spellEnd"/>
            <w:r>
              <w:rPr>
                <w:rFonts w:ascii="Calibri" w:hAnsi="Calibri" w:cs="Calibri"/>
                <w:i/>
                <w:color w:val="auto"/>
                <w:sz w:val="20"/>
                <w:szCs w:val="20"/>
                <w:lang w:val="es-BO"/>
              </w:rPr>
              <w:t xml:space="preserve"> Vitae de los Supervisores/inspectores/monitores de SMS (seguridad, Medio Ambiente y Salud Ocupacional). </w:t>
            </w:r>
          </w:p>
          <w:p w14:paraId="7C5B59D7" w14:textId="77777777" w:rsidR="008640BB" w:rsidRDefault="008640BB">
            <w:pPr>
              <w:pStyle w:val="Default"/>
              <w:jc w:val="both"/>
              <w:rPr>
                <w:rFonts w:ascii="Calibri" w:hAnsi="Calibri" w:cs="Calibri"/>
                <w:i/>
                <w:color w:val="auto"/>
                <w:sz w:val="20"/>
                <w:szCs w:val="20"/>
                <w:lang w:val="es-BO"/>
              </w:rPr>
            </w:pPr>
          </w:p>
          <w:p w14:paraId="57928750" w14:textId="77777777" w:rsidR="008640BB" w:rsidRDefault="008640BB">
            <w:pPr>
              <w:pStyle w:val="Default"/>
              <w:jc w:val="both"/>
              <w:rPr>
                <w:rFonts w:ascii="Calibri" w:hAnsi="Calibri" w:cs="Calibri"/>
                <w:i/>
                <w:color w:val="auto"/>
                <w:sz w:val="20"/>
                <w:szCs w:val="20"/>
                <w:lang w:val="es-BO"/>
              </w:rPr>
            </w:pPr>
            <w:r>
              <w:rPr>
                <w:rFonts w:ascii="Calibri" w:hAnsi="Calibri" w:cs="Calibri"/>
                <w:i/>
                <w:color w:val="auto"/>
                <w:sz w:val="20"/>
                <w:szCs w:val="20"/>
                <w:lang w:val="es-BO"/>
              </w:rPr>
              <w:t xml:space="preserve">La empresa Adjudicada tendrá que cumplir de forma obligatoria con los siguientes estándares de Seguridad y Salud: </w:t>
            </w:r>
          </w:p>
          <w:p w14:paraId="2B5DEBCB" w14:textId="77777777" w:rsidR="008640BB" w:rsidRDefault="008640BB">
            <w:pPr>
              <w:pStyle w:val="Default"/>
              <w:jc w:val="both"/>
              <w:rPr>
                <w:rFonts w:ascii="Calibri" w:hAnsi="Calibri" w:cs="Calibri"/>
                <w:i/>
                <w:color w:val="auto"/>
                <w:sz w:val="20"/>
                <w:szCs w:val="20"/>
                <w:lang w:val="es-BO"/>
              </w:rPr>
            </w:pPr>
            <w:r>
              <w:rPr>
                <w:rFonts w:ascii="Calibri" w:hAnsi="Calibri" w:cs="Calibri"/>
                <w:i/>
                <w:color w:val="auto"/>
                <w:sz w:val="20"/>
                <w:szCs w:val="20"/>
                <w:lang w:val="es-BO"/>
              </w:rPr>
              <w:t xml:space="preserve">       • Requisitos de Seguridad Industrial para Contratistas de YPFB Corporación. </w:t>
            </w:r>
          </w:p>
          <w:p w14:paraId="4D2B9B85" w14:textId="77777777" w:rsidR="008640BB" w:rsidRDefault="008640BB">
            <w:pPr>
              <w:pStyle w:val="Default"/>
              <w:jc w:val="both"/>
              <w:rPr>
                <w:rFonts w:ascii="Calibri" w:hAnsi="Calibri" w:cs="Calibri"/>
                <w:i/>
                <w:color w:val="auto"/>
                <w:sz w:val="20"/>
                <w:szCs w:val="20"/>
                <w:lang w:val="es-BO"/>
              </w:rPr>
            </w:pPr>
            <w:r>
              <w:rPr>
                <w:rFonts w:ascii="Calibri" w:hAnsi="Calibri" w:cs="Calibri"/>
                <w:i/>
                <w:color w:val="auto"/>
                <w:sz w:val="20"/>
                <w:szCs w:val="20"/>
                <w:lang w:val="es-BO"/>
              </w:rPr>
              <w:t xml:space="preserve">         “MANUAL DE SEGURIDAD INDUSTRIAL PARA CONTRATISTAS” </w:t>
            </w:r>
          </w:p>
          <w:p w14:paraId="1CFA0FD1" w14:textId="77777777" w:rsidR="008640BB" w:rsidRDefault="008640BB">
            <w:pPr>
              <w:pStyle w:val="Default"/>
              <w:jc w:val="both"/>
              <w:rPr>
                <w:rFonts w:ascii="Calibri" w:hAnsi="Calibri" w:cs="Calibri"/>
                <w:i/>
                <w:color w:val="auto"/>
                <w:sz w:val="20"/>
                <w:szCs w:val="20"/>
                <w:lang w:val="es-BO"/>
              </w:rPr>
            </w:pPr>
            <w:r>
              <w:rPr>
                <w:rFonts w:ascii="Calibri" w:hAnsi="Calibri" w:cs="Calibri"/>
                <w:i/>
                <w:color w:val="auto"/>
                <w:sz w:val="20"/>
                <w:szCs w:val="20"/>
                <w:lang w:val="es-BO"/>
              </w:rPr>
              <w:t>La empresa Adjudicada, con la debida anticipación deberá solicitar al Comité de Recepción el precitado Manual.</w:t>
            </w:r>
          </w:p>
          <w:p w14:paraId="403D77E1" w14:textId="77777777" w:rsidR="008640BB" w:rsidRDefault="008640BB">
            <w:pPr>
              <w:pStyle w:val="Default"/>
              <w:jc w:val="both"/>
              <w:rPr>
                <w:rFonts w:ascii="Calibri" w:hAnsi="Calibri" w:cs="Calibri"/>
                <w:i/>
                <w:color w:val="auto"/>
                <w:sz w:val="20"/>
                <w:szCs w:val="20"/>
                <w:lang w:val="es-BO"/>
              </w:rPr>
            </w:pPr>
          </w:p>
          <w:p w14:paraId="112CBA00" w14:textId="77777777" w:rsidR="008640BB" w:rsidRDefault="008640BB">
            <w:pPr>
              <w:pStyle w:val="Default"/>
              <w:jc w:val="both"/>
              <w:rPr>
                <w:rFonts w:ascii="Calibri" w:hAnsi="Calibri" w:cs="Calibri"/>
                <w:i/>
                <w:color w:val="auto"/>
                <w:sz w:val="20"/>
                <w:szCs w:val="20"/>
                <w:lang w:val="es-BO"/>
              </w:rPr>
            </w:pPr>
            <w:r>
              <w:rPr>
                <w:rFonts w:ascii="Calibri" w:hAnsi="Calibri" w:cs="Calibri"/>
                <w:b/>
                <w:i/>
                <w:color w:val="auto"/>
                <w:sz w:val="20"/>
                <w:szCs w:val="20"/>
                <w:lang w:val="es-BO"/>
              </w:rPr>
              <w:t>Antes del inicio de actividades en almacenes YPFB</w:t>
            </w:r>
            <w:r>
              <w:rPr>
                <w:rFonts w:ascii="Calibri" w:hAnsi="Calibri" w:cs="Calibri"/>
                <w:i/>
                <w:color w:val="auto"/>
                <w:sz w:val="20"/>
                <w:szCs w:val="20"/>
                <w:lang w:val="es-BO"/>
              </w:rPr>
              <w:t xml:space="preserve">, debe cumplirse con los requisitos de ingreso a almacenes como ser: </w:t>
            </w:r>
          </w:p>
          <w:p w14:paraId="7BE83B82" w14:textId="77777777" w:rsidR="008640BB" w:rsidRDefault="008640BB" w:rsidP="00686410">
            <w:pPr>
              <w:pStyle w:val="Default"/>
              <w:numPr>
                <w:ilvl w:val="0"/>
                <w:numId w:val="43"/>
              </w:numPr>
              <w:adjustRightInd/>
              <w:jc w:val="both"/>
              <w:rPr>
                <w:rFonts w:ascii="Calibri" w:hAnsi="Calibri" w:cs="Calibri"/>
                <w:i/>
                <w:color w:val="auto"/>
                <w:sz w:val="20"/>
                <w:szCs w:val="20"/>
                <w:lang w:val="es-BO"/>
              </w:rPr>
            </w:pPr>
            <w:r>
              <w:rPr>
                <w:rFonts w:ascii="Calibri" w:hAnsi="Calibri" w:cs="Calibri"/>
                <w:i/>
                <w:color w:val="auto"/>
                <w:sz w:val="20"/>
                <w:szCs w:val="20"/>
                <w:lang w:val="es-BO"/>
              </w:rPr>
              <w:t xml:space="preserve">Nómina del personal  </w:t>
            </w:r>
          </w:p>
          <w:p w14:paraId="173FDC32" w14:textId="77777777" w:rsidR="008640BB" w:rsidRDefault="008640BB" w:rsidP="00686410">
            <w:pPr>
              <w:pStyle w:val="Default"/>
              <w:numPr>
                <w:ilvl w:val="0"/>
                <w:numId w:val="43"/>
              </w:numPr>
              <w:adjustRightInd/>
              <w:jc w:val="both"/>
              <w:rPr>
                <w:rFonts w:ascii="Calibri" w:hAnsi="Calibri" w:cs="Calibri"/>
                <w:i/>
                <w:color w:val="auto"/>
                <w:sz w:val="20"/>
                <w:szCs w:val="20"/>
                <w:lang w:val="es-BO"/>
              </w:rPr>
            </w:pPr>
            <w:r>
              <w:rPr>
                <w:rFonts w:ascii="Calibri" w:hAnsi="Calibri" w:cs="Calibri"/>
                <w:i/>
                <w:color w:val="auto"/>
                <w:sz w:val="20"/>
                <w:szCs w:val="20"/>
                <w:lang w:val="es-BO"/>
              </w:rPr>
              <w:t xml:space="preserve">Contratos del Personal (cuando aplique). </w:t>
            </w:r>
          </w:p>
          <w:p w14:paraId="07EF2849" w14:textId="77777777" w:rsidR="008640BB" w:rsidRDefault="008640BB" w:rsidP="00686410">
            <w:pPr>
              <w:pStyle w:val="Default"/>
              <w:numPr>
                <w:ilvl w:val="0"/>
                <w:numId w:val="43"/>
              </w:numPr>
              <w:adjustRightInd/>
              <w:jc w:val="both"/>
              <w:rPr>
                <w:rFonts w:ascii="Calibri" w:hAnsi="Calibri" w:cs="Calibri"/>
                <w:i/>
                <w:color w:val="auto"/>
                <w:sz w:val="20"/>
                <w:szCs w:val="20"/>
                <w:lang w:val="es-BO"/>
              </w:rPr>
            </w:pPr>
            <w:r>
              <w:rPr>
                <w:rFonts w:ascii="Calibri" w:hAnsi="Calibri" w:cs="Calibri"/>
                <w:i/>
                <w:color w:val="auto"/>
                <w:sz w:val="20"/>
                <w:szCs w:val="20"/>
                <w:lang w:val="es-BO"/>
              </w:rPr>
              <w:t xml:space="preserve">Seguro médico (cuando aplique). </w:t>
            </w:r>
          </w:p>
          <w:p w14:paraId="7CE91BE2" w14:textId="77777777" w:rsidR="008640BB" w:rsidRDefault="008640BB" w:rsidP="00686410">
            <w:pPr>
              <w:pStyle w:val="Default"/>
              <w:numPr>
                <w:ilvl w:val="0"/>
                <w:numId w:val="43"/>
              </w:numPr>
              <w:adjustRightInd/>
              <w:jc w:val="both"/>
              <w:rPr>
                <w:rFonts w:ascii="Calibri" w:hAnsi="Calibri" w:cs="Calibri"/>
                <w:i/>
                <w:color w:val="auto"/>
                <w:sz w:val="20"/>
                <w:szCs w:val="20"/>
                <w:lang w:val="es-BO"/>
              </w:rPr>
            </w:pPr>
            <w:r>
              <w:rPr>
                <w:rFonts w:ascii="Calibri" w:hAnsi="Calibri" w:cs="Calibri"/>
                <w:i/>
                <w:color w:val="auto"/>
                <w:sz w:val="20"/>
                <w:szCs w:val="20"/>
                <w:lang w:val="es-BO"/>
              </w:rPr>
              <w:t>Pólizas contra accidentes personales y muerte.</w:t>
            </w:r>
          </w:p>
          <w:p w14:paraId="15DFA31E" w14:textId="77777777" w:rsidR="008640BB" w:rsidRDefault="008640BB" w:rsidP="00686410">
            <w:pPr>
              <w:pStyle w:val="Default"/>
              <w:widowControl w:val="0"/>
              <w:numPr>
                <w:ilvl w:val="0"/>
                <w:numId w:val="43"/>
              </w:numPr>
              <w:jc w:val="both"/>
              <w:rPr>
                <w:rFonts w:ascii="Calibri" w:hAnsi="Calibri" w:cs="Calibri"/>
                <w:i/>
                <w:color w:val="auto"/>
                <w:sz w:val="20"/>
                <w:szCs w:val="20"/>
                <w:lang w:val="es-BO"/>
              </w:rPr>
            </w:pPr>
            <w:r>
              <w:rPr>
                <w:rFonts w:ascii="Calibri" w:hAnsi="Calibri" w:cs="Calibri"/>
                <w:i/>
                <w:color w:val="auto"/>
                <w:sz w:val="20"/>
                <w:szCs w:val="20"/>
                <w:lang w:val="es-BO"/>
              </w:rPr>
              <w:t>Uso de vehículos habilitados por el personal de SMS de YPFB (Verificación de cumplimiento de los aspectos de seguridad Industrial). Podrá también ser validado mediante una entidad certificadora.</w:t>
            </w:r>
          </w:p>
          <w:p w14:paraId="3F816CAC" w14:textId="77777777" w:rsidR="008640BB" w:rsidRDefault="008640BB" w:rsidP="00686410">
            <w:pPr>
              <w:pStyle w:val="Default"/>
              <w:widowControl w:val="0"/>
              <w:numPr>
                <w:ilvl w:val="0"/>
                <w:numId w:val="43"/>
              </w:numPr>
              <w:jc w:val="both"/>
              <w:rPr>
                <w:rFonts w:ascii="Calibri" w:hAnsi="Calibri" w:cs="Calibri"/>
                <w:i/>
                <w:color w:val="auto"/>
                <w:sz w:val="20"/>
                <w:szCs w:val="20"/>
                <w:lang w:val="es-BO"/>
              </w:rPr>
            </w:pPr>
            <w:r>
              <w:rPr>
                <w:rFonts w:ascii="Calibri" w:hAnsi="Calibri" w:cs="Calibri"/>
                <w:i/>
                <w:color w:val="auto"/>
                <w:sz w:val="20"/>
                <w:szCs w:val="20"/>
                <w:lang w:val="es-BO"/>
              </w:rPr>
              <w:t xml:space="preserve">Capacitación en cursos básicos de seguridad industrial según aplique a la actividad (Manejo defensivo, excavaciones, trabajo en altura, espacio confinado, trabajo eléctrico, etc.). </w:t>
            </w:r>
          </w:p>
          <w:p w14:paraId="6332D3DB" w14:textId="77777777" w:rsidR="008640BB" w:rsidRDefault="008640BB" w:rsidP="00686410">
            <w:pPr>
              <w:pStyle w:val="Default"/>
              <w:widowControl w:val="0"/>
              <w:numPr>
                <w:ilvl w:val="0"/>
                <w:numId w:val="43"/>
              </w:numPr>
              <w:jc w:val="both"/>
              <w:rPr>
                <w:rFonts w:ascii="Calibri" w:hAnsi="Calibri" w:cs="Calibri"/>
                <w:i/>
                <w:color w:val="auto"/>
                <w:sz w:val="20"/>
                <w:szCs w:val="20"/>
                <w:lang w:val="es-BO"/>
              </w:rPr>
            </w:pPr>
            <w:r>
              <w:rPr>
                <w:rFonts w:ascii="Calibri" w:hAnsi="Calibri" w:cs="Calibri"/>
                <w:i/>
                <w:color w:val="auto"/>
                <w:sz w:val="20"/>
                <w:szCs w:val="20"/>
                <w:lang w:val="es-BO"/>
              </w:rPr>
              <w:t xml:space="preserve">Uso obligatorio de Ropa de trabajo </w:t>
            </w:r>
          </w:p>
          <w:p w14:paraId="2FF65C70" w14:textId="77777777" w:rsidR="008640BB" w:rsidRDefault="008640BB" w:rsidP="00686410">
            <w:pPr>
              <w:pStyle w:val="Default"/>
              <w:widowControl w:val="0"/>
              <w:numPr>
                <w:ilvl w:val="0"/>
                <w:numId w:val="43"/>
              </w:numPr>
              <w:jc w:val="both"/>
              <w:rPr>
                <w:rFonts w:ascii="Calibri" w:hAnsi="Calibri" w:cs="Calibri"/>
                <w:i/>
                <w:color w:val="auto"/>
                <w:sz w:val="20"/>
                <w:szCs w:val="20"/>
                <w:lang w:val="es-BO"/>
              </w:rPr>
            </w:pPr>
            <w:r>
              <w:rPr>
                <w:rFonts w:ascii="Calibri" w:hAnsi="Calibri" w:cs="Calibri"/>
                <w:i/>
                <w:color w:val="auto"/>
                <w:sz w:val="20"/>
                <w:szCs w:val="20"/>
                <w:lang w:val="es-BO"/>
              </w:rPr>
              <w:t>Uso obligatorio de EPP (equipo de Protección Personal) y Evidenciar la dotación de los mismos.</w:t>
            </w:r>
          </w:p>
          <w:p w14:paraId="19451366" w14:textId="77777777" w:rsidR="008640BB" w:rsidRDefault="008640BB" w:rsidP="00686410">
            <w:pPr>
              <w:pStyle w:val="Default"/>
              <w:widowControl w:val="0"/>
              <w:numPr>
                <w:ilvl w:val="0"/>
                <w:numId w:val="44"/>
              </w:numPr>
              <w:jc w:val="both"/>
              <w:rPr>
                <w:rFonts w:ascii="Calibri" w:hAnsi="Calibri" w:cs="Calibri"/>
                <w:i/>
                <w:color w:val="auto"/>
                <w:sz w:val="20"/>
                <w:szCs w:val="20"/>
                <w:lang w:val="es-BO"/>
              </w:rPr>
            </w:pPr>
            <w:r>
              <w:rPr>
                <w:rFonts w:ascii="Calibri" w:hAnsi="Calibri" w:cs="Calibri"/>
                <w:i/>
                <w:color w:val="auto"/>
                <w:sz w:val="20"/>
                <w:szCs w:val="20"/>
                <w:lang w:val="es-BO"/>
              </w:rPr>
              <w:t>Casco de seguridad</w:t>
            </w:r>
          </w:p>
          <w:p w14:paraId="0A05FA50" w14:textId="77777777" w:rsidR="008640BB" w:rsidRDefault="008640BB" w:rsidP="00686410">
            <w:pPr>
              <w:pStyle w:val="Default"/>
              <w:widowControl w:val="0"/>
              <w:numPr>
                <w:ilvl w:val="0"/>
                <w:numId w:val="44"/>
              </w:numPr>
              <w:jc w:val="both"/>
              <w:rPr>
                <w:rFonts w:ascii="Calibri" w:hAnsi="Calibri" w:cs="Calibri"/>
                <w:i/>
                <w:color w:val="auto"/>
                <w:sz w:val="20"/>
                <w:szCs w:val="20"/>
                <w:lang w:val="es-BO"/>
              </w:rPr>
            </w:pPr>
            <w:r>
              <w:rPr>
                <w:rFonts w:ascii="Calibri" w:hAnsi="Calibri" w:cs="Calibri"/>
                <w:i/>
                <w:color w:val="auto"/>
                <w:sz w:val="20"/>
                <w:szCs w:val="20"/>
                <w:lang w:val="es-BO"/>
              </w:rPr>
              <w:t>Calzado de seguridad</w:t>
            </w:r>
          </w:p>
          <w:p w14:paraId="226082C4" w14:textId="77777777" w:rsidR="008640BB" w:rsidRDefault="008640BB" w:rsidP="00686410">
            <w:pPr>
              <w:pStyle w:val="Default"/>
              <w:widowControl w:val="0"/>
              <w:numPr>
                <w:ilvl w:val="0"/>
                <w:numId w:val="44"/>
              </w:numPr>
              <w:jc w:val="both"/>
              <w:rPr>
                <w:rFonts w:ascii="Calibri" w:hAnsi="Calibri" w:cs="Calibri"/>
                <w:i/>
                <w:color w:val="auto"/>
                <w:sz w:val="20"/>
                <w:szCs w:val="20"/>
                <w:lang w:val="es-BO"/>
              </w:rPr>
            </w:pPr>
            <w:r>
              <w:rPr>
                <w:rFonts w:ascii="Calibri" w:hAnsi="Calibri" w:cs="Calibri"/>
                <w:i/>
                <w:color w:val="auto"/>
                <w:sz w:val="20"/>
                <w:szCs w:val="20"/>
                <w:lang w:val="es-BO"/>
              </w:rPr>
              <w:t>Lentes de seguridad</w:t>
            </w:r>
          </w:p>
          <w:p w14:paraId="6B85596A" w14:textId="77777777" w:rsidR="008640BB" w:rsidRDefault="008640BB" w:rsidP="00686410">
            <w:pPr>
              <w:pStyle w:val="Default"/>
              <w:widowControl w:val="0"/>
              <w:numPr>
                <w:ilvl w:val="0"/>
                <w:numId w:val="44"/>
              </w:numPr>
              <w:jc w:val="both"/>
              <w:rPr>
                <w:rFonts w:ascii="Calibri" w:hAnsi="Calibri" w:cs="Calibri"/>
                <w:i/>
                <w:color w:val="auto"/>
                <w:sz w:val="20"/>
                <w:szCs w:val="20"/>
                <w:lang w:val="es-BO"/>
              </w:rPr>
            </w:pPr>
            <w:r>
              <w:rPr>
                <w:rFonts w:ascii="Calibri" w:hAnsi="Calibri" w:cs="Calibri"/>
                <w:i/>
                <w:color w:val="auto"/>
                <w:sz w:val="20"/>
                <w:szCs w:val="20"/>
                <w:lang w:val="es-BO"/>
              </w:rPr>
              <w:t>Protectores auditivos</w:t>
            </w:r>
          </w:p>
          <w:p w14:paraId="75C42AE5" w14:textId="77777777" w:rsidR="008640BB" w:rsidRDefault="008640BB" w:rsidP="00686410">
            <w:pPr>
              <w:pStyle w:val="Default"/>
              <w:widowControl w:val="0"/>
              <w:numPr>
                <w:ilvl w:val="0"/>
                <w:numId w:val="44"/>
              </w:numPr>
              <w:jc w:val="both"/>
              <w:rPr>
                <w:rFonts w:ascii="Calibri" w:hAnsi="Calibri" w:cs="Calibri"/>
                <w:i/>
                <w:color w:val="auto"/>
                <w:sz w:val="20"/>
                <w:szCs w:val="20"/>
                <w:lang w:val="es-BO"/>
              </w:rPr>
            </w:pPr>
            <w:r>
              <w:rPr>
                <w:rFonts w:ascii="Calibri" w:hAnsi="Calibri" w:cs="Calibri"/>
                <w:i/>
                <w:color w:val="auto"/>
                <w:sz w:val="20"/>
                <w:szCs w:val="20"/>
                <w:lang w:val="es-BO"/>
              </w:rPr>
              <w:t>Guantes (específicos a la tarea a realizar)</w:t>
            </w:r>
          </w:p>
          <w:p w14:paraId="01AE88E8" w14:textId="77777777" w:rsidR="008640BB" w:rsidRDefault="008640BB" w:rsidP="00686410">
            <w:pPr>
              <w:pStyle w:val="Default"/>
              <w:numPr>
                <w:ilvl w:val="0"/>
                <w:numId w:val="44"/>
              </w:numPr>
              <w:adjustRightInd/>
              <w:jc w:val="both"/>
              <w:rPr>
                <w:rFonts w:ascii="Calibri" w:hAnsi="Calibri" w:cs="Calibri"/>
                <w:i/>
                <w:color w:val="auto"/>
                <w:sz w:val="20"/>
                <w:szCs w:val="20"/>
                <w:lang w:val="es-BO"/>
              </w:rPr>
            </w:pPr>
            <w:r>
              <w:rPr>
                <w:rFonts w:ascii="Calibri" w:hAnsi="Calibri" w:cs="Calibri"/>
                <w:i/>
                <w:color w:val="auto"/>
                <w:sz w:val="20"/>
                <w:szCs w:val="20"/>
                <w:lang w:val="es-BO"/>
              </w:rPr>
              <w:t>EPP para riesgos especiales y tareas críticas (altura, espacios confinados, eléctricos, etc.)</w:t>
            </w:r>
          </w:p>
          <w:p w14:paraId="1FC6ED8C" w14:textId="77777777" w:rsidR="008640BB" w:rsidRDefault="008640BB" w:rsidP="00686410">
            <w:pPr>
              <w:pStyle w:val="Default"/>
              <w:numPr>
                <w:ilvl w:val="1"/>
                <w:numId w:val="45"/>
              </w:numPr>
              <w:adjustRightInd/>
              <w:jc w:val="both"/>
              <w:rPr>
                <w:rFonts w:ascii="Calibri" w:hAnsi="Calibri" w:cs="Calibri"/>
                <w:i/>
                <w:color w:val="auto"/>
                <w:sz w:val="20"/>
                <w:szCs w:val="20"/>
                <w:lang w:val="es-BO"/>
              </w:rPr>
            </w:pPr>
            <w:r>
              <w:rPr>
                <w:rFonts w:ascii="Calibri" w:hAnsi="Calibri" w:cs="Calibri"/>
                <w:i/>
                <w:color w:val="auto"/>
                <w:sz w:val="20"/>
                <w:szCs w:val="20"/>
                <w:lang w:val="es-BO"/>
              </w:rPr>
              <w:t>Arnés de seguridad de cuerpo completo</w:t>
            </w:r>
          </w:p>
          <w:p w14:paraId="2D93CF5B" w14:textId="77777777" w:rsidR="008640BB" w:rsidRDefault="008640BB" w:rsidP="00686410">
            <w:pPr>
              <w:pStyle w:val="Default"/>
              <w:numPr>
                <w:ilvl w:val="1"/>
                <w:numId w:val="45"/>
              </w:numPr>
              <w:adjustRightInd/>
              <w:jc w:val="both"/>
              <w:rPr>
                <w:rFonts w:ascii="Calibri" w:hAnsi="Calibri" w:cs="Calibri"/>
                <w:i/>
                <w:color w:val="auto"/>
                <w:sz w:val="20"/>
                <w:szCs w:val="20"/>
                <w:lang w:val="es-BO"/>
              </w:rPr>
            </w:pPr>
            <w:r>
              <w:rPr>
                <w:rFonts w:ascii="Calibri" w:hAnsi="Calibri" w:cs="Calibri"/>
                <w:i/>
                <w:color w:val="auto"/>
                <w:sz w:val="20"/>
                <w:szCs w:val="20"/>
                <w:lang w:val="es-BO"/>
              </w:rPr>
              <w:t>Línea de vida</w:t>
            </w:r>
          </w:p>
          <w:p w14:paraId="1A86A915" w14:textId="77777777" w:rsidR="008640BB" w:rsidRDefault="008640BB" w:rsidP="00686410">
            <w:pPr>
              <w:pStyle w:val="Default"/>
              <w:numPr>
                <w:ilvl w:val="1"/>
                <w:numId w:val="45"/>
              </w:numPr>
              <w:adjustRightInd/>
              <w:jc w:val="both"/>
              <w:rPr>
                <w:rFonts w:ascii="Calibri" w:hAnsi="Calibri" w:cs="Calibri"/>
                <w:i/>
                <w:color w:val="auto"/>
                <w:sz w:val="20"/>
                <w:szCs w:val="20"/>
                <w:lang w:val="es-BO"/>
              </w:rPr>
            </w:pPr>
            <w:r>
              <w:rPr>
                <w:rFonts w:ascii="Calibri" w:hAnsi="Calibri" w:cs="Calibri"/>
                <w:i/>
                <w:color w:val="auto"/>
                <w:sz w:val="20"/>
                <w:szCs w:val="20"/>
                <w:lang w:val="es-BO"/>
              </w:rPr>
              <w:t>Detector de gases (en caso de requerir)</w:t>
            </w:r>
          </w:p>
          <w:p w14:paraId="3B1147FF" w14:textId="77777777" w:rsidR="008640BB" w:rsidRDefault="008640BB" w:rsidP="00686410">
            <w:pPr>
              <w:pStyle w:val="Default"/>
              <w:numPr>
                <w:ilvl w:val="1"/>
                <w:numId w:val="45"/>
              </w:numPr>
              <w:adjustRightInd/>
              <w:jc w:val="both"/>
              <w:rPr>
                <w:rFonts w:ascii="Calibri" w:hAnsi="Calibri" w:cs="Calibri"/>
                <w:i/>
                <w:color w:val="auto"/>
                <w:sz w:val="20"/>
                <w:szCs w:val="20"/>
                <w:lang w:val="es-BO"/>
              </w:rPr>
            </w:pPr>
            <w:r>
              <w:rPr>
                <w:rFonts w:ascii="Calibri" w:hAnsi="Calibri" w:cs="Calibri"/>
                <w:i/>
                <w:color w:val="auto"/>
                <w:sz w:val="20"/>
                <w:szCs w:val="20"/>
                <w:lang w:val="es-BO"/>
              </w:rPr>
              <w:t>Equipo de rescate para alturas (en caso de requerir)</w:t>
            </w:r>
          </w:p>
          <w:p w14:paraId="2103D269" w14:textId="77777777" w:rsidR="008640BB" w:rsidRDefault="008640BB" w:rsidP="00686410">
            <w:pPr>
              <w:pStyle w:val="Default"/>
              <w:numPr>
                <w:ilvl w:val="1"/>
                <w:numId w:val="45"/>
              </w:numPr>
              <w:adjustRightInd/>
              <w:jc w:val="both"/>
              <w:rPr>
                <w:rFonts w:ascii="Calibri" w:hAnsi="Calibri" w:cs="Calibri"/>
                <w:i/>
                <w:color w:val="auto"/>
                <w:sz w:val="20"/>
                <w:szCs w:val="20"/>
                <w:lang w:val="es-BO"/>
              </w:rPr>
            </w:pPr>
            <w:r>
              <w:rPr>
                <w:rFonts w:ascii="Calibri" w:hAnsi="Calibri" w:cs="Calibri"/>
                <w:i/>
                <w:color w:val="auto"/>
                <w:sz w:val="20"/>
                <w:szCs w:val="20"/>
                <w:lang w:val="es-BO"/>
              </w:rPr>
              <w:t>Guantes dieléctricos (en caso de requerir)</w:t>
            </w:r>
          </w:p>
          <w:p w14:paraId="2AABD8A4" w14:textId="77777777" w:rsidR="008640BB" w:rsidRDefault="008640BB" w:rsidP="00686410">
            <w:pPr>
              <w:pStyle w:val="Default"/>
              <w:numPr>
                <w:ilvl w:val="1"/>
                <w:numId w:val="45"/>
              </w:numPr>
              <w:adjustRightInd/>
              <w:jc w:val="both"/>
              <w:rPr>
                <w:rFonts w:ascii="Calibri" w:hAnsi="Calibri" w:cs="Calibri"/>
                <w:i/>
                <w:color w:val="auto"/>
                <w:sz w:val="20"/>
                <w:szCs w:val="20"/>
                <w:lang w:val="es-BO"/>
              </w:rPr>
            </w:pPr>
            <w:r>
              <w:rPr>
                <w:rFonts w:ascii="Calibri" w:hAnsi="Calibri" w:cs="Calibri"/>
                <w:i/>
                <w:color w:val="auto"/>
                <w:sz w:val="20"/>
                <w:szCs w:val="20"/>
                <w:lang w:val="es-BO"/>
              </w:rPr>
              <w:t>Equipo de rescate para espacios confinados (en caso de requerir)</w:t>
            </w:r>
          </w:p>
          <w:p w14:paraId="1DA2E4E5" w14:textId="77777777" w:rsidR="008640BB" w:rsidRDefault="008640BB" w:rsidP="00686410">
            <w:pPr>
              <w:pStyle w:val="Default"/>
              <w:numPr>
                <w:ilvl w:val="1"/>
                <w:numId w:val="45"/>
              </w:numPr>
              <w:adjustRightInd/>
              <w:jc w:val="both"/>
              <w:rPr>
                <w:rFonts w:ascii="Calibri" w:hAnsi="Calibri" w:cs="Calibri"/>
                <w:i/>
                <w:color w:val="auto"/>
                <w:sz w:val="20"/>
                <w:szCs w:val="20"/>
                <w:lang w:val="es-BO"/>
              </w:rPr>
            </w:pPr>
            <w:r>
              <w:rPr>
                <w:rFonts w:ascii="Calibri" w:hAnsi="Calibri" w:cs="Calibri"/>
                <w:i/>
                <w:color w:val="auto"/>
                <w:sz w:val="20"/>
                <w:szCs w:val="20"/>
                <w:lang w:val="es-BO"/>
              </w:rPr>
              <w:t>Equipo de respiración autónoma (en caso de requerir)</w:t>
            </w:r>
          </w:p>
          <w:p w14:paraId="22B66199" w14:textId="220CA75D" w:rsidR="008640BB" w:rsidRDefault="008640BB" w:rsidP="00686410">
            <w:pPr>
              <w:pStyle w:val="Default"/>
              <w:numPr>
                <w:ilvl w:val="1"/>
                <w:numId w:val="45"/>
              </w:numPr>
              <w:jc w:val="both"/>
              <w:rPr>
                <w:rFonts w:ascii="Calibri" w:hAnsi="Calibri" w:cs="Calibri"/>
                <w:i/>
                <w:lang w:val="es-BO"/>
              </w:rPr>
            </w:pPr>
            <w:r w:rsidRPr="00625320">
              <w:rPr>
                <w:rFonts w:ascii="Calibri" w:hAnsi="Calibri" w:cs="Calibri"/>
                <w:i/>
                <w:color w:val="auto"/>
                <w:sz w:val="20"/>
                <w:szCs w:val="20"/>
                <w:lang w:val="es-BO"/>
              </w:rPr>
              <w:t xml:space="preserve">Extintores para el área de intervención y combate contra incendios. Trabajos en caliente (soldadura, eléctricos, etc.) </w:t>
            </w:r>
          </w:p>
        </w:tc>
      </w:tr>
      <w:tr w:rsidR="008640BB" w14:paraId="056B2F14" w14:textId="77777777" w:rsidTr="008640BB">
        <w:trPr>
          <w:trHeight w:val="392"/>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0B7E4008" w14:textId="77777777" w:rsidR="008640BB" w:rsidRDefault="008640BB" w:rsidP="00BA0C6B">
            <w:pPr>
              <w:autoSpaceDE w:val="0"/>
              <w:autoSpaceDN w:val="0"/>
              <w:adjustRightInd w:val="0"/>
              <w:jc w:val="both"/>
              <w:rPr>
                <w:rFonts w:ascii="Verdana" w:hAnsi="Verdana" w:cs="Calibri"/>
                <w:b/>
                <w:bCs/>
                <w:sz w:val="18"/>
                <w:szCs w:val="18"/>
              </w:rPr>
            </w:pPr>
            <w:r w:rsidRPr="00BA0C6B">
              <w:rPr>
                <w:rFonts w:ascii="Verdana" w:hAnsi="Verdana" w:cs="Calibri"/>
                <w:b/>
                <w:sz w:val="18"/>
                <w:szCs w:val="18"/>
              </w:rPr>
              <w:lastRenderedPageBreak/>
              <w:t>FORMA DE PAGO</w:t>
            </w:r>
          </w:p>
        </w:tc>
      </w:tr>
      <w:tr w:rsidR="008640BB" w14:paraId="1416C9F0" w14:textId="77777777" w:rsidTr="008640BB">
        <w:trPr>
          <w:trHeight w:val="1107"/>
        </w:trPr>
        <w:tc>
          <w:tcPr>
            <w:tcW w:w="9640" w:type="dxa"/>
            <w:tcBorders>
              <w:top w:val="single" w:sz="4" w:space="0" w:color="auto"/>
              <w:left w:val="single" w:sz="4" w:space="0" w:color="auto"/>
              <w:bottom w:val="single" w:sz="4" w:space="0" w:color="auto"/>
              <w:right w:val="single" w:sz="4" w:space="0" w:color="auto"/>
            </w:tcBorders>
            <w:vAlign w:val="center"/>
          </w:tcPr>
          <w:p w14:paraId="37520523" w14:textId="77777777" w:rsidR="008640BB" w:rsidRDefault="008640BB">
            <w:pPr>
              <w:autoSpaceDE w:val="0"/>
              <w:autoSpaceDN w:val="0"/>
              <w:adjustRightInd w:val="0"/>
              <w:jc w:val="both"/>
              <w:rPr>
                <w:rFonts w:ascii="Calibri" w:hAnsi="Calibri" w:cs="Calibri"/>
                <w:i/>
                <w:lang w:val="es-BO"/>
              </w:rPr>
            </w:pPr>
            <w:r>
              <w:rPr>
                <w:rFonts w:ascii="Calibri" w:hAnsi="Calibri" w:cs="Calibri"/>
                <w:i/>
                <w:lang w:val="es-BO"/>
              </w:rPr>
              <w:t xml:space="preserve">La modalidad de pago será mediante carta de crédito, misma que será tramitada ante el Banco Central de Bolivia, con las características de </w:t>
            </w:r>
            <w:r>
              <w:rPr>
                <w:rFonts w:ascii="Calibri" w:hAnsi="Calibri" w:cs="Calibri"/>
                <w:b/>
                <w:i/>
                <w:lang w:val="es-BO"/>
              </w:rPr>
              <w:t>irrevocable, renovable y de ejecución inmediata</w:t>
            </w:r>
            <w:r>
              <w:rPr>
                <w:rFonts w:ascii="Calibri" w:hAnsi="Calibri" w:cs="Calibri"/>
                <w:i/>
                <w:lang w:val="es-BO"/>
              </w:rPr>
              <w:t xml:space="preserve"> emitida a favor del proveedor por el equivalente al monto total del contrato, y cuyo porcentaje de pago será del 100% contra entrega de los documentos originales señalados en el punto “Gestión Aduanera de Importación”, además del Informe de Conformidad y contra entrega del total del (los) ítem(s) de los bienes contratados.</w:t>
            </w:r>
          </w:p>
          <w:p w14:paraId="609BE31C" w14:textId="77777777" w:rsidR="008640BB" w:rsidRDefault="008640BB">
            <w:pPr>
              <w:autoSpaceDE w:val="0"/>
              <w:autoSpaceDN w:val="0"/>
              <w:adjustRightInd w:val="0"/>
              <w:jc w:val="both"/>
              <w:rPr>
                <w:rFonts w:ascii="Calibri" w:hAnsi="Calibri" w:cs="Calibri"/>
                <w:i/>
                <w:lang w:val="es-BO"/>
              </w:rPr>
            </w:pPr>
          </w:p>
          <w:p w14:paraId="46F730C5" w14:textId="5A7D615E" w:rsidR="008640BB" w:rsidRDefault="008640BB" w:rsidP="00625320">
            <w:pPr>
              <w:autoSpaceDE w:val="0"/>
              <w:autoSpaceDN w:val="0"/>
              <w:adjustRightInd w:val="0"/>
              <w:jc w:val="both"/>
              <w:rPr>
                <w:rFonts w:ascii="Verdana" w:hAnsi="Verdana" w:cs="Calibri"/>
                <w:sz w:val="18"/>
                <w:szCs w:val="18"/>
                <w:lang w:val="es-BO" w:eastAsia="es-BO"/>
              </w:rPr>
            </w:pPr>
            <w:r>
              <w:rPr>
                <w:rFonts w:ascii="Calibri" w:hAnsi="Calibri" w:cs="Calibri"/>
                <w:i/>
                <w:lang w:val="es-BO"/>
              </w:rPr>
              <w:t>Todos los gastos generados en el exterior y hasta que el material contratado ingrese a los Almacenes de YPFB del Departamento de La Paz – Bolivia descritos en el punto II (</w:t>
            </w:r>
            <w:r>
              <w:rPr>
                <w:rFonts w:ascii="Calibri" w:hAnsi="Calibri" w:cs="Calibri"/>
                <w:b/>
                <w:bCs/>
                <w:i/>
              </w:rPr>
              <w:t>LUGAR DE ENTREGA DE LOS BIENES</w:t>
            </w:r>
            <w:r>
              <w:rPr>
                <w:rFonts w:ascii="Calibri" w:hAnsi="Calibri" w:cs="Calibri"/>
                <w:i/>
                <w:lang w:val="es-BO"/>
              </w:rPr>
              <w:t>), emergentes del contrato y de la carta de crédito, son de exclusiva responsabilidad del proveedor.</w:t>
            </w:r>
          </w:p>
        </w:tc>
      </w:tr>
      <w:tr w:rsidR="008640BB" w14:paraId="4760FB83" w14:textId="77777777" w:rsidTr="008640BB">
        <w:trPr>
          <w:trHeight w:val="44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494DC3E5" w14:textId="77777777" w:rsidR="008640BB" w:rsidRDefault="008640BB">
            <w:pPr>
              <w:autoSpaceDE w:val="0"/>
              <w:autoSpaceDN w:val="0"/>
              <w:adjustRightInd w:val="0"/>
              <w:jc w:val="both"/>
              <w:rPr>
                <w:rFonts w:ascii="Calibri" w:hAnsi="Calibri" w:cs="Calibri"/>
                <w:i/>
                <w:lang w:val="es-BO" w:eastAsia="es-ES"/>
              </w:rPr>
            </w:pPr>
            <w:r>
              <w:rPr>
                <w:rFonts w:ascii="Verdana" w:hAnsi="Verdana" w:cs="Calibri"/>
                <w:b/>
                <w:bCs/>
                <w:sz w:val="18"/>
                <w:szCs w:val="18"/>
              </w:rPr>
              <w:t>FORMA ADJUDICACIÓN</w:t>
            </w:r>
          </w:p>
        </w:tc>
      </w:tr>
      <w:tr w:rsidR="008640BB" w14:paraId="32B4BDDE" w14:textId="77777777" w:rsidTr="008640BB">
        <w:trPr>
          <w:trHeight w:val="1106"/>
        </w:trPr>
        <w:tc>
          <w:tcPr>
            <w:tcW w:w="9640" w:type="dxa"/>
            <w:tcBorders>
              <w:top w:val="single" w:sz="4" w:space="0" w:color="auto"/>
              <w:left w:val="single" w:sz="4" w:space="0" w:color="auto"/>
              <w:bottom w:val="single" w:sz="4" w:space="0" w:color="auto"/>
              <w:right w:val="single" w:sz="4" w:space="0" w:color="auto"/>
            </w:tcBorders>
            <w:vAlign w:val="center"/>
          </w:tcPr>
          <w:p w14:paraId="72514443" w14:textId="170D3109" w:rsidR="008640BB" w:rsidRDefault="008640BB" w:rsidP="00625320">
            <w:pPr>
              <w:autoSpaceDE w:val="0"/>
              <w:autoSpaceDN w:val="0"/>
              <w:adjustRightInd w:val="0"/>
              <w:jc w:val="both"/>
              <w:rPr>
                <w:rFonts w:ascii="Calibri" w:hAnsi="Calibri" w:cs="Calibri"/>
                <w:i/>
                <w:lang w:val="es-BO"/>
              </w:rPr>
            </w:pPr>
            <w:r>
              <w:rPr>
                <w:rFonts w:ascii="Calibri" w:hAnsi="Calibri" w:cs="Calibri"/>
                <w:i/>
                <w:lang w:val="es-BO"/>
              </w:rPr>
              <w:t xml:space="preserve">El presente proceso será adjudicado por ítems a una </w:t>
            </w:r>
            <w:proofErr w:type="spellStart"/>
            <w:r>
              <w:rPr>
                <w:rFonts w:ascii="Calibri" w:hAnsi="Calibri" w:cs="Calibri"/>
                <w:i/>
                <w:lang w:val="es-BO"/>
              </w:rPr>
              <w:t>ó</w:t>
            </w:r>
            <w:proofErr w:type="spellEnd"/>
            <w:r>
              <w:rPr>
                <w:rFonts w:ascii="Calibri" w:hAnsi="Calibri" w:cs="Calibri"/>
                <w:i/>
                <w:lang w:val="es-BO"/>
              </w:rPr>
              <w:t xml:space="preserve"> las empresas que cumplan todos los aspectos técnicos, administrativos y legales de la presente contratación, adoptando el método de selección y adjudicación </w:t>
            </w:r>
            <w:r>
              <w:rPr>
                <w:rFonts w:ascii="Calibri" w:hAnsi="Calibri" w:cs="Calibri"/>
                <w:b/>
                <w:i/>
                <w:lang w:val="es-BO"/>
              </w:rPr>
              <w:t>precio evaluado más bajo</w:t>
            </w:r>
            <w:r>
              <w:rPr>
                <w:rFonts w:ascii="Calibri" w:hAnsi="Calibri" w:cs="Calibri"/>
                <w:i/>
                <w:lang w:val="es-BO"/>
              </w:rPr>
              <w:t xml:space="preserve">. </w:t>
            </w:r>
          </w:p>
        </w:tc>
      </w:tr>
      <w:tr w:rsidR="008640BB" w14:paraId="16ABCDBD" w14:textId="77777777" w:rsidTr="008640BB">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5AE4CD7B" w14:textId="77777777" w:rsidR="008640BB" w:rsidRDefault="008640BB">
            <w:pPr>
              <w:autoSpaceDE w:val="0"/>
              <w:autoSpaceDN w:val="0"/>
              <w:adjustRightInd w:val="0"/>
              <w:jc w:val="both"/>
              <w:rPr>
                <w:rFonts w:ascii="Verdana" w:hAnsi="Verdana" w:cs="Calibri"/>
                <w:b/>
                <w:sz w:val="18"/>
                <w:szCs w:val="18"/>
              </w:rPr>
            </w:pPr>
            <w:r>
              <w:rPr>
                <w:rFonts w:ascii="Verdana" w:hAnsi="Verdana" w:cs="Calibri"/>
                <w:b/>
                <w:sz w:val="18"/>
                <w:szCs w:val="18"/>
              </w:rPr>
              <w:lastRenderedPageBreak/>
              <w:t>MULTAS</w:t>
            </w:r>
          </w:p>
        </w:tc>
      </w:tr>
      <w:tr w:rsidR="008640BB" w14:paraId="67BCDCA2" w14:textId="77777777" w:rsidTr="008640BB">
        <w:trPr>
          <w:trHeight w:val="555"/>
        </w:trPr>
        <w:tc>
          <w:tcPr>
            <w:tcW w:w="9640" w:type="dxa"/>
            <w:tcBorders>
              <w:top w:val="single" w:sz="4" w:space="0" w:color="auto"/>
              <w:left w:val="single" w:sz="4" w:space="0" w:color="auto"/>
              <w:bottom w:val="single" w:sz="4" w:space="0" w:color="auto"/>
              <w:right w:val="single" w:sz="4" w:space="0" w:color="auto"/>
            </w:tcBorders>
            <w:vAlign w:val="center"/>
          </w:tcPr>
          <w:p w14:paraId="285ED944" w14:textId="77777777" w:rsidR="008640BB" w:rsidRDefault="008640BB">
            <w:pPr>
              <w:autoSpaceDE w:val="0"/>
              <w:autoSpaceDN w:val="0"/>
              <w:adjustRightInd w:val="0"/>
              <w:jc w:val="both"/>
              <w:rPr>
                <w:rFonts w:ascii="Calibri" w:hAnsi="Calibri" w:cs="Calibri"/>
                <w:i/>
              </w:rPr>
            </w:pPr>
            <w:r>
              <w:rPr>
                <w:rFonts w:ascii="Calibri" w:hAnsi="Calibri" w:cs="Calibri"/>
                <w:i/>
              </w:rPr>
              <w:t xml:space="preserve">A objeto de que la Empresa Contratista cumpla con la esencia del Contrato con relación a la calidad, cantidad, lugar y plazos de entregas establecidos en las especificaciones técnicas, si se presentase incumplimiento por parte del proveedor a la entrega de dichos bienes, se debe tomar en cuenta las siguientes penalidades y morosidades a aplicar por parte de YPFB a través del Comité de Recepción designado, bajo los siguientes argumentos: </w:t>
            </w:r>
          </w:p>
          <w:p w14:paraId="59C1C444" w14:textId="77777777" w:rsidR="008640BB" w:rsidRDefault="008640BB">
            <w:pPr>
              <w:autoSpaceDE w:val="0"/>
              <w:autoSpaceDN w:val="0"/>
              <w:adjustRightInd w:val="0"/>
              <w:jc w:val="both"/>
              <w:rPr>
                <w:rFonts w:ascii="Calibri" w:hAnsi="Calibri" w:cs="Calibri"/>
                <w:i/>
              </w:rPr>
            </w:pPr>
          </w:p>
          <w:p w14:paraId="7993583D" w14:textId="77777777" w:rsidR="008640BB" w:rsidRDefault="008640BB">
            <w:pPr>
              <w:autoSpaceDE w:val="0"/>
              <w:autoSpaceDN w:val="0"/>
              <w:adjustRightInd w:val="0"/>
              <w:jc w:val="both"/>
              <w:rPr>
                <w:rFonts w:ascii="Calibri" w:hAnsi="Calibri" w:cs="Calibri"/>
                <w:i/>
              </w:rPr>
            </w:pPr>
            <w:r>
              <w:rPr>
                <w:rFonts w:ascii="Calibri" w:hAnsi="Calibri" w:cs="Calibri"/>
                <w:i/>
              </w:rPr>
              <w:t>“Queda convenido entre las partes contratantes, que salvo caso de fuerza mayor o caso fortuito, debidamente comprobados por el COMPRADOR (YPFB), se aplicará, las siguientes multas:</w:t>
            </w:r>
          </w:p>
          <w:p w14:paraId="24AD1FD0" w14:textId="77777777" w:rsidR="008640BB" w:rsidRDefault="008640BB">
            <w:pPr>
              <w:autoSpaceDE w:val="0"/>
              <w:autoSpaceDN w:val="0"/>
              <w:adjustRightInd w:val="0"/>
              <w:jc w:val="both"/>
              <w:rPr>
                <w:rFonts w:ascii="Calibri" w:hAnsi="Calibri" w:cs="Calibri"/>
                <w:i/>
              </w:rPr>
            </w:pPr>
          </w:p>
          <w:p w14:paraId="20AA2796" w14:textId="77777777" w:rsidR="008640BB" w:rsidRDefault="008640BB">
            <w:pPr>
              <w:autoSpaceDE w:val="0"/>
              <w:autoSpaceDN w:val="0"/>
              <w:adjustRightInd w:val="0"/>
              <w:jc w:val="both"/>
              <w:rPr>
                <w:rFonts w:ascii="Calibri" w:hAnsi="Calibri" w:cs="Calibri"/>
                <w:i/>
              </w:rPr>
            </w:pPr>
            <w:r>
              <w:rPr>
                <w:rFonts w:ascii="Calibri" w:hAnsi="Calibri" w:cs="Calibri"/>
                <w:i/>
              </w:rPr>
              <w:t>1.- A la conclusión del Plazo de Entrega , se establecerán las siguientes multas:</w:t>
            </w:r>
          </w:p>
          <w:p w14:paraId="3ABD61BC" w14:textId="77777777" w:rsidR="008640BB" w:rsidRDefault="008640BB">
            <w:pPr>
              <w:autoSpaceDE w:val="0"/>
              <w:autoSpaceDN w:val="0"/>
              <w:adjustRightInd w:val="0"/>
              <w:jc w:val="both"/>
              <w:rPr>
                <w:rFonts w:ascii="Calibri" w:hAnsi="Calibri" w:cs="Calibri"/>
                <w:i/>
              </w:rPr>
            </w:pPr>
          </w:p>
          <w:p w14:paraId="0E5B44A3" w14:textId="77777777" w:rsidR="008640BB" w:rsidRDefault="008640BB">
            <w:pPr>
              <w:autoSpaceDE w:val="0"/>
              <w:autoSpaceDN w:val="0"/>
              <w:adjustRightInd w:val="0"/>
              <w:ind w:left="214"/>
              <w:jc w:val="both"/>
              <w:rPr>
                <w:rFonts w:ascii="Calibri" w:hAnsi="Calibri" w:cs="Calibri"/>
                <w:i/>
              </w:rPr>
            </w:pPr>
            <w:r>
              <w:rPr>
                <w:rFonts w:ascii="Calibri" w:hAnsi="Calibri" w:cs="Calibri"/>
                <w:i/>
              </w:rPr>
              <w:t>a)</w:t>
            </w:r>
            <w:r>
              <w:rPr>
                <w:rFonts w:ascii="Calibri" w:hAnsi="Calibri" w:cs="Calibri"/>
                <w:i/>
              </w:rPr>
              <w:tab/>
              <w:t>Equivalente al 2 por 1.000 por cada día calendario de atraso desde el día 1 hasta el día 30.</w:t>
            </w:r>
          </w:p>
          <w:p w14:paraId="5E64E4CC" w14:textId="77777777" w:rsidR="008640BB" w:rsidRDefault="008640BB">
            <w:pPr>
              <w:autoSpaceDE w:val="0"/>
              <w:autoSpaceDN w:val="0"/>
              <w:adjustRightInd w:val="0"/>
              <w:ind w:left="214"/>
              <w:jc w:val="both"/>
              <w:rPr>
                <w:rFonts w:ascii="Calibri" w:hAnsi="Calibri" w:cs="Calibri"/>
                <w:i/>
              </w:rPr>
            </w:pPr>
            <w:r>
              <w:rPr>
                <w:rFonts w:ascii="Calibri" w:hAnsi="Calibri" w:cs="Calibri"/>
                <w:i/>
              </w:rPr>
              <w:t>b)</w:t>
            </w:r>
            <w:r>
              <w:rPr>
                <w:rFonts w:ascii="Calibri" w:hAnsi="Calibri" w:cs="Calibri"/>
                <w:i/>
              </w:rPr>
              <w:tab/>
              <w:t>Equivalente al 4 por 1.000 por cada día calendario de atraso desde el día 31 en adelante.</w:t>
            </w:r>
          </w:p>
          <w:p w14:paraId="5FAA602A" w14:textId="77777777" w:rsidR="008640BB" w:rsidRDefault="008640BB">
            <w:pPr>
              <w:autoSpaceDE w:val="0"/>
              <w:autoSpaceDN w:val="0"/>
              <w:adjustRightInd w:val="0"/>
              <w:jc w:val="both"/>
              <w:rPr>
                <w:rFonts w:ascii="Calibri" w:hAnsi="Calibri" w:cs="Calibri"/>
                <w:i/>
              </w:rPr>
            </w:pPr>
          </w:p>
          <w:p w14:paraId="26382757" w14:textId="77777777" w:rsidR="008640BB" w:rsidRDefault="008640BB">
            <w:pPr>
              <w:autoSpaceDE w:val="0"/>
              <w:autoSpaceDN w:val="0"/>
              <w:adjustRightInd w:val="0"/>
              <w:jc w:val="both"/>
              <w:rPr>
                <w:rFonts w:ascii="Calibri" w:hAnsi="Calibri" w:cs="Calibri"/>
                <w:i/>
              </w:rPr>
            </w:pPr>
            <w:r>
              <w:rPr>
                <w:rFonts w:ascii="Calibri" w:hAnsi="Calibri" w:cs="Calibri"/>
                <w:i/>
              </w:rPr>
              <w:t>El monto de la multa será calculado respecto del monto correspondiente del SALDO NO ENTREGADO, cuya entrega hubiese sufrido retraso, de acuerdo al plazo de entrega establecido.</w:t>
            </w:r>
          </w:p>
          <w:p w14:paraId="534A06A7" w14:textId="77777777" w:rsidR="008640BB" w:rsidRDefault="008640BB">
            <w:pPr>
              <w:autoSpaceDE w:val="0"/>
              <w:autoSpaceDN w:val="0"/>
              <w:adjustRightInd w:val="0"/>
              <w:jc w:val="both"/>
              <w:rPr>
                <w:rFonts w:ascii="Calibri" w:hAnsi="Calibri" w:cs="Calibri"/>
                <w:i/>
              </w:rPr>
            </w:pPr>
          </w:p>
          <w:p w14:paraId="59EE0A89" w14:textId="77777777" w:rsidR="008640BB" w:rsidRDefault="008640BB">
            <w:pPr>
              <w:autoSpaceDE w:val="0"/>
              <w:autoSpaceDN w:val="0"/>
              <w:adjustRightInd w:val="0"/>
              <w:jc w:val="both"/>
              <w:rPr>
                <w:rFonts w:ascii="Calibri" w:hAnsi="Calibri" w:cs="Calibri"/>
                <w:i/>
              </w:rPr>
            </w:pPr>
            <w:r>
              <w:rPr>
                <w:rFonts w:ascii="Calibri" w:hAnsi="Calibri" w:cs="Calibri"/>
                <w:i/>
              </w:rPr>
              <w:t>2.- Multa por retraso de entrega de material de reposición: En el caso de que los bienes defectuosos a ser reemplazados sufriesen retraso, conforme el plazo establecido en el punto 1 (</w:t>
            </w:r>
            <w:r>
              <w:rPr>
                <w:rFonts w:ascii="Calibri" w:hAnsi="Calibri" w:cs="Calibri"/>
                <w:b/>
                <w:bCs/>
                <w:i/>
              </w:rPr>
              <w:t>PLAZO DE ENTREGA)</w:t>
            </w:r>
            <w:r>
              <w:rPr>
                <w:rFonts w:ascii="Calibri" w:hAnsi="Calibri" w:cs="Calibri"/>
                <w:i/>
              </w:rPr>
              <w:t xml:space="preserve"> se aplicará la multa correspondiente al saldo NO entregado.</w:t>
            </w:r>
          </w:p>
          <w:p w14:paraId="1C1709C1" w14:textId="77777777" w:rsidR="008640BB" w:rsidRDefault="008640BB">
            <w:pPr>
              <w:autoSpaceDE w:val="0"/>
              <w:autoSpaceDN w:val="0"/>
              <w:adjustRightInd w:val="0"/>
              <w:jc w:val="both"/>
              <w:rPr>
                <w:rFonts w:ascii="Calibri" w:hAnsi="Calibri" w:cs="Calibri"/>
                <w:i/>
              </w:rPr>
            </w:pPr>
          </w:p>
          <w:p w14:paraId="3ADDFEBD" w14:textId="77777777" w:rsidR="008640BB" w:rsidRDefault="008640BB">
            <w:pPr>
              <w:autoSpaceDE w:val="0"/>
              <w:autoSpaceDN w:val="0"/>
              <w:adjustRightInd w:val="0"/>
              <w:jc w:val="both"/>
              <w:rPr>
                <w:rFonts w:ascii="Calibri" w:hAnsi="Calibri" w:cs="Calibri"/>
                <w:i/>
              </w:rPr>
            </w:pPr>
            <w:r>
              <w:rPr>
                <w:rFonts w:ascii="Calibri" w:hAnsi="Calibri" w:cs="Calibri"/>
                <w:i/>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14:paraId="71827964" w14:textId="77777777" w:rsidR="008640BB" w:rsidRDefault="008640BB">
            <w:pPr>
              <w:autoSpaceDE w:val="0"/>
              <w:autoSpaceDN w:val="0"/>
              <w:adjustRightInd w:val="0"/>
              <w:jc w:val="both"/>
              <w:rPr>
                <w:rFonts w:ascii="Calibri" w:hAnsi="Calibri" w:cs="Calibri"/>
                <w:i/>
              </w:rPr>
            </w:pPr>
          </w:p>
          <w:p w14:paraId="3577DE46" w14:textId="77777777" w:rsidR="008640BB" w:rsidRDefault="008640BB">
            <w:pPr>
              <w:autoSpaceDE w:val="0"/>
              <w:autoSpaceDN w:val="0"/>
              <w:adjustRightInd w:val="0"/>
              <w:jc w:val="both"/>
              <w:rPr>
                <w:rFonts w:ascii="Calibri" w:hAnsi="Calibri" w:cs="Calibri"/>
                <w:i/>
              </w:rPr>
            </w:pPr>
            <w:r>
              <w:rPr>
                <w:rFonts w:ascii="Calibri" w:hAnsi="Calibri" w:cs="Calibri"/>
                <w:i/>
              </w:rPr>
              <w:t xml:space="preserve">De establecer el COMPRADOR (YPFB) que por la aplicación de multas por mora se hubiese llegado al límite del 10% del monto del Contrato, </w:t>
            </w:r>
            <w:r>
              <w:rPr>
                <w:rFonts w:ascii="Calibri" w:hAnsi="Calibri" w:cs="Calibri"/>
                <w:b/>
                <w:i/>
                <w:u w:val="single"/>
              </w:rPr>
              <w:t>podrá</w:t>
            </w:r>
            <w:r>
              <w:rPr>
                <w:rFonts w:ascii="Calibri" w:hAnsi="Calibri" w:cs="Calibri"/>
                <w:i/>
              </w:rPr>
              <w:t xml:space="preserve"> iniciar el proceso de resolución del contrato conforme lo estipulado en el contrato suscrito entre YPFB y el proveedor.</w:t>
            </w:r>
          </w:p>
          <w:p w14:paraId="52970177" w14:textId="77777777" w:rsidR="008640BB" w:rsidRDefault="008640BB">
            <w:pPr>
              <w:autoSpaceDE w:val="0"/>
              <w:autoSpaceDN w:val="0"/>
              <w:adjustRightInd w:val="0"/>
              <w:jc w:val="both"/>
              <w:rPr>
                <w:rFonts w:ascii="Calibri" w:hAnsi="Calibri" w:cs="Calibri"/>
                <w:i/>
              </w:rPr>
            </w:pPr>
            <w:r>
              <w:rPr>
                <w:rFonts w:ascii="Calibri" w:hAnsi="Calibri" w:cs="Calibri"/>
                <w:i/>
              </w:rPr>
              <w:t xml:space="preserve">De establecer el COMPRADOR (YPFB) que por la aplicación de multas por mora se hubiese llegado al límite del 20% del monto del Contrato, </w:t>
            </w:r>
            <w:r>
              <w:rPr>
                <w:rFonts w:ascii="Calibri" w:hAnsi="Calibri" w:cs="Calibri"/>
                <w:b/>
                <w:i/>
                <w:u w:val="single"/>
              </w:rPr>
              <w:t>deberá</w:t>
            </w:r>
            <w:r>
              <w:rPr>
                <w:rFonts w:ascii="Calibri" w:hAnsi="Calibri" w:cs="Calibri"/>
                <w:i/>
              </w:rPr>
              <w:t xml:space="preserve"> iniciar el proceso de resolución del contrato conforme lo estipulado al contrato entre YPFB y el proveedor.</w:t>
            </w:r>
          </w:p>
          <w:p w14:paraId="06200A80" w14:textId="77777777" w:rsidR="008640BB" w:rsidRDefault="008640BB">
            <w:pPr>
              <w:autoSpaceDE w:val="0"/>
              <w:autoSpaceDN w:val="0"/>
              <w:adjustRightInd w:val="0"/>
              <w:jc w:val="both"/>
              <w:rPr>
                <w:rFonts w:ascii="Calibri" w:hAnsi="Calibri" w:cs="Calibri"/>
                <w:i/>
              </w:rPr>
            </w:pPr>
          </w:p>
          <w:p w14:paraId="163F82EE" w14:textId="77777777" w:rsidR="008640BB" w:rsidRDefault="008640BB">
            <w:pPr>
              <w:autoSpaceDE w:val="0"/>
              <w:autoSpaceDN w:val="0"/>
              <w:adjustRightInd w:val="0"/>
              <w:jc w:val="both"/>
              <w:rPr>
                <w:rFonts w:ascii="Calibri" w:hAnsi="Calibri" w:cs="Calibri"/>
                <w:i/>
              </w:rPr>
            </w:pPr>
            <w:r>
              <w:rPr>
                <w:rFonts w:ascii="Calibri" w:hAnsi="Calibri" w:cs="Calibri"/>
                <w:i/>
              </w:rPr>
              <w:t xml:space="preserve">En el caso de que YPFB optara por la resolución del contrato en cualquiera de las dos situaciones señaladas precedentemente se procederá a la ejecución de la boleta de garantía de cumplimiento de contrato.  </w:t>
            </w:r>
          </w:p>
          <w:p w14:paraId="1D8EA14E" w14:textId="77777777" w:rsidR="008640BB" w:rsidRDefault="008640BB">
            <w:pPr>
              <w:autoSpaceDE w:val="0"/>
              <w:autoSpaceDN w:val="0"/>
              <w:adjustRightInd w:val="0"/>
              <w:jc w:val="both"/>
              <w:rPr>
                <w:rFonts w:ascii="Calibri" w:hAnsi="Calibri" w:cs="Calibri"/>
                <w:i/>
              </w:rPr>
            </w:pPr>
          </w:p>
          <w:p w14:paraId="03CEF3B3" w14:textId="77777777" w:rsidR="008640BB" w:rsidRDefault="008640BB">
            <w:pPr>
              <w:autoSpaceDE w:val="0"/>
              <w:autoSpaceDN w:val="0"/>
              <w:adjustRightInd w:val="0"/>
              <w:jc w:val="both"/>
              <w:rPr>
                <w:rFonts w:ascii="Calibri" w:hAnsi="Calibri" w:cs="Calibri"/>
                <w:i/>
              </w:rPr>
            </w:pPr>
            <w:r>
              <w:rPr>
                <w:rFonts w:ascii="Calibri" w:hAnsi="Calibri" w:cs="Calibri"/>
                <w:i/>
              </w:rPr>
              <w:t>En el caso de existir un monto correspondiente a multas, el proveedor tendrá que depositar dicho monto a una cuenta del Banco Central de Bolivia (cuenta que será descrita y detallada en su momento) a ser indicado por el Comité de Recepción de YPFB.</w:t>
            </w:r>
          </w:p>
          <w:p w14:paraId="3567BCA5" w14:textId="77777777" w:rsidR="008640BB" w:rsidRDefault="008640BB">
            <w:pPr>
              <w:autoSpaceDE w:val="0"/>
              <w:autoSpaceDN w:val="0"/>
              <w:adjustRightInd w:val="0"/>
              <w:jc w:val="both"/>
              <w:rPr>
                <w:rFonts w:ascii="Verdana" w:hAnsi="Verdana" w:cs="Calibri"/>
                <w:sz w:val="18"/>
                <w:szCs w:val="18"/>
              </w:rPr>
            </w:pPr>
          </w:p>
        </w:tc>
      </w:tr>
      <w:tr w:rsidR="008640BB" w14:paraId="01018980" w14:textId="77777777" w:rsidTr="008640BB">
        <w:trPr>
          <w:trHeight w:val="40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536912C2" w14:textId="77777777" w:rsidR="008640BB" w:rsidRDefault="008640BB">
            <w:pPr>
              <w:autoSpaceDE w:val="0"/>
              <w:autoSpaceDN w:val="0"/>
              <w:adjustRightInd w:val="0"/>
              <w:jc w:val="both"/>
              <w:rPr>
                <w:rFonts w:ascii="Verdana" w:hAnsi="Verdana" w:cs="Calibri"/>
                <w:b/>
                <w:sz w:val="18"/>
                <w:szCs w:val="18"/>
              </w:rPr>
            </w:pPr>
            <w:r>
              <w:rPr>
                <w:rFonts w:ascii="Verdana" w:hAnsi="Verdana" w:cs="Calibri"/>
                <w:b/>
                <w:sz w:val="18"/>
                <w:szCs w:val="18"/>
              </w:rPr>
              <w:t>GARANTÍAS FINANCIERAS</w:t>
            </w:r>
          </w:p>
        </w:tc>
      </w:tr>
      <w:tr w:rsidR="008640BB" w14:paraId="6E997B23" w14:textId="77777777" w:rsidTr="008640BB">
        <w:trPr>
          <w:trHeight w:val="823"/>
        </w:trPr>
        <w:tc>
          <w:tcPr>
            <w:tcW w:w="9640" w:type="dxa"/>
            <w:tcBorders>
              <w:top w:val="single" w:sz="4" w:space="0" w:color="auto"/>
              <w:left w:val="single" w:sz="4" w:space="0" w:color="auto"/>
              <w:bottom w:val="single" w:sz="4" w:space="0" w:color="auto"/>
              <w:right w:val="single" w:sz="4" w:space="0" w:color="auto"/>
            </w:tcBorders>
            <w:vAlign w:val="center"/>
          </w:tcPr>
          <w:p w14:paraId="603A399A" w14:textId="776FD9D3" w:rsidR="00625320" w:rsidRPr="00625320" w:rsidRDefault="00625320" w:rsidP="00625320">
            <w:pPr>
              <w:autoSpaceDE w:val="0"/>
              <w:autoSpaceDN w:val="0"/>
              <w:adjustRightInd w:val="0"/>
              <w:jc w:val="both"/>
              <w:rPr>
                <w:rFonts w:ascii="Calibri" w:hAnsi="Calibri" w:cs="Calibri"/>
                <w:b/>
                <w:i/>
                <w:u w:val="single"/>
              </w:rPr>
            </w:pPr>
            <w:r w:rsidRPr="00625320">
              <w:rPr>
                <w:rFonts w:ascii="Calibri" w:hAnsi="Calibri" w:cs="Calibri"/>
                <w:b/>
                <w:i/>
                <w:u w:val="single"/>
              </w:rPr>
              <w:t>GARANTIA DE SERIEDAD DE PROPUESTA</w:t>
            </w:r>
          </w:p>
          <w:p w14:paraId="34C0ABC7" w14:textId="77777777" w:rsidR="00625320" w:rsidRPr="00625320" w:rsidRDefault="00625320" w:rsidP="00625320">
            <w:pPr>
              <w:autoSpaceDE w:val="0"/>
              <w:autoSpaceDN w:val="0"/>
              <w:adjustRightInd w:val="0"/>
              <w:jc w:val="both"/>
              <w:rPr>
                <w:rFonts w:ascii="Calibri" w:hAnsi="Calibri" w:cs="Calibri"/>
                <w:i/>
              </w:rPr>
            </w:pPr>
          </w:p>
          <w:p w14:paraId="5E8ABB2C" w14:textId="77777777" w:rsidR="00625320" w:rsidRPr="00625320" w:rsidRDefault="00625320" w:rsidP="00625320">
            <w:pPr>
              <w:autoSpaceDE w:val="0"/>
              <w:autoSpaceDN w:val="0"/>
              <w:adjustRightInd w:val="0"/>
              <w:jc w:val="both"/>
              <w:rPr>
                <w:rFonts w:ascii="Calibri" w:hAnsi="Calibri" w:cs="Calibri"/>
                <w:i/>
              </w:rPr>
            </w:pPr>
            <w:r w:rsidRPr="00625320">
              <w:rPr>
                <w:rFonts w:ascii="Calibri" w:hAnsi="Calibri" w:cs="Calibri"/>
                <w:i/>
              </w:rPr>
              <w:t>A elección de la empresa proponente esta podrá optar por uno de los siguientes instrumentos financieros:</w:t>
            </w:r>
          </w:p>
          <w:p w14:paraId="0B3B6493" w14:textId="77777777" w:rsidR="00625320" w:rsidRPr="00625320" w:rsidRDefault="00625320" w:rsidP="00625320">
            <w:pPr>
              <w:autoSpaceDE w:val="0"/>
              <w:autoSpaceDN w:val="0"/>
              <w:adjustRightInd w:val="0"/>
              <w:jc w:val="both"/>
              <w:rPr>
                <w:rFonts w:ascii="Calibri" w:hAnsi="Calibri" w:cs="Calibri"/>
                <w:i/>
              </w:rPr>
            </w:pPr>
          </w:p>
          <w:p w14:paraId="008E09DD" w14:textId="1BC9F5A0" w:rsidR="00625320" w:rsidRPr="00625320" w:rsidRDefault="00625320" w:rsidP="00686410">
            <w:pPr>
              <w:pStyle w:val="Prrafodelista"/>
              <w:numPr>
                <w:ilvl w:val="0"/>
                <w:numId w:val="28"/>
              </w:numPr>
              <w:autoSpaceDE w:val="0"/>
              <w:autoSpaceDN w:val="0"/>
              <w:adjustRightInd w:val="0"/>
              <w:jc w:val="both"/>
              <w:rPr>
                <w:rFonts w:ascii="Calibri" w:hAnsi="Calibri" w:cs="Calibri"/>
                <w:i/>
              </w:rPr>
            </w:pPr>
            <w:r w:rsidRPr="00FA0117">
              <w:rPr>
                <w:rFonts w:ascii="Calibri" w:hAnsi="Calibri" w:cs="Calibri"/>
                <w:b/>
                <w:i/>
              </w:rPr>
              <w:t xml:space="preserve">Carta de Crédito Stand </w:t>
            </w:r>
            <w:proofErr w:type="spellStart"/>
            <w:r w:rsidRPr="00FA0117">
              <w:rPr>
                <w:rFonts w:ascii="Calibri" w:hAnsi="Calibri" w:cs="Calibri"/>
                <w:b/>
                <w:i/>
              </w:rPr>
              <w:t>By</w:t>
            </w:r>
            <w:proofErr w:type="spellEnd"/>
            <w:r w:rsidRPr="00FA0117">
              <w:rPr>
                <w:rFonts w:ascii="Calibri" w:hAnsi="Calibri" w:cs="Calibri"/>
                <w:b/>
                <w:i/>
              </w:rPr>
              <w:t xml:space="preserve"> (SBLC)</w:t>
            </w:r>
            <w:r w:rsidRPr="00625320">
              <w:rPr>
                <w:rFonts w:ascii="Calibri" w:hAnsi="Calibri" w:cs="Calibri"/>
                <w:i/>
              </w:rPr>
              <w:t xml:space="preserve"> emitida por un Banco Internacional y </w:t>
            </w:r>
            <w:r w:rsidRPr="00FA0117">
              <w:rPr>
                <w:rFonts w:ascii="Calibri" w:hAnsi="Calibri" w:cs="Calibri"/>
                <w:b/>
                <w:i/>
                <w:u w:val="single"/>
              </w:rPr>
              <w:t>notificada</w:t>
            </w:r>
            <w:r w:rsidRPr="00625320">
              <w:rPr>
                <w:rFonts w:ascii="Calibri" w:hAnsi="Calibri" w:cs="Calibri"/>
                <w:i/>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FA0117">
              <w:rPr>
                <w:rFonts w:ascii="Calibri" w:hAnsi="Calibri" w:cs="Calibri"/>
                <w:b/>
                <w:i/>
              </w:rPr>
              <w:t>renovable, irrevocable y de ejecución a primer requerimiento</w:t>
            </w:r>
            <w:r w:rsidRPr="00625320">
              <w:rPr>
                <w:rFonts w:ascii="Calibri" w:hAnsi="Calibri" w:cs="Calibri"/>
                <w:i/>
              </w:rPr>
              <w:t>, con vigencia de 90 días calendario y deberá ser emitida por un monto equivalente al menos el 1% del valo</w:t>
            </w:r>
            <w:r w:rsidR="00BA0C6B">
              <w:rPr>
                <w:rFonts w:ascii="Calibri" w:hAnsi="Calibri" w:cs="Calibri"/>
                <w:i/>
              </w:rPr>
              <w:t>r de la propuesta económicas, expresada en dólares americanos-USD.</w:t>
            </w:r>
          </w:p>
          <w:p w14:paraId="641D0813" w14:textId="77777777" w:rsidR="00625320" w:rsidRPr="00625320" w:rsidRDefault="00625320" w:rsidP="00625320">
            <w:pPr>
              <w:autoSpaceDE w:val="0"/>
              <w:autoSpaceDN w:val="0"/>
              <w:adjustRightInd w:val="0"/>
              <w:jc w:val="both"/>
              <w:rPr>
                <w:rFonts w:ascii="Calibri" w:hAnsi="Calibri" w:cs="Calibri"/>
                <w:i/>
              </w:rPr>
            </w:pPr>
          </w:p>
          <w:p w14:paraId="48CBA1DC" w14:textId="7631DD21" w:rsidR="00625320" w:rsidRPr="00FA0117" w:rsidRDefault="00625320" w:rsidP="00686410">
            <w:pPr>
              <w:pStyle w:val="Prrafodelista"/>
              <w:numPr>
                <w:ilvl w:val="0"/>
                <w:numId w:val="28"/>
              </w:numPr>
              <w:autoSpaceDE w:val="0"/>
              <w:autoSpaceDN w:val="0"/>
              <w:adjustRightInd w:val="0"/>
              <w:jc w:val="both"/>
              <w:rPr>
                <w:rFonts w:ascii="Calibri" w:hAnsi="Calibri" w:cs="Calibri"/>
                <w:i/>
              </w:rPr>
            </w:pPr>
            <w:r w:rsidRPr="00FA0117">
              <w:rPr>
                <w:rFonts w:ascii="Calibri" w:hAnsi="Calibri" w:cs="Calibri"/>
                <w:b/>
                <w:i/>
              </w:rPr>
              <w:lastRenderedPageBreak/>
              <w:t xml:space="preserve">Boleta de Garantía contra garantizada (por una carta de crédito Stand </w:t>
            </w:r>
            <w:proofErr w:type="spellStart"/>
            <w:r w:rsidRPr="00FA0117">
              <w:rPr>
                <w:rFonts w:ascii="Calibri" w:hAnsi="Calibri" w:cs="Calibri"/>
                <w:b/>
                <w:i/>
              </w:rPr>
              <w:t>By</w:t>
            </w:r>
            <w:proofErr w:type="spellEnd"/>
            <w:r w:rsidRPr="00FA0117">
              <w:rPr>
                <w:rFonts w:ascii="Calibri" w:hAnsi="Calibri" w:cs="Calibri"/>
                <w:b/>
                <w:i/>
              </w:rPr>
              <w:t>)</w:t>
            </w:r>
            <w:r w:rsidRPr="00FA0117">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FA0117">
              <w:rPr>
                <w:rFonts w:ascii="Calibri" w:hAnsi="Calibri" w:cs="Calibri"/>
                <w:b/>
                <w:i/>
              </w:rPr>
              <w:t>renovable, irrevocable y de ejecución inmediata</w:t>
            </w:r>
            <w:r w:rsidRPr="00FA0117">
              <w:rPr>
                <w:rFonts w:ascii="Calibri" w:hAnsi="Calibri" w:cs="Calibri"/>
                <w:i/>
              </w:rPr>
              <w:t xml:space="preserve">, con vigencia de 90 días calendario y deberá ser emitida por un monto equivalente al menos el 1% del </w:t>
            </w:r>
            <w:r w:rsidR="00BA0C6B">
              <w:rPr>
                <w:rFonts w:ascii="Calibri" w:hAnsi="Calibri" w:cs="Calibri"/>
                <w:i/>
              </w:rPr>
              <w:t>valor de la propuesta económica, expresada en dólares americanos-USD.</w:t>
            </w:r>
          </w:p>
          <w:p w14:paraId="470D5BE0" w14:textId="77777777" w:rsidR="00625320" w:rsidRPr="00625320" w:rsidRDefault="00625320" w:rsidP="00625320">
            <w:pPr>
              <w:autoSpaceDE w:val="0"/>
              <w:autoSpaceDN w:val="0"/>
              <w:adjustRightInd w:val="0"/>
              <w:jc w:val="both"/>
              <w:rPr>
                <w:rFonts w:ascii="Calibri" w:hAnsi="Calibri" w:cs="Calibri"/>
                <w:i/>
              </w:rPr>
            </w:pPr>
          </w:p>
          <w:p w14:paraId="668A69E1" w14:textId="1E5AEFB5" w:rsidR="00625320" w:rsidRPr="00FA0117" w:rsidRDefault="00625320" w:rsidP="00686410">
            <w:pPr>
              <w:pStyle w:val="Prrafodelista"/>
              <w:numPr>
                <w:ilvl w:val="0"/>
                <w:numId w:val="28"/>
              </w:numPr>
              <w:autoSpaceDE w:val="0"/>
              <w:autoSpaceDN w:val="0"/>
              <w:adjustRightInd w:val="0"/>
              <w:jc w:val="both"/>
              <w:rPr>
                <w:rFonts w:ascii="Calibri" w:hAnsi="Calibri" w:cs="Calibri"/>
                <w:i/>
              </w:rPr>
            </w:pPr>
            <w:r w:rsidRPr="00FA0117">
              <w:rPr>
                <w:rFonts w:ascii="Calibri" w:hAnsi="Calibri" w:cs="Calibri"/>
                <w:b/>
                <w:i/>
              </w:rPr>
              <w:t xml:space="preserve">Garantía a Primer Requerimiento contra garantizada (por una carta de crédito Stand </w:t>
            </w:r>
            <w:proofErr w:type="spellStart"/>
            <w:r w:rsidRPr="00FA0117">
              <w:rPr>
                <w:rFonts w:ascii="Calibri" w:hAnsi="Calibri" w:cs="Calibri"/>
                <w:b/>
                <w:i/>
              </w:rPr>
              <w:t>By</w:t>
            </w:r>
            <w:proofErr w:type="spellEnd"/>
            <w:r w:rsidRPr="00FA0117">
              <w:rPr>
                <w:rFonts w:ascii="Calibri" w:hAnsi="Calibri" w:cs="Calibri"/>
                <w:b/>
                <w:i/>
              </w:rPr>
              <w:t xml:space="preserve">) </w:t>
            </w:r>
            <w:r w:rsidRPr="00FA0117">
              <w:rPr>
                <w:rFonts w:ascii="Calibri" w:hAnsi="Calibri" w:cs="Calibri"/>
                <w:i/>
              </w:rPr>
              <w:t xml:space="preserve">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FA0117">
              <w:rPr>
                <w:rFonts w:ascii="Calibri" w:hAnsi="Calibri" w:cs="Calibri"/>
                <w:b/>
                <w:i/>
              </w:rPr>
              <w:t>renovable, irrevocable y de ejecución a primer requerimiento,</w:t>
            </w:r>
            <w:r w:rsidRPr="00FA0117">
              <w:rPr>
                <w:rFonts w:ascii="Calibri" w:hAnsi="Calibri" w:cs="Calibri"/>
                <w:i/>
              </w:rPr>
              <w:t xml:space="preserve"> con vigencia de 90 días calendario y deberá ser emitida por un monto equivalente de al menos el 1% del </w:t>
            </w:r>
            <w:r w:rsidR="00BA0C6B">
              <w:rPr>
                <w:rFonts w:ascii="Calibri" w:hAnsi="Calibri" w:cs="Calibri"/>
                <w:i/>
              </w:rPr>
              <w:t>valor de la propuesta económica expresada en dólares americanos-USD.</w:t>
            </w:r>
          </w:p>
          <w:p w14:paraId="670CBDD8" w14:textId="77777777" w:rsidR="00625320" w:rsidRPr="00625320" w:rsidRDefault="00625320" w:rsidP="00625320">
            <w:pPr>
              <w:autoSpaceDE w:val="0"/>
              <w:autoSpaceDN w:val="0"/>
              <w:adjustRightInd w:val="0"/>
              <w:jc w:val="both"/>
              <w:rPr>
                <w:rFonts w:ascii="Calibri" w:hAnsi="Calibri" w:cs="Calibri"/>
                <w:i/>
              </w:rPr>
            </w:pPr>
          </w:p>
          <w:p w14:paraId="6EDBF0E4" w14:textId="7BFEF9C0" w:rsidR="00625320" w:rsidRPr="00FA0117" w:rsidRDefault="00625320" w:rsidP="00686410">
            <w:pPr>
              <w:pStyle w:val="Prrafodelista"/>
              <w:numPr>
                <w:ilvl w:val="0"/>
                <w:numId w:val="28"/>
              </w:numPr>
              <w:autoSpaceDE w:val="0"/>
              <w:autoSpaceDN w:val="0"/>
              <w:adjustRightInd w:val="0"/>
              <w:jc w:val="both"/>
              <w:rPr>
                <w:rFonts w:ascii="Calibri" w:hAnsi="Calibri" w:cs="Calibri"/>
                <w:i/>
              </w:rPr>
            </w:pPr>
            <w:r w:rsidRPr="00FA0117">
              <w:rPr>
                <w:rFonts w:ascii="Calibri" w:hAnsi="Calibri" w:cs="Calibri"/>
                <w:b/>
                <w:i/>
              </w:rPr>
              <w:t>Boleta de Garantía¹,</w:t>
            </w:r>
            <w:r w:rsidRPr="00FA0117">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FA0117">
              <w:rPr>
                <w:rFonts w:ascii="Calibri" w:hAnsi="Calibri" w:cs="Calibri"/>
                <w:b/>
                <w:i/>
              </w:rPr>
              <w:t>renovable, irrevocable y de ejecución inmediata,</w:t>
            </w:r>
            <w:r w:rsidRPr="00FA0117">
              <w:rPr>
                <w:rFonts w:ascii="Calibri" w:hAnsi="Calibri" w:cs="Calibri"/>
                <w:i/>
              </w:rPr>
              <w:t xml:space="preserve"> con vigencia de 90 días calendario y deberá ser emitida por un monto equivalente al menos el 1% del </w:t>
            </w:r>
            <w:r w:rsidR="00BA0C6B">
              <w:rPr>
                <w:rFonts w:ascii="Calibri" w:hAnsi="Calibri" w:cs="Calibri"/>
                <w:i/>
              </w:rPr>
              <w:t>valor de la propuesta económica, expresada en dólares americanos-USD.</w:t>
            </w:r>
          </w:p>
          <w:p w14:paraId="06B54A7A" w14:textId="77777777" w:rsidR="00625320" w:rsidRPr="00625320" w:rsidRDefault="00625320" w:rsidP="00625320">
            <w:pPr>
              <w:autoSpaceDE w:val="0"/>
              <w:autoSpaceDN w:val="0"/>
              <w:adjustRightInd w:val="0"/>
              <w:jc w:val="both"/>
              <w:rPr>
                <w:rFonts w:ascii="Calibri" w:hAnsi="Calibri" w:cs="Calibri"/>
                <w:i/>
              </w:rPr>
            </w:pPr>
          </w:p>
          <w:p w14:paraId="73F6D04E" w14:textId="343AED14" w:rsidR="00625320" w:rsidRPr="00FA0117" w:rsidRDefault="00625320" w:rsidP="00686410">
            <w:pPr>
              <w:pStyle w:val="Prrafodelista"/>
              <w:numPr>
                <w:ilvl w:val="0"/>
                <w:numId w:val="28"/>
              </w:numPr>
              <w:autoSpaceDE w:val="0"/>
              <w:autoSpaceDN w:val="0"/>
              <w:adjustRightInd w:val="0"/>
              <w:jc w:val="both"/>
              <w:rPr>
                <w:rFonts w:ascii="Calibri" w:hAnsi="Calibri" w:cs="Calibri"/>
                <w:i/>
              </w:rPr>
            </w:pPr>
            <w:r w:rsidRPr="00FA0117">
              <w:rPr>
                <w:rFonts w:ascii="Calibri" w:hAnsi="Calibri" w:cs="Calibri"/>
                <w:b/>
                <w:i/>
              </w:rPr>
              <w:t>Garantía a Primer Requerimiento¹,</w:t>
            </w:r>
            <w:r w:rsidRPr="00FA0117">
              <w:rPr>
                <w:rFonts w:ascii="Calibri" w:hAnsi="Calibri" w:cs="Calibri"/>
                <w:i/>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FA0117">
              <w:rPr>
                <w:rFonts w:ascii="Calibri" w:hAnsi="Calibri" w:cs="Calibri"/>
                <w:b/>
                <w:i/>
              </w:rPr>
              <w:t>renovable, irrevocable y a primer requerimiento</w:t>
            </w:r>
            <w:r w:rsidRPr="00FA0117">
              <w:rPr>
                <w:rFonts w:ascii="Calibri" w:hAnsi="Calibri" w:cs="Calibri"/>
                <w:i/>
              </w:rPr>
              <w:t xml:space="preserve">, con vigencia de 90 días calendario y deberá ser emitida por un monto equivalente al menos el 1% del </w:t>
            </w:r>
            <w:r w:rsidR="00BA0C6B">
              <w:rPr>
                <w:rFonts w:ascii="Calibri" w:hAnsi="Calibri" w:cs="Calibri"/>
                <w:i/>
              </w:rPr>
              <w:t>valor de la propuesta económica, expresada en dólares americanos-USD.</w:t>
            </w:r>
          </w:p>
          <w:p w14:paraId="5EA2440F" w14:textId="77777777" w:rsidR="00625320" w:rsidRPr="00625320" w:rsidRDefault="00625320" w:rsidP="00625320">
            <w:pPr>
              <w:autoSpaceDE w:val="0"/>
              <w:autoSpaceDN w:val="0"/>
              <w:adjustRightInd w:val="0"/>
              <w:jc w:val="both"/>
              <w:rPr>
                <w:rFonts w:ascii="Calibri" w:hAnsi="Calibri" w:cs="Calibri"/>
                <w:i/>
              </w:rPr>
            </w:pPr>
          </w:p>
          <w:p w14:paraId="1219D9E1" w14:textId="77777777" w:rsidR="00625320" w:rsidRPr="00FA0117" w:rsidRDefault="00625320" w:rsidP="00625320">
            <w:pPr>
              <w:autoSpaceDE w:val="0"/>
              <w:autoSpaceDN w:val="0"/>
              <w:adjustRightInd w:val="0"/>
              <w:jc w:val="both"/>
              <w:rPr>
                <w:rFonts w:ascii="Calibri" w:hAnsi="Calibri" w:cs="Calibri"/>
                <w:i/>
                <w:sz w:val="18"/>
              </w:rPr>
            </w:pPr>
            <w:r w:rsidRPr="00FA0117">
              <w:rPr>
                <w:rFonts w:ascii="Calibri" w:hAnsi="Calibri" w:cs="Calibri"/>
                <w:i/>
                <w:sz w:val="18"/>
              </w:rPr>
              <w:t>¹ Esta será validada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instituciones.</w:t>
            </w:r>
          </w:p>
          <w:p w14:paraId="04C84BD5" w14:textId="77777777" w:rsidR="00625320" w:rsidRPr="00625320" w:rsidRDefault="00625320" w:rsidP="00625320">
            <w:pPr>
              <w:autoSpaceDE w:val="0"/>
              <w:autoSpaceDN w:val="0"/>
              <w:adjustRightInd w:val="0"/>
              <w:jc w:val="both"/>
              <w:rPr>
                <w:rFonts w:ascii="Calibri" w:hAnsi="Calibri" w:cs="Calibri"/>
                <w:i/>
              </w:rPr>
            </w:pPr>
          </w:p>
          <w:p w14:paraId="1311DB9C" w14:textId="77777777" w:rsidR="00625320" w:rsidRPr="00FA0117" w:rsidRDefault="00625320" w:rsidP="00625320">
            <w:pPr>
              <w:autoSpaceDE w:val="0"/>
              <w:autoSpaceDN w:val="0"/>
              <w:adjustRightInd w:val="0"/>
              <w:jc w:val="both"/>
              <w:rPr>
                <w:rFonts w:ascii="Calibri" w:hAnsi="Calibri" w:cs="Calibri"/>
                <w:b/>
                <w:i/>
                <w:u w:val="single"/>
              </w:rPr>
            </w:pPr>
            <w:r w:rsidRPr="00FA0117">
              <w:rPr>
                <w:rFonts w:ascii="Calibri" w:hAnsi="Calibri" w:cs="Calibri"/>
                <w:b/>
                <w:i/>
                <w:u w:val="single"/>
              </w:rPr>
              <w:t>GARANTIA DE CUMPLIMIENTO DE CONTRATO</w:t>
            </w:r>
          </w:p>
          <w:p w14:paraId="2F22B01D" w14:textId="77777777" w:rsidR="00625320" w:rsidRPr="00625320" w:rsidRDefault="00625320" w:rsidP="00625320">
            <w:pPr>
              <w:autoSpaceDE w:val="0"/>
              <w:autoSpaceDN w:val="0"/>
              <w:adjustRightInd w:val="0"/>
              <w:jc w:val="both"/>
              <w:rPr>
                <w:rFonts w:ascii="Calibri" w:hAnsi="Calibri" w:cs="Calibri"/>
                <w:i/>
              </w:rPr>
            </w:pPr>
          </w:p>
          <w:p w14:paraId="60CB041A" w14:textId="77777777" w:rsidR="00625320" w:rsidRPr="00625320" w:rsidRDefault="00625320" w:rsidP="00625320">
            <w:pPr>
              <w:autoSpaceDE w:val="0"/>
              <w:autoSpaceDN w:val="0"/>
              <w:adjustRightInd w:val="0"/>
              <w:jc w:val="both"/>
              <w:rPr>
                <w:rFonts w:ascii="Calibri" w:hAnsi="Calibri" w:cs="Calibri"/>
                <w:i/>
              </w:rPr>
            </w:pPr>
            <w:r w:rsidRPr="00625320">
              <w:rPr>
                <w:rFonts w:ascii="Calibri" w:hAnsi="Calibri" w:cs="Calibri"/>
                <w:i/>
              </w:rPr>
              <w:t>A elección de la empresa proponente esta podrá optar por uno de los siguientes instrumentos financieros:</w:t>
            </w:r>
          </w:p>
          <w:p w14:paraId="676942CB" w14:textId="77777777" w:rsidR="00625320" w:rsidRPr="00625320" w:rsidRDefault="00625320" w:rsidP="00625320">
            <w:pPr>
              <w:autoSpaceDE w:val="0"/>
              <w:autoSpaceDN w:val="0"/>
              <w:adjustRightInd w:val="0"/>
              <w:jc w:val="both"/>
              <w:rPr>
                <w:rFonts w:ascii="Calibri" w:hAnsi="Calibri" w:cs="Calibri"/>
                <w:i/>
              </w:rPr>
            </w:pPr>
          </w:p>
          <w:p w14:paraId="4C344E6C" w14:textId="5BEB1B4B" w:rsidR="00625320" w:rsidRPr="00FA0117" w:rsidRDefault="00625320" w:rsidP="00686410">
            <w:pPr>
              <w:pStyle w:val="Prrafodelista"/>
              <w:numPr>
                <w:ilvl w:val="0"/>
                <w:numId w:val="28"/>
              </w:numPr>
              <w:autoSpaceDE w:val="0"/>
              <w:autoSpaceDN w:val="0"/>
              <w:adjustRightInd w:val="0"/>
              <w:jc w:val="both"/>
              <w:rPr>
                <w:rFonts w:ascii="Calibri" w:hAnsi="Calibri" w:cs="Calibri"/>
                <w:i/>
              </w:rPr>
            </w:pPr>
            <w:r w:rsidRPr="00FA0117">
              <w:rPr>
                <w:rFonts w:ascii="Calibri" w:hAnsi="Calibri" w:cs="Calibri"/>
                <w:b/>
                <w:i/>
              </w:rPr>
              <w:t xml:space="preserve">Carta de Crédito Stand </w:t>
            </w:r>
            <w:proofErr w:type="spellStart"/>
            <w:r w:rsidRPr="00FA0117">
              <w:rPr>
                <w:rFonts w:ascii="Calibri" w:hAnsi="Calibri" w:cs="Calibri"/>
                <w:b/>
                <w:i/>
              </w:rPr>
              <w:t>By</w:t>
            </w:r>
            <w:proofErr w:type="spellEnd"/>
            <w:r w:rsidRPr="00FA0117">
              <w:rPr>
                <w:rFonts w:ascii="Calibri" w:hAnsi="Calibri" w:cs="Calibri"/>
                <w:b/>
                <w:i/>
              </w:rPr>
              <w:t xml:space="preserve"> (SBLC) </w:t>
            </w:r>
            <w:r w:rsidRPr="00FA0117">
              <w:rPr>
                <w:rFonts w:ascii="Calibri" w:hAnsi="Calibri" w:cs="Calibri"/>
                <w:i/>
              </w:rPr>
              <w:t xml:space="preserve">emitida por un Banco Internacional y </w:t>
            </w:r>
            <w:r w:rsidRPr="00FA0117">
              <w:rPr>
                <w:rFonts w:ascii="Calibri" w:hAnsi="Calibri" w:cs="Calibri"/>
                <w:b/>
                <w:i/>
                <w:u w:val="single"/>
              </w:rPr>
              <w:t xml:space="preserve">confirmada </w:t>
            </w:r>
            <w:r w:rsidRPr="00FA0117">
              <w:rPr>
                <w:rFonts w:ascii="Calibri" w:hAnsi="Calibri" w:cs="Calibri"/>
                <w:i/>
              </w:rPr>
              <w:t xml:space="preserve">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FA0117">
              <w:rPr>
                <w:rFonts w:ascii="Calibri" w:hAnsi="Calibri" w:cs="Calibri"/>
                <w:b/>
                <w:i/>
              </w:rPr>
              <w:t>renovable, irrevocable y de ejecución a primer requerimiento</w:t>
            </w:r>
            <w:r w:rsidRPr="00FA0117">
              <w:rPr>
                <w:rFonts w:ascii="Calibri" w:hAnsi="Calibri" w:cs="Calibri"/>
                <w:i/>
              </w:rPr>
              <w:t>, con vigencia de 90 días calendario adicionales a la vigencia del contrato y deberá ser emitida por un monto equivalente al 7% del val</w:t>
            </w:r>
            <w:r w:rsidR="00BA0C6B">
              <w:rPr>
                <w:rFonts w:ascii="Calibri" w:hAnsi="Calibri" w:cs="Calibri"/>
                <w:i/>
              </w:rPr>
              <w:t>or del monto total del contrato, expresada en dólares americanos-USD.</w:t>
            </w:r>
          </w:p>
          <w:p w14:paraId="0DB15590" w14:textId="77777777" w:rsidR="00625320" w:rsidRPr="00625320" w:rsidRDefault="00625320" w:rsidP="00625320">
            <w:pPr>
              <w:autoSpaceDE w:val="0"/>
              <w:autoSpaceDN w:val="0"/>
              <w:adjustRightInd w:val="0"/>
              <w:jc w:val="both"/>
              <w:rPr>
                <w:rFonts w:ascii="Calibri" w:hAnsi="Calibri" w:cs="Calibri"/>
                <w:i/>
              </w:rPr>
            </w:pPr>
          </w:p>
          <w:p w14:paraId="672C1DFF" w14:textId="101B1E4A" w:rsidR="00625320" w:rsidRPr="00FA0117" w:rsidRDefault="00625320" w:rsidP="00686410">
            <w:pPr>
              <w:pStyle w:val="Prrafodelista"/>
              <w:numPr>
                <w:ilvl w:val="0"/>
                <w:numId w:val="28"/>
              </w:numPr>
              <w:autoSpaceDE w:val="0"/>
              <w:autoSpaceDN w:val="0"/>
              <w:adjustRightInd w:val="0"/>
              <w:jc w:val="both"/>
              <w:rPr>
                <w:rFonts w:ascii="Calibri" w:hAnsi="Calibri" w:cs="Calibri"/>
                <w:i/>
              </w:rPr>
            </w:pPr>
            <w:r w:rsidRPr="00FA0117">
              <w:rPr>
                <w:rFonts w:ascii="Calibri" w:hAnsi="Calibri" w:cs="Calibri"/>
                <w:b/>
                <w:i/>
              </w:rPr>
              <w:t xml:space="preserve">Boleta de Garantía contra garantizada (por una carta de crédito Stand </w:t>
            </w:r>
            <w:proofErr w:type="spellStart"/>
            <w:r w:rsidRPr="00FA0117">
              <w:rPr>
                <w:rFonts w:ascii="Calibri" w:hAnsi="Calibri" w:cs="Calibri"/>
                <w:b/>
                <w:i/>
              </w:rPr>
              <w:t>By</w:t>
            </w:r>
            <w:proofErr w:type="spellEnd"/>
            <w:r w:rsidRPr="00FA0117">
              <w:rPr>
                <w:rFonts w:ascii="Calibri" w:hAnsi="Calibri" w:cs="Calibri"/>
                <w:b/>
                <w:i/>
              </w:rPr>
              <w:t>)</w:t>
            </w:r>
            <w:r w:rsidRPr="00FA0117">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FA0117">
              <w:rPr>
                <w:rFonts w:ascii="Calibri" w:hAnsi="Calibri" w:cs="Calibri"/>
                <w:b/>
                <w:i/>
              </w:rPr>
              <w:t>renovable, irrevocable y de ejecución inmediata</w:t>
            </w:r>
            <w:r w:rsidRPr="00FA0117">
              <w:rPr>
                <w:rFonts w:ascii="Calibri" w:hAnsi="Calibri" w:cs="Calibri"/>
                <w:i/>
              </w:rPr>
              <w:t>, con vigencia de 90 días calendario adicionales a la vigencia del contrato y deberá ser emitida por un monto equivalente al 7% del val</w:t>
            </w:r>
            <w:r w:rsidR="00BA0C6B">
              <w:rPr>
                <w:rFonts w:ascii="Calibri" w:hAnsi="Calibri" w:cs="Calibri"/>
                <w:i/>
              </w:rPr>
              <w:t>or del monto total del contrato, expresada en dólares americanos-USD.</w:t>
            </w:r>
          </w:p>
          <w:p w14:paraId="2287B1AE" w14:textId="77777777" w:rsidR="00625320" w:rsidRPr="00625320" w:rsidRDefault="00625320" w:rsidP="00625320">
            <w:pPr>
              <w:autoSpaceDE w:val="0"/>
              <w:autoSpaceDN w:val="0"/>
              <w:adjustRightInd w:val="0"/>
              <w:jc w:val="both"/>
              <w:rPr>
                <w:rFonts w:ascii="Calibri" w:hAnsi="Calibri" w:cs="Calibri"/>
                <w:i/>
              </w:rPr>
            </w:pPr>
          </w:p>
          <w:p w14:paraId="4AB82538" w14:textId="22C34294" w:rsidR="00625320" w:rsidRPr="00FA0117" w:rsidRDefault="00625320" w:rsidP="00686410">
            <w:pPr>
              <w:pStyle w:val="Prrafodelista"/>
              <w:numPr>
                <w:ilvl w:val="0"/>
                <w:numId w:val="28"/>
              </w:numPr>
              <w:autoSpaceDE w:val="0"/>
              <w:autoSpaceDN w:val="0"/>
              <w:adjustRightInd w:val="0"/>
              <w:jc w:val="both"/>
              <w:rPr>
                <w:rFonts w:ascii="Calibri" w:hAnsi="Calibri" w:cs="Calibri"/>
                <w:i/>
              </w:rPr>
            </w:pPr>
            <w:r w:rsidRPr="00FA0117">
              <w:rPr>
                <w:rFonts w:ascii="Calibri" w:hAnsi="Calibri" w:cs="Calibri"/>
                <w:b/>
                <w:i/>
              </w:rPr>
              <w:t xml:space="preserve">Garantía a Primer Requerimiento contra garantizada (por una carta de crédito Stand </w:t>
            </w:r>
            <w:proofErr w:type="spellStart"/>
            <w:r w:rsidRPr="00FA0117">
              <w:rPr>
                <w:rFonts w:ascii="Calibri" w:hAnsi="Calibri" w:cs="Calibri"/>
                <w:b/>
                <w:i/>
              </w:rPr>
              <w:t>By</w:t>
            </w:r>
            <w:proofErr w:type="spellEnd"/>
            <w:r w:rsidRPr="00FA0117">
              <w:rPr>
                <w:rFonts w:ascii="Calibri" w:hAnsi="Calibri" w:cs="Calibri"/>
                <w:b/>
                <w:i/>
              </w:rPr>
              <w:t>)</w:t>
            </w:r>
            <w:r w:rsidRPr="00FA0117">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FA0117">
              <w:rPr>
                <w:rFonts w:ascii="Calibri" w:hAnsi="Calibri" w:cs="Calibri"/>
                <w:b/>
                <w:i/>
              </w:rPr>
              <w:t xml:space="preserve">renovable, irrevocable y de ejecución a primer </w:t>
            </w:r>
            <w:r w:rsidRPr="00FA0117">
              <w:rPr>
                <w:rFonts w:ascii="Calibri" w:hAnsi="Calibri" w:cs="Calibri"/>
                <w:b/>
                <w:i/>
              </w:rPr>
              <w:lastRenderedPageBreak/>
              <w:t>requerimiento,</w:t>
            </w:r>
            <w:r w:rsidRPr="00FA0117">
              <w:rPr>
                <w:rFonts w:ascii="Calibri" w:hAnsi="Calibri" w:cs="Calibri"/>
                <w:i/>
              </w:rPr>
              <w:t xml:space="preserve"> con vigencia de 90 días calendario adicionales a la vigencia del contrato y deberá ser emitida por un monto equivalente al 7% del val</w:t>
            </w:r>
            <w:r w:rsidR="00BA0C6B">
              <w:rPr>
                <w:rFonts w:ascii="Calibri" w:hAnsi="Calibri" w:cs="Calibri"/>
                <w:i/>
              </w:rPr>
              <w:t>or del monto total del contrato, expresada en dólares americanos-USD.</w:t>
            </w:r>
          </w:p>
          <w:p w14:paraId="1578BA5A" w14:textId="77777777" w:rsidR="00625320" w:rsidRPr="00625320" w:rsidRDefault="00625320" w:rsidP="00625320">
            <w:pPr>
              <w:autoSpaceDE w:val="0"/>
              <w:autoSpaceDN w:val="0"/>
              <w:adjustRightInd w:val="0"/>
              <w:jc w:val="both"/>
              <w:rPr>
                <w:rFonts w:ascii="Calibri" w:hAnsi="Calibri" w:cs="Calibri"/>
                <w:i/>
              </w:rPr>
            </w:pPr>
          </w:p>
          <w:p w14:paraId="5391BC7A" w14:textId="5E92B8DA" w:rsidR="00625320" w:rsidRPr="00FA0117" w:rsidRDefault="00625320" w:rsidP="00686410">
            <w:pPr>
              <w:pStyle w:val="Prrafodelista"/>
              <w:numPr>
                <w:ilvl w:val="0"/>
                <w:numId w:val="28"/>
              </w:numPr>
              <w:autoSpaceDE w:val="0"/>
              <w:autoSpaceDN w:val="0"/>
              <w:adjustRightInd w:val="0"/>
              <w:jc w:val="both"/>
              <w:rPr>
                <w:rFonts w:ascii="Calibri" w:hAnsi="Calibri" w:cs="Calibri"/>
                <w:i/>
              </w:rPr>
            </w:pPr>
            <w:r w:rsidRPr="00FA0117">
              <w:rPr>
                <w:rFonts w:ascii="Calibri" w:hAnsi="Calibri" w:cs="Calibri"/>
                <w:b/>
                <w:i/>
              </w:rPr>
              <w:t>Boleta de Garantía¹,</w:t>
            </w:r>
            <w:r w:rsidRPr="00FA0117">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FA0117">
              <w:rPr>
                <w:rFonts w:ascii="Calibri" w:hAnsi="Calibri" w:cs="Calibri"/>
                <w:b/>
                <w:i/>
              </w:rPr>
              <w:t>renovable, irrevocable y de ejecución inmediata</w:t>
            </w:r>
            <w:r w:rsidRPr="00FA0117">
              <w:rPr>
                <w:rFonts w:ascii="Calibri" w:hAnsi="Calibri" w:cs="Calibri"/>
                <w:i/>
              </w:rPr>
              <w:t>, con vigencia de 90 días calendario adicionales a la vigencia del contrato y deberá ser emitida por un monto equivalente al 7% d</w:t>
            </w:r>
            <w:r w:rsidR="00BA0C6B">
              <w:rPr>
                <w:rFonts w:ascii="Calibri" w:hAnsi="Calibri" w:cs="Calibri"/>
                <w:i/>
              </w:rPr>
              <w:t>el valor del monto del contrato, expresada en dólares americanos-USD.</w:t>
            </w:r>
          </w:p>
          <w:p w14:paraId="18F86D7D" w14:textId="77777777" w:rsidR="00625320" w:rsidRPr="00625320" w:rsidRDefault="00625320" w:rsidP="00625320">
            <w:pPr>
              <w:autoSpaceDE w:val="0"/>
              <w:autoSpaceDN w:val="0"/>
              <w:adjustRightInd w:val="0"/>
              <w:jc w:val="both"/>
              <w:rPr>
                <w:rFonts w:ascii="Calibri" w:hAnsi="Calibri" w:cs="Calibri"/>
                <w:i/>
              </w:rPr>
            </w:pPr>
          </w:p>
          <w:p w14:paraId="0D8D0DBC" w14:textId="07A36C65" w:rsidR="00625320" w:rsidRPr="00FA0117" w:rsidRDefault="00625320" w:rsidP="00686410">
            <w:pPr>
              <w:pStyle w:val="Prrafodelista"/>
              <w:numPr>
                <w:ilvl w:val="0"/>
                <w:numId w:val="28"/>
              </w:numPr>
              <w:autoSpaceDE w:val="0"/>
              <w:autoSpaceDN w:val="0"/>
              <w:adjustRightInd w:val="0"/>
              <w:jc w:val="both"/>
              <w:rPr>
                <w:rFonts w:ascii="Calibri" w:hAnsi="Calibri" w:cs="Calibri"/>
                <w:i/>
              </w:rPr>
            </w:pPr>
            <w:r w:rsidRPr="00FA0117">
              <w:rPr>
                <w:rFonts w:ascii="Calibri" w:hAnsi="Calibri" w:cs="Calibri"/>
                <w:b/>
                <w:i/>
              </w:rPr>
              <w:t>Garantía a Primer Requerimiento¹,</w:t>
            </w:r>
            <w:r w:rsidRPr="00FA0117">
              <w:rPr>
                <w:rFonts w:ascii="Calibri" w:hAnsi="Calibri" w:cs="Calibri"/>
                <w:i/>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FA0117">
              <w:rPr>
                <w:rFonts w:ascii="Calibri" w:hAnsi="Calibri" w:cs="Calibri"/>
                <w:b/>
                <w:i/>
              </w:rPr>
              <w:t>renovable, irrevocable y a primer requerimiento</w:t>
            </w:r>
            <w:r w:rsidRPr="00FA0117">
              <w:rPr>
                <w:rFonts w:ascii="Calibri" w:hAnsi="Calibri" w:cs="Calibri"/>
                <w:i/>
              </w:rPr>
              <w:t>, con vigencia de 90 días calendario adicionales a la vigencia del contrato y deberá ser emitida por un monto equivalente al 7% del val</w:t>
            </w:r>
            <w:r w:rsidR="00BA0C6B">
              <w:rPr>
                <w:rFonts w:ascii="Calibri" w:hAnsi="Calibri" w:cs="Calibri"/>
                <w:i/>
              </w:rPr>
              <w:t>or del monto total del contrato, expresada en dólares americanos-USD.</w:t>
            </w:r>
          </w:p>
          <w:p w14:paraId="7754970C" w14:textId="77777777" w:rsidR="00625320" w:rsidRPr="00625320" w:rsidRDefault="00625320" w:rsidP="00625320">
            <w:pPr>
              <w:autoSpaceDE w:val="0"/>
              <w:autoSpaceDN w:val="0"/>
              <w:adjustRightInd w:val="0"/>
              <w:jc w:val="both"/>
              <w:rPr>
                <w:rFonts w:ascii="Calibri" w:hAnsi="Calibri" w:cs="Calibri"/>
                <w:i/>
              </w:rPr>
            </w:pPr>
          </w:p>
          <w:p w14:paraId="142BC7B7" w14:textId="1FF50CCA" w:rsidR="008640BB" w:rsidRPr="00625320" w:rsidRDefault="00625320" w:rsidP="00FA0117">
            <w:pPr>
              <w:autoSpaceDE w:val="0"/>
              <w:autoSpaceDN w:val="0"/>
              <w:adjustRightInd w:val="0"/>
              <w:jc w:val="both"/>
              <w:rPr>
                <w:rFonts w:ascii="Verdana" w:hAnsi="Verdana" w:cs="Calibri"/>
                <w:sz w:val="18"/>
                <w:szCs w:val="18"/>
                <w:lang w:val="es-ES_tradnl"/>
              </w:rPr>
            </w:pPr>
            <w:r w:rsidRPr="00FA0117">
              <w:rPr>
                <w:rFonts w:ascii="Calibri" w:hAnsi="Calibri" w:cs="Calibri"/>
                <w:i/>
                <w:sz w:val="18"/>
              </w:rPr>
              <w:t>¹ Esta será validada únicamente cuando la empresa contratista adjunte una certificación emitida por FUNDEMPRESA (Concesionaria del Registro de Comercio de Bolivia) y/o el SIN (Servicio de Impuestos Nacionales), en el que se establezca que la empresa proponente, no se encuentre registrada con alguna actividad económica en el territorio boliviano ante dichas instituciones.</w:t>
            </w:r>
          </w:p>
        </w:tc>
      </w:tr>
      <w:tr w:rsidR="008640BB" w14:paraId="1174C0C6" w14:textId="77777777" w:rsidTr="008640BB">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1115EEBF" w14:textId="77777777" w:rsidR="008640BB" w:rsidRDefault="008640BB">
            <w:pPr>
              <w:autoSpaceDE w:val="0"/>
              <w:autoSpaceDN w:val="0"/>
              <w:adjustRightInd w:val="0"/>
              <w:jc w:val="both"/>
              <w:rPr>
                <w:rFonts w:ascii="Verdana" w:hAnsi="Verdana" w:cs="Calibri"/>
                <w:b/>
                <w:sz w:val="18"/>
                <w:szCs w:val="18"/>
              </w:rPr>
            </w:pPr>
            <w:r>
              <w:rPr>
                <w:rFonts w:ascii="Verdana" w:hAnsi="Verdana" w:cs="Calibri"/>
                <w:b/>
                <w:sz w:val="18"/>
                <w:szCs w:val="18"/>
              </w:rPr>
              <w:lastRenderedPageBreak/>
              <w:t>GARANTÍA TÉCNICA</w:t>
            </w:r>
          </w:p>
        </w:tc>
      </w:tr>
      <w:tr w:rsidR="008640BB" w14:paraId="68FBE454" w14:textId="77777777" w:rsidTr="008640BB">
        <w:trPr>
          <w:trHeight w:val="681"/>
        </w:trPr>
        <w:tc>
          <w:tcPr>
            <w:tcW w:w="9640" w:type="dxa"/>
            <w:tcBorders>
              <w:top w:val="single" w:sz="4" w:space="0" w:color="auto"/>
              <w:left w:val="single" w:sz="4" w:space="0" w:color="auto"/>
              <w:bottom w:val="single" w:sz="4" w:space="0" w:color="auto"/>
              <w:right w:val="single" w:sz="4" w:space="0" w:color="auto"/>
            </w:tcBorders>
            <w:vAlign w:val="center"/>
          </w:tcPr>
          <w:p w14:paraId="471425ED" w14:textId="77777777" w:rsidR="008640BB" w:rsidRDefault="008640BB">
            <w:pPr>
              <w:autoSpaceDE w:val="0"/>
              <w:autoSpaceDN w:val="0"/>
              <w:adjustRightInd w:val="0"/>
              <w:jc w:val="both"/>
              <w:rPr>
                <w:rFonts w:ascii="Calibri" w:hAnsi="Calibri" w:cs="Calibri"/>
                <w:b/>
                <w:i/>
                <w:u w:val="single"/>
                <w:lang w:val="es-BO"/>
              </w:rPr>
            </w:pPr>
            <w:r>
              <w:rPr>
                <w:rFonts w:ascii="Calibri" w:hAnsi="Calibri" w:cs="Calibri"/>
                <w:b/>
                <w:i/>
                <w:u w:val="single"/>
                <w:lang w:val="es-BO"/>
              </w:rPr>
              <w:t>GARANTÍA DE REPOSICIÓN</w:t>
            </w:r>
          </w:p>
          <w:p w14:paraId="6AFFBF33" w14:textId="77777777" w:rsidR="008640BB" w:rsidRDefault="008640BB">
            <w:pPr>
              <w:autoSpaceDE w:val="0"/>
              <w:autoSpaceDN w:val="0"/>
              <w:adjustRightInd w:val="0"/>
              <w:ind w:left="356"/>
              <w:jc w:val="both"/>
              <w:rPr>
                <w:rFonts w:ascii="Calibri" w:hAnsi="Calibri" w:cs="Calibri"/>
                <w:i/>
                <w:lang w:val="es-BO"/>
              </w:rPr>
            </w:pPr>
          </w:p>
          <w:p w14:paraId="7056FA04" w14:textId="77777777" w:rsidR="008640BB" w:rsidRDefault="008640BB">
            <w:pPr>
              <w:autoSpaceDE w:val="0"/>
              <w:autoSpaceDN w:val="0"/>
              <w:adjustRightInd w:val="0"/>
              <w:ind w:left="356"/>
              <w:jc w:val="both"/>
              <w:rPr>
                <w:rFonts w:ascii="Calibri" w:hAnsi="Calibri" w:cs="Calibri"/>
                <w:i/>
                <w:lang w:val="es-BO"/>
              </w:rPr>
            </w:pPr>
            <w:r>
              <w:rPr>
                <w:rFonts w:ascii="Calibri" w:hAnsi="Calibri" w:cs="Calibri"/>
                <w:i/>
                <w:lang w:val="es-BO"/>
              </w:rPr>
              <w:t>Por las condiciones del producto adquirido se requiere que la empresa proveedora del mismo otorgue a YPFB la correspondiente garantía (certificado o documento) de reposición de tuberías defectuosas o no operables por el lapso de 2 años como mínimo, desde la entrega de los bienes. En caso de incumplimiento, podrá ser elevado a instrumento público con fines legales.</w:t>
            </w:r>
          </w:p>
          <w:p w14:paraId="53C25A45" w14:textId="77777777" w:rsidR="008640BB" w:rsidRDefault="008640BB">
            <w:pPr>
              <w:autoSpaceDE w:val="0"/>
              <w:autoSpaceDN w:val="0"/>
              <w:adjustRightInd w:val="0"/>
              <w:ind w:left="356"/>
              <w:jc w:val="both"/>
              <w:rPr>
                <w:rFonts w:ascii="Calibri" w:hAnsi="Calibri" w:cs="Calibri"/>
                <w:i/>
                <w:lang w:val="es-BO"/>
              </w:rPr>
            </w:pPr>
          </w:p>
          <w:p w14:paraId="620DFBC8" w14:textId="77777777" w:rsidR="008640BB" w:rsidRDefault="008640BB">
            <w:pPr>
              <w:autoSpaceDE w:val="0"/>
              <w:autoSpaceDN w:val="0"/>
              <w:adjustRightInd w:val="0"/>
              <w:ind w:left="356"/>
              <w:jc w:val="both"/>
              <w:rPr>
                <w:rFonts w:ascii="Calibri" w:hAnsi="Calibri" w:cs="Calibri"/>
                <w:i/>
                <w:lang w:val="es-BO"/>
              </w:rPr>
            </w:pPr>
            <w:r>
              <w:rPr>
                <w:rFonts w:ascii="Calibri" w:hAnsi="Calibri" w:cs="Calibri"/>
                <w:i/>
                <w:lang w:val="es-BO"/>
              </w:rPr>
              <w:t>El proveedor correrá con los gastos necesarios en que se incurra para el reemplazo y/o reposición correspondiente del bien adquirido, incluidos los tributos aduaneros de importación, gastos de despacho y otros, los cuales de ser importados, deben ser consignados a nombre del proveedor o su representante legal, en virtud a que YPFB no procederá con los trámites aduaneros ni pagos, ni gestiones de exención de tributos aduaneros para dichas piezas de reemplazo.</w:t>
            </w:r>
          </w:p>
          <w:p w14:paraId="4D810504" w14:textId="77777777" w:rsidR="008640BB" w:rsidRDefault="008640BB">
            <w:pPr>
              <w:autoSpaceDE w:val="0"/>
              <w:autoSpaceDN w:val="0"/>
              <w:adjustRightInd w:val="0"/>
              <w:ind w:left="356"/>
              <w:jc w:val="both"/>
              <w:rPr>
                <w:rFonts w:ascii="Calibri" w:hAnsi="Calibri" w:cs="Calibri"/>
                <w:i/>
                <w:lang w:val="es-BO"/>
              </w:rPr>
            </w:pPr>
          </w:p>
          <w:p w14:paraId="69AA50BA" w14:textId="77777777" w:rsidR="008640BB" w:rsidRDefault="008640BB">
            <w:pPr>
              <w:autoSpaceDE w:val="0"/>
              <w:autoSpaceDN w:val="0"/>
              <w:adjustRightInd w:val="0"/>
              <w:ind w:left="356"/>
              <w:jc w:val="both"/>
              <w:rPr>
                <w:rFonts w:ascii="Calibri" w:hAnsi="Calibri" w:cs="Calibri"/>
                <w:i/>
                <w:lang w:val="es-BO"/>
              </w:rPr>
            </w:pPr>
            <w:r>
              <w:rPr>
                <w:rFonts w:ascii="Calibri" w:hAnsi="Calibri" w:cs="Calibri"/>
                <w:i/>
                <w:lang w:val="es-BO"/>
              </w:rPr>
              <w:t>El material entregado en calidad de reposición deberá tener como condición de entrega DDP INCOTERM 2010, en los almacenes mencionados en el punto 2 (</w:t>
            </w:r>
            <w:r>
              <w:rPr>
                <w:rFonts w:ascii="Calibri" w:hAnsi="Calibri" w:cs="Calibri"/>
                <w:b/>
                <w:bCs/>
                <w:i/>
              </w:rPr>
              <w:t>LUGAR Y CONDICIONES DE ENTREGA DE LOS BIENES</w:t>
            </w:r>
            <w:r>
              <w:rPr>
                <w:rFonts w:ascii="Calibri" w:hAnsi="Calibri" w:cs="Calibri"/>
                <w:i/>
                <w:lang w:val="es-BO"/>
              </w:rPr>
              <w:t>).</w:t>
            </w:r>
          </w:p>
          <w:p w14:paraId="45E7ED73" w14:textId="77777777" w:rsidR="008640BB" w:rsidRDefault="008640BB">
            <w:pPr>
              <w:autoSpaceDE w:val="0"/>
              <w:autoSpaceDN w:val="0"/>
              <w:adjustRightInd w:val="0"/>
              <w:ind w:left="356"/>
              <w:jc w:val="both"/>
              <w:rPr>
                <w:rFonts w:ascii="Calibri" w:hAnsi="Calibri" w:cs="Calibri"/>
                <w:i/>
                <w:lang w:val="es-BO"/>
              </w:rPr>
            </w:pPr>
          </w:p>
          <w:p w14:paraId="5D282AB9" w14:textId="16F86499" w:rsidR="008640BB" w:rsidRDefault="008640BB" w:rsidP="00FA0117">
            <w:pPr>
              <w:autoSpaceDE w:val="0"/>
              <w:autoSpaceDN w:val="0"/>
              <w:adjustRightInd w:val="0"/>
              <w:ind w:left="356"/>
              <w:jc w:val="both"/>
              <w:rPr>
                <w:rFonts w:ascii="Verdana" w:hAnsi="Verdana" w:cs="Calibri"/>
                <w:sz w:val="18"/>
                <w:szCs w:val="18"/>
              </w:rPr>
            </w:pPr>
            <w:r>
              <w:rPr>
                <w:rFonts w:ascii="Calibri" w:hAnsi="Calibri" w:cs="Calibri"/>
                <w:i/>
                <w:lang w:val="es-BO"/>
              </w:rPr>
              <w:t>El bien reemplazado tendrá la misma garantía de producto y de reemplazo.</w:t>
            </w:r>
          </w:p>
        </w:tc>
      </w:tr>
      <w:tr w:rsidR="008640BB" w14:paraId="3FE910FE" w14:textId="77777777" w:rsidTr="008640BB">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227364A7" w14:textId="77777777" w:rsidR="008640BB" w:rsidRDefault="008640BB">
            <w:pPr>
              <w:autoSpaceDE w:val="0"/>
              <w:autoSpaceDN w:val="0"/>
              <w:adjustRightInd w:val="0"/>
              <w:jc w:val="both"/>
              <w:rPr>
                <w:rFonts w:ascii="Calibri" w:hAnsi="Calibri" w:cs="Calibri"/>
                <w:b/>
                <w:i/>
                <w:u w:val="single"/>
                <w:lang w:val="es-BO"/>
              </w:rPr>
            </w:pPr>
            <w:r>
              <w:rPr>
                <w:rFonts w:ascii="Verdana" w:hAnsi="Verdana" w:cs="Calibri"/>
                <w:b/>
                <w:sz w:val="18"/>
                <w:szCs w:val="18"/>
              </w:rPr>
              <w:t>TRIBUTOS</w:t>
            </w:r>
          </w:p>
        </w:tc>
      </w:tr>
      <w:tr w:rsidR="008640BB" w14:paraId="5D4C95CC" w14:textId="77777777" w:rsidTr="008640BB">
        <w:trPr>
          <w:trHeight w:val="681"/>
        </w:trPr>
        <w:tc>
          <w:tcPr>
            <w:tcW w:w="9640" w:type="dxa"/>
            <w:tcBorders>
              <w:top w:val="single" w:sz="4" w:space="0" w:color="auto"/>
              <w:left w:val="single" w:sz="4" w:space="0" w:color="auto"/>
              <w:bottom w:val="single" w:sz="4" w:space="0" w:color="auto"/>
              <w:right w:val="single" w:sz="4" w:space="0" w:color="auto"/>
            </w:tcBorders>
            <w:vAlign w:val="center"/>
          </w:tcPr>
          <w:p w14:paraId="0A9A521B" w14:textId="5237F26F" w:rsidR="008640BB" w:rsidRDefault="008640BB" w:rsidP="00FA0117">
            <w:pPr>
              <w:autoSpaceDE w:val="0"/>
              <w:autoSpaceDN w:val="0"/>
              <w:adjustRightInd w:val="0"/>
              <w:jc w:val="both"/>
              <w:rPr>
                <w:rFonts w:ascii="Calibri" w:hAnsi="Calibri" w:cs="Calibri"/>
                <w:b/>
                <w:i/>
                <w:u w:val="single"/>
                <w:lang w:val="es-BO"/>
              </w:rPr>
            </w:pPr>
            <w:r>
              <w:rPr>
                <w:rFonts w:ascii="Calibri" w:hAnsi="Calibri" w:cs="Calibri"/>
                <w:i/>
                <w:lang w:val="es-BO"/>
              </w:rPr>
              <w:t>El proponente declara que todos los tributos vigentes a la fecha y que puedan originarse directa o indirectamente en aplicación del contrato, son de su responsabilidad, no correspondiendo ningún reclamo posterior.</w:t>
            </w:r>
          </w:p>
        </w:tc>
      </w:tr>
    </w:tbl>
    <w:p w14:paraId="16AD621F" w14:textId="77777777" w:rsidR="008640BB" w:rsidRPr="008640BB" w:rsidRDefault="008640BB" w:rsidP="00B37050">
      <w:pPr>
        <w:jc w:val="both"/>
        <w:rPr>
          <w:rFonts w:asciiTheme="minorHAnsi" w:hAnsiTheme="minorHAnsi" w:cstheme="minorHAnsi"/>
          <w:snapToGrid w:val="0"/>
          <w:color w:val="FF0000"/>
          <w:sz w:val="22"/>
          <w:szCs w:val="22"/>
          <w:lang w:val="es-BO"/>
        </w:rPr>
      </w:pPr>
    </w:p>
    <w:p w14:paraId="4D460C38" w14:textId="77777777" w:rsidR="005A6AA3" w:rsidRDefault="005A6AA3" w:rsidP="00B37050">
      <w:pPr>
        <w:ind w:left="426"/>
        <w:jc w:val="center"/>
        <w:rPr>
          <w:rFonts w:asciiTheme="minorHAnsi" w:hAnsiTheme="minorHAnsi" w:cstheme="minorHAnsi"/>
          <w:b/>
          <w:color w:val="000000"/>
          <w:sz w:val="22"/>
          <w:szCs w:val="22"/>
        </w:rPr>
      </w:pPr>
    </w:p>
    <w:p w14:paraId="134FAD4B" w14:textId="77777777" w:rsidR="005A6AA3" w:rsidRDefault="005A6AA3" w:rsidP="00B37050">
      <w:pPr>
        <w:ind w:left="426"/>
        <w:jc w:val="center"/>
        <w:rPr>
          <w:rFonts w:asciiTheme="minorHAnsi" w:hAnsiTheme="minorHAnsi" w:cstheme="minorHAnsi"/>
          <w:b/>
          <w:color w:val="000000"/>
          <w:sz w:val="22"/>
          <w:szCs w:val="22"/>
        </w:rPr>
      </w:pPr>
    </w:p>
    <w:p w14:paraId="72B7CDC4" w14:textId="77777777" w:rsidR="005A6AA3" w:rsidRDefault="005A6AA3" w:rsidP="00B37050">
      <w:pPr>
        <w:ind w:left="426"/>
        <w:jc w:val="center"/>
        <w:rPr>
          <w:rFonts w:asciiTheme="minorHAnsi" w:hAnsiTheme="minorHAnsi" w:cstheme="minorHAnsi"/>
          <w:b/>
          <w:color w:val="000000"/>
          <w:sz w:val="22"/>
          <w:szCs w:val="22"/>
        </w:rPr>
      </w:pPr>
    </w:p>
    <w:p w14:paraId="105DC8E6" w14:textId="77777777" w:rsidR="005A6AA3" w:rsidRDefault="005A6AA3" w:rsidP="00B37050">
      <w:pPr>
        <w:ind w:left="426"/>
        <w:jc w:val="center"/>
        <w:rPr>
          <w:rFonts w:asciiTheme="minorHAnsi" w:hAnsiTheme="minorHAnsi" w:cstheme="minorHAnsi"/>
          <w:b/>
          <w:color w:val="000000"/>
          <w:sz w:val="22"/>
          <w:szCs w:val="22"/>
        </w:rPr>
      </w:pPr>
    </w:p>
    <w:p w14:paraId="78F0DA38" w14:textId="77777777" w:rsidR="005A6AA3" w:rsidRDefault="005A6AA3" w:rsidP="00B37050">
      <w:pPr>
        <w:ind w:left="426"/>
        <w:jc w:val="center"/>
        <w:rPr>
          <w:rFonts w:asciiTheme="minorHAnsi" w:hAnsiTheme="minorHAnsi" w:cstheme="minorHAnsi"/>
          <w:b/>
          <w:color w:val="000000"/>
          <w:sz w:val="22"/>
          <w:szCs w:val="22"/>
        </w:rPr>
      </w:pPr>
    </w:p>
    <w:p w14:paraId="4AF09F2A" w14:textId="77777777" w:rsidR="005A6AA3" w:rsidRDefault="005A6AA3" w:rsidP="00B37050">
      <w:pPr>
        <w:ind w:left="426"/>
        <w:jc w:val="center"/>
        <w:rPr>
          <w:rFonts w:asciiTheme="minorHAnsi" w:hAnsiTheme="minorHAnsi" w:cstheme="minorHAnsi"/>
          <w:b/>
          <w:color w:val="000000"/>
          <w:sz w:val="22"/>
          <w:szCs w:val="22"/>
        </w:rPr>
      </w:pPr>
    </w:p>
    <w:p w14:paraId="0C16DBD0" w14:textId="77777777" w:rsidR="005A6AA3" w:rsidRDefault="005A6AA3" w:rsidP="00B37050">
      <w:pPr>
        <w:ind w:left="426"/>
        <w:jc w:val="center"/>
        <w:rPr>
          <w:rFonts w:asciiTheme="minorHAnsi" w:hAnsiTheme="minorHAnsi" w:cstheme="minorHAnsi"/>
          <w:b/>
          <w:color w:val="000000"/>
          <w:sz w:val="22"/>
          <w:szCs w:val="22"/>
        </w:rPr>
      </w:pPr>
    </w:p>
    <w:p w14:paraId="63FB6DF6" w14:textId="77777777" w:rsidR="005A6AA3" w:rsidRDefault="005A6AA3"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686410">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8FAEE92" w14:textId="0E215F83"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159E10F"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686410">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05D7BCA" w14:textId="77777777" w:rsidR="00397E86" w:rsidRPr="00552079" w:rsidRDefault="00397E86" w:rsidP="00686410">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176795C0" w:rsidR="000A2BD2" w:rsidRPr="00AB0118" w:rsidRDefault="000A2BD2" w:rsidP="00686410">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4B10E6">
        <w:rPr>
          <w:rFonts w:asciiTheme="minorHAnsi" w:hAnsiTheme="minorHAnsi" w:cstheme="minorHAnsi"/>
          <w:b/>
          <w:sz w:val="22"/>
          <w:szCs w:val="22"/>
        </w:rPr>
        <w:t>“NO APLICA”.</w:t>
      </w:r>
    </w:p>
    <w:p w14:paraId="1E11D3C9" w14:textId="77777777" w:rsidR="004A11B1" w:rsidRPr="00AB0118" w:rsidRDefault="000A2BD2" w:rsidP="00686410">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601BC654"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2F6B735A" w14:textId="77777777" w:rsidR="00E80263" w:rsidRPr="00552079" w:rsidRDefault="00E80263" w:rsidP="00B37050">
      <w:pPr>
        <w:jc w:val="both"/>
        <w:rPr>
          <w:rFonts w:asciiTheme="minorHAnsi" w:hAnsiTheme="minorHAnsi" w:cstheme="minorHAnsi"/>
          <w:sz w:val="22"/>
          <w:szCs w:val="22"/>
        </w:rPr>
      </w:pPr>
    </w:p>
    <w:p w14:paraId="483510B9" w14:textId="0C713AB0" w:rsidR="000A2BD2" w:rsidRPr="00552079" w:rsidRDefault="000A2BD2" w:rsidP="00686410">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7F2473">
        <w:rPr>
          <w:rFonts w:asciiTheme="minorHAnsi" w:hAnsiTheme="minorHAnsi" w:cstheme="minorHAnsi"/>
          <w:sz w:val="22"/>
          <w:szCs w:val="22"/>
        </w:rPr>
        <w:t xml:space="preserve"> d</w:t>
      </w:r>
      <w:r w:rsidR="000402D6">
        <w:rPr>
          <w:rFonts w:asciiTheme="minorHAnsi" w:hAnsiTheme="minorHAnsi" w:cstheme="minorHAnsi"/>
          <w:sz w:val="22"/>
          <w:szCs w:val="22"/>
        </w:rPr>
        <w:t>ocumento de Constitución de la Empresa o su equivalente en el país de origen.</w:t>
      </w:r>
    </w:p>
    <w:p w14:paraId="36CF588F" w14:textId="7A2AE842" w:rsidR="000A2BD2" w:rsidRPr="00552079" w:rsidRDefault="000A2BD2" w:rsidP="00686410">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C85851">
        <w:rPr>
          <w:rFonts w:asciiTheme="minorHAnsi" w:hAnsiTheme="minorHAnsi" w:cstheme="minorHAnsi"/>
          <w:sz w:val="22"/>
          <w:szCs w:val="22"/>
        </w:rPr>
        <w:t>del documento de representación legal</w:t>
      </w:r>
      <w:r w:rsidR="000402D6">
        <w:rPr>
          <w:rFonts w:asciiTheme="minorHAnsi" w:hAnsiTheme="minorHAnsi" w:cstheme="minorHAnsi"/>
          <w:sz w:val="22"/>
          <w:szCs w:val="22"/>
        </w:rPr>
        <w:t>.</w:t>
      </w:r>
    </w:p>
    <w:p w14:paraId="4B852723" w14:textId="41785AC0" w:rsidR="000A2BD2" w:rsidRDefault="000A2BD2" w:rsidP="00686410">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7F2473">
        <w:rPr>
          <w:rFonts w:asciiTheme="minorHAnsi" w:hAnsiTheme="minorHAnsi" w:cstheme="minorHAnsi"/>
          <w:sz w:val="22"/>
          <w:szCs w:val="22"/>
        </w:rPr>
        <w:t>l d</w:t>
      </w:r>
      <w:r w:rsidR="000402D6">
        <w:rPr>
          <w:rFonts w:asciiTheme="minorHAnsi" w:hAnsiTheme="minorHAnsi" w:cstheme="minorHAnsi"/>
          <w:sz w:val="22"/>
          <w:szCs w:val="22"/>
        </w:rPr>
        <w:t>ocumento de Registro de Comercio o su equivalente en el país de origen.</w:t>
      </w:r>
    </w:p>
    <w:p w14:paraId="380837D6" w14:textId="6C42B86D" w:rsidR="0024188A" w:rsidRDefault="000A2BD2" w:rsidP="00686410">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sidR="00C85851">
        <w:rPr>
          <w:rFonts w:asciiTheme="minorHAnsi" w:hAnsiTheme="minorHAnsi" w:cstheme="minorHAnsi"/>
          <w:sz w:val="22"/>
          <w:szCs w:val="22"/>
        </w:rPr>
        <w:t>ersonal del representante legal.</w:t>
      </w:r>
    </w:p>
    <w:p w14:paraId="6ECDE7CE" w14:textId="77777777" w:rsidR="00C85851" w:rsidRPr="00C85851" w:rsidRDefault="00C85851" w:rsidP="00C85851">
      <w:pPr>
        <w:pStyle w:val="Prrafodelista"/>
        <w:ind w:left="1080"/>
        <w:jc w:val="both"/>
        <w:rPr>
          <w:rFonts w:asciiTheme="minorHAnsi" w:hAnsiTheme="minorHAnsi" w:cstheme="minorHAnsi"/>
          <w:sz w:val="22"/>
          <w:szCs w:val="22"/>
        </w:rPr>
      </w:pPr>
    </w:p>
    <w:p w14:paraId="53BD7BF2" w14:textId="5B19A2D7" w:rsidR="00141D35" w:rsidRPr="00552079" w:rsidRDefault="00141D35" w:rsidP="00686410">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3B87199"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68641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F818BAE" w:rsidR="00097B8A" w:rsidRDefault="000A2BD2" w:rsidP="0068641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0B1AA589" w14:textId="4EA17FDB"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66F984CE" w:rsidR="000A2BD2" w:rsidRPr="00552079" w:rsidRDefault="00274207" w:rsidP="00686410">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Pr>
          <w:rFonts w:asciiTheme="minorHAnsi" w:eastAsia="Calibri" w:hAnsiTheme="minorHAnsi" w:cstheme="minorHAnsi"/>
          <w:sz w:val="22"/>
          <w:szCs w:val="22"/>
          <w:lang w:val="es-BO"/>
        </w:rPr>
        <w:t>l documento de Constitución</w:t>
      </w:r>
      <w:r w:rsidR="005F0FC3">
        <w:rPr>
          <w:rFonts w:asciiTheme="minorHAnsi" w:eastAsia="Calibri" w:hAnsiTheme="minorHAnsi" w:cstheme="minorHAnsi"/>
          <w:sz w:val="22"/>
          <w:szCs w:val="22"/>
          <w:lang w:val="es-BO"/>
        </w:rPr>
        <w:t xml:space="preserve">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31D33E59" w14:textId="77777777" w:rsidR="00C85851" w:rsidRPr="00552079" w:rsidRDefault="00C85851" w:rsidP="00686410">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7415BC" w14:textId="77777777" w:rsidR="00C85851" w:rsidRDefault="00C85851" w:rsidP="00686410">
      <w:pPr>
        <w:pStyle w:val="Prrafodelista"/>
        <w:numPr>
          <w:ilvl w:val="0"/>
          <w:numId w:val="24"/>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79407299" w14:textId="77777777" w:rsidR="00C85851" w:rsidRPr="00552079" w:rsidRDefault="00C85851" w:rsidP="00274207">
      <w:pPr>
        <w:ind w:left="1276"/>
        <w:jc w:val="both"/>
        <w:rPr>
          <w:rFonts w:asciiTheme="minorHAnsi" w:hAnsiTheme="minorHAnsi" w:cstheme="minorHAnsi"/>
          <w:b/>
          <w:sz w:val="22"/>
          <w:szCs w:val="22"/>
          <w:lang w:eastAsia="es-ES"/>
        </w:rPr>
      </w:pPr>
    </w:p>
    <w:p w14:paraId="5C3AE314" w14:textId="7F3D29EA"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14:paraId="20BD4223" w14:textId="77777777" w:rsidR="005B56CE" w:rsidRPr="00552079" w:rsidRDefault="005B56CE" w:rsidP="00B37050">
      <w:pPr>
        <w:jc w:val="both"/>
        <w:rPr>
          <w:rFonts w:asciiTheme="minorHAnsi" w:hAnsiTheme="minorHAnsi" w:cstheme="minorHAnsi"/>
          <w:b/>
          <w:sz w:val="22"/>
          <w:szCs w:val="22"/>
          <w:lang w:eastAsia="es-ES"/>
        </w:rPr>
      </w:pPr>
    </w:p>
    <w:p w14:paraId="0AED2CB5" w14:textId="619B0722"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27F4A91E" w14:textId="77777777" w:rsidR="00397E86" w:rsidRDefault="00397E86" w:rsidP="00686410">
      <w:pPr>
        <w:pStyle w:val="Prrafodelista"/>
        <w:numPr>
          <w:ilvl w:val="0"/>
          <w:numId w:val="22"/>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686410">
      <w:pPr>
        <w:pStyle w:val="Prrafodelista"/>
        <w:numPr>
          <w:ilvl w:val="0"/>
          <w:numId w:val="22"/>
        </w:numPr>
        <w:ind w:left="1276"/>
        <w:jc w:val="both"/>
        <w:rPr>
          <w:rFonts w:asciiTheme="minorHAnsi" w:hAnsiTheme="minorHAnsi" w:cstheme="minorHAnsi"/>
          <w:sz w:val="22"/>
          <w:szCs w:val="22"/>
        </w:rPr>
      </w:pPr>
      <w:r w:rsidRPr="007F247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136D7D58"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4C41B911" w14:textId="77777777" w:rsidR="00A150F1" w:rsidRPr="00552079" w:rsidRDefault="00A150F1" w:rsidP="00686410">
      <w:pPr>
        <w:pStyle w:val="Prrafodelista"/>
        <w:numPr>
          <w:ilvl w:val="0"/>
          <w:numId w:val="29"/>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19F1AB30" w14:textId="77777777" w:rsidR="00C85851" w:rsidRPr="00552079" w:rsidRDefault="00C85851" w:rsidP="00686410">
      <w:pPr>
        <w:pStyle w:val="Prrafodelista"/>
        <w:numPr>
          <w:ilvl w:val="0"/>
          <w:numId w:val="2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11586F" w14:textId="77777777" w:rsidR="00A150F1" w:rsidRDefault="000A2BD2" w:rsidP="00686410">
      <w:pPr>
        <w:pStyle w:val="Prrafodelista"/>
        <w:numPr>
          <w:ilvl w:val="0"/>
          <w:numId w:val="29"/>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w:t>
      </w:r>
      <w:r w:rsidR="007F2473" w:rsidRPr="00A150F1">
        <w:rPr>
          <w:rFonts w:asciiTheme="minorHAnsi" w:hAnsiTheme="minorHAnsi" w:cstheme="minorHAnsi"/>
          <w:sz w:val="22"/>
          <w:szCs w:val="22"/>
        </w:rPr>
        <w:t xml:space="preserve"> documento de Registro de Comercio o su equivalente en el país de origen.</w:t>
      </w:r>
    </w:p>
    <w:p w14:paraId="66443EDB" w14:textId="77777777" w:rsidR="00C85851" w:rsidRDefault="00C85851" w:rsidP="00686410">
      <w:pPr>
        <w:pStyle w:val="Prrafodelista"/>
        <w:numPr>
          <w:ilvl w:val="0"/>
          <w:numId w:val="29"/>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1BD867E9" w14:textId="77777777" w:rsidR="00C85851" w:rsidRPr="00C85851" w:rsidRDefault="00C85851" w:rsidP="00C85851">
      <w:pPr>
        <w:pStyle w:val="Prrafodelista"/>
        <w:ind w:left="1276"/>
        <w:jc w:val="both"/>
        <w:rPr>
          <w:rFonts w:asciiTheme="minorHAnsi" w:hAnsiTheme="minorHAnsi" w:cstheme="minorHAnsi"/>
          <w:sz w:val="22"/>
          <w:szCs w:val="22"/>
        </w:rPr>
      </w:pPr>
    </w:p>
    <w:p w14:paraId="28896F0C" w14:textId="77777777" w:rsidR="000F3E7E" w:rsidRPr="009A5338" w:rsidRDefault="009A5338" w:rsidP="0068641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68641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26B5AB58"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227B0D03" w14:textId="77777777" w:rsidR="00891E0F" w:rsidRPr="00FA0117" w:rsidRDefault="00F2191F" w:rsidP="00F7579B">
      <w:pPr>
        <w:tabs>
          <w:tab w:val="left" w:pos="5025"/>
        </w:tabs>
        <w:ind w:left="709"/>
        <w:jc w:val="both"/>
        <w:rPr>
          <w:rFonts w:asciiTheme="minorHAnsi" w:hAnsiTheme="minorHAnsi" w:cstheme="minorHAnsi"/>
          <w:sz w:val="22"/>
          <w:szCs w:val="22"/>
          <w:lang w:val="es-BO"/>
        </w:rPr>
      </w:pPr>
      <w:r w:rsidRPr="00FA0117">
        <w:rPr>
          <w:rFonts w:asciiTheme="minorHAnsi" w:hAnsiTheme="minorHAnsi" w:cstheme="minorHAnsi"/>
          <w:sz w:val="22"/>
          <w:szCs w:val="22"/>
          <w:lang w:val="es-BO"/>
        </w:rPr>
        <w:t>Otros Formularios/documentos según Espec</w:t>
      </w:r>
      <w:r w:rsidR="006F7DB0" w:rsidRPr="00FA0117">
        <w:rPr>
          <w:rFonts w:asciiTheme="minorHAnsi" w:hAnsiTheme="minorHAnsi" w:cstheme="minorHAnsi"/>
          <w:sz w:val="22"/>
          <w:szCs w:val="22"/>
          <w:lang w:val="es-BO"/>
        </w:rPr>
        <w:t xml:space="preserve">ificaciones </w:t>
      </w:r>
      <w:r w:rsidR="00F7579B" w:rsidRPr="00FA0117">
        <w:rPr>
          <w:rFonts w:asciiTheme="minorHAnsi" w:hAnsiTheme="minorHAnsi" w:cstheme="minorHAnsi"/>
          <w:sz w:val="22"/>
          <w:szCs w:val="22"/>
          <w:lang w:val="es-BO"/>
        </w:rPr>
        <w:t>Técnicas</w:t>
      </w:r>
      <w:r w:rsidR="00891E0F" w:rsidRPr="00FA0117">
        <w:rPr>
          <w:rFonts w:asciiTheme="minorHAnsi" w:hAnsiTheme="minorHAnsi" w:cstheme="minorHAnsi"/>
          <w:sz w:val="22"/>
          <w:szCs w:val="22"/>
          <w:lang w:val="es-BO"/>
        </w:rPr>
        <w:t>:</w:t>
      </w:r>
    </w:p>
    <w:p w14:paraId="030DF4F8" w14:textId="77777777" w:rsidR="00891E0F" w:rsidRPr="00FA0117" w:rsidRDefault="00891E0F" w:rsidP="00F7579B">
      <w:pPr>
        <w:tabs>
          <w:tab w:val="left" w:pos="5025"/>
        </w:tabs>
        <w:ind w:left="709"/>
        <w:jc w:val="both"/>
        <w:rPr>
          <w:rFonts w:asciiTheme="minorHAnsi" w:hAnsiTheme="minorHAnsi" w:cstheme="minorHAnsi"/>
          <w:sz w:val="22"/>
          <w:szCs w:val="22"/>
          <w:lang w:val="es-BO"/>
        </w:rPr>
      </w:pPr>
    </w:p>
    <w:p w14:paraId="497B846B" w14:textId="0AA8C3DA" w:rsidR="00891E0F" w:rsidRPr="00FA0117" w:rsidRDefault="00891E0F" w:rsidP="00686410">
      <w:pPr>
        <w:pStyle w:val="Prrafodelista"/>
        <w:numPr>
          <w:ilvl w:val="0"/>
          <w:numId w:val="31"/>
        </w:numPr>
        <w:tabs>
          <w:tab w:val="left" w:pos="5025"/>
        </w:tabs>
        <w:jc w:val="both"/>
        <w:rPr>
          <w:rFonts w:asciiTheme="minorHAnsi" w:hAnsiTheme="minorHAnsi" w:cstheme="minorHAnsi"/>
          <w:sz w:val="22"/>
          <w:szCs w:val="22"/>
          <w:lang w:val="es-BO"/>
        </w:rPr>
      </w:pPr>
      <w:r w:rsidRPr="00FA0117">
        <w:rPr>
          <w:rFonts w:asciiTheme="minorHAnsi" w:hAnsiTheme="minorHAnsi" w:cstheme="minorHAnsi"/>
          <w:sz w:val="22"/>
          <w:szCs w:val="22"/>
          <w:lang w:val="es-BO"/>
        </w:rPr>
        <w:t xml:space="preserve">El proveedor o fabricante deberá acreditar el cumplimiento de los estándares de ingeniería y códigos internacionales de calidad, detallándose a continuación, sin ser </w:t>
      </w:r>
      <w:r w:rsidR="004B10E6" w:rsidRPr="00FA0117">
        <w:rPr>
          <w:rFonts w:asciiTheme="minorHAnsi" w:hAnsiTheme="minorHAnsi" w:cstheme="minorHAnsi"/>
          <w:sz w:val="22"/>
          <w:szCs w:val="22"/>
          <w:lang w:val="es-BO"/>
        </w:rPr>
        <w:t>limitativas</w:t>
      </w:r>
      <w:r w:rsidRPr="00FA0117">
        <w:rPr>
          <w:rFonts w:asciiTheme="minorHAnsi" w:hAnsiTheme="minorHAnsi" w:cstheme="minorHAnsi"/>
          <w:sz w:val="22"/>
          <w:szCs w:val="22"/>
          <w:lang w:val="es-BO"/>
        </w:rPr>
        <w:t xml:space="preserve"> y vigentes a la fecha:</w:t>
      </w:r>
    </w:p>
    <w:p w14:paraId="5077F8B2" w14:textId="1B1AE598" w:rsidR="00891E0F" w:rsidRPr="00FA0117" w:rsidRDefault="00891E0F" w:rsidP="00686410">
      <w:pPr>
        <w:pStyle w:val="Prrafodelista"/>
        <w:numPr>
          <w:ilvl w:val="0"/>
          <w:numId w:val="30"/>
        </w:numPr>
        <w:tabs>
          <w:tab w:val="left" w:pos="5025"/>
        </w:tabs>
        <w:jc w:val="both"/>
        <w:rPr>
          <w:rFonts w:asciiTheme="minorHAnsi" w:hAnsiTheme="minorHAnsi" w:cstheme="minorHAnsi"/>
          <w:sz w:val="22"/>
          <w:szCs w:val="22"/>
          <w:lang w:val="es-BO"/>
        </w:rPr>
      </w:pPr>
      <w:r w:rsidRPr="00FA0117">
        <w:rPr>
          <w:rFonts w:asciiTheme="minorHAnsi" w:hAnsiTheme="minorHAnsi" w:cstheme="minorHAnsi"/>
          <w:sz w:val="22"/>
          <w:szCs w:val="22"/>
          <w:lang w:val="es-BO"/>
        </w:rPr>
        <w:t xml:space="preserve">ISO </w:t>
      </w:r>
      <w:r w:rsidRPr="005A6AA3">
        <w:rPr>
          <w:rFonts w:asciiTheme="minorHAnsi" w:hAnsiTheme="minorHAnsi" w:cstheme="minorHAnsi"/>
          <w:sz w:val="22"/>
          <w:szCs w:val="22"/>
          <w:lang w:val="es-BO"/>
        </w:rPr>
        <w:t xml:space="preserve">9001 y/o ISO/TS 29001 y/o API </w:t>
      </w:r>
      <w:proofErr w:type="spellStart"/>
      <w:r w:rsidRPr="005A6AA3">
        <w:rPr>
          <w:rFonts w:asciiTheme="minorHAnsi" w:hAnsiTheme="minorHAnsi" w:cstheme="minorHAnsi"/>
          <w:sz w:val="22"/>
          <w:szCs w:val="22"/>
          <w:lang w:val="es-BO"/>
        </w:rPr>
        <w:t>Spec</w:t>
      </w:r>
      <w:proofErr w:type="spellEnd"/>
      <w:r w:rsidRPr="00FA0117">
        <w:rPr>
          <w:rFonts w:asciiTheme="minorHAnsi" w:hAnsiTheme="minorHAnsi" w:cstheme="minorHAnsi"/>
          <w:sz w:val="22"/>
          <w:szCs w:val="22"/>
          <w:lang w:val="es-BO"/>
        </w:rPr>
        <w:t xml:space="preserve"> Q1 (obligatorio).</w:t>
      </w:r>
    </w:p>
    <w:p w14:paraId="71E6AFD0" w14:textId="092075AA" w:rsidR="00891E0F" w:rsidRPr="00FA0117" w:rsidRDefault="00891E0F" w:rsidP="00686410">
      <w:pPr>
        <w:pStyle w:val="Prrafodelista"/>
        <w:numPr>
          <w:ilvl w:val="0"/>
          <w:numId w:val="30"/>
        </w:numPr>
        <w:tabs>
          <w:tab w:val="left" w:pos="5025"/>
        </w:tabs>
        <w:jc w:val="both"/>
        <w:rPr>
          <w:rFonts w:asciiTheme="minorHAnsi" w:hAnsiTheme="minorHAnsi" w:cstheme="minorHAnsi"/>
          <w:sz w:val="22"/>
          <w:szCs w:val="22"/>
          <w:lang w:val="en-US"/>
        </w:rPr>
      </w:pPr>
      <w:r w:rsidRPr="00FA0117">
        <w:rPr>
          <w:rFonts w:asciiTheme="minorHAnsi" w:hAnsiTheme="minorHAnsi" w:cstheme="minorHAnsi"/>
          <w:sz w:val="22"/>
          <w:szCs w:val="22"/>
          <w:lang w:val="en-US"/>
        </w:rPr>
        <w:t>API 5L “Certificate of Authority to use the Official API Monogram” (</w:t>
      </w:r>
      <w:proofErr w:type="spellStart"/>
      <w:r w:rsidRPr="00FA0117">
        <w:rPr>
          <w:rFonts w:asciiTheme="minorHAnsi" w:hAnsiTheme="minorHAnsi" w:cstheme="minorHAnsi"/>
          <w:sz w:val="22"/>
          <w:szCs w:val="22"/>
          <w:lang w:val="en-US"/>
        </w:rPr>
        <w:t>obligatorio</w:t>
      </w:r>
      <w:proofErr w:type="spellEnd"/>
      <w:r w:rsidRPr="00FA0117">
        <w:rPr>
          <w:rFonts w:asciiTheme="minorHAnsi" w:hAnsiTheme="minorHAnsi" w:cstheme="minorHAnsi"/>
          <w:sz w:val="22"/>
          <w:szCs w:val="22"/>
          <w:lang w:val="en-US"/>
        </w:rPr>
        <w:t>).</w:t>
      </w:r>
    </w:p>
    <w:p w14:paraId="26E70E68" w14:textId="0F0EBF01" w:rsidR="00891E0F" w:rsidRPr="00FA0117" w:rsidRDefault="00891E0F" w:rsidP="00686410">
      <w:pPr>
        <w:pStyle w:val="Prrafodelista"/>
        <w:numPr>
          <w:ilvl w:val="0"/>
          <w:numId w:val="30"/>
        </w:numPr>
        <w:tabs>
          <w:tab w:val="left" w:pos="5025"/>
        </w:tabs>
        <w:jc w:val="both"/>
        <w:rPr>
          <w:rFonts w:asciiTheme="minorHAnsi" w:hAnsiTheme="minorHAnsi" w:cstheme="minorHAnsi"/>
          <w:sz w:val="22"/>
          <w:szCs w:val="22"/>
          <w:lang w:val="en-US"/>
        </w:rPr>
      </w:pPr>
      <w:r w:rsidRPr="00FA0117">
        <w:rPr>
          <w:rFonts w:asciiTheme="minorHAnsi" w:hAnsiTheme="minorHAnsi" w:cstheme="minorHAnsi"/>
          <w:sz w:val="22"/>
          <w:szCs w:val="22"/>
          <w:lang w:val="en-US"/>
        </w:rPr>
        <w:t>ASME B36.10M-2000 (</w:t>
      </w:r>
      <w:proofErr w:type="spellStart"/>
      <w:r w:rsidRPr="00FA0117">
        <w:rPr>
          <w:rFonts w:asciiTheme="minorHAnsi" w:hAnsiTheme="minorHAnsi" w:cstheme="minorHAnsi"/>
          <w:sz w:val="22"/>
          <w:szCs w:val="22"/>
          <w:lang w:val="en-US"/>
        </w:rPr>
        <w:t>opcional</w:t>
      </w:r>
      <w:proofErr w:type="spellEnd"/>
      <w:r w:rsidRPr="00FA0117">
        <w:rPr>
          <w:rFonts w:asciiTheme="minorHAnsi" w:hAnsiTheme="minorHAnsi" w:cstheme="minorHAnsi"/>
          <w:sz w:val="22"/>
          <w:szCs w:val="22"/>
          <w:lang w:val="en-US"/>
        </w:rPr>
        <w:t>)</w:t>
      </w:r>
    </w:p>
    <w:p w14:paraId="3D4EB1FB" w14:textId="1DAAA81C" w:rsidR="00891E0F" w:rsidRDefault="00891E0F" w:rsidP="00891E0F">
      <w:pPr>
        <w:tabs>
          <w:tab w:val="left" w:pos="5025"/>
        </w:tabs>
        <w:ind w:left="1069"/>
        <w:jc w:val="both"/>
        <w:rPr>
          <w:rFonts w:asciiTheme="minorHAnsi" w:hAnsiTheme="minorHAnsi" w:cstheme="minorHAnsi"/>
          <w:sz w:val="22"/>
          <w:szCs w:val="22"/>
          <w:lang w:val="es-BO"/>
        </w:rPr>
      </w:pPr>
      <w:r w:rsidRPr="00FA0117">
        <w:rPr>
          <w:rFonts w:asciiTheme="minorHAnsi" w:hAnsiTheme="minorHAnsi" w:cstheme="minorHAnsi"/>
          <w:sz w:val="22"/>
          <w:szCs w:val="22"/>
          <w:lang w:val="es-BO"/>
        </w:rPr>
        <w:t xml:space="preserve">Todas las certificaciones requeridas </w:t>
      </w:r>
      <w:r w:rsidR="008A11D9" w:rsidRPr="00FA0117">
        <w:rPr>
          <w:rFonts w:asciiTheme="minorHAnsi" w:hAnsiTheme="minorHAnsi" w:cstheme="minorHAnsi"/>
          <w:sz w:val="22"/>
          <w:szCs w:val="22"/>
          <w:lang w:val="es-BO"/>
        </w:rPr>
        <w:t>deberán</w:t>
      </w:r>
      <w:r w:rsidRPr="00FA0117">
        <w:rPr>
          <w:rFonts w:asciiTheme="minorHAnsi" w:hAnsiTheme="minorHAnsi" w:cstheme="minorHAnsi"/>
          <w:sz w:val="22"/>
          <w:szCs w:val="22"/>
          <w:lang w:val="es-BO"/>
        </w:rPr>
        <w:t xml:space="preserve"> ser presentadas en su propuesta en copia simple.</w:t>
      </w:r>
    </w:p>
    <w:p w14:paraId="3FB6676F" w14:textId="77777777" w:rsidR="005A6AA3" w:rsidRPr="00FA0117" w:rsidRDefault="005A6AA3" w:rsidP="00891E0F">
      <w:pPr>
        <w:tabs>
          <w:tab w:val="left" w:pos="5025"/>
        </w:tabs>
        <w:ind w:left="1069"/>
        <w:jc w:val="both"/>
        <w:rPr>
          <w:rFonts w:asciiTheme="minorHAnsi" w:hAnsiTheme="minorHAnsi" w:cstheme="minorHAnsi"/>
          <w:sz w:val="22"/>
          <w:szCs w:val="22"/>
          <w:lang w:val="es-BO"/>
        </w:rPr>
      </w:pPr>
    </w:p>
    <w:p w14:paraId="0C38C27D" w14:textId="16046BAF" w:rsidR="00891E0F" w:rsidRDefault="00891E0F" w:rsidP="00686410">
      <w:pPr>
        <w:pStyle w:val="Prrafodelista"/>
        <w:numPr>
          <w:ilvl w:val="0"/>
          <w:numId w:val="31"/>
        </w:numPr>
        <w:tabs>
          <w:tab w:val="left" w:pos="5025"/>
        </w:tabs>
        <w:jc w:val="both"/>
        <w:rPr>
          <w:rFonts w:asciiTheme="minorHAnsi" w:hAnsiTheme="minorHAnsi" w:cstheme="minorHAnsi"/>
          <w:sz w:val="22"/>
          <w:szCs w:val="22"/>
          <w:lang w:val="es-BO"/>
        </w:rPr>
      </w:pPr>
      <w:r w:rsidRPr="00FA0117">
        <w:rPr>
          <w:rFonts w:asciiTheme="minorHAnsi" w:hAnsiTheme="minorHAnsi" w:cstheme="minorHAnsi"/>
          <w:sz w:val="22"/>
          <w:szCs w:val="22"/>
          <w:lang w:val="es-BO"/>
        </w:rPr>
        <w:t xml:space="preserve">Especificaciones de Procedimiento de </w:t>
      </w:r>
      <w:r w:rsidR="008A11D9" w:rsidRPr="00FA0117">
        <w:rPr>
          <w:rFonts w:asciiTheme="minorHAnsi" w:hAnsiTheme="minorHAnsi" w:cstheme="minorHAnsi"/>
          <w:sz w:val="22"/>
          <w:szCs w:val="22"/>
          <w:lang w:val="es-BO"/>
        </w:rPr>
        <w:t>Fabricación</w:t>
      </w:r>
      <w:r w:rsidRPr="00FA0117">
        <w:rPr>
          <w:rFonts w:asciiTheme="minorHAnsi" w:hAnsiTheme="minorHAnsi" w:cstheme="minorHAnsi"/>
          <w:sz w:val="22"/>
          <w:szCs w:val="22"/>
          <w:lang w:val="es-BO"/>
        </w:rPr>
        <w:t xml:space="preserve"> (</w:t>
      </w:r>
      <w:proofErr w:type="spellStart"/>
      <w:r w:rsidRPr="00FA0117">
        <w:rPr>
          <w:rFonts w:asciiTheme="minorHAnsi" w:hAnsiTheme="minorHAnsi" w:cstheme="minorHAnsi"/>
          <w:sz w:val="22"/>
          <w:szCs w:val="22"/>
          <w:lang w:val="es-BO"/>
        </w:rPr>
        <w:t>Manufacturing</w:t>
      </w:r>
      <w:proofErr w:type="spellEnd"/>
      <w:r w:rsidRPr="00FA0117">
        <w:rPr>
          <w:rFonts w:asciiTheme="minorHAnsi" w:hAnsiTheme="minorHAnsi" w:cstheme="minorHAnsi"/>
          <w:sz w:val="22"/>
          <w:szCs w:val="22"/>
          <w:lang w:val="es-BO"/>
        </w:rPr>
        <w:t xml:space="preserve"> </w:t>
      </w:r>
      <w:proofErr w:type="spellStart"/>
      <w:r w:rsidRPr="00FA0117">
        <w:rPr>
          <w:rFonts w:asciiTheme="minorHAnsi" w:hAnsiTheme="minorHAnsi" w:cstheme="minorHAnsi"/>
          <w:sz w:val="22"/>
          <w:szCs w:val="22"/>
          <w:lang w:val="es-BO"/>
        </w:rPr>
        <w:t>Procedure</w:t>
      </w:r>
      <w:proofErr w:type="spellEnd"/>
      <w:r w:rsidRPr="00FA0117">
        <w:rPr>
          <w:rFonts w:asciiTheme="minorHAnsi" w:hAnsiTheme="minorHAnsi" w:cstheme="minorHAnsi"/>
          <w:sz w:val="22"/>
          <w:szCs w:val="22"/>
          <w:lang w:val="es-BO"/>
        </w:rPr>
        <w:t xml:space="preserve"> </w:t>
      </w:r>
      <w:proofErr w:type="spellStart"/>
      <w:r w:rsidRPr="00FA0117">
        <w:rPr>
          <w:rFonts w:asciiTheme="minorHAnsi" w:hAnsiTheme="minorHAnsi" w:cstheme="minorHAnsi"/>
          <w:sz w:val="22"/>
          <w:szCs w:val="22"/>
          <w:lang w:val="es-BO"/>
        </w:rPr>
        <w:t>Specifications</w:t>
      </w:r>
      <w:proofErr w:type="spellEnd"/>
      <w:r w:rsidRPr="00FA0117">
        <w:rPr>
          <w:rFonts w:asciiTheme="minorHAnsi" w:hAnsiTheme="minorHAnsi" w:cstheme="minorHAnsi"/>
          <w:sz w:val="22"/>
          <w:szCs w:val="22"/>
          <w:lang w:val="es-BO"/>
        </w:rPr>
        <w:t xml:space="preserve"> MPS).</w:t>
      </w:r>
    </w:p>
    <w:p w14:paraId="53AAEAD5" w14:textId="77777777" w:rsidR="005A6AA3" w:rsidRPr="00FA0117" w:rsidRDefault="005A6AA3" w:rsidP="005A6AA3">
      <w:pPr>
        <w:pStyle w:val="Prrafodelista"/>
        <w:tabs>
          <w:tab w:val="left" w:pos="5025"/>
        </w:tabs>
        <w:ind w:left="1068"/>
        <w:jc w:val="both"/>
        <w:rPr>
          <w:rFonts w:asciiTheme="minorHAnsi" w:hAnsiTheme="minorHAnsi" w:cstheme="minorHAnsi"/>
          <w:sz w:val="22"/>
          <w:szCs w:val="22"/>
          <w:lang w:val="es-BO"/>
        </w:rPr>
      </w:pPr>
    </w:p>
    <w:p w14:paraId="5F86A352" w14:textId="24F076E4" w:rsidR="00891E0F" w:rsidRPr="00FA0117" w:rsidRDefault="00891E0F" w:rsidP="00686410">
      <w:pPr>
        <w:pStyle w:val="Prrafodelista"/>
        <w:numPr>
          <w:ilvl w:val="0"/>
          <w:numId w:val="31"/>
        </w:numPr>
        <w:tabs>
          <w:tab w:val="left" w:pos="5025"/>
        </w:tabs>
        <w:jc w:val="both"/>
        <w:rPr>
          <w:rFonts w:asciiTheme="minorHAnsi" w:hAnsiTheme="minorHAnsi" w:cstheme="minorHAnsi"/>
          <w:sz w:val="22"/>
          <w:szCs w:val="22"/>
          <w:lang w:val="es-BO"/>
        </w:rPr>
      </w:pPr>
      <w:r w:rsidRPr="00FA0117">
        <w:rPr>
          <w:rFonts w:asciiTheme="minorHAnsi" w:hAnsiTheme="minorHAnsi" w:cstheme="minorHAnsi"/>
          <w:sz w:val="22"/>
          <w:szCs w:val="22"/>
          <w:lang w:val="es-BO"/>
        </w:rPr>
        <w:t xml:space="preserve">El proveedor o fabricante deberá presentar el certificado de prueba de </w:t>
      </w:r>
      <w:r w:rsidR="008A11D9" w:rsidRPr="00FA0117">
        <w:rPr>
          <w:rFonts w:asciiTheme="minorHAnsi" w:hAnsiTheme="minorHAnsi" w:cstheme="minorHAnsi"/>
          <w:sz w:val="22"/>
          <w:szCs w:val="22"/>
          <w:lang w:val="es-BO"/>
        </w:rPr>
        <w:t>fábrica</w:t>
      </w:r>
      <w:r w:rsidRPr="00FA0117">
        <w:rPr>
          <w:rFonts w:asciiTheme="minorHAnsi" w:hAnsiTheme="minorHAnsi" w:cstheme="minorHAnsi"/>
          <w:sz w:val="22"/>
          <w:szCs w:val="22"/>
          <w:lang w:val="es-BO"/>
        </w:rPr>
        <w:t xml:space="preserve"> (MILL </w:t>
      </w:r>
      <w:r w:rsidR="008A11D9" w:rsidRPr="00FA0117">
        <w:rPr>
          <w:rFonts w:asciiTheme="minorHAnsi" w:hAnsiTheme="minorHAnsi" w:cstheme="minorHAnsi"/>
          <w:sz w:val="22"/>
          <w:szCs w:val="22"/>
          <w:lang w:val="es-BO"/>
        </w:rPr>
        <w:t xml:space="preserve">TEST CERTIFICATE) </w:t>
      </w:r>
      <w:r w:rsidR="00FA0117">
        <w:rPr>
          <w:rFonts w:asciiTheme="minorHAnsi" w:hAnsiTheme="minorHAnsi" w:cstheme="minorHAnsi"/>
          <w:sz w:val="22"/>
          <w:szCs w:val="22"/>
          <w:lang w:val="es-BO"/>
        </w:rPr>
        <w:t xml:space="preserve">de anteriores producciones correspondientes a los diámetros y especificaciones </w:t>
      </w:r>
      <w:r w:rsidR="001A2C16">
        <w:rPr>
          <w:rFonts w:asciiTheme="minorHAnsi" w:hAnsiTheme="minorHAnsi" w:cstheme="minorHAnsi"/>
          <w:sz w:val="22"/>
          <w:szCs w:val="22"/>
          <w:lang w:val="es-BO"/>
        </w:rPr>
        <w:t>técnicas</w:t>
      </w:r>
      <w:r w:rsidR="00FA0117">
        <w:rPr>
          <w:rFonts w:asciiTheme="minorHAnsi" w:hAnsiTheme="minorHAnsi" w:cstheme="minorHAnsi"/>
          <w:sz w:val="22"/>
          <w:szCs w:val="22"/>
          <w:lang w:val="es-BO"/>
        </w:rPr>
        <w:t xml:space="preserve"> de tubería objeto de la presente contrataciones,</w:t>
      </w:r>
      <w:r w:rsidR="008A11D9" w:rsidRPr="00FA0117">
        <w:rPr>
          <w:rFonts w:asciiTheme="minorHAnsi" w:hAnsiTheme="minorHAnsi" w:cstheme="minorHAnsi"/>
          <w:sz w:val="22"/>
          <w:szCs w:val="22"/>
          <w:lang w:val="es-BO"/>
        </w:rPr>
        <w:t xml:space="preserve"> en la que indique la(s) norma(s) aplicable(s), propiedades químicas y físicas,</w:t>
      </w:r>
      <w:r w:rsidR="001A2C16">
        <w:rPr>
          <w:rFonts w:asciiTheme="minorHAnsi" w:hAnsiTheme="minorHAnsi" w:cstheme="minorHAnsi"/>
          <w:sz w:val="22"/>
          <w:szCs w:val="22"/>
          <w:lang w:val="es-BO"/>
        </w:rPr>
        <w:t xml:space="preserve"> pruebas/ensayos realizados,</w:t>
      </w:r>
      <w:r w:rsidR="008A11D9" w:rsidRPr="00FA0117">
        <w:rPr>
          <w:rFonts w:asciiTheme="minorHAnsi" w:hAnsiTheme="minorHAnsi" w:cstheme="minorHAnsi"/>
          <w:sz w:val="22"/>
          <w:szCs w:val="22"/>
          <w:lang w:val="es-BO"/>
        </w:rPr>
        <w:t xml:space="preserve"> así como otras propiedades/características de la tubería.</w:t>
      </w:r>
    </w:p>
    <w:p w14:paraId="58AF8F8D" w14:textId="77777777" w:rsidR="008A11D9" w:rsidRPr="00FA0117" w:rsidRDefault="008A11D9" w:rsidP="008A11D9">
      <w:pPr>
        <w:tabs>
          <w:tab w:val="left" w:pos="5025"/>
        </w:tabs>
        <w:jc w:val="both"/>
        <w:rPr>
          <w:rFonts w:asciiTheme="minorHAnsi" w:hAnsiTheme="minorHAnsi" w:cstheme="minorHAnsi"/>
          <w:sz w:val="22"/>
          <w:szCs w:val="22"/>
          <w:lang w:val="es-BO"/>
        </w:rPr>
      </w:pPr>
    </w:p>
    <w:p w14:paraId="189A2EF6" w14:textId="02D08AC6" w:rsidR="008A11D9" w:rsidRPr="00FA0117" w:rsidRDefault="008A11D9" w:rsidP="00686410">
      <w:pPr>
        <w:pStyle w:val="Prrafodelista"/>
        <w:numPr>
          <w:ilvl w:val="0"/>
          <w:numId w:val="31"/>
        </w:numPr>
        <w:tabs>
          <w:tab w:val="left" w:pos="5025"/>
        </w:tabs>
        <w:jc w:val="both"/>
        <w:rPr>
          <w:rFonts w:asciiTheme="minorHAnsi" w:hAnsiTheme="minorHAnsi" w:cstheme="minorHAnsi"/>
          <w:sz w:val="22"/>
          <w:szCs w:val="22"/>
          <w:lang w:val="es-BO"/>
        </w:rPr>
      </w:pPr>
      <w:r w:rsidRPr="00FA0117">
        <w:rPr>
          <w:rFonts w:asciiTheme="minorHAnsi" w:hAnsiTheme="minorHAnsi" w:cstheme="minorHAnsi"/>
          <w:sz w:val="22"/>
          <w:szCs w:val="22"/>
          <w:lang w:val="es-BO"/>
        </w:rPr>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w:t>
      </w:r>
    </w:p>
    <w:p w14:paraId="6BAD0DC7" w14:textId="77777777" w:rsidR="008A11D9" w:rsidRPr="00FA0117" w:rsidRDefault="008A11D9" w:rsidP="008A11D9">
      <w:pPr>
        <w:tabs>
          <w:tab w:val="left" w:pos="5025"/>
        </w:tabs>
        <w:jc w:val="both"/>
        <w:rPr>
          <w:rFonts w:asciiTheme="minorHAnsi" w:hAnsiTheme="minorHAnsi" w:cstheme="minorHAnsi"/>
          <w:sz w:val="22"/>
          <w:szCs w:val="22"/>
          <w:lang w:val="es-BO"/>
        </w:rPr>
      </w:pPr>
    </w:p>
    <w:p w14:paraId="56C29B66" w14:textId="14C3C2D7" w:rsidR="008A11D9" w:rsidRPr="00FA0117" w:rsidRDefault="008A11D9" w:rsidP="00686410">
      <w:pPr>
        <w:pStyle w:val="Prrafodelista"/>
        <w:numPr>
          <w:ilvl w:val="0"/>
          <w:numId w:val="31"/>
        </w:numPr>
        <w:tabs>
          <w:tab w:val="left" w:pos="5025"/>
        </w:tabs>
        <w:jc w:val="both"/>
        <w:rPr>
          <w:rFonts w:asciiTheme="minorHAnsi" w:hAnsiTheme="minorHAnsi" w:cstheme="minorHAnsi"/>
          <w:sz w:val="22"/>
          <w:szCs w:val="22"/>
          <w:lang w:val="es-BO"/>
        </w:rPr>
      </w:pPr>
      <w:r w:rsidRPr="00FA0117">
        <w:rPr>
          <w:rFonts w:asciiTheme="minorHAnsi" w:hAnsiTheme="minorHAnsi" w:cstheme="minorHAnsi"/>
          <w:sz w:val="22"/>
          <w:szCs w:val="22"/>
          <w:lang w:val="es-BO"/>
        </w:rPr>
        <w:t>Documentos (contratos o facturas) que avalen la experiencia de la empresa, y que sumados los montos contratados de procesos similares de acuerdo a los componentes que lo conforman sean igual o superior al 50% del monto de su propuesta económica.</w:t>
      </w:r>
    </w:p>
    <w:p w14:paraId="574A2000" w14:textId="77777777" w:rsidR="008A11D9" w:rsidRPr="00FA0117" w:rsidRDefault="008A11D9" w:rsidP="008A11D9">
      <w:pPr>
        <w:tabs>
          <w:tab w:val="left" w:pos="5025"/>
        </w:tabs>
        <w:jc w:val="both"/>
        <w:rPr>
          <w:rFonts w:asciiTheme="minorHAnsi" w:hAnsiTheme="minorHAnsi" w:cstheme="minorHAnsi"/>
          <w:sz w:val="22"/>
          <w:szCs w:val="22"/>
          <w:lang w:val="es-BO"/>
        </w:rPr>
      </w:pPr>
    </w:p>
    <w:p w14:paraId="0D7E3476" w14:textId="23491E85" w:rsidR="008A11D9" w:rsidRPr="00FA0117" w:rsidRDefault="008A11D9" w:rsidP="00686410">
      <w:pPr>
        <w:pStyle w:val="Prrafodelista"/>
        <w:numPr>
          <w:ilvl w:val="0"/>
          <w:numId w:val="31"/>
        </w:numPr>
        <w:tabs>
          <w:tab w:val="left" w:pos="5025"/>
        </w:tabs>
        <w:jc w:val="both"/>
        <w:rPr>
          <w:rFonts w:asciiTheme="minorHAnsi" w:hAnsiTheme="minorHAnsi" w:cstheme="minorHAnsi"/>
          <w:sz w:val="22"/>
          <w:szCs w:val="22"/>
          <w:lang w:val="es-BO"/>
        </w:rPr>
      </w:pPr>
      <w:r w:rsidRPr="00FA0117">
        <w:rPr>
          <w:rFonts w:asciiTheme="minorHAnsi" w:hAnsiTheme="minorHAnsi" w:cstheme="minorHAnsi"/>
          <w:sz w:val="22"/>
          <w:szCs w:val="22"/>
          <w:lang w:val="es-BO"/>
        </w:rPr>
        <w:t>Fichas técnicas del bien solicitado en idioma español (las fichas técnicas o los catálogos a presentar en la propuesta deberá guardar relación con el bien a proponer).</w:t>
      </w:r>
      <w:r w:rsidR="001A2C16">
        <w:rPr>
          <w:rFonts w:asciiTheme="minorHAnsi" w:hAnsiTheme="minorHAnsi" w:cstheme="minorHAnsi"/>
          <w:sz w:val="22"/>
          <w:szCs w:val="22"/>
          <w:lang w:val="es-BO"/>
        </w:rPr>
        <w:t xml:space="preserve"> En caso de que el documento de origen sea presentado en otro idioma, el proponente deberá adjuntar su traducción simple al idioma español.</w:t>
      </w:r>
    </w:p>
    <w:p w14:paraId="5EFFE197" w14:textId="77777777" w:rsidR="005A6AA3" w:rsidRDefault="005A6AA3" w:rsidP="00775867">
      <w:pPr>
        <w:jc w:val="center"/>
        <w:rPr>
          <w:rFonts w:asciiTheme="minorHAnsi" w:hAnsiTheme="minorHAnsi" w:cstheme="minorHAnsi"/>
          <w:b/>
          <w:sz w:val="22"/>
          <w:szCs w:val="22"/>
        </w:rPr>
      </w:pPr>
    </w:p>
    <w:p w14:paraId="197E537F" w14:textId="77777777" w:rsidR="005A6AA3" w:rsidRDefault="005A6AA3" w:rsidP="00775867">
      <w:pPr>
        <w:jc w:val="center"/>
        <w:rPr>
          <w:rFonts w:asciiTheme="minorHAnsi" w:hAnsiTheme="minorHAnsi" w:cstheme="minorHAnsi"/>
          <w:b/>
          <w:sz w:val="22"/>
          <w:szCs w:val="22"/>
        </w:rPr>
      </w:pPr>
    </w:p>
    <w:p w14:paraId="1E55E95C" w14:textId="77777777" w:rsidR="005A6AA3" w:rsidRDefault="005A6AA3" w:rsidP="00775867">
      <w:pPr>
        <w:jc w:val="center"/>
        <w:rPr>
          <w:rFonts w:asciiTheme="minorHAnsi" w:hAnsiTheme="minorHAnsi" w:cstheme="minorHAnsi"/>
          <w:b/>
          <w:sz w:val="22"/>
          <w:szCs w:val="22"/>
        </w:rPr>
      </w:pPr>
    </w:p>
    <w:p w14:paraId="60E62711" w14:textId="77777777" w:rsidR="005A6AA3" w:rsidRDefault="005A6AA3" w:rsidP="00775867">
      <w:pPr>
        <w:jc w:val="center"/>
        <w:rPr>
          <w:rFonts w:asciiTheme="minorHAnsi" w:hAnsiTheme="minorHAnsi" w:cstheme="minorHAnsi"/>
          <w:b/>
          <w:sz w:val="22"/>
          <w:szCs w:val="22"/>
        </w:rPr>
      </w:pPr>
    </w:p>
    <w:p w14:paraId="78759D4D" w14:textId="77777777" w:rsidR="005A6AA3" w:rsidRDefault="005A6AA3" w:rsidP="00775867">
      <w:pPr>
        <w:jc w:val="center"/>
        <w:rPr>
          <w:rFonts w:asciiTheme="minorHAnsi" w:hAnsiTheme="minorHAnsi" w:cstheme="minorHAnsi"/>
          <w:b/>
          <w:sz w:val="22"/>
          <w:szCs w:val="22"/>
        </w:rPr>
      </w:pPr>
    </w:p>
    <w:p w14:paraId="532082EA" w14:textId="77777777" w:rsidR="005A6AA3" w:rsidRDefault="005A6AA3" w:rsidP="00775867">
      <w:pPr>
        <w:jc w:val="center"/>
        <w:rPr>
          <w:rFonts w:asciiTheme="minorHAnsi" w:hAnsiTheme="minorHAnsi" w:cstheme="minorHAnsi"/>
          <w:b/>
          <w:sz w:val="22"/>
          <w:szCs w:val="22"/>
        </w:rPr>
      </w:pPr>
    </w:p>
    <w:p w14:paraId="214B333C" w14:textId="77777777" w:rsidR="005A6AA3" w:rsidRDefault="005A6AA3" w:rsidP="00775867">
      <w:pPr>
        <w:jc w:val="center"/>
        <w:rPr>
          <w:rFonts w:asciiTheme="minorHAnsi" w:hAnsiTheme="minorHAnsi" w:cstheme="minorHAnsi"/>
          <w:b/>
          <w:sz w:val="22"/>
          <w:szCs w:val="22"/>
        </w:rPr>
      </w:pPr>
    </w:p>
    <w:p w14:paraId="5CF951AC" w14:textId="77777777" w:rsidR="005A6AA3" w:rsidRDefault="005A6AA3" w:rsidP="00775867">
      <w:pPr>
        <w:jc w:val="center"/>
        <w:rPr>
          <w:rFonts w:asciiTheme="minorHAnsi" w:hAnsiTheme="minorHAnsi" w:cstheme="minorHAnsi"/>
          <w:b/>
          <w:sz w:val="22"/>
          <w:szCs w:val="22"/>
        </w:rPr>
      </w:pPr>
    </w:p>
    <w:p w14:paraId="63BF1B42" w14:textId="77777777" w:rsidR="005A6AA3" w:rsidRDefault="005A6AA3" w:rsidP="00775867">
      <w:pPr>
        <w:jc w:val="center"/>
        <w:rPr>
          <w:rFonts w:asciiTheme="minorHAnsi" w:hAnsiTheme="minorHAnsi" w:cstheme="minorHAnsi"/>
          <w:b/>
          <w:sz w:val="22"/>
          <w:szCs w:val="22"/>
        </w:rPr>
      </w:pPr>
    </w:p>
    <w:p w14:paraId="3585A2C5" w14:textId="77777777" w:rsidR="005A6AA3" w:rsidRDefault="005A6AA3" w:rsidP="00775867">
      <w:pPr>
        <w:jc w:val="center"/>
        <w:rPr>
          <w:rFonts w:asciiTheme="minorHAnsi" w:hAnsiTheme="minorHAnsi" w:cstheme="minorHAnsi"/>
          <w:b/>
          <w:sz w:val="22"/>
          <w:szCs w:val="22"/>
        </w:rPr>
      </w:pPr>
    </w:p>
    <w:p w14:paraId="62C239B4" w14:textId="77777777" w:rsidR="005A6AA3" w:rsidRDefault="005A6AA3" w:rsidP="00775867">
      <w:pPr>
        <w:jc w:val="center"/>
        <w:rPr>
          <w:rFonts w:asciiTheme="minorHAnsi" w:hAnsiTheme="minorHAnsi" w:cstheme="minorHAnsi"/>
          <w:b/>
          <w:sz w:val="22"/>
          <w:szCs w:val="22"/>
        </w:rPr>
      </w:pPr>
    </w:p>
    <w:p w14:paraId="502C9BEF" w14:textId="77777777" w:rsidR="005A6AA3" w:rsidRDefault="005A6AA3" w:rsidP="00775867">
      <w:pPr>
        <w:jc w:val="center"/>
        <w:rPr>
          <w:rFonts w:asciiTheme="minorHAnsi" w:hAnsiTheme="minorHAnsi" w:cstheme="minorHAnsi"/>
          <w:b/>
          <w:sz w:val="22"/>
          <w:szCs w:val="22"/>
        </w:rPr>
      </w:pPr>
    </w:p>
    <w:p w14:paraId="5A670F17" w14:textId="77777777" w:rsidR="005A6AA3" w:rsidRDefault="005A6AA3" w:rsidP="00775867">
      <w:pPr>
        <w:jc w:val="center"/>
        <w:rPr>
          <w:rFonts w:asciiTheme="minorHAnsi" w:hAnsiTheme="minorHAnsi" w:cstheme="minorHAnsi"/>
          <w:b/>
          <w:sz w:val="22"/>
          <w:szCs w:val="22"/>
        </w:rPr>
      </w:pPr>
    </w:p>
    <w:p w14:paraId="3EBADB71" w14:textId="77777777" w:rsidR="005A6AA3" w:rsidRDefault="005A6AA3" w:rsidP="00775867">
      <w:pPr>
        <w:jc w:val="center"/>
        <w:rPr>
          <w:rFonts w:asciiTheme="minorHAnsi" w:hAnsiTheme="minorHAnsi" w:cstheme="minorHAnsi"/>
          <w:b/>
          <w:sz w:val="22"/>
          <w:szCs w:val="22"/>
        </w:rPr>
      </w:pPr>
    </w:p>
    <w:p w14:paraId="21816215" w14:textId="77777777" w:rsidR="005A6AA3" w:rsidRDefault="005A6AA3" w:rsidP="00775867">
      <w:pPr>
        <w:jc w:val="center"/>
        <w:rPr>
          <w:rFonts w:asciiTheme="minorHAnsi" w:hAnsiTheme="minorHAnsi" w:cstheme="minorHAnsi"/>
          <w:b/>
          <w:sz w:val="22"/>
          <w:szCs w:val="22"/>
        </w:rPr>
      </w:pPr>
    </w:p>
    <w:p w14:paraId="7B9C85E9" w14:textId="77777777" w:rsidR="005A6AA3" w:rsidRDefault="005A6AA3" w:rsidP="00775867">
      <w:pPr>
        <w:jc w:val="center"/>
        <w:rPr>
          <w:rFonts w:asciiTheme="minorHAnsi" w:hAnsiTheme="minorHAnsi" w:cstheme="minorHAnsi"/>
          <w:b/>
          <w:sz w:val="22"/>
          <w:szCs w:val="22"/>
        </w:rPr>
      </w:pPr>
    </w:p>
    <w:p w14:paraId="3ECA2405" w14:textId="77777777" w:rsidR="005A6AA3" w:rsidRDefault="005A6AA3" w:rsidP="00775867">
      <w:pPr>
        <w:jc w:val="center"/>
        <w:rPr>
          <w:rFonts w:asciiTheme="minorHAnsi" w:hAnsiTheme="minorHAnsi" w:cstheme="minorHAnsi"/>
          <w:b/>
          <w:sz w:val="22"/>
          <w:szCs w:val="22"/>
        </w:rPr>
      </w:pPr>
    </w:p>
    <w:p w14:paraId="6BD4AEB4" w14:textId="77777777" w:rsidR="005A6AA3" w:rsidRDefault="005A6AA3" w:rsidP="00775867">
      <w:pPr>
        <w:jc w:val="center"/>
        <w:rPr>
          <w:rFonts w:asciiTheme="minorHAnsi" w:hAnsiTheme="minorHAnsi" w:cstheme="minorHAnsi"/>
          <w:b/>
          <w:sz w:val="22"/>
          <w:szCs w:val="22"/>
        </w:rPr>
      </w:pPr>
    </w:p>
    <w:p w14:paraId="593F15E4" w14:textId="77777777" w:rsidR="005A6AA3" w:rsidRDefault="005A6AA3" w:rsidP="00775867">
      <w:pPr>
        <w:jc w:val="center"/>
        <w:rPr>
          <w:rFonts w:asciiTheme="minorHAnsi" w:hAnsiTheme="minorHAnsi" w:cstheme="minorHAnsi"/>
          <w:b/>
          <w:sz w:val="22"/>
          <w:szCs w:val="22"/>
        </w:rPr>
      </w:pPr>
    </w:p>
    <w:p w14:paraId="6437B83F" w14:textId="77777777" w:rsidR="005A6AA3" w:rsidRDefault="005A6AA3" w:rsidP="00775867">
      <w:pPr>
        <w:jc w:val="center"/>
        <w:rPr>
          <w:rFonts w:asciiTheme="minorHAnsi" w:hAnsiTheme="minorHAnsi" w:cstheme="minorHAnsi"/>
          <w:b/>
          <w:sz w:val="22"/>
          <w:szCs w:val="22"/>
        </w:rPr>
      </w:pPr>
    </w:p>
    <w:p w14:paraId="48A442B8" w14:textId="77777777" w:rsidR="005A6AA3" w:rsidRDefault="005A6AA3" w:rsidP="00775867">
      <w:pPr>
        <w:jc w:val="center"/>
        <w:rPr>
          <w:rFonts w:asciiTheme="minorHAnsi" w:hAnsiTheme="minorHAnsi" w:cstheme="minorHAnsi"/>
          <w:b/>
          <w:sz w:val="22"/>
          <w:szCs w:val="22"/>
        </w:rPr>
      </w:pPr>
    </w:p>
    <w:p w14:paraId="60A07405" w14:textId="77777777" w:rsidR="005A6AA3" w:rsidRDefault="005A6AA3" w:rsidP="00775867">
      <w:pPr>
        <w:jc w:val="center"/>
        <w:rPr>
          <w:rFonts w:asciiTheme="minorHAnsi" w:hAnsiTheme="minorHAnsi" w:cstheme="minorHAnsi"/>
          <w:b/>
          <w:sz w:val="22"/>
          <w:szCs w:val="22"/>
        </w:rPr>
      </w:pPr>
    </w:p>
    <w:p w14:paraId="068FC23B" w14:textId="77777777" w:rsidR="005A6AA3" w:rsidRDefault="005A6AA3" w:rsidP="00775867">
      <w:pPr>
        <w:jc w:val="center"/>
        <w:rPr>
          <w:rFonts w:asciiTheme="minorHAnsi" w:hAnsiTheme="minorHAnsi" w:cstheme="minorHAnsi"/>
          <w:b/>
          <w:sz w:val="22"/>
          <w:szCs w:val="22"/>
        </w:rPr>
      </w:pPr>
    </w:p>
    <w:p w14:paraId="541AFFD0" w14:textId="77777777" w:rsidR="005A6AA3" w:rsidRDefault="005A6AA3" w:rsidP="00775867">
      <w:pPr>
        <w:jc w:val="center"/>
        <w:rPr>
          <w:rFonts w:asciiTheme="minorHAnsi" w:hAnsiTheme="minorHAnsi" w:cstheme="minorHAnsi"/>
          <w:b/>
          <w:sz w:val="22"/>
          <w:szCs w:val="22"/>
        </w:rPr>
      </w:pPr>
    </w:p>
    <w:p w14:paraId="2AD4B91D" w14:textId="77777777" w:rsidR="005A6AA3" w:rsidRDefault="005A6AA3" w:rsidP="00775867">
      <w:pPr>
        <w:jc w:val="center"/>
        <w:rPr>
          <w:rFonts w:asciiTheme="minorHAnsi" w:hAnsiTheme="minorHAnsi" w:cstheme="minorHAnsi"/>
          <w:b/>
          <w:sz w:val="22"/>
          <w:szCs w:val="22"/>
        </w:rPr>
      </w:pPr>
    </w:p>
    <w:p w14:paraId="3DCE4C40" w14:textId="77777777" w:rsidR="005A6AA3" w:rsidRDefault="005A6AA3" w:rsidP="00775867">
      <w:pPr>
        <w:jc w:val="center"/>
        <w:rPr>
          <w:rFonts w:asciiTheme="minorHAnsi" w:hAnsiTheme="minorHAnsi" w:cstheme="minorHAnsi"/>
          <w:b/>
          <w:sz w:val="22"/>
          <w:szCs w:val="22"/>
        </w:rPr>
      </w:pPr>
    </w:p>
    <w:p w14:paraId="2E500E5D" w14:textId="77777777" w:rsidR="005A6AA3" w:rsidRDefault="005A6AA3" w:rsidP="00775867">
      <w:pPr>
        <w:jc w:val="center"/>
        <w:rPr>
          <w:rFonts w:asciiTheme="minorHAnsi" w:hAnsiTheme="minorHAnsi" w:cstheme="minorHAnsi"/>
          <w:b/>
          <w:sz w:val="22"/>
          <w:szCs w:val="22"/>
        </w:rPr>
      </w:pPr>
    </w:p>
    <w:p w14:paraId="5043DAD4" w14:textId="77777777" w:rsidR="005A6AA3" w:rsidRDefault="005A6AA3" w:rsidP="00775867">
      <w:pPr>
        <w:jc w:val="center"/>
        <w:rPr>
          <w:rFonts w:asciiTheme="minorHAnsi" w:hAnsiTheme="minorHAnsi" w:cstheme="minorHAnsi"/>
          <w:b/>
          <w:sz w:val="22"/>
          <w:szCs w:val="22"/>
        </w:rPr>
      </w:pPr>
    </w:p>
    <w:p w14:paraId="562ED713" w14:textId="77777777" w:rsidR="005A6AA3" w:rsidRDefault="005A6AA3" w:rsidP="00775867">
      <w:pPr>
        <w:jc w:val="center"/>
        <w:rPr>
          <w:rFonts w:asciiTheme="minorHAnsi" w:hAnsiTheme="minorHAnsi" w:cstheme="minorHAnsi"/>
          <w:b/>
          <w:sz w:val="22"/>
          <w:szCs w:val="22"/>
        </w:rPr>
      </w:pPr>
    </w:p>
    <w:p w14:paraId="5DFDC87F" w14:textId="77777777" w:rsidR="005A6AA3" w:rsidRDefault="005A6AA3" w:rsidP="00775867">
      <w:pPr>
        <w:jc w:val="center"/>
        <w:rPr>
          <w:rFonts w:asciiTheme="minorHAnsi" w:hAnsiTheme="minorHAnsi" w:cstheme="minorHAnsi"/>
          <w:b/>
          <w:sz w:val="22"/>
          <w:szCs w:val="22"/>
        </w:rPr>
      </w:pPr>
    </w:p>
    <w:p w14:paraId="6C018CBF" w14:textId="77777777" w:rsidR="005A6AA3" w:rsidRDefault="005A6AA3" w:rsidP="00775867">
      <w:pPr>
        <w:jc w:val="center"/>
        <w:rPr>
          <w:rFonts w:asciiTheme="minorHAnsi" w:hAnsiTheme="minorHAnsi" w:cstheme="minorHAnsi"/>
          <w:b/>
          <w:sz w:val="22"/>
          <w:szCs w:val="22"/>
        </w:rPr>
      </w:pPr>
    </w:p>
    <w:p w14:paraId="128168B6" w14:textId="77777777" w:rsidR="005A6AA3" w:rsidRDefault="005A6AA3" w:rsidP="00775867">
      <w:pPr>
        <w:jc w:val="center"/>
        <w:rPr>
          <w:rFonts w:asciiTheme="minorHAnsi" w:hAnsiTheme="minorHAnsi" w:cstheme="minorHAnsi"/>
          <w:b/>
          <w:sz w:val="22"/>
          <w:szCs w:val="22"/>
        </w:rPr>
      </w:pPr>
    </w:p>
    <w:p w14:paraId="099AC232" w14:textId="77777777" w:rsidR="005A6AA3" w:rsidRDefault="005A6AA3" w:rsidP="00775867">
      <w:pPr>
        <w:jc w:val="center"/>
        <w:rPr>
          <w:rFonts w:asciiTheme="minorHAnsi" w:hAnsiTheme="minorHAnsi" w:cstheme="minorHAnsi"/>
          <w:b/>
          <w:sz w:val="22"/>
          <w:szCs w:val="22"/>
        </w:rPr>
      </w:pPr>
    </w:p>
    <w:p w14:paraId="1118B4DC" w14:textId="77777777" w:rsidR="005A6AA3" w:rsidRDefault="005A6AA3" w:rsidP="00775867">
      <w:pPr>
        <w:jc w:val="center"/>
        <w:rPr>
          <w:rFonts w:asciiTheme="minorHAnsi" w:hAnsiTheme="minorHAnsi" w:cstheme="minorHAnsi"/>
          <w:b/>
          <w:sz w:val="22"/>
          <w:szCs w:val="22"/>
        </w:rPr>
      </w:pPr>
    </w:p>
    <w:p w14:paraId="7BDF1457" w14:textId="77777777" w:rsidR="005A6AA3" w:rsidRDefault="005A6AA3" w:rsidP="00775867">
      <w:pPr>
        <w:jc w:val="center"/>
        <w:rPr>
          <w:rFonts w:asciiTheme="minorHAnsi" w:hAnsiTheme="minorHAnsi" w:cstheme="minorHAnsi"/>
          <w:b/>
          <w:sz w:val="22"/>
          <w:szCs w:val="22"/>
        </w:rPr>
      </w:pPr>
    </w:p>
    <w:p w14:paraId="381C4531" w14:textId="77777777" w:rsidR="005A6AA3" w:rsidRDefault="005A6AA3" w:rsidP="00775867">
      <w:pPr>
        <w:jc w:val="center"/>
        <w:rPr>
          <w:rFonts w:asciiTheme="minorHAnsi" w:hAnsiTheme="minorHAnsi" w:cstheme="minorHAnsi"/>
          <w:b/>
          <w:sz w:val="22"/>
          <w:szCs w:val="22"/>
        </w:rPr>
      </w:pPr>
    </w:p>
    <w:p w14:paraId="2F973EBF" w14:textId="77777777" w:rsidR="005A6AA3" w:rsidRDefault="005A6AA3" w:rsidP="00775867">
      <w:pPr>
        <w:jc w:val="center"/>
        <w:rPr>
          <w:rFonts w:asciiTheme="minorHAnsi" w:hAnsiTheme="minorHAnsi" w:cstheme="minorHAnsi"/>
          <w:b/>
          <w:sz w:val="22"/>
          <w:szCs w:val="22"/>
        </w:rPr>
      </w:pPr>
    </w:p>
    <w:p w14:paraId="584EE5F9" w14:textId="77777777" w:rsidR="005A6AA3" w:rsidRDefault="005A6AA3" w:rsidP="00775867">
      <w:pPr>
        <w:jc w:val="center"/>
        <w:rPr>
          <w:rFonts w:asciiTheme="minorHAnsi" w:hAnsiTheme="minorHAnsi" w:cstheme="minorHAnsi"/>
          <w:b/>
          <w:sz w:val="22"/>
          <w:szCs w:val="22"/>
        </w:rPr>
      </w:pPr>
    </w:p>
    <w:p w14:paraId="65D97153" w14:textId="77777777" w:rsidR="005A6AA3" w:rsidRDefault="005A6AA3"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14:paraId="06C9EECC" w14:textId="77777777" w:rsidTr="00E34AB2">
        <w:trPr>
          <w:trHeight w:val="463"/>
        </w:trPr>
        <w:tc>
          <w:tcPr>
            <w:tcW w:w="3626"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E34AB2">
        <w:trPr>
          <w:trHeight w:val="436"/>
        </w:trPr>
        <w:tc>
          <w:tcPr>
            <w:tcW w:w="3626"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E34AB2">
        <w:trPr>
          <w:trHeight w:val="463"/>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14:paraId="3ABAC31B" w14:textId="77777777" w:rsidTr="00E34AB2">
        <w:trPr>
          <w:trHeight w:val="404"/>
        </w:trPr>
        <w:tc>
          <w:tcPr>
            <w:tcW w:w="9067" w:type="dxa"/>
            <w:gridSpan w:val="2"/>
            <w:shd w:val="clear" w:color="auto" w:fill="E5DFEC" w:themeFill="accent4" w:themeFillTint="33"/>
            <w:vAlign w:val="center"/>
          </w:tcPr>
          <w:p w14:paraId="600F0189" w14:textId="54FF84C3"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E34AB2">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E34AB2">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41"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E34AB2">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E34AB2">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41"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E34AB2">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41"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E34AB2">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E34AB2">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41"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0440BF" w:rsidRPr="00552079" w14:paraId="113280C7" w14:textId="77777777" w:rsidTr="00E34AB2">
        <w:trPr>
          <w:trHeight w:val="471"/>
        </w:trPr>
        <w:tc>
          <w:tcPr>
            <w:tcW w:w="9067" w:type="dxa"/>
            <w:gridSpan w:val="2"/>
            <w:shd w:val="clear" w:color="auto" w:fill="E5DFEC" w:themeFill="accent4" w:themeFillTint="33"/>
            <w:vAlign w:val="center"/>
          </w:tcPr>
          <w:p w14:paraId="4F4D3C15" w14:textId="699511EA"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6106D608"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16DD3F7D"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34AB2">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80"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34AB2">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80"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34AB2">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14:paraId="572DEE48" w14:textId="77777777" w:rsidTr="00E34AB2">
        <w:trPr>
          <w:trHeight w:val="565"/>
        </w:trPr>
        <w:tc>
          <w:tcPr>
            <w:tcW w:w="4187" w:type="dxa"/>
            <w:shd w:val="clear" w:color="auto" w:fill="auto"/>
            <w:vAlign w:val="center"/>
          </w:tcPr>
          <w:p w14:paraId="3B287BC4" w14:textId="09CD6498"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80" w:type="dxa"/>
            <w:shd w:val="clear" w:color="auto" w:fill="auto"/>
          </w:tcPr>
          <w:p w14:paraId="1B20DF94" w14:textId="77777777"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316A2022"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554D921"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F5F864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1EAF280A"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409FBDBB"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4B3E8E51"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431A95F6"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14:paraId="6DF7E970" w14:textId="77777777" w:rsidR="00B61C2E" w:rsidRPr="00A173CE" w:rsidRDefault="00B61C2E" w:rsidP="00847705">
      <w:pPr>
        <w:pStyle w:val="Prrafodelista1"/>
        <w:spacing w:line="276" w:lineRule="auto"/>
        <w:ind w:left="0"/>
        <w:jc w:val="both"/>
        <w:rPr>
          <w:rFonts w:asciiTheme="minorHAnsi" w:hAnsiTheme="minorHAnsi" w:cstheme="minorHAnsi"/>
          <w:b/>
          <w:sz w:val="22"/>
          <w:szCs w:val="22"/>
        </w:rPr>
      </w:pPr>
    </w:p>
    <w:p w14:paraId="61927C95" w14:textId="2DA7E3A7"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926D25">
        <w:rPr>
          <w:rFonts w:asciiTheme="minorHAnsi" w:hAnsiTheme="minorHAnsi" w:cstheme="minorHAnsi"/>
          <w:sz w:val="22"/>
          <w:szCs w:val="22"/>
        </w:rPr>
        <w:t>ón Accidental</w:t>
      </w:r>
      <w:r w:rsidR="00E75A0B">
        <w:rPr>
          <w:rFonts w:asciiTheme="minorHAnsi" w:hAnsiTheme="minorHAnsi" w:cstheme="minorHAnsi"/>
          <w:sz w:val="22"/>
          <w:szCs w:val="22"/>
        </w:rPr>
        <w:t xml:space="preserve"> </w:t>
      </w:r>
      <w:r w:rsidR="0019673D">
        <w:rPr>
          <w:rFonts w:asciiTheme="minorHAnsi" w:hAnsiTheme="minorHAnsi" w:cstheme="minorHAnsi"/>
          <w:sz w:val="22"/>
          <w:szCs w:val="22"/>
        </w:rPr>
        <w:t>en forma conjunta</w:t>
      </w:r>
      <w:r w:rsidR="00B268A3">
        <w:rPr>
          <w:rFonts w:asciiTheme="minorHAnsi" w:hAnsiTheme="minorHAnsi" w:cstheme="minorHAnsi"/>
          <w:sz w:val="22"/>
          <w:szCs w:val="22"/>
        </w:rPr>
        <w:t>:</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1A8D79FF" w14:textId="7C864F1F" w:rsidR="002C772A" w:rsidRPr="001F513B" w:rsidRDefault="002C772A" w:rsidP="00686410">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9673D">
        <w:rPr>
          <w:rFonts w:asciiTheme="minorHAnsi" w:hAnsiTheme="minorHAnsi" w:cstheme="minorHAnsi"/>
          <w:sz w:val="22"/>
          <w:szCs w:val="22"/>
        </w:rPr>
        <w:t>l</w:t>
      </w:r>
      <w:r w:rsidR="0016735F" w:rsidRPr="00A173CE">
        <w:rPr>
          <w:rFonts w:asciiTheme="minorHAnsi" w:hAnsiTheme="minorHAnsi" w:cstheme="minorHAnsi"/>
          <w:sz w:val="22"/>
          <w:szCs w:val="22"/>
        </w:rPr>
        <w:t xml:space="preserve"> </w:t>
      </w:r>
      <w:r w:rsidR="0019673D">
        <w:rPr>
          <w:rFonts w:asciiTheme="minorHAnsi" w:hAnsiTheme="minorHAnsi" w:cstheme="minorHAnsi"/>
          <w:sz w:val="22"/>
          <w:szCs w:val="22"/>
        </w:rPr>
        <w:t>documento</w:t>
      </w:r>
      <w:r w:rsidR="0016735F" w:rsidRPr="001F513B">
        <w:rPr>
          <w:rFonts w:asciiTheme="minorHAnsi" w:hAnsiTheme="minorHAnsi" w:cstheme="minorHAnsi"/>
          <w:sz w:val="22"/>
          <w:szCs w:val="22"/>
        </w:rPr>
        <w:t xml:space="preserve"> </w:t>
      </w:r>
      <w:r w:rsidRPr="001F513B">
        <w:rPr>
          <w:rFonts w:asciiTheme="minorHAnsi" w:hAnsiTheme="minorHAnsi" w:cstheme="minorHAnsi"/>
          <w:sz w:val="22"/>
          <w:szCs w:val="22"/>
        </w:rPr>
        <w:t>de Constitución d</w:t>
      </w:r>
      <w:r w:rsidR="0019673D">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08DDD51" w14:textId="5C49F890" w:rsidR="002C772A" w:rsidRPr="001F513B" w:rsidRDefault="0016735F" w:rsidP="00686410">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 xml:space="preserve">tocopia legalizada </w:t>
      </w:r>
      <w:r w:rsidR="00417B99">
        <w:rPr>
          <w:rFonts w:asciiTheme="minorHAnsi" w:hAnsiTheme="minorHAnsi" w:cstheme="minorHAnsi"/>
          <w:sz w:val="22"/>
          <w:szCs w:val="22"/>
        </w:rPr>
        <w:t>del documento de representación legal</w:t>
      </w:r>
      <w:r w:rsidR="0019673D">
        <w:rPr>
          <w:rFonts w:asciiTheme="minorHAnsi" w:hAnsiTheme="minorHAnsi" w:cstheme="minorHAnsi"/>
          <w:sz w:val="22"/>
          <w:szCs w:val="22"/>
        </w:rPr>
        <w:t>.</w:t>
      </w:r>
    </w:p>
    <w:p w14:paraId="1D703050" w14:textId="08C72001" w:rsidR="002C772A" w:rsidRPr="001F513B" w:rsidRDefault="002C772A" w:rsidP="00686410">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9673D">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sidR="0019673D">
        <w:rPr>
          <w:rFonts w:asciiTheme="minorHAnsi" w:hAnsiTheme="minorHAnsi" w:cstheme="minorHAnsi"/>
          <w:color w:val="000000"/>
          <w:sz w:val="22"/>
          <w:szCs w:val="22"/>
        </w:rPr>
        <w:t xml:space="preserve">documento </w:t>
      </w:r>
      <w:r w:rsidR="0016735F" w:rsidRPr="001F513B">
        <w:rPr>
          <w:rFonts w:asciiTheme="minorHAnsi" w:hAnsiTheme="minorHAnsi" w:cstheme="minorHAnsi"/>
          <w:color w:val="000000"/>
          <w:sz w:val="22"/>
          <w:szCs w:val="22"/>
        </w:rPr>
        <w:t xml:space="preserve">de Constitución de la </w:t>
      </w:r>
      <w:r w:rsidRPr="001F513B">
        <w:rPr>
          <w:rFonts w:asciiTheme="minorHAnsi" w:hAnsiTheme="minorHAnsi" w:cstheme="minorHAnsi"/>
          <w:color w:val="000000"/>
          <w:sz w:val="22"/>
          <w:szCs w:val="22"/>
        </w:rPr>
        <w:t xml:space="preserve">Asociación Accidental, </w:t>
      </w:r>
      <w:r w:rsidR="00417B99">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w:t>
      </w:r>
      <w:r w:rsidR="0016735F" w:rsidRPr="001F513B">
        <w:rPr>
          <w:rFonts w:asciiTheme="minorHAnsi" w:hAnsiTheme="minorHAnsi" w:cstheme="minorHAnsi"/>
          <w:color w:val="000000"/>
          <w:sz w:val="22"/>
          <w:szCs w:val="22"/>
        </w:rPr>
        <w:t>porcentaje de participación</w:t>
      </w:r>
      <w:r w:rsidR="00417B99">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00417B99">
        <w:rPr>
          <w:rFonts w:asciiTheme="minorHAnsi" w:hAnsiTheme="minorHAnsi" w:cstheme="minorHAnsi"/>
          <w:color w:val="000000"/>
          <w:sz w:val="22"/>
          <w:szCs w:val="22"/>
        </w:rPr>
        <w:t>el domicilio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60E72E29" w14:textId="0675BD57" w:rsidR="0019673D" w:rsidRDefault="002C772A" w:rsidP="00686410">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 xml:space="preserve">Original o fotocopia legalizada </w:t>
      </w:r>
      <w:r w:rsidR="00417B99">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79604247" w14:textId="3CFE754A" w:rsidR="0019673D" w:rsidRPr="00F1501A" w:rsidRDefault="002C772A" w:rsidP="00686410">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sidR="0047569A">
        <w:rPr>
          <w:rFonts w:asciiTheme="minorHAnsi" w:hAnsiTheme="minorHAnsi" w:cstheme="minorHAnsi"/>
          <w:sz w:val="22"/>
          <w:szCs w:val="22"/>
        </w:rPr>
        <w:t>del</w:t>
      </w:r>
      <w:r w:rsidR="0019673D" w:rsidRPr="0019673D">
        <w:rPr>
          <w:rFonts w:asciiTheme="minorHAnsi" w:hAnsiTheme="minorHAnsi" w:cstheme="minorHAnsi"/>
          <w:sz w:val="22"/>
          <w:szCs w:val="22"/>
        </w:rPr>
        <w:t xml:space="preserve"> Registro de Comercio o su equivalente en el país de origen.</w:t>
      </w:r>
    </w:p>
    <w:p w14:paraId="1BEBC36D" w14:textId="04534FB1" w:rsidR="00F1501A" w:rsidRPr="00F1501A" w:rsidRDefault="002C772A" w:rsidP="00F1501A">
      <w:pPr>
        <w:pStyle w:val="Prrafodelista"/>
        <w:numPr>
          <w:ilvl w:val="0"/>
          <w:numId w:val="25"/>
        </w:numPr>
        <w:contextualSpacing/>
        <w:jc w:val="both"/>
        <w:rPr>
          <w:rFonts w:asciiTheme="minorHAnsi" w:hAnsiTheme="minorHAnsi" w:cstheme="minorHAnsi"/>
          <w:color w:val="000000"/>
          <w:sz w:val="22"/>
          <w:szCs w:val="22"/>
        </w:rPr>
      </w:pPr>
      <w:r w:rsidRPr="00F1501A">
        <w:rPr>
          <w:rFonts w:asciiTheme="minorHAnsi" w:hAnsiTheme="minorHAnsi" w:cstheme="minorHAnsi"/>
          <w:color w:val="000000"/>
          <w:sz w:val="22"/>
          <w:szCs w:val="22"/>
        </w:rPr>
        <w:t>G</w:t>
      </w:r>
      <w:r w:rsidRPr="00F1501A">
        <w:rPr>
          <w:rFonts w:asciiTheme="minorHAnsi" w:hAnsiTheme="minorHAnsi" w:cstheme="minorHAnsi"/>
          <w:sz w:val="22"/>
          <w:szCs w:val="22"/>
        </w:rPr>
        <w:t>arantía de Cumplimiento de Contrato</w:t>
      </w:r>
      <w:r w:rsidR="00F1501A" w:rsidRPr="00F1501A">
        <w:rPr>
          <w:rFonts w:asciiTheme="minorHAnsi" w:hAnsiTheme="minorHAnsi" w:cstheme="minorHAnsi"/>
          <w:sz w:val="22"/>
          <w:szCs w:val="22"/>
        </w:rPr>
        <w:t xml:space="preserve"> a</w:t>
      </w:r>
      <w:r w:rsidR="00F1501A" w:rsidRPr="00F1501A">
        <w:rPr>
          <w:rFonts w:asciiTheme="minorHAnsi" w:hAnsiTheme="minorHAnsi" w:cstheme="minorHAnsi"/>
          <w:sz w:val="22"/>
          <w:szCs w:val="22"/>
          <w:lang w:val="es-ES_tradnl"/>
        </w:rPr>
        <w:t xml:space="preserve"> elección de la empresa proponente esta podrá optar por uno de los siguientes instrumentos financieros:</w:t>
      </w:r>
    </w:p>
    <w:p w14:paraId="3EB4E971" w14:textId="77777777" w:rsidR="00F1501A" w:rsidRPr="008640BB" w:rsidRDefault="00F1501A" w:rsidP="00F1501A">
      <w:pPr>
        <w:ind w:firstLine="360"/>
        <w:jc w:val="both"/>
        <w:rPr>
          <w:rFonts w:asciiTheme="minorHAnsi" w:hAnsiTheme="minorHAnsi" w:cstheme="minorHAnsi"/>
          <w:b/>
          <w:sz w:val="22"/>
          <w:szCs w:val="22"/>
          <w:lang w:val="es-ES_tradnl"/>
        </w:rPr>
      </w:pPr>
    </w:p>
    <w:p w14:paraId="3D6C5A69" w14:textId="77777777" w:rsidR="00F1501A" w:rsidRPr="008640BB" w:rsidRDefault="00F1501A" w:rsidP="00F1501A">
      <w:pPr>
        <w:pStyle w:val="Prrafodelista"/>
        <w:numPr>
          <w:ilvl w:val="0"/>
          <w:numId w:val="28"/>
        </w:numPr>
        <w:ind w:left="1560"/>
        <w:jc w:val="both"/>
        <w:rPr>
          <w:rFonts w:asciiTheme="minorHAnsi" w:hAnsiTheme="minorHAnsi" w:cstheme="minorHAnsi"/>
          <w:sz w:val="22"/>
          <w:szCs w:val="22"/>
          <w:lang w:val="es-ES_tradnl"/>
        </w:rPr>
      </w:pPr>
      <w:r w:rsidRPr="008640BB">
        <w:rPr>
          <w:rFonts w:asciiTheme="minorHAnsi" w:hAnsiTheme="minorHAnsi" w:cstheme="minorHAnsi"/>
          <w:b/>
          <w:sz w:val="22"/>
          <w:szCs w:val="22"/>
          <w:lang w:val="es-ES_tradnl"/>
        </w:rPr>
        <w:t xml:space="preserve">Carta de Crédito Stand </w:t>
      </w:r>
      <w:proofErr w:type="spellStart"/>
      <w:r w:rsidRPr="008640BB">
        <w:rPr>
          <w:rFonts w:asciiTheme="minorHAnsi" w:hAnsiTheme="minorHAnsi" w:cstheme="minorHAnsi"/>
          <w:b/>
          <w:sz w:val="22"/>
          <w:szCs w:val="22"/>
          <w:lang w:val="es-ES_tradnl"/>
        </w:rPr>
        <w:t>By</w:t>
      </w:r>
      <w:proofErr w:type="spellEnd"/>
      <w:r w:rsidRPr="008640BB">
        <w:rPr>
          <w:rFonts w:asciiTheme="minorHAnsi" w:hAnsiTheme="minorHAnsi" w:cstheme="minorHAnsi"/>
          <w:b/>
          <w:sz w:val="22"/>
          <w:szCs w:val="22"/>
          <w:lang w:val="es-ES_tradnl"/>
        </w:rPr>
        <w:t xml:space="preserve"> (SBLC)</w:t>
      </w:r>
      <w:r w:rsidRPr="008640BB">
        <w:rPr>
          <w:rFonts w:asciiTheme="minorHAnsi" w:hAnsiTheme="minorHAnsi" w:cstheme="minorHAnsi"/>
          <w:sz w:val="22"/>
          <w:szCs w:val="22"/>
          <w:lang w:val="es-ES_tradnl"/>
        </w:rPr>
        <w:t xml:space="preserve"> emitida por un Banco Internacional y </w:t>
      </w:r>
      <w:r w:rsidRPr="008640BB">
        <w:rPr>
          <w:rFonts w:asciiTheme="minorHAnsi" w:hAnsiTheme="minorHAnsi" w:cstheme="minorHAnsi"/>
          <w:b/>
          <w:sz w:val="22"/>
          <w:szCs w:val="22"/>
          <w:u w:val="single"/>
          <w:lang w:val="es-ES_tradnl"/>
        </w:rPr>
        <w:t>confirmada</w:t>
      </w:r>
      <w:r w:rsidRPr="008640BB">
        <w:rPr>
          <w:rFonts w:asciiTheme="minorHAnsi" w:hAnsiTheme="minorHAnsi" w:cstheme="minorHAnsi"/>
          <w:sz w:val="22"/>
          <w:szCs w:val="22"/>
          <w:lang w:val="es-ES_tradnl"/>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640BB">
        <w:rPr>
          <w:rFonts w:asciiTheme="minorHAnsi" w:hAnsiTheme="minorHAnsi" w:cstheme="minorHAnsi"/>
          <w:b/>
          <w:sz w:val="22"/>
          <w:szCs w:val="22"/>
          <w:lang w:val="es-ES_tradnl"/>
        </w:rPr>
        <w:t>renovable, irrevocable y de ejecución a primer requerimiento</w:t>
      </w:r>
      <w:r w:rsidRPr="008640BB">
        <w:rPr>
          <w:rFonts w:asciiTheme="minorHAnsi" w:hAnsiTheme="minorHAnsi" w:cstheme="minorHAnsi"/>
          <w:sz w:val="22"/>
          <w:szCs w:val="22"/>
          <w:lang w:val="es-ES_tradnl"/>
        </w:rPr>
        <w:t xml:space="preserve">, con vigencia de 90 días calendario adicionales a la vigencia del contrato y deberá ser emitida por un monto equivalente al 7% del valor del monto total </w:t>
      </w:r>
      <w:r>
        <w:rPr>
          <w:rFonts w:asciiTheme="minorHAnsi" w:hAnsiTheme="minorHAnsi" w:cstheme="minorHAnsi"/>
          <w:sz w:val="22"/>
          <w:szCs w:val="22"/>
          <w:lang w:val="es-ES_tradnl"/>
        </w:rPr>
        <w:t xml:space="preserve">del contrato, </w:t>
      </w:r>
      <w:r w:rsidRPr="00BA0C6B">
        <w:rPr>
          <w:rFonts w:asciiTheme="minorHAnsi" w:hAnsiTheme="minorHAnsi" w:cstheme="minorHAnsi"/>
          <w:sz w:val="22"/>
          <w:szCs w:val="22"/>
          <w:lang w:val="es-ES_tradnl"/>
        </w:rPr>
        <w:t>expresada en dólares americanos-USD.</w:t>
      </w:r>
    </w:p>
    <w:p w14:paraId="00D53721" w14:textId="77777777" w:rsidR="00F1501A" w:rsidRPr="008640BB" w:rsidRDefault="00F1501A" w:rsidP="00F1501A">
      <w:pPr>
        <w:pStyle w:val="Prrafodelista"/>
        <w:ind w:left="1560"/>
        <w:jc w:val="both"/>
        <w:rPr>
          <w:rFonts w:asciiTheme="minorHAnsi" w:hAnsiTheme="minorHAnsi" w:cstheme="minorHAnsi"/>
          <w:sz w:val="22"/>
          <w:szCs w:val="22"/>
          <w:lang w:val="es-ES_tradnl"/>
        </w:rPr>
      </w:pPr>
    </w:p>
    <w:p w14:paraId="0EB09D52" w14:textId="77777777" w:rsidR="00F1501A" w:rsidRPr="008640BB" w:rsidRDefault="00F1501A" w:rsidP="00F1501A">
      <w:pPr>
        <w:pStyle w:val="Prrafodelista"/>
        <w:numPr>
          <w:ilvl w:val="0"/>
          <w:numId w:val="28"/>
        </w:numPr>
        <w:ind w:left="1560"/>
        <w:jc w:val="both"/>
        <w:rPr>
          <w:rFonts w:asciiTheme="minorHAnsi" w:hAnsiTheme="minorHAnsi" w:cstheme="minorHAnsi"/>
          <w:sz w:val="22"/>
          <w:szCs w:val="22"/>
          <w:lang w:val="es-ES_tradnl"/>
        </w:rPr>
      </w:pPr>
      <w:r w:rsidRPr="008640BB">
        <w:rPr>
          <w:rFonts w:asciiTheme="minorHAnsi" w:hAnsiTheme="minorHAnsi" w:cstheme="minorHAnsi"/>
          <w:b/>
          <w:sz w:val="22"/>
          <w:szCs w:val="22"/>
          <w:lang w:val="es-ES_tradnl"/>
        </w:rPr>
        <w:t xml:space="preserve">Boleta de Garantía contra garantizada (por una carta de crédito Stand </w:t>
      </w:r>
      <w:proofErr w:type="spellStart"/>
      <w:r w:rsidRPr="008640BB">
        <w:rPr>
          <w:rFonts w:asciiTheme="minorHAnsi" w:hAnsiTheme="minorHAnsi" w:cstheme="minorHAnsi"/>
          <w:b/>
          <w:sz w:val="22"/>
          <w:szCs w:val="22"/>
          <w:lang w:val="es-ES_tradnl"/>
        </w:rPr>
        <w:t>By</w:t>
      </w:r>
      <w:proofErr w:type="spellEnd"/>
      <w:r w:rsidRPr="008640BB">
        <w:rPr>
          <w:rFonts w:asciiTheme="minorHAnsi" w:hAnsiTheme="minorHAnsi" w:cstheme="minorHAnsi"/>
          <w:b/>
          <w:sz w:val="22"/>
          <w:szCs w:val="22"/>
          <w:lang w:val="es-ES_tradnl"/>
        </w:rPr>
        <w:t>)</w:t>
      </w:r>
      <w:r w:rsidRPr="008640BB">
        <w:rPr>
          <w:rFonts w:asciiTheme="minorHAnsi" w:hAnsiTheme="minorHAnsi" w:cstheme="minorHAnsi"/>
          <w:sz w:val="22"/>
          <w:szCs w:val="22"/>
          <w:lang w:val="es-ES_tradnl"/>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640BB">
        <w:rPr>
          <w:rFonts w:asciiTheme="minorHAnsi" w:hAnsiTheme="minorHAnsi" w:cstheme="minorHAnsi"/>
          <w:b/>
          <w:sz w:val="22"/>
          <w:szCs w:val="22"/>
          <w:lang w:val="es-ES_tradnl"/>
        </w:rPr>
        <w:t>renovable, irrevocable y de ejecución inmediata</w:t>
      </w:r>
      <w:r w:rsidRPr="008640BB">
        <w:rPr>
          <w:rFonts w:asciiTheme="minorHAnsi" w:hAnsiTheme="minorHAnsi" w:cstheme="minorHAnsi"/>
          <w:sz w:val="22"/>
          <w:szCs w:val="22"/>
          <w:lang w:val="es-ES_tradnl"/>
        </w:rPr>
        <w:t>, con vigencia de 90 días calendario adicionales a la vigencia del contrato y deberá ser emitida por un monto equivalente al 7% del val</w:t>
      </w:r>
      <w:r>
        <w:rPr>
          <w:rFonts w:asciiTheme="minorHAnsi" w:hAnsiTheme="minorHAnsi" w:cstheme="minorHAnsi"/>
          <w:sz w:val="22"/>
          <w:szCs w:val="22"/>
          <w:lang w:val="es-ES_tradnl"/>
        </w:rPr>
        <w:t xml:space="preserve">or del monto total del contrato, </w:t>
      </w:r>
      <w:r w:rsidRPr="00BA0C6B">
        <w:rPr>
          <w:rFonts w:asciiTheme="minorHAnsi" w:hAnsiTheme="minorHAnsi" w:cstheme="minorHAnsi"/>
          <w:sz w:val="22"/>
          <w:szCs w:val="22"/>
          <w:lang w:val="es-ES_tradnl"/>
        </w:rPr>
        <w:t>expresada en dólares americanos-USD.</w:t>
      </w:r>
    </w:p>
    <w:p w14:paraId="28900C56" w14:textId="77777777" w:rsidR="00F1501A" w:rsidRPr="008640BB" w:rsidRDefault="00F1501A" w:rsidP="00F1501A">
      <w:pPr>
        <w:ind w:left="1560"/>
        <w:jc w:val="both"/>
        <w:rPr>
          <w:rFonts w:asciiTheme="minorHAnsi" w:hAnsiTheme="minorHAnsi" w:cstheme="minorHAnsi"/>
          <w:sz w:val="22"/>
          <w:szCs w:val="22"/>
          <w:lang w:val="es-ES_tradnl"/>
        </w:rPr>
      </w:pPr>
    </w:p>
    <w:p w14:paraId="39361167" w14:textId="77777777" w:rsidR="00F1501A" w:rsidRPr="008640BB" w:rsidRDefault="00F1501A" w:rsidP="00F1501A">
      <w:pPr>
        <w:pStyle w:val="Prrafodelista"/>
        <w:numPr>
          <w:ilvl w:val="0"/>
          <w:numId w:val="28"/>
        </w:numPr>
        <w:ind w:left="1560"/>
        <w:jc w:val="both"/>
        <w:rPr>
          <w:rFonts w:asciiTheme="minorHAnsi" w:hAnsiTheme="minorHAnsi" w:cstheme="minorHAnsi"/>
          <w:sz w:val="22"/>
          <w:szCs w:val="22"/>
          <w:lang w:val="es-ES_tradnl"/>
        </w:rPr>
      </w:pPr>
      <w:r w:rsidRPr="008640BB">
        <w:rPr>
          <w:rFonts w:asciiTheme="minorHAnsi" w:hAnsiTheme="minorHAnsi" w:cstheme="minorHAnsi"/>
          <w:b/>
          <w:sz w:val="22"/>
          <w:szCs w:val="22"/>
          <w:lang w:val="es-ES_tradnl"/>
        </w:rPr>
        <w:t xml:space="preserve">Garantía a Primer Requerimiento contra garantizada (por una carta de crédito Stand </w:t>
      </w:r>
      <w:proofErr w:type="spellStart"/>
      <w:r w:rsidRPr="008640BB">
        <w:rPr>
          <w:rFonts w:asciiTheme="minorHAnsi" w:hAnsiTheme="minorHAnsi" w:cstheme="minorHAnsi"/>
          <w:b/>
          <w:sz w:val="22"/>
          <w:szCs w:val="22"/>
          <w:lang w:val="es-ES_tradnl"/>
        </w:rPr>
        <w:t>By</w:t>
      </w:r>
      <w:proofErr w:type="spellEnd"/>
      <w:r w:rsidRPr="008640BB">
        <w:rPr>
          <w:rFonts w:asciiTheme="minorHAnsi" w:hAnsiTheme="minorHAnsi" w:cstheme="minorHAnsi"/>
          <w:b/>
          <w:sz w:val="22"/>
          <w:szCs w:val="22"/>
          <w:lang w:val="es-ES_tradnl"/>
        </w:rPr>
        <w:t>)</w:t>
      </w:r>
      <w:r w:rsidRPr="008640BB">
        <w:rPr>
          <w:rFonts w:asciiTheme="minorHAnsi" w:hAnsiTheme="minorHAnsi" w:cstheme="minorHAnsi"/>
          <w:sz w:val="22"/>
          <w:szCs w:val="22"/>
          <w:lang w:val="es-ES_tradnl"/>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640BB">
        <w:rPr>
          <w:rFonts w:asciiTheme="minorHAnsi" w:hAnsiTheme="minorHAnsi" w:cstheme="minorHAnsi"/>
          <w:b/>
          <w:sz w:val="22"/>
          <w:szCs w:val="22"/>
          <w:lang w:val="es-ES_tradnl"/>
        </w:rPr>
        <w:t>renovable, irrevocable y de ejecución a primer requerimiento</w:t>
      </w:r>
      <w:r w:rsidRPr="008640BB">
        <w:rPr>
          <w:rFonts w:asciiTheme="minorHAnsi" w:hAnsiTheme="minorHAnsi" w:cstheme="minorHAnsi"/>
          <w:sz w:val="22"/>
          <w:szCs w:val="22"/>
          <w:lang w:val="es-ES_tradnl"/>
        </w:rPr>
        <w:t>, con vigencia de 90 días calendario adicionales a la vigencia del contrato y deberá ser emitida por un monto equivalente al 7% del valor del monto total del contrato</w:t>
      </w:r>
      <w:r>
        <w:rPr>
          <w:rFonts w:asciiTheme="minorHAnsi" w:hAnsiTheme="minorHAnsi" w:cstheme="minorHAnsi"/>
          <w:sz w:val="22"/>
          <w:szCs w:val="22"/>
          <w:lang w:val="es-ES_tradnl"/>
        </w:rPr>
        <w:t xml:space="preserve">, </w:t>
      </w:r>
      <w:r w:rsidRPr="00BA0C6B">
        <w:rPr>
          <w:rFonts w:asciiTheme="minorHAnsi" w:hAnsiTheme="minorHAnsi" w:cstheme="minorHAnsi"/>
          <w:sz w:val="22"/>
          <w:szCs w:val="22"/>
          <w:lang w:val="es-ES_tradnl"/>
        </w:rPr>
        <w:t>expresada en dólares americanos-USD.</w:t>
      </w:r>
    </w:p>
    <w:p w14:paraId="6A46698E" w14:textId="77777777" w:rsidR="00F1501A" w:rsidRPr="008640BB" w:rsidRDefault="00F1501A" w:rsidP="00F1501A">
      <w:pPr>
        <w:ind w:left="1560"/>
        <w:jc w:val="center"/>
        <w:rPr>
          <w:rFonts w:asciiTheme="minorHAnsi" w:hAnsiTheme="minorHAnsi" w:cstheme="minorHAnsi"/>
          <w:b/>
          <w:sz w:val="22"/>
          <w:szCs w:val="22"/>
          <w:lang w:val="es-ES_tradnl"/>
        </w:rPr>
      </w:pPr>
    </w:p>
    <w:p w14:paraId="2A4C5989" w14:textId="77777777" w:rsidR="00F1501A" w:rsidRPr="008640BB" w:rsidRDefault="00F1501A" w:rsidP="00F1501A">
      <w:pPr>
        <w:pStyle w:val="Prrafodelista"/>
        <w:numPr>
          <w:ilvl w:val="0"/>
          <w:numId w:val="28"/>
        </w:numPr>
        <w:ind w:left="1560"/>
        <w:jc w:val="both"/>
        <w:rPr>
          <w:rFonts w:asciiTheme="minorHAnsi" w:hAnsiTheme="minorHAnsi" w:cstheme="minorHAnsi"/>
          <w:sz w:val="22"/>
          <w:szCs w:val="22"/>
          <w:lang w:val="es-ES_tradnl"/>
        </w:rPr>
      </w:pPr>
      <w:r w:rsidRPr="008640BB">
        <w:rPr>
          <w:rFonts w:asciiTheme="minorHAnsi" w:hAnsiTheme="minorHAnsi" w:cstheme="minorHAnsi"/>
          <w:b/>
          <w:sz w:val="22"/>
          <w:szCs w:val="22"/>
          <w:lang w:val="es-ES_tradnl"/>
        </w:rPr>
        <w:t>Boleta de Garantía¹,</w:t>
      </w:r>
      <w:r w:rsidRPr="008640BB">
        <w:rPr>
          <w:rFonts w:asciiTheme="minorHAnsi" w:hAnsiTheme="minorHAnsi" w:cstheme="minorHAnsi"/>
          <w:sz w:val="22"/>
          <w:szCs w:val="22"/>
          <w:lang w:val="es-ES_tradnl"/>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640BB">
        <w:rPr>
          <w:rFonts w:asciiTheme="minorHAnsi" w:hAnsiTheme="minorHAnsi" w:cstheme="minorHAnsi"/>
          <w:b/>
          <w:sz w:val="22"/>
          <w:szCs w:val="22"/>
          <w:lang w:val="es-ES_tradnl"/>
        </w:rPr>
        <w:t>renovable, irrevocable y de ejecución inmediata</w:t>
      </w:r>
      <w:r w:rsidRPr="008640BB">
        <w:rPr>
          <w:rFonts w:asciiTheme="minorHAnsi" w:hAnsiTheme="minorHAnsi" w:cstheme="minorHAnsi"/>
          <w:sz w:val="22"/>
          <w:szCs w:val="22"/>
          <w:lang w:val="es-ES_tradnl"/>
        </w:rPr>
        <w:t>, con vigencia de 90 días calendario adicionales a la vigencia del contrato y deberá ser emitida por un monto equivalente al 7% del valor del monto del contrato</w:t>
      </w:r>
      <w:r>
        <w:rPr>
          <w:rFonts w:asciiTheme="minorHAnsi" w:hAnsiTheme="minorHAnsi" w:cstheme="minorHAnsi"/>
          <w:sz w:val="22"/>
          <w:szCs w:val="22"/>
          <w:lang w:val="es-ES_tradnl"/>
        </w:rPr>
        <w:t xml:space="preserve">, </w:t>
      </w:r>
      <w:r w:rsidRPr="00BA0C6B">
        <w:rPr>
          <w:rFonts w:asciiTheme="minorHAnsi" w:hAnsiTheme="minorHAnsi" w:cstheme="minorHAnsi"/>
          <w:sz w:val="22"/>
          <w:szCs w:val="22"/>
          <w:lang w:val="es-ES_tradnl"/>
        </w:rPr>
        <w:t>expresada en dólares americanos-USD.</w:t>
      </w:r>
    </w:p>
    <w:p w14:paraId="4E13944A" w14:textId="77777777" w:rsidR="00F1501A" w:rsidRPr="008640BB" w:rsidRDefault="00F1501A" w:rsidP="00F1501A">
      <w:pPr>
        <w:pStyle w:val="Prrafodelista"/>
        <w:ind w:left="1560"/>
        <w:jc w:val="both"/>
        <w:rPr>
          <w:rFonts w:asciiTheme="minorHAnsi" w:hAnsiTheme="minorHAnsi" w:cstheme="minorHAnsi"/>
          <w:sz w:val="22"/>
          <w:szCs w:val="22"/>
          <w:lang w:val="es-ES_tradnl"/>
        </w:rPr>
      </w:pPr>
    </w:p>
    <w:p w14:paraId="602CCB93" w14:textId="77777777" w:rsidR="00F1501A" w:rsidRPr="008640BB" w:rsidRDefault="00F1501A" w:rsidP="00F1501A">
      <w:pPr>
        <w:pStyle w:val="Prrafodelista"/>
        <w:numPr>
          <w:ilvl w:val="0"/>
          <w:numId w:val="28"/>
        </w:numPr>
        <w:ind w:left="1560"/>
        <w:jc w:val="both"/>
        <w:rPr>
          <w:rFonts w:asciiTheme="minorHAnsi" w:hAnsiTheme="minorHAnsi" w:cstheme="minorHAnsi"/>
          <w:sz w:val="22"/>
          <w:szCs w:val="22"/>
          <w:lang w:val="es-ES_tradnl"/>
        </w:rPr>
      </w:pPr>
      <w:r w:rsidRPr="008640BB">
        <w:rPr>
          <w:rFonts w:asciiTheme="minorHAnsi" w:hAnsiTheme="minorHAnsi" w:cstheme="minorHAnsi"/>
          <w:b/>
          <w:sz w:val="22"/>
          <w:szCs w:val="22"/>
          <w:lang w:val="es-ES_tradnl"/>
        </w:rPr>
        <w:t>Garantía a Primer Requerimiento¹,</w:t>
      </w:r>
      <w:r w:rsidRPr="008640BB">
        <w:rPr>
          <w:rFonts w:asciiTheme="minorHAnsi" w:hAnsiTheme="minorHAnsi" w:cstheme="minorHAnsi"/>
          <w:sz w:val="22"/>
          <w:szCs w:val="22"/>
          <w:lang w:val="es-ES_tradnl"/>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8640BB">
        <w:rPr>
          <w:rFonts w:asciiTheme="minorHAnsi" w:hAnsiTheme="minorHAnsi" w:cstheme="minorHAnsi"/>
          <w:b/>
          <w:sz w:val="22"/>
          <w:szCs w:val="22"/>
          <w:lang w:val="es-ES_tradnl"/>
        </w:rPr>
        <w:t>renovable, irrevocable y a primer requerimiento</w:t>
      </w:r>
      <w:r w:rsidRPr="008640BB">
        <w:rPr>
          <w:rFonts w:asciiTheme="minorHAnsi" w:hAnsiTheme="minorHAnsi" w:cstheme="minorHAnsi"/>
          <w:sz w:val="22"/>
          <w:szCs w:val="22"/>
          <w:lang w:val="es-ES_tradnl"/>
        </w:rPr>
        <w:t>, con vigencia de 90 días calendario adicionales a la vigencia del contrato y deberá ser emitida por un monto equivalente al 7% del valor del monto total del contrato</w:t>
      </w:r>
      <w:r>
        <w:rPr>
          <w:rFonts w:asciiTheme="minorHAnsi" w:hAnsiTheme="minorHAnsi" w:cstheme="minorHAnsi"/>
          <w:sz w:val="22"/>
          <w:szCs w:val="22"/>
          <w:lang w:val="es-ES_tradnl"/>
        </w:rPr>
        <w:t xml:space="preserve">, </w:t>
      </w:r>
      <w:r w:rsidRPr="00BA0C6B">
        <w:rPr>
          <w:rFonts w:asciiTheme="minorHAnsi" w:hAnsiTheme="minorHAnsi" w:cstheme="minorHAnsi"/>
          <w:sz w:val="22"/>
          <w:szCs w:val="22"/>
          <w:lang w:val="es-ES_tradnl"/>
        </w:rPr>
        <w:t>expresada en dólares americanos-USD.</w:t>
      </w:r>
    </w:p>
    <w:p w14:paraId="318AA770" w14:textId="77777777" w:rsidR="00F1501A" w:rsidRPr="008640BB" w:rsidRDefault="00F1501A" w:rsidP="00F1501A">
      <w:pPr>
        <w:rPr>
          <w:rFonts w:asciiTheme="minorHAnsi" w:hAnsiTheme="minorHAnsi" w:cstheme="minorHAnsi"/>
          <w:b/>
          <w:sz w:val="22"/>
          <w:szCs w:val="22"/>
          <w:lang w:val="es-ES_tradnl"/>
        </w:rPr>
      </w:pPr>
    </w:p>
    <w:p w14:paraId="2F462FC8" w14:textId="77777777" w:rsidR="00F1501A" w:rsidRPr="008C0AF6" w:rsidRDefault="00F1501A" w:rsidP="00F1501A">
      <w:pPr>
        <w:ind w:left="708" w:firstLine="12"/>
        <w:jc w:val="both"/>
        <w:rPr>
          <w:rFonts w:asciiTheme="minorHAnsi" w:hAnsiTheme="minorHAnsi" w:cstheme="minorHAnsi"/>
          <w:szCs w:val="22"/>
          <w:lang w:val="es-ES_tradnl"/>
        </w:rPr>
      </w:pPr>
      <w:r w:rsidRPr="008640BB">
        <w:rPr>
          <w:rFonts w:asciiTheme="minorHAnsi" w:hAnsiTheme="minorHAnsi" w:cstheme="minorHAnsi"/>
          <w:szCs w:val="22"/>
          <w:lang w:val="es-ES_tradnl"/>
        </w:rPr>
        <w:t>¹ Esta será validada únicamente cuando la empresa contratista adjunte una certificación emitida por FUNDEMPRESA (Concesionaria del Registro de Comercio de Bolivia) y/o el SIN (Servicio de Impuestos Nacionales), en el que se establezca que la empresa proponente, no se encuentre registrada con alguna actividad económica en el territorio boliviano ante dichas instituciones.</w:t>
      </w:r>
    </w:p>
    <w:p w14:paraId="45B0FB44" w14:textId="0700F611" w:rsidR="0019673D" w:rsidRPr="0013370D" w:rsidRDefault="0019673D" w:rsidP="00686410">
      <w:pPr>
        <w:numPr>
          <w:ilvl w:val="0"/>
          <w:numId w:val="25"/>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w:t>
      </w:r>
      <w:r w:rsidR="00164C3F">
        <w:rPr>
          <w:rFonts w:asciiTheme="minorHAnsi" w:eastAsia="Calibri" w:hAnsiTheme="minorHAnsi" w:cstheme="minorHAnsi"/>
          <w:sz w:val="22"/>
          <w:szCs w:val="22"/>
          <w:lang w:val="es-BO"/>
        </w:rPr>
        <w:t>ón (Cuando corresponda)</w:t>
      </w:r>
    </w:p>
    <w:p w14:paraId="045B870B" w14:textId="77777777" w:rsidR="002C772A" w:rsidRPr="00552079" w:rsidRDefault="002C772A" w:rsidP="00686410">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051169CF" w14:textId="77777777" w:rsidR="00F114FF" w:rsidRDefault="00F114FF" w:rsidP="00D71120">
      <w:pPr>
        <w:rPr>
          <w:rFonts w:asciiTheme="minorHAnsi" w:hAnsiTheme="minorHAnsi" w:cstheme="minorHAnsi"/>
          <w:sz w:val="22"/>
          <w:szCs w:val="22"/>
        </w:rPr>
      </w:pPr>
    </w:p>
    <w:p w14:paraId="0814DEE1" w14:textId="77777777" w:rsidR="00F114FF" w:rsidRPr="00D71120" w:rsidRDefault="00F114FF"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bookmarkStart w:id="5" w:name="_GoBack"/>
      <w:bookmarkEnd w:id="5"/>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55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473"/>
        <w:gridCol w:w="1173"/>
        <w:gridCol w:w="1315"/>
        <w:gridCol w:w="1701"/>
        <w:gridCol w:w="1553"/>
      </w:tblGrid>
      <w:tr w:rsidR="00FA78A9" w:rsidRPr="00552079" w14:paraId="3FD4F4FB" w14:textId="77777777" w:rsidTr="001A2C1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32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17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3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1A2C1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32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3E5B605" w:rsidR="00FA78A9" w:rsidRPr="001A2C16" w:rsidRDefault="001A2C16" w:rsidP="00C111B4">
            <w:pPr>
              <w:jc w:val="center"/>
              <w:rPr>
                <w:rFonts w:asciiTheme="minorHAnsi" w:hAnsiTheme="minorHAnsi" w:cstheme="minorHAnsi"/>
                <w:sz w:val="22"/>
                <w:szCs w:val="22"/>
                <w:lang w:val="es-BO"/>
              </w:rPr>
            </w:pPr>
            <w:r w:rsidRPr="001A2C16">
              <w:rPr>
                <w:rFonts w:asciiTheme="minorHAnsi" w:hAnsiTheme="minorHAnsi" w:cstheme="minorHAnsi"/>
                <w:sz w:val="22"/>
                <w:szCs w:val="22"/>
                <w:lang w:val="es-BO"/>
              </w:rPr>
              <w:t>TUBERIA DE ACERO NEGRO 3 NPS</w:t>
            </w:r>
          </w:p>
        </w:tc>
        <w:tc>
          <w:tcPr>
            <w:tcW w:w="1173"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223A7E83" w:rsidR="00FA78A9" w:rsidRPr="00552079" w:rsidRDefault="00F114F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METRO</w:t>
            </w:r>
          </w:p>
        </w:tc>
        <w:tc>
          <w:tcPr>
            <w:tcW w:w="1315"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6F064D57" w:rsidR="00FA78A9" w:rsidRPr="00552079" w:rsidRDefault="00F114F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55.000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24D252FE"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1A2C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2C83F366" w:rsidR="00FA78A9" w:rsidRPr="001A2C16" w:rsidRDefault="001A2C16" w:rsidP="001A2C16">
            <w:pPr>
              <w:jc w:val="center"/>
              <w:rPr>
                <w:rFonts w:asciiTheme="minorHAnsi" w:hAnsiTheme="minorHAnsi" w:cstheme="minorHAnsi"/>
                <w:sz w:val="22"/>
                <w:szCs w:val="22"/>
                <w:lang w:val="es-BO"/>
              </w:rPr>
            </w:pPr>
            <w:r w:rsidRPr="001A2C16">
              <w:rPr>
                <w:rFonts w:asciiTheme="minorHAnsi" w:hAnsiTheme="minorHAnsi" w:cstheme="minorHAnsi"/>
                <w:sz w:val="22"/>
                <w:szCs w:val="22"/>
                <w:lang w:val="es-BO"/>
              </w:rPr>
              <w:t>TUBERIA DE ACERO NEGRO 4 NPS</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391432F8" w:rsidR="00FA78A9" w:rsidRPr="00552079" w:rsidRDefault="00F114F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METRO</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5FD1FB9D" w:rsidR="00FA78A9" w:rsidRPr="00552079" w:rsidRDefault="00F114F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33C6B28A"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1A2C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4C7A079B" w:rsidR="00FA78A9" w:rsidRPr="001A2C16" w:rsidRDefault="001A2C16" w:rsidP="001A2C16">
            <w:pPr>
              <w:jc w:val="center"/>
              <w:rPr>
                <w:rFonts w:asciiTheme="minorHAnsi" w:hAnsiTheme="minorHAnsi" w:cstheme="minorHAnsi"/>
                <w:sz w:val="22"/>
                <w:szCs w:val="22"/>
                <w:lang w:val="es-BO"/>
              </w:rPr>
            </w:pPr>
            <w:r w:rsidRPr="001A2C16">
              <w:rPr>
                <w:rFonts w:asciiTheme="minorHAnsi" w:hAnsiTheme="minorHAnsi" w:cstheme="minorHAnsi"/>
                <w:sz w:val="22"/>
                <w:szCs w:val="22"/>
                <w:lang w:val="es-BO"/>
              </w:rPr>
              <w:t>TUBERIA DE ACERO NEGRO 8 NPS</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56F42397" w:rsidR="00FA78A9" w:rsidRPr="00552079" w:rsidRDefault="00F114F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METRO</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15AE9D5D" w:rsidR="00FA78A9" w:rsidRPr="00552079" w:rsidRDefault="00F114F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68BC30EC"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1A2C16">
        <w:trPr>
          <w:trHeight w:val="401"/>
          <w:jc w:val="center"/>
        </w:trPr>
        <w:tc>
          <w:tcPr>
            <w:tcW w:w="8002"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1A2C1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215"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29"/>
          <w:pgSz w:w="12242" w:h="15842" w:code="1"/>
          <w:pgMar w:top="1418" w:right="1418" w:bottom="425" w:left="1701" w:header="624" w:footer="851" w:gutter="0"/>
          <w:cols w:space="708"/>
          <w:titlePg/>
          <w:docGrid w:linePitch="360"/>
        </w:sect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2188E631" w14:textId="77777777" w:rsidR="0013510E" w:rsidRPr="00DB5AAF" w:rsidRDefault="0013510E" w:rsidP="0013510E">
      <w:pPr>
        <w:jc w:val="center"/>
        <w:rPr>
          <w:rFonts w:ascii="Calibri" w:hAnsi="Calibri" w:cs="Calibri"/>
          <w:b/>
          <w:sz w:val="18"/>
          <w:szCs w:val="18"/>
        </w:rPr>
      </w:pPr>
    </w:p>
    <w:tbl>
      <w:tblPr>
        <w:tblW w:w="948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81"/>
        <w:gridCol w:w="1842"/>
        <w:gridCol w:w="426"/>
        <w:gridCol w:w="425"/>
        <w:gridCol w:w="709"/>
      </w:tblGrid>
      <w:tr w:rsidR="0013510E" w:rsidRPr="00C75BEC" w14:paraId="57917591" w14:textId="77777777" w:rsidTr="0018125D">
        <w:trPr>
          <w:tblHeader/>
          <w:jc w:val="center"/>
        </w:trPr>
        <w:tc>
          <w:tcPr>
            <w:tcW w:w="6081" w:type="dxa"/>
            <w:shd w:val="clear" w:color="auto" w:fill="D9D9D9" w:themeFill="background1" w:themeFillShade="D9"/>
            <w:vAlign w:val="center"/>
          </w:tcPr>
          <w:p w14:paraId="1BF3AEC9" w14:textId="671350C1"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842"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60"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18125D">
        <w:trPr>
          <w:cantSplit/>
          <w:trHeight w:val="1163"/>
          <w:jc w:val="center"/>
        </w:trPr>
        <w:tc>
          <w:tcPr>
            <w:tcW w:w="6081" w:type="dxa"/>
            <w:shd w:val="clear" w:color="auto" w:fill="D9D9D9" w:themeFill="background1" w:themeFillShade="D9"/>
            <w:vAlign w:val="center"/>
          </w:tcPr>
          <w:p w14:paraId="02581041" w14:textId="13DA9258" w:rsidR="0013510E" w:rsidRPr="00DB5AAF" w:rsidRDefault="00B61C2E" w:rsidP="00126BEB">
            <w:pPr>
              <w:jc w:val="center"/>
              <w:rPr>
                <w:rFonts w:ascii="Calibri" w:hAnsi="Calibri" w:cs="Calibri"/>
                <w:b/>
                <w:sz w:val="18"/>
                <w:szCs w:val="18"/>
              </w:rPr>
            </w:pPr>
            <w:r>
              <w:rPr>
                <w:rFonts w:ascii="Calibri" w:hAnsi="Calibri" w:cs="Calibri"/>
                <w:b/>
                <w:sz w:val="18"/>
                <w:szCs w:val="18"/>
              </w:rPr>
              <w:t xml:space="preserve">Característica del Bien </w:t>
            </w:r>
            <w:r w:rsidR="0013510E" w:rsidRPr="00DB5AAF">
              <w:rPr>
                <w:rFonts w:ascii="Calibri" w:hAnsi="Calibri" w:cs="Calibri"/>
                <w:b/>
                <w:sz w:val="18"/>
                <w:szCs w:val="18"/>
              </w:rPr>
              <w:t>requerido por YPFB</w:t>
            </w:r>
          </w:p>
        </w:tc>
        <w:tc>
          <w:tcPr>
            <w:tcW w:w="1842"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NO CUMPLE</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B61C2E">
            <w:pPr>
              <w:jc w:val="center"/>
              <w:rPr>
                <w:rFonts w:ascii="Calibri" w:hAnsi="Calibri" w:cs="Calibri"/>
                <w:b/>
                <w:sz w:val="18"/>
                <w:szCs w:val="18"/>
              </w:rPr>
            </w:pPr>
            <w:r>
              <w:rPr>
                <w:rFonts w:ascii="Calibri" w:hAnsi="Calibri" w:cs="Calibri"/>
                <w:b/>
                <w:sz w:val="18"/>
                <w:szCs w:val="18"/>
              </w:rPr>
              <w:t>DESCRIPCION PORQUE NO CUMPLE</w:t>
            </w:r>
          </w:p>
        </w:tc>
      </w:tr>
      <w:tr w:rsidR="0013510E" w:rsidRPr="00C75BEC" w14:paraId="1DB00EE3" w14:textId="77777777" w:rsidTr="0018125D">
        <w:trPr>
          <w:jc w:val="center"/>
        </w:trPr>
        <w:tc>
          <w:tcPr>
            <w:tcW w:w="6081" w:type="dxa"/>
            <w:vAlign w:val="center"/>
          </w:tcPr>
          <w:p w14:paraId="026037DA" w14:textId="77777777" w:rsidR="0018125D" w:rsidRPr="00BA2140" w:rsidRDefault="00E63BED" w:rsidP="00686410">
            <w:pPr>
              <w:pStyle w:val="Prrafodelista"/>
              <w:numPr>
                <w:ilvl w:val="0"/>
                <w:numId w:val="46"/>
              </w:numPr>
              <w:ind w:left="808"/>
              <w:contextualSpacing/>
              <w:jc w:val="both"/>
              <w:rPr>
                <w:rFonts w:asciiTheme="minorHAnsi" w:hAnsiTheme="minorHAnsi" w:cs="Calibri"/>
                <w:i/>
                <w:sz w:val="16"/>
                <w:szCs w:val="16"/>
                <w:lang w:eastAsia="es-BO"/>
              </w:rPr>
            </w:pPr>
            <w:r w:rsidRPr="00BA2140">
              <w:rPr>
                <w:rFonts w:asciiTheme="minorHAnsi" w:hAnsiTheme="minorHAnsi" w:cs="Calibri"/>
                <w:b/>
                <w:bCs/>
                <w:sz w:val="16"/>
                <w:szCs w:val="16"/>
                <w:lang w:eastAsia="es-BO"/>
              </w:rPr>
              <w:t xml:space="preserve">CARACTERÍSTICAS DEL REQUERIMIENTO </w:t>
            </w:r>
          </w:p>
          <w:p w14:paraId="78C6A581" w14:textId="77777777" w:rsidR="00BA2140" w:rsidRDefault="00BA2140" w:rsidP="0018125D">
            <w:pPr>
              <w:ind w:left="88"/>
              <w:contextualSpacing/>
              <w:jc w:val="both"/>
              <w:rPr>
                <w:rFonts w:asciiTheme="minorHAnsi" w:hAnsiTheme="minorHAnsi" w:cs="Calibri"/>
                <w:i/>
                <w:sz w:val="16"/>
                <w:szCs w:val="16"/>
                <w:lang w:eastAsia="es-BO"/>
              </w:rPr>
            </w:pPr>
          </w:p>
          <w:p w14:paraId="74E7E3E9" w14:textId="404B4930" w:rsidR="00E63BED" w:rsidRPr="00BA2140" w:rsidRDefault="00E63BED" w:rsidP="0018125D">
            <w:pPr>
              <w:ind w:left="88"/>
              <w:contextualSpacing/>
              <w:jc w:val="both"/>
              <w:rPr>
                <w:rFonts w:asciiTheme="minorHAnsi" w:hAnsiTheme="minorHAnsi" w:cs="Calibri"/>
                <w:i/>
                <w:sz w:val="16"/>
                <w:szCs w:val="16"/>
                <w:lang w:eastAsia="es-BO"/>
              </w:rPr>
            </w:pPr>
            <w:r w:rsidRPr="00BA2140">
              <w:rPr>
                <w:rFonts w:asciiTheme="minorHAnsi" w:hAnsiTheme="minorHAnsi" w:cs="Calibri"/>
                <w:i/>
                <w:sz w:val="16"/>
                <w:szCs w:val="16"/>
                <w:lang w:eastAsia="es-BO"/>
              </w:rPr>
              <w:t>Las tuberías de acero negro deben cumplir las siguientes especificaciones técnicas:</w:t>
            </w:r>
          </w:p>
          <w:p w14:paraId="77C83D39" w14:textId="77777777" w:rsidR="00BA2140" w:rsidRDefault="00BA2140" w:rsidP="00E63BED">
            <w:pPr>
              <w:suppressAutoHyphens/>
              <w:spacing w:line="260" w:lineRule="exact"/>
              <w:ind w:left="360"/>
              <w:jc w:val="center"/>
              <w:rPr>
                <w:rFonts w:asciiTheme="minorHAnsi" w:hAnsiTheme="minorHAnsi" w:cs="Arial"/>
                <w:b/>
                <w:i/>
                <w:sz w:val="16"/>
                <w:szCs w:val="16"/>
              </w:rPr>
            </w:pPr>
          </w:p>
          <w:p w14:paraId="70B4C244" w14:textId="77777777" w:rsidR="00E63BED" w:rsidRPr="00BA2140" w:rsidRDefault="00E63BED" w:rsidP="00E63BED">
            <w:pPr>
              <w:suppressAutoHyphens/>
              <w:spacing w:line="260" w:lineRule="exact"/>
              <w:ind w:left="360"/>
              <w:jc w:val="center"/>
              <w:rPr>
                <w:rFonts w:asciiTheme="minorHAnsi" w:hAnsiTheme="minorHAnsi" w:cs="Calibri"/>
                <w:sz w:val="16"/>
                <w:szCs w:val="16"/>
                <w:lang w:eastAsia="es-ES"/>
              </w:rPr>
            </w:pPr>
            <w:r w:rsidRPr="00BA2140">
              <w:rPr>
                <w:rFonts w:asciiTheme="minorHAnsi" w:hAnsiTheme="minorHAnsi" w:cs="Arial"/>
                <w:b/>
                <w:i/>
                <w:sz w:val="16"/>
                <w:szCs w:val="16"/>
              </w:rPr>
              <w:t>Cuadro Nº 1: Características Técnicas Ítem 1</w:t>
            </w:r>
          </w:p>
          <w:tbl>
            <w:tblPr>
              <w:tblW w:w="6053" w:type="dxa"/>
              <w:tblBorders>
                <w:top w:val="single" w:sz="2" w:space="0" w:color="9CC2E5"/>
                <w:bottom w:val="single" w:sz="2" w:space="0" w:color="9CC2E5"/>
                <w:insideH w:val="single" w:sz="2" w:space="0" w:color="9CC2E5"/>
                <w:insideV w:val="single" w:sz="2" w:space="0" w:color="9CC2E5"/>
              </w:tblBorders>
              <w:tblLayout w:type="fixed"/>
              <w:tblLook w:val="04A0" w:firstRow="1" w:lastRow="0" w:firstColumn="1" w:lastColumn="0" w:noHBand="0" w:noVBand="1"/>
            </w:tblPr>
            <w:tblGrid>
              <w:gridCol w:w="1375"/>
              <w:gridCol w:w="4678"/>
            </w:tblGrid>
            <w:tr w:rsidR="00E63BED" w:rsidRPr="00BA2140" w14:paraId="0FF6F9A8" w14:textId="77777777" w:rsidTr="00F37D43">
              <w:trPr>
                <w:trHeight w:val="296"/>
              </w:trPr>
              <w:tc>
                <w:tcPr>
                  <w:tcW w:w="6053" w:type="dxa"/>
                  <w:gridSpan w:val="2"/>
                  <w:tcBorders>
                    <w:top w:val="single" w:sz="2" w:space="0" w:color="9CC2E5"/>
                    <w:left w:val="nil"/>
                    <w:bottom w:val="single" w:sz="2" w:space="0" w:color="9CC2E5"/>
                    <w:right w:val="nil"/>
                  </w:tcBorders>
                  <w:shd w:val="clear" w:color="auto" w:fill="DEEAF6"/>
                  <w:vAlign w:val="center"/>
                  <w:hideMark/>
                </w:tcPr>
                <w:p w14:paraId="618D976C" w14:textId="77777777" w:rsidR="00E63BED" w:rsidRPr="00BA2140" w:rsidRDefault="00E63BED" w:rsidP="00E63BED">
                  <w:pPr>
                    <w:jc w:val="center"/>
                    <w:rPr>
                      <w:rFonts w:asciiTheme="minorHAnsi" w:hAnsiTheme="minorHAnsi" w:cs="Arial"/>
                      <w:b/>
                      <w:bCs/>
                      <w:i/>
                      <w:color w:val="000000"/>
                      <w:sz w:val="16"/>
                      <w:szCs w:val="16"/>
                      <w:lang w:eastAsia="es-ES"/>
                    </w:rPr>
                  </w:pPr>
                  <w:r w:rsidRPr="00BA2140">
                    <w:rPr>
                      <w:rFonts w:asciiTheme="minorHAnsi" w:hAnsiTheme="minorHAnsi" w:cs="Arial"/>
                      <w:b/>
                      <w:bCs/>
                      <w:i/>
                      <w:color w:val="000000"/>
                      <w:sz w:val="16"/>
                      <w:szCs w:val="16"/>
                    </w:rPr>
                    <w:t>TUBERÍAS DE ACERO NEGRO 3 NPS</w:t>
                  </w:r>
                </w:p>
              </w:tc>
            </w:tr>
            <w:tr w:rsidR="00E63BED" w:rsidRPr="00BA2140" w14:paraId="1DB1C25F" w14:textId="77777777" w:rsidTr="00F37D43">
              <w:trPr>
                <w:trHeight w:val="477"/>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10D45955"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 xml:space="preserve">PRODUCTO </w:t>
                  </w:r>
                </w:p>
              </w:tc>
              <w:tc>
                <w:tcPr>
                  <w:tcW w:w="4678" w:type="dxa"/>
                  <w:tcBorders>
                    <w:top w:val="single" w:sz="2" w:space="0" w:color="9CC2E5"/>
                    <w:left w:val="single" w:sz="2" w:space="0" w:color="9CC2E5"/>
                    <w:bottom w:val="single" w:sz="2" w:space="0" w:color="9CC2E5"/>
                    <w:right w:val="nil"/>
                  </w:tcBorders>
                  <w:vAlign w:val="center"/>
                  <w:hideMark/>
                </w:tcPr>
                <w:p w14:paraId="3D73C74E" w14:textId="77777777" w:rsidR="00E63BED" w:rsidRPr="00BA2140" w:rsidRDefault="00E63BED" w:rsidP="00E63BED">
                  <w:p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TUBERÍA DE ACERO NEGRO </w:t>
                  </w:r>
                </w:p>
              </w:tc>
            </w:tr>
            <w:tr w:rsidR="00E63BED" w:rsidRPr="00BA2140" w14:paraId="6D75EA95" w14:textId="77777777" w:rsidTr="00F37D43">
              <w:trPr>
                <w:trHeight w:val="40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477A717B"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 xml:space="preserve">CANTIDAD </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3F6053A6" w14:textId="77777777" w:rsidR="00E63BED" w:rsidRPr="00BA2140" w:rsidRDefault="00E63BED" w:rsidP="00E63BED">
                  <w:pPr>
                    <w:jc w:val="both"/>
                    <w:rPr>
                      <w:rFonts w:asciiTheme="minorHAnsi" w:hAnsiTheme="minorHAnsi" w:cs="Arial"/>
                      <w:b/>
                      <w:i/>
                      <w:color w:val="000000"/>
                      <w:sz w:val="16"/>
                      <w:szCs w:val="16"/>
                    </w:rPr>
                  </w:pPr>
                  <w:r w:rsidRPr="00BA2140">
                    <w:rPr>
                      <w:rFonts w:asciiTheme="minorHAnsi" w:hAnsiTheme="minorHAnsi" w:cs="Arial"/>
                      <w:b/>
                      <w:i/>
                      <w:color w:val="000000"/>
                      <w:sz w:val="16"/>
                      <w:szCs w:val="16"/>
                    </w:rPr>
                    <w:t>55.000 (Cincuenta y cinco mil) metros</w:t>
                  </w:r>
                </w:p>
              </w:tc>
            </w:tr>
            <w:tr w:rsidR="00E63BED" w:rsidRPr="00BA2140" w14:paraId="5D710166" w14:textId="77777777" w:rsidTr="00F37D43">
              <w:trPr>
                <w:trHeight w:val="419"/>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5FB549D1"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NORMATIVA APLICABLE</w:t>
                  </w:r>
                </w:p>
              </w:tc>
              <w:tc>
                <w:tcPr>
                  <w:tcW w:w="4678" w:type="dxa"/>
                  <w:tcBorders>
                    <w:top w:val="single" w:sz="2" w:space="0" w:color="9CC2E5"/>
                    <w:left w:val="single" w:sz="2" w:space="0" w:color="9CC2E5"/>
                    <w:bottom w:val="single" w:sz="2" w:space="0" w:color="9CC2E5"/>
                    <w:right w:val="nil"/>
                  </w:tcBorders>
                  <w:vAlign w:val="center"/>
                  <w:hideMark/>
                </w:tcPr>
                <w:p w14:paraId="48DDC226" w14:textId="77777777" w:rsidR="00E63BED" w:rsidRPr="00BA2140" w:rsidRDefault="00E63BED" w:rsidP="00E63BED">
                  <w:p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 </w:t>
                  </w:r>
                </w:p>
                <w:p w14:paraId="7E6E02DE" w14:textId="77777777" w:rsidR="00E63BED" w:rsidRPr="00BA2140" w:rsidRDefault="00E63BED" w:rsidP="00E63BED">
                  <w:pPr>
                    <w:jc w:val="both"/>
                    <w:rPr>
                      <w:rFonts w:asciiTheme="minorHAnsi" w:hAnsiTheme="minorHAnsi" w:cs="Arial"/>
                      <w:i/>
                      <w:color w:val="000000"/>
                      <w:sz w:val="16"/>
                      <w:szCs w:val="16"/>
                    </w:rPr>
                  </w:pPr>
                  <w:r w:rsidRPr="00BA2140">
                    <w:rPr>
                      <w:rFonts w:asciiTheme="minorHAnsi" w:hAnsiTheme="minorHAnsi" w:cs="Arial"/>
                      <w:i/>
                      <w:color w:val="000000"/>
                      <w:sz w:val="16"/>
                      <w:szCs w:val="16"/>
                    </w:rPr>
                    <w:t>(El fabricante debe contar con el “</w:t>
                  </w:r>
                  <w:proofErr w:type="spellStart"/>
                  <w:r w:rsidRPr="00BA2140">
                    <w:rPr>
                      <w:rFonts w:asciiTheme="minorHAnsi" w:hAnsiTheme="minorHAnsi" w:cs="Arial"/>
                      <w:i/>
                      <w:color w:val="000000"/>
                      <w:sz w:val="16"/>
                      <w:szCs w:val="16"/>
                    </w:rPr>
                    <w:t>Certificate</w:t>
                  </w:r>
                  <w:proofErr w:type="spellEnd"/>
                  <w:r w:rsidRPr="00BA2140">
                    <w:rPr>
                      <w:rFonts w:asciiTheme="minorHAnsi" w:hAnsiTheme="minorHAnsi" w:cs="Arial"/>
                      <w:i/>
                      <w:color w:val="000000"/>
                      <w:sz w:val="16"/>
                      <w:szCs w:val="16"/>
                    </w:rPr>
                    <w:t xml:space="preserve"> of </w:t>
                  </w:r>
                  <w:proofErr w:type="spellStart"/>
                  <w:r w:rsidRPr="00BA2140">
                    <w:rPr>
                      <w:rFonts w:asciiTheme="minorHAnsi" w:hAnsiTheme="minorHAnsi" w:cs="Arial"/>
                      <w:i/>
                      <w:color w:val="000000"/>
                      <w:sz w:val="16"/>
                      <w:szCs w:val="16"/>
                    </w:rPr>
                    <w:t>Authority</w:t>
                  </w:r>
                  <w:proofErr w:type="spellEnd"/>
                  <w:r w:rsidRPr="00BA2140">
                    <w:rPr>
                      <w:rFonts w:asciiTheme="minorHAnsi" w:hAnsiTheme="minorHAnsi" w:cs="Arial"/>
                      <w:i/>
                      <w:color w:val="000000"/>
                      <w:sz w:val="16"/>
                      <w:szCs w:val="16"/>
                    </w:rPr>
                    <w:t xml:space="preserve"> </w:t>
                  </w:r>
                  <w:proofErr w:type="spellStart"/>
                  <w:r w:rsidRPr="00BA2140">
                    <w:rPr>
                      <w:rFonts w:asciiTheme="minorHAnsi" w:hAnsiTheme="minorHAnsi" w:cs="Arial"/>
                      <w:i/>
                      <w:color w:val="000000"/>
                      <w:sz w:val="16"/>
                      <w:szCs w:val="16"/>
                    </w:rPr>
                    <w:t>to</w:t>
                  </w:r>
                  <w:proofErr w:type="spellEnd"/>
                  <w:r w:rsidRPr="00BA2140">
                    <w:rPr>
                      <w:rFonts w:asciiTheme="minorHAnsi" w:hAnsiTheme="minorHAnsi" w:cs="Arial"/>
                      <w:i/>
                      <w:color w:val="000000"/>
                      <w:sz w:val="16"/>
                      <w:szCs w:val="16"/>
                    </w:rPr>
                    <w:t xml:space="preserve"> use </w:t>
                  </w:r>
                  <w:proofErr w:type="spellStart"/>
                  <w:r w:rsidRPr="00BA2140">
                    <w:rPr>
                      <w:rFonts w:asciiTheme="minorHAnsi" w:hAnsiTheme="minorHAnsi" w:cs="Arial"/>
                      <w:i/>
                      <w:color w:val="000000"/>
                      <w:sz w:val="16"/>
                      <w:szCs w:val="16"/>
                    </w:rPr>
                    <w:t>the</w:t>
                  </w:r>
                  <w:proofErr w:type="spellEnd"/>
                  <w:r w:rsidRPr="00BA2140">
                    <w:rPr>
                      <w:rFonts w:asciiTheme="minorHAnsi" w:hAnsiTheme="minorHAnsi" w:cs="Arial"/>
                      <w:i/>
                      <w:color w:val="000000"/>
                      <w:sz w:val="16"/>
                      <w:szCs w:val="16"/>
                    </w:rPr>
                    <w:t xml:space="preserve"> </w:t>
                  </w:r>
                  <w:proofErr w:type="spellStart"/>
                  <w:r w:rsidRPr="00BA2140">
                    <w:rPr>
                      <w:rFonts w:asciiTheme="minorHAnsi" w:hAnsiTheme="minorHAnsi" w:cs="Arial"/>
                      <w:i/>
                      <w:color w:val="000000"/>
                      <w:sz w:val="16"/>
                      <w:szCs w:val="16"/>
                    </w:rPr>
                    <w:t>Official</w:t>
                  </w:r>
                  <w:proofErr w:type="spellEnd"/>
                  <w:r w:rsidRPr="00BA2140">
                    <w:rPr>
                      <w:rFonts w:asciiTheme="minorHAnsi" w:hAnsiTheme="minorHAnsi" w:cs="Arial"/>
                      <w:i/>
                      <w:color w:val="000000"/>
                      <w:sz w:val="16"/>
                      <w:szCs w:val="16"/>
                    </w:rPr>
                    <w:t xml:space="preserve"> API </w:t>
                  </w:r>
                  <w:proofErr w:type="spellStart"/>
                  <w:r w:rsidRPr="00BA2140">
                    <w:rPr>
                      <w:rFonts w:asciiTheme="minorHAnsi" w:hAnsiTheme="minorHAnsi" w:cs="Arial"/>
                      <w:i/>
                      <w:color w:val="000000"/>
                      <w:sz w:val="16"/>
                      <w:szCs w:val="16"/>
                    </w:rPr>
                    <w:t>Monogram</w:t>
                  </w:r>
                  <w:proofErr w:type="spellEnd"/>
                  <w:r w:rsidRPr="00BA2140">
                    <w:rPr>
                      <w:rFonts w:asciiTheme="minorHAnsi" w:hAnsiTheme="minorHAnsi" w:cs="Arial"/>
                      <w:i/>
                      <w:color w:val="000000"/>
                      <w:sz w:val="16"/>
                      <w:szCs w:val="16"/>
                    </w:rPr>
                    <w:t>” vigente emitido por el Instituto Americano de Petróleo-API)</w:t>
                  </w:r>
                </w:p>
              </w:tc>
            </w:tr>
            <w:tr w:rsidR="00E63BED" w:rsidRPr="00BA2140" w14:paraId="149396A5" w14:textId="77777777" w:rsidTr="00F37D43">
              <w:trPr>
                <w:trHeight w:val="419"/>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534F7E8B"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NIVEL DE ESPECIFICACIÓN DEL PRODUCTO</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2BB68831"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PSL - 1</w:t>
                  </w:r>
                </w:p>
              </w:tc>
            </w:tr>
            <w:tr w:rsidR="00E63BED" w:rsidRPr="00BA2140" w14:paraId="5B56D3C4" w14:textId="77777777" w:rsidTr="00F37D43">
              <w:trPr>
                <w:trHeight w:val="412"/>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7D06FF6B"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PROCESO DE FABRICACIÓN</w:t>
                  </w:r>
                </w:p>
              </w:tc>
              <w:tc>
                <w:tcPr>
                  <w:tcW w:w="4678" w:type="dxa"/>
                  <w:tcBorders>
                    <w:top w:val="single" w:sz="2" w:space="0" w:color="9CC2E5"/>
                    <w:left w:val="single" w:sz="2" w:space="0" w:color="9CC2E5"/>
                    <w:bottom w:val="single" w:sz="2" w:space="0" w:color="9CC2E5"/>
                    <w:right w:val="nil"/>
                  </w:tcBorders>
                  <w:vAlign w:val="center"/>
                  <w:hideMark/>
                </w:tcPr>
                <w:p w14:paraId="1081B704"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Con costura (High-</w:t>
                  </w:r>
                  <w:proofErr w:type="spellStart"/>
                  <w:r w:rsidRPr="00BA2140">
                    <w:rPr>
                      <w:rFonts w:asciiTheme="minorHAnsi" w:hAnsiTheme="minorHAnsi" w:cs="Arial"/>
                      <w:i/>
                      <w:color w:val="000000"/>
                      <w:sz w:val="16"/>
                      <w:szCs w:val="16"/>
                    </w:rPr>
                    <w:t>frequency</w:t>
                  </w:r>
                  <w:proofErr w:type="spellEnd"/>
                  <w:r w:rsidRPr="00BA2140">
                    <w:rPr>
                      <w:rFonts w:asciiTheme="minorHAnsi" w:hAnsiTheme="minorHAnsi" w:cs="Arial"/>
                      <w:i/>
                      <w:color w:val="000000"/>
                      <w:sz w:val="16"/>
                      <w:szCs w:val="16"/>
                    </w:rPr>
                    <w:t xml:space="preserve"> </w:t>
                  </w:r>
                  <w:proofErr w:type="spellStart"/>
                  <w:r w:rsidRPr="00BA2140">
                    <w:rPr>
                      <w:rFonts w:asciiTheme="minorHAnsi" w:hAnsiTheme="minorHAnsi" w:cs="Arial"/>
                      <w:i/>
                      <w:color w:val="000000"/>
                      <w:sz w:val="16"/>
                      <w:szCs w:val="16"/>
                    </w:rPr>
                    <w:t>electric</w:t>
                  </w:r>
                  <w:proofErr w:type="spellEnd"/>
                  <w:r w:rsidRPr="00BA2140">
                    <w:rPr>
                      <w:rFonts w:asciiTheme="minorHAnsi" w:hAnsiTheme="minorHAnsi" w:cs="Arial"/>
                      <w:i/>
                      <w:color w:val="000000"/>
                      <w:sz w:val="16"/>
                      <w:szCs w:val="16"/>
                    </w:rPr>
                    <w:t xml:space="preserve"> </w:t>
                  </w:r>
                  <w:proofErr w:type="spellStart"/>
                  <w:r w:rsidRPr="00BA2140">
                    <w:rPr>
                      <w:rFonts w:asciiTheme="minorHAnsi" w:hAnsiTheme="minorHAnsi" w:cs="Arial"/>
                      <w:i/>
                      <w:color w:val="000000"/>
                      <w:sz w:val="16"/>
                      <w:szCs w:val="16"/>
                    </w:rPr>
                    <w:t>welding</w:t>
                  </w:r>
                  <w:proofErr w:type="spellEnd"/>
                  <w:r w:rsidRPr="00BA2140">
                    <w:rPr>
                      <w:rFonts w:asciiTheme="minorHAnsi" w:hAnsiTheme="minorHAnsi" w:cs="Arial"/>
                      <w:i/>
                      <w:color w:val="000000"/>
                      <w:sz w:val="16"/>
                      <w:szCs w:val="16"/>
                    </w:rPr>
                    <w:t xml:space="preserve"> HFW) o sin costura</w:t>
                  </w:r>
                </w:p>
              </w:tc>
            </w:tr>
            <w:tr w:rsidR="00E63BED" w:rsidRPr="00BA2140" w14:paraId="286CDF4D" w14:textId="77777777" w:rsidTr="00F37D43">
              <w:trPr>
                <w:trHeight w:val="412"/>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2D06F2B3"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MEDIDAS</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7E999776"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Diámetro Exterior 3.5” (3 NPS)</w:t>
                  </w:r>
                </w:p>
                <w:p w14:paraId="65549349"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Espesor de Pared 0.216” (SCH-40), ASME B36.10M</w:t>
                  </w:r>
                </w:p>
                <w:p w14:paraId="78A33673"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Longitud de tubería 12 metros. Tolerancia de fabricación entre 11.58 y 12.19 metros.</w:t>
                  </w:r>
                </w:p>
              </w:tc>
            </w:tr>
            <w:tr w:rsidR="00E63BED" w:rsidRPr="00BA2140" w14:paraId="0F005CF7" w14:textId="77777777" w:rsidTr="00F37D43">
              <w:trPr>
                <w:trHeight w:val="412"/>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73BF5AD2"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EXTREMOS DE TUBERÍA</w:t>
                  </w:r>
                </w:p>
              </w:tc>
              <w:tc>
                <w:tcPr>
                  <w:tcW w:w="4678" w:type="dxa"/>
                  <w:tcBorders>
                    <w:top w:val="single" w:sz="2" w:space="0" w:color="9CC2E5"/>
                    <w:left w:val="single" w:sz="2" w:space="0" w:color="9CC2E5"/>
                    <w:bottom w:val="single" w:sz="2" w:space="0" w:color="9CC2E5"/>
                    <w:right w:val="nil"/>
                  </w:tcBorders>
                  <w:vAlign w:val="center"/>
                  <w:hideMark/>
                </w:tcPr>
                <w:p w14:paraId="0F0C1FEE"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Biselados</w:t>
                  </w:r>
                </w:p>
                <w:p w14:paraId="5F31A7D4"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Protección de tapa plástica (ver figura 1).</w:t>
                  </w:r>
                </w:p>
              </w:tc>
            </w:tr>
            <w:tr w:rsidR="00E63BED" w:rsidRPr="00BA2140" w14:paraId="4766A895"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1BFB2741"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GRADO DE MATERIAL</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0D1DB2F2" w14:textId="77777777" w:rsidR="00E63BED" w:rsidRPr="00BA2140" w:rsidRDefault="00E63BED" w:rsidP="00686410">
                  <w:pPr>
                    <w:numPr>
                      <w:ilvl w:val="0"/>
                      <w:numId w:val="33"/>
                    </w:numPr>
                    <w:jc w:val="both"/>
                    <w:rPr>
                      <w:rFonts w:asciiTheme="minorHAnsi" w:hAnsiTheme="minorHAnsi" w:cs="Arial"/>
                      <w:i/>
                      <w:color w:val="000000"/>
                      <w:sz w:val="16"/>
                      <w:szCs w:val="16"/>
                      <w:lang w:val="en-US"/>
                    </w:rPr>
                  </w:pPr>
                  <w:proofErr w:type="spellStart"/>
                  <w:r w:rsidRPr="00BA2140">
                    <w:rPr>
                      <w:rFonts w:asciiTheme="minorHAnsi" w:hAnsiTheme="minorHAnsi" w:cs="Arial"/>
                      <w:i/>
                      <w:color w:val="000000"/>
                      <w:sz w:val="16"/>
                      <w:szCs w:val="16"/>
                      <w:lang w:val="en-US"/>
                    </w:rPr>
                    <w:t>Grado</w:t>
                  </w:r>
                  <w:proofErr w:type="spellEnd"/>
                  <w:r w:rsidRPr="00BA2140">
                    <w:rPr>
                      <w:rFonts w:asciiTheme="minorHAnsi" w:hAnsiTheme="minorHAnsi" w:cs="Arial"/>
                      <w:i/>
                      <w:color w:val="000000"/>
                      <w:sz w:val="16"/>
                      <w:szCs w:val="16"/>
                      <w:lang w:val="en-US"/>
                    </w:rPr>
                    <w:t xml:space="preserve"> B </w:t>
                  </w:r>
                </w:p>
              </w:tc>
            </w:tr>
            <w:tr w:rsidR="00E63BED" w:rsidRPr="00BA2140" w14:paraId="1235E59B"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485E3E96"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PRUEBA HIDROSTÁTICA EN FÁBRICA</w:t>
                  </w:r>
                </w:p>
              </w:tc>
              <w:tc>
                <w:tcPr>
                  <w:tcW w:w="4678" w:type="dxa"/>
                  <w:tcBorders>
                    <w:top w:val="single" w:sz="2" w:space="0" w:color="9CC2E5"/>
                    <w:left w:val="single" w:sz="2" w:space="0" w:color="9CC2E5"/>
                    <w:bottom w:val="single" w:sz="2" w:space="0" w:color="9CC2E5"/>
                    <w:right w:val="nil"/>
                  </w:tcBorders>
                  <w:vAlign w:val="center"/>
                  <w:hideMark/>
                </w:tcPr>
                <w:p w14:paraId="6293CDE4"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2500 psi</w:t>
                  </w:r>
                </w:p>
                <w:p w14:paraId="5B4E9604"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Prueba al 100% de la producción</w:t>
                  </w:r>
                </w:p>
                <w:p w14:paraId="70DE10C2"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Según punto 10.2.6 de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w:t>
                  </w:r>
                </w:p>
              </w:tc>
            </w:tr>
            <w:tr w:rsidR="00E63BED" w:rsidRPr="00BA2140" w14:paraId="24E9A4B1"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38B619FD"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REVESTIMIENTO EXTERNO TRICAPA</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3D0FDEF8"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Norma Aplicable DIN 30670 Alta Densidad / Revestimiento Reforzado (High </w:t>
                  </w:r>
                  <w:proofErr w:type="spellStart"/>
                  <w:r w:rsidRPr="00BA2140">
                    <w:rPr>
                      <w:rFonts w:asciiTheme="minorHAnsi" w:hAnsiTheme="minorHAnsi" w:cs="Arial"/>
                      <w:i/>
                      <w:color w:val="000000"/>
                      <w:sz w:val="16"/>
                      <w:szCs w:val="16"/>
                    </w:rPr>
                    <w:t>density</w:t>
                  </w:r>
                  <w:proofErr w:type="spellEnd"/>
                  <w:r w:rsidRPr="00BA2140">
                    <w:rPr>
                      <w:rFonts w:asciiTheme="minorHAnsi" w:hAnsiTheme="minorHAnsi" w:cs="Arial"/>
                      <w:i/>
                      <w:color w:val="000000"/>
                      <w:sz w:val="16"/>
                      <w:szCs w:val="16"/>
                    </w:rPr>
                    <w:t xml:space="preserve"> / </w:t>
                  </w:r>
                  <w:proofErr w:type="spellStart"/>
                  <w:r w:rsidRPr="00BA2140">
                    <w:rPr>
                      <w:rFonts w:asciiTheme="minorHAnsi" w:hAnsiTheme="minorHAnsi" w:cs="Arial"/>
                      <w:i/>
                      <w:color w:val="000000"/>
                      <w:sz w:val="16"/>
                      <w:szCs w:val="16"/>
                    </w:rPr>
                    <w:t>Reinforced</w:t>
                  </w:r>
                  <w:proofErr w:type="spellEnd"/>
                  <w:r w:rsidRPr="00BA2140">
                    <w:rPr>
                      <w:rFonts w:asciiTheme="minorHAnsi" w:hAnsiTheme="minorHAnsi" w:cs="Arial"/>
                      <w:i/>
                      <w:color w:val="000000"/>
                      <w:sz w:val="16"/>
                      <w:szCs w:val="16"/>
                    </w:rPr>
                    <w:t xml:space="preserve"> </w:t>
                  </w:r>
                  <w:proofErr w:type="spellStart"/>
                  <w:r w:rsidRPr="00BA2140">
                    <w:rPr>
                      <w:rFonts w:asciiTheme="minorHAnsi" w:hAnsiTheme="minorHAnsi" w:cs="Arial"/>
                      <w:i/>
                      <w:color w:val="000000"/>
                      <w:sz w:val="16"/>
                      <w:szCs w:val="16"/>
                    </w:rPr>
                    <w:t>Coating</w:t>
                  </w:r>
                  <w:proofErr w:type="spellEnd"/>
                  <w:r w:rsidRPr="00BA2140">
                    <w:rPr>
                      <w:rFonts w:asciiTheme="minorHAnsi" w:hAnsiTheme="minorHAnsi" w:cs="Arial"/>
                      <w:i/>
                      <w:color w:val="000000"/>
                      <w:sz w:val="16"/>
                      <w:szCs w:val="16"/>
                    </w:rPr>
                    <w:t>) u otra norma equivalente.</w:t>
                  </w:r>
                </w:p>
              </w:tc>
            </w:tr>
            <w:tr w:rsidR="00E63BED" w:rsidRPr="00BA2140" w14:paraId="789F5712"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325FD08D"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MATERIA PRIMA</w:t>
                  </w:r>
                </w:p>
              </w:tc>
              <w:tc>
                <w:tcPr>
                  <w:tcW w:w="4678" w:type="dxa"/>
                  <w:tcBorders>
                    <w:top w:val="single" w:sz="2" w:space="0" w:color="9CC2E5"/>
                    <w:left w:val="single" w:sz="2" w:space="0" w:color="9CC2E5"/>
                    <w:bottom w:val="single" w:sz="2" w:space="0" w:color="9CC2E5"/>
                    <w:right w:val="nil"/>
                  </w:tcBorders>
                  <w:vAlign w:val="center"/>
                  <w:hideMark/>
                </w:tcPr>
                <w:p w14:paraId="20D0782F"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sz w:val="16"/>
                      <w:szCs w:val="16"/>
                    </w:rPr>
                    <w:t>El acero que se utilice en la producción de las tuberías deben ser de calidad certificada y el fabricante debe poseer los certificados correspondientes originales de la acería proveedora.</w:t>
                  </w:r>
                </w:p>
              </w:tc>
            </w:tr>
            <w:tr w:rsidR="00E63BED" w:rsidRPr="00BA2140" w14:paraId="363825A5"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13DC4FFE"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COMPOSICIÓN QUÍMICA</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05F57FE5"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Debe cumplir la composición de acuerdo a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 (tabla 4)</w:t>
                  </w:r>
                </w:p>
              </w:tc>
            </w:tr>
            <w:tr w:rsidR="00E63BED" w:rsidRPr="00BA2140" w14:paraId="21282478"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23090049"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PRUEBAS MECÁNICAS</w:t>
                  </w:r>
                </w:p>
              </w:tc>
              <w:tc>
                <w:tcPr>
                  <w:tcW w:w="4678" w:type="dxa"/>
                  <w:tcBorders>
                    <w:top w:val="single" w:sz="2" w:space="0" w:color="9CC2E5"/>
                    <w:left w:val="single" w:sz="2" w:space="0" w:color="9CC2E5"/>
                    <w:bottom w:val="single" w:sz="2" w:space="0" w:color="9CC2E5"/>
                    <w:right w:val="nil"/>
                  </w:tcBorders>
                  <w:vAlign w:val="center"/>
                  <w:hideMark/>
                </w:tcPr>
                <w:p w14:paraId="2B5CC617"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Según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 punto 10.2.3.1, tabla 19 para la calidad PSL-1</w:t>
                  </w:r>
                </w:p>
              </w:tc>
            </w:tr>
            <w:tr w:rsidR="00E63BED" w:rsidRPr="00BA2140" w14:paraId="6EA1F682"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1C0BC758"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FRECUENCIA DE INSPECCIÓN</w:t>
                  </w:r>
                </w:p>
              </w:tc>
              <w:tc>
                <w:tcPr>
                  <w:tcW w:w="4678" w:type="dxa"/>
                  <w:tcBorders>
                    <w:top w:val="single" w:sz="2" w:space="0" w:color="9CC2E5"/>
                    <w:left w:val="single" w:sz="2" w:space="0" w:color="9CC2E5"/>
                    <w:bottom w:val="single" w:sz="2" w:space="0" w:color="9CC2E5"/>
                    <w:right w:val="nil"/>
                  </w:tcBorders>
                  <w:shd w:val="clear" w:color="auto" w:fill="DEEAF6"/>
                  <w:vAlign w:val="center"/>
                </w:tcPr>
                <w:p w14:paraId="0AEB33D8" w14:textId="77777777" w:rsidR="00E63BED" w:rsidRPr="00BA2140" w:rsidRDefault="00E63BED" w:rsidP="00686410">
                  <w:pPr>
                    <w:numPr>
                      <w:ilvl w:val="0"/>
                      <w:numId w:val="33"/>
                    </w:numPr>
                    <w:suppressAutoHyphens/>
                    <w:spacing w:line="260" w:lineRule="exact"/>
                    <w:jc w:val="both"/>
                    <w:rPr>
                      <w:rFonts w:asciiTheme="minorHAnsi" w:hAnsiTheme="minorHAnsi" w:cs="Arial"/>
                      <w:i/>
                      <w:sz w:val="16"/>
                      <w:szCs w:val="16"/>
                      <w:lang w:val="es-BO"/>
                    </w:rPr>
                  </w:pPr>
                  <w:r w:rsidRPr="00BA2140">
                    <w:rPr>
                      <w:rFonts w:asciiTheme="minorHAnsi" w:hAnsiTheme="minorHAnsi" w:cs="Arial"/>
                      <w:i/>
                      <w:color w:val="000000"/>
                      <w:sz w:val="16"/>
                      <w:szCs w:val="16"/>
                    </w:rPr>
                    <w:t xml:space="preserve">Según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 punto 10.2.1.1, tabla 17 para la calidad PSL-1</w:t>
                  </w:r>
                </w:p>
                <w:p w14:paraId="7C3093C5" w14:textId="77777777" w:rsidR="00E63BED" w:rsidRPr="00BA2140" w:rsidRDefault="00E63BED" w:rsidP="00E63BED">
                  <w:pPr>
                    <w:suppressAutoHyphens/>
                    <w:spacing w:line="260" w:lineRule="exact"/>
                    <w:ind w:left="360"/>
                    <w:jc w:val="both"/>
                    <w:rPr>
                      <w:rFonts w:asciiTheme="minorHAnsi" w:hAnsiTheme="minorHAnsi" w:cs="Arial"/>
                      <w:i/>
                      <w:color w:val="000000"/>
                      <w:sz w:val="16"/>
                      <w:szCs w:val="16"/>
                    </w:rPr>
                  </w:pPr>
                </w:p>
              </w:tc>
            </w:tr>
            <w:tr w:rsidR="00E63BED" w:rsidRPr="00BA2140" w14:paraId="7DB9C791"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567AC280"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MARCADO CON MONOGRAMA</w:t>
                  </w:r>
                </w:p>
              </w:tc>
              <w:tc>
                <w:tcPr>
                  <w:tcW w:w="4678" w:type="dxa"/>
                  <w:tcBorders>
                    <w:top w:val="single" w:sz="2" w:space="0" w:color="9CC2E5"/>
                    <w:left w:val="single" w:sz="2" w:space="0" w:color="9CC2E5"/>
                    <w:bottom w:val="single" w:sz="2" w:space="0" w:color="9CC2E5"/>
                    <w:right w:val="nil"/>
                  </w:tcBorders>
                  <w:vAlign w:val="center"/>
                  <w:hideMark/>
                </w:tcPr>
                <w:p w14:paraId="3E848A48"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Anexo O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w:t>
                  </w:r>
                </w:p>
              </w:tc>
            </w:tr>
            <w:tr w:rsidR="00E63BED" w:rsidRPr="00BA2140" w14:paraId="2480A1AC"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5B29F697"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OTRAS NORMAS</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73E5F4DD"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ISO 10474 o EN 10204</w:t>
                  </w:r>
                </w:p>
                <w:p w14:paraId="57EFC5B5"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ISO/TS 29001 y/o ISO 9001 y/o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Q1</w:t>
                  </w:r>
                </w:p>
              </w:tc>
            </w:tr>
          </w:tbl>
          <w:p w14:paraId="75C7130E" w14:textId="77777777" w:rsidR="00E63BED" w:rsidRPr="00BA2140" w:rsidRDefault="00E63BED" w:rsidP="00E63BED">
            <w:pPr>
              <w:ind w:left="426"/>
              <w:jc w:val="both"/>
              <w:rPr>
                <w:rFonts w:asciiTheme="minorHAnsi" w:hAnsiTheme="minorHAnsi" w:cs="Calibri"/>
                <w:i/>
                <w:sz w:val="16"/>
                <w:szCs w:val="16"/>
                <w:lang w:eastAsia="es-BO"/>
              </w:rPr>
            </w:pPr>
          </w:p>
          <w:p w14:paraId="7132FC8A" w14:textId="77777777" w:rsidR="00E63BED" w:rsidRPr="00BA2140" w:rsidRDefault="00E63BED" w:rsidP="00E63BED">
            <w:pPr>
              <w:suppressAutoHyphens/>
              <w:spacing w:line="260" w:lineRule="exact"/>
              <w:ind w:left="360"/>
              <w:jc w:val="center"/>
              <w:rPr>
                <w:rFonts w:asciiTheme="minorHAnsi" w:hAnsiTheme="minorHAnsi" w:cs="Arial"/>
                <w:b/>
                <w:i/>
                <w:sz w:val="16"/>
                <w:szCs w:val="16"/>
              </w:rPr>
            </w:pPr>
            <w:r w:rsidRPr="00BA2140">
              <w:rPr>
                <w:rFonts w:asciiTheme="minorHAnsi" w:hAnsiTheme="minorHAnsi" w:cs="Arial"/>
                <w:b/>
                <w:i/>
                <w:sz w:val="16"/>
                <w:szCs w:val="16"/>
              </w:rPr>
              <w:lastRenderedPageBreak/>
              <w:t>Cuadro Nº 2: Características Técnicas Ítem 2</w:t>
            </w:r>
          </w:p>
          <w:tbl>
            <w:tblPr>
              <w:tblW w:w="6053" w:type="dxa"/>
              <w:tblBorders>
                <w:top w:val="single" w:sz="2" w:space="0" w:color="9CC2E5"/>
                <w:bottom w:val="single" w:sz="2" w:space="0" w:color="9CC2E5"/>
                <w:insideH w:val="single" w:sz="2" w:space="0" w:color="9CC2E5"/>
                <w:insideV w:val="single" w:sz="2" w:space="0" w:color="9CC2E5"/>
              </w:tblBorders>
              <w:tblLayout w:type="fixed"/>
              <w:tblLook w:val="04A0" w:firstRow="1" w:lastRow="0" w:firstColumn="1" w:lastColumn="0" w:noHBand="0" w:noVBand="1"/>
            </w:tblPr>
            <w:tblGrid>
              <w:gridCol w:w="1375"/>
              <w:gridCol w:w="4678"/>
            </w:tblGrid>
            <w:tr w:rsidR="00E63BED" w:rsidRPr="00BA2140" w14:paraId="7D8E9A62" w14:textId="77777777" w:rsidTr="00F37D43">
              <w:trPr>
                <w:trHeight w:val="296"/>
              </w:trPr>
              <w:tc>
                <w:tcPr>
                  <w:tcW w:w="6053" w:type="dxa"/>
                  <w:gridSpan w:val="2"/>
                  <w:tcBorders>
                    <w:top w:val="single" w:sz="2" w:space="0" w:color="9CC2E5"/>
                    <w:left w:val="nil"/>
                    <w:bottom w:val="single" w:sz="2" w:space="0" w:color="9CC2E5"/>
                    <w:right w:val="nil"/>
                  </w:tcBorders>
                  <w:shd w:val="clear" w:color="auto" w:fill="DEEAF6"/>
                  <w:vAlign w:val="center"/>
                  <w:hideMark/>
                </w:tcPr>
                <w:p w14:paraId="4C0F2F18" w14:textId="77777777" w:rsidR="00E63BED" w:rsidRPr="00BA2140" w:rsidRDefault="00E63BED" w:rsidP="00E63BED">
                  <w:pPr>
                    <w:jc w:val="center"/>
                    <w:rPr>
                      <w:rFonts w:asciiTheme="minorHAnsi" w:hAnsiTheme="minorHAnsi" w:cs="Arial"/>
                      <w:b/>
                      <w:bCs/>
                      <w:i/>
                      <w:color w:val="000000"/>
                      <w:sz w:val="16"/>
                      <w:szCs w:val="16"/>
                    </w:rPr>
                  </w:pPr>
                  <w:r w:rsidRPr="00BA2140">
                    <w:rPr>
                      <w:rFonts w:asciiTheme="minorHAnsi" w:hAnsiTheme="minorHAnsi" w:cs="Arial"/>
                      <w:b/>
                      <w:bCs/>
                      <w:i/>
                      <w:color w:val="000000"/>
                      <w:sz w:val="16"/>
                      <w:szCs w:val="16"/>
                    </w:rPr>
                    <w:t>TUBERÍAS DE ACERO NEGRO 4 NPS</w:t>
                  </w:r>
                </w:p>
              </w:tc>
            </w:tr>
            <w:tr w:rsidR="00E63BED" w:rsidRPr="00BA2140" w14:paraId="0009A7C4" w14:textId="77777777" w:rsidTr="00F37D43">
              <w:trPr>
                <w:trHeight w:val="477"/>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62C5ACAB"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 xml:space="preserve">PRODUCTO </w:t>
                  </w:r>
                </w:p>
              </w:tc>
              <w:tc>
                <w:tcPr>
                  <w:tcW w:w="4678" w:type="dxa"/>
                  <w:tcBorders>
                    <w:top w:val="single" w:sz="2" w:space="0" w:color="9CC2E5"/>
                    <w:left w:val="single" w:sz="2" w:space="0" w:color="9CC2E5"/>
                    <w:bottom w:val="single" w:sz="2" w:space="0" w:color="9CC2E5"/>
                    <w:right w:val="nil"/>
                  </w:tcBorders>
                  <w:vAlign w:val="center"/>
                  <w:hideMark/>
                </w:tcPr>
                <w:p w14:paraId="547DFAC1" w14:textId="77777777" w:rsidR="00E63BED" w:rsidRPr="00BA2140" w:rsidRDefault="00E63BED" w:rsidP="00E63BED">
                  <w:p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TUBERÍA DE ACERO NEGRO </w:t>
                  </w:r>
                </w:p>
              </w:tc>
            </w:tr>
            <w:tr w:rsidR="00E63BED" w:rsidRPr="00BA2140" w14:paraId="3B15FBCE" w14:textId="77777777" w:rsidTr="00F37D43">
              <w:trPr>
                <w:trHeight w:val="40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0D75C207"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 xml:space="preserve">CANTIDAD </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79A14661" w14:textId="77777777" w:rsidR="00E63BED" w:rsidRPr="00BA2140" w:rsidRDefault="00E63BED" w:rsidP="00E63BED">
                  <w:pPr>
                    <w:jc w:val="both"/>
                    <w:rPr>
                      <w:rFonts w:asciiTheme="minorHAnsi" w:hAnsiTheme="minorHAnsi" w:cs="Arial"/>
                      <w:b/>
                      <w:i/>
                      <w:color w:val="000000"/>
                      <w:sz w:val="16"/>
                      <w:szCs w:val="16"/>
                    </w:rPr>
                  </w:pPr>
                  <w:r w:rsidRPr="00BA2140">
                    <w:rPr>
                      <w:rFonts w:asciiTheme="minorHAnsi" w:hAnsiTheme="minorHAnsi" w:cs="Arial"/>
                      <w:b/>
                      <w:i/>
                      <w:color w:val="000000"/>
                      <w:sz w:val="16"/>
                      <w:szCs w:val="16"/>
                    </w:rPr>
                    <w:t>30.000 (Treinta mil) metros</w:t>
                  </w:r>
                </w:p>
              </w:tc>
            </w:tr>
            <w:tr w:rsidR="00E63BED" w:rsidRPr="00BA2140" w14:paraId="1A50568E" w14:textId="77777777" w:rsidTr="00F37D43">
              <w:trPr>
                <w:trHeight w:val="419"/>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5569EC52"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NORMATIVA APLICABLE</w:t>
                  </w:r>
                </w:p>
              </w:tc>
              <w:tc>
                <w:tcPr>
                  <w:tcW w:w="4678" w:type="dxa"/>
                  <w:tcBorders>
                    <w:top w:val="single" w:sz="2" w:space="0" w:color="9CC2E5"/>
                    <w:left w:val="single" w:sz="2" w:space="0" w:color="9CC2E5"/>
                    <w:bottom w:val="single" w:sz="2" w:space="0" w:color="9CC2E5"/>
                    <w:right w:val="nil"/>
                  </w:tcBorders>
                  <w:vAlign w:val="center"/>
                  <w:hideMark/>
                </w:tcPr>
                <w:p w14:paraId="5B9BE180" w14:textId="77777777" w:rsidR="00E63BED" w:rsidRPr="00BA2140" w:rsidRDefault="00E63BED" w:rsidP="00E63BED">
                  <w:p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w:t>
                  </w:r>
                </w:p>
                <w:p w14:paraId="0626D1EE" w14:textId="77777777" w:rsidR="00E63BED" w:rsidRPr="00BA2140" w:rsidRDefault="00E63BED" w:rsidP="00E63BED">
                  <w:pPr>
                    <w:jc w:val="both"/>
                    <w:rPr>
                      <w:rFonts w:asciiTheme="minorHAnsi" w:hAnsiTheme="minorHAnsi" w:cs="Arial"/>
                      <w:i/>
                      <w:color w:val="000000"/>
                      <w:sz w:val="16"/>
                      <w:szCs w:val="16"/>
                    </w:rPr>
                  </w:pPr>
                  <w:r w:rsidRPr="00BA2140">
                    <w:rPr>
                      <w:rFonts w:asciiTheme="minorHAnsi" w:hAnsiTheme="minorHAnsi" w:cs="Arial"/>
                      <w:i/>
                      <w:color w:val="000000"/>
                      <w:sz w:val="16"/>
                      <w:szCs w:val="16"/>
                    </w:rPr>
                    <w:t>(El fabricante debe contar con el “</w:t>
                  </w:r>
                  <w:proofErr w:type="spellStart"/>
                  <w:r w:rsidRPr="00BA2140">
                    <w:rPr>
                      <w:rFonts w:asciiTheme="minorHAnsi" w:hAnsiTheme="minorHAnsi" w:cs="Arial"/>
                      <w:i/>
                      <w:color w:val="000000"/>
                      <w:sz w:val="16"/>
                      <w:szCs w:val="16"/>
                    </w:rPr>
                    <w:t>Certificate</w:t>
                  </w:r>
                  <w:proofErr w:type="spellEnd"/>
                  <w:r w:rsidRPr="00BA2140">
                    <w:rPr>
                      <w:rFonts w:asciiTheme="minorHAnsi" w:hAnsiTheme="minorHAnsi" w:cs="Arial"/>
                      <w:i/>
                      <w:color w:val="000000"/>
                      <w:sz w:val="16"/>
                      <w:szCs w:val="16"/>
                    </w:rPr>
                    <w:t xml:space="preserve"> of </w:t>
                  </w:r>
                  <w:proofErr w:type="spellStart"/>
                  <w:r w:rsidRPr="00BA2140">
                    <w:rPr>
                      <w:rFonts w:asciiTheme="minorHAnsi" w:hAnsiTheme="minorHAnsi" w:cs="Arial"/>
                      <w:i/>
                      <w:color w:val="000000"/>
                      <w:sz w:val="16"/>
                      <w:szCs w:val="16"/>
                    </w:rPr>
                    <w:t>Authority</w:t>
                  </w:r>
                  <w:proofErr w:type="spellEnd"/>
                  <w:r w:rsidRPr="00BA2140">
                    <w:rPr>
                      <w:rFonts w:asciiTheme="minorHAnsi" w:hAnsiTheme="minorHAnsi" w:cs="Arial"/>
                      <w:i/>
                      <w:color w:val="000000"/>
                      <w:sz w:val="16"/>
                      <w:szCs w:val="16"/>
                    </w:rPr>
                    <w:t xml:space="preserve"> </w:t>
                  </w:r>
                  <w:proofErr w:type="spellStart"/>
                  <w:r w:rsidRPr="00BA2140">
                    <w:rPr>
                      <w:rFonts w:asciiTheme="minorHAnsi" w:hAnsiTheme="minorHAnsi" w:cs="Arial"/>
                      <w:i/>
                      <w:color w:val="000000"/>
                      <w:sz w:val="16"/>
                      <w:szCs w:val="16"/>
                    </w:rPr>
                    <w:t>to</w:t>
                  </w:r>
                  <w:proofErr w:type="spellEnd"/>
                  <w:r w:rsidRPr="00BA2140">
                    <w:rPr>
                      <w:rFonts w:asciiTheme="minorHAnsi" w:hAnsiTheme="minorHAnsi" w:cs="Arial"/>
                      <w:i/>
                      <w:color w:val="000000"/>
                      <w:sz w:val="16"/>
                      <w:szCs w:val="16"/>
                    </w:rPr>
                    <w:t xml:space="preserve"> use </w:t>
                  </w:r>
                  <w:proofErr w:type="spellStart"/>
                  <w:r w:rsidRPr="00BA2140">
                    <w:rPr>
                      <w:rFonts w:asciiTheme="minorHAnsi" w:hAnsiTheme="minorHAnsi" w:cs="Arial"/>
                      <w:i/>
                      <w:color w:val="000000"/>
                      <w:sz w:val="16"/>
                      <w:szCs w:val="16"/>
                    </w:rPr>
                    <w:t>the</w:t>
                  </w:r>
                  <w:proofErr w:type="spellEnd"/>
                  <w:r w:rsidRPr="00BA2140">
                    <w:rPr>
                      <w:rFonts w:asciiTheme="minorHAnsi" w:hAnsiTheme="minorHAnsi" w:cs="Arial"/>
                      <w:i/>
                      <w:color w:val="000000"/>
                      <w:sz w:val="16"/>
                      <w:szCs w:val="16"/>
                    </w:rPr>
                    <w:t xml:space="preserve"> </w:t>
                  </w:r>
                  <w:proofErr w:type="spellStart"/>
                  <w:r w:rsidRPr="00BA2140">
                    <w:rPr>
                      <w:rFonts w:asciiTheme="minorHAnsi" w:hAnsiTheme="minorHAnsi" w:cs="Arial"/>
                      <w:i/>
                      <w:color w:val="000000"/>
                      <w:sz w:val="16"/>
                      <w:szCs w:val="16"/>
                    </w:rPr>
                    <w:t>Official</w:t>
                  </w:r>
                  <w:proofErr w:type="spellEnd"/>
                  <w:r w:rsidRPr="00BA2140">
                    <w:rPr>
                      <w:rFonts w:asciiTheme="minorHAnsi" w:hAnsiTheme="minorHAnsi" w:cs="Arial"/>
                      <w:i/>
                      <w:color w:val="000000"/>
                      <w:sz w:val="16"/>
                      <w:szCs w:val="16"/>
                    </w:rPr>
                    <w:t xml:space="preserve"> API </w:t>
                  </w:r>
                  <w:proofErr w:type="spellStart"/>
                  <w:r w:rsidRPr="00BA2140">
                    <w:rPr>
                      <w:rFonts w:asciiTheme="minorHAnsi" w:hAnsiTheme="minorHAnsi" w:cs="Arial"/>
                      <w:i/>
                      <w:color w:val="000000"/>
                      <w:sz w:val="16"/>
                      <w:szCs w:val="16"/>
                    </w:rPr>
                    <w:t>Monogram</w:t>
                  </w:r>
                  <w:proofErr w:type="spellEnd"/>
                  <w:r w:rsidRPr="00BA2140">
                    <w:rPr>
                      <w:rFonts w:asciiTheme="minorHAnsi" w:hAnsiTheme="minorHAnsi" w:cs="Arial"/>
                      <w:i/>
                      <w:color w:val="000000"/>
                      <w:sz w:val="16"/>
                      <w:szCs w:val="16"/>
                    </w:rPr>
                    <w:t>” vigente emitido por el Instituto Americano de Petróleo-API)</w:t>
                  </w:r>
                </w:p>
              </w:tc>
            </w:tr>
            <w:tr w:rsidR="00E63BED" w:rsidRPr="00BA2140" w14:paraId="174EC1B8" w14:textId="77777777" w:rsidTr="00F37D43">
              <w:trPr>
                <w:trHeight w:val="419"/>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171536D1"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NIVEL DE ESPECIFICACIÓN DEL PRODUCTO</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23E4B05E"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PSL - 1</w:t>
                  </w:r>
                </w:p>
              </w:tc>
            </w:tr>
            <w:tr w:rsidR="00E63BED" w:rsidRPr="00BA2140" w14:paraId="2ECDB1A0" w14:textId="77777777" w:rsidTr="00F37D43">
              <w:trPr>
                <w:trHeight w:val="412"/>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436A72D4"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PROCESO DE FABRICACIÓN</w:t>
                  </w:r>
                </w:p>
              </w:tc>
              <w:tc>
                <w:tcPr>
                  <w:tcW w:w="4678" w:type="dxa"/>
                  <w:tcBorders>
                    <w:top w:val="single" w:sz="2" w:space="0" w:color="9CC2E5"/>
                    <w:left w:val="single" w:sz="2" w:space="0" w:color="9CC2E5"/>
                    <w:bottom w:val="single" w:sz="2" w:space="0" w:color="9CC2E5"/>
                    <w:right w:val="nil"/>
                  </w:tcBorders>
                  <w:vAlign w:val="center"/>
                  <w:hideMark/>
                </w:tcPr>
                <w:p w14:paraId="65C417B0"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Con costura (High-</w:t>
                  </w:r>
                  <w:proofErr w:type="spellStart"/>
                  <w:r w:rsidRPr="00BA2140">
                    <w:rPr>
                      <w:rFonts w:asciiTheme="minorHAnsi" w:hAnsiTheme="minorHAnsi" w:cs="Arial"/>
                      <w:i/>
                      <w:color w:val="000000"/>
                      <w:sz w:val="16"/>
                      <w:szCs w:val="16"/>
                    </w:rPr>
                    <w:t>frequency</w:t>
                  </w:r>
                  <w:proofErr w:type="spellEnd"/>
                  <w:r w:rsidRPr="00BA2140">
                    <w:rPr>
                      <w:rFonts w:asciiTheme="minorHAnsi" w:hAnsiTheme="minorHAnsi" w:cs="Arial"/>
                      <w:i/>
                      <w:color w:val="000000"/>
                      <w:sz w:val="16"/>
                      <w:szCs w:val="16"/>
                    </w:rPr>
                    <w:t xml:space="preserve"> </w:t>
                  </w:r>
                  <w:proofErr w:type="spellStart"/>
                  <w:r w:rsidRPr="00BA2140">
                    <w:rPr>
                      <w:rFonts w:asciiTheme="minorHAnsi" w:hAnsiTheme="minorHAnsi" w:cs="Arial"/>
                      <w:i/>
                      <w:color w:val="000000"/>
                      <w:sz w:val="16"/>
                      <w:szCs w:val="16"/>
                    </w:rPr>
                    <w:t>electric</w:t>
                  </w:r>
                  <w:proofErr w:type="spellEnd"/>
                  <w:r w:rsidRPr="00BA2140">
                    <w:rPr>
                      <w:rFonts w:asciiTheme="minorHAnsi" w:hAnsiTheme="minorHAnsi" w:cs="Arial"/>
                      <w:i/>
                      <w:color w:val="000000"/>
                      <w:sz w:val="16"/>
                      <w:szCs w:val="16"/>
                    </w:rPr>
                    <w:t xml:space="preserve"> </w:t>
                  </w:r>
                  <w:proofErr w:type="spellStart"/>
                  <w:r w:rsidRPr="00BA2140">
                    <w:rPr>
                      <w:rFonts w:asciiTheme="minorHAnsi" w:hAnsiTheme="minorHAnsi" w:cs="Arial"/>
                      <w:i/>
                      <w:color w:val="000000"/>
                      <w:sz w:val="16"/>
                      <w:szCs w:val="16"/>
                    </w:rPr>
                    <w:t>welding</w:t>
                  </w:r>
                  <w:proofErr w:type="spellEnd"/>
                  <w:r w:rsidRPr="00BA2140">
                    <w:rPr>
                      <w:rFonts w:asciiTheme="minorHAnsi" w:hAnsiTheme="minorHAnsi" w:cs="Arial"/>
                      <w:i/>
                      <w:color w:val="000000"/>
                      <w:sz w:val="16"/>
                      <w:szCs w:val="16"/>
                    </w:rPr>
                    <w:t xml:space="preserve"> HFW) o sin costura</w:t>
                  </w:r>
                </w:p>
              </w:tc>
            </w:tr>
            <w:tr w:rsidR="00E63BED" w:rsidRPr="00BA2140" w14:paraId="32FD7437" w14:textId="77777777" w:rsidTr="00F37D43">
              <w:trPr>
                <w:trHeight w:val="412"/>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2424162D"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MEDIDAS</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17738807"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Diámetro Exterior 4.5” (4 NPS)</w:t>
                  </w:r>
                </w:p>
                <w:p w14:paraId="4636398D"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Espesor de Pared 0.237” (SCH-40) , ASME B36.10M</w:t>
                  </w:r>
                </w:p>
                <w:p w14:paraId="294ABB3A"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Longitud de tubería 12 metros. Tolerancia de fabricación entre 11.58 y 12.19 metros.</w:t>
                  </w:r>
                </w:p>
              </w:tc>
            </w:tr>
            <w:tr w:rsidR="00E63BED" w:rsidRPr="00BA2140" w14:paraId="4F31A4E0" w14:textId="77777777" w:rsidTr="00F37D43">
              <w:trPr>
                <w:trHeight w:val="412"/>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40603B25"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EXTREMOS DE TUBERÍA</w:t>
                  </w:r>
                </w:p>
              </w:tc>
              <w:tc>
                <w:tcPr>
                  <w:tcW w:w="4678" w:type="dxa"/>
                  <w:tcBorders>
                    <w:top w:val="single" w:sz="2" w:space="0" w:color="9CC2E5"/>
                    <w:left w:val="single" w:sz="2" w:space="0" w:color="9CC2E5"/>
                    <w:bottom w:val="single" w:sz="2" w:space="0" w:color="9CC2E5"/>
                    <w:right w:val="nil"/>
                  </w:tcBorders>
                  <w:vAlign w:val="center"/>
                  <w:hideMark/>
                </w:tcPr>
                <w:p w14:paraId="46C9DA20"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Biselados</w:t>
                  </w:r>
                </w:p>
                <w:p w14:paraId="48C1D5BE"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Protección de tapa plástica (ver figura 1).</w:t>
                  </w:r>
                </w:p>
              </w:tc>
            </w:tr>
            <w:tr w:rsidR="00E63BED" w:rsidRPr="00BA2140" w14:paraId="3E32BE5D"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3E8F10D3"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GRADO DE MATERIAL</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11853444" w14:textId="77777777" w:rsidR="00E63BED" w:rsidRPr="00BA2140" w:rsidRDefault="00E63BED" w:rsidP="00686410">
                  <w:pPr>
                    <w:numPr>
                      <w:ilvl w:val="0"/>
                      <w:numId w:val="33"/>
                    </w:numPr>
                    <w:jc w:val="both"/>
                    <w:rPr>
                      <w:rFonts w:asciiTheme="minorHAnsi" w:hAnsiTheme="minorHAnsi" w:cs="Arial"/>
                      <w:i/>
                      <w:color w:val="000000"/>
                      <w:sz w:val="16"/>
                      <w:szCs w:val="16"/>
                      <w:lang w:val="en-US"/>
                    </w:rPr>
                  </w:pPr>
                  <w:proofErr w:type="spellStart"/>
                  <w:r w:rsidRPr="00BA2140">
                    <w:rPr>
                      <w:rFonts w:asciiTheme="minorHAnsi" w:hAnsiTheme="minorHAnsi" w:cs="Arial"/>
                      <w:i/>
                      <w:color w:val="000000"/>
                      <w:sz w:val="16"/>
                      <w:szCs w:val="16"/>
                      <w:lang w:val="en-US"/>
                    </w:rPr>
                    <w:t>Grado</w:t>
                  </w:r>
                  <w:proofErr w:type="spellEnd"/>
                  <w:r w:rsidRPr="00BA2140">
                    <w:rPr>
                      <w:rFonts w:asciiTheme="minorHAnsi" w:hAnsiTheme="minorHAnsi" w:cs="Arial"/>
                      <w:i/>
                      <w:color w:val="000000"/>
                      <w:sz w:val="16"/>
                      <w:szCs w:val="16"/>
                      <w:lang w:val="en-US"/>
                    </w:rPr>
                    <w:t xml:space="preserve"> B </w:t>
                  </w:r>
                </w:p>
              </w:tc>
            </w:tr>
            <w:tr w:rsidR="00E63BED" w:rsidRPr="00BA2140" w14:paraId="6E53B2B7"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3BBDCF53"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PRUEBA HIDROSTÁTICA EN FÁBRICA</w:t>
                  </w:r>
                </w:p>
              </w:tc>
              <w:tc>
                <w:tcPr>
                  <w:tcW w:w="4678" w:type="dxa"/>
                  <w:tcBorders>
                    <w:top w:val="single" w:sz="2" w:space="0" w:color="9CC2E5"/>
                    <w:left w:val="single" w:sz="2" w:space="0" w:color="9CC2E5"/>
                    <w:bottom w:val="single" w:sz="2" w:space="0" w:color="9CC2E5"/>
                    <w:right w:val="nil"/>
                  </w:tcBorders>
                  <w:vAlign w:val="center"/>
                  <w:hideMark/>
                </w:tcPr>
                <w:p w14:paraId="7BC77F50"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2760 psi</w:t>
                  </w:r>
                </w:p>
                <w:p w14:paraId="2F6C09F0"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Prueba al 100% de la producción</w:t>
                  </w:r>
                </w:p>
                <w:p w14:paraId="5EC608FD"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Según punto 10.2.6 de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w:t>
                  </w:r>
                </w:p>
              </w:tc>
            </w:tr>
            <w:tr w:rsidR="00E63BED" w:rsidRPr="00BA2140" w14:paraId="1DF99915"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1BFC0A66"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REVESTIMIENTO EXTERNO TRICAPA</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2F279E88"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Norma Aplicable DIN 30670 Alta Densidad / Revestimiento Reforzado (High </w:t>
                  </w:r>
                  <w:proofErr w:type="spellStart"/>
                  <w:r w:rsidRPr="00BA2140">
                    <w:rPr>
                      <w:rFonts w:asciiTheme="minorHAnsi" w:hAnsiTheme="minorHAnsi" w:cs="Arial"/>
                      <w:i/>
                      <w:color w:val="000000"/>
                      <w:sz w:val="16"/>
                      <w:szCs w:val="16"/>
                    </w:rPr>
                    <w:t>density</w:t>
                  </w:r>
                  <w:proofErr w:type="spellEnd"/>
                  <w:r w:rsidRPr="00BA2140">
                    <w:rPr>
                      <w:rFonts w:asciiTheme="minorHAnsi" w:hAnsiTheme="minorHAnsi" w:cs="Arial"/>
                      <w:i/>
                      <w:color w:val="000000"/>
                      <w:sz w:val="16"/>
                      <w:szCs w:val="16"/>
                    </w:rPr>
                    <w:t xml:space="preserve"> / </w:t>
                  </w:r>
                  <w:proofErr w:type="spellStart"/>
                  <w:r w:rsidRPr="00BA2140">
                    <w:rPr>
                      <w:rFonts w:asciiTheme="minorHAnsi" w:hAnsiTheme="minorHAnsi" w:cs="Arial"/>
                      <w:i/>
                      <w:color w:val="000000"/>
                      <w:sz w:val="16"/>
                      <w:szCs w:val="16"/>
                    </w:rPr>
                    <w:t>Reinforced</w:t>
                  </w:r>
                  <w:proofErr w:type="spellEnd"/>
                  <w:r w:rsidRPr="00BA2140">
                    <w:rPr>
                      <w:rFonts w:asciiTheme="minorHAnsi" w:hAnsiTheme="minorHAnsi" w:cs="Arial"/>
                      <w:i/>
                      <w:color w:val="000000"/>
                      <w:sz w:val="16"/>
                      <w:szCs w:val="16"/>
                    </w:rPr>
                    <w:t xml:space="preserve"> </w:t>
                  </w:r>
                  <w:proofErr w:type="spellStart"/>
                  <w:r w:rsidRPr="00BA2140">
                    <w:rPr>
                      <w:rFonts w:asciiTheme="minorHAnsi" w:hAnsiTheme="minorHAnsi" w:cs="Arial"/>
                      <w:i/>
                      <w:color w:val="000000"/>
                      <w:sz w:val="16"/>
                      <w:szCs w:val="16"/>
                    </w:rPr>
                    <w:t>Coating</w:t>
                  </w:r>
                  <w:proofErr w:type="spellEnd"/>
                  <w:r w:rsidRPr="00BA2140">
                    <w:rPr>
                      <w:rFonts w:asciiTheme="minorHAnsi" w:hAnsiTheme="minorHAnsi" w:cs="Arial"/>
                      <w:i/>
                      <w:color w:val="000000"/>
                      <w:sz w:val="16"/>
                      <w:szCs w:val="16"/>
                    </w:rPr>
                    <w:t>) u otra norma equivalente.</w:t>
                  </w:r>
                </w:p>
              </w:tc>
            </w:tr>
            <w:tr w:rsidR="00E63BED" w:rsidRPr="00BA2140" w14:paraId="657573BA"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0B726DA9"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MATERIA PRIMA</w:t>
                  </w:r>
                </w:p>
              </w:tc>
              <w:tc>
                <w:tcPr>
                  <w:tcW w:w="4678" w:type="dxa"/>
                  <w:tcBorders>
                    <w:top w:val="single" w:sz="2" w:space="0" w:color="9CC2E5"/>
                    <w:left w:val="single" w:sz="2" w:space="0" w:color="9CC2E5"/>
                    <w:bottom w:val="single" w:sz="2" w:space="0" w:color="9CC2E5"/>
                    <w:right w:val="nil"/>
                  </w:tcBorders>
                  <w:vAlign w:val="center"/>
                  <w:hideMark/>
                </w:tcPr>
                <w:p w14:paraId="3FE59442"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sz w:val="16"/>
                      <w:szCs w:val="16"/>
                    </w:rPr>
                    <w:t>El acero que se utilice en la producción de las tuberías deben ser de calidad certificada y el fabricante debe poseer los certificados correspondientes originales de la acería proveedora</w:t>
                  </w:r>
                </w:p>
              </w:tc>
            </w:tr>
            <w:tr w:rsidR="00E63BED" w:rsidRPr="00BA2140" w14:paraId="7E1C268F"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65E598E9"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COMPOSICIÓN QUÍMICA</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34280387"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Debe cumplir la composición de acuerdo a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 (tabla 4)</w:t>
                  </w:r>
                </w:p>
              </w:tc>
            </w:tr>
            <w:tr w:rsidR="00E63BED" w:rsidRPr="00BA2140" w14:paraId="2821487E"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190037F5"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PRUEBAS MECÁNICAS</w:t>
                  </w:r>
                </w:p>
              </w:tc>
              <w:tc>
                <w:tcPr>
                  <w:tcW w:w="4678" w:type="dxa"/>
                  <w:tcBorders>
                    <w:top w:val="single" w:sz="2" w:space="0" w:color="9CC2E5"/>
                    <w:left w:val="single" w:sz="2" w:space="0" w:color="9CC2E5"/>
                    <w:bottom w:val="single" w:sz="2" w:space="0" w:color="9CC2E5"/>
                    <w:right w:val="nil"/>
                  </w:tcBorders>
                  <w:vAlign w:val="center"/>
                  <w:hideMark/>
                </w:tcPr>
                <w:p w14:paraId="386F7D28"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Según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 punto 10.2.3.1, tabla 19 para la calidad PSL-1</w:t>
                  </w:r>
                </w:p>
              </w:tc>
            </w:tr>
            <w:tr w:rsidR="00E63BED" w:rsidRPr="00BA2140" w14:paraId="28847DB8"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1FE6BEE6"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FRECUENCIA DE INSPECCIÓN</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72364F13" w14:textId="77777777" w:rsidR="00E63BED" w:rsidRPr="00BA2140" w:rsidRDefault="00E63BED" w:rsidP="00686410">
                  <w:pPr>
                    <w:numPr>
                      <w:ilvl w:val="0"/>
                      <w:numId w:val="33"/>
                    </w:numPr>
                    <w:suppressAutoHyphens/>
                    <w:spacing w:line="260" w:lineRule="exact"/>
                    <w:jc w:val="both"/>
                    <w:rPr>
                      <w:rFonts w:asciiTheme="minorHAnsi" w:hAnsiTheme="minorHAnsi" w:cs="Arial"/>
                      <w:i/>
                      <w:sz w:val="16"/>
                      <w:szCs w:val="16"/>
                      <w:lang w:val="es-BO"/>
                    </w:rPr>
                  </w:pPr>
                  <w:r w:rsidRPr="00BA2140">
                    <w:rPr>
                      <w:rFonts w:asciiTheme="minorHAnsi" w:hAnsiTheme="minorHAnsi" w:cs="Arial"/>
                      <w:i/>
                      <w:color w:val="000000"/>
                      <w:sz w:val="16"/>
                      <w:szCs w:val="16"/>
                    </w:rPr>
                    <w:t xml:space="preserve">Según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 punto 10.2.1.1, tabla 17 para la calidad PSL-1</w:t>
                  </w:r>
                </w:p>
              </w:tc>
            </w:tr>
            <w:tr w:rsidR="00E63BED" w:rsidRPr="00BA2140" w14:paraId="6184533C"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7DD7D262"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MARCADO CON MONOGRAMA</w:t>
                  </w:r>
                </w:p>
              </w:tc>
              <w:tc>
                <w:tcPr>
                  <w:tcW w:w="4678" w:type="dxa"/>
                  <w:tcBorders>
                    <w:top w:val="single" w:sz="2" w:space="0" w:color="9CC2E5"/>
                    <w:left w:val="single" w:sz="2" w:space="0" w:color="9CC2E5"/>
                    <w:bottom w:val="single" w:sz="2" w:space="0" w:color="9CC2E5"/>
                    <w:right w:val="nil"/>
                  </w:tcBorders>
                  <w:vAlign w:val="center"/>
                  <w:hideMark/>
                </w:tcPr>
                <w:p w14:paraId="5BAEF1EF"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Anexo O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w:t>
                  </w:r>
                </w:p>
              </w:tc>
            </w:tr>
            <w:tr w:rsidR="00E63BED" w:rsidRPr="00BA2140" w14:paraId="3120BE47"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2C7A16D7"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OTRAS NORMAS</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62CAFB1D"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ISO 10474 o EN 10204</w:t>
                  </w:r>
                </w:p>
                <w:p w14:paraId="20106C8A"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ISO/TS 29001 y/o ISO 9001 y/o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Q1</w:t>
                  </w:r>
                </w:p>
              </w:tc>
            </w:tr>
          </w:tbl>
          <w:p w14:paraId="503082F5" w14:textId="77777777" w:rsidR="00E63BED" w:rsidRPr="00BA2140" w:rsidRDefault="00E63BED" w:rsidP="00E63BED">
            <w:pPr>
              <w:suppressAutoHyphens/>
              <w:spacing w:line="260" w:lineRule="exact"/>
              <w:ind w:left="360"/>
              <w:jc w:val="center"/>
              <w:rPr>
                <w:rFonts w:asciiTheme="minorHAnsi" w:hAnsiTheme="minorHAnsi" w:cs="Arial"/>
                <w:b/>
                <w:i/>
                <w:sz w:val="16"/>
                <w:szCs w:val="16"/>
                <w:lang w:eastAsia="es-ES"/>
              </w:rPr>
            </w:pPr>
          </w:p>
          <w:p w14:paraId="701CD0AF" w14:textId="77777777" w:rsidR="00E63BED" w:rsidRPr="00BA2140" w:rsidRDefault="00E63BED" w:rsidP="00E63BED">
            <w:pPr>
              <w:suppressAutoHyphens/>
              <w:spacing w:line="260" w:lineRule="exact"/>
              <w:ind w:left="360"/>
              <w:jc w:val="center"/>
              <w:rPr>
                <w:rFonts w:asciiTheme="minorHAnsi" w:hAnsiTheme="minorHAnsi" w:cs="Arial"/>
                <w:b/>
                <w:i/>
                <w:sz w:val="16"/>
                <w:szCs w:val="16"/>
              </w:rPr>
            </w:pPr>
            <w:r w:rsidRPr="00BA2140">
              <w:rPr>
                <w:rFonts w:asciiTheme="minorHAnsi" w:hAnsiTheme="minorHAnsi" w:cs="Arial"/>
                <w:b/>
                <w:i/>
                <w:sz w:val="16"/>
                <w:szCs w:val="16"/>
              </w:rPr>
              <w:t>Cuadro Nº 3: Características Técnicas Ítem 3</w:t>
            </w:r>
          </w:p>
          <w:tbl>
            <w:tblPr>
              <w:tblW w:w="6053" w:type="dxa"/>
              <w:tblBorders>
                <w:top w:val="single" w:sz="2" w:space="0" w:color="9CC2E5"/>
                <w:bottom w:val="single" w:sz="2" w:space="0" w:color="9CC2E5"/>
                <w:insideH w:val="single" w:sz="2" w:space="0" w:color="9CC2E5"/>
                <w:insideV w:val="single" w:sz="2" w:space="0" w:color="9CC2E5"/>
              </w:tblBorders>
              <w:tblLayout w:type="fixed"/>
              <w:tblLook w:val="04A0" w:firstRow="1" w:lastRow="0" w:firstColumn="1" w:lastColumn="0" w:noHBand="0" w:noVBand="1"/>
            </w:tblPr>
            <w:tblGrid>
              <w:gridCol w:w="1375"/>
              <w:gridCol w:w="4678"/>
            </w:tblGrid>
            <w:tr w:rsidR="00E63BED" w:rsidRPr="00BA2140" w14:paraId="46CD8BF0" w14:textId="77777777" w:rsidTr="00F37D43">
              <w:trPr>
                <w:trHeight w:val="296"/>
              </w:trPr>
              <w:tc>
                <w:tcPr>
                  <w:tcW w:w="6053" w:type="dxa"/>
                  <w:gridSpan w:val="2"/>
                  <w:tcBorders>
                    <w:top w:val="single" w:sz="2" w:space="0" w:color="9CC2E5"/>
                    <w:left w:val="nil"/>
                    <w:bottom w:val="single" w:sz="2" w:space="0" w:color="9CC2E5"/>
                    <w:right w:val="nil"/>
                  </w:tcBorders>
                  <w:shd w:val="clear" w:color="auto" w:fill="DEEAF6"/>
                  <w:vAlign w:val="center"/>
                  <w:hideMark/>
                </w:tcPr>
                <w:p w14:paraId="1C7EC80E" w14:textId="77777777" w:rsidR="00E63BED" w:rsidRPr="00BA2140" w:rsidRDefault="00E63BED" w:rsidP="00E63BED">
                  <w:pPr>
                    <w:jc w:val="center"/>
                    <w:rPr>
                      <w:rFonts w:asciiTheme="minorHAnsi" w:hAnsiTheme="minorHAnsi" w:cs="Arial"/>
                      <w:b/>
                      <w:bCs/>
                      <w:i/>
                      <w:color w:val="000000"/>
                      <w:sz w:val="16"/>
                      <w:szCs w:val="16"/>
                    </w:rPr>
                  </w:pPr>
                  <w:r w:rsidRPr="00BA2140">
                    <w:rPr>
                      <w:rFonts w:asciiTheme="minorHAnsi" w:hAnsiTheme="minorHAnsi" w:cs="Arial"/>
                      <w:b/>
                      <w:bCs/>
                      <w:i/>
                      <w:color w:val="000000"/>
                      <w:sz w:val="16"/>
                      <w:szCs w:val="16"/>
                    </w:rPr>
                    <w:t>TUBERÍAS DE ACERO NEGRO 8 NPS</w:t>
                  </w:r>
                </w:p>
              </w:tc>
            </w:tr>
            <w:tr w:rsidR="00E63BED" w:rsidRPr="00BA2140" w14:paraId="12F2C1AE" w14:textId="77777777" w:rsidTr="00F37D43">
              <w:trPr>
                <w:trHeight w:val="477"/>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567E61A2"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 xml:space="preserve">PRODUCTO </w:t>
                  </w:r>
                </w:p>
              </w:tc>
              <w:tc>
                <w:tcPr>
                  <w:tcW w:w="4678" w:type="dxa"/>
                  <w:tcBorders>
                    <w:top w:val="single" w:sz="2" w:space="0" w:color="9CC2E5"/>
                    <w:left w:val="single" w:sz="2" w:space="0" w:color="9CC2E5"/>
                    <w:bottom w:val="single" w:sz="2" w:space="0" w:color="9CC2E5"/>
                    <w:right w:val="nil"/>
                  </w:tcBorders>
                  <w:vAlign w:val="center"/>
                  <w:hideMark/>
                </w:tcPr>
                <w:p w14:paraId="49746FD3" w14:textId="77777777" w:rsidR="00E63BED" w:rsidRPr="00BA2140" w:rsidRDefault="00E63BED" w:rsidP="00E63BED">
                  <w:p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TUBERÍA DE ACERO NEGRO </w:t>
                  </w:r>
                </w:p>
              </w:tc>
            </w:tr>
            <w:tr w:rsidR="00E63BED" w:rsidRPr="00BA2140" w14:paraId="54B29A7F" w14:textId="77777777" w:rsidTr="00F37D43">
              <w:trPr>
                <w:trHeight w:val="40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05FCE364"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 xml:space="preserve">CANTIDAD </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51AC2920" w14:textId="77777777" w:rsidR="00E63BED" w:rsidRPr="00BA2140" w:rsidRDefault="00E63BED" w:rsidP="00E63BED">
                  <w:pPr>
                    <w:jc w:val="both"/>
                    <w:rPr>
                      <w:rFonts w:asciiTheme="minorHAnsi" w:hAnsiTheme="minorHAnsi" w:cs="Arial"/>
                      <w:b/>
                      <w:i/>
                      <w:color w:val="000000"/>
                      <w:sz w:val="16"/>
                      <w:szCs w:val="16"/>
                    </w:rPr>
                  </w:pPr>
                  <w:r w:rsidRPr="00BA2140">
                    <w:rPr>
                      <w:rFonts w:asciiTheme="minorHAnsi" w:hAnsiTheme="minorHAnsi" w:cs="Arial"/>
                      <w:b/>
                      <w:i/>
                      <w:color w:val="000000"/>
                      <w:sz w:val="16"/>
                      <w:szCs w:val="16"/>
                    </w:rPr>
                    <w:t>30.000 (Treinta mil) metros</w:t>
                  </w:r>
                </w:p>
              </w:tc>
            </w:tr>
            <w:tr w:rsidR="00E63BED" w:rsidRPr="00BA2140" w14:paraId="58A143F7" w14:textId="77777777" w:rsidTr="00F37D43">
              <w:trPr>
                <w:trHeight w:val="419"/>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62DDED3A"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NORMATIVA APLICABLE</w:t>
                  </w:r>
                </w:p>
              </w:tc>
              <w:tc>
                <w:tcPr>
                  <w:tcW w:w="4678" w:type="dxa"/>
                  <w:tcBorders>
                    <w:top w:val="single" w:sz="2" w:space="0" w:color="9CC2E5"/>
                    <w:left w:val="single" w:sz="2" w:space="0" w:color="9CC2E5"/>
                    <w:bottom w:val="single" w:sz="2" w:space="0" w:color="9CC2E5"/>
                    <w:right w:val="nil"/>
                  </w:tcBorders>
                  <w:vAlign w:val="center"/>
                  <w:hideMark/>
                </w:tcPr>
                <w:p w14:paraId="76E2A3E8" w14:textId="77777777" w:rsidR="00E63BED" w:rsidRPr="00BA2140" w:rsidRDefault="00E63BED" w:rsidP="00E63BED">
                  <w:p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w:t>
                  </w:r>
                </w:p>
                <w:p w14:paraId="6FB6F350" w14:textId="77777777" w:rsidR="00E63BED" w:rsidRPr="00BA2140" w:rsidRDefault="00E63BED" w:rsidP="00E63BED">
                  <w:pPr>
                    <w:jc w:val="both"/>
                    <w:rPr>
                      <w:rFonts w:asciiTheme="minorHAnsi" w:hAnsiTheme="minorHAnsi" w:cs="Arial"/>
                      <w:i/>
                      <w:color w:val="000000"/>
                      <w:sz w:val="16"/>
                      <w:szCs w:val="16"/>
                    </w:rPr>
                  </w:pPr>
                  <w:r w:rsidRPr="00BA2140">
                    <w:rPr>
                      <w:rFonts w:asciiTheme="minorHAnsi" w:hAnsiTheme="minorHAnsi" w:cs="Arial"/>
                      <w:i/>
                      <w:color w:val="000000"/>
                      <w:sz w:val="16"/>
                      <w:szCs w:val="16"/>
                    </w:rPr>
                    <w:t>(El fabricante debe contar con el “</w:t>
                  </w:r>
                  <w:proofErr w:type="spellStart"/>
                  <w:r w:rsidRPr="00BA2140">
                    <w:rPr>
                      <w:rFonts w:asciiTheme="minorHAnsi" w:hAnsiTheme="minorHAnsi" w:cs="Arial"/>
                      <w:i/>
                      <w:color w:val="000000"/>
                      <w:sz w:val="16"/>
                      <w:szCs w:val="16"/>
                    </w:rPr>
                    <w:t>Certificate</w:t>
                  </w:r>
                  <w:proofErr w:type="spellEnd"/>
                  <w:r w:rsidRPr="00BA2140">
                    <w:rPr>
                      <w:rFonts w:asciiTheme="minorHAnsi" w:hAnsiTheme="minorHAnsi" w:cs="Arial"/>
                      <w:i/>
                      <w:color w:val="000000"/>
                      <w:sz w:val="16"/>
                      <w:szCs w:val="16"/>
                    </w:rPr>
                    <w:t xml:space="preserve"> of </w:t>
                  </w:r>
                  <w:proofErr w:type="spellStart"/>
                  <w:r w:rsidRPr="00BA2140">
                    <w:rPr>
                      <w:rFonts w:asciiTheme="minorHAnsi" w:hAnsiTheme="minorHAnsi" w:cs="Arial"/>
                      <w:i/>
                      <w:color w:val="000000"/>
                      <w:sz w:val="16"/>
                      <w:szCs w:val="16"/>
                    </w:rPr>
                    <w:t>Authority</w:t>
                  </w:r>
                  <w:proofErr w:type="spellEnd"/>
                  <w:r w:rsidRPr="00BA2140">
                    <w:rPr>
                      <w:rFonts w:asciiTheme="minorHAnsi" w:hAnsiTheme="minorHAnsi" w:cs="Arial"/>
                      <w:i/>
                      <w:color w:val="000000"/>
                      <w:sz w:val="16"/>
                      <w:szCs w:val="16"/>
                    </w:rPr>
                    <w:t xml:space="preserve"> </w:t>
                  </w:r>
                  <w:proofErr w:type="spellStart"/>
                  <w:r w:rsidRPr="00BA2140">
                    <w:rPr>
                      <w:rFonts w:asciiTheme="minorHAnsi" w:hAnsiTheme="minorHAnsi" w:cs="Arial"/>
                      <w:i/>
                      <w:color w:val="000000"/>
                      <w:sz w:val="16"/>
                      <w:szCs w:val="16"/>
                    </w:rPr>
                    <w:t>to</w:t>
                  </w:r>
                  <w:proofErr w:type="spellEnd"/>
                  <w:r w:rsidRPr="00BA2140">
                    <w:rPr>
                      <w:rFonts w:asciiTheme="minorHAnsi" w:hAnsiTheme="minorHAnsi" w:cs="Arial"/>
                      <w:i/>
                      <w:color w:val="000000"/>
                      <w:sz w:val="16"/>
                      <w:szCs w:val="16"/>
                    </w:rPr>
                    <w:t xml:space="preserve"> use </w:t>
                  </w:r>
                  <w:proofErr w:type="spellStart"/>
                  <w:r w:rsidRPr="00BA2140">
                    <w:rPr>
                      <w:rFonts w:asciiTheme="minorHAnsi" w:hAnsiTheme="minorHAnsi" w:cs="Arial"/>
                      <w:i/>
                      <w:color w:val="000000"/>
                      <w:sz w:val="16"/>
                      <w:szCs w:val="16"/>
                    </w:rPr>
                    <w:t>the</w:t>
                  </w:r>
                  <w:proofErr w:type="spellEnd"/>
                  <w:r w:rsidRPr="00BA2140">
                    <w:rPr>
                      <w:rFonts w:asciiTheme="minorHAnsi" w:hAnsiTheme="minorHAnsi" w:cs="Arial"/>
                      <w:i/>
                      <w:color w:val="000000"/>
                      <w:sz w:val="16"/>
                      <w:szCs w:val="16"/>
                    </w:rPr>
                    <w:t xml:space="preserve"> </w:t>
                  </w:r>
                  <w:proofErr w:type="spellStart"/>
                  <w:r w:rsidRPr="00BA2140">
                    <w:rPr>
                      <w:rFonts w:asciiTheme="minorHAnsi" w:hAnsiTheme="minorHAnsi" w:cs="Arial"/>
                      <w:i/>
                      <w:color w:val="000000"/>
                      <w:sz w:val="16"/>
                      <w:szCs w:val="16"/>
                    </w:rPr>
                    <w:t>Official</w:t>
                  </w:r>
                  <w:proofErr w:type="spellEnd"/>
                  <w:r w:rsidRPr="00BA2140">
                    <w:rPr>
                      <w:rFonts w:asciiTheme="minorHAnsi" w:hAnsiTheme="minorHAnsi" w:cs="Arial"/>
                      <w:i/>
                      <w:color w:val="000000"/>
                      <w:sz w:val="16"/>
                      <w:szCs w:val="16"/>
                    </w:rPr>
                    <w:t xml:space="preserve"> API </w:t>
                  </w:r>
                  <w:proofErr w:type="spellStart"/>
                  <w:r w:rsidRPr="00BA2140">
                    <w:rPr>
                      <w:rFonts w:asciiTheme="minorHAnsi" w:hAnsiTheme="minorHAnsi" w:cs="Arial"/>
                      <w:i/>
                      <w:color w:val="000000"/>
                      <w:sz w:val="16"/>
                      <w:szCs w:val="16"/>
                    </w:rPr>
                    <w:t>Monogram</w:t>
                  </w:r>
                  <w:proofErr w:type="spellEnd"/>
                  <w:r w:rsidRPr="00BA2140">
                    <w:rPr>
                      <w:rFonts w:asciiTheme="minorHAnsi" w:hAnsiTheme="minorHAnsi" w:cs="Arial"/>
                      <w:i/>
                      <w:color w:val="000000"/>
                      <w:sz w:val="16"/>
                      <w:szCs w:val="16"/>
                    </w:rPr>
                    <w:t>” vigente, emitido por el Instituto Americano de Petróleo-API)</w:t>
                  </w:r>
                </w:p>
              </w:tc>
            </w:tr>
            <w:tr w:rsidR="00E63BED" w:rsidRPr="00BA2140" w14:paraId="63C9DA02" w14:textId="77777777" w:rsidTr="00F37D43">
              <w:trPr>
                <w:trHeight w:val="419"/>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3DB936F8"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lastRenderedPageBreak/>
                    <w:t>NIVEL DE ESPECIFICACIÓN DEL PRODUCTO</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057E9294"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PSL - 1</w:t>
                  </w:r>
                </w:p>
              </w:tc>
            </w:tr>
            <w:tr w:rsidR="00E63BED" w:rsidRPr="00BA2140" w14:paraId="5E71352C" w14:textId="77777777" w:rsidTr="00F37D43">
              <w:trPr>
                <w:trHeight w:val="412"/>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51BD58F1"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PROCESO DE FABRICACIÓN</w:t>
                  </w:r>
                </w:p>
              </w:tc>
              <w:tc>
                <w:tcPr>
                  <w:tcW w:w="4678" w:type="dxa"/>
                  <w:tcBorders>
                    <w:top w:val="single" w:sz="2" w:space="0" w:color="9CC2E5"/>
                    <w:left w:val="single" w:sz="2" w:space="0" w:color="9CC2E5"/>
                    <w:bottom w:val="single" w:sz="2" w:space="0" w:color="9CC2E5"/>
                    <w:right w:val="nil"/>
                  </w:tcBorders>
                  <w:vAlign w:val="center"/>
                  <w:hideMark/>
                </w:tcPr>
                <w:p w14:paraId="6809E3B3"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Con costura (High-</w:t>
                  </w:r>
                  <w:proofErr w:type="spellStart"/>
                  <w:r w:rsidRPr="00BA2140">
                    <w:rPr>
                      <w:rFonts w:asciiTheme="minorHAnsi" w:hAnsiTheme="minorHAnsi" w:cs="Arial"/>
                      <w:i/>
                      <w:color w:val="000000"/>
                      <w:sz w:val="16"/>
                      <w:szCs w:val="16"/>
                    </w:rPr>
                    <w:t>frequency</w:t>
                  </w:r>
                  <w:proofErr w:type="spellEnd"/>
                  <w:r w:rsidRPr="00BA2140">
                    <w:rPr>
                      <w:rFonts w:asciiTheme="minorHAnsi" w:hAnsiTheme="minorHAnsi" w:cs="Arial"/>
                      <w:i/>
                      <w:color w:val="000000"/>
                      <w:sz w:val="16"/>
                      <w:szCs w:val="16"/>
                    </w:rPr>
                    <w:t xml:space="preserve"> </w:t>
                  </w:r>
                  <w:proofErr w:type="spellStart"/>
                  <w:r w:rsidRPr="00BA2140">
                    <w:rPr>
                      <w:rFonts w:asciiTheme="minorHAnsi" w:hAnsiTheme="minorHAnsi" w:cs="Arial"/>
                      <w:i/>
                      <w:color w:val="000000"/>
                      <w:sz w:val="16"/>
                      <w:szCs w:val="16"/>
                    </w:rPr>
                    <w:t>electric</w:t>
                  </w:r>
                  <w:proofErr w:type="spellEnd"/>
                  <w:r w:rsidRPr="00BA2140">
                    <w:rPr>
                      <w:rFonts w:asciiTheme="minorHAnsi" w:hAnsiTheme="minorHAnsi" w:cs="Arial"/>
                      <w:i/>
                      <w:color w:val="000000"/>
                      <w:sz w:val="16"/>
                      <w:szCs w:val="16"/>
                    </w:rPr>
                    <w:t xml:space="preserve"> </w:t>
                  </w:r>
                  <w:proofErr w:type="spellStart"/>
                  <w:r w:rsidRPr="00BA2140">
                    <w:rPr>
                      <w:rFonts w:asciiTheme="minorHAnsi" w:hAnsiTheme="minorHAnsi" w:cs="Arial"/>
                      <w:i/>
                      <w:color w:val="000000"/>
                      <w:sz w:val="16"/>
                      <w:szCs w:val="16"/>
                    </w:rPr>
                    <w:t>welding</w:t>
                  </w:r>
                  <w:proofErr w:type="spellEnd"/>
                  <w:r w:rsidRPr="00BA2140">
                    <w:rPr>
                      <w:rFonts w:asciiTheme="minorHAnsi" w:hAnsiTheme="minorHAnsi" w:cs="Arial"/>
                      <w:i/>
                      <w:color w:val="000000"/>
                      <w:sz w:val="16"/>
                      <w:szCs w:val="16"/>
                    </w:rPr>
                    <w:t xml:space="preserve"> HFW) o sin costura</w:t>
                  </w:r>
                </w:p>
              </w:tc>
            </w:tr>
            <w:tr w:rsidR="00E63BED" w:rsidRPr="00BA2140" w14:paraId="759B90EA" w14:textId="77777777" w:rsidTr="00F37D43">
              <w:trPr>
                <w:trHeight w:val="412"/>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3811CF72"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MEDIDAS</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1E5028ED"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Diámetro Exterior 8.625” (8 NPS)</w:t>
                  </w:r>
                </w:p>
                <w:p w14:paraId="043EBDC7"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Espesor de Pared 0.322” (SCH-40), ASME B36.10M</w:t>
                  </w:r>
                </w:p>
                <w:p w14:paraId="76033F2D"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Longitud de tubería 12 metros. Tolerancia de fabricación entre 11.58 y 12.19 metros.</w:t>
                  </w:r>
                </w:p>
              </w:tc>
            </w:tr>
            <w:tr w:rsidR="00E63BED" w:rsidRPr="00BA2140" w14:paraId="249DC3DC" w14:textId="77777777" w:rsidTr="00F37D43">
              <w:trPr>
                <w:trHeight w:val="412"/>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6C134CAD"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EXTREMOS DE TUBERÍA</w:t>
                  </w:r>
                </w:p>
              </w:tc>
              <w:tc>
                <w:tcPr>
                  <w:tcW w:w="4678" w:type="dxa"/>
                  <w:tcBorders>
                    <w:top w:val="single" w:sz="2" w:space="0" w:color="9CC2E5"/>
                    <w:left w:val="single" w:sz="2" w:space="0" w:color="9CC2E5"/>
                    <w:bottom w:val="single" w:sz="2" w:space="0" w:color="9CC2E5"/>
                    <w:right w:val="nil"/>
                  </w:tcBorders>
                  <w:vAlign w:val="center"/>
                  <w:hideMark/>
                </w:tcPr>
                <w:p w14:paraId="3B7189CD"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Biselados </w:t>
                  </w:r>
                </w:p>
                <w:p w14:paraId="0DC0482E" w14:textId="77777777" w:rsidR="00E63BED" w:rsidRPr="00BA2140" w:rsidRDefault="00E63BED" w:rsidP="00686410">
                  <w:pPr>
                    <w:numPr>
                      <w:ilvl w:val="0"/>
                      <w:numId w:val="34"/>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Protección de tapa plástica (ver figura 1).</w:t>
                  </w:r>
                </w:p>
              </w:tc>
            </w:tr>
            <w:tr w:rsidR="00E63BED" w:rsidRPr="00BA2140" w14:paraId="1492D67A"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536F9CC6"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GRADO DE MATERIAL</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7BDE2733" w14:textId="77777777" w:rsidR="00E63BED" w:rsidRPr="00BA2140" w:rsidRDefault="00E63BED" w:rsidP="00686410">
                  <w:pPr>
                    <w:numPr>
                      <w:ilvl w:val="0"/>
                      <w:numId w:val="33"/>
                    </w:numPr>
                    <w:jc w:val="both"/>
                    <w:rPr>
                      <w:rFonts w:asciiTheme="minorHAnsi" w:hAnsiTheme="minorHAnsi" w:cs="Arial"/>
                      <w:i/>
                      <w:color w:val="000000"/>
                      <w:sz w:val="16"/>
                      <w:szCs w:val="16"/>
                      <w:lang w:val="en-US"/>
                    </w:rPr>
                  </w:pPr>
                  <w:proofErr w:type="spellStart"/>
                  <w:r w:rsidRPr="00BA2140">
                    <w:rPr>
                      <w:rFonts w:asciiTheme="minorHAnsi" w:hAnsiTheme="minorHAnsi" w:cs="Arial"/>
                      <w:i/>
                      <w:color w:val="000000"/>
                      <w:sz w:val="16"/>
                      <w:szCs w:val="16"/>
                      <w:lang w:val="en-US"/>
                    </w:rPr>
                    <w:t>Grado</w:t>
                  </w:r>
                  <w:proofErr w:type="spellEnd"/>
                  <w:r w:rsidRPr="00BA2140">
                    <w:rPr>
                      <w:rFonts w:asciiTheme="minorHAnsi" w:hAnsiTheme="minorHAnsi" w:cs="Arial"/>
                      <w:i/>
                      <w:color w:val="000000"/>
                      <w:sz w:val="16"/>
                      <w:szCs w:val="16"/>
                      <w:lang w:val="en-US"/>
                    </w:rPr>
                    <w:t xml:space="preserve"> B </w:t>
                  </w:r>
                </w:p>
              </w:tc>
            </w:tr>
            <w:tr w:rsidR="00E63BED" w:rsidRPr="00BA2140" w14:paraId="6081F613"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603ABF0A"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PRUEBA HIDROSTÁTICA EN FÁBRICA</w:t>
                  </w:r>
                </w:p>
              </w:tc>
              <w:tc>
                <w:tcPr>
                  <w:tcW w:w="4678" w:type="dxa"/>
                  <w:tcBorders>
                    <w:top w:val="single" w:sz="2" w:space="0" w:color="9CC2E5"/>
                    <w:left w:val="single" w:sz="2" w:space="0" w:color="9CC2E5"/>
                    <w:bottom w:val="single" w:sz="2" w:space="0" w:color="9CC2E5"/>
                    <w:right w:val="nil"/>
                  </w:tcBorders>
                  <w:vAlign w:val="center"/>
                  <w:hideMark/>
                </w:tcPr>
                <w:p w14:paraId="48BFCFBA"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2760 psi</w:t>
                  </w:r>
                </w:p>
                <w:p w14:paraId="0190FE65"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Prueba al 100% de la producción</w:t>
                  </w:r>
                </w:p>
                <w:p w14:paraId="327C2AC8"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Según punto 10.2.6 de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w:t>
                  </w:r>
                </w:p>
              </w:tc>
            </w:tr>
            <w:tr w:rsidR="00E63BED" w:rsidRPr="00BA2140" w14:paraId="1597B631"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74CA1DD0"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REVESTIMIENTO EXTERNO TRICAPA</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08E6B418"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Norma Aplicable DIN 30670 Alta Densidad / Revestimiento Reforzado (High </w:t>
                  </w:r>
                  <w:proofErr w:type="spellStart"/>
                  <w:r w:rsidRPr="00BA2140">
                    <w:rPr>
                      <w:rFonts w:asciiTheme="minorHAnsi" w:hAnsiTheme="minorHAnsi" w:cs="Arial"/>
                      <w:i/>
                      <w:color w:val="000000"/>
                      <w:sz w:val="16"/>
                      <w:szCs w:val="16"/>
                    </w:rPr>
                    <w:t>density</w:t>
                  </w:r>
                  <w:proofErr w:type="spellEnd"/>
                  <w:r w:rsidRPr="00BA2140">
                    <w:rPr>
                      <w:rFonts w:asciiTheme="minorHAnsi" w:hAnsiTheme="minorHAnsi" w:cs="Arial"/>
                      <w:i/>
                      <w:color w:val="000000"/>
                      <w:sz w:val="16"/>
                      <w:szCs w:val="16"/>
                    </w:rPr>
                    <w:t xml:space="preserve"> / </w:t>
                  </w:r>
                  <w:proofErr w:type="spellStart"/>
                  <w:r w:rsidRPr="00BA2140">
                    <w:rPr>
                      <w:rFonts w:asciiTheme="minorHAnsi" w:hAnsiTheme="minorHAnsi" w:cs="Arial"/>
                      <w:i/>
                      <w:color w:val="000000"/>
                      <w:sz w:val="16"/>
                      <w:szCs w:val="16"/>
                    </w:rPr>
                    <w:t>Reinforced</w:t>
                  </w:r>
                  <w:proofErr w:type="spellEnd"/>
                  <w:r w:rsidRPr="00BA2140">
                    <w:rPr>
                      <w:rFonts w:asciiTheme="minorHAnsi" w:hAnsiTheme="minorHAnsi" w:cs="Arial"/>
                      <w:i/>
                      <w:color w:val="000000"/>
                      <w:sz w:val="16"/>
                      <w:szCs w:val="16"/>
                    </w:rPr>
                    <w:t xml:space="preserve"> </w:t>
                  </w:r>
                  <w:proofErr w:type="spellStart"/>
                  <w:r w:rsidRPr="00BA2140">
                    <w:rPr>
                      <w:rFonts w:asciiTheme="minorHAnsi" w:hAnsiTheme="minorHAnsi" w:cs="Arial"/>
                      <w:i/>
                      <w:color w:val="000000"/>
                      <w:sz w:val="16"/>
                      <w:szCs w:val="16"/>
                    </w:rPr>
                    <w:t>Coating</w:t>
                  </w:r>
                  <w:proofErr w:type="spellEnd"/>
                  <w:r w:rsidRPr="00BA2140">
                    <w:rPr>
                      <w:rFonts w:asciiTheme="minorHAnsi" w:hAnsiTheme="minorHAnsi" w:cs="Arial"/>
                      <w:i/>
                      <w:color w:val="000000"/>
                      <w:sz w:val="16"/>
                      <w:szCs w:val="16"/>
                    </w:rPr>
                    <w:t>) u otra norma equivalente.</w:t>
                  </w:r>
                </w:p>
              </w:tc>
            </w:tr>
            <w:tr w:rsidR="00E63BED" w:rsidRPr="00BA2140" w14:paraId="5CD9CCDF"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7835357D"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MATERIA PRIMA</w:t>
                  </w:r>
                </w:p>
              </w:tc>
              <w:tc>
                <w:tcPr>
                  <w:tcW w:w="4678" w:type="dxa"/>
                  <w:tcBorders>
                    <w:top w:val="single" w:sz="2" w:space="0" w:color="9CC2E5"/>
                    <w:left w:val="single" w:sz="2" w:space="0" w:color="9CC2E5"/>
                    <w:bottom w:val="single" w:sz="2" w:space="0" w:color="9CC2E5"/>
                    <w:right w:val="nil"/>
                  </w:tcBorders>
                  <w:vAlign w:val="center"/>
                  <w:hideMark/>
                </w:tcPr>
                <w:p w14:paraId="2C51E563"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sz w:val="16"/>
                      <w:szCs w:val="16"/>
                    </w:rPr>
                    <w:t>El acero que se utilice en la producción de las tuberías deben ser de calidad certificada y el fabricante debe poseer los certificados correspondientes originales de la acería proveedora.</w:t>
                  </w:r>
                </w:p>
              </w:tc>
            </w:tr>
            <w:tr w:rsidR="00E63BED" w:rsidRPr="00BA2140" w14:paraId="628E39B0"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2A9572E9"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COMPOSICIÓN QUÍMICA</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42661DB3"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Debe cumplir la composición de acuerdo a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 (tabla 4)</w:t>
                  </w:r>
                </w:p>
              </w:tc>
            </w:tr>
            <w:tr w:rsidR="00E63BED" w:rsidRPr="00BA2140" w14:paraId="5337B347"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0547F0BB"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PRUEBAS MECÁNICAS</w:t>
                  </w:r>
                </w:p>
              </w:tc>
              <w:tc>
                <w:tcPr>
                  <w:tcW w:w="4678" w:type="dxa"/>
                  <w:tcBorders>
                    <w:top w:val="single" w:sz="2" w:space="0" w:color="9CC2E5"/>
                    <w:left w:val="single" w:sz="2" w:space="0" w:color="9CC2E5"/>
                    <w:bottom w:val="single" w:sz="2" w:space="0" w:color="9CC2E5"/>
                    <w:right w:val="nil"/>
                  </w:tcBorders>
                  <w:vAlign w:val="center"/>
                  <w:hideMark/>
                </w:tcPr>
                <w:p w14:paraId="33EAD69A"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Según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 punto 10.2.3.1, tabla 19 para la calidad PSL-1</w:t>
                  </w:r>
                </w:p>
              </w:tc>
            </w:tr>
            <w:tr w:rsidR="00E63BED" w:rsidRPr="00BA2140" w14:paraId="40F2F2CE"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1AE582C3"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FRECUENCIA DE INSPECCIÓN</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71D62FC1" w14:textId="77777777" w:rsidR="00E63BED" w:rsidRPr="00BA2140" w:rsidRDefault="00E63BED" w:rsidP="00686410">
                  <w:pPr>
                    <w:numPr>
                      <w:ilvl w:val="0"/>
                      <w:numId w:val="33"/>
                    </w:numPr>
                    <w:suppressAutoHyphens/>
                    <w:spacing w:line="260" w:lineRule="exact"/>
                    <w:jc w:val="both"/>
                    <w:rPr>
                      <w:rFonts w:asciiTheme="minorHAnsi" w:hAnsiTheme="minorHAnsi" w:cs="Arial"/>
                      <w:i/>
                      <w:sz w:val="16"/>
                      <w:szCs w:val="16"/>
                      <w:lang w:val="es-BO"/>
                    </w:rPr>
                  </w:pPr>
                  <w:r w:rsidRPr="00BA2140">
                    <w:rPr>
                      <w:rFonts w:asciiTheme="minorHAnsi" w:hAnsiTheme="minorHAnsi" w:cs="Arial"/>
                      <w:i/>
                      <w:color w:val="000000"/>
                      <w:sz w:val="16"/>
                      <w:szCs w:val="16"/>
                    </w:rPr>
                    <w:t xml:space="preserve">Según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 punto 10.2.1.1, tabla 17 para la calidad PSL-1</w:t>
                  </w:r>
                </w:p>
              </w:tc>
            </w:tr>
            <w:tr w:rsidR="00E63BED" w:rsidRPr="00BA2140" w14:paraId="075E2E53"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43598DB2"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MARCADO CON MONOGRAMA</w:t>
                  </w:r>
                </w:p>
              </w:tc>
              <w:tc>
                <w:tcPr>
                  <w:tcW w:w="4678" w:type="dxa"/>
                  <w:tcBorders>
                    <w:top w:val="single" w:sz="2" w:space="0" w:color="9CC2E5"/>
                    <w:left w:val="single" w:sz="2" w:space="0" w:color="9CC2E5"/>
                    <w:bottom w:val="single" w:sz="2" w:space="0" w:color="9CC2E5"/>
                    <w:right w:val="nil"/>
                  </w:tcBorders>
                  <w:vAlign w:val="center"/>
                  <w:hideMark/>
                </w:tcPr>
                <w:p w14:paraId="5D9DBCBB"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Anexo O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5L</w:t>
                  </w:r>
                </w:p>
              </w:tc>
            </w:tr>
            <w:tr w:rsidR="00E63BED" w:rsidRPr="00BA2140" w14:paraId="54EF4FE4" w14:textId="77777777" w:rsidTr="00F37D43">
              <w:trPr>
                <w:trHeight w:val="410"/>
              </w:trPr>
              <w:tc>
                <w:tcPr>
                  <w:tcW w:w="1375" w:type="dxa"/>
                  <w:tcBorders>
                    <w:top w:val="single" w:sz="2" w:space="0" w:color="9CC2E5"/>
                    <w:left w:val="nil"/>
                    <w:bottom w:val="single" w:sz="2" w:space="0" w:color="9CC2E5"/>
                    <w:right w:val="single" w:sz="2" w:space="0" w:color="9CC2E5"/>
                  </w:tcBorders>
                  <w:shd w:val="clear" w:color="auto" w:fill="DEEAF6"/>
                  <w:vAlign w:val="center"/>
                  <w:hideMark/>
                </w:tcPr>
                <w:p w14:paraId="4323D834" w14:textId="77777777" w:rsidR="00E63BED" w:rsidRPr="00BA2140" w:rsidRDefault="00E63BED" w:rsidP="00E63BED">
                  <w:pPr>
                    <w:rPr>
                      <w:rFonts w:asciiTheme="minorHAnsi" w:hAnsiTheme="minorHAnsi" w:cs="Arial"/>
                      <w:bCs/>
                      <w:i/>
                      <w:color w:val="000000"/>
                      <w:sz w:val="16"/>
                      <w:szCs w:val="16"/>
                    </w:rPr>
                  </w:pPr>
                  <w:r w:rsidRPr="00BA2140">
                    <w:rPr>
                      <w:rFonts w:asciiTheme="minorHAnsi" w:hAnsiTheme="minorHAnsi" w:cs="Arial"/>
                      <w:bCs/>
                      <w:i/>
                      <w:color w:val="000000"/>
                      <w:sz w:val="16"/>
                      <w:szCs w:val="16"/>
                    </w:rPr>
                    <w:t>OTRAS NORMAS</w:t>
                  </w:r>
                </w:p>
              </w:tc>
              <w:tc>
                <w:tcPr>
                  <w:tcW w:w="4678" w:type="dxa"/>
                  <w:tcBorders>
                    <w:top w:val="single" w:sz="2" w:space="0" w:color="9CC2E5"/>
                    <w:left w:val="single" w:sz="2" w:space="0" w:color="9CC2E5"/>
                    <w:bottom w:val="single" w:sz="2" w:space="0" w:color="9CC2E5"/>
                    <w:right w:val="nil"/>
                  </w:tcBorders>
                  <w:shd w:val="clear" w:color="auto" w:fill="DEEAF6"/>
                  <w:vAlign w:val="center"/>
                  <w:hideMark/>
                </w:tcPr>
                <w:p w14:paraId="512A299E"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ISO 10474 o EN 10204</w:t>
                  </w:r>
                </w:p>
                <w:p w14:paraId="598B6D5C" w14:textId="77777777" w:rsidR="00E63BED" w:rsidRPr="00BA2140" w:rsidRDefault="00E63BED" w:rsidP="00686410">
                  <w:pPr>
                    <w:numPr>
                      <w:ilvl w:val="0"/>
                      <w:numId w:val="33"/>
                    </w:numPr>
                    <w:jc w:val="both"/>
                    <w:rPr>
                      <w:rFonts w:asciiTheme="minorHAnsi" w:hAnsiTheme="minorHAnsi" w:cs="Arial"/>
                      <w:i/>
                      <w:color w:val="000000"/>
                      <w:sz w:val="16"/>
                      <w:szCs w:val="16"/>
                    </w:rPr>
                  </w:pPr>
                  <w:r w:rsidRPr="00BA2140">
                    <w:rPr>
                      <w:rFonts w:asciiTheme="minorHAnsi" w:hAnsiTheme="minorHAnsi" w:cs="Arial"/>
                      <w:i/>
                      <w:color w:val="000000"/>
                      <w:sz w:val="16"/>
                      <w:szCs w:val="16"/>
                    </w:rPr>
                    <w:t xml:space="preserve">ISO/TS 29001 y/o ISO 9001 y/o API </w:t>
                  </w:r>
                  <w:proofErr w:type="spellStart"/>
                  <w:r w:rsidRPr="00BA2140">
                    <w:rPr>
                      <w:rFonts w:asciiTheme="minorHAnsi" w:hAnsiTheme="minorHAnsi" w:cs="Arial"/>
                      <w:i/>
                      <w:color w:val="000000"/>
                      <w:sz w:val="16"/>
                      <w:szCs w:val="16"/>
                    </w:rPr>
                    <w:t>Spec</w:t>
                  </w:r>
                  <w:proofErr w:type="spellEnd"/>
                  <w:r w:rsidRPr="00BA2140">
                    <w:rPr>
                      <w:rFonts w:asciiTheme="minorHAnsi" w:hAnsiTheme="minorHAnsi" w:cs="Arial"/>
                      <w:i/>
                      <w:color w:val="000000"/>
                      <w:sz w:val="16"/>
                      <w:szCs w:val="16"/>
                    </w:rPr>
                    <w:t xml:space="preserve"> Q1</w:t>
                  </w:r>
                </w:p>
              </w:tc>
            </w:tr>
          </w:tbl>
          <w:p w14:paraId="574083FD" w14:textId="77777777" w:rsidR="0018125D" w:rsidRPr="00BA2140" w:rsidRDefault="0018125D" w:rsidP="0018125D">
            <w:pPr>
              <w:autoSpaceDE w:val="0"/>
              <w:autoSpaceDN w:val="0"/>
              <w:adjustRightInd w:val="0"/>
              <w:jc w:val="both"/>
              <w:rPr>
                <w:rFonts w:asciiTheme="minorHAnsi" w:hAnsiTheme="minorHAnsi" w:cs="Arial"/>
                <w:b/>
                <w:i/>
                <w:sz w:val="16"/>
                <w:szCs w:val="16"/>
              </w:rPr>
            </w:pPr>
          </w:p>
          <w:p w14:paraId="7BD8C620" w14:textId="77777777" w:rsidR="00E63BED" w:rsidRPr="00BA2140" w:rsidRDefault="00E63BED" w:rsidP="0018125D">
            <w:pPr>
              <w:autoSpaceDE w:val="0"/>
              <w:autoSpaceDN w:val="0"/>
              <w:adjustRightInd w:val="0"/>
              <w:jc w:val="both"/>
              <w:rPr>
                <w:rFonts w:asciiTheme="minorHAnsi" w:hAnsiTheme="minorHAnsi" w:cs="Arial"/>
                <w:b/>
                <w:i/>
                <w:sz w:val="16"/>
                <w:szCs w:val="16"/>
              </w:rPr>
            </w:pPr>
            <w:r w:rsidRPr="00BA2140">
              <w:rPr>
                <w:rFonts w:asciiTheme="minorHAnsi" w:hAnsiTheme="minorHAnsi" w:cs="Arial"/>
                <w:b/>
                <w:i/>
                <w:sz w:val="16"/>
                <w:szCs w:val="16"/>
              </w:rPr>
              <w:t xml:space="preserve">Nota 1.- </w:t>
            </w:r>
            <w:r w:rsidRPr="00BA2140">
              <w:rPr>
                <w:rFonts w:asciiTheme="minorHAnsi" w:hAnsiTheme="minorHAnsi" w:cs="Arial"/>
                <w:i/>
                <w:sz w:val="16"/>
                <w:szCs w:val="16"/>
              </w:rPr>
              <w:t>Las tuberías de acero negro deberán cumplir con las normas antes mencionadas o cualquier otra norma internacional equivalente o superior a la especificada, siempre y cuando sea compatible y cumpla con las especificaciones técnicas citadas. La documentación a ser entregada con la propuesta puede ser en fotocopia simple, para la firma de contrato, se exige original o copia legalizada.</w:t>
            </w:r>
          </w:p>
          <w:p w14:paraId="4635B3D5" w14:textId="77777777" w:rsidR="00E63BED" w:rsidRPr="00BA2140" w:rsidRDefault="00E63BED" w:rsidP="0018125D">
            <w:pPr>
              <w:autoSpaceDE w:val="0"/>
              <w:autoSpaceDN w:val="0"/>
              <w:adjustRightInd w:val="0"/>
              <w:jc w:val="both"/>
              <w:rPr>
                <w:rFonts w:asciiTheme="minorHAnsi" w:hAnsiTheme="minorHAnsi" w:cs="Arial"/>
                <w:i/>
                <w:sz w:val="16"/>
                <w:szCs w:val="16"/>
              </w:rPr>
            </w:pPr>
          </w:p>
          <w:p w14:paraId="1540D61D" w14:textId="77777777" w:rsidR="00E63BED" w:rsidRPr="00BA2140" w:rsidRDefault="00E63BED" w:rsidP="0018125D">
            <w:pPr>
              <w:autoSpaceDE w:val="0"/>
              <w:autoSpaceDN w:val="0"/>
              <w:adjustRightInd w:val="0"/>
              <w:jc w:val="both"/>
              <w:rPr>
                <w:rFonts w:asciiTheme="minorHAnsi" w:hAnsiTheme="minorHAnsi" w:cs="Arial"/>
                <w:i/>
                <w:sz w:val="16"/>
                <w:szCs w:val="16"/>
              </w:rPr>
            </w:pPr>
            <w:r w:rsidRPr="00BA2140">
              <w:rPr>
                <w:rFonts w:asciiTheme="minorHAnsi" w:hAnsiTheme="minorHAnsi" w:cs="Arial"/>
                <w:b/>
                <w:i/>
                <w:sz w:val="16"/>
                <w:szCs w:val="16"/>
              </w:rPr>
              <w:t>Nota 2.-</w:t>
            </w:r>
            <w:r w:rsidRPr="00BA2140">
              <w:rPr>
                <w:rFonts w:asciiTheme="minorHAnsi" w:hAnsiTheme="minorHAnsi" w:cs="Arial"/>
                <w:i/>
                <w:sz w:val="16"/>
                <w:szCs w:val="16"/>
              </w:rPr>
              <w:t xml:space="preserve"> Para los bienes adquiridos, la empresa proponente deberá incluir la ficha técnica del bien solicitado en idioma español (las fichas técnicas o los catálogos a presentar en la propuesta deberá guardar relación con el bien a proponer). En caso de que el documento de origen sea presentado en otro idioma, el proponente deberá adjuntar su traducción simple al idioma español.</w:t>
            </w:r>
          </w:p>
          <w:p w14:paraId="7362C0F1" w14:textId="77777777" w:rsidR="00E63BED" w:rsidRPr="00BA2140" w:rsidRDefault="00E63BED" w:rsidP="0018125D">
            <w:pPr>
              <w:autoSpaceDE w:val="0"/>
              <w:autoSpaceDN w:val="0"/>
              <w:adjustRightInd w:val="0"/>
              <w:jc w:val="both"/>
              <w:rPr>
                <w:rFonts w:asciiTheme="minorHAnsi" w:hAnsiTheme="minorHAnsi" w:cs="Arial"/>
                <w:i/>
                <w:sz w:val="16"/>
                <w:szCs w:val="16"/>
              </w:rPr>
            </w:pPr>
          </w:p>
          <w:p w14:paraId="41B48817" w14:textId="2E90D669" w:rsidR="0013510E" w:rsidRPr="00BA2140" w:rsidRDefault="00E63BED" w:rsidP="0018125D">
            <w:pPr>
              <w:jc w:val="both"/>
              <w:rPr>
                <w:rFonts w:asciiTheme="minorHAnsi" w:hAnsiTheme="minorHAnsi" w:cs="Calibri"/>
                <w:b/>
                <w:sz w:val="16"/>
                <w:szCs w:val="16"/>
              </w:rPr>
            </w:pPr>
            <w:r w:rsidRPr="00BA2140">
              <w:rPr>
                <w:rFonts w:asciiTheme="minorHAnsi" w:hAnsiTheme="minorHAnsi" w:cs="Arial"/>
                <w:b/>
                <w:i/>
                <w:sz w:val="16"/>
                <w:szCs w:val="16"/>
              </w:rPr>
              <w:t>Nota 3-</w:t>
            </w:r>
            <w:r w:rsidRPr="00BA2140">
              <w:rPr>
                <w:rFonts w:asciiTheme="minorHAnsi" w:hAnsiTheme="minorHAnsi" w:cs="Arial"/>
                <w:i/>
                <w:sz w:val="16"/>
                <w:szCs w:val="16"/>
              </w:rPr>
              <w:t xml:space="preserve"> La propuesta del total de cada ítem deberá ser de un solo tipo de fabricación, es decir con o sin costura, en ningún caso ambos.</w:t>
            </w:r>
          </w:p>
        </w:tc>
        <w:tc>
          <w:tcPr>
            <w:tcW w:w="1842" w:type="dxa"/>
            <w:vAlign w:val="center"/>
          </w:tcPr>
          <w:p w14:paraId="45D5A642" w14:textId="77777777" w:rsidR="0013510E" w:rsidRPr="00DB5AAF" w:rsidRDefault="0013510E" w:rsidP="00126BEB">
            <w:pPr>
              <w:rPr>
                <w:rFonts w:ascii="Calibri" w:hAnsi="Calibri" w:cs="Calibri"/>
                <w:b/>
                <w:sz w:val="18"/>
                <w:szCs w:val="18"/>
              </w:rPr>
            </w:pPr>
          </w:p>
        </w:tc>
        <w:tc>
          <w:tcPr>
            <w:tcW w:w="426" w:type="dxa"/>
            <w:vAlign w:val="center"/>
          </w:tcPr>
          <w:p w14:paraId="30580BE4" w14:textId="77777777" w:rsidR="0013510E" w:rsidRPr="00DB5AAF" w:rsidRDefault="0013510E" w:rsidP="00126BEB">
            <w:pPr>
              <w:rPr>
                <w:rFonts w:ascii="Calibri" w:hAnsi="Calibri" w:cs="Calibri"/>
                <w:b/>
                <w:sz w:val="18"/>
                <w:szCs w:val="18"/>
              </w:rPr>
            </w:pPr>
          </w:p>
        </w:tc>
        <w:tc>
          <w:tcPr>
            <w:tcW w:w="425" w:type="dxa"/>
            <w:vAlign w:val="center"/>
          </w:tcPr>
          <w:p w14:paraId="3CCD0278" w14:textId="77777777" w:rsidR="0013510E" w:rsidRPr="00DB5AAF" w:rsidRDefault="0013510E" w:rsidP="00126BEB">
            <w:pPr>
              <w:rPr>
                <w:rFonts w:ascii="Calibri" w:hAnsi="Calibri" w:cs="Calibri"/>
                <w:b/>
                <w:sz w:val="18"/>
                <w:szCs w:val="18"/>
              </w:rPr>
            </w:pPr>
          </w:p>
        </w:tc>
        <w:tc>
          <w:tcPr>
            <w:tcW w:w="709"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18125D">
        <w:trPr>
          <w:jc w:val="center"/>
        </w:trPr>
        <w:tc>
          <w:tcPr>
            <w:tcW w:w="6081" w:type="dxa"/>
            <w:vAlign w:val="center"/>
          </w:tcPr>
          <w:p w14:paraId="4BE87AC2" w14:textId="77777777" w:rsidR="00E63BED" w:rsidRPr="00BA2140" w:rsidRDefault="00E63BED" w:rsidP="0018125D">
            <w:pPr>
              <w:suppressAutoHyphens/>
              <w:spacing w:line="260" w:lineRule="exact"/>
              <w:rPr>
                <w:rFonts w:asciiTheme="minorHAnsi" w:hAnsiTheme="minorHAnsi" w:cs="Arial"/>
                <w:b/>
                <w:i/>
                <w:sz w:val="16"/>
                <w:szCs w:val="16"/>
              </w:rPr>
            </w:pPr>
            <w:r w:rsidRPr="00BA2140">
              <w:rPr>
                <w:rFonts w:asciiTheme="minorHAnsi" w:hAnsiTheme="minorHAnsi" w:cs="Arial"/>
                <w:b/>
                <w:i/>
                <w:sz w:val="16"/>
                <w:szCs w:val="16"/>
              </w:rPr>
              <w:lastRenderedPageBreak/>
              <w:t>MATERIA PRIMA</w:t>
            </w:r>
          </w:p>
          <w:p w14:paraId="73F29B39" w14:textId="77777777" w:rsidR="00E63BED" w:rsidRPr="00BA2140" w:rsidRDefault="00E63BED" w:rsidP="00EE0BC8">
            <w:pPr>
              <w:suppressAutoHyphens/>
              <w:contextualSpacing/>
              <w:jc w:val="both"/>
              <w:rPr>
                <w:rFonts w:asciiTheme="minorHAnsi" w:hAnsiTheme="minorHAnsi" w:cs="Arial"/>
                <w:i/>
                <w:sz w:val="16"/>
                <w:szCs w:val="16"/>
              </w:rPr>
            </w:pPr>
            <w:r w:rsidRPr="00BA2140">
              <w:rPr>
                <w:rFonts w:asciiTheme="minorHAnsi" w:hAnsiTheme="minorHAnsi" w:cs="Arial"/>
                <w:i/>
                <w:sz w:val="16"/>
                <w:szCs w:val="16"/>
              </w:rPr>
              <w:t xml:space="preserve">Los certificados de calidad de la materia prima, deben contener la composición química (integra) de cada colada que se utilizará en la producción de la tubería, todo de acuerdo con los requisitos de la norma API </w:t>
            </w:r>
            <w:proofErr w:type="spellStart"/>
            <w:r w:rsidRPr="00BA2140">
              <w:rPr>
                <w:rFonts w:asciiTheme="minorHAnsi" w:hAnsiTheme="minorHAnsi" w:cs="Arial"/>
                <w:i/>
                <w:sz w:val="16"/>
                <w:szCs w:val="16"/>
              </w:rPr>
              <w:t>Spec</w:t>
            </w:r>
            <w:proofErr w:type="spellEnd"/>
            <w:r w:rsidRPr="00BA2140">
              <w:rPr>
                <w:rFonts w:asciiTheme="minorHAnsi" w:hAnsiTheme="minorHAnsi" w:cs="Arial"/>
                <w:i/>
                <w:sz w:val="16"/>
                <w:szCs w:val="16"/>
              </w:rPr>
              <w:t xml:space="preserve"> 5L PSL-1. Los certificados de calidad deben ser presentados al Comité de Recepción conjuntamente con toda la documentación generada durante la recepción de los bienes.</w:t>
            </w:r>
          </w:p>
          <w:p w14:paraId="3D39DD95" w14:textId="77777777" w:rsidR="00E63BED" w:rsidRPr="00BA2140" w:rsidRDefault="00E63BED" w:rsidP="00EE0BC8">
            <w:pPr>
              <w:suppressAutoHyphens/>
              <w:ind w:left="360"/>
              <w:jc w:val="both"/>
              <w:rPr>
                <w:rFonts w:asciiTheme="minorHAnsi" w:hAnsiTheme="minorHAnsi" w:cs="Arial"/>
                <w:i/>
                <w:sz w:val="16"/>
                <w:szCs w:val="16"/>
                <w:lang w:val="es-BO"/>
              </w:rPr>
            </w:pPr>
          </w:p>
          <w:p w14:paraId="0637E2B3" w14:textId="61145FB1" w:rsidR="0013510E" w:rsidRPr="00BA2140" w:rsidRDefault="00E63BED" w:rsidP="00EE0BC8">
            <w:pPr>
              <w:suppressAutoHyphens/>
              <w:jc w:val="both"/>
              <w:rPr>
                <w:rFonts w:asciiTheme="minorHAnsi" w:hAnsiTheme="minorHAnsi" w:cs="Calibri"/>
                <w:sz w:val="16"/>
                <w:szCs w:val="16"/>
                <w:lang w:val="es-BO"/>
              </w:rPr>
            </w:pPr>
            <w:r w:rsidRPr="00BA2140">
              <w:rPr>
                <w:rFonts w:asciiTheme="minorHAnsi" w:hAnsiTheme="minorHAnsi" w:cs="Arial"/>
                <w:i/>
                <w:sz w:val="16"/>
                <w:szCs w:val="16"/>
                <w:lang w:val="es-BO"/>
              </w:rPr>
              <w:t>Los “</w:t>
            </w:r>
            <w:proofErr w:type="spellStart"/>
            <w:r w:rsidRPr="00BA2140">
              <w:rPr>
                <w:rFonts w:asciiTheme="minorHAnsi" w:hAnsiTheme="minorHAnsi" w:cs="Arial"/>
                <w:i/>
                <w:sz w:val="16"/>
                <w:szCs w:val="16"/>
                <w:lang w:val="es-BO"/>
              </w:rPr>
              <w:t>jointer</w:t>
            </w:r>
            <w:proofErr w:type="spellEnd"/>
            <w:r w:rsidRPr="00BA2140">
              <w:rPr>
                <w:rFonts w:asciiTheme="minorHAnsi" w:hAnsiTheme="minorHAnsi" w:cs="Arial"/>
                <w:i/>
                <w:sz w:val="16"/>
                <w:szCs w:val="16"/>
                <w:lang w:val="es-BO"/>
              </w:rPr>
              <w:t>” deben ser desechados de la producción útil de tuberías y no se permitirá la toma de muestras para ensayos destructivos provenientes de estos. Se define “</w:t>
            </w:r>
            <w:proofErr w:type="spellStart"/>
            <w:r w:rsidRPr="00BA2140">
              <w:rPr>
                <w:rFonts w:asciiTheme="minorHAnsi" w:hAnsiTheme="minorHAnsi" w:cs="Arial"/>
                <w:i/>
                <w:sz w:val="16"/>
                <w:szCs w:val="16"/>
                <w:lang w:val="es-BO"/>
              </w:rPr>
              <w:t>jointer</w:t>
            </w:r>
            <w:proofErr w:type="spellEnd"/>
            <w:r w:rsidRPr="00BA2140">
              <w:rPr>
                <w:rFonts w:asciiTheme="minorHAnsi" w:hAnsiTheme="minorHAnsi" w:cs="Arial"/>
                <w:i/>
                <w:sz w:val="16"/>
                <w:szCs w:val="16"/>
                <w:lang w:val="es-BO"/>
              </w:rPr>
              <w:t xml:space="preserve">” a una tubería </w:t>
            </w:r>
            <w:r w:rsidRPr="00BA2140">
              <w:rPr>
                <w:rFonts w:asciiTheme="minorHAnsi" w:hAnsiTheme="minorHAnsi" w:cs="Arial"/>
                <w:i/>
                <w:sz w:val="16"/>
                <w:szCs w:val="16"/>
                <w:lang w:val="es-BO"/>
              </w:rPr>
              <w:lastRenderedPageBreak/>
              <w:t>que contiene la unión de dos bobinas de 1.52 metros antes y después. Esta unión será considerada como una tubería no apta para la producción.</w:t>
            </w:r>
          </w:p>
        </w:tc>
        <w:tc>
          <w:tcPr>
            <w:tcW w:w="1842" w:type="dxa"/>
            <w:vAlign w:val="center"/>
          </w:tcPr>
          <w:p w14:paraId="2900A467" w14:textId="77777777" w:rsidR="0013510E" w:rsidRPr="00DB5AAF" w:rsidRDefault="0013510E" w:rsidP="00126BEB">
            <w:pPr>
              <w:rPr>
                <w:rFonts w:ascii="Calibri" w:hAnsi="Calibri" w:cs="Calibri"/>
                <w:b/>
                <w:sz w:val="18"/>
                <w:szCs w:val="18"/>
              </w:rPr>
            </w:pPr>
          </w:p>
        </w:tc>
        <w:tc>
          <w:tcPr>
            <w:tcW w:w="426" w:type="dxa"/>
            <w:vAlign w:val="center"/>
          </w:tcPr>
          <w:p w14:paraId="18AFBFD0" w14:textId="77777777" w:rsidR="0013510E" w:rsidRPr="00DB5AAF" w:rsidRDefault="0013510E" w:rsidP="00126BEB">
            <w:pPr>
              <w:rPr>
                <w:rFonts w:ascii="Calibri" w:hAnsi="Calibri" w:cs="Calibri"/>
                <w:b/>
                <w:sz w:val="18"/>
                <w:szCs w:val="18"/>
              </w:rPr>
            </w:pPr>
          </w:p>
        </w:tc>
        <w:tc>
          <w:tcPr>
            <w:tcW w:w="425" w:type="dxa"/>
            <w:vAlign w:val="center"/>
          </w:tcPr>
          <w:p w14:paraId="295E517A" w14:textId="77777777" w:rsidR="0013510E" w:rsidRPr="00DB5AAF" w:rsidRDefault="0013510E" w:rsidP="00126BEB">
            <w:pPr>
              <w:rPr>
                <w:rFonts w:ascii="Calibri" w:hAnsi="Calibri" w:cs="Calibri"/>
                <w:b/>
                <w:sz w:val="18"/>
                <w:szCs w:val="18"/>
              </w:rPr>
            </w:pPr>
          </w:p>
        </w:tc>
        <w:tc>
          <w:tcPr>
            <w:tcW w:w="709"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18125D">
        <w:trPr>
          <w:jc w:val="center"/>
        </w:trPr>
        <w:tc>
          <w:tcPr>
            <w:tcW w:w="6081" w:type="dxa"/>
            <w:vAlign w:val="center"/>
          </w:tcPr>
          <w:p w14:paraId="782EE267" w14:textId="77777777" w:rsidR="00E63BED" w:rsidRPr="00BA2140" w:rsidRDefault="00E63BED" w:rsidP="00EE0BC8">
            <w:pPr>
              <w:suppressAutoHyphens/>
              <w:jc w:val="both"/>
              <w:rPr>
                <w:rFonts w:asciiTheme="minorHAnsi" w:hAnsiTheme="minorHAnsi" w:cs="Arial"/>
                <w:b/>
                <w:i/>
                <w:sz w:val="16"/>
                <w:szCs w:val="16"/>
                <w:lang w:val="es-BO"/>
              </w:rPr>
            </w:pPr>
            <w:r w:rsidRPr="00BA2140">
              <w:rPr>
                <w:rFonts w:asciiTheme="minorHAnsi" w:hAnsiTheme="minorHAnsi" w:cs="Arial"/>
                <w:b/>
                <w:i/>
                <w:sz w:val="16"/>
                <w:szCs w:val="16"/>
                <w:lang w:val="es-BO"/>
              </w:rPr>
              <w:lastRenderedPageBreak/>
              <w:t>FABRICACIÓN  Y PRUEBAS DE LA TUBERÍA</w:t>
            </w:r>
          </w:p>
          <w:p w14:paraId="415DAFF5" w14:textId="77777777" w:rsidR="00E63BED" w:rsidRPr="00BA2140" w:rsidRDefault="00E63BED" w:rsidP="00EE0BC8">
            <w:pPr>
              <w:suppressAutoHyphens/>
              <w:jc w:val="both"/>
              <w:rPr>
                <w:rFonts w:asciiTheme="minorHAnsi" w:hAnsiTheme="minorHAnsi" w:cs="Arial"/>
                <w:i/>
                <w:sz w:val="16"/>
                <w:szCs w:val="16"/>
                <w:u w:val="single"/>
                <w:lang w:val="es-BO"/>
              </w:rPr>
            </w:pPr>
            <w:r w:rsidRPr="00BA2140">
              <w:rPr>
                <w:rFonts w:asciiTheme="minorHAnsi" w:hAnsiTheme="minorHAnsi" w:cs="Arial"/>
                <w:i/>
                <w:sz w:val="16"/>
                <w:szCs w:val="16"/>
                <w:u w:val="single"/>
                <w:lang w:val="es-BO"/>
              </w:rPr>
              <w:t>Fabricación</w:t>
            </w:r>
          </w:p>
          <w:p w14:paraId="4234330E" w14:textId="77777777" w:rsidR="00E63BED" w:rsidRPr="00BA2140" w:rsidRDefault="00E63BED" w:rsidP="00EE0BC8">
            <w:p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El cordón de soldadura longitudinal debe tener una eficiencia de “factor de junta longitudinal” igual a uno (1), acorde a la tabla 841.1.7-1 del ASME B31.8 (Edición 2012), lo que indica que debe ser totalmente controlada por medios de Ensayos No Destructivos (END) por parte del Fabricante. No serán permitidas reparaciones con aporte de soldadura sobre la soldadura longitudinal de la fabricación de las tuberías.</w:t>
            </w:r>
          </w:p>
          <w:p w14:paraId="67976CE3" w14:textId="77777777" w:rsidR="00E63BED" w:rsidRPr="00BA2140" w:rsidRDefault="00E63BED" w:rsidP="00EE0BC8">
            <w:pPr>
              <w:suppressAutoHyphens/>
              <w:ind w:left="360"/>
              <w:jc w:val="both"/>
              <w:rPr>
                <w:rFonts w:asciiTheme="minorHAnsi" w:hAnsiTheme="minorHAnsi" w:cs="Arial"/>
                <w:i/>
                <w:sz w:val="16"/>
                <w:szCs w:val="16"/>
                <w:lang w:val="es-BO"/>
              </w:rPr>
            </w:pPr>
          </w:p>
          <w:p w14:paraId="37392146" w14:textId="77777777" w:rsidR="00E63BED" w:rsidRPr="00BA2140" w:rsidRDefault="00E63BED" w:rsidP="00EE0BC8">
            <w:p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 xml:space="preserve">De acuerdo al punto 8.8.1 del API </w:t>
            </w:r>
            <w:proofErr w:type="spellStart"/>
            <w:r w:rsidRPr="00BA2140">
              <w:rPr>
                <w:rFonts w:asciiTheme="minorHAnsi" w:hAnsiTheme="minorHAnsi" w:cs="Arial"/>
                <w:i/>
                <w:sz w:val="16"/>
                <w:szCs w:val="16"/>
                <w:lang w:val="es-BO"/>
              </w:rPr>
              <w:t>Spec</w:t>
            </w:r>
            <w:proofErr w:type="spellEnd"/>
            <w:r w:rsidRPr="00BA2140">
              <w:rPr>
                <w:rFonts w:asciiTheme="minorHAnsi" w:hAnsiTheme="minorHAnsi" w:cs="Arial"/>
                <w:i/>
                <w:sz w:val="16"/>
                <w:szCs w:val="16"/>
                <w:lang w:val="es-BO"/>
              </w:rPr>
              <w:t xml:space="preserve"> 5L, la zona del metal de soldadura, incluyendo la zona afectada por el calor por el proceso de soldadura HFW, debe ser tratada térmicamente por medio de un “normalizado” luego de efectuada la soldadura.</w:t>
            </w:r>
          </w:p>
          <w:p w14:paraId="25BE47FB" w14:textId="77777777" w:rsidR="00E63BED" w:rsidRPr="00BA2140" w:rsidRDefault="00E63BED" w:rsidP="00EE0BC8">
            <w:pPr>
              <w:suppressAutoHyphens/>
              <w:ind w:left="360"/>
              <w:jc w:val="both"/>
              <w:rPr>
                <w:rFonts w:asciiTheme="minorHAnsi" w:hAnsiTheme="minorHAnsi" w:cs="Arial"/>
                <w:i/>
                <w:sz w:val="16"/>
                <w:szCs w:val="16"/>
                <w:lang w:val="es-BO"/>
              </w:rPr>
            </w:pPr>
          </w:p>
          <w:p w14:paraId="0FDC41F3" w14:textId="77777777" w:rsidR="00E63BED" w:rsidRPr="00BA2140" w:rsidRDefault="00E63BED" w:rsidP="00EE0BC8">
            <w:p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 xml:space="preserve">Luego de realizado el Tratamiento Térmico de “normalizado” de la Soldadura, se efectuará el calibrado de la tubería, para llevarla a los límites aceptables de </w:t>
            </w:r>
            <w:proofErr w:type="spellStart"/>
            <w:r w:rsidRPr="00BA2140">
              <w:rPr>
                <w:rFonts w:asciiTheme="minorHAnsi" w:hAnsiTheme="minorHAnsi" w:cs="Arial"/>
                <w:i/>
                <w:sz w:val="16"/>
                <w:szCs w:val="16"/>
                <w:lang w:val="es-BO"/>
              </w:rPr>
              <w:t>ovalización</w:t>
            </w:r>
            <w:proofErr w:type="spellEnd"/>
            <w:r w:rsidRPr="00BA2140">
              <w:rPr>
                <w:rFonts w:asciiTheme="minorHAnsi" w:hAnsiTheme="minorHAnsi" w:cs="Arial"/>
                <w:i/>
                <w:sz w:val="16"/>
                <w:szCs w:val="16"/>
                <w:lang w:val="es-BO"/>
              </w:rPr>
              <w:t xml:space="preserve">, esta será una operación en frío realizada en forma continua por los cilindros calibradores. Las desviaciones geométricas que pueden verificarse en el proceso de fabricación se analizarán aplicando el criterio del punto 8.9.1 y 9.10.5 de la norma API </w:t>
            </w:r>
            <w:proofErr w:type="spellStart"/>
            <w:r w:rsidRPr="00BA2140">
              <w:rPr>
                <w:rFonts w:asciiTheme="minorHAnsi" w:hAnsiTheme="minorHAnsi" w:cs="Arial"/>
                <w:i/>
                <w:sz w:val="16"/>
                <w:szCs w:val="16"/>
                <w:lang w:val="es-BO"/>
              </w:rPr>
              <w:t>Spec</w:t>
            </w:r>
            <w:proofErr w:type="spellEnd"/>
            <w:r w:rsidRPr="00BA2140">
              <w:rPr>
                <w:rFonts w:asciiTheme="minorHAnsi" w:hAnsiTheme="minorHAnsi" w:cs="Arial"/>
                <w:i/>
                <w:sz w:val="16"/>
                <w:szCs w:val="16"/>
                <w:lang w:val="es-BO"/>
              </w:rPr>
              <w:t xml:space="preserve"> 5L.</w:t>
            </w:r>
          </w:p>
          <w:p w14:paraId="169D028D" w14:textId="77777777" w:rsidR="00F37D43" w:rsidRPr="00BA2140" w:rsidRDefault="00F37D43" w:rsidP="00EE0BC8">
            <w:pPr>
              <w:suppressAutoHyphens/>
              <w:jc w:val="both"/>
              <w:rPr>
                <w:rFonts w:asciiTheme="minorHAnsi" w:hAnsiTheme="minorHAnsi" w:cs="Arial"/>
                <w:i/>
                <w:sz w:val="16"/>
                <w:szCs w:val="16"/>
                <w:u w:val="single"/>
                <w:lang w:val="es-BO"/>
              </w:rPr>
            </w:pPr>
          </w:p>
          <w:p w14:paraId="58B667B1" w14:textId="77777777" w:rsidR="00E63BED" w:rsidRPr="00BA2140" w:rsidRDefault="00E63BED" w:rsidP="00EE0BC8">
            <w:pPr>
              <w:suppressAutoHyphens/>
              <w:jc w:val="both"/>
              <w:rPr>
                <w:rFonts w:asciiTheme="minorHAnsi" w:hAnsiTheme="minorHAnsi" w:cs="Arial"/>
                <w:i/>
                <w:sz w:val="16"/>
                <w:szCs w:val="16"/>
                <w:u w:val="single"/>
                <w:lang w:val="es-BO"/>
              </w:rPr>
            </w:pPr>
            <w:r w:rsidRPr="00BA2140">
              <w:rPr>
                <w:rFonts w:asciiTheme="minorHAnsi" w:hAnsiTheme="minorHAnsi" w:cs="Arial"/>
                <w:i/>
                <w:sz w:val="16"/>
                <w:szCs w:val="16"/>
                <w:u w:val="single"/>
                <w:lang w:val="es-BO"/>
              </w:rPr>
              <w:t>Prueba hidrostática</w:t>
            </w:r>
          </w:p>
          <w:p w14:paraId="68B4E583" w14:textId="77777777" w:rsidR="00E63BED" w:rsidRPr="00BA2140" w:rsidRDefault="00E63BED" w:rsidP="00EE0BC8">
            <w:p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 xml:space="preserve">La máquina que realice la prueba hidrostática debe contar con controles automáticos de presurización y una pantalla que debe mostrar la gráfica de presión versus tiempo de prueba; estas gráficas deberán ser entregadas al Comité de Recepción en formato electrónico. Según el punto 10.2.6.1 de la norma API </w:t>
            </w:r>
            <w:proofErr w:type="spellStart"/>
            <w:r w:rsidRPr="00BA2140">
              <w:rPr>
                <w:rFonts w:asciiTheme="minorHAnsi" w:hAnsiTheme="minorHAnsi" w:cs="Arial"/>
                <w:i/>
                <w:sz w:val="16"/>
                <w:szCs w:val="16"/>
                <w:lang w:val="es-BO"/>
              </w:rPr>
              <w:t>Spec</w:t>
            </w:r>
            <w:proofErr w:type="spellEnd"/>
            <w:r w:rsidRPr="00BA2140">
              <w:rPr>
                <w:rFonts w:asciiTheme="minorHAnsi" w:hAnsiTheme="minorHAnsi" w:cs="Arial"/>
                <w:i/>
                <w:sz w:val="16"/>
                <w:szCs w:val="16"/>
                <w:lang w:val="es-BO"/>
              </w:rPr>
              <w:t xml:space="preserve"> 5L, la prueba hidrostática debe durar al menos 5 segundos.</w:t>
            </w:r>
          </w:p>
          <w:p w14:paraId="7ED5C839" w14:textId="77777777" w:rsidR="00E63BED" w:rsidRPr="00BA2140" w:rsidRDefault="00E63BED" w:rsidP="00EE0BC8">
            <w:pPr>
              <w:suppressAutoHyphens/>
              <w:ind w:left="360"/>
              <w:jc w:val="both"/>
              <w:rPr>
                <w:rFonts w:asciiTheme="minorHAnsi" w:hAnsiTheme="minorHAnsi" w:cs="Arial"/>
                <w:i/>
                <w:sz w:val="16"/>
                <w:szCs w:val="16"/>
                <w:lang w:val="es-BO"/>
              </w:rPr>
            </w:pPr>
          </w:p>
          <w:p w14:paraId="6A6F39A7" w14:textId="77777777" w:rsidR="00E63BED" w:rsidRPr="00BA2140" w:rsidRDefault="00E63BED" w:rsidP="00EE0BC8">
            <w:pPr>
              <w:suppressAutoHyphens/>
              <w:jc w:val="both"/>
              <w:rPr>
                <w:rFonts w:asciiTheme="minorHAnsi" w:hAnsiTheme="minorHAnsi" w:cs="Arial"/>
                <w:i/>
                <w:sz w:val="16"/>
                <w:szCs w:val="16"/>
                <w:u w:val="single"/>
                <w:lang w:val="es-BO"/>
              </w:rPr>
            </w:pPr>
            <w:r w:rsidRPr="00BA2140">
              <w:rPr>
                <w:rFonts w:asciiTheme="minorHAnsi" w:hAnsiTheme="minorHAnsi" w:cs="Arial"/>
                <w:i/>
                <w:sz w:val="16"/>
                <w:szCs w:val="16"/>
                <w:u w:val="single"/>
                <w:lang w:val="es-BO"/>
              </w:rPr>
              <w:t>Prueba de ultrasonido</w:t>
            </w:r>
          </w:p>
          <w:p w14:paraId="48039AC0" w14:textId="77777777" w:rsidR="00E63BED" w:rsidRPr="00BA2140" w:rsidRDefault="00E63BED" w:rsidP="00EE0BC8">
            <w:p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Se debe utilizar un equipo de ultrasonido automático tanto para la inspección de la soldadura longitudinal en línea de producción posterior a la soldadura H.F.W., como también se debe utilizar ultrasonido automático al 100% de inspección de la soldadura longitudinal posterior a la ejecución de la prueba hidrostática en fábrica.</w:t>
            </w:r>
          </w:p>
          <w:p w14:paraId="65A800E2" w14:textId="77777777" w:rsidR="0018125D" w:rsidRPr="00BA2140" w:rsidRDefault="0018125D" w:rsidP="00EE0BC8">
            <w:pPr>
              <w:suppressAutoHyphens/>
              <w:ind w:left="360"/>
              <w:jc w:val="both"/>
              <w:rPr>
                <w:rFonts w:asciiTheme="minorHAnsi" w:hAnsiTheme="minorHAnsi" w:cs="Arial"/>
                <w:i/>
                <w:sz w:val="16"/>
                <w:szCs w:val="16"/>
                <w:u w:val="single"/>
                <w:lang w:val="es-BO"/>
              </w:rPr>
            </w:pPr>
          </w:p>
          <w:p w14:paraId="4344DE4A" w14:textId="77777777" w:rsidR="00E63BED" w:rsidRPr="00BA2140" w:rsidRDefault="00E63BED" w:rsidP="00EE0BC8">
            <w:pPr>
              <w:suppressAutoHyphens/>
              <w:jc w:val="both"/>
              <w:rPr>
                <w:rFonts w:asciiTheme="minorHAnsi" w:hAnsiTheme="minorHAnsi" w:cs="Arial"/>
                <w:i/>
                <w:sz w:val="16"/>
                <w:szCs w:val="16"/>
                <w:u w:val="single"/>
                <w:lang w:val="es-BO"/>
              </w:rPr>
            </w:pPr>
            <w:r w:rsidRPr="00BA2140">
              <w:rPr>
                <w:rFonts w:asciiTheme="minorHAnsi" w:hAnsiTheme="minorHAnsi" w:cs="Arial"/>
                <w:i/>
                <w:sz w:val="16"/>
                <w:szCs w:val="16"/>
                <w:u w:val="single"/>
                <w:lang w:val="es-BO"/>
              </w:rPr>
              <w:t>Prueba de aplastamiento</w:t>
            </w:r>
          </w:p>
          <w:p w14:paraId="4410A555" w14:textId="77777777" w:rsidR="00E63BED" w:rsidRPr="00BA2140" w:rsidRDefault="00E63BED" w:rsidP="00EE0BC8">
            <w:p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 xml:space="preserve">El criterio de aceptación y rechazo para este ensayo de aplastamiento será el de la norma API </w:t>
            </w:r>
            <w:proofErr w:type="spellStart"/>
            <w:r w:rsidRPr="00BA2140">
              <w:rPr>
                <w:rFonts w:asciiTheme="minorHAnsi" w:hAnsiTheme="minorHAnsi" w:cs="Arial"/>
                <w:i/>
                <w:sz w:val="16"/>
                <w:szCs w:val="16"/>
                <w:lang w:val="es-BO"/>
              </w:rPr>
              <w:t>Spec</w:t>
            </w:r>
            <w:proofErr w:type="spellEnd"/>
            <w:r w:rsidRPr="00BA2140">
              <w:rPr>
                <w:rFonts w:asciiTheme="minorHAnsi" w:hAnsiTheme="minorHAnsi" w:cs="Arial"/>
                <w:i/>
                <w:sz w:val="16"/>
                <w:szCs w:val="16"/>
                <w:lang w:val="es-BO"/>
              </w:rPr>
              <w:t xml:space="preserve"> 5L parágrafo 9.6 (</w:t>
            </w:r>
            <w:proofErr w:type="spellStart"/>
            <w:r w:rsidRPr="00BA2140">
              <w:rPr>
                <w:rFonts w:asciiTheme="minorHAnsi" w:hAnsiTheme="minorHAnsi" w:cs="Arial"/>
                <w:i/>
                <w:sz w:val="16"/>
                <w:szCs w:val="16"/>
                <w:lang w:val="es-BO"/>
              </w:rPr>
              <w:t>Flattening</w:t>
            </w:r>
            <w:proofErr w:type="spellEnd"/>
            <w:r w:rsidRPr="00BA2140">
              <w:rPr>
                <w:rFonts w:asciiTheme="minorHAnsi" w:hAnsiTheme="minorHAnsi" w:cs="Arial"/>
                <w:i/>
                <w:sz w:val="16"/>
                <w:szCs w:val="16"/>
                <w:lang w:val="es-BO"/>
              </w:rPr>
              <w:t xml:space="preserve"> Test). Las muestras y piezas de ensayo para la prueba de aplastamiento se tomarán desde lugares como se muestra en la Figura 5 y la Figura 6 y como se indica en la tabla 19, según los puntos 10.2.3.7 y 10.2.4.7 las probetas deberán ser tomadas, y las pruebas de aplastamiento se realizarán de acuerdo a la ASTM A370.</w:t>
            </w:r>
          </w:p>
          <w:p w14:paraId="4DA38FA9" w14:textId="77777777" w:rsidR="00E63BED" w:rsidRPr="00BA2140" w:rsidRDefault="00E63BED" w:rsidP="00E63BED">
            <w:pPr>
              <w:suppressAutoHyphens/>
              <w:spacing w:line="260" w:lineRule="exact"/>
              <w:ind w:left="360"/>
              <w:jc w:val="both"/>
              <w:rPr>
                <w:rFonts w:asciiTheme="minorHAnsi" w:hAnsiTheme="minorHAnsi" w:cs="Arial"/>
                <w:i/>
                <w:sz w:val="16"/>
                <w:szCs w:val="16"/>
                <w:lang w:val="es-BO"/>
              </w:rPr>
            </w:pPr>
          </w:p>
          <w:p w14:paraId="16CB21CF" w14:textId="77777777" w:rsidR="00E63BED" w:rsidRPr="00BA2140" w:rsidRDefault="00E63BED" w:rsidP="00EE0BC8">
            <w:pPr>
              <w:suppressAutoHyphens/>
              <w:jc w:val="both"/>
              <w:rPr>
                <w:rFonts w:asciiTheme="minorHAnsi" w:hAnsiTheme="minorHAnsi" w:cs="Arial"/>
                <w:i/>
                <w:sz w:val="16"/>
                <w:szCs w:val="16"/>
                <w:u w:val="single"/>
                <w:lang w:val="es-BO"/>
              </w:rPr>
            </w:pPr>
            <w:r w:rsidRPr="00BA2140">
              <w:rPr>
                <w:rFonts w:asciiTheme="minorHAnsi" w:hAnsiTheme="minorHAnsi" w:cs="Arial"/>
                <w:i/>
                <w:sz w:val="16"/>
                <w:szCs w:val="16"/>
                <w:u w:val="single"/>
                <w:lang w:val="es-BO"/>
              </w:rPr>
              <w:t>Prueba de Tracción</w:t>
            </w:r>
          </w:p>
          <w:p w14:paraId="09DCCCC2" w14:textId="77777777" w:rsidR="00E63BED" w:rsidRPr="00BA2140" w:rsidRDefault="00E63BED" w:rsidP="00EE0BC8">
            <w:p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 xml:space="preserve">Se deberán cumplir con los requerimientos que se encuentran en la tabla 6, de la norma API </w:t>
            </w:r>
            <w:proofErr w:type="spellStart"/>
            <w:r w:rsidRPr="00BA2140">
              <w:rPr>
                <w:rFonts w:asciiTheme="minorHAnsi" w:hAnsiTheme="minorHAnsi" w:cs="Arial"/>
                <w:i/>
                <w:sz w:val="16"/>
                <w:szCs w:val="16"/>
                <w:lang w:val="es-BO"/>
              </w:rPr>
              <w:t>Spec</w:t>
            </w:r>
            <w:proofErr w:type="spellEnd"/>
            <w:r w:rsidRPr="00BA2140">
              <w:rPr>
                <w:rFonts w:asciiTheme="minorHAnsi" w:hAnsiTheme="minorHAnsi" w:cs="Arial"/>
                <w:i/>
                <w:sz w:val="16"/>
                <w:szCs w:val="16"/>
                <w:lang w:val="es-BO"/>
              </w:rPr>
              <w:t xml:space="preserve"> 5L.</w:t>
            </w:r>
          </w:p>
          <w:p w14:paraId="76A7D7AF" w14:textId="77777777" w:rsidR="00E63BED" w:rsidRPr="00BA2140" w:rsidRDefault="00E63BED" w:rsidP="00EE0BC8">
            <w:p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 xml:space="preserve">Las probetas serán preparadas de acuerdo con los requerimientos de la norma ISO 6892-1 o ASTM A370 y las muestras a ser tomadas deben ser de acuerdo a la Tabla 19 y Figura 5 de la API </w:t>
            </w:r>
            <w:proofErr w:type="spellStart"/>
            <w:r w:rsidRPr="00BA2140">
              <w:rPr>
                <w:rFonts w:asciiTheme="minorHAnsi" w:hAnsiTheme="minorHAnsi" w:cs="Arial"/>
                <w:i/>
                <w:sz w:val="16"/>
                <w:szCs w:val="16"/>
                <w:lang w:val="es-BO"/>
              </w:rPr>
              <w:t>Spec</w:t>
            </w:r>
            <w:proofErr w:type="spellEnd"/>
            <w:r w:rsidRPr="00BA2140">
              <w:rPr>
                <w:rFonts w:asciiTheme="minorHAnsi" w:hAnsiTheme="minorHAnsi" w:cs="Arial"/>
                <w:i/>
                <w:sz w:val="16"/>
                <w:szCs w:val="16"/>
                <w:lang w:val="es-BO"/>
              </w:rPr>
              <w:t xml:space="preserve"> 5L. </w:t>
            </w:r>
          </w:p>
          <w:p w14:paraId="200A5108" w14:textId="77777777" w:rsidR="00E63BED" w:rsidRPr="00BA2140" w:rsidRDefault="00E63BED" w:rsidP="00EE0BC8">
            <w:pPr>
              <w:suppressAutoHyphens/>
              <w:ind w:left="360"/>
              <w:jc w:val="both"/>
              <w:rPr>
                <w:rFonts w:asciiTheme="minorHAnsi" w:hAnsiTheme="minorHAnsi" w:cs="Arial"/>
                <w:i/>
                <w:sz w:val="16"/>
                <w:szCs w:val="16"/>
                <w:lang w:val="es-BO"/>
              </w:rPr>
            </w:pPr>
          </w:p>
          <w:p w14:paraId="46D36E82" w14:textId="77777777" w:rsidR="00E63BED" w:rsidRPr="00BA2140" w:rsidRDefault="00E63BED" w:rsidP="00EE0BC8">
            <w:pPr>
              <w:suppressAutoHyphens/>
              <w:jc w:val="both"/>
              <w:rPr>
                <w:rFonts w:asciiTheme="minorHAnsi" w:hAnsiTheme="minorHAnsi" w:cs="Arial"/>
                <w:i/>
                <w:sz w:val="16"/>
                <w:szCs w:val="16"/>
                <w:u w:val="single"/>
                <w:lang w:val="es-BO"/>
              </w:rPr>
            </w:pPr>
            <w:r w:rsidRPr="00BA2140">
              <w:rPr>
                <w:rFonts w:asciiTheme="minorHAnsi" w:hAnsiTheme="minorHAnsi" w:cs="Arial"/>
                <w:i/>
                <w:sz w:val="16"/>
                <w:szCs w:val="16"/>
                <w:u w:val="single"/>
                <w:lang w:val="es-BO"/>
              </w:rPr>
              <w:t>Otros</w:t>
            </w:r>
          </w:p>
          <w:p w14:paraId="38433975" w14:textId="77777777" w:rsidR="00E63BED" w:rsidRPr="00BA2140" w:rsidRDefault="00E63BED" w:rsidP="00EE0BC8">
            <w:p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 xml:space="preserve">También el proveedor debe dar cumplimiento al punto 10.1.2.2, de la norma API </w:t>
            </w:r>
            <w:proofErr w:type="spellStart"/>
            <w:r w:rsidRPr="00BA2140">
              <w:rPr>
                <w:rFonts w:asciiTheme="minorHAnsi" w:hAnsiTheme="minorHAnsi" w:cs="Arial"/>
                <w:i/>
                <w:sz w:val="16"/>
                <w:szCs w:val="16"/>
                <w:lang w:val="es-BO"/>
              </w:rPr>
              <w:t>Spec</w:t>
            </w:r>
            <w:proofErr w:type="spellEnd"/>
            <w:r w:rsidRPr="00BA2140">
              <w:rPr>
                <w:rFonts w:asciiTheme="minorHAnsi" w:hAnsiTheme="minorHAnsi" w:cs="Arial"/>
                <w:i/>
                <w:sz w:val="16"/>
                <w:szCs w:val="16"/>
                <w:lang w:val="es-BO"/>
              </w:rPr>
              <w:t xml:space="preserve"> 5L.</w:t>
            </w:r>
          </w:p>
          <w:p w14:paraId="06001B3E" w14:textId="77777777" w:rsidR="00E63BED" w:rsidRPr="00BA2140" w:rsidRDefault="00E63BED" w:rsidP="00EE0BC8">
            <w:pPr>
              <w:suppressAutoHyphens/>
              <w:ind w:left="360"/>
              <w:jc w:val="both"/>
              <w:rPr>
                <w:rFonts w:asciiTheme="minorHAnsi" w:hAnsiTheme="minorHAnsi" w:cs="Arial"/>
                <w:i/>
                <w:sz w:val="16"/>
                <w:szCs w:val="16"/>
                <w:lang w:val="es-BO"/>
              </w:rPr>
            </w:pPr>
          </w:p>
          <w:p w14:paraId="5642DF90" w14:textId="4D21D5EA" w:rsidR="0013510E" w:rsidRPr="00BA2140" w:rsidRDefault="00E63BED" w:rsidP="00EE0BC8">
            <w:pPr>
              <w:jc w:val="both"/>
              <w:rPr>
                <w:rFonts w:asciiTheme="minorHAnsi" w:hAnsiTheme="minorHAnsi" w:cs="Calibri"/>
                <w:b/>
                <w:sz w:val="16"/>
                <w:szCs w:val="16"/>
              </w:rPr>
            </w:pPr>
            <w:r w:rsidRPr="00BA2140">
              <w:rPr>
                <w:rFonts w:asciiTheme="minorHAnsi" w:hAnsiTheme="minorHAnsi" w:cs="Arial"/>
                <w:i/>
                <w:sz w:val="16"/>
                <w:szCs w:val="16"/>
                <w:lang w:val="es-BO"/>
              </w:rPr>
              <w:t xml:space="preserve">El tipo y la frecuencia de la inspección podrán estar de acuerdo como mínimo con el punto 10.2.1.1 y en la tabla 17 de la norma API </w:t>
            </w:r>
            <w:proofErr w:type="spellStart"/>
            <w:r w:rsidRPr="00BA2140">
              <w:rPr>
                <w:rFonts w:asciiTheme="minorHAnsi" w:hAnsiTheme="minorHAnsi" w:cs="Arial"/>
                <w:i/>
                <w:sz w:val="16"/>
                <w:szCs w:val="16"/>
                <w:lang w:val="es-BO"/>
              </w:rPr>
              <w:t>Spec</w:t>
            </w:r>
            <w:proofErr w:type="spellEnd"/>
            <w:r w:rsidRPr="00BA2140">
              <w:rPr>
                <w:rFonts w:asciiTheme="minorHAnsi" w:hAnsiTheme="minorHAnsi" w:cs="Arial"/>
                <w:i/>
                <w:sz w:val="16"/>
                <w:szCs w:val="16"/>
                <w:lang w:val="es-BO"/>
              </w:rPr>
              <w:t xml:space="preserve"> 5L para la calidad PSL-1 y debe estar acorde a los lineamientos detallados en los Anexos respectivos.</w:t>
            </w:r>
          </w:p>
        </w:tc>
        <w:tc>
          <w:tcPr>
            <w:tcW w:w="1842" w:type="dxa"/>
            <w:vAlign w:val="center"/>
          </w:tcPr>
          <w:p w14:paraId="5E878CE0" w14:textId="77777777" w:rsidR="0013510E" w:rsidRPr="00DB5AAF" w:rsidRDefault="0013510E" w:rsidP="00126BEB">
            <w:pPr>
              <w:rPr>
                <w:rFonts w:ascii="Calibri" w:hAnsi="Calibri" w:cs="Calibri"/>
                <w:b/>
                <w:sz w:val="18"/>
                <w:szCs w:val="18"/>
              </w:rPr>
            </w:pPr>
          </w:p>
        </w:tc>
        <w:tc>
          <w:tcPr>
            <w:tcW w:w="426" w:type="dxa"/>
            <w:vAlign w:val="center"/>
          </w:tcPr>
          <w:p w14:paraId="113446FE" w14:textId="77777777" w:rsidR="0013510E" w:rsidRPr="00DB5AAF" w:rsidRDefault="0013510E" w:rsidP="00126BEB">
            <w:pPr>
              <w:rPr>
                <w:rFonts w:ascii="Calibri" w:hAnsi="Calibri" w:cs="Calibri"/>
                <w:b/>
                <w:sz w:val="18"/>
                <w:szCs w:val="18"/>
              </w:rPr>
            </w:pPr>
          </w:p>
        </w:tc>
        <w:tc>
          <w:tcPr>
            <w:tcW w:w="425" w:type="dxa"/>
            <w:vAlign w:val="center"/>
          </w:tcPr>
          <w:p w14:paraId="1D943B0B" w14:textId="77777777" w:rsidR="0013510E" w:rsidRPr="00DB5AAF" w:rsidRDefault="0013510E" w:rsidP="00126BEB">
            <w:pPr>
              <w:rPr>
                <w:rFonts w:ascii="Calibri" w:hAnsi="Calibri" w:cs="Calibri"/>
                <w:b/>
                <w:sz w:val="18"/>
                <w:szCs w:val="18"/>
              </w:rPr>
            </w:pPr>
          </w:p>
        </w:tc>
        <w:tc>
          <w:tcPr>
            <w:tcW w:w="709"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18125D">
        <w:trPr>
          <w:jc w:val="center"/>
        </w:trPr>
        <w:tc>
          <w:tcPr>
            <w:tcW w:w="6081" w:type="dxa"/>
            <w:vAlign w:val="center"/>
          </w:tcPr>
          <w:p w14:paraId="754D3F5D" w14:textId="77777777" w:rsidR="00E63BED" w:rsidRPr="00BA2140" w:rsidRDefault="00E63BED" w:rsidP="00EE0BC8">
            <w:pPr>
              <w:suppressAutoHyphens/>
              <w:rPr>
                <w:rFonts w:asciiTheme="minorHAnsi" w:hAnsiTheme="minorHAnsi" w:cs="Arial"/>
                <w:b/>
                <w:i/>
                <w:sz w:val="16"/>
                <w:szCs w:val="16"/>
                <w:lang w:val="es-BO"/>
              </w:rPr>
            </w:pPr>
            <w:r w:rsidRPr="00BA2140">
              <w:rPr>
                <w:rFonts w:asciiTheme="minorHAnsi" w:hAnsiTheme="minorHAnsi" w:cs="Arial"/>
                <w:b/>
                <w:i/>
                <w:sz w:val="16"/>
                <w:szCs w:val="16"/>
                <w:lang w:val="es-BO"/>
              </w:rPr>
              <w:t>PLANES Y CERTIFICADO DE INSPECCIÓN</w:t>
            </w:r>
          </w:p>
          <w:p w14:paraId="118B9488" w14:textId="77777777" w:rsidR="00E63BED" w:rsidRPr="00BA2140" w:rsidRDefault="00E63BED" w:rsidP="00EE0BC8">
            <w:pPr>
              <w:suppressAutoHyphens/>
              <w:jc w:val="both"/>
              <w:rPr>
                <w:rFonts w:asciiTheme="minorHAnsi" w:hAnsiTheme="minorHAnsi" w:cs="Arial"/>
                <w:i/>
                <w:sz w:val="16"/>
                <w:szCs w:val="16"/>
                <w:u w:val="single"/>
                <w:lang w:val="es-BO"/>
              </w:rPr>
            </w:pPr>
            <w:r w:rsidRPr="00BA2140">
              <w:rPr>
                <w:rFonts w:asciiTheme="minorHAnsi" w:hAnsiTheme="minorHAnsi" w:cs="Arial"/>
                <w:i/>
                <w:sz w:val="16"/>
                <w:szCs w:val="16"/>
                <w:u w:val="single"/>
                <w:lang w:val="es-BO"/>
              </w:rPr>
              <w:t>Planes</w:t>
            </w:r>
          </w:p>
          <w:p w14:paraId="32CDD835" w14:textId="77777777" w:rsidR="00E63BED" w:rsidRPr="00BA2140" w:rsidRDefault="00E63BED" w:rsidP="00EE0BC8">
            <w:p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El proveedor deberá presentar los siguientes documentos:</w:t>
            </w:r>
          </w:p>
          <w:p w14:paraId="1DEC48F1" w14:textId="77777777" w:rsidR="00E63BED" w:rsidRPr="00BA2140" w:rsidRDefault="00E63BED" w:rsidP="00EE0BC8">
            <w:pPr>
              <w:suppressAutoHyphens/>
              <w:ind w:left="360"/>
              <w:jc w:val="both"/>
              <w:rPr>
                <w:rFonts w:asciiTheme="minorHAnsi" w:hAnsiTheme="minorHAnsi" w:cs="Arial"/>
                <w:i/>
                <w:sz w:val="16"/>
                <w:szCs w:val="16"/>
                <w:lang w:val="es-BO"/>
              </w:rPr>
            </w:pPr>
          </w:p>
          <w:p w14:paraId="623A3630" w14:textId="1170115D" w:rsidR="00E63BED" w:rsidRPr="00BA2140" w:rsidRDefault="00E63BED" w:rsidP="00EE0BC8">
            <w:pPr>
              <w:pStyle w:val="Prrafodelista"/>
              <w:numPr>
                <w:ilvl w:val="0"/>
                <w:numId w:val="28"/>
              </w:numPr>
              <w:suppressAutoHyphens/>
              <w:ind w:left="383" w:hanging="283"/>
              <w:jc w:val="both"/>
              <w:rPr>
                <w:rFonts w:asciiTheme="minorHAnsi" w:hAnsiTheme="minorHAnsi" w:cs="Arial"/>
                <w:i/>
                <w:sz w:val="16"/>
                <w:szCs w:val="16"/>
                <w:lang w:val="es-BO"/>
              </w:rPr>
            </w:pPr>
            <w:r w:rsidRPr="00BA2140">
              <w:rPr>
                <w:rFonts w:asciiTheme="minorHAnsi" w:hAnsiTheme="minorHAnsi" w:cs="Arial"/>
                <w:i/>
                <w:sz w:val="16"/>
                <w:szCs w:val="16"/>
                <w:lang w:val="es-BO"/>
              </w:rPr>
              <w:lastRenderedPageBreak/>
              <w:t>Especificaciones de Procedimiento de Fabricación (</w:t>
            </w:r>
            <w:proofErr w:type="spellStart"/>
            <w:r w:rsidRPr="00BA2140">
              <w:rPr>
                <w:rFonts w:asciiTheme="minorHAnsi" w:hAnsiTheme="minorHAnsi" w:cs="Arial"/>
                <w:i/>
                <w:sz w:val="16"/>
                <w:szCs w:val="16"/>
                <w:lang w:val="es-BO"/>
              </w:rPr>
              <w:t>Manufacturing</w:t>
            </w:r>
            <w:proofErr w:type="spellEnd"/>
            <w:r w:rsidRPr="00BA2140">
              <w:rPr>
                <w:rFonts w:asciiTheme="minorHAnsi" w:hAnsiTheme="minorHAnsi" w:cs="Arial"/>
                <w:i/>
                <w:sz w:val="16"/>
                <w:szCs w:val="16"/>
                <w:lang w:val="es-BO"/>
              </w:rPr>
              <w:t xml:space="preserve"> </w:t>
            </w:r>
            <w:proofErr w:type="spellStart"/>
            <w:r w:rsidRPr="00BA2140">
              <w:rPr>
                <w:rFonts w:asciiTheme="minorHAnsi" w:hAnsiTheme="minorHAnsi" w:cs="Arial"/>
                <w:i/>
                <w:sz w:val="16"/>
                <w:szCs w:val="16"/>
                <w:lang w:val="es-BO"/>
              </w:rPr>
              <w:t>Procedure</w:t>
            </w:r>
            <w:proofErr w:type="spellEnd"/>
            <w:r w:rsidRPr="00BA2140">
              <w:rPr>
                <w:rFonts w:asciiTheme="minorHAnsi" w:hAnsiTheme="minorHAnsi" w:cs="Arial"/>
                <w:i/>
                <w:sz w:val="16"/>
                <w:szCs w:val="16"/>
                <w:lang w:val="es-BO"/>
              </w:rPr>
              <w:t xml:space="preserve"> </w:t>
            </w:r>
            <w:proofErr w:type="spellStart"/>
            <w:r w:rsidRPr="00BA2140">
              <w:rPr>
                <w:rFonts w:asciiTheme="minorHAnsi" w:hAnsiTheme="minorHAnsi" w:cs="Arial"/>
                <w:i/>
                <w:sz w:val="16"/>
                <w:szCs w:val="16"/>
                <w:lang w:val="es-BO"/>
              </w:rPr>
              <w:t>Specifications</w:t>
            </w:r>
            <w:proofErr w:type="spellEnd"/>
            <w:r w:rsidRPr="00BA2140">
              <w:rPr>
                <w:rFonts w:asciiTheme="minorHAnsi" w:hAnsiTheme="minorHAnsi" w:cs="Arial"/>
                <w:i/>
                <w:sz w:val="16"/>
                <w:szCs w:val="16"/>
                <w:lang w:val="es-BO"/>
              </w:rPr>
              <w:t xml:space="preserve"> MPS), este</w:t>
            </w:r>
            <w:r w:rsidR="0018125D" w:rsidRPr="00BA2140">
              <w:rPr>
                <w:rFonts w:asciiTheme="minorHAnsi" w:hAnsiTheme="minorHAnsi" w:cs="Arial"/>
                <w:i/>
                <w:sz w:val="16"/>
                <w:szCs w:val="16"/>
                <w:lang w:val="es-BO"/>
              </w:rPr>
              <w:t xml:space="preserve"> </w:t>
            </w:r>
            <w:r w:rsidRPr="00BA2140">
              <w:rPr>
                <w:rFonts w:asciiTheme="minorHAnsi" w:hAnsiTheme="minorHAnsi" w:cs="Arial"/>
                <w:i/>
                <w:sz w:val="16"/>
                <w:szCs w:val="16"/>
                <w:lang w:val="es-BO"/>
              </w:rPr>
              <w:t>documento debe ser entregado juntamente con su respectiva propuesta</w:t>
            </w:r>
            <w:r w:rsidR="0018125D" w:rsidRPr="00BA2140">
              <w:rPr>
                <w:rFonts w:asciiTheme="minorHAnsi" w:hAnsiTheme="minorHAnsi" w:cs="Arial"/>
                <w:i/>
                <w:sz w:val="16"/>
                <w:szCs w:val="16"/>
                <w:lang w:val="es-BO"/>
              </w:rPr>
              <w:t>.</w:t>
            </w:r>
          </w:p>
          <w:p w14:paraId="51375C13" w14:textId="03D2B3BF" w:rsidR="00E63BED" w:rsidRPr="00BA2140" w:rsidRDefault="00E63BED" w:rsidP="00EE0BC8">
            <w:pPr>
              <w:pStyle w:val="Prrafodelista"/>
              <w:numPr>
                <w:ilvl w:val="0"/>
                <w:numId w:val="28"/>
              </w:numPr>
              <w:suppressAutoHyphens/>
              <w:ind w:left="383" w:hanging="283"/>
              <w:jc w:val="both"/>
              <w:rPr>
                <w:rFonts w:asciiTheme="minorHAnsi" w:hAnsiTheme="minorHAnsi" w:cs="Arial"/>
                <w:i/>
                <w:sz w:val="16"/>
                <w:szCs w:val="16"/>
                <w:lang w:val="es-BO"/>
              </w:rPr>
            </w:pPr>
            <w:r w:rsidRPr="00BA2140">
              <w:rPr>
                <w:rFonts w:asciiTheme="minorHAnsi" w:hAnsiTheme="minorHAnsi" w:cs="Arial"/>
                <w:i/>
                <w:sz w:val="16"/>
                <w:szCs w:val="16"/>
                <w:lang w:val="es-BO"/>
              </w:rPr>
              <w:t>Plan de Prueba e Inspección (</w:t>
            </w:r>
            <w:proofErr w:type="spellStart"/>
            <w:r w:rsidRPr="00BA2140">
              <w:rPr>
                <w:rFonts w:asciiTheme="minorHAnsi" w:hAnsiTheme="minorHAnsi" w:cs="Arial"/>
                <w:i/>
                <w:sz w:val="16"/>
                <w:szCs w:val="16"/>
                <w:lang w:val="es-BO"/>
              </w:rPr>
              <w:t>Inspection</w:t>
            </w:r>
            <w:proofErr w:type="spellEnd"/>
            <w:r w:rsidRPr="00BA2140">
              <w:rPr>
                <w:rFonts w:asciiTheme="minorHAnsi" w:hAnsiTheme="minorHAnsi" w:cs="Arial"/>
                <w:i/>
                <w:sz w:val="16"/>
                <w:szCs w:val="16"/>
                <w:lang w:val="es-BO"/>
              </w:rPr>
              <w:t xml:space="preserve"> and Test Plan ITP), este documento debe ser entregado al Comité de Recepción.</w:t>
            </w:r>
          </w:p>
          <w:p w14:paraId="53D41500" w14:textId="77777777" w:rsidR="00E63BED" w:rsidRPr="00BA2140" w:rsidRDefault="00E63BED" w:rsidP="00EE0BC8">
            <w:pPr>
              <w:suppressAutoHyphens/>
              <w:ind w:left="360"/>
              <w:jc w:val="both"/>
              <w:rPr>
                <w:rFonts w:asciiTheme="minorHAnsi" w:hAnsiTheme="minorHAnsi" w:cs="Arial"/>
                <w:i/>
                <w:sz w:val="16"/>
                <w:szCs w:val="16"/>
                <w:lang w:val="es-BO"/>
              </w:rPr>
            </w:pPr>
          </w:p>
          <w:p w14:paraId="0A368183" w14:textId="2A3D39B0" w:rsidR="00E63BED" w:rsidRPr="00BA2140" w:rsidRDefault="00E63BED" w:rsidP="00EE0BC8">
            <w:p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Estos documentos deben detallar todas las etapas de producción, las inspecciones, frecuencias de las mismas y criterio de aceptación para obtener la tubería especificada. El proveedor puede tomar en cuenta como lista referencial y no limitativa lo detallado a continuación:</w:t>
            </w:r>
          </w:p>
          <w:p w14:paraId="26A7BE21" w14:textId="09DAD8E7" w:rsidR="0018125D" w:rsidRPr="00BA2140" w:rsidRDefault="0018125D" w:rsidP="00EE0BC8">
            <w:pPr>
              <w:suppressAutoHyphens/>
              <w:ind w:left="360"/>
              <w:jc w:val="both"/>
              <w:rPr>
                <w:rFonts w:asciiTheme="minorHAnsi" w:hAnsiTheme="minorHAnsi" w:cs="Arial"/>
                <w:i/>
                <w:sz w:val="16"/>
                <w:szCs w:val="16"/>
                <w:lang w:val="es-BO"/>
              </w:rPr>
            </w:pPr>
            <w:r w:rsidRPr="00BA2140">
              <w:rPr>
                <w:rFonts w:asciiTheme="minorHAnsi" w:hAnsiTheme="minorHAnsi"/>
                <w:noProof/>
                <w:sz w:val="16"/>
                <w:szCs w:val="16"/>
                <w:lang w:val="es-BO" w:eastAsia="es-BO"/>
              </w:rPr>
              <w:drawing>
                <wp:anchor distT="0" distB="0" distL="114300" distR="114300" simplePos="0" relativeHeight="251674624" behindDoc="0" locked="0" layoutInCell="1" allowOverlap="1" wp14:anchorId="4234B5B7" wp14:editId="6A85E88A">
                  <wp:simplePos x="0" y="0"/>
                  <wp:positionH relativeFrom="margin">
                    <wp:posOffset>734060</wp:posOffset>
                  </wp:positionH>
                  <wp:positionV relativeFrom="paragraph">
                    <wp:posOffset>88900</wp:posOffset>
                  </wp:positionV>
                  <wp:extent cx="2305685" cy="932815"/>
                  <wp:effectExtent l="0" t="0" r="0" b="63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05685" cy="932815"/>
                          </a:xfrm>
                          <a:prstGeom prst="rect">
                            <a:avLst/>
                          </a:prstGeom>
                          <a:noFill/>
                        </pic:spPr>
                      </pic:pic>
                    </a:graphicData>
                  </a:graphic>
                  <wp14:sizeRelH relativeFrom="page">
                    <wp14:pctWidth>0</wp14:pctWidth>
                  </wp14:sizeRelH>
                  <wp14:sizeRelV relativeFrom="page">
                    <wp14:pctHeight>0</wp14:pctHeight>
                  </wp14:sizeRelV>
                </wp:anchor>
              </w:drawing>
            </w:r>
          </w:p>
          <w:p w14:paraId="0C35C984" w14:textId="29A151D5" w:rsidR="0018125D" w:rsidRPr="00BA2140" w:rsidRDefault="0018125D" w:rsidP="00EE0BC8">
            <w:pPr>
              <w:suppressAutoHyphens/>
              <w:ind w:left="360"/>
              <w:jc w:val="both"/>
              <w:rPr>
                <w:rFonts w:asciiTheme="minorHAnsi" w:hAnsiTheme="minorHAnsi" w:cs="Arial"/>
                <w:i/>
                <w:sz w:val="16"/>
                <w:szCs w:val="16"/>
                <w:lang w:val="es-BO"/>
              </w:rPr>
            </w:pPr>
          </w:p>
          <w:p w14:paraId="0680720C" w14:textId="77777777" w:rsidR="0018125D" w:rsidRPr="00BA2140" w:rsidRDefault="0018125D" w:rsidP="00EE0BC8">
            <w:pPr>
              <w:suppressAutoHyphens/>
              <w:ind w:left="360"/>
              <w:jc w:val="both"/>
              <w:rPr>
                <w:rFonts w:asciiTheme="minorHAnsi" w:hAnsiTheme="minorHAnsi" w:cs="Arial"/>
                <w:i/>
                <w:sz w:val="16"/>
                <w:szCs w:val="16"/>
                <w:lang w:val="es-BO"/>
              </w:rPr>
            </w:pPr>
          </w:p>
          <w:p w14:paraId="08A3E678" w14:textId="77777777" w:rsidR="0018125D" w:rsidRPr="00BA2140" w:rsidRDefault="0018125D" w:rsidP="00EE0BC8">
            <w:pPr>
              <w:suppressAutoHyphens/>
              <w:ind w:left="360"/>
              <w:jc w:val="both"/>
              <w:rPr>
                <w:rFonts w:asciiTheme="minorHAnsi" w:hAnsiTheme="minorHAnsi" w:cs="Arial"/>
                <w:i/>
                <w:sz w:val="16"/>
                <w:szCs w:val="16"/>
                <w:lang w:val="es-BO"/>
              </w:rPr>
            </w:pPr>
          </w:p>
          <w:p w14:paraId="12CD2E3D" w14:textId="35E822CA" w:rsidR="0018125D" w:rsidRPr="00BA2140" w:rsidRDefault="0018125D" w:rsidP="00EE0BC8">
            <w:pPr>
              <w:suppressAutoHyphens/>
              <w:ind w:left="360"/>
              <w:jc w:val="both"/>
              <w:rPr>
                <w:rFonts w:asciiTheme="minorHAnsi" w:hAnsiTheme="minorHAnsi" w:cs="Arial"/>
                <w:i/>
                <w:sz w:val="16"/>
                <w:szCs w:val="16"/>
                <w:lang w:val="es-BO"/>
              </w:rPr>
            </w:pPr>
          </w:p>
          <w:p w14:paraId="647386D1" w14:textId="630BE7E3" w:rsidR="0018125D" w:rsidRPr="00BA2140" w:rsidRDefault="0018125D" w:rsidP="00EE0BC8">
            <w:pPr>
              <w:suppressAutoHyphens/>
              <w:ind w:left="360"/>
              <w:jc w:val="both"/>
              <w:rPr>
                <w:rFonts w:asciiTheme="minorHAnsi" w:hAnsiTheme="minorHAnsi" w:cs="Arial"/>
                <w:i/>
                <w:sz w:val="16"/>
                <w:szCs w:val="16"/>
                <w:lang w:val="es-BO"/>
              </w:rPr>
            </w:pPr>
          </w:p>
          <w:p w14:paraId="68133044" w14:textId="11EDD361" w:rsidR="00E63BED" w:rsidRPr="00BA2140" w:rsidRDefault="00E63BED" w:rsidP="00EE0BC8">
            <w:pPr>
              <w:suppressAutoHyphens/>
              <w:ind w:left="360"/>
              <w:jc w:val="both"/>
              <w:rPr>
                <w:rFonts w:asciiTheme="minorHAnsi" w:hAnsiTheme="minorHAnsi" w:cs="Arial"/>
                <w:i/>
                <w:sz w:val="16"/>
                <w:szCs w:val="16"/>
                <w:lang w:val="es-BO"/>
              </w:rPr>
            </w:pPr>
          </w:p>
          <w:p w14:paraId="432F8AF4" w14:textId="27B00DB0" w:rsidR="00E63BED" w:rsidRPr="00BA2140" w:rsidRDefault="00E63BED" w:rsidP="00EE0BC8">
            <w:pPr>
              <w:suppressAutoHyphens/>
              <w:ind w:left="360"/>
              <w:jc w:val="both"/>
              <w:rPr>
                <w:rFonts w:asciiTheme="minorHAnsi" w:hAnsiTheme="minorHAnsi" w:cs="Arial"/>
                <w:i/>
                <w:sz w:val="16"/>
                <w:szCs w:val="16"/>
                <w:lang w:val="es-BO"/>
              </w:rPr>
            </w:pPr>
          </w:p>
          <w:p w14:paraId="11F27BD9" w14:textId="6AA52A82" w:rsidR="00E63BED" w:rsidRPr="00BA2140" w:rsidRDefault="00EE0BC8" w:rsidP="00EE0BC8">
            <w:pPr>
              <w:suppressAutoHyphens/>
              <w:ind w:left="360"/>
              <w:jc w:val="both"/>
              <w:rPr>
                <w:rFonts w:asciiTheme="minorHAnsi" w:hAnsiTheme="minorHAnsi" w:cs="Arial"/>
                <w:i/>
                <w:sz w:val="16"/>
                <w:szCs w:val="16"/>
              </w:rPr>
            </w:pPr>
            <w:r w:rsidRPr="00BA2140">
              <w:rPr>
                <w:rFonts w:asciiTheme="minorHAnsi" w:hAnsiTheme="minorHAnsi"/>
                <w:noProof/>
                <w:sz w:val="16"/>
                <w:szCs w:val="16"/>
                <w:lang w:val="es-BO" w:eastAsia="es-BO"/>
              </w:rPr>
              <w:drawing>
                <wp:anchor distT="0" distB="0" distL="114300" distR="114300" simplePos="0" relativeHeight="251675648" behindDoc="0" locked="0" layoutInCell="1" allowOverlap="1" wp14:anchorId="64EAB1E5" wp14:editId="69A50849">
                  <wp:simplePos x="0" y="0"/>
                  <wp:positionH relativeFrom="margin">
                    <wp:posOffset>773430</wp:posOffset>
                  </wp:positionH>
                  <wp:positionV relativeFrom="paragraph">
                    <wp:posOffset>116840</wp:posOffset>
                  </wp:positionV>
                  <wp:extent cx="2239010" cy="887730"/>
                  <wp:effectExtent l="0" t="0" r="8890" b="762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9010" cy="887730"/>
                          </a:xfrm>
                          <a:prstGeom prst="rect">
                            <a:avLst/>
                          </a:prstGeom>
                          <a:noFill/>
                        </pic:spPr>
                      </pic:pic>
                    </a:graphicData>
                  </a:graphic>
                  <wp14:sizeRelH relativeFrom="page">
                    <wp14:pctWidth>0</wp14:pctWidth>
                  </wp14:sizeRelH>
                  <wp14:sizeRelV relativeFrom="page">
                    <wp14:pctHeight>0</wp14:pctHeight>
                  </wp14:sizeRelV>
                </wp:anchor>
              </w:drawing>
            </w:r>
          </w:p>
          <w:p w14:paraId="1E85F911" w14:textId="1D449216" w:rsidR="00E63BED" w:rsidRPr="00BA2140" w:rsidRDefault="00E63BED" w:rsidP="00EE0BC8">
            <w:pPr>
              <w:suppressAutoHyphens/>
              <w:ind w:left="360"/>
              <w:jc w:val="both"/>
              <w:rPr>
                <w:rFonts w:asciiTheme="minorHAnsi" w:hAnsiTheme="minorHAnsi" w:cs="Arial"/>
                <w:i/>
                <w:sz w:val="16"/>
                <w:szCs w:val="16"/>
              </w:rPr>
            </w:pPr>
          </w:p>
          <w:p w14:paraId="14B0D4B9" w14:textId="55675EB8" w:rsidR="00E63BED" w:rsidRDefault="00E63BED" w:rsidP="00EE0BC8">
            <w:pPr>
              <w:suppressAutoHyphens/>
              <w:ind w:left="360"/>
              <w:jc w:val="both"/>
              <w:rPr>
                <w:rFonts w:asciiTheme="minorHAnsi" w:hAnsiTheme="minorHAnsi" w:cs="Arial"/>
                <w:i/>
                <w:sz w:val="16"/>
                <w:szCs w:val="16"/>
              </w:rPr>
            </w:pPr>
          </w:p>
          <w:p w14:paraId="1DB28092" w14:textId="77777777" w:rsidR="00EE0BC8" w:rsidRDefault="00EE0BC8" w:rsidP="00EE0BC8">
            <w:pPr>
              <w:suppressAutoHyphens/>
              <w:ind w:left="360"/>
              <w:jc w:val="both"/>
              <w:rPr>
                <w:rFonts w:asciiTheme="minorHAnsi" w:hAnsiTheme="minorHAnsi" w:cs="Arial"/>
                <w:i/>
                <w:sz w:val="16"/>
                <w:szCs w:val="16"/>
              </w:rPr>
            </w:pPr>
          </w:p>
          <w:p w14:paraId="63FB103E" w14:textId="77777777" w:rsidR="00EE0BC8" w:rsidRDefault="00EE0BC8" w:rsidP="00EE0BC8">
            <w:pPr>
              <w:suppressAutoHyphens/>
              <w:ind w:left="360"/>
              <w:jc w:val="both"/>
              <w:rPr>
                <w:rFonts w:asciiTheme="minorHAnsi" w:hAnsiTheme="minorHAnsi" w:cs="Arial"/>
                <w:i/>
                <w:sz w:val="16"/>
                <w:szCs w:val="16"/>
              </w:rPr>
            </w:pPr>
          </w:p>
          <w:p w14:paraId="31AB04FF" w14:textId="77777777" w:rsidR="00EE0BC8" w:rsidRDefault="00EE0BC8" w:rsidP="00EE0BC8">
            <w:pPr>
              <w:suppressAutoHyphens/>
              <w:ind w:left="360"/>
              <w:jc w:val="both"/>
              <w:rPr>
                <w:rFonts w:asciiTheme="minorHAnsi" w:hAnsiTheme="minorHAnsi" w:cs="Arial"/>
                <w:i/>
                <w:sz w:val="16"/>
                <w:szCs w:val="16"/>
              </w:rPr>
            </w:pPr>
          </w:p>
          <w:p w14:paraId="08EB88C0" w14:textId="77777777" w:rsidR="00EE0BC8" w:rsidRDefault="00EE0BC8" w:rsidP="00EE0BC8">
            <w:pPr>
              <w:suppressAutoHyphens/>
              <w:ind w:left="360"/>
              <w:jc w:val="both"/>
              <w:rPr>
                <w:rFonts w:asciiTheme="minorHAnsi" w:hAnsiTheme="minorHAnsi" w:cs="Arial"/>
                <w:i/>
                <w:sz w:val="16"/>
                <w:szCs w:val="16"/>
              </w:rPr>
            </w:pPr>
          </w:p>
          <w:p w14:paraId="4EE9E69F" w14:textId="77777777" w:rsidR="00EE0BC8" w:rsidRDefault="00EE0BC8" w:rsidP="00EE0BC8">
            <w:pPr>
              <w:suppressAutoHyphens/>
              <w:ind w:left="360"/>
              <w:jc w:val="both"/>
              <w:rPr>
                <w:rFonts w:asciiTheme="minorHAnsi" w:hAnsiTheme="minorHAnsi" w:cs="Arial"/>
                <w:i/>
                <w:sz w:val="16"/>
                <w:szCs w:val="16"/>
              </w:rPr>
            </w:pPr>
          </w:p>
          <w:p w14:paraId="7E41366D" w14:textId="77777777" w:rsidR="00EE0BC8" w:rsidRPr="00BA2140" w:rsidRDefault="00EE0BC8" w:rsidP="00EE0BC8">
            <w:pPr>
              <w:suppressAutoHyphens/>
              <w:ind w:left="360"/>
              <w:jc w:val="both"/>
              <w:rPr>
                <w:rFonts w:asciiTheme="minorHAnsi" w:hAnsiTheme="minorHAnsi" w:cs="Arial"/>
                <w:i/>
                <w:sz w:val="16"/>
                <w:szCs w:val="16"/>
              </w:rPr>
            </w:pPr>
          </w:p>
          <w:p w14:paraId="6CE113B5" w14:textId="77777777" w:rsidR="00E63BED" w:rsidRPr="00BA2140" w:rsidRDefault="00E63BED" w:rsidP="00EE0BC8">
            <w:pPr>
              <w:suppressAutoHyphens/>
              <w:jc w:val="both"/>
              <w:rPr>
                <w:rFonts w:asciiTheme="minorHAnsi" w:hAnsiTheme="minorHAnsi" w:cs="Arial"/>
                <w:i/>
                <w:sz w:val="16"/>
                <w:szCs w:val="16"/>
                <w:u w:val="single"/>
                <w:lang w:val="es-BO"/>
              </w:rPr>
            </w:pPr>
            <w:r w:rsidRPr="00BA2140">
              <w:rPr>
                <w:rFonts w:asciiTheme="minorHAnsi" w:hAnsiTheme="minorHAnsi" w:cs="Arial"/>
                <w:i/>
                <w:sz w:val="16"/>
                <w:szCs w:val="16"/>
                <w:u w:val="single"/>
                <w:lang w:val="es-BO"/>
              </w:rPr>
              <w:t>Certificado de Inspección</w:t>
            </w:r>
          </w:p>
          <w:p w14:paraId="4B270D7E" w14:textId="522E9DF2" w:rsidR="0013510E" w:rsidRPr="00BA2140" w:rsidRDefault="00E63BED" w:rsidP="00EE0BC8">
            <w:pPr>
              <w:suppressAutoHyphens/>
              <w:jc w:val="both"/>
              <w:rPr>
                <w:rFonts w:asciiTheme="minorHAnsi" w:hAnsiTheme="minorHAnsi" w:cs="Calibri"/>
                <w:sz w:val="16"/>
                <w:szCs w:val="16"/>
                <w:lang w:val="es-BO"/>
              </w:rPr>
            </w:pPr>
            <w:r w:rsidRPr="00BA2140">
              <w:rPr>
                <w:rFonts w:asciiTheme="minorHAnsi" w:hAnsiTheme="minorHAnsi" w:cs="Arial"/>
                <w:i/>
                <w:sz w:val="16"/>
                <w:szCs w:val="16"/>
                <w:lang w:val="es-BO"/>
              </w:rPr>
              <w:t xml:space="preserve">De acuerdo con los requerimientos del punto 10.1.2 de la norma API </w:t>
            </w:r>
            <w:proofErr w:type="spellStart"/>
            <w:r w:rsidRPr="00BA2140">
              <w:rPr>
                <w:rFonts w:asciiTheme="minorHAnsi" w:hAnsiTheme="minorHAnsi" w:cs="Arial"/>
                <w:i/>
                <w:sz w:val="16"/>
                <w:szCs w:val="16"/>
                <w:lang w:val="es-BO"/>
              </w:rPr>
              <w:t>Spec</w:t>
            </w:r>
            <w:proofErr w:type="spellEnd"/>
            <w:r w:rsidRPr="00BA2140">
              <w:rPr>
                <w:rFonts w:asciiTheme="minorHAnsi" w:hAnsiTheme="minorHAnsi" w:cs="Arial"/>
                <w:i/>
                <w:sz w:val="16"/>
                <w:szCs w:val="16"/>
                <w:lang w:val="es-BO"/>
              </w:rPr>
              <w:t xml:space="preserve"> 5L el fabricante debe entregar al Comité de Recepción “INSPECTION CERTIFICATE 3.1.B” de acuerdo con la norma ISO 10474 o su equivalente “INSPECTION CERTIFICATE 3.1” de acuerdo con la norma EN 10204.</w:t>
            </w:r>
          </w:p>
        </w:tc>
        <w:tc>
          <w:tcPr>
            <w:tcW w:w="1842" w:type="dxa"/>
            <w:vAlign w:val="center"/>
          </w:tcPr>
          <w:p w14:paraId="343D7E34" w14:textId="77777777" w:rsidR="0013510E" w:rsidRPr="00DB5AAF" w:rsidRDefault="0013510E" w:rsidP="00126BEB">
            <w:pPr>
              <w:rPr>
                <w:rFonts w:ascii="Calibri" w:hAnsi="Calibri" w:cs="Calibri"/>
                <w:b/>
                <w:sz w:val="18"/>
                <w:szCs w:val="18"/>
              </w:rPr>
            </w:pPr>
          </w:p>
        </w:tc>
        <w:tc>
          <w:tcPr>
            <w:tcW w:w="426" w:type="dxa"/>
            <w:vAlign w:val="center"/>
          </w:tcPr>
          <w:p w14:paraId="361F6C27" w14:textId="77777777" w:rsidR="0013510E" w:rsidRPr="00DB5AAF" w:rsidRDefault="0013510E" w:rsidP="00126BEB">
            <w:pPr>
              <w:rPr>
                <w:rFonts w:ascii="Calibri" w:hAnsi="Calibri" w:cs="Calibri"/>
                <w:b/>
                <w:sz w:val="18"/>
                <w:szCs w:val="18"/>
              </w:rPr>
            </w:pPr>
          </w:p>
        </w:tc>
        <w:tc>
          <w:tcPr>
            <w:tcW w:w="425" w:type="dxa"/>
            <w:vAlign w:val="center"/>
          </w:tcPr>
          <w:p w14:paraId="6E84F725" w14:textId="77777777" w:rsidR="0013510E" w:rsidRPr="00DB5AAF" w:rsidRDefault="0013510E" w:rsidP="00126BEB">
            <w:pPr>
              <w:rPr>
                <w:rFonts w:ascii="Calibri" w:hAnsi="Calibri" w:cs="Calibri"/>
                <w:b/>
                <w:sz w:val="18"/>
                <w:szCs w:val="18"/>
              </w:rPr>
            </w:pPr>
          </w:p>
        </w:tc>
        <w:tc>
          <w:tcPr>
            <w:tcW w:w="709"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18125D">
        <w:trPr>
          <w:jc w:val="center"/>
        </w:trPr>
        <w:tc>
          <w:tcPr>
            <w:tcW w:w="6081" w:type="dxa"/>
            <w:vAlign w:val="center"/>
          </w:tcPr>
          <w:p w14:paraId="7C80CA2D" w14:textId="77777777" w:rsidR="00E63BED" w:rsidRPr="00BA2140" w:rsidRDefault="00E63BED" w:rsidP="00EE0BC8">
            <w:pPr>
              <w:suppressAutoHyphens/>
              <w:rPr>
                <w:rFonts w:asciiTheme="minorHAnsi" w:hAnsiTheme="minorHAnsi" w:cs="Arial"/>
                <w:i/>
                <w:sz w:val="16"/>
                <w:szCs w:val="16"/>
                <w:lang w:val="es-BO"/>
              </w:rPr>
            </w:pPr>
            <w:r w:rsidRPr="00BA2140">
              <w:rPr>
                <w:rFonts w:asciiTheme="minorHAnsi" w:hAnsiTheme="minorHAnsi" w:cs="Arial"/>
                <w:b/>
                <w:i/>
                <w:sz w:val="16"/>
                <w:szCs w:val="16"/>
                <w:lang w:val="es-BO"/>
              </w:rPr>
              <w:lastRenderedPageBreak/>
              <w:t>MARCADO DE LAS TUBERÍAS</w:t>
            </w:r>
          </w:p>
          <w:p w14:paraId="6A4CE3C8" w14:textId="5135A80F" w:rsidR="00E63BED" w:rsidRPr="00BA2140" w:rsidRDefault="00E63BED" w:rsidP="00EE0BC8">
            <w:p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 xml:space="preserve">El marcado de cada tubería será conforme al Anexo O del API </w:t>
            </w:r>
            <w:proofErr w:type="spellStart"/>
            <w:r w:rsidRPr="00BA2140">
              <w:rPr>
                <w:rFonts w:asciiTheme="minorHAnsi" w:hAnsiTheme="minorHAnsi" w:cs="Arial"/>
                <w:i/>
                <w:sz w:val="16"/>
                <w:szCs w:val="16"/>
                <w:lang w:val="es-BO"/>
              </w:rPr>
              <w:t>Spec</w:t>
            </w:r>
            <w:proofErr w:type="spellEnd"/>
            <w:r w:rsidRPr="00BA2140">
              <w:rPr>
                <w:rFonts w:asciiTheme="minorHAnsi" w:hAnsiTheme="minorHAnsi" w:cs="Arial"/>
                <w:i/>
                <w:sz w:val="16"/>
                <w:szCs w:val="16"/>
                <w:lang w:val="es-BO"/>
              </w:rPr>
              <w:t xml:space="preserve"> 5L. Dicho marcado de cada tubería deberá iniciar en un punto entre 45 a 76 centímetros del extremo de la tubería, y deberá ser marcada con tinta/pintura de manera legible (no se permitirá marcado hecho a mano), de acuerdo como se indica a continuación:</w:t>
            </w:r>
          </w:p>
          <w:p w14:paraId="22CB4EBE" w14:textId="471BCFDD" w:rsidR="00E63BED" w:rsidRPr="00BA2140" w:rsidRDefault="00EE0BC8" w:rsidP="00EE0BC8">
            <w:pPr>
              <w:suppressAutoHyphens/>
              <w:ind w:left="360"/>
              <w:jc w:val="center"/>
              <w:rPr>
                <w:rFonts w:asciiTheme="minorHAnsi" w:hAnsiTheme="minorHAnsi" w:cs="Arial"/>
                <w:i/>
                <w:sz w:val="16"/>
                <w:szCs w:val="16"/>
                <w:lang w:val="es-BO"/>
              </w:rPr>
            </w:pPr>
            <w:r w:rsidRPr="00BA2140">
              <w:rPr>
                <w:rFonts w:asciiTheme="minorHAnsi" w:hAnsiTheme="minorHAnsi"/>
                <w:noProof/>
                <w:sz w:val="16"/>
                <w:szCs w:val="16"/>
                <w:lang w:val="es-BO" w:eastAsia="es-BO"/>
              </w:rPr>
              <w:drawing>
                <wp:anchor distT="0" distB="0" distL="114300" distR="114300" simplePos="0" relativeHeight="251678720" behindDoc="0" locked="0" layoutInCell="1" allowOverlap="1" wp14:anchorId="127513BA" wp14:editId="405109C5">
                  <wp:simplePos x="0" y="0"/>
                  <wp:positionH relativeFrom="column">
                    <wp:posOffset>651510</wp:posOffset>
                  </wp:positionH>
                  <wp:positionV relativeFrom="paragraph">
                    <wp:posOffset>67945</wp:posOffset>
                  </wp:positionV>
                  <wp:extent cx="2531110" cy="1018540"/>
                  <wp:effectExtent l="0" t="0" r="254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31110" cy="1018540"/>
                          </a:xfrm>
                          <a:prstGeom prst="rect">
                            <a:avLst/>
                          </a:prstGeom>
                          <a:noFill/>
                        </pic:spPr>
                      </pic:pic>
                    </a:graphicData>
                  </a:graphic>
                  <wp14:sizeRelH relativeFrom="page">
                    <wp14:pctWidth>0</wp14:pctWidth>
                  </wp14:sizeRelH>
                  <wp14:sizeRelV relativeFrom="page">
                    <wp14:pctHeight>0</wp14:pctHeight>
                  </wp14:sizeRelV>
                </wp:anchor>
              </w:drawing>
            </w:r>
          </w:p>
          <w:p w14:paraId="6C9895C1" w14:textId="4FCEAEFC" w:rsidR="00E63BED" w:rsidRPr="00BA2140" w:rsidRDefault="00E63BED" w:rsidP="00EE0BC8">
            <w:pPr>
              <w:ind w:left="426"/>
              <w:jc w:val="both"/>
              <w:rPr>
                <w:rFonts w:asciiTheme="minorHAnsi" w:hAnsiTheme="minorHAnsi" w:cs="Calibri"/>
                <w:sz w:val="16"/>
                <w:szCs w:val="16"/>
                <w:lang w:eastAsia="es-BO"/>
              </w:rPr>
            </w:pPr>
          </w:p>
          <w:p w14:paraId="34B5F8F0" w14:textId="77777777" w:rsidR="00E63BED" w:rsidRPr="00BA2140" w:rsidRDefault="00E63BED" w:rsidP="00EE0BC8">
            <w:pPr>
              <w:ind w:left="426"/>
              <w:jc w:val="both"/>
              <w:rPr>
                <w:rFonts w:asciiTheme="minorHAnsi" w:hAnsiTheme="minorHAnsi" w:cs="Calibri"/>
                <w:sz w:val="16"/>
                <w:szCs w:val="16"/>
                <w:lang w:eastAsia="es-BO"/>
              </w:rPr>
            </w:pPr>
          </w:p>
          <w:p w14:paraId="441BD159" w14:textId="77777777" w:rsidR="00E63BED" w:rsidRPr="00BA2140" w:rsidRDefault="00E63BED" w:rsidP="00EE0BC8">
            <w:pPr>
              <w:ind w:left="426"/>
              <w:jc w:val="both"/>
              <w:rPr>
                <w:rFonts w:asciiTheme="minorHAnsi" w:hAnsiTheme="minorHAnsi" w:cs="Calibri"/>
                <w:sz w:val="16"/>
                <w:szCs w:val="16"/>
                <w:lang w:eastAsia="es-BO"/>
              </w:rPr>
            </w:pPr>
          </w:p>
          <w:p w14:paraId="7A3B2C14" w14:textId="77777777" w:rsidR="00E63BED" w:rsidRPr="00BA2140" w:rsidRDefault="00E63BED" w:rsidP="00EE0BC8">
            <w:pPr>
              <w:ind w:left="426"/>
              <w:jc w:val="both"/>
              <w:rPr>
                <w:rFonts w:asciiTheme="minorHAnsi" w:hAnsiTheme="minorHAnsi" w:cs="Calibri"/>
                <w:sz w:val="16"/>
                <w:szCs w:val="16"/>
                <w:lang w:eastAsia="es-BO"/>
              </w:rPr>
            </w:pPr>
          </w:p>
          <w:p w14:paraId="4B16F8EC" w14:textId="77777777" w:rsidR="00E63BED" w:rsidRPr="00BA2140" w:rsidRDefault="00E63BED" w:rsidP="00EE0BC8">
            <w:pPr>
              <w:ind w:left="426"/>
              <w:jc w:val="both"/>
              <w:rPr>
                <w:rFonts w:asciiTheme="minorHAnsi" w:hAnsiTheme="minorHAnsi" w:cs="Calibri"/>
                <w:sz w:val="16"/>
                <w:szCs w:val="16"/>
                <w:lang w:eastAsia="es-BO"/>
              </w:rPr>
            </w:pPr>
          </w:p>
          <w:p w14:paraId="4B5840BD" w14:textId="77777777" w:rsidR="00E63BED" w:rsidRPr="00BA2140" w:rsidRDefault="00E63BED" w:rsidP="00EE0BC8">
            <w:pPr>
              <w:ind w:left="426"/>
              <w:jc w:val="both"/>
              <w:rPr>
                <w:rFonts w:asciiTheme="minorHAnsi" w:hAnsiTheme="minorHAnsi" w:cs="Calibri"/>
                <w:sz w:val="16"/>
                <w:szCs w:val="16"/>
                <w:lang w:eastAsia="es-BO"/>
              </w:rPr>
            </w:pPr>
          </w:p>
          <w:p w14:paraId="13B865AF" w14:textId="77777777" w:rsidR="00E63BED" w:rsidRPr="00BA2140" w:rsidRDefault="00E63BED" w:rsidP="00EE0BC8">
            <w:pPr>
              <w:ind w:left="426"/>
              <w:jc w:val="both"/>
              <w:rPr>
                <w:rFonts w:asciiTheme="minorHAnsi" w:hAnsiTheme="minorHAnsi" w:cs="Calibri"/>
                <w:sz w:val="16"/>
                <w:szCs w:val="16"/>
                <w:lang w:eastAsia="es-BO"/>
              </w:rPr>
            </w:pPr>
          </w:p>
          <w:p w14:paraId="2421A7F1" w14:textId="77777777" w:rsidR="00E63BED" w:rsidRPr="00BA2140" w:rsidRDefault="00E63BED" w:rsidP="00EE0BC8">
            <w:pPr>
              <w:ind w:left="426"/>
              <w:jc w:val="both"/>
              <w:rPr>
                <w:rFonts w:asciiTheme="minorHAnsi" w:hAnsiTheme="minorHAnsi" w:cs="Calibri"/>
                <w:sz w:val="16"/>
                <w:szCs w:val="16"/>
                <w:lang w:eastAsia="es-BO"/>
              </w:rPr>
            </w:pPr>
          </w:p>
          <w:p w14:paraId="3A349953" w14:textId="77777777" w:rsidR="00E63BED" w:rsidRPr="00BA2140" w:rsidRDefault="00E63BED" w:rsidP="00EE0BC8">
            <w:pPr>
              <w:ind w:left="426"/>
              <w:jc w:val="both"/>
              <w:rPr>
                <w:rFonts w:asciiTheme="minorHAnsi" w:hAnsiTheme="minorHAnsi" w:cs="Calibri"/>
                <w:sz w:val="16"/>
                <w:szCs w:val="16"/>
                <w:lang w:eastAsia="es-BO"/>
              </w:rPr>
            </w:pPr>
          </w:p>
          <w:p w14:paraId="72FA1BE7" w14:textId="77777777" w:rsidR="00E63BED" w:rsidRPr="00BA2140" w:rsidRDefault="00E63BED" w:rsidP="00EE0BC8">
            <w:pPr>
              <w:jc w:val="both"/>
              <w:rPr>
                <w:rFonts w:asciiTheme="minorHAnsi" w:hAnsiTheme="minorHAnsi" w:cs="Calibri"/>
                <w:sz w:val="16"/>
                <w:szCs w:val="16"/>
                <w:lang w:eastAsia="es-BO"/>
              </w:rPr>
            </w:pPr>
            <w:r w:rsidRPr="00BA2140">
              <w:rPr>
                <w:rFonts w:asciiTheme="minorHAnsi" w:hAnsiTheme="minorHAnsi" w:cs="Arial"/>
                <w:i/>
                <w:sz w:val="16"/>
                <w:szCs w:val="16"/>
                <w:lang w:val="es-BO"/>
              </w:rPr>
              <w:t>El fabricante considerando la manipulación y transporte, deberá asumir todas las medidas necesarias para que las tuberías no pierdan su trazabilidad.</w:t>
            </w:r>
          </w:p>
          <w:p w14:paraId="000D5153" w14:textId="77777777" w:rsidR="00E63BED" w:rsidRPr="00BA2140" w:rsidRDefault="00E63BED" w:rsidP="00EE0BC8">
            <w:pPr>
              <w:ind w:left="426"/>
              <w:jc w:val="both"/>
              <w:rPr>
                <w:rFonts w:asciiTheme="minorHAnsi" w:hAnsiTheme="minorHAnsi" w:cs="Calibri"/>
                <w:sz w:val="16"/>
                <w:szCs w:val="16"/>
                <w:lang w:eastAsia="es-BO"/>
              </w:rPr>
            </w:pPr>
          </w:p>
          <w:p w14:paraId="19F59FEB" w14:textId="77777777" w:rsidR="00E63BED" w:rsidRPr="00BA2140" w:rsidRDefault="00E63BED" w:rsidP="00EE0BC8">
            <w:pPr>
              <w:suppressAutoHyphens/>
              <w:rPr>
                <w:rFonts w:asciiTheme="minorHAnsi" w:hAnsiTheme="minorHAnsi" w:cs="Arial"/>
                <w:b/>
                <w:i/>
                <w:sz w:val="16"/>
                <w:szCs w:val="16"/>
                <w:lang w:val="es-BO" w:eastAsia="es-ES"/>
              </w:rPr>
            </w:pPr>
            <w:r w:rsidRPr="00BA2140">
              <w:rPr>
                <w:rFonts w:asciiTheme="minorHAnsi" w:hAnsiTheme="minorHAnsi" w:cs="Arial"/>
                <w:b/>
                <w:i/>
                <w:sz w:val="16"/>
                <w:szCs w:val="16"/>
                <w:lang w:val="es-BO"/>
              </w:rPr>
              <w:t>PROTECCIÓN EXTREMOS DE TUBERÍAS</w:t>
            </w:r>
          </w:p>
          <w:p w14:paraId="70A567A2" w14:textId="77777777" w:rsidR="00E63BED" w:rsidRPr="00BA2140" w:rsidRDefault="00E63BED" w:rsidP="00EE0BC8">
            <w:p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 xml:space="preserve">La protección con tapas plásticas (ver figura 1) de los extremos biselados debe ser en ambos extremos de cada tubería y se debe seguir los criterios del API </w:t>
            </w:r>
            <w:proofErr w:type="spellStart"/>
            <w:r w:rsidRPr="00BA2140">
              <w:rPr>
                <w:rFonts w:asciiTheme="minorHAnsi" w:hAnsiTheme="minorHAnsi" w:cs="Arial"/>
                <w:i/>
                <w:sz w:val="16"/>
                <w:szCs w:val="16"/>
                <w:lang w:val="es-BO"/>
              </w:rPr>
              <w:t>Spec</w:t>
            </w:r>
            <w:proofErr w:type="spellEnd"/>
            <w:r w:rsidRPr="00BA2140">
              <w:rPr>
                <w:rFonts w:asciiTheme="minorHAnsi" w:hAnsiTheme="minorHAnsi" w:cs="Arial"/>
                <w:i/>
                <w:sz w:val="16"/>
                <w:szCs w:val="16"/>
                <w:lang w:val="es-BO"/>
              </w:rPr>
              <w:t xml:space="preserve"> 5L en su punto 12.2.</w:t>
            </w:r>
          </w:p>
          <w:p w14:paraId="1485A0AC" w14:textId="77777777" w:rsidR="00E63BED" w:rsidRPr="00BA2140" w:rsidRDefault="00E63BED" w:rsidP="00EE0BC8">
            <w:pPr>
              <w:suppressAutoHyphens/>
              <w:ind w:left="360"/>
              <w:jc w:val="both"/>
              <w:rPr>
                <w:rFonts w:asciiTheme="minorHAnsi" w:hAnsiTheme="minorHAnsi" w:cs="Arial"/>
                <w:i/>
                <w:sz w:val="16"/>
                <w:szCs w:val="16"/>
                <w:lang w:val="es-BO"/>
              </w:rPr>
            </w:pPr>
          </w:p>
          <w:p w14:paraId="6571B2D6" w14:textId="77777777" w:rsidR="00E63BED" w:rsidRPr="00BA2140" w:rsidRDefault="00E63BED" w:rsidP="00EE0BC8">
            <w:p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Además, el proveedor de los bienes debe tomar las siguientes consideraciones para el diseño de las tapas plásticas:</w:t>
            </w:r>
          </w:p>
          <w:p w14:paraId="0B9B4C50" w14:textId="77777777" w:rsidR="0018125D" w:rsidRPr="00BA2140" w:rsidRDefault="0018125D" w:rsidP="00EE0BC8">
            <w:pPr>
              <w:suppressAutoHyphens/>
              <w:jc w:val="both"/>
              <w:rPr>
                <w:rFonts w:asciiTheme="minorHAnsi" w:hAnsiTheme="minorHAnsi" w:cs="Arial"/>
                <w:i/>
                <w:sz w:val="16"/>
                <w:szCs w:val="16"/>
                <w:lang w:val="es-BO"/>
              </w:rPr>
            </w:pPr>
          </w:p>
          <w:p w14:paraId="55E6991A" w14:textId="15F933A9" w:rsidR="00E63BED" w:rsidRPr="00BA2140" w:rsidRDefault="00E63BED" w:rsidP="00EE0BC8">
            <w:pPr>
              <w:pStyle w:val="Prrafodelista"/>
              <w:numPr>
                <w:ilvl w:val="0"/>
                <w:numId w:val="47"/>
              </w:num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Las tapas deben ser de las dimensiones adecuadas de modo que estas no sufran daños debido al manipuleo en transporte y descarga.</w:t>
            </w:r>
          </w:p>
          <w:p w14:paraId="0A8C60BA" w14:textId="143F9657" w:rsidR="00E63BED" w:rsidRPr="00BA2140" w:rsidRDefault="00E63BED" w:rsidP="00EE0BC8">
            <w:pPr>
              <w:pStyle w:val="Prrafodelista"/>
              <w:numPr>
                <w:ilvl w:val="0"/>
                <w:numId w:val="47"/>
              </w:num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 xml:space="preserve">Tener la adecuada resistencia para soportar el esfuerzo creado por los elementos de </w:t>
            </w:r>
            <w:proofErr w:type="spellStart"/>
            <w:r w:rsidRPr="00BA2140">
              <w:rPr>
                <w:rFonts w:asciiTheme="minorHAnsi" w:hAnsiTheme="minorHAnsi" w:cs="Arial"/>
                <w:i/>
                <w:sz w:val="16"/>
                <w:szCs w:val="16"/>
                <w:lang w:val="es-BO"/>
              </w:rPr>
              <w:t>izaje</w:t>
            </w:r>
            <w:proofErr w:type="spellEnd"/>
            <w:r w:rsidRPr="00BA2140">
              <w:rPr>
                <w:rFonts w:asciiTheme="minorHAnsi" w:hAnsiTheme="minorHAnsi" w:cs="Arial"/>
                <w:i/>
                <w:sz w:val="16"/>
                <w:szCs w:val="16"/>
                <w:lang w:val="es-BO"/>
              </w:rPr>
              <w:t>.</w:t>
            </w:r>
          </w:p>
          <w:p w14:paraId="3AAAEB74" w14:textId="77777777" w:rsidR="0018125D" w:rsidRPr="00BA2140" w:rsidRDefault="00E63BED" w:rsidP="00EE0BC8">
            <w:pPr>
              <w:pStyle w:val="Prrafodelista"/>
              <w:numPr>
                <w:ilvl w:val="0"/>
                <w:numId w:val="47"/>
              </w:num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lastRenderedPageBreak/>
              <w:t>Cada tapa debe tener un pequeño orificio en el centro para permitir la circulación de aire.</w:t>
            </w:r>
          </w:p>
          <w:p w14:paraId="095C490B" w14:textId="4A1798E2" w:rsidR="00E63BED" w:rsidRPr="00BA2140" w:rsidRDefault="00E63BED" w:rsidP="00EE0BC8">
            <w:pPr>
              <w:pStyle w:val="Prrafodelista"/>
              <w:numPr>
                <w:ilvl w:val="0"/>
                <w:numId w:val="47"/>
              </w:numPr>
              <w:suppressAutoHyphens/>
              <w:jc w:val="both"/>
              <w:rPr>
                <w:rFonts w:asciiTheme="minorHAnsi" w:hAnsiTheme="minorHAnsi" w:cs="Arial"/>
                <w:i/>
                <w:sz w:val="16"/>
                <w:szCs w:val="16"/>
                <w:lang w:val="es-BO"/>
              </w:rPr>
            </w:pPr>
            <w:r w:rsidRPr="00BA2140">
              <w:rPr>
                <w:rFonts w:asciiTheme="minorHAnsi" w:hAnsiTheme="minorHAnsi" w:cs="Arial"/>
                <w:i/>
                <w:sz w:val="16"/>
                <w:szCs w:val="16"/>
                <w:lang w:val="es-BO"/>
              </w:rPr>
              <w:t>La empresa contratista debe prever tapas de reemplazo ante posibles roturas.</w:t>
            </w:r>
          </w:p>
          <w:p w14:paraId="346AEAB0" w14:textId="7F431799" w:rsidR="00E63BED" w:rsidRPr="00BA2140" w:rsidRDefault="0018125D" w:rsidP="00EE0BC8">
            <w:pPr>
              <w:suppressAutoHyphens/>
              <w:ind w:left="360"/>
              <w:rPr>
                <w:rFonts w:asciiTheme="minorHAnsi" w:hAnsiTheme="minorHAnsi" w:cs="Arial"/>
                <w:i/>
                <w:sz w:val="16"/>
                <w:szCs w:val="16"/>
                <w:lang w:val="es-BO"/>
              </w:rPr>
            </w:pPr>
            <w:r w:rsidRPr="00BA2140">
              <w:rPr>
                <w:rFonts w:asciiTheme="minorHAnsi" w:hAnsiTheme="minorHAnsi"/>
                <w:noProof/>
                <w:sz w:val="16"/>
                <w:szCs w:val="16"/>
                <w:lang w:val="es-BO" w:eastAsia="es-BO"/>
              </w:rPr>
              <w:drawing>
                <wp:anchor distT="0" distB="0" distL="114300" distR="114300" simplePos="0" relativeHeight="251677696" behindDoc="0" locked="0" layoutInCell="1" allowOverlap="1" wp14:anchorId="1B906D81" wp14:editId="03E719E8">
                  <wp:simplePos x="0" y="0"/>
                  <wp:positionH relativeFrom="column">
                    <wp:posOffset>1207135</wp:posOffset>
                  </wp:positionH>
                  <wp:positionV relativeFrom="paragraph">
                    <wp:posOffset>90805</wp:posOffset>
                  </wp:positionV>
                  <wp:extent cx="1423670" cy="1048385"/>
                  <wp:effectExtent l="0" t="0" r="508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t="45810" r="7597" b="6830"/>
                          <a:stretch>
                            <a:fillRect/>
                          </a:stretch>
                        </pic:blipFill>
                        <pic:spPr bwMode="auto">
                          <a:xfrm>
                            <a:off x="0" y="0"/>
                            <a:ext cx="1423670" cy="1048385"/>
                          </a:xfrm>
                          <a:prstGeom prst="rect">
                            <a:avLst/>
                          </a:prstGeom>
                          <a:noFill/>
                        </pic:spPr>
                      </pic:pic>
                    </a:graphicData>
                  </a:graphic>
                  <wp14:sizeRelH relativeFrom="page">
                    <wp14:pctWidth>0</wp14:pctWidth>
                  </wp14:sizeRelH>
                  <wp14:sizeRelV relativeFrom="page">
                    <wp14:pctHeight>0</wp14:pctHeight>
                  </wp14:sizeRelV>
                </wp:anchor>
              </w:drawing>
            </w:r>
          </w:p>
          <w:p w14:paraId="04BA248D" w14:textId="02AB4357" w:rsidR="00E63BED" w:rsidRPr="00BA2140" w:rsidRDefault="00E63BED" w:rsidP="00EE0BC8">
            <w:pPr>
              <w:suppressAutoHyphens/>
              <w:ind w:left="360"/>
              <w:rPr>
                <w:rFonts w:asciiTheme="minorHAnsi" w:hAnsiTheme="minorHAnsi" w:cs="Arial"/>
                <w:i/>
                <w:sz w:val="16"/>
                <w:szCs w:val="16"/>
                <w:lang w:val="es-BO"/>
              </w:rPr>
            </w:pPr>
          </w:p>
          <w:p w14:paraId="7418FB0E" w14:textId="77777777" w:rsidR="00E63BED" w:rsidRPr="00BA2140" w:rsidRDefault="00E63BED" w:rsidP="00EE0BC8">
            <w:pPr>
              <w:ind w:left="426"/>
              <w:jc w:val="center"/>
              <w:rPr>
                <w:rFonts w:asciiTheme="minorHAnsi" w:hAnsiTheme="minorHAnsi" w:cs="Calibri"/>
                <w:sz w:val="16"/>
                <w:szCs w:val="16"/>
                <w:lang w:eastAsia="es-BO"/>
              </w:rPr>
            </w:pPr>
          </w:p>
          <w:p w14:paraId="7D642D03" w14:textId="77777777" w:rsidR="00E63BED" w:rsidRPr="00BA2140" w:rsidRDefault="00E63BED" w:rsidP="00EE0BC8">
            <w:pPr>
              <w:ind w:left="426"/>
              <w:jc w:val="center"/>
              <w:rPr>
                <w:rFonts w:asciiTheme="minorHAnsi" w:hAnsiTheme="minorHAnsi" w:cs="Calibri"/>
                <w:sz w:val="16"/>
                <w:szCs w:val="16"/>
                <w:lang w:eastAsia="es-BO"/>
              </w:rPr>
            </w:pPr>
          </w:p>
          <w:p w14:paraId="071FBFB5" w14:textId="77777777" w:rsidR="00E63BED" w:rsidRPr="00BA2140" w:rsidRDefault="00E63BED" w:rsidP="00EE0BC8">
            <w:pPr>
              <w:ind w:left="426"/>
              <w:jc w:val="center"/>
              <w:rPr>
                <w:rFonts w:asciiTheme="minorHAnsi" w:hAnsiTheme="minorHAnsi" w:cs="Calibri"/>
                <w:sz w:val="16"/>
                <w:szCs w:val="16"/>
                <w:lang w:eastAsia="es-BO"/>
              </w:rPr>
            </w:pPr>
          </w:p>
          <w:p w14:paraId="680A40B8" w14:textId="77777777" w:rsidR="00E63BED" w:rsidRPr="00BA2140" w:rsidRDefault="00E63BED" w:rsidP="00EE0BC8">
            <w:pPr>
              <w:ind w:left="426"/>
              <w:jc w:val="center"/>
              <w:rPr>
                <w:rFonts w:asciiTheme="minorHAnsi" w:hAnsiTheme="minorHAnsi" w:cs="Calibri"/>
                <w:sz w:val="16"/>
                <w:szCs w:val="16"/>
                <w:lang w:eastAsia="es-BO"/>
              </w:rPr>
            </w:pPr>
          </w:p>
          <w:p w14:paraId="1D1B3F38" w14:textId="77777777" w:rsidR="00E63BED" w:rsidRPr="00BA2140" w:rsidRDefault="00E63BED" w:rsidP="00EE0BC8">
            <w:pPr>
              <w:ind w:left="426"/>
              <w:jc w:val="center"/>
              <w:rPr>
                <w:rFonts w:asciiTheme="minorHAnsi" w:hAnsiTheme="minorHAnsi" w:cs="Calibri"/>
                <w:sz w:val="16"/>
                <w:szCs w:val="16"/>
                <w:lang w:eastAsia="es-BO"/>
              </w:rPr>
            </w:pPr>
          </w:p>
          <w:p w14:paraId="0F54639F" w14:textId="77777777" w:rsidR="0013510E" w:rsidRDefault="0013510E" w:rsidP="00EE0BC8">
            <w:pPr>
              <w:rPr>
                <w:rFonts w:asciiTheme="minorHAnsi" w:hAnsiTheme="minorHAnsi" w:cs="Calibri"/>
                <w:b/>
                <w:sz w:val="16"/>
                <w:szCs w:val="16"/>
              </w:rPr>
            </w:pPr>
          </w:p>
          <w:p w14:paraId="7FF0AB25" w14:textId="77777777" w:rsidR="00EE0BC8" w:rsidRDefault="00EE0BC8" w:rsidP="00EE0BC8">
            <w:pPr>
              <w:rPr>
                <w:rFonts w:asciiTheme="minorHAnsi" w:hAnsiTheme="minorHAnsi" w:cs="Calibri"/>
                <w:b/>
                <w:sz w:val="16"/>
                <w:szCs w:val="16"/>
              </w:rPr>
            </w:pPr>
          </w:p>
          <w:p w14:paraId="3B7C16D0" w14:textId="77777777" w:rsidR="00EE0BC8" w:rsidRPr="00BA2140" w:rsidRDefault="00EE0BC8" w:rsidP="00EE0BC8">
            <w:pPr>
              <w:rPr>
                <w:rFonts w:asciiTheme="minorHAnsi" w:hAnsiTheme="minorHAnsi" w:cs="Calibri"/>
                <w:b/>
                <w:sz w:val="16"/>
                <w:szCs w:val="16"/>
              </w:rPr>
            </w:pPr>
          </w:p>
          <w:p w14:paraId="2EBBAA74" w14:textId="337E85BB" w:rsidR="0018125D" w:rsidRPr="00BA2140" w:rsidRDefault="0018125D" w:rsidP="00EE0BC8">
            <w:pPr>
              <w:jc w:val="center"/>
              <w:rPr>
                <w:rFonts w:asciiTheme="minorHAnsi" w:hAnsiTheme="minorHAnsi" w:cs="Calibri"/>
                <w:b/>
                <w:sz w:val="16"/>
                <w:szCs w:val="16"/>
              </w:rPr>
            </w:pPr>
            <w:r w:rsidRPr="00BA2140">
              <w:rPr>
                <w:rFonts w:asciiTheme="minorHAnsi" w:hAnsiTheme="minorHAnsi" w:cs="Arial"/>
                <w:i/>
                <w:sz w:val="16"/>
                <w:szCs w:val="16"/>
                <w:lang w:val="es-BO"/>
              </w:rPr>
              <w:t>figura 1</w:t>
            </w:r>
          </w:p>
        </w:tc>
        <w:tc>
          <w:tcPr>
            <w:tcW w:w="1842" w:type="dxa"/>
            <w:vAlign w:val="center"/>
          </w:tcPr>
          <w:p w14:paraId="7086EF4B" w14:textId="77777777" w:rsidR="0013510E" w:rsidRPr="00DB5AAF" w:rsidRDefault="0013510E" w:rsidP="00126BEB">
            <w:pPr>
              <w:rPr>
                <w:rFonts w:ascii="Calibri" w:hAnsi="Calibri" w:cs="Calibri"/>
                <w:b/>
                <w:sz w:val="18"/>
                <w:szCs w:val="18"/>
              </w:rPr>
            </w:pPr>
          </w:p>
        </w:tc>
        <w:tc>
          <w:tcPr>
            <w:tcW w:w="426" w:type="dxa"/>
            <w:vAlign w:val="center"/>
          </w:tcPr>
          <w:p w14:paraId="0396F135" w14:textId="77777777" w:rsidR="0013510E" w:rsidRPr="00DB5AAF" w:rsidRDefault="0013510E" w:rsidP="00126BEB">
            <w:pPr>
              <w:rPr>
                <w:rFonts w:ascii="Calibri" w:hAnsi="Calibri" w:cs="Calibri"/>
                <w:b/>
                <w:sz w:val="18"/>
                <w:szCs w:val="18"/>
              </w:rPr>
            </w:pPr>
          </w:p>
        </w:tc>
        <w:tc>
          <w:tcPr>
            <w:tcW w:w="425" w:type="dxa"/>
            <w:vAlign w:val="center"/>
          </w:tcPr>
          <w:p w14:paraId="50B03387" w14:textId="77777777" w:rsidR="0013510E" w:rsidRPr="00DB5AAF" w:rsidRDefault="0013510E" w:rsidP="00126BEB">
            <w:pPr>
              <w:rPr>
                <w:rFonts w:ascii="Calibri" w:hAnsi="Calibri" w:cs="Calibri"/>
                <w:b/>
                <w:sz w:val="18"/>
                <w:szCs w:val="18"/>
              </w:rPr>
            </w:pPr>
          </w:p>
        </w:tc>
        <w:tc>
          <w:tcPr>
            <w:tcW w:w="709"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18125D">
        <w:trPr>
          <w:jc w:val="center"/>
        </w:trPr>
        <w:tc>
          <w:tcPr>
            <w:tcW w:w="6081" w:type="dxa"/>
            <w:vAlign w:val="center"/>
          </w:tcPr>
          <w:p w14:paraId="7F7B85C5" w14:textId="4BFA6729" w:rsidR="00E63BED" w:rsidRPr="00BA2140" w:rsidRDefault="00E63BED" w:rsidP="00EE0BC8">
            <w:pPr>
              <w:jc w:val="both"/>
              <w:rPr>
                <w:rFonts w:asciiTheme="minorHAnsi" w:hAnsiTheme="minorHAnsi" w:cs="Arial"/>
                <w:i/>
                <w:sz w:val="16"/>
                <w:szCs w:val="16"/>
              </w:rPr>
            </w:pPr>
            <w:r w:rsidRPr="00BA2140">
              <w:rPr>
                <w:rFonts w:asciiTheme="minorHAnsi" w:hAnsiTheme="minorHAnsi" w:cs="Calibri"/>
                <w:b/>
                <w:bCs/>
                <w:sz w:val="16"/>
                <w:szCs w:val="16"/>
              </w:rPr>
              <w:lastRenderedPageBreak/>
              <w:t>PLAZO DE ENTREGA</w:t>
            </w:r>
          </w:p>
          <w:p w14:paraId="7BD59F95" w14:textId="77777777" w:rsidR="00E63BED" w:rsidRPr="00BA2140" w:rsidRDefault="00E63BED" w:rsidP="00EE0BC8">
            <w:pPr>
              <w:jc w:val="both"/>
              <w:rPr>
                <w:rFonts w:asciiTheme="minorHAnsi" w:hAnsiTheme="minorHAnsi" w:cs="Arial"/>
                <w:i/>
                <w:sz w:val="16"/>
                <w:szCs w:val="16"/>
              </w:rPr>
            </w:pPr>
            <w:r w:rsidRPr="00BA2140">
              <w:rPr>
                <w:rFonts w:asciiTheme="minorHAnsi" w:hAnsiTheme="minorHAnsi" w:cs="Arial"/>
                <w:i/>
                <w:sz w:val="16"/>
                <w:szCs w:val="16"/>
              </w:rPr>
              <w:t xml:space="preserve">El plazo de entrega de cada ítem es de </w:t>
            </w:r>
            <w:r w:rsidRPr="00BA2140">
              <w:rPr>
                <w:rFonts w:asciiTheme="minorHAnsi" w:hAnsiTheme="minorHAnsi" w:cs="Arial"/>
                <w:b/>
                <w:i/>
                <w:sz w:val="16"/>
                <w:szCs w:val="16"/>
              </w:rPr>
              <w:t>150 (ciento cincuenta) días calendario</w:t>
            </w:r>
            <w:r w:rsidRPr="00BA2140">
              <w:rPr>
                <w:rFonts w:asciiTheme="minorHAnsi" w:hAnsiTheme="minorHAnsi" w:cs="Arial"/>
                <w:i/>
                <w:sz w:val="16"/>
                <w:szCs w:val="16"/>
              </w:rPr>
              <w:t>. Asimismo se requiere se efectúe la entrega de los bienes de la siguiente manera:</w:t>
            </w:r>
          </w:p>
          <w:p w14:paraId="4D581190" w14:textId="77777777" w:rsidR="00E63BED" w:rsidRPr="00BA2140" w:rsidRDefault="00E63BED" w:rsidP="00EE0BC8">
            <w:pPr>
              <w:ind w:left="426"/>
              <w:jc w:val="both"/>
              <w:rPr>
                <w:rFonts w:asciiTheme="minorHAnsi" w:hAnsiTheme="minorHAnsi" w:cs="Arial"/>
                <w:i/>
                <w:sz w:val="16"/>
                <w:szCs w:val="16"/>
              </w:rPr>
            </w:pPr>
          </w:p>
          <w:p w14:paraId="20C0D11F" w14:textId="1B5D10D6" w:rsidR="0013510E" w:rsidRPr="00BA2140" w:rsidRDefault="00E63BED" w:rsidP="00EE0BC8">
            <w:pPr>
              <w:numPr>
                <w:ilvl w:val="0"/>
                <w:numId w:val="35"/>
              </w:numPr>
              <w:ind w:left="640" w:hanging="284"/>
              <w:jc w:val="both"/>
              <w:rPr>
                <w:rFonts w:asciiTheme="minorHAnsi" w:hAnsiTheme="minorHAnsi" w:cs="Calibri"/>
                <w:b/>
                <w:sz w:val="16"/>
                <w:szCs w:val="16"/>
              </w:rPr>
            </w:pPr>
            <w:r w:rsidRPr="00BA2140">
              <w:rPr>
                <w:rFonts w:asciiTheme="minorHAnsi" w:hAnsiTheme="minorHAnsi" w:cs="Arial"/>
                <w:b/>
                <w:i/>
                <w:sz w:val="16"/>
                <w:szCs w:val="16"/>
              </w:rPr>
              <w:t>Única Entrega.-</w:t>
            </w:r>
            <w:r w:rsidRPr="00BA2140">
              <w:rPr>
                <w:rFonts w:asciiTheme="minorHAnsi" w:hAnsiTheme="minorHAnsi" w:cs="Arial"/>
                <w:i/>
                <w:sz w:val="16"/>
                <w:szCs w:val="16"/>
              </w:rPr>
              <w:t xml:space="preserve"> Corresponde al 100 % de cada ítem, la entrega será máximo hasta los 150 (ciento cincuenta) días calendario a partir del día siguiente de la recepción de la orden de inicio de contrato.</w:t>
            </w:r>
          </w:p>
        </w:tc>
        <w:tc>
          <w:tcPr>
            <w:tcW w:w="1842" w:type="dxa"/>
            <w:vAlign w:val="center"/>
          </w:tcPr>
          <w:p w14:paraId="20235639" w14:textId="77777777" w:rsidR="0013510E" w:rsidRPr="00DB5AAF" w:rsidRDefault="0013510E" w:rsidP="00126BEB">
            <w:pPr>
              <w:rPr>
                <w:rFonts w:ascii="Calibri" w:hAnsi="Calibri" w:cs="Calibri"/>
                <w:b/>
                <w:sz w:val="18"/>
                <w:szCs w:val="18"/>
              </w:rPr>
            </w:pPr>
          </w:p>
        </w:tc>
        <w:tc>
          <w:tcPr>
            <w:tcW w:w="426" w:type="dxa"/>
            <w:vAlign w:val="center"/>
          </w:tcPr>
          <w:p w14:paraId="06AF98E2" w14:textId="77777777" w:rsidR="0013510E" w:rsidRPr="00DB5AAF" w:rsidRDefault="0013510E" w:rsidP="00126BEB">
            <w:pPr>
              <w:rPr>
                <w:rFonts w:ascii="Calibri" w:hAnsi="Calibri" w:cs="Calibri"/>
                <w:b/>
                <w:sz w:val="18"/>
                <w:szCs w:val="18"/>
              </w:rPr>
            </w:pPr>
          </w:p>
        </w:tc>
        <w:tc>
          <w:tcPr>
            <w:tcW w:w="425" w:type="dxa"/>
            <w:vAlign w:val="center"/>
          </w:tcPr>
          <w:p w14:paraId="1988D738" w14:textId="77777777" w:rsidR="0013510E" w:rsidRPr="00DB5AAF" w:rsidRDefault="0013510E" w:rsidP="00126BEB">
            <w:pPr>
              <w:rPr>
                <w:rFonts w:ascii="Calibri" w:hAnsi="Calibri" w:cs="Calibri"/>
                <w:b/>
                <w:sz w:val="18"/>
                <w:szCs w:val="18"/>
              </w:rPr>
            </w:pPr>
          </w:p>
        </w:tc>
        <w:tc>
          <w:tcPr>
            <w:tcW w:w="709"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18125D">
        <w:trPr>
          <w:jc w:val="center"/>
        </w:trPr>
        <w:tc>
          <w:tcPr>
            <w:tcW w:w="6081" w:type="dxa"/>
            <w:vAlign w:val="center"/>
          </w:tcPr>
          <w:p w14:paraId="167D3BAB" w14:textId="77777777" w:rsidR="0013510E" w:rsidRPr="00BA2140" w:rsidRDefault="00E63BED" w:rsidP="00EE0BC8">
            <w:pPr>
              <w:rPr>
                <w:rFonts w:asciiTheme="minorHAnsi" w:hAnsiTheme="minorHAnsi" w:cs="Calibri"/>
                <w:b/>
                <w:bCs/>
                <w:sz w:val="16"/>
                <w:szCs w:val="16"/>
              </w:rPr>
            </w:pPr>
            <w:r w:rsidRPr="00BA2140">
              <w:rPr>
                <w:rFonts w:asciiTheme="minorHAnsi" w:hAnsiTheme="minorHAnsi" w:cs="Calibri"/>
                <w:b/>
                <w:bCs/>
                <w:sz w:val="16"/>
                <w:szCs w:val="16"/>
              </w:rPr>
              <w:t>CAPACITACIÓN</w:t>
            </w:r>
          </w:p>
          <w:p w14:paraId="1D6E02EA" w14:textId="247CF96A" w:rsidR="00E63BED" w:rsidRPr="00BA2140" w:rsidRDefault="00E63BED" w:rsidP="00EE0BC8">
            <w:pPr>
              <w:autoSpaceDE w:val="0"/>
              <w:autoSpaceDN w:val="0"/>
              <w:adjustRightInd w:val="0"/>
              <w:jc w:val="both"/>
              <w:rPr>
                <w:rFonts w:asciiTheme="minorHAnsi" w:hAnsiTheme="minorHAnsi" w:cs="Calibri"/>
                <w:i/>
                <w:sz w:val="16"/>
                <w:szCs w:val="16"/>
                <w:lang w:val="es-BO"/>
              </w:rPr>
            </w:pPr>
            <w:r w:rsidRPr="00BA2140">
              <w:rPr>
                <w:rFonts w:asciiTheme="minorHAnsi" w:hAnsiTheme="minorHAnsi" w:cs="Calibri"/>
                <w:i/>
                <w:sz w:val="16"/>
                <w:szCs w:val="16"/>
                <w:lang w:val="es-BO"/>
              </w:rPr>
              <w:t>Asimismo,</w:t>
            </w:r>
            <w:r w:rsidRPr="00BA2140">
              <w:rPr>
                <w:rFonts w:asciiTheme="minorHAnsi" w:hAnsiTheme="minorHAnsi" w:cs="Calibri"/>
                <w:sz w:val="16"/>
                <w:szCs w:val="16"/>
              </w:rPr>
              <w:t xml:space="preserve"> </w:t>
            </w:r>
            <w:r w:rsidRPr="00BA2140">
              <w:rPr>
                <w:rFonts w:asciiTheme="minorHAnsi" w:hAnsiTheme="minorHAnsi" w:cs="Calibri"/>
                <w:i/>
                <w:sz w:val="16"/>
                <w:szCs w:val="16"/>
                <w:lang w:val="es-BO"/>
              </w:rPr>
              <w:t xml:space="preserve">la empresa adjudicada </w:t>
            </w:r>
            <w:r w:rsidR="005A6AA3" w:rsidRPr="00BA2140">
              <w:rPr>
                <w:rFonts w:asciiTheme="minorHAnsi" w:hAnsiTheme="minorHAnsi" w:cs="Calibri"/>
                <w:i/>
                <w:sz w:val="16"/>
                <w:szCs w:val="16"/>
                <w:lang w:val="es-BO"/>
              </w:rPr>
              <w:t>deberá brindar</w:t>
            </w:r>
            <w:r w:rsidRPr="00BA2140">
              <w:rPr>
                <w:rFonts w:asciiTheme="minorHAnsi" w:hAnsiTheme="minorHAnsi" w:cs="Calibri"/>
                <w:i/>
                <w:sz w:val="16"/>
                <w:szCs w:val="16"/>
                <w:lang w:val="es-BO"/>
              </w:rPr>
              <w:t xml:space="preserve"> </w:t>
            </w:r>
            <w:r w:rsidRPr="00BA2140">
              <w:rPr>
                <w:rFonts w:asciiTheme="minorHAnsi" w:hAnsiTheme="minorHAnsi" w:cs="Arial"/>
                <w:i/>
                <w:sz w:val="16"/>
                <w:szCs w:val="16"/>
              </w:rPr>
              <w:t xml:space="preserve">un curso de capacitación denominado “Fabricación de Tubería según Norma API </w:t>
            </w:r>
            <w:proofErr w:type="spellStart"/>
            <w:r w:rsidRPr="00BA2140">
              <w:rPr>
                <w:rFonts w:asciiTheme="minorHAnsi" w:hAnsiTheme="minorHAnsi" w:cs="Arial"/>
                <w:i/>
                <w:sz w:val="16"/>
                <w:szCs w:val="16"/>
              </w:rPr>
              <w:t>Spec</w:t>
            </w:r>
            <w:proofErr w:type="spellEnd"/>
            <w:r w:rsidRPr="00BA2140">
              <w:rPr>
                <w:rFonts w:asciiTheme="minorHAnsi" w:hAnsiTheme="minorHAnsi" w:cs="Arial"/>
                <w:i/>
                <w:sz w:val="16"/>
                <w:szCs w:val="16"/>
              </w:rPr>
              <w:t xml:space="preserve"> 5L”. Para tal propósito, la </w:t>
            </w:r>
            <w:r w:rsidRPr="00BA2140">
              <w:rPr>
                <w:rFonts w:asciiTheme="minorHAnsi" w:hAnsiTheme="minorHAnsi" w:cs="Calibri"/>
                <w:i/>
                <w:sz w:val="16"/>
                <w:szCs w:val="16"/>
                <w:lang w:val="es-BO"/>
              </w:rPr>
              <w:t xml:space="preserve">Dirección de Redes de Gas (DRG) dependiente de la GNRGD – YPFB, </w:t>
            </w:r>
            <w:r w:rsidR="005A6AA3" w:rsidRPr="00BA2140">
              <w:rPr>
                <w:rFonts w:asciiTheme="minorHAnsi" w:hAnsiTheme="minorHAnsi" w:cs="Calibri"/>
                <w:i/>
                <w:sz w:val="16"/>
                <w:szCs w:val="16"/>
                <w:lang w:val="es-BO"/>
              </w:rPr>
              <w:t>designara</w:t>
            </w:r>
            <w:r w:rsidRPr="00BA2140">
              <w:rPr>
                <w:rFonts w:asciiTheme="minorHAnsi" w:hAnsiTheme="minorHAnsi" w:cs="Calibri"/>
                <w:i/>
                <w:sz w:val="16"/>
                <w:szCs w:val="16"/>
                <w:lang w:val="es-BO"/>
              </w:rPr>
              <w:t xml:space="preserve"> personal, mismo que tendrá las siguientes funciones:</w:t>
            </w:r>
          </w:p>
          <w:p w14:paraId="20728322" w14:textId="77777777" w:rsidR="00E63BED" w:rsidRPr="00BA2140" w:rsidRDefault="00E63BED" w:rsidP="00EE0BC8">
            <w:pPr>
              <w:autoSpaceDE w:val="0"/>
              <w:autoSpaceDN w:val="0"/>
              <w:adjustRightInd w:val="0"/>
              <w:jc w:val="both"/>
              <w:rPr>
                <w:rFonts w:asciiTheme="minorHAnsi" w:hAnsiTheme="minorHAnsi" w:cs="Calibri"/>
                <w:i/>
                <w:sz w:val="16"/>
                <w:szCs w:val="16"/>
                <w:lang w:val="es-BO"/>
              </w:rPr>
            </w:pPr>
          </w:p>
          <w:p w14:paraId="641D64B3" w14:textId="5C5BAF11" w:rsidR="00E63BED" w:rsidRPr="00BA2140" w:rsidRDefault="00E63BED" w:rsidP="00EE0BC8">
            <w:pPr>
              <w:pStyle w:val="Prrafodelista"/>
              <w:numPr>
                <w:ilvl w:val="0"/>
                <w:numId w:val="48"/>
              </w:numPr>
              <w:autoSpaceDE w:val="0"/>
              <w:autoSpaceDN w:val="0"/>
              <w:adjustRightInd w:val="0"/>
              <w:jc w:val="both"/>
              <w:rPr>
                <w:rFonts w:asciiTheme="minorHAnsi" w:hAnsiTheme="minorHAnsi" w:cs="Calibri"/>
                <w:i/>
                <w:sz w:val="16"/>
                <w:szCs w:val="16"/>
                <w:lang w:val="es-BO"/>
              </w:rPr>
            </w:pPr>
            <w:r w:rsidRPr="00BA2140">
              <w:rPr>
                <w:rFonts w:asciiTheme="minorHAnsi" w:hAnsiTheme="minorHAnsi" w:cs="Calibri"/>
                <w:i/>
                <w:sz w:val="16"/>
                <w:szCs w:val="16"/>
                <w:lang w:val="es-BO"/>
              </w:rPr>
              <w:t>Coordinar con la empresa adjudicada la ejecución de dicha capacitación.</w:t>
            </w:r>
          </w:p>
          <w:p w14:paraId="51E4E7B8" w14:textId="77777777" w:rsidR="0018125D" w:rsidRPr="00BA2140" w:rsidRDefault="00E63BED" w:rsidP="00EE0BC8">
            <w:pPr>
              <w:pStyle w:val="Prrafodelista"/>
              <w:numPr>
                <w:ilvl w:val="0"/>
                <w:numId w:val="48"/>
              </w:numPr>
              <w:autoSpaceDE w:val="0"/>
              <w:autoSpaceDN w:val="0"/>
              <w:adjustRightInd w:val="0"/>
              <w:jc w:val="both"/>
              <w:rPr>
                <w:rFonts w:asciiTheme="minorHAnsi" w:hAnsiTheme="minorHAnsi" w:cs="Calibri"/>
                <w:i/>
                <w:sz w:val="16"/>
                <w:szCs w:val="16"/>
                <w:lang w:val="es-BO"/>
              </w:rPr>
            </w:pPr>
            <w:r w:rsidRPr="00BA2140">
              <w:rPr>
                <w:rFonts w:asciiTheme="minorHAnsi" w:hAnsiTheme="minorHAnsi" w:cs="Calibri"/>
                <w:i/>
                <w:sz w:val="16"/>
                <w:szCs w:val="16"/>
                <w:lang w:val="es-BO"/>
              </w:rPr>
              <w:t>Proporcionar a la empresa adjudicada, con la debida anticipación, la nómina de los participantes.</w:t>
            </w:r>
          </w:p>
          <w:p w14:paraId="47EA0098" w14:textId="559A7009" w:rsidR="00E63BED" w:rsidRPr="00BA2140" w:rsidRDefault="00E63BED" w:rsidP="00EE0BC8">
            <w:pPr>
              <w:pStyle w:val="Prrafodelista"/>
              <w:numPr>
                <w:ilvl w:val="0"/>
                <w:numId w:val="48"/>
              </w:numPr>
              <w:autoSpaceDE w:val="0"/>
              <w:autoSpaceDN w:val="0"/>
              <w:adjustRightInd w:val="0"/>
              <w:jc w:val="both"/>
              <w:rPr>
                <w:rFonts w:asciiTheme="minorHAnsi" w:hAnsiTheme="minorHAnsi" w:cs="Calibri"/>
                <w:i/>
                <w:sz w:val="16"/>
                <w:szCs w:val="16"/>
                <w:lang w:val="es-BO"/>
              </w:rPr>
            </w:pPr>
            <w:r w:rsidRPr="00BA2140">
              <w:rPr>
                <w:rFonts w:asciiTheme="minorHAnsi" w:hAnsiTheme="minorHAnsi" w:cs="Calibri"/>
                <w:i/>
                <w:sz w:val="16"/>
                <w:szCs w:val="16"/>
                <w:lang w:val="es-BO"/>
              </w:rPr>
              <w:t>Aprobar la formación del capacitador.</w:t>
            </w:r>
          </w:p>
          <w:p w14:paraId="77259ECF" w14:textId="20C8DC38" w:rsidR="00E63BED" w:rsidRPr="00BA2140" w:rsidRDefault="00E63BED" w:rsidP="00EE0BC8">
            <w:pPr>
              <w:pStyle w:val="Prrafodelista"/>
              <w:numPr>
                <w:ilvl w:val="0"/>
                <w:numId w:val="48"/>
              </w:numPr>
              <w:autoSpaceDE w:val="0"/>
              <w:autoSpaceDN w:val="0"/>
              <w:adjustRightInd w:val="0"/>
              <w:jc w:val="both"/>
              <w:rPr>
                <w:rFonts w:asciiTheme="minorHAnsi" w:hAnsiTheme="minorHAnsi" w:cs="Arial"/>
                <w:i/>
                <w:sz w:val="16"/>
                <w:szCs w:val="16"/>
              </w:rPr>
            </w:pPr>
            <w:r w:rsidRPr="00BA2140">
              <w:rPr>
                <w:rFonts w:asciiTheme="minorHAnsi" w:hAnsiTheme="minorHAnsi" w:cs="Calibri"/>
                <w:i/>
                <w:sz w:val="16"/>
                <w:szCs w:val="16"/>
                <w:lang w:val="es-BO"/>
              </w:rPr>
              <w:t>Y cualquier otro aspecto inherente a la realización del evento.</w:t>
            </w:r>
          </w:p>
          <w:p w14:paraId="794A51FF" w14:textId="77777777" w:rsidR="00E63BED" w:rsidRPr="00BA2140" w:rsidRDefault="00E63BED" w:rsidP="00EE0BC8">
            <w:pPr>
              <w:autoSpaceDE w:val="0"/>
              <w:autoSpaceDN w:val="0"/>
              <w:adjustRightInd w:val="0"/>
              <w:jc w:val="both"/>
              <w:rPr>
                <w:rFonts w:asciiTheme="minorHAnsi" w:hAnsiTheme="minorHAnsi" w:cs="Arial"/>
                <w:i/>
                <w:sz w:val="16"/>
                <w:szCs w:val="16"/>
              </w:rPr>
            </w:pPr>
          </w:p>
          <w:p w14:paraId="3338ABEF" w14:textId="77777777" w:rsidR="00E63BED" w:rsidRPr="00BA2140" w:rsidRDefault="00E63BED" w:rsidP="00EE0BC8">
            <w:pPr>
              <w:autoSpaceDE w:val="0"/>
              <w:autoSpaceDN w:val="0"/>
              <w:adjustRightInd w:val="0"/>
              <w:jc w:val="both"/>
              <w:rPr>
                <w:rFonts w:asciiTheme="minorHAnsi" w:hAnsiTheme="minorHAnsi" w:cs="Arial"/>
                <w:i/>
                <w:sz w:val="16"/>
                <w:szCs w:val="16"/>
              </w:rPr>
            </w:pPr>
            <w:r w:rsidRPr="00BA2140">
              <w:rPr>
                <w:rFonts w:asciiTheme="minorHAnsi" w:hAnsiTheme="minorHAnsi" w:cs="Arial"/>
                <w:i/>
                <w:sz w:val="16"/>
                <w:szCs w:val="16"/>
              </w:rPr>
              <w:t>Dicha capacitación iniciará el día sábado inmediatamente posterior p</w:t>
            </w:r>
            <w:r w:rsidRPr="00BA2140">
              <w:rPr>
                <w:rFonts w:asciiTheme="minorHAnsi" w:hAnsiTheme="minorHAnsi" w:cs="Calibri"/>
                <w:i/>
                <w:sz w:val="16"/>
                <w:szCs w:val="16"/>
                <w:lang w:val="es-BO"/>
              </w:rPr>
              <w:t xml:space="preserve">asados setenta y cinco días calendario de haber sido </w:t>
            </w:r>
            <w:proofErr w:type="spellStart"/>
            <w:r w:rsidRPr="00BA2140">
              <w:rPr>
                <w:rFonts w:asciiTheme="minorHAnsi" w:hAnsiTheme="minorHAnsi" w:cs="Calibri"/>
                <w:i/>
                <w:sz w:val="16"/>
                <w:szCs w:val="16"/>
                <w:lang w:val="es-BO"/>
              </w:rPr>
              <w:t>recepcionada</w:t>
            </w:r>
            <w:proofErr w:type="spellEnd"/>
            <w:r w:rsidRPr="00BA2140">
              <w:rPr>
                <w:rFonts w:asciiTheme="minorHAnsi" w:hAnsiTheme="minorHAnsi" w:cs="Calibri"/>
                <w:i/>
                <w:sz w:val="16"/>
                <w:szCs w:val="16"/>
                <w:lang w:val="es-BO"/>
              </w:rPr>
              <w:t xml:space="preserve"> la </w:t>
            </w:r>
            <w:r w:rsidRPr="00BA2140">
              <w:rPr>
                <w:rFonts w:asciiTheme="minorHAnsi" w:hAnsiTheme="minorHAnsi" w:cs="Arial"/>
                <w:i/>
                <w:sz w:val="16"/>
                <w:szCs w:val="16"/>
              </w:rPr>
              <w:t>orden de inicio de contrato. El mencionado curso, se desarrollará en la ciudad de La Paz durante fines de semana (sábados y domingos) con una duración de 32 horas. La empresa adjudicada será responsable de lo siguiente:</w:t>
            </w:r>
          </w:p>
          <w:p w14:paraId="2028B2E3" w14:textId="77777777" w:rsidR="00E63BED" w:rsidRPr="00BA2140" w:rsidRDefault="00E63BED" w:rsidP="00EE0BC8">
            <w:pPr>
              <w:autoSpaceDE w:val="0"/>
              <w:autoSpaceDN w:val="0"/>
              <w:adjustRightInd w:val="0"/>
              <w:jc w:val="both"/>
              <w:rPr>
                <w:rFonts w:asciiTheme="minorHAnsi" w:hAnsiTheme="minorHAnsi" w:cs="Arial"/>
                <w:i/>
                <w:sz w:val="16"/>
                <w:szCs w:val="16"/>
              </w:rPr>
            </w:pPr>
          </w:p>
          <w:p w14:paraId="59114724" w14:textId="77777777" w:rsidR="00F37D43" w:rsidRPr="00BA2140" w:rsidRDefault="00E63BED" w:rsidP="00EE0BC8">
            <w:pPr>
              <w:pStyle w:val="Prrafodelista"/>
              <w:numPr>
                <w:ilvl w:val="0"/>
                <w:numId w:val="49"/>
              </w:numPr>
              <w:jc w:val="both"/>
              <w:rPr>
                <w:rFonts w:asciiTheme="minorHAnsi" w:hAnsiTheme="minorHAnsi" w:cs="Calibri"/>
                <w:i/>
                <w:sz w:val="16"/>
                <w:szCs w:val="16"/>
                <w:lang w:val="es-BO"/>
              </w:rPr>
            </w:pPr>
            <w:r w:rsidRPr="00BA2140">
              <w:rPr>
                <w:rFonts w:asciiTheme="minorHAnsi" w:hAnsiTheme="minorHAnsi" w:cs="Calibri"/>
                <w:i/>
                <w:sz w:val="16"/>
                <w:szCs w:val="16"/>
                <w:lang w:val="es-BO"/>
              </w:rPr>
              <w:t>El lugar (auditorio/salón) donde se llevará a cabo la capacitación</w:t>
            </w:r>
            <w:r w:rsidR="00F37D43" w:rsidRPr="00BA2140">
              <w:rPr>
                <w:rFonts w:asciiTheme="minorHAnsi" w:hAnsiTheme="minorHAnsi" w:cs="Calibri"/>
                <w:i/>
                <w:sz w:val="16"/>
                <w:szCs w:val="16"/>
                <w:lang w:val="es-BO"/>
              </w:rPr>
              <w:t>.</w:t>
            </w:r>
          </w:p>
          <w:p w14:paraId="06F5A698" w14:textId="53862764" w:rsidR="00E63BED" w:rsidRPr="00BA2140" w:rsidRDefault="00E63BED" w:rsidP="00EE0BC8">
            <w:pPr>
              <w:pStyle w:val="Prrafodelista"/>
              <w:numPr>
                <w:ilvl w:val="0"/>
                <w:numId w:val="49"/>
              </w:numPr>
              <w:jc w:val="both"/>
              <w:rPr>
                <w:rFonts w:asciiTheme="minorHAnsi" w:hAnsiTheme="minorHAnsi" w:cs="Calibri"/>
                <w:i/>
                <w:sz w:val="16"/>
                <w:szCs w:val="16"/>
                <w:lang w:val="es-BO"/>
              </w:rPr>
            </w:pPr>
            <w:r w:rsidRPr="00BA2140">
              <w:rPr>
                <w:rFonts w:asciiTheme="minorHAnsi" w:hAnsiTheme="minorHAnsi" w:cs="Calibri"/>
                <w:i/>
                <w:sz w:val="16"/>
                <w:szCs w:val="16"/>
                <w:lang w:val="es-BO"/>
              </w:rPr>
              <w:t xml:space="preserve"> La capacitación deberá estar contemplada para 30 personas.</w:t>
            </w:r>
          </w:p>
          <w:p w14:paraId="1904BE48" w14:textId="2B3F1DB2" w:rsidR="00E63BED" w:rsidRPr="00BA2140" w:rsidRDefault="00E63BED" w:rsidP="00EE0BC8">
            <w:pPr>
              <w:pStyle w:val="Prrafodelista"/>
              <w:numPr>
                <w:ilvl w:val="0"/>
                <w:numId w:val="49"/>
              </w:numPr>
              <w:jc w:val="both"/>
              <w:rPr>
                <w:rFonts w:asciiTheme="minorHAnsi" w:hAnsiTheme="minorHAnsi" w:cs="Calibri"/>
                <w:i/>
                <w:sz w:val="16"/>
                <w:szCs w:val="16"/>
                <w:lang w:val="es-BO"/>
              </w:rPr>
            </w:pPr>
            <w:r w:rsidRPr="00BA2140">
              <w:rPr>
                <w:rFonts w:asciiTheme="minorHAnsi" w:hAnsiTheme="minorHAnsi" w:cs="Calibri"/>
                <w:i/>
                <w:sz w:val="16"/>
                <w:szCs w:val="16"/>
                <w:lang w:val="es-BO"/>
              </w:rPr>
              <w:t>Servicio de catering para la alimentación de los participantes; desayuno, refrigerio (a media mañana y media tarde), y almuerzo.</w:t>
            </w:r>
          </w:p>
          <w:p w14:paraId="6604984F" w14:textId="0199901D" w:rsidR="00E63BED" w:rsidRPr="00BA2140" w:rsidRDefault="00E63BED" w:rsidP="00EE0BC8">
            <w:pPr>
              <w:pStyle w:val="Prrafodelista"/>
              <w:numPr>
                <w:ilvl w:val="0"/>
                <w:numId w:val="49"/>
              </w:numPr>
              <w:jc w:val="both"/>
              <w:rPr>
                <w:rFonts w:asciiTheme="minorHAnsi" w:hAnsiTheme="minorHAnsi" w:cs="Calibri"/>
                <w:i/>
                <w:sz w:val="16"/>
                <w:szCs w:val="16"/>
                <w:lang w:val="es-BO"/>
              </w:rPr>
            </w:pPr>
            <w:r w:rsidRPr="00BA2140">
              <w:rPr>
                <w:rFonts w:asciiTheme="minorHAnsi" w:hAnsiTheme="minorHAnsi" w:cs="Calibri"/>
                <w:i/>
                <w:sz w:val="16"/>
                <w:szCs w:val="16"/>
                <w:lang w:val="es-BO"/>
              </w:rPr>
              <w:t xml:space="preserve">Todo equipamiento requerido como ser; ordenador, data </w:t>
            </w:r>
            <w:proofErr w:type="spellStart"/>
            <w:r w:rsidRPr="00BA2140">
              <w:rPr>
                <w:rFonts w:asciiTheme="minorHAnsi" w:hAnsiTheme="minorHAnsi" w:cs="Calibri"/>
                <w:i/>
                <w:sz w:val="16"/>
                <w:szCs w:val="16"/>
                <w:lang w:val="es-BO"/>
              </w:rPr>
              <w:t>display</w:t>
            </w:r>
            <w:proofErr w:type="spellEnd"/>
            <w:r w:rsidRPr="00BA2140">
              <w:rPr>
                <w:rFonts w:asciiTheme="minorHAnsi" w:hAnsiTheme="minorHAnsi" w:cs="Calibri"/>
                <w:i/>
                <w:sz w:val="16"/>
                <w:szCs w:val="16"/>
                <w:lang w:val="es-BO"/>
              </w:rPr>
              <w:t>, pizarra, etc.</w:t>
            </w:r>
          </w:p>
          <w:p w14:paraId="59540BD4" w14:textId="7B3A684C" w:rsidR="00E63BED" w:rsidRPr="00BA2140" w:rsidRDefault="00E63BED" w:rsidP="00EE0BC8">
            <w:pPr>
              <w:pStyle w:val="Prrafodelista"/>
              <w:numPr>
                <w:ilvl w:val="0"/>
                <w:numId w:val="49"/>
              </w:numPr>
              <w:jc w:val="both"/>
              <w:rPr>
                <w:rFonts w:asciiTheme="minorHAnsi" w:hAnsiTheme="minorHAnsi" w:cs="Calibri"/>
                <w:i/>
                <w:sz w:val="16"/>
                <w:szCs w:val="16"/>
                <w:lang w:val="es-BO"/>
              </w:rPr>
            </w:pPr>
            <w:r w:rsidRPr="00BA2140">
              <w:rPr>
                <w:rFonts w:asciiTheme="minorHAnsi" w:hAnsiTheme="minorHAnsi" w:cs="Calibri"/>
                <w:i/>
                <w:sz w:val="16"/>
                <w:szCs w:val="16"/>
                <w:lang w:val="es-BO"/>
              </w:rPr>
              <w:t>Referido al (los) instructor(es) y/o coordinador(es), gastos de traslado, hotel, sustento y por supuesto el pago de sus honorarios.</w:t>
            </w:r>
          </w:p>
          <w:p w14:paraId="0856AAE5" w14:textId="0AC01B8F" w:rsidR="00E63BED" w:rsidRPr="00BA2140" w:rsidRDefault="00E63BED" w:rsidP="00EE0BC8">
            <w:pPr>
              <w:pStyle w:val="Prrafodelista"/>
              <w:numPr>
                <w:ilvl w:val="0"/>
                <w:numId w:val="49"/>
              </w:numPr>
              <w:jc w:val="both"/>
              <w:rPr>
                <w:rFonts w:asciiTheme="minorHAnsi" w:hAnsiTheme="minorHAnsi" w:cs="Calibri"/>
                <w:i/>
                <w:sz w:val="16"/>
                <w:szCs w:val="16"/>
                <w:lang w:val="es-BO"/>
              </w:rPr>
            </w:pPr>
            <w:r w:rsidRPr="00BA2140">
              <w:rPr>
                <w:rFonts w:asciiTheme="minorHAnsi" w:hAnsiTheme="minorHAnsi" w:cs="Calibri"/>
                <w:i/>
                <w:sz w:val="16"/>
                <w:szCs w:val="16"/>
                <w:lang w:val="es-BO"/>
              </w:rPr>
              <w:t>Provisión de material didáctico para ser entregado a los participantes. El material debe incluir como mínimo; manual o guía de estudio (presentación estructurada de la norma), partes de la norma y documentación de referencia para su uso en clase, guía de trabajos prácticos grupales y/o individuales, etc.</w:t>
            </w:r>
          </w:p>
          <w:p w14:paraId="7FE6D5B9" w14:textId="06EDE3D7" w:rsidR="00E63BED" w:rsidRPr="00BA2140" w:rsidRDefault="00E63BED" w:rsidP="00EE0BC8">
            <w:pPr>
              <w:pStyle w:val="Prrafodelista"/>
              <w:numPr>
                <w:ilvl w:val="0"/>
                <w:numId w:val="49"/>
              </w:numPr>
              <w:jc w:val="both"/>
              <w:rPr>
                <w:rFonts w:asciiTheme="minorHAnsi" w:hAnsiTheme="minorHAnsi" w:cs="Calibri"/>
                <w:i/>
                <w:sz w:val="16"/>
                <w:szCs w:val="16"/>
                <w:lang w:val="es-BO"/>
              </w:rPr>
            </w:pPr>
            <w:r w:rsidRPr="00BA2140">
              <w:rPr>
                <w:rFonts w:asciiTheme="minorHAnsi" w:hAnsiTheme="minorHAnsi" w:cs="Calibri"/>
                <w:i/>
                <w:sz w:val="16"/>
                <w:szCs w:val="16"/>
                <w:lang w:val="es-BO"/>
              </w:rPr>
              <w:t>La entrega de los “Certificados de Capacitación” de parte de la empresa adjudicada.</w:t>
            </w:r>
          </w:p>
          <w:p w14:paraId="55A225CC" w14:textId="77777777" w:rsidR="00E63BED" w:rsidRPr="00BA2140" w:rsidRDefault="00E63BED" w:rsidP="00EE0BC8">
            <w:pPr>
              <w:jc w:val="both"/>
              <w:rPr>
                <w:rFonts w:asciiTheme="minorHAnsi" w:hAnsiTheme="minorHAnsi" w:cs="Calibri"/>
                <w:i/>
                <w:sz w:val="16"/>
                <w:szCs w:val="16"/>
                <w:lang w:val="es-BO"/>
              </w:rPr>
            </w:pPr>
          </w:p>
          <w:p w14:paraId="4890EC3C" w14:textId="77777777" w:rsidR="00E63BED" w:rsidRPr="00BA2140" w:rsidRDefault="00E63BED" w:rsidP="00EE0BC8">
            <w:pPr>
              <w:jc w:val="both"/>
              <w:rPr>
                <w:rFonts w:asciiTheme="minorHAnsi" w:hAnsiTheme="minorHAnsi" w:cs="Calibri"/>
                <w:i/>
                <w:sz w:val="16"/>
                <w:szCs w:val="16"/>
                <w:lang w:val="es-BO"/>
              </w:rPr>
            </w:pPr>
            <w:r w:rsidRPr="00BA2140">
              <w:rPr>
                <w:rFonts w:asciiTheme="minorHAnsi" w:hAnsiTheme="minorHAnsi" w:cs="Calibri"/>
                <w:i/>
                <w:sz w:val="16"/>
                <w:szCs w:val="16"/>
                <w:lang w:val="es-BO"/>
              </w:rPr>
              <w:t>El contenido de la capacitación será presentada en dos etapas:</w:t>
            </w:r>
          </w:p>
          <w:p w14:paraId="7AC38D90" w14:textId="77777777" w:rsidR="00E63BED" w:rsidRPr="00BA2140" w:rsidRDefault="00E63BED" w:rsidP="00EE0BC8">
            <w:pPr>
              <w:jc w:val="both"/>
              <w:rPr>
                <w:rFonts w:asciiTheme="minorHAnsi" w:hAnsiTheme="minorHAnsi" w:cs="Calibri"/>
                <w:i/>
                <w:sz w:val="16"/>
                <w:szCs w:val="16"/>
                <w:lang w:val="es-BO"/>
              </w:rPr>
            </w:pPr>
          </w:p>
          <w:p w14:paraId="3B1AD05D" w14:textId="77777777" w:rsidR="00E63BED" w:rsidRPr="00BA2140" w:rsidRDefault="00E63BED" w:rsidP="00EE0BC8">
            <w:pPr>
              <w:numPr>
                <w:ilvl w:val="0"/>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Proceso de Fabricación de tubería de acero</w:t>
            </w:r>
          </w:p>
          <w:p w14:paraId="0EB84DCA"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Provisión de materia prima.</w:t>
            </w:r>
          </w:p>
          <w:p w14:paraId="4F8CF53B"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Procesos de soldadura.</w:t>
            </w:r>
          </w:p>
          <w:p w14:paraId="6DA8B0C6" w14:textId="77777777" w:rsidR="00E63BED" w:rsidRPr="00BA2140" w:rsidRDefault="00E63BED" w:rsidP="00EE0BC8">
            <w:pPr>
              <w:numPr>
                <w:ilvl w:val="2"/>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HFW – Soldadura por alta frecuencia</w:t>
            </w:r>
          </w:p>
          <w:p w14:paraId="7B927BAF" w14:textId="77777777" w:rsidR="00E63BED" w:rsidRPr="00BA2140" w:rsidRDefault="00E63BED" w:rsidP="00EE0BC8">
            <w:pPr>
              <w:numPr>
                <w:ilvl w:val="3"/>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lastRenderedPageBreak/>
              <w:t xml:space="preserve">Concepto – Descripción del proceso, Ingreso y preparación de la bobina, Formación, Soldadura, Normalizado, Calibrado y enderezado, Control por UT, Cortadora volante, Biselado, Prueba hidrostática, Control Final por UT, Inspección Final, </w:t>
            </w:r>
          </w:p>
          <w:p w14:paraId="3D9FEE2C" w14:textId="77777777" w:rsidR="00E63BED" w:rsidRPr="00BA2140" w:rsidRDefault="00E63BED" w:rsidP="00EE0BC8">
            <w:pPr>
              <w:numPr>
                <w:ilvl w:val="2"/>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SAW – Soldadura por arco sumergido</w:t>
            </w:r>
          </w:p>
          <w:p w14:paraId="3B80E2BB" w14:textId="77777777" w:rsidR="00E63BED" w:rsidRPr="00BA2140" w:rsidRDefault="00E63BED" w:rsidP="00EE0BC8">
            <w:pPr>
              <w:numPr>
                <w:ilvl w:val="3"/>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 xml:space="preserve">Concepto – Descripción del proceso, Carga de hojas, Preparación de bordes, Cilindrado, </w:t>
            </w:r>
            <w:proofErr w:type="spellStart"/>
            <w:r w:rsidRPr="00BA2140">
              <w:rPr>
                <w:rFonts w:asciiTheme="minorHAnsi" w:hAnsiTheme="minorHAnsi" w:cs="Calibri"/>
                <w:i/>
                <w:sz w:val="16"/>
                <w:szCs w:val="16"/>
                <w:lang w:val="es-BO"/>
              </w:rPr>
              <w:t>Tack</w:t>
            </w:r>
            <w:proofErr w:type="spellEnd"/>
            <w:r w:rsidRPr="00BA2140">
              <w:rPr>
                <w:rFonts w:asciiTheme="minorHAnsi" w:hAnsiTheme="minorHAnsi" w:cs="Calibri"/>
                <w:i/>
                <w:sz w:val="16"/>
                <w:szCs w:val="16"/>
                <w:lang w:val="es-BO"/>
              </w:rPr>
              <w:t xml:space="preserve"> Weld y solapas, Variables esenciales, Soldadura interior, Soldadura exterior, Expansión en frío, Biselado de extremos, Prueba hidráulica, Inspección radiográfica, Inspección ultrasónica, Inspección final, Aplicaciones de tubería con costura.</w:t>
            </w:r>
          </w:p>
          <w:p w14:paraId="5A86E41E" w14:textId="77777777" w:rsidR="00E63BED" w:rsidRPr="00BA2140" w:rsidRDefault="00E63BED" w:rsidP="00EE0BC8">
            <w:pPr>
              <w:jc w:val="both"/>
              <w:rPr>
                <w:rFonts w:asciiTheme="minorHAnsi" w:hAnsiTheme="minorHAnsi" w:cs="Calibri"/>
                <w:i/>
                <w:sz w:val="16"/>
                <w:szCs w:val="16"/>
                <w:lang w:val="es-BO"/>
              </w:rPr>
            </w:pPr>
          </w:p>
          <w:p w14:paraId="4B724CEF" w14:textId="77777777" w:rsidR="00E63BED" w:rsidRPr="00BA2140" w:rsidRDefault="00E63BED" w:rsidP="00EE0BC8">
            <w:pPr>
              <w:numPr>
                <w:ilvl w:val="0"/>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 xml:space="preserve">Estudio/análisis de la norma API </w:t>
            </w:r>
            <w:proofErr w:type="spellStart"/>
            <w:r w:rsidRPr="00BA2140">
              <w:rPr>
                <w:rFonts w:asciiTheme="minorHAnsi" w:hAnsiTheme="minorHAnsi" w:cs="Calibri"/>
                <w:i/>
                <w:sz w:val="16"/>
                <w:szCs w:val="16"/>
                <w:lang w:val="es-BO"/>
              </w:rPr>
              <w:t>Spec</w:t>
            </w:r>
            <w:proofErr w:type="spellEnd"/>
            <w:r w:rsidRPr="00BA2140">
              <w:rPr>
                <w:rFonts w:asciiTheme="minorHAnsi" w:hAnsiTheme="minorHAnsi" w:cs="Calibri"/>
                <w:i/>
                <w:sz w:val="16"/>
                <w:szCs w:val="16"/>
                <w:lang w:val="es-BO"/>
              </w:rPr>
              <w:t xml:space="preserve"> 5L</w:t>
            </w:r>
          </w:p>
          <w:p w14:paraId="7AFE41DD"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Descripción</w:t>
            </w:r>
          </w:p>
          <w:p w14:paraId="0731C1B6"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 xml:space="preserve">Alcance de la norma API </w:t>
            </w:r>
            <w:proofErr w:type="spellStart"/>
            <w:r w:rsidRPr="00BA2140">
              <w:rPr>
                <w:rFonts w:asciiTheme="minorHAnsi" w:hAnsiTheme="minorHAnsi" w:cs="Calibri"/>
                <w:i/>
                <w:sz w:val="16"/>
                <w:szCs w:val="16"/>
                <w:lang w:val="es-BO"/>
              </w:rPr>
              <w:t>Spec</w:t>
            </w:r>
            <w:proofErr w:type="spellEnd"/>
            <w:r w:rsidRPr="00BA2140">
              <w:rPr>
                <w:rFonts w:asciiTheme="minorHAnsi" w:hAnsiTheme="minorHAnsi" w:cs="Calibri"/>
                <w:i/>
                <w:sz w:val="16"/>
                <w:szCs w:val="16"/>
                <w:lang w:val="es-BO"/>
              </w:rPr>
              <w:t xml:space="preserve"> 5L</w:t>
            </w:r>
          </w:p>
          <w:p w14:paraId="1AE11180"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Grado de tubería, grado de acero y condición de liberación</w:t>
            </w:r>
          </w:p>
          <w:p w14:paraId="47691FAF"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Información suministrada por el comprador</w:t>
            </w:r>
          </w:p>
          <w:p w14:paraId="26F161A8"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Fabricación</w:t>
            </w:r>
          </w:p>
          <w:p w14:paraId="153C1EC9"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Criterios de aceptación</w:t>
            </w:r>
          </w:p>
          <w:p w14:paraId="3E75B3B3"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Inspección</w:t>
            </w:r>
          </w:p>
          <w:p w14:paraId="447BBA16"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Marcado</w:t>
            </w:r>
          </w:p>
          <w:p w14:paraId="599EB296"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Retención de registros</w:t>
            </w:r>
          </w:p>
          <w:p w14:paraId="3836011B"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Anexo B. Calificación de procedimiento de fabricación para tubería PSL-2</w:t>
            </w:r>
          </w:p>
          <w:p w14:paraId="0AD52FC5"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Anexo C. Tratamiento de imperfecciones superficiales y defectos</w:t>
            </w:r>
          </w:p>
          <w:p w14:paraId="2F964C91"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Anexo D. Procedimiento de reparación de soldadura</w:t>
            </w:r>
          </w:p>
          <w:p w14:paraId="340432C4"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Anexo E. Inspección No-Destructiva para servicio costa afuera</w:t>
            </w:r>
          </w:p>
          <w:p w14:paraId="201C45BF"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Anexo G. Tubería PSL-2 con resistencia a la propagación de fractura dúctil.</w:t>
            </w:r>
          </w:p>
          <w:p w14:paraId="77AC813B" w14:textId="77777777" w:rsidR="00E63BED" w:rsidRPr="00BA2140" w:rsidRDefault="00E63BED" w:rsidP="00EE0BC8">
            <w:pPr>
              <w:numPr>
                <w:ilvl w:val="1"/>
                <w:numId w:val="36"/>
              </w:numPr>
              <w:jc w:val="both"/>
              <w:rPr>
                <w:rFonts w:asciiTheme="minorHAnsi" w:hAnsiTheme="minorHAnsi" w:cs="Calibri"/>
                <w:i/>
                <w:sz w:val="16"/>
                <w:szCs w:val="16"/>
                <w:lang w:val="es-BO"/>
              </w:rPr>
            </w:pPr>
            <w:r w:rsidRPr="00BA2140">
              <w:rPr>
                <w:rFonts w:asciiTheme="minorHAnsi" w:hAnsiTheme="minorHAnsi" w:cs="Calibri"/>
                <w:i/>
                <w:sz w:val="16"/>
                <w:szCs w:val="16"/>
                <w:lang w:val="es-BO"/>
              </w:rPr>
              <w:t>Anexo O. Uso de Monograma API con licencia.</w:t>
            </w:r>
          </w:p>
          <w:p w14:paraId="2FE6B443" w14:textId="77777777" w:rsidR="00E63BED" w:rsidRPr="00BA2140" w:rsidRDefault="00E63BED" w:rsidP="00EE0BC8">
            <w:pPr>
              <w:jc w:val="both"/>
              <w:rPr>
                <w:rFonts w:asciiTheme="minorHAnsi" w:hAnsiTheme="minorHAnsi" w:cs="Calibri"/>
                <w:i/>
                <w:sz w:val="16"/>
                <w:szCs w:val="16"/>
                <w:lang w:val="es-BO"/>
              </w:rPr>
            </w:pPr>
            <w:r w:rsidRPr="00BA2140">
              <w:rPr>
                <w:rFonts w:asciiTheme="minorHAnsi" w:hAnsiTheme="minorHAnsi" w:cs="Calibri"/>
                <w:i/>
                <w:sz w:val="16"/>
                <w:szCs w:val="16"/>
                <w:lang w:val="es-BO"/>
              </w:rPr>
              <w:t xml:space="preserve"> </w:t>
            </w:r>
          </w:p>
          <w:p w14:paraId="409E43AF" w14:textId="77777777" w:rsidR="00E63BED" w:rsidRPr="00BA2140" w:rsidRDefault="00E63BED" w:rsidP="00EE0BC8">
            <w:pPr>
              <w:jc w:val="both"/>
              <w:rPr>
                <w:rFonts w:asciiTheme="minorHAnsi" w:hAnsiTheme="minorHAnsi" w:cs="Calibri"/>
                <w:i/>
                <w:sz w:val="16"/>
                <w:szCs w:val="16"/>
                <w:lang w:val="es-BO"/>
              </w:rPr>
            </w:pPr>
            <w:r w:rsidRPr="00BA2140">
              <w:rPr>
                <w:rFonts w:asciiTheme="minorHAnsi" w:hAnsiTheme="minorHAnsi" w:cs="Calibri"/>
                <w:i/>
                <w:sz w:val="16"/>
                <w:szCs w:val="16"/>
                <w:lang w:val="es-BO"/>
              </w:rPr>
              <w:t>En cuanto a la formación del capacitador, éste deberá contar con certificación “Pipeline Inspector API 1169” y/o Inspector de Soldadura Nivel II y/o  Inspector de Ultrasonido Nivel II y/o Instructor Autorizado por ASME y/o Instructor Autorizado por ASTM y/o Instructor Autorizado API. Una copia de esta(s) certificación(es) debe ser entregada al personal designado por la DRG para su aprobación.</w:t>
            </w:r>
          </w:p>
          <w:p w14:paraId="12976625" w14:textId="77777777" w:rsidR="00E63BED" w:rsidRPr="00BA2140" w:rsidRDefault="00E63BED" w:rsidP="00EE0BC8">
            <w:pPr>
              <w:jc w:val="both"/>
              <w:rPr>
                <w:rFonts w:asciiTheme="minorHAnsi" w:hAnsiTheme="minorHAnsi" w:cs="Calibri"/>
                <w:i/>
                <w:sz w:val="16"/>
                <w:szCs w:val="16"/>
                <w:lang w:val="es-BO"/>
              </w:rPr>
            </w:pPr>
          </w:p>
          <w:p w14:paraId="2091D066" w14:textId="55365D8D" w:rsidR="00E63BED" w:rsidRPr="00BA2140" w:rsidRDefault="00E63BED" w:rsidP="00EE0BC8">
            <w:pPr>
              <w:rPr>
                <w:rFonts w:asciiTheme="minorHAnsi" w:hAnsiTheme="minorHAnsi" w:cs="Calibri"/>
                <w:b/>
                <w:bCs/>
                <w:sz w:val="16"/>
                <w:szCs w:val="16"/>
              </w:rPr>
            </w:pPr>
            <w:r w:rsidRPr="00BA2140">
              <w:rPr>
                <w:rFonts w:asciiTheme="minorHAnsi" w:hAnsiTheme="minorHAnsi" w:cs="Calibri"/>
                <w:i/>
                <w:sz w:val="16"/>
                <w:szCs w:val="16"/>
                <w:lang w:val="es-BO"/>
              </w:rPr>
              <w:t>Por último se aclara que, YPFB no cubrirá ningún costo adicional por la precitada capacitación referida en el presente documento.</w:t>
            </w:r>
          </w:p>
        </w:tc>
        <w:tc>
          <w:tcPr>
            <w:tcW w:w="1842" w:type="dxa"/>
            <w:vAlign w:val="center"/>
          </w:tcPr>
          <w:p w14:paraId="14F489B0" w14:textId="77777777" w:rsidR="0013510E" w:rsidRPr="00DB5AAF" w:rsidRDefault="0013510E" w:rsidP="00126BEB">
            <w:pPr>
              <w:rPr>
                <w:rFonts w:ascii="Calibri" w:hAnsi="Calibri" w:cs="Calibri"/>
                <w:b/>
                <w:sz w:val="18"/>
                <w:szCs w:val="18"/>
              </w:rPr>
            </w:pPr>
          </w:p>
        </w:tc>
        <w:tc>
          <w:tcPr>
            <w:tcW w:w="426" w:type="dxa"/>
            <w:vAlign w:val="center"/>
          </w:tcPr>
          <w:p w14:paraId="0452D3FF" w14:textId="77777777" w:rsidR="0013510E" w:rsidRPr="00DB5AAF" w:rsidRDefault="0013510E" w:rsidP="00126BEB">
            <w:pPr>
              <w:rPr>
                <w:rFonts w:ascii="Calibri" w:hAnsi="Calibri" w:cs="Calibri"/>
                <w:b/>
                <w:sz w:val="18"/>
                <w:szCs w:val="18"/>
              </w:rPr>
            </w:pPr>
          </w:p>
        </w:tc>
        <w:tc>
          <w:tcPr>
            <w:tcW w:w="425" w:type="dxa"/>
            <w:vAlign w:val="center"/>
          </w:tcPr>
          <w:p w14:paraId="789B93CF" w14:textId="77777777" w:rsidR="0013510E" w:rsidRPr="00DB5AAF" w:rsidRDefault="0013510E" w:rsidP="00126BEB">
            <w:pPr>
              <w:rPr>
                <w:rFonts w:ascii="Calibri" w:hAnsi="Calibri" w:cs="Calibri"/>
                <w:b/>
                <w:sz w:val="18"/>
                <w:szCs w:val="18"/>
              </w:rPr>
            </w:pPr>
          </w:p>
        </w:tc>
        <w:tc>
          <w:tcPr>
            <w:tcW w:w="709"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18125D">
        <w:trPr>
          <w:jc w:val="center"/>
        </w:trPr>
        <w:tc>
          <w:tcPr>
            <w:tcW w:w="6081" w:type="dxa"/>
            <w:vAlign w:val="center"/>
          </w:tcPr>
          <w:p w14:paraId="0D627F87" w14:textId="77777777" w:rsidR="0013510E" w:rsidRPr="00BA2140" w:rsidRDefault="005612B6" w:rsidP="00EE0BC8">
            <w:pPr>
              <w:tabs>
                <w:tab w:val="left" w:pos="1843"/>
              </w:tabs>
              <w:jc w:val="both"/>
              <w:rPr>
                <w:rFonts w:asciiTheme="minorHAnsi" w:hAnsiTheme="minorHAnsi" w:cs="Calibri"/>
                <w:b/>
                <w:bCs/>
                <w:sz w:val="16"/>
                <w:szCs w:val="16"/>
              </w:rPr>
            </w:pPr>
            <w:r w:rsidRPr="00BA2140">
              <w:rPr>
                <w:rFonts w:asciiTheme="minorHAnsi" w:hAnsiTheme="minorHAnsi" w:cs="Calibri"/>
                <w:b/>
                <w:bCs/>
                <w:sz w:val="16"/>
                <w:szCs w:val="16"/>
              </w:rPr>
              <w:lastRenderedPageBreak/>
              <w:t>TRANSPORTE Y EMBALAJE</w:t>
            </w:r>
          </w:p>
          <w:p w14:paraId="2F239A89" w14:textId="77777777" w:rsidR="005612B6" w:rsidRPr="00BA2140" w:rsidRDefault="005612B6" w:rsidP="00EE0BC8">
            <w:pPr>
              <w:autoSpaceDE w:val="0"/>
              <w:autoSpaceDN w:val="0"/>
              <w:adjustRightInd w:val="0"/>
              <w:jc w:val="both"/>
              <w:rPr>
                <w:rFonts w:asciiTheme="minorHAnsi" w:hAnsiTheme="minorHAnsi" w:cs="Arial"/>
                <w:i/>
                <w:sz w:val="16"/>
                <w:szCs w:val="16"/>
              </w:rPr>
            </w:pPr>
            <w:r w:rsidRPr="00BA2140">
              <w:rPr>
                <w:rFonts w:asciiTheme="minorHAnsi" w:hAnsiTheme="minorHAnsi" w:cs="Arial"/>
                <w:i/>
                <w:sz w:val="16"/>
                <w:szCs w:val="16"/>
              </w:rPr>
              <w:t xml:space="preserve">La tubería debe ser manipulada en todo momento desde la fábrica hasta el punto de entrega, de una manera que no cause abolladuras, borrado del marcaje de identificación, dobladuras, desprendimiento del revestimiento, daño a los biseles, u otros daños a la tubería. </w:t>
            </w:r>
          </w:p>
          <w:p w14:paraId="03EC386A" w14:textId="77777777" w:rsidR="005612B6" w:rsidRPr="00BA2140" w:rsidRDefault="005612B6" w:rsidP="00EE0BC8">
            <w:pPr>
              <w:autoSpaceDE w:val="0"/>
              <w:autoSpaceDN w:val="0"/>
              <w:adjustRightInd w:val="0"/>
              <w:jc w:val="both"/>
              <w:rPr>
                <w:rFonts w:asciiTheme="minorHAnsi" w:hAnsiTheme="minorHAnsi" w:cs="Arial"/>
                <w:i/>
                <w:sz w:val="16"/>
                <w:szCs w:val="16"/>
              </w:rPr>
            </w:pPr>
          </w:p>
          <w:p w14:paraId="183CE84B" w14:textId="77777777" w:rsidR="005612B6" w:rsidRPr="00BA2140" w:rsidRDefault="005612B6" w:rsidP="00EE0BC8">
            <w:pPr>
              <w:autoSpaceDE w:val="0"/>
              <w:autoSpaceDN w:val="0"/>
              <w:adjustRightInd w:val="0"/>
              <w:jc w:val="both"/>
              <w:rPr>
                <w:rFonts w:asciiTheme="minorHAnsi" w:hAnsiTheme="minorHAnsi" w:cs="Arial"/>
                <w:i/>
                <w:sz w:val="16"/>
                <w:szCs w:val="16"/>
              </w:rPr>
            </w:pPr>
            <w:r w:rsidRPr="00BA2140">
              <w:rPr>
                <w:rFonts w:asciiTheme="minorHAnsi" w:hAnsiTheme="minorHAnsi" w:cs="Arial"/>
                <w:i/>
                <w:sz w:val="16"/>
                <w:szCs w:val="16"/>
              </w:rPr>
              <w:t xml:space="preserve">Para el transporte marítimo (si es el caso), la tubería deberá ser cargada en conformidad con API-RP-5LW con tiras de apoyo de madera usada obligatoriamente como soporte de fondo y otras tiras de madera como soporte lateral. Todos los requerimientos de API deben aplicarse al transporte de toda la tubería sin importar la relación real de diámetro/espesor. </w:t>
            </w:r>
          </w:p>
          <w:p w14:paraId="73A8380B" w14:textId="77777777" w:rsidR="005612B6" w:rsidRPr="00BA2140" w:rsidRDefault="005612B6" w:rsidP="00EE0BC8">
            <w:pPr>
              <w:autoSpaceDE w:val="0"/>
              <w:autoSpaceDN w:val="0"/>
              <w:adjustRightInd w:val="0"/>
              <w:jc w:val="both"/>
              <w:rPr>
                <w:rFonts w:asciiTheme="minorHAnsi" w:hAnsiTheme="minorHAnsi" w:cs="Arial"/>
                <w:i/>
                <w:sz w:val="16"/>
                <w:szCs w:val="16"/>
              </w:rPr>
            </w:pPr>
          </w:p>
          <w:p w14:paraId="177B040C" w14:textId="77777777" w:rsidR="005612B6" w:rsidRPr="00BA2140" w:rsidRDefault="005612B6" w:rsidP="00EE0BC8">
            <w:pPr>
              <w:autoSpaceDE w:val="0"/>
              <w:autoSpaceDN w:val="0"/>
              <w:adjustRightInd w:val="0"/>
              <w:jc w:val="both"/>
              <w:rPr>
                <w:rFonts w:asciiTheme="minorHAnsi" w:hAnsiTheme="minorHAnsi" w:cs="Arial"/>
                <w:i/>
                <w:sz w:val="16"/>
                <w:szCs w:val="16"/>
              </w:rPr>
            </w:pPr>
            <w:r w:rsidRPr="00BA2140">
              <w:rPr>
                <w:rFonts w:asciiTheme="minorHAnsi" w:hAnsiTheme="minorHAnsi" w:cs="Arial"/>
                <w:i/>
                <w:sz w:val="16"/>
                <w:szCs w:val="16"/>
              </w:rPr>
              <w:t>Para el transporte terrestre la norma de referencia a seguir es el API-RP-5LT.</w:t>
            </w:r>
          </w:p>
          <w:p w14:paraId="6556F22F" w14:textId="77777777" w:rsidR="005612B6" w:rsidRPr="00BA2140" w:rsidRDefault="005612B6" w:rsidP="00EE0BC8">
            <w:pPr>
              <w:autoSpaceDE w:val="0"/>
              <w:autoSpaceDN w:val="0"/>
              <w:adjustRightInd w:val="0"/>
              <w:jc w:val="both"/>
              <w:rPr>
                <w:rFonts w:asciiTheme="minorHAnsi" w:hAnsiTheme="minorHAnsi" w:cs="Arial"/>
                <w:i/>
                <w:sz w:val="16"/>
                <w:szCs w:val="16"/>
              </w:rPr>
            </w:pPr>
          </w:p>
          <w:p w14:paraId="283DC036" w14:textId="4CC1AF0E" w:rsidR="005612B6" w:rsidRPr="00BA2140" w:rsidRDefault="005612B6" w:rsidP="00EE0BC8">
            <w:pPr>
              <w:autoSpaceDE w:val="0"/>
              <w:autoSpaceDN w:val="0"/>
              <w:adjustRightInd w:val="0"/>
              <w:jc w:val="both"/>
              <w:rPr>
                <w:rFonts w:asciiTheme="minorHAnsi" w:hAnsiTheme="minorHAnsi" w:cs="Calibri"/>
                <w:sz w:val="16"/>
                <w:szCs w:val="16"/>
              </w:rPr>
            </w:pPr>
            <w:r w:rsidRPr="00BA2140">
              <w:rPr>
                <w:rFonts w:asciiTheme="minorHAnsi" w:hAnsiTheme="minorHAnsi" w:cs="Arial"/>
                <w:i/>
                <w:sz w:val="16"/>
                <w:szCs w:val="16"/>
              </w:rPr>
              <w:t>Se aclara que la aplicación y seguimiento de API-RP-5LW y API-RP-5LT no libera de ninguna manera a la empresa adjudica de la responsabilidad por daños en las tuberías o durante la manipulación y transporte de las mismas.</w:t>
            </w:r>
          </w:p>
        </w:tc>
        <w:tc>
          <w:tcPr>
            <w:tcW w:w="1842" w:type="dxa"/>
            <w:vAlign w:val="center"/>
          </w:tcPr>
          <w:p w14:paraId="64038F70" w14:textId="77777777" w:rsidR="0013510E" w:rsidRPr="00DB5AAF" w:rsidRDefault="0013510E" w:rsidP="00126BEB">
            <w:pPr>
              <w:rPr>
                <w:rFonts w:ascii="Calibri" w:hAnsi="Calibri" w:cs="Calibri"/>
                <w:b/>
                <w:sz w:val="18"/>
                <w:szCs w:val="18"/>
              </w:rPr>
            </w:pPr>
          </w:p>
        </w:tc>
        <w:tc>
          <w:tcPr>
            <w:tcW w:w="426" w:type="dxa"/>
            <w:vAlign w:val="center"/>
          </w:tcPr>
          <w:p w14:paraId="77A2A1E3" w14:textId="77777777" w:rsidR="0013510E" w:rsidRPr="00DB5AAF" w:rsidRDefault="0013510E" w:rsidP="00126BEB">
            <w:pPr>
              <w:rPr>
                <w:rFonts w:ascii="Calibri" w:hAnsi="Calibri" w:cs="Calibri"/>
                <w:b/>
                <w:sz w:val="18"/>
                <w:szCs w:val="18"/>
              </w:rPr>
            </w:pPr>
          </w:p>
        </w:tc>
        <w:tc>
          <w:tcPr>
            <w:tcW w:w="425" w:type="dxa"/>
            <w:vAlign w:val="center"/>
          </w:tcPr>
          <w:p w14:paraId="35297861" w14:textId="77777777" w:rsidR="0013510E" w:rsidRPr="00DB5AAF" w:rsidRDefault="0013510E" w:rsidP="00126BEB">
            <w:pPr>
              <w:rPr>
                <w:rFonts w:ascii="Calibri" w:hAnsi="Calibri" w:cs="Calibri"/>
                <w:b/>
                <w:sz w:val="18"/>
                <w:szCs w:val="18"/>
              </w:rPr>
            </w:pPr>
          </w:p>
        </w:tc>
        <w:tc>
          <w:tcPr>
            <w:tcW w:w="709" w:type="dxa"/>
            <w:vAlign w:val="center"/>
          </w:tcPr>
          <w:p w14:paraId="12FBDEE8" w14:textId="77777777" w:rsidR="0013510E" w:rsidRPr="00DB5AAF" w:rsidRDefault="0013510E" w:rsidP="00126BEB">
            <w:pPr>
              <w:rPr>
                <w:rFonts w:ascii="Calibri" w:hAnsi="Calibri" w:cs="Calibri"/>
                <w:b/>
                <w:sz w:val="18"/>
                <w:szCs w:val="18"/>
              </w:rPr>
            </w:pPr>
          </w:p>
        </w:tc>
      </w:tr>
      <w:tr w:rsidR="005F21C2" w:rsidRPr="00C75BEC" w14:paraId="3745D3AA" w14:textId="77777777" w:rsidTr="0018125D">
        <w:trPr>
          <w:jc w:val="center"/>
        </w:trPr>
        <w:tc>
          <w:tcPr>
            <w:tcW w:w="6081" w:type="dxa"/>
            <w:vAlign w:val="center"/>
          </w:tcPr>
          <w:p w14:paraId="1581D4BE" w14:textId="30CB30CD" w:rsidR="005F21C2" w:rsidRPr="00BA2140" w:rsidRDefault="005F21C2" w:rsidP="00EE0BC8">
            <w:pPr>
              <w:tabs>
                <w:tab w:val="left" w:pos="1843"/>
              </w:tabs>
              <w:jc w:val="both"/>
              <w:rPr>
                <w:rFonts w:asciiTheme="minorHAnsi" w:hAnsiTheme="minorHAnsi" w:cs="Calibri"/>
                <w:b/>
                <w:bCs/>
                <w:sz w:val="16"/>
                <w:szCs w:val="16"/>
              </w:rPr>
            </w:pPr>
            <w:r w:rsidRPr="00BA2140">
              <w:rPr>
                <w:rFonts w:asciiTheme="minorHAnsi" w:hAnsiTheme="minorHAnsi" w:cs="Calibri"/>
                <w:b/>
                <w:bCs/>
                <w:sz w:val="16"/>
                <w:szCs w:val="16"/>
              </w:rPr>
              <w:t>GESTION ADUANERA DE IMPORTACION</w:t>
            </w:r>
          </w:p>
          <w:p w14:paraId="33ACAFF3" w14:textId="77777777" w:rsidR="005F21C2" w:rsidRPr="00BA2140" w:rsidRDefault="005F21C2" w:rsidP="00EE0BC8">
            <w:pPr>
              <w:autoSpaceDE w:val="0"/>
              <w:autoSpaceDN w:val="0"/>
              <w:adjustRightInd w:val="0"/>
              <w:jc w:val="both"/>
              <w:rPr>
                <w:rFonts w:asciiTheme="minorHAnsi" w:hAnsiTheme="minorHAnsi" w:cs="Calibri"/>
                <w:b/>
                <w:i/>
                <w:sz w:val="16"/>
                <w:szCs w:val="16"/>
                <w:u w:val="single"/>
              </w:rPr>
            </w:pPr>
            <w:r w:rsidRPr="00BA2140">
              <w:rPr>
                <w:rFonts w:asciiTheme="minorHAnsi" w:hAnsiTheme="minorHAnsi" w:cs="Calibri"/>
                <w:b/>
                <w:i/>
                <w:sz w:val="16"/>
                <w:szCs w:val="16"/>
                <w:u w:val="single"/>
              </w:rPr>
              <w:t>BIENES PROVENIENTES DE ULTRAMAR</w:t>
            </w:r>
          </w:p>
          <w:p w14:paraId="02E6BA59" w14:textId="77777777" w:rsidR="005F21C2" w:rsidRPr="00BA2140" w:rsidRDefault="005F21C2" w:rsidP="00EE0BC8">
            <w:pPr>
              <w:autoSpaceDE w:val="0"/>
              <w:autoSpaceDN w:val="0"/>
              <w:adjustRightInd w:val="0"/>
              <w:jc w:val="both"/>
              <w:rPr>
                <w:rFonts w:asciiTheme="minorHAnsi" w:hAnsiTheme="minorHAnsi" w:cs="Calibri"/>
                <w:b/>
                <w:i/>
                <w:sz w:val="16"/>
                <w:szCs w:val="16"/>
              </w:rPr>
            </w:pPr>
          </w:p>
          <w:p w14:paraId="68879D3B" w14:textId="77777777" w:rsidR="005F21C2" w:rsidRPr="00BA2140" w:rsidRDefault="005F21C2" w:rsidP="00EE0BC8">
            <w:pPr>
              <w:autoSpaceDE w:val="0"/>
              <w:autoSpaceDN w:val="0"/>
              <w:adjustRightInd w:val="0"/>
              <w:jc w:val="both"/>
              <w:rPr>
                <w:rFonts w:asciiTheme="minorHAnsi" w:hAnsiTheme="minorHAnsi" w:cs="Calibri"/>
                <w:b/>
                <w:i/>
                <w:sz w:val="16"/>
                <w:szCs w:val="16"/>
              </w:rPr>
            </w:pPr>
            <w:r w:rsidRPr="00BA2140">
              <w:rPr>
                <w:rFonts w:asciiTheme="minorHAnsi" w:hAnsiTheme="minorHAnsi" w:cs="Calibri"/>
                <w:b/>
                <w:i/>
                <w:sz w:val="16"/>
                <w:szCs w:val="16"/>
              </w:rPr>
              <w:t>Referente al despacho inmediato</w:t>
            </w:r>
          </w:p>
          <w:p w14:paraId="35A7C36B" w14:textId="77777777" w:rsidR="005F21C2" w:rsidRPr="00BA2140" w:rsidRDefault="005F21C2" w:rsidP="00EE0BC8">
            <w:pPr>
              <w:autoSpaceDE w:val="0"/>
              <w:autoSpaceDN w:val="0"/>
              <w:adjustRightInd w:val="0"/>
              <w:jc w:val="both"/>
              <w:rPr>
                <w:rFonts w:asciiTheme="minorHAnsi" w:hAnsiTheme="minorHAnsi" w:cs="Calibri"/>
                <w:b/>
                <w:i/>
                <w:sz w:val="16"/>
                <w:szCs w:val="16"/>
              </w:rPr>
            </w:pPr>
          </w:p>
          <w:p w14:paraId="0000A855" w14:textId="77777777" w:rsidR="005F21C2" w:rsidRPr="00BA2140" w:rsidRDefault="005F21C2"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 xml:space="preserve">A objeto de gestionar los trámites aduaneros, los documentos a ser enviados vía electrónica (escaneado de los  originales) inmediatamente después del embarque en origen para iniciar el </w:t>
            </w:r>
            <w:r w:rsidRPr="00BA2140">
              <w:rPr>
                <w:rFonts w:asciiTheme="minorHAnsi" w:hAnsiTheme="minorHAnsi" w:cs="Calibri"/>
                <w:i/>
                <w:sz w:val="16"/>
                <w:szCs w:val="16"/>
              </w:rPr>
              <w:lastRenderedPageBreak/>
              <w:t xml:space="preserve">trámite de </w:t>
            </w:r>
            <w:proofErr w:type="spellStart"/>
            <w:r w:rsidRPr="00BA2140">
              <w:rPr>
                <w:rFonts w:asciiTheme="minorHAnsi" w:hAnsiTheme="minorHAnsi" w:cs="Calibri"/>
                <w:i/>
                <w:sz w:val="16"/>
                <w:szCs w:val="16"/>
              </w:rPr>
              <w:t>desaduanización</w:t>
            </w:r>
            <w:proofErr w:type="spellEnd"/>
            <w:r w:rsidRPr="00BA2140">
              <w:rPr>
                <w:rFonts w:asciiTheme="minorHAnsi" w:hAnsiTheme="minorHAnsi" w:cs="Calibri"/>
                <w:i/>
                <w:sz w:val="16"/>
                <w:szCs w:val="16"/>
              </w:rPr>
              <w:t xml:space="preserve"> bajo la modalidad de </w:t>
            </w:r>
            <w:r w:rsidRPr="00BA2140">
              <w:rPr>
                <w:rFonts w:asciiTheme="minorHAnsi" w:hAnsiTheme="minorHAnsi" w:cs="Calibri"/>
                <w:b/>
                <w:i/>
                <w:sz w:val="16"/>
                <w:szCs w:val="16"/>
              </w:rPr>
              <w:t>despacho inmediato</w:t>
            </w:r>
            <w:r w:rsidRPr="00BA2140">
              <w:rPr>
                <w:rFonts w:asciiTheme="minorHAnsi" w:hAnsiTheme="minorHAnsi" w:cs="Calibri"/>
                <w:i/>
                <w:sz w:val="16"/>
                <w:szCs w:val="16"/>
              </w:rPr>
              <w:t>, deberán ser los siguientes:</w:t>
            </w:r>
          </w:p>
          <w:p w14:paraId="34466ACB" w14:textId="77777777" w:rsidR="005F21C2" w:rsidRPr="00BA2140" w:rsidRDefault="005F21C2" w:rsidP="00EE0BC8">
            <w:pPr>
              <w:autoSpaceDE w:val="0"/>
              <w:autoSpaceDN w:val="0"/>
              <w:adjustRightInd w:val="0"/>
              <w:jc w:val="both"/>
              <w:rPr>
                <w:rFonts w:asciiTheme="minorHAnsi" w:hAnsiTheme="minorHAnsi" w:cs="Calibri"/>
                <w:i/>
                <w:sz w:val="16"/>
                <w:szCs w:val="16"/>
              </w:rPr>
            </w:pPr>
          </w:p>
          <w:p w14:paraId="0C7BC425" w14:textId="77777777" w:rsidR="005F21C2" w:rsidRPr="00BA2140" w:rsidRDefault="005F21C2" w:rsidP="00EE0BC8">
            <w:pPr>
              <w:numPr>
                <w:ilvl w:val="0"/>
                <w:numId w:val="37"/>
              </w:numPr>
              <w:autoSpaceDE w:val="0"/>
              <w:autoSpaceDN w:val="0"/>
              <w:adjustRightInd w:val="0"/>
              <w:ind w:left="498" w:hanging="498"/>
              <w:jc w:val="both"/>
              <w:rPr>
                <w:rFonts w:asciiTheme="minorHAnsi" w:hAnsiTheme="minorHAnsi" w:cs="Calibri"/>
                <w:i/>
                <w:sz w:val="16"/>
                <w:szCs w:val="16"/>
              </w:rPr>
            </w:pPr>
            <w:r w:rsidRPr="00BA2140">
              <w:rPr>
                <w:rFonts w:asciiTheme="minorHAnsi" w:hAnsiTheme="minorHAnsi" w:cs="Calibri"/>
                <w:i/>
                <w:sz w:val="16"/>
                <w:szCs w:val="16"/>
              </w:rPr>
              <w:t>Factura comercial de origen con partida arancelaria y desglose de seguro y fletes (por tramo: origen-puerto; puerto-frontera y frontera-destino), asimismo la factura comercial debe mencionar el INCOTERM 2010 DAT, según corresponda el almacén de YPFB de ingreso.</w:t>
            </w:r>
          </w:p>
          <w:p w14:paraId="03206AE7" w14:textId="77777777" w:rsidR="005F21C2" w:rsidRPr="00BA2140" w:rsidRDefault="005F21C2" w:rsidP="00EE0BC8">
            <w:pPr>
              <w:numPr>
                <w:ilvl w:val="0"/>
                <w:numId w:val="37"/>
              </w:numPr>
              <w:autoSpaceDE w:val="0"/>
              <w:autoSpaceDN w:val="0"/>
              <w:adjustRightInd w:val="0"/>
              <w:ind w:left="498" w:hanging="498"/>
              <w:jc w:val="both"/>
              <w:rPr>
                <w:rFonts w:asciiTheme="minorHAnsi" w:hAnsiTheme="minorHAnsi" w:cs="Calibri"/>
                <w:i/>
                <w:sz w:val="16"/>
                <w:szCs w:val="16"/>
              </w:rPr>
            </w:pPr>
            <w:r w:rsidRPr="00BA2140">
              <w:rPr>
                <w:rFonts w:asciiTheme="minorHAnsi" w:hAnsiTheme="minorHAnsi" w:cs="Calibri"/>
                <w:i/>
                <w:sz w:val="16"/>
                <w:szCs w:val="16"/>
              </w:rPr>
              <w:t>Lista de empaque (</w:t>
            </w:r>
            <w:proofErr w:type="spellStart"/>
            <w:r w:rsidRPr="00BA2140">
              <w:rPr>
                <w:rFonts w:asciiTheme="minorHAnsi" w:hAnsiTheme="minorHAnsi" w:cs="Calibri"/>
                <w:i/>
                <w:sz w:val="16"/>
                <w:szCs w:val="16"/>
              </w:rPr>
              <w:t>Packing</w:t>
            </w:r>
            <w:proofErr w:type="spellEnd"/>
            <w:r w:rsidRPr="00BA2140">
              <w:rPr>
                <w:rFonts w:asciiTheme="minorHAnsi" w:hAnsiTheme="minorHAnsi" w:cs="Calibri"/>
                <w:i/>
                <w:sz w:val="16"/>
                <w:szCs w:val="16"/>
              </w:rPr>
              <w:t xml:space="preserve"> </w:t>
            </w:r>
            <w:proofErr w:type="spellStart"/>
            <w:r w:rsidRPr="00BA2140">
              <w:rPr>
                <w:rFonts w:asciiTheme="minorHAnsi" w:hAnsiTheme="minorHAnsi" w:cs="Calibri"/>
                <w:i/>
                <w:sz w:val="16"/>
                <w:szCs w:val="16"/>
              </w:rPr>
              <w:t>List</w:t>
            </w:r>
            <w:proofErr w:type="spellEnd"/>
            <w:r w:rsidRPr="00BA2140">
              <w:rPr>
                <w:rFonts w:asciiTheme="minorHAnsi" w:hAnsiTheme="minorHAnsi" w:cs="Calibri"/>
                <w:i/>
                <w:sz w:val="16"/>
                <w:szCs w:val="16"/>
              </w:rPr>
              <w:t>).</w:t>
            </w:r>
          </w:p>
          <w:p w14:paraId="0DB1E0E2" w14:textId="77777777" w:rsidR="005F21C2" w:rsidRPr="00BA2140" w:rsidRDefault="005F21C2" w:rsidP="00EE0BC8">
            <w:pPr>
              <w:numPr>
                <w:ilvl w:val="0"/>
                <w:numId w:val="37"/>
              </w:numPr>
              <w:autoSpaceDE w:val="0"/>
              <w:autoSpaceDN w:val="0"/>
              <w:adjustRightInd w:val="0"/>
              <w:ind w:left="498" w:hanging="498"/>
              <w:jc w:val="both"/>
              <w:rPr>
                <w:rFonts w:asciiTheme="minorHAnsi" w:hAnsiTheme="minorHAnsi" w:cs="Calibri"/>
                <w:i/>
                <w:sz w:val="16"/>
                <w:szCs w:val="16"/>
              </w:rPr>
            </w:pPr>
            <w:r w:rsidRPr="00BA2140">
              <w:rPr>
                <w:rFonts w:asciiTheme="minorHAnsi" w:hAnsiTheme="minorHAnsi" w:cs="Calibri"/>
                <w:i/>
                <w:sz w:val="16"/>
                <w:szCs w:val="16"/>
              </w:rPr>
              <w:t xml:space="preserve">Conocimiento de embarque marítimo (Bill of </w:t>
            </w:r>
            <w:proofErr w:type="spellStart"/>
            <w:r w:rsidRPr="00BA2140">
              <w:rPr>
                <w:rFonts w:asciiTheme="minorHAnsi" w:hAnsiTheme="minorHAnsi" w:cs="Calibri"/>
                <w:i/>
                <w:sz w:val="16"/>
                <w:szCs w:val="16"/>
              </w:rPr>
              <w:t>Lading</w:t>
            </w:r>
            <w:proofErr w:type="spellEnd"/>
            <w:r w:rsidRPr="00BA2140">
              <w:rPr>
                <w:rFonts w:asciiTheme="minorHAnsi" w:hAnsiTheme="minorHAnsi" w:cs="Calibri"/>
                <w:i/>
                <w:sz w:val="16"/>
                <w:szCs w:val="16"/>
              </w:rPr>
              <w:t>) consignando el flete efectivamente pagado coincidente con el registrado en la factura comercial.</w:t>
            </w:r>
          </w:p>
          <w:p w14:paraId="7C0D0415" w14:textId="77777777" w:rsidR="005F21C2" w:rsidRPr="00BA2140" w:rsidRDefault="005F21C2" w:rsidP="00EE0BC8">
            <w:pPr>
              <w:autoSpaceDE w:val="0"/>
              <w:autoSpaceDN w:val="0"/>
              <w:adjustRightInd w:val="0"/>
              <w:ind w:left="498"/>
              <w:jc w:val="both"/>
              <w:rPr>
                <w:rFonts w:asciiTheme="minorHAnsi" w:hAnsiTheme="minorHAnsi" w:cs="Calibri"/>
                <w:i/>
                <w:sz w:val="16"/>
                <w:szCs w:val="16"/>
              </w:rPr>
            </w:pPr>
          </w:p>
          <w:p w14:paraId="1A62A380" w14:textId="77777777" w:rsidR="005F21C2" w:rsidRPr="00BA2140" w:rsidRDefault="005F21C2" w:rsidP="00EE0BC8">
            <w:pPr>
              <w:autoSpaceDE w:val="0"/>
              <w:autoSpaceDN w:val="0"/>
              <w:adjustRightInd w:val="0"/>
              <w:jc w:val="both"/>
              <w:rPr>
                <w:rFonts w:asciiTheme="minorHAnsi" w:hAnsiTheme="minorHAnsi" w:cs="Calibri"/>
                <w:b/>
                <w:i/>
                <w:sz w:val="16"/>
                <w:szCs w:val="16"/>
              </w:rPr>
            </w:pPr>
            <w:r w:rsidRPr="00BA2140">
              <w:rPr>
                <w:rFonts w:asciiTheme="minorHAnsi" w:hAnsiTheme="minorHAnsi" w:cs="Calibri"/>
                <w:b/>
                <w:i/>
                <w:sz w:val="16"/>
                <w:szCs w:val="16"/>
              </w:rPr>
              <w:t>Referente a la regularización del despacho inmediato</w:t>
            </w:r>
          </w:p>
          <w:p w14:paraId="5527215E" w14:textId="77777777" w:rsidR="005F21C2" w:rsidRPr="00BA2140" w:rsidRDefault="005F21C2" w:rsidP="00EE0BC8">
            <w:pPr>
              <w:autoSpaceDE w:val="0"/>
              <w:autoSpaceDN w:val="0"/>
              <w:adjustRightInd w:val="0"/>
              <w:jc w:val="both"/>
              <w:rPr>
                <w:rFonts w:asciiTheme="minorHAnsi" w:hAnsiTheme="minorHAnsi" w:cs="Calibri"/>
                <w:b/>
                <w:i/>
                <w:sz w:val="16"/>
                <w:szCs w:val="16"/>
              </w:rPr>
            </w:pPr>
          </w:p>
          <w:p w14:paraId="5937F202" w14:textId="77777777" w:rsidR="005F21C2" w:rsidRPr="00BA2140" w:rsidRDefault="005F21C2" w:rsidP="00EE0BC8">
            <w:pPr>
              <w:autoSpaceDE w:val="0"/>
              <w:autoSpaceDN w:val="0"/>
              <w:adjustRightInd w:val="0"/>
              <w:jc w:val="both"/>
              <w:rPr>
                <w:rFonts w:asciiTheme="minorHAnsi" w:hAnsiTheme="minorHAnsi" w:cs="Calibri"/>
                <w:sz w:val="16"/>
                <w:szCs w:val="16"/>
              </w:rPr>
            </w:pPr>
            <w:r w:rsidRPr="00BA2140">
              <w:rPr>
                <w:rFonts w:asciiTheme="minorHAnsi" w:hAnsiTheme="minorHAnsi" w:cs="Calibri"/>
                <w:sz w:val="16"/>
                <w:szCs w:val="16"/>
              </w:rPr>
              <w:t xml:space="preserve">Para la </w:t>
            </w:r>
            <w:r w:rsidRPr="00BA2140">
              <w:rPr>
                <w:rFonts w:asciiTheme="minorHAnsi" w:hAnsiTheme="minorHAnsi" w:cs="Calibri"/>
                <w:b/>
                <w:sz w:val="16"/>
                <w:szCs w:val="16"/>
              </w:rPr>
              <w:t>Regularización del Despacho Inmediato</w:t>
            </w:r>
            <w:r w:rsidRPr="00BA2140">
              <w:rPr>
                <w:rFonts w:asciiTheme="minorHAnsi" w:hAnsiTheme="minorHAnsi" w:cs="Calibri"/>
                <w:sz w:val="16"/>
                <w:szCs w:val="16"/>
              </w:rPr>
              <w:t xml:space="preserve"> el proveedor deberá proporcionar los documentos indicados precedentemente en los incisos a) al c), además de los detallados a continuación en </w:t>
            </w:r>
            <w:r w:rsidRPr="00BA2140">
              <w:rPr>
                <w:rFonts w:asciiTheme="minorHAnsi" w:hAnsiTheme="minorHAnsi" w:cs="Calibri"/>
                <w:b/>
                <w:sz w:val="16"/>
                <w:szCs w:val="16"/>
              </w:rPr>
              <w:t xml:space="preserve">ejemplar original </w:t>
            </w:r>
            <w:r w:rsidRPr="00BA2140">
              <w:rPr>
                <w:rFonts w:asciiTheme="minorHAnsi" w:hAnsiTheme="minorHAnsi" w:cs="Calibri"/>
                <w:sz w:val="16"/>
                <w:szCs w:val="16"/>
              </w:rPr>
              <w:t>en un plazo máximo de 30 días posteriormente al arribo de la última unidad de transporte. La documentación original a presentar deberá ser consistente con toda la documentación presentada en la primera etapa.</w:t>
            </w:r>
          </w:p>
          <w:p w14:paraId="524C0EEB" w14:textId="77777777" w:rsidR="005F21C2" w:rsidRPr="00BA2140" w:rsidRDefault="005F21C2" w:rsidP="00EE0BC8">
            <w:pPr>
              <w:autoSpaceDE w:val="0"/>
              <w:autoSpaceDN w:val="0"/>
              <w:adjustRightInd w:val="0"/>
              <w:ind w:left="356"/>
              <w:jc w:val="both"/>
              <w:rPr>
                <w:rFonts w:asciiTheme="minorHAnsi" w:hAnsiTheme="minorHAnsi" w:cs="Calibri"/>
                <w:b/>
                <w:i/>
                <w:sz w:val="16"/>
                <w:szCs w:val="16"/>
                <w:u w:val="single"/>
              </w:rPr>
            </w:pPr>
          </w:p>
          <w:p w14:paraId="4AE51F31" w14:textId="77777777" w:rsidR="005F21C2" w:rsidRPr="00BA2140" w:rsidRDefault="005F21C2" w:rsidP="00EE0BC8">
            <w:pPr>
              <w:numPr>
                <w:ilvl w:val="0"/>
                <w:numId w:val="37"/>
              </w:numPr>
              <w:autoSpaceDE w:val="0"/>
              <w:autoSpaceDN w:val="0"/>
              <w:adjustRightInd w:val="0"/>
              <w:ind w:left="498" w:hanging="498"/>
              <w:jc w:val="both"/>
              <w:rPr>
                <w:rFonts w:asciiTheme="minorHAnsi" w:hAnsiTheme="minorHAnsi" w:cs="Calibri"/>
                <w:i/>
                <w:sz w:val="16"/>
                <w:szCs w:val="16"/>
              </w:rPr>
            </w:pPr>
            <w:r w:rsidRPr="00BA2140">
              <w:rPr>
                <w:rFonts w:asciiTheme="minorHAnsi" w:hAnsiTheme="minorHAnsi" w:cs="Calibri"/>
                <w:i/>
                <w:sz w:val="16"/>
                <w:szCs w:val="16"/>
              </w:rPr>
              <w:t>Certificado de Flete marítimo emitida por la empresa naviera (si el flete no se especifica en el B/L).</w:t>
            </w:r>
          </w:p>
          <w:p w14:paraId="52EA8220" w14:textId="77777777" w:rsidR="005F21C2" w:rsidRPr="00BA2140" w:rsidRDefault="005F21C2" w:rsidP="00EE0BC8">
            <w:pPr>
              <w:numPr>
                <w:ilvl w:val="0"/>
                <w:numId w:val="37"/>
              </w:numPr>
              <w:autoSpaceDE w:val="0"/>
              <w:autoSpaceDN w:val="0"/>
              <w:adjustRightInd w:val="0"/>
              <w:ind w:left="498" w:hanging="498"/>
              <w:jc w:val="both"/>
              <w:rPr>
                <w:rFonts w:asciiTheme="minorHAnsi" w:hAnsiTheme="minorHAnsi" w:cs="Calibri"/>
                <w:i/>
                <w:sz w:val="16"/>
                <w:szCs w:val="16"/>
              </w:rPr>
            </w:pPr>
            <w:r w:rsidRPr="00BA2140">
              <w:rPr>
                <w:rFonts w:asciiTheme="minorHAnsi" w:hAnsiTheme="minorHAnsi" w:cs="Calibri"/>
                <w:i/>
                <w:sz w:val="16"/>
                <w:szCs w:val="16"/>
              </w:rPr>
              <w:t xml:space="preserve">Póliza de seguro multimodal consignando la prima de seguro pagada concordante con el monto registrado en la factura comercial. </w:t>
            </w:r>
          </w:p>
          <w:p w14:paraId="098EF1FA" w14:textId="77777777" w:rsidR="005F21C2" w:rsidRPr="00BA2140" w:rsidRDefault="005F21C2" w:rsidP="00EE0BC8">
            <w:pPr>
              <w:numPr>
                <w:ilvl w:val="0"/>
                <w:numId w:val="37"/>
              </w:numPr>
              <w:autoSpaceDE w:val="0"/>
              <w:autoSpaceDN w:val="0"/>
              <w:adjustRightInd w:val="0"/>
              <w:ind w:left="498" w:hanging="498"/>
              <w:jc w:val="both"/>
              <w:rPr>
                <w:rFonts w:asciiTheme="minorHAnsi" w:hAnsiTheme="minorHAnsi" w:cs="Calibri"/>
                <w:i/>
                <w:sz w:val="16"/>
                <w:szCs w:val="16"/>
              </w:rPr>
            </w:pPr>
            <w:r w:rsidRPr="00BA2140">
              <w:rPr>
                <w:rFonts w:asciiTheme="minorHAnsi" w:hAnsiTheme="minorHAnsi" w:cs="Calibri"/>
                <w:i/>
                <w:sz w:val="16"/>
                <w:szCs w:val="16"/>
              </w:rPr>
              <w:t xml:space="preserve">Certificado de origen si corresponde. </w:t>
            </w:r>
          </w:p>
          <w:p w14:paraId="4BE5A9F5" w14:textId="77777777" w:rsidR="005F21C2" w:rsidRPr="00BA2140" w:rsidRDefault="005F21C2" w:rsidP="00EE0BC8">
            <w:pPr>
              <w:numPr>
                <w:ilvl w:val="0"/>
                <w:numId w:val="37"/>
              </w:numPr>
              <w:autoSpaceDE w:val="0"/>
              <w:autoSpaceDN w:val="0"/>
              <w:adjustRightInd w:val="0"/>
              <w:ind w:left="498" w:hanging="498"/>
              <w:jc w:val="both"/>
              <w:rPr>
                <w:rFonts w:asciiTheme="minorHAnsi" w:hAnsiTheme="minorHAnsi" w:cs="Calibri"/>
                <w:i/>
                <w:sz w:val="16"/>
                <w:szCs w:val="16"/>
              </w:rPr>
            </w:pPr>
            <w:r w:rsidRPr="00BA2140">
              <w:rPr>
                <w:rFonts w:asciiTheme="minorHAnsi" w:hAnsiTheme="minorHAnsi" w:cs="Calibri"/>
                <w:i/>
                <w:sz w:val="16"/>
                <w:szCs w:val="16"/>
              </w:rPr>
              <w:t>Carta Porte Internacional por Carretera (CRT)</w:t>
            </w:r>
          </w:p>
          <w:p w14:paraId="44B6074D" w14:textId="77777777" w:rsidR="005F21C2" w:rsidRPr="00BA2140" w:rsidRDefault="005F21C2" w:rsidP="00EE0BC8">
            <w:pPr>
              <w:numPr>
                <w:ilvl w:val="0"/>
                <w:numId w:val="37"/>
              </w:numPr>
              <w:autoSpaceDE w:val="0"/>
              <w:autoSpaceDN w:val="0"/>
              <w:adjustRightInd w:val="0"/>
              <w:ind w:left="498" w:hanging="498"/>
              <w:jc w:val="both"/>
              <w:rPr>
                <w:rFonts w:asciiTheme="minorHAnsi" w:hAnsiTheme="minorHAnsi" w:cs="Calibri"/>
                <w:i/>
                <w:sz w:val="16"/>
                <w:szCs w:val="16"/>
              </w:rPr>
            </w:pPr>
            <w:r w:rsidRPr="00BA2140">
              <w:rPr>
                <w:rFonts w:asciiTheme="minorHAnsi" w:hAnsiTheme="minorHAnsi" w:cs="Calibri"/>
                <w:i/>
                <w:sz w:val="16"/>
                <w:szCs w:val="16"/>
              </w:rPr>
              <w:t>Certificado de verificación de calidad y cantidad emitida en país de origen (antes del embarque) por una empresa de verificación de comercio exterior de prestigio internacional.</w:t>
            </w:r>
          </w:p>
          <w:p w14:paraId="1642F303" w14:textId="77777777" w:rsidR="005F21C2" w:rsidRPr="00BA2140" w:rsidRDefault="005F21C2" w:rsidP="00EE0BC8">
            <w:pPr>
              <w:numPr>
                <w:ilvl w:val="0"/>
                <w:numId w:val="37"/>
              </w:numPr>
              <w:autoSpaceDE w:val="0"/>
              <w:autoSpaceDN w:val="0"/>
              <w:adjustRightInd w:val="0"/>
              <w:ind w:left="498" w:hanging="498"/>
              <w:jc w:val="both"/>
              <w:rPr>
                <w:rFonts w:asciiTheme="minorHAnsi" w:hAnsiTheme="minorHAnsi" w:cs="Calibri"/>
                <w:i/>
                <w:sz w:val="16"/>
                <w:szCs w:val="16"/>
              </w:rPr>
            </w:pPr>
            <w:r w:rsidRPr="00BA2140">
              <w:rPr>
                <w:rFonts w:asciiTheme="minorHAnsi" w:hAnsiTheme="minorHAnsi" w:cs="Calibri"/>
                <w:i/>
                <w:sz w:val="16"/>
                <w:szCs w:val="16"/>
              </w:rPr>
              <w:t>Certificado de verificación de calidad y cantidad emitida en puerto de arribo por una empresa de verificación de comercio exterior de prestigio internacional.</w:t>
            </w:r>
          </w:p>
          <w:p w14:paraId="21716BFF" w14:textId="77777777" w:rsidR="005F21C2" w:rsidRPr="00BA2140" w:rsidRDefault="005F21C2" w:rsidP="00EE0BC8">
            <w:pPr>
              <w:numPr>
                <w:ilvl w:val="0"/>
                <w:numId w:val="37"/>
              </w:numPr>
              <w:autoSpaceDE w:val="0"/>
              <w:autoSpaceDN w:val="0"/>
              <w:adjustRightInd w:val="0"/>
              <w:ind w:left="498" w:hanging="498"/>
              <w:jc w:val="both"/>
              <w:rPr>
                <w:rFonts w:asciiTheme="minorHAnsi" w:hAnsiTheme="minorHAnsi" w:cs="Calibri"/>
                <w:i/>
                <w:sz w:val="16"/>
                <w:szCs w:val="16"/>
              </w:rPr>
            </w:pPr>
            <w:r w:rsidRPr="00BA2140">
              <w:rPr>
                <w:rFonts w:asciiTheme="minorHAnsi" w:hAnsiTheme="minorHAnsi" w:cs="Calibri"/>
                <w:i/>
                <w:sz w:val="16"/>
                <w:szCs w:val="16"/>
              </w:rPr>
              <w:t xml:space="preserve">Planilla de Gastos portuarios (en caso de provenir de Arica y/o </w:t>
            </w:r>
            <w:proofErr w:type="spellStart"/>
            <w:r w:rsidRPr="00BA2140">
              <w:rPr>
                <w:rFonts w:asciiTheme="minorHAnsi" w:hAnsiTheme="minorHAnsi" w:cs="Calibri"/>
                <w:i/>
                <w:sz w:val="16"/>
                <w:szCs w:val="16"/>
              </w:rPr>
              <w:t>Ilo</w:t>
            </w:r>
            <w:proofErr w:type="spellEnd"/>
            <w:r w:rsidRPr="00BA2140">
              <w:rPr>
                <w:rFonts w:asciiTheme="minorHAnsi" w:hAnsiTheme="minorHAnsi" w:cs="Calibri"/>
                <w:i/>
                <w:sz w:val="16"/>
                <w:szCs w:val="16"/>
              </w:rPr>
              <w:t>).</w:t>
            </w:r>
          </w:p>
          <w:p w14:paraId="1748C811" w14:textId="77777777" w:rsidR="005F21C2" w:rsidRPr="00BA2140" w:rsidRDefault="005F21C2" w:rsidP="00EE0BC8">
            <w:pPr>
              <w:numPr>
                <w:ilvl w:val="0"/>
                <w:numId w:val="37"/>
              </w:numPr>
              <w:autoSpaceDE w:val="0"/>
              <w:autoSpaceDN w:val="0"/>
              <w:adjustRightInd w:val="0"/>
              <w:ind w:left="498" w:hanging="498"/>
              <w:jc w:val="both"/>
              <w:rPr>
                <w:rFonts w:asciiTheme="minorHAnsi" w:hAnsiTheme="minorHAnsi" w:cs="Calibri"/>
                <w:i/>
                <w:sz w:val="16"/>
                <w:szCs w:val="16"/>
              </w:rPr>
            </w:pPr>
            <w:r w:rsidRPr="00BA2140">
              <w:rPr>
                <w:rFonts w:asciiTheme="minorHAnsi" w:hAnsiTheme="minorHAnsi" w:cs="Calibri"/>
                <w:i/>
                <w:sz w:val="16"/>
                <w:szCs w:val="16"/>
              </w:rPr>
              <w:t>Manifiesto internacional de carga (MIC) (anverso y reverso con sello de cierre de tránsito en aduana boliviana).</w:t>
            </w:r>
          </w:p>
          <w:p w14:paraId="5E2FF104" w14:textId="77777777" w:rsidR="005F21C2" w:rsidRPr="00BA2140" w:rsidRDefault="005F21C2" w:rsidP="00EE0BC8">
            <w:pPr>
              <w:numPr>
                <w:ilvl w:val="0"/>
                <w:numId w:val="37"/>
              </w:numPr>
              <w:autoSpaceDE w:val="0"/>
              <w:autoSpaceDN w:val="0"/>
              <w:adjustRightInd w:val="0"/>
              <w:ind w:left="498" w:hanging="498"/>
              <w:jc w:val="both"/>
              <w:rPr>
                <w:rFonts w:asciiTheme="minorHAnsi" w:hAnsiTheme="minorHAnsi" w:cs="Calibri"/>
                <w:i/>
                <w:sz w:val="16"/>
                <w:szCs w:val="16"/>
              </w:rPr>
            </w:pPr>
            <w:r w:rsidRPr="00BA2140">
              <w:rPr>
                <w:rFonts w:asciiTheme="minorHAnsi" w:hAnsiTheme="minorHAnsi" w:cs="Calibri"/>
                <w:i/>
                <w:sz w:val="16"/>
                <w:szCs w:val="16"/>
              </w:rPr>
              <w:t>Parte de Recepción emitido por el concesionario de recinto aduanero</w:t>
            </w:r>
          </w:p>
          <w:p w14:paraId="703E132C" w14:textId="77777777" w:rsidR="005F21C2" w:rsidRPr="00BA2140" w:rsidRDefault="005F21C2" w:rsidP="00EE0BC8">
            <w:pPr>
              <w:numPr>
                <w:ilvl w:val="0"/>
                <w:numId w:val="37"/>
              </w:numPr>
              <w:autoSpaceDE w:val="0"/>
              <w:autoSpaceDN w:val="0"/>
              <w:adjustRightInd w:val="0"/>
              <w:ind w:left="498" w:hanging="498"/>
              <w:jc w:val="both"/>
              <w:rPr>
                <w:rFonts w:asciiTheme="minorHAnsi" w:hAnsiTheme="minorHAnsi" w:cs="Calibri"/>
                <w:i/>
                <w:sz w:val="16"/>
                <w:szCs w:val="16"/>
              </w:rPr>
            </w:pPr>
            <w:r w:rsidRPr="00BA2140">
              <w:rPr>
                <w:rFonts w:asciiTheme="minorHAnsi" w:hAnsiTheme="minorHAnsi" w:cs="Calibri"/>
                <w:i/>
                <w:sz w:val="16"/>
                <w:szCs w:val="16"/>
              </w:rPr>
              <w:t xml:space="preserve">Certificado de flete de transporte terrestre o en su defecto Factura de pago por concepto de flete terrestre (en caso de no registro del flete en el CRT). </w:t>
            </w:r>
          </w:p>
          <w:p w14:paraId="18726E55" w14:textId="77777777" w:rsidR="005F21C2" w:rsidRPr="00BA2140" w:rsidRDefault="005F21C2" w:rsidP="00EE0BC8">
            <w:pPr>
              <w:autoSpaceDE w:val="0"/>
              <w:autoSpaceDN w:val="0"/>
              <w:adjustRightInd w:val="0"/>
              <w:jc w:val="both"/>
              <w:rPr>
                <w:rFonts w:asciiTheme="minorHAnsi" w:hAnsiTheme="minorHAnsi" w:cs="Calibri"/>
                <w:i/>
                <w:sz w:val="16"/>
                <w:szCs w:val="16"/>
              </w:rPr>
            </w:pPr>
          </w:p>
          <w:p w14:paraId="78FF635B" w14:textId="77777777" w:rsidR="005F21C2" w:rsidRPr="00BA2140" w:rsidRDefault="005F21C2"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789387E6" w14:textId="77777777" w:rsidR="005F21C2" w:rsidRPr="00BA2140" w:rsidRDefault="005F21C2" w:rsidP="00EE0BC8">
            <w:pPr>
              <w:autoSpaceDE w:val="0"/>
              <w:autoSpaceDN w:val="0"/>
              <w:adjustRightInd w:val="0"/>
              <w:jc w:val="both"/>
              <w:rPr>
                <w:rFonts w:asciiTheme="minorHAnsi" w:hAnsiTheme="minorHAnsi" w:cs="Calibri"/>
                <w:i/>
                <w:sz w:val="16"/>
                <w:szCs w:val="16"/>
              </w:rPr>
            </w:pPr>
          </w:p>
          <w:p w14:paraId="4ED18DD9" w14:textId="77777777" w:rsidR="005F21C2" w:rsidRPr="00BA2140" w:rsidRDefault="005F21C2"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 xml:space="preserve">Adicionalmente a requerimiento de la Aduana Nacional en caso de observaciones a los documentos de soporte presentados el proveedor deberá remitir certificaciones o notas aclaratorias complementarias o de justificación que se requieran (en ejemplar original), </w:t>
            </w:r>
          </w:p>
          <w:p w14:paraId="583B8B15" w14:textId="77777777" w:rsidR="005F21C2" w:rsidRPr="00BA2140" w:rsidRDefault="005F21C2" w:rsidP="00EE0BC8">
            <w:pPr>
              <w:autoSpaceDE w:val="0"/>
              <w:autoSpaceDN w:val="0"/>
              <w:adjustRightInd w:val="0"/>
              <w:ind w:left="356"/>
              <w:jc w:val="both"/>
              <w:rPr>
                <w:rFonts w:asciiTheme="minorHAnsi" w:hAnsiTheme="minorHAnsi" w:cs="Calibri"/>
                <w:i/>
                <w:sz w:val="16"/>
                <w:szCs w:val="16"/>
              </w:rPr>
            </w:pPr>
          </w:p>
          <w:p w14:paraId="7F5388E1" w14:textId="77777777" w:rsidR="005F21C2" w:rsidRPr="00BA2140" w:rsidRDefault="005F21C2" w:rsidP="00EE0BC8">
            <w:pPr>
              <w:autoSpaceDE w:val="0"/>
              <w:autoSpaceDN w:val="0"/>
              <w:adjustRightInd w:val="0"/>
              <w:jc w:val="both"/>
              <w:rPr>
                <w:rFonts w:asciiTheme="minorHAnsi" w:hAnsiTheme="minorHAnsi" w:cs="Calibri"/>
                <w:b/>
                <w:i/>
                <w:sz w:val="16"/>
                <w:szCs w:val="16"/>
                <w:u w:val="single"/>
              </w:rPr>
            </w:pPr>
            <w:r w:rsidRPr="00BA2140">
              <w:rPr>
                <w:rFonts w:asciiTheme="minorHAnsi" w:hAnsiTheme="minorHAnsi" w:cs="Calibri"/>
                <w:b/>
                <w:i/>
                <w:sz w:val="16"/>
                <w:szCs w:val="16"/>
                <w:u w:val="single"/>
              </w:rPr>
              <w:t>BIENES PROVENIENTES DE PAÍSES LIMÍTROFES</w:t>
            </w:r>
          </w:p>
          <w:p w14:paraId="42B7214A" w14:textId="77777777" w:rsidR="005F21C2" w:rsidRPr="00BA2140" w:rsidRDefault="005F21C2" w:rsidP="00EE0BC8">
            <w:pPr>
              <w:autoSpaceDE w:val="0"/>
              <w:autoSpaceDN w:val="0"/>
              <w:adjustRightInd w:val="0"/>
              <w:jc w:val="both"/>
              <w:rPr>
                <w:rFonts w:asciiTheme="minorHAnsi" w:hAnsiTheme="minorHAnsi" w:cs="Calibri"/>
                <w:i/>
                <w:sz w:val="16"/>
                <w:szCs w:val="16"/>
              </w:rPr>
            </w:pPr>
          </w:p>
          <w:p w14:paraId="0684EFF9" w14:textId="77777777" w:rsidR="005F21C2" w:rsidRPr="00BA2140" w:rsidRDefault="005F21C2" w:rsidP="00EE0BC8">
            <w:pPr>
              <w:autoSpaceDE w:val="0"/>
              <w:autoSpaceDN w:val="0"/>
              <w:adjustRightInd w:val="0"/>
              <w:jc w:val="both"/>
              <w:rPr>
                <w:rFonts w:asciiTheme="minorHAnsi" w:hAnsiTheme="minorHAnsi" w:cs="Calibri"/>
                <w:b/>
                <w:i/>
                <w:sz w:val="16"/>
                <w:szCs w:val="16"/>
              </w:rPr>
            </w:pPr>
            <w:r w:rsidRPr="00BA2140">
              <w:rPr>
                <w:rFonts w:asciiTheme="minorHAnsi" w:hAnsiTheme="minorHAnsi" w:cs="Calibri"/>
                <w:b/>
                <w:i/>
                <w:sz w:val="16"/>
                <w:szCs w:val="16"/>
              </w:rPr>
              <w:t>Referente al despacho inmediato</w:t>
            </w:r>
          </w:p>
          <w:p w14:paraId="34F6E000" w14:textId="77777777" w:rsidR="005F21C2" w:rsidRPr="00BA2140" w:rsidRDefault="005F21C2" w:rsidP="00EE0BC8">
            <w:pPr>
              <w:autoSpaceDE w:val="0"/>
              <w:autoSpaceDN w:val="0"/>
              <w:adjustRightInd w:val="0"/>
              <w:jc w:val="both"/>
              <w:rPr>
                <w:rFonts w:asciiTheme="minorHAnsi" w:hAnsiTheme="minorHAnsi" w:cs="Calibri"/>
                <w:b/>
                <w:i/>
                <w:sz w:val="16"/>
                <w:szCs w:val="16"/>
              </w:rPr>
            </w:pPr>
          </w:p>
          <w:p w14:paraId="7DFC30D8" w14:textId="77777777" w:rsidR="005F21C2" w:rsidRPr="00BA2140" w:rsidRDefault="005F21C2"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 xml:space="preserve">A objeto de gestionar los trámites aduaneros, los documentos a ser enviados remitidos vía electrónica (escaneado del original) inmediatamente después del embarque en origen para iniciar el trámite de </w:t>
            </w:r>
            <w:proofErr w:type="spellStart"/>
            <w:r w:rsidRPr="00BA2140">
              <w:rPr>
                <w:rFonts w:asciiTheme="minorHAnsi" w:hAnsiTheme="minorHAnsi" w:cs="Calibri"/>
                <w:i/>
                <w:sz w:val="16"/>
                <w:szCs w:val="16"/>
              </w:rPr>
              <w:t>desaduanización</w:t>
            </w:r>
            <w:proofErr w:type="spellEnd"/>
            <w:r w:rsidRPr="00BA2140">
              <w:rPr>
                <w:rFonts w:asciiTheme="minorHAnsi" w:hAnsiTheme="minorHAnsi" w:cs="Calibri"/>
                <w:i/>
                <w:sz w:val="16"/>
                <w:szCs w:val="16"/>
              </w:rPr>
              <w:t xml:space="preserve"> bajo la modalidad de </w:t>
            </w:r>
            <w:r w:rsidRPr="00BA2140">
              <w:rPr>
                <w:rFonts w:asciiTheme="minorHAnsi" w:hAnsiTheme="minorHAnsi" w:cs="Calibri"/>
                <w:b/>
                <w:i/>
                <w:sz w:val="16"/>
                <w:szCs w:val="16"/>
              </w:rPr>
              <w:t>despacho inmediato</w:t>
            </w:r>
            <w:r w:rsidRPr="00BA2140">
              <w:rPr>
                <w:rFonts w:asciiTheme="minorHAnsi" w:hAnsiTheme="minorHAnsi" w:cs="Calibri"/>
                <w:i/>
                <w:sz w:val="16"/>
                <w:szCs w:val="16"/>
              </w:rPr>
              <w:t>, deberán ser los siguientes:</w:t>
            </w:r>
          </w:p>
          <w:p w14:paraId="4EEACE4C" w14:textId="77777777" w:rsidR="005F21C2" w:rsidRPr="00BA2140" w:rsidRDefault="005F21C2" w:rsidP="00EE0BC8">
            <w:pPr>
              <w:autoSpaceDE w:val="0"/>
              <w:autoSpaceDN w:val="0"/>
              <w:adjustRightInd w:val="0"/>
              <w:jc w:val="both"/>
              <w:rPr>
                <w:rFonts w:asciiTheme="minorHAnsi" w:hAnsiTheme="minorHAnsi" w:cs="Calibri"/>
                <w:i/>
                <w:sz w:val="16"/>
                <w:szCs w:val="16"/>
              </w:rPr>
            </w:pPr>
          </w:p>
          <w:p w14:paraId="20F90EF4" w14:textId="77777777" w:rsidR="005F21C2" w:rsidRPr="00BA2140" w:rsidRDefault="005F21C2" w:rsidP="00EE0BC8">
            <w:pPr>
              <w:numPr>
                <w:ilvl w:val="0"/>
                <w:numId w:val="38"/>
              </w:numPr>
              <w:autoSpaceDE w:val="0"/>
              <w:autoSpaceDN w:val="0"/>
              <w:adjustRightInd w:val="0"/>
              <w:ind w:left="498" w:hanging="426"/>
              <w:jc w:val="both"/>
              <w:rPr>
                <w:rFonts w:asciiTheme="minorHAnsi" w:hAnsiTheme="minorHAnsi" w:cs="Calibri"/>
                <w:i/>
                <w:sz w:val="16"/>
                <w:szCs w:val="16"/>
              </w:rPr>
            </w:pPr>
            <w:r w:rsidRPr="00BA2140">
              <w:rPr>
                <w:rFonts w:asciiTheme="minorHAnsi" w:hAnsiTheme="minorHAnsi" w:cs="Calibri"/>
                <w:i/>
                <w:sz w:val="16"/>
                <w:szCs w:val="16"/>
              </w:rPr>
              <w:t>Factura comercial de origen con partida arancelaria y desglose de seguro y flete (por tramo origen-frontera y frontera-destino), asimismo la factura comercial debe mencionar el INCOTERM 2010 DAT, según corresponda el almacén de YPFB de ingreso.</w:t>
            </w:r>
          </w:p>
          <w:p w14:paraId="0DBF7C36" w14:textId="77777777" w:rsidR="005F21C2" w:rsidRPr="00BA2140" w:rsidRDefault="005F21C2" w:rsidP="00EE0BC8">
            <w:pPr>
              <w:numPr>
                <w:ilvl w:val="0"/>
                <w:numId w:val="38"/>
              </w:numPr>
              <w:autoSpaceDE w:val="0"/>
              <w:autoSpaceDN w:val="0"/>
              <w:adjustRightInd w:val="0"/>
              <w:ind w:left="498" w:hanging="426"/>
              <w:jc w:val="both"/>
              <w:rPr>
                <w:rFonts w:asciiTheme="minorHAnsi" w:hAnsiTheme="minorHAnsi" w:cs="Calibri"/>
                <w:i/>
                <w:sz w:val="16"/>
                <w:szCs w:val="16"/>
              </w:rPr>
            </w:pPr>
            <w:r w:rsidRPr="00BA2140">
              <w:rPr>
                <w:rFonts w:asciiTheme="minorHAnsi" w:hAnsiTheme="minorHAnsi" w:cs="Calibri"/>
                <w:i/>
                <w:sz w:val="16"/>
                <w:szCs w:val="16"/>
              </w:rPr>
              <w:t>Lista de empaque (</w:t>
            </w:r>
            <w:proofErr w:type="spellStart"/>
            <w:r w:rsidRPr="00BA2140">
              <w:rPr>
                <w:rFonts w:asciiTheme="minorHAnsi" w:hAnsiTheme="minorHAnsi" w:cs="Calibri"/>
                <w:i/>
                <w:sz w:val="16"/>
                <w:szCs w:val="16"/>
              </w:rPr>
              <w:t>Packing</w:t>
            </w:r>
            <w:proofErr w:type="spellEnd"/>
            <w:r w:rsidRPr="00BA2140">
              <w:rPr>
                <w:rFonts w:asciiTheme="minorHAnsi" w:hAnsiTheme="minorHAnsi" w:cs="Calibri"/>
                <w:i/>
                <w:sz w:val="16"/>
                <w:szCs w:val="16"/>
              </w:rPr>
              <w:t xml:space="preserve"> </w:t>
            </w:r>
            <w:proofErr w:type="spellStart"/>
            <w:r w:rsidRPr="00BA2140">
              <w:rPr>
                <w:rFonts w:asciiTheme="minorHAnsi" w:hAnsiTheme="minorHAnsi" w:cs="Calibri"/>
                <w:i/>
                <w:sz w:val="16"/>
                <w:szCs w:val="16"/>
              </w:rPr>
              <w:t>List</w:t>
            </w:r>
            <w:proofErr w:type="spellEnd"/>
            <w:r w:rsidRPr="00BA2140">
              <w:rPr>
                <w:rFonts w:asciiTheme="minorHAnsi" w:hAnsiTheme="minorHAnsi" w:cs="Calibri"/>
                <w:i/>
                <w:sz w:val="16"/>
                <w:szCs w:val="16"/>
              </w:rPr>
              <w:t>).</w:t>
            </w:r>
          </w:p>
          <w:p w14:paraId="060CE7BB" w14:textId="77777777" w:rsidR="005F21C2" w:rsidRPr="00BA2140" w:rsidRDefault="005F21C2" w:rsidP="00EE0BC8">
            <w:pPr>
              <w:numPr>
                <w:ilvl w:val="0"/>
                <w:numId w:val="38"/>
              </w:numPr>
              <w:autoSpaceDE w:val="0"/>
              <w:autoSpaceDN w:val="0"/>
              <w:adjustRightInd w:val="0"/>
              <w:ind w:left="498" w:hanging="426"/>
              <w:jc w:val="both"/>
              <w:rPr>
                <w:rFonts w:asciiTheme="minorHAnsi" w:hAnsiTheme="minorHAnsi" w:cs="Calibri"/>
                <w:i/>
                <w:sz w:val="16"/>
                <w:szCs w:val="16"/>
              </w:rPr>
            </w:pPr>
            <w:r w:rsidRPr="00BA2140">
              <w:rPr>
                <w:rFonts w:asciiTheme="minorHAnsi" w:hAnsiTheme="minorHAnsi" w:cs="Calibri"/>
                <w:i/>
                <w:sz w:val="16"/>
                <w:szCs w:val="16"/>
              </w:rPr>
              <w:lastRenderedPageBreak/>
              <w:t>Carta de Porte Internacional por Carretera (CRT) consignando el flete efectivamente pagado coincidente con el registrado en la factura comercial.</w:t>
            </w:r>
          </w:p>
          <w:p w14:paraId="3822A8AE" w14:textId="77777777" w:rsidR="005F21C2" w:rsidRPr="00BA2140" w:rsidRDefault="005F21C2" w:rsidP="00EE0BC8">
            <w:pPr>
              <w:autoSpaceDE w:val="0"/>
              <w:autoSpaceDN w:val="0"/>
              <w:adjustRightInd w:val="0"/>
              <w:ind w:left="720"/>
              <w:jc w:val="both"/>
              <w:rPr>
                <w:rFonts w:asciiTheme="minorHAnsi" w:hAnsiTheme="minorHAnsi" w:cs="Calibri"/>
                <w:i/>
                <w:sz w:val="16"/>
                <w:szCs w:val="16"/>
              </w:rPr>
            </w:pPr>
          </w:p>
          <w:p w14:paraId="24ADFA72" w14:textId="77777777" w:rsidR="005F21C2" w:rsidRPr="00BA2140" w:rsidRDefault="005F21C2" w:rsidP="00EE0BC8">
            <w:pPr>
              <w:autoSpaceDE w:val="0"/>
              <w:autoSpaceDN w:val="0"/>
              <w:adjustRightInd w:val="0"/>
              <w:jc w:val="both"/>
              <w:rPr>
                <w:rFonts w:asciiTheme="minorHAnsi" w:hAnsiTheme="minorHAnsi" w:cs="Calibri"/>
                <w:b/>
                <w:i/>
                <w:sz w:val="16"/>
                <w:szCs w:val="16"/>
              </w:rPr>
            </w:pPr>
            <w:r w:rsidRPr="00BA2140">
              <w:rPr>
                <w:rFonts w:asciiTheme="minorHAnsi" w:hAnsiTheme="minorHAnsi" w:cs="Calibri"/>
                <w:b/>
                <w:i/>
                <w:sz w:val="16"/>
                <w:szCs w:val="16"/>
              </w:rPr>
              <w:t>Referente a la regularización del despacho inmediato</w:t>
            </w:r>
          </w:p>
          <w:p w14:paraId="416DBC15" w14:textId="77777777" w:rsidR="005F21C2" w:rsidRPr="00BA2140" w:rsidRDefault="005F21C2" w:rsidP="00EE0BC8">
            <w:pPr>
              <w:autoSpaceDE w:val="0"/>
              <w:autoSpaceDN w:val="0"/>
              <w:adjustRightInd w:val="0"/>
              <w:jc w:val="both"/>
              <w:rPr>
                <w:rFonts w:asciiTheme="minorHAnsi" w:hAnsiTheme="minorHAnsi" w:cs="Calibri"/>
                <w:b/>
                <w:i/>
                <w:sz w:val="16"/>
                <w:szCs w:val="16"/>
              </w:rPr>
            </w:pPr>
          </w:p>
          <w:p w14:paraId="29D55536" w14:textId="77777777" w:rsidR="005F21C2" w:rsidRPr="00BA2140" w:rsidRDefault="005F21C2" w:rsidP="00EE0BC8">
            <w:pPr>
              <w:autoSpaceDE w:val="0"/>
              <w:autoSpaceDN w:val="0"/>
              <w:adjustRightInd w:val="0"/>
              <w:jc w:val="both"/>
              <w:rPr>
                <w:rFonts w:asciiTheme="minorHAnsi" w:hAnsiTheme="minorHAnsi" w:cs="Calibri"/>
                <w:sz w:val="16"/>
                <w:szCs w:val="16"/>
              </w:rPr>
            </w:pPr>
            <w:r w:rsidRPr="00BA2140">
              <w:rPr>
                <w:rFonts w:asciiTheme="minorHAnsi" w:hAnsiTheme="minorHAnsi" w:cs="Calibri"/>
                <w:sz w:val="16"/>
                <w:szCs w:val="16"/>
              </w:rPr>
              <w:t xml:space="preserve">Para la </w:t>
            </w:r>
            <w:r w:rsidRPr="00BA2140">
              <w:rPr>
                <w:rFonts w:asciiTheme="minorHAnsi" w:hAnsiTheme="minorHAnsi" w:cs="Calibri"/>
                <w:b/>
                <w:sz w:val="16"/>
                <w:szCs w:val="16"/>
              </w:rPr>
              <w:t>Regularización del Despacho Inmediato</w:t>
            </w:r>
            <w:r w:rsidRPr="00BA2140">
              <w:rPr>
                <w:rFonts w:asciiTheme="minorHAnsi" w:hAnsiTheme="minorHAnsi" w:cs="Calibri"/>
                <w:sz w:val="16"/>
                <w:szCs w:val="16"/>
              </w:rPr>
              <w:t xml:space="preserve"> el proveedor deberá proporcionar los documentos indicados precedentemente en los incisos a) al c), además de los detallados a continuación en ejemplar </w:t>
            </w:r>
            <w:r w:rsidRPr="00BA2140">
              <w:rPr>
                <w:rFonts w:asciiTheme="minorHAnsi" w:hAnsiTheme="minorHAnsi" w:cs="Calibri"/>
                <w:b/>
                <w:sz w:val="16"/>
                <w:szCs w:val="16"/>
              </w:rPr>
              <w:t>original</w:t>
            </w:r>
            <w:r w:rsidRPr="00BA2140">
              <w:rPr>
                <w:rFonts w:asciiTheme="minorHAnsi" w:hAnsiTheme="minorHAnsi" w:cs="Calibri"/>
                <w:sz w:val="16"/>
                <w:szCs w:val="16"/>
              </w:rPr>
              <w:t xml:space="preserve"> en un plazo máximo de 30 días posteriormente al arribo de la última unidad de transporte. La documentación original a presentar deberá ser consistente con toda la documentación presentada en la primera etapa.</w:t>
            </w:r>
          </w:p>
          <w:p w14:paraId="7832BB73" w14:textId="77777777" w:rsidR="005F21C2" w:rsidRPr="00BA2140" w:rsidRDefault="005F21C2" w:rsidP="00EE0BC8">
            <w:pPr>
              <w:autoSpaceDE w:val="0"/>
              <w:autoSpaceDN w:val="0"/>
              <w:adjustRightInd w:val="0"/>
              <w:ind w:left="356"/>
              <w:jc w:val="both"/>
              <w:rPr>
                <w:rFonts w:asciiTheme="minorHAnsi" w:hAnsiTheme="minorHAnsi" w:cs="Calibri"/>
                <w:b/>
                <w:i/>
                <w:sz w:val="16"/>
                <w:szCs w:val="16"/>
                <w:u w:val="single"/>
              </w:rPr>
            </w:pPr>
          </w:p>
          <w:p w14:paraId="4D4E2BE1" w14:textId="77777777" w:rsidR="005F21C2" w:rsidRPr="00BA2140" w:rsidRDefault="005F21C2" w:rsidP="00EE0BC8">
            <w:pPr>
              <w:numPr>
                <w:ilvl w:val="0"/>
                <w:numId w:val="38"/>
              </w:numPr>
              <w:autoSpaceDE w:val="0"/>
              <w:autoSpaceDN w:val="0"/>
              <w:adjustRightInd w:val="0"/>
              <w:ind w:left="498" w:hanging="426"/>
              <w:jc w:val="both"/>
              <w:rPr>
                <w:rFonts w:asciiTheme="minorHAnsi" w:hAnsiTheme="minorHAnsi" w:cs="Calibri"/>
                <w:i/>
                <w:sz w:val="16"/>
                <w:szCs w:val="16"/>
              </w:rPr>
            </w:pPr>
            <w:r w:rsidRPr="00BA2140">
              <w:rPr>
                <w:rFonts w:asciiTheme="minorHAnsi" w:hAnsiTheme="minorHAnsi" w:cs="Calibri"/>
                <w:i/>
                <w:sz w:val="16"/>
                <w:szCs w:val="16"/>
              </w:rPr>
              <w:t xml:space="preserve">Póliza de seguro consignando la prima de seguro pagada concordante con el monto registrado en la factura comercial. </w:t>
            </w:r>
          </w:p>
          <w:p w14:paraId="4AF62F61" w14:textId="77777777" w:rsidR="005F21C2" w:rsidRPr="00BA2140" w:rsidRDefault="005F21C2" w:rsidP="00EE0BC8">
            <w:pPr>
              <w:numPr>
                <w:ilvl w:val="0"/>
                <w:numId w:val="38"/>
              </w:numPr>
              <w:autoSpaceDE w:val="0"/>
              <w:autoSpaceDN w:val="0"/>
              <w:adjustRightInd w:val="0"/>
              <w:ind w:left="498" w:hanging="426"/>
              <w:jc w:val="both"/>
              <w:rPr>
                <w:rFonts w:asciiTheme="minorHAnsi" w:hAnsiTheme="minorHAnsi" w:cs="Calibri"/>
                <w:i/>
                <w:sz w:val="16"/>
                <w:szCs w:val="16"/>
              </w:rPr>
            </w:pPr>
            <w:r w:rsidRPr="00BA2140">
              <w:rPr>
                <w:rFonts w:asciiTheme="minorHAnsi" w:hAnsiTheme="minorHAnsi" w:cs="Calibri"/>
                <w:i/>
                <w:sz w:val="16"/>
                <w:szCs w:val="16"/>
              </w:rPr>
              <w:t xml:space="preserve">Certificado de origen si corresponde. </w:t>
            </w:r>
          </w:p>
          <w:p w14:paraId="61847181" w14:textId="77777777" w:rsidR="005F21C2" w:rsidRPr="00BA2140" w:rsidRDefault="005F21C2" w:rsidP="00EE0BC8">
            <w:pPr>
              <w:numPr>
                <w:ilvl w:val="0"/>
                <w:numId w:val="38"/>
              </w:numPr>
              <w:autoSpaceDE w:val="0"/>
              <w:autoSpaceDN w:val="0"/>
              <w:adjustRightInd w:val="0"/>
              <w:ind w:left="498" w:hanging="426"/>
              <w:jc w:val="both"/>
              <w:rPr>
                <w:rFonts w:asciiTheme="minorHAnsi" w:hAnsiTheme="minorHAnsi" w:cs="Calibri"/>
                <w:i/>
                <w:sz w:val="16"/>
                <w:szCs w:val="16"/>
              </w:rPr>
            </w:pPr>
            <w:r w:rsidRPr="00BA2140">
              <w:rPr>
                <w:rFonts w:asciiTheme="minorHAnsi" w:hAnsiTheme="minorHAnsi" w:cs="Calibri"/>
                <w:i/>
                <w:sz w:val="16"/>
                <w:szCs w:val="16"/>
              </w:rPr>
              <w:t>Certificado de verificación de calidad y cantidad emitida en país de origen (antes del embarque) por una empresa de verificación de comercio exterior de prestigio internacional.</w:t>
            </w:r>
          </w:p>
          <w:p w14:paraId="310356D4" w14:textId="77777777" w:rsidR="005F21C2" w:rsidRPr="00BA2140" w:rsidRDefault="005F21C2" w:rsidP="00EE0BC8">
            <w:pPr>
              <w:numPr>
                <w:ilvl w:val="0"/>
                <w:numId w:val="38"/>
              </w:numPr>
              <w:autoSpaceDE w:val="0"/>
              <w:autoSpaceDN w:val="0"/>
              <w:adjustRightInd w:val="0"/>
              <w:ind w:left="498" w:hanging="426"/>
              <w:jc w:val="both"/>
              <w:rPr>
                <w:rFonts w:asciiTheme="minorHAnsi" w:hAnsiTheme="minorHAnsi" w:cs="Calibri"/>
                <w:i/>
                <w:sz w:val="16"/>
                <w:szCs w:val="16"/>
              </w:rPr>
            </w:pPr>
            <w:r w:rsidRPr="00BA2140">
              <w:rPr>
                <w:rFonts w:asciiTheme="minorHAnsi" w:hAnsiTheme="minorHAnsi" w:cs="Calibri"/>
                <w:i/>
                <w:sz w:val="16"/>
                <w:szCs w:val="16"/>
              </w:rPr>
              <w:t>Manifiesto internacional de carga (MIC) (anverso y reverso con cierre de tránsito en aduana boliviana).</w:t>
            </w:r>
          </w:p>
          <w:p w14:paraId="6826CB3F" w14:textId="77777777" w:rsidR="005F21C2" w:rsidRPr="00BA2140" w:rsidRDefault="005F21C2" w:rsidP="00EE0BC8">
            <w:pPr>
              <w:numPr>
                <w:ilvl w:val="0"/>
                <w:numId w:val="38"/>
              </w:numPr>
              <w:autoSpaceDE w:val="0"/>
              <w:autoSpaceDN w:val="0"/>
              <w:adjustRightInd w:val="0"/>
              <w:ind w:left="498" w:hanging="426"/>
              <w:jc w:val="both"/>
              <w:rPr>
                <w:rFonts w:asciiTheme="minorHAnsi" w:hAnsiTheme="minorHAnsi" w:cs="Calibri"/>
                <w:i/>
                <w:sz w:val="16"/>
                <w:szCs w:val="16"/>
              </w:rPr>
            </w:pPr>
            <w:r w:rsidRPr="00BA2140">
              <w:rPr>
                <w:rFonts w:asciiTheme="minorHAnsi" w:hAnsiTheme="minorHAnsi" w:cs="Calibri"/>
                <w:i/>
                <w:sz w:val="16"/>
                <w:szCs w:val="16"/>
              </w:rPr>
              <w:t xml:space="preserve">Certificado de flete de transporte terrestre o en su defecto Factura de pago por concepto de flete terrestre (en caso de no registro del flete en el CRT). </w:t>
            </w:r>
          </w:p>
          <w:p w14:paraId="33500DA0" w14:textId="77777777" w:rsidR="005F21C2" w:rsidRPr="00BA2140" w:rsidRDefault="005F21C2" w:rsidP="00EE0BC8">
            <w:pPr>
              <w:autoSpaceDE w:val="0"/>
              <w:autoSpaceDN w:val="0"/>
              <w:adjustRightInd w:val="0"/>
              <w:ind w:left="498"/>
              <w:jc w:val="both"/>
              <w:rPr>
                <w:rFonts w:asciiTheme="minorHAnsi" w:hAnsiTheme="minorHAnsi" w:cs="Calibri"/>
                <w:i/>
                <w:sz w:val="16"/>
                <w:szCs w:val="16"/>
              </w:rPr>
            </w:pPr>
          </w:p>
          <w:p w14:paraId="21276F85" w14:textId="77777777" w:rsidR="005F21C2" w:rsidRPr="00BA2140" w:rsidRDefault="005F21C2"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00EE043B" w14:textId="77777777" w:rsidR="005F21C2" w:rsidRPr="00BA2140" w:rsidRDefault="005F21C2" w:rsidP="00EE0BC8">
            <w:pPr>
              <w:autoSpaceDE w:val="0"/>
              <w:autoSpaceDN w:val="0"/>
              <w:adjustRightInd w:val="0"/>
              <w:jc w:val="both"/>
              <w:rPr>
                <w:rFonts w:asciiTheme="minorHAnsi" w:hAnsiTheme="minorHAnsi" w:cs="Calibri"/>
                <w:i/>
                <w:sz w:val="16"/>
                <w:szCs w:val="16"/>
              </w:rPr>
            </w:pPr>
          </w:p>
          <w:p w14:paraId="74420BD9" w14:textId="462506C7" w:rsidR="005F21C2" w:rsidRPr="00BA2140" w:rsidRDefault="005F21C2" w:rsidP="00EE0BC8">
            <w:pPr>
              <w:tabs>
                <w:tab w:val="left" w:pos="1843"/>
              </w:tabs>
              <w:jc w:val="both"/>
              <w:rPr>
                <w:rFonts w:asciiTheme="minorHAnsi" w:hAnsiTheme="minorHAnsi" w:cs="Calibri"/>
                <w:b/>
                <w:bCs/>
                <w:sz w:val="16"/>
                <w:szCs w:val="16"/>
              </w:rPr>
            </w:pPr>
            <w:r w:rsidRPr="00BA2140">
              <w:rPr>
                <w:rFonts w:asciiTheme="minorHAnsi" w:hAnsiTheme="minorHAnsi" w:cs="Calibri"/>
                <w:i/>
                <w:sz w:val="16"/>
                <w:szCs w:val="16"/>
              </w:rPr>
              <w:t>Adicionalmente a requerimiento de la Aduana Nacional en caso de observaciones a los documentos de soporte presentados el proveedor deberá remitir certificaciones o notas aclaratorias complementarias o de justificación que se requieran (en ejemplar original).</w:t>
            </w:r>
          </w:p>
        </w:tc>
        <w:tc>
          <w:tcPr>
            <w:tcW w:w="1842" w:type="dxa"/>
            <w:vAlign w:val="center"/>
          </w:tcPr>
          <w:p w14:paraId="24CD7580" w14:textId="77777777" w:rsidR="005F21C2" w:rsidRPr="00DB5AAF" w:rsidRDefault="005F21C2" w:rsidP="00126BEB">
            <w:pPr>
              <w:rPr>
                <w:rFonts w:ascii="Calibri" w:hAnsi="Calibri" w:cs="Calibri"/>
                <w:b/>
                <w:sz w:val="18"/>
                <w:szCs w:val="18"/>
              </w:rPr>
            </w:pPr>
          </w:p>
        </w:tc>
        <w:tc>
          <w:tcPr>
            <w:tcW w:w="426" w:type="dxa"/>
            <w:vAlign w:val="center"/>
          </w:tcPr>
          <w:p w14:paraId="7921781A" w14:textId="77777777" w:rsidR="005F21C2" w:rsidRPr="00DB5AAF" w:rsidRDefault="005F21C2" w:rsidP="00126BEB">
            <w:pPr>
              <w:rPr>
                <w:rFonts w:ascii="Calibri" w:hAnsi="Calibri" w:cs="Calibri"/>
                <w:b/>
                <w:sz w:val="18"/>
                <w:szCs w:val="18"/>
              </w:rPr>
            </w:pPr>
          </w:p>
        </w:tc>
        <w:tc>
          <w:tcPr>
            <w:tcW w:w="425" w:type="dxa"/>
            <w:vAlign w:val="center"/>
          </w:tcPr>
          <w:p w14:paraId="14097E06" w14:textId="77777777" w:rsidR="005F21C2" w:rsidRPr="00DB5AAF" w:rsidRDefault="005F21C2" w:rsidP="00126BEB">
            <w:pPr>
              <w:rPr>
                <w:rFonts w:ascii="Calibri" w:hAnsi="Calibri" w:cs="Calibri"/>
                <w:b/>
                <w:sz w:val="18"/>
                <w:szCs w:val="18"/>
              </w:rPr>
            </w:pPr>
          </w:p>
        </w:tc>
        <w:tc>
          <w:tcPr>
            <w:tcW w:w="709" w:type="dxa"/>
            <w:vAlign w:val="center"/>
          </w:tcPr>
          <w:p w14:paraId="4B347A54" w14:textId="77777777" w:rsidR="005F21C2" w:rsidRPr="00DB5AAF" w:rsidRDefault="005F21C2" w:rsidP="00126BEB">
            <w:pPr>
              <w:rPr>
                <w:rFonts w:ascii="Calibri" w:hAnsi="Calibri" w:cs="Calibri"/>
                <w:b/>
                <w:sz w:val="18"/>
                <w:szCs w:val="18"/>
              </w:rPr>
            </w:pPr>
          </w:p>
        </w:tc>
      </w:tr>
      <w:tr w:rsidR="005F21C2" w:rsidRPr="00C75BEC" w14:paraId="218C09A5" w14:textId="77777777" w:rsidTr="0018125D">
        <w:trPr>
          <w:jc w:val="center"/>
        </w:trPr>
        <w:tc>
          <w:tcPr>
            <w:tcW w:w="6081" w:type="dxa"/>
            <w:vAlign w:val="center"/>
          </w:tcPr>
          <w:p w14:paraId="40064421" w14:textId="77777777" w:rsidR="00BA2140" w:rsidRPr="00BA2140" w:rsidRDefault="00BA2140" w:rsidP="00EE0BC8">
            <w:pPr>
              <w:autoSpaceDE w:val="0"/>
              <w:autoSpaceDN w:val="0"/>
              <w:adjustRightInd w:val="0"/>
              <w:jc w:val="both"/>
              <w:rPr>
                <w:rFonts w:asciiTheme="minorHAnsi" w:hAnsiTheme="minorHAnsi" w:cs="Calibri"/>
                <w:b/>
                <w:i/>
                <w:sz w:val="16"/>
                <w:szCs w:val="16"/>
                <w:u w:val="single"/>
              </w:rPr>
            </w:pPr>
            <w:r w:rsidRPr="00BA2140">
              <w:rPr>
                <w:rFonts w:asciiTheme="minorHAnsi" w:hAnsiTheme="minorHAnsi" w:cs="Calibri"/>
                <w:b/>
                <w:i/>
                <w:sz w:val="16"/>
                <w:szCs w:val="16"/>
                <w:u w:val="single"/>
              </w:rPr>
              <w:lastRenderedPageBreak/>
              <w:t>LUGAR DE ENTREGA DE LOS BIENES</w:t>
            </w:r>
          </w:p>
          <w:p w14:paraId="4B707ACF" w14:textId="77777777" w:rsidR="00BA2140" w:rsidRPr="00BA2140" w:rsidRDefault="00BA2140" w:rsidP="00EE0BC8">
            <w:pPr>
              <w:autoSpaceDE w:val="0"/>
              <w:autoSpaceDN w:val="0"/>
              <w:adjustRightInd w:val="0"/>
              <w:jc w:val="both"/>
              <w:rPr>
                <w:rFonts w:asciiTheme="minorHAnsi" w:hAnsiTheme="minorHAnsi" w:cs="Calibri"/>
                <w:i/>
                <w:sz w:val="16"/>
                <w:szCs w:val="16"/>
              </w:rPr>
            </w:pPr>
          </w:p>
          <w:p w14:paraId="3524225A" w14:textId="77777777" w:rsidR="00BA2140" w:rsidRPr="00BA2140" w:rsidRDefault="00BA2140"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 xml:space="preserve">El total de </w:t>
            </w:r>
            <w:r w:rsidRPr="00BA2140">
              <w:rPr>
                <w:rFonts w:asciiTheme="minorHAnsi" w:hAnsiTheme="minorHAnsi" w:cs="Calibri"/>
                <w:i/>
                <w:sz w:val="16"/>
                <w:szCs w:val="16"/>
                <w:u w:val="single"/>
              </w:rPr>
              <w:t>cada uno</w:t>
            </w:r>
            <w:r w:rsidRPr="00BA2140">
              <w:rPr>
                <w:rFonts w:asciiTheme="minorHAnsi" w:hAnsiTheme="minorHAnsi" w:cs="Calibri"/>
                <w:i/>
                <w:sz w:val="16"/>
                <w:szCs w:val="16"/>
              </w:rPr>
              <w:t xml:space="preserve"> de los ítems ofertados, objeto de la presente contratación, deberá ser entregado en una sola entrega total (Cuadro Nº 4).</w:t>
            </w:r>
          </w:p>
          <w:p w14:paraId="4646B7A7" w14:textId="77777777" w:rsidR="00BA2140" w:rsidRPr="00BA2140" w:rsidRDefault="00BA2140"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El proveedor deberá entregar los bienes nuevos puestos en los Almacenes de YPFB Departamento de La Paz – Bolivia,  las cantidades y detalles se encuentran descritos a continuación:</w:t>
            </w:r>
          </w:p>
          <w:p w14:paraId="22005D28" w14:textId="77777777" w:rsidR="00BA2140" w:rsidRPr="00BA2140" w:rsidRDefault="00BA2140" w:rsidP="00EE0BC8">
            <w:pPr>
              <w:autoSpaceDE w:val="0"/>
              <w:autoSpaceDN w:val="0"/>
              <w:adjustRightInd w:val="0"/>
              <w:jc w:val="both"/>
              <w:rPr>
                <w:rFonts w:asciiTheme="minorHAnsi" w:hAnsiTheme="minorHAnsi" w:cs="Calibri"/>
                <w:i/>
                <w:sz w:val="16"/>
                <w:szCs w:val="16"/>
              </w:rPr>
            </w:pPr>
          </w:p>
          <w:p w14:paraId="0302990F" w14:textId="77777777" w:rsidR="00BA2140" w:rsidRPr="00BA2140" w:rsidRDefault="00BA2140" w:rsidP="00EE0BC8">
            <w:pPr>
              <w:ind w:left="360"/>
              <w:jc w:val="center"/>
              <w:rPr>
                <w:rFonts w:asciiTheme="minorHAnsi" w:hAnsiTheme="minorHAnsi" w:cs="Arial"/>
                <w:b/>
                <w:sz w:val="16"/>
                <w:szCs w:val="16"/>
              </w:rPr>
            </w:pPr>
            <w:r w:rsidRPr="00BA2140">
              <w:rPr>
                <w:rFonts w:asciiTheme="minorHAnsi" w:hAnsiTheme="minorHAnsi" w:cs="Calibri"/>
                <w:b/>
                <w:color w:val="000000"/>
                <w:sz w:val="16"/>
                <w:szCs w:val="16"/>
              </w:rPr>
              <w:t>Cuadro No. 4</w:t>
            </w:r>
          </w:p>
          <w:tbl>
            <w:tblPr>
              <w:tblW w:w="5685" w:type="dxa"/>
              <w:jc w:val="center"/>
              <w:tblLayout w:type="fixed"/>
              <w:tblCellMar>
                <w:left w:w="70" w:type="dxa"/>
                <w:right w:w="70" w:type="dxa"/>
              </w:tblCellMar>
              <w:tblLook w:val="04A0" w:firstRow="1" w:lastRow="0" w:firstColumn="1" w:lastColumn="0" w:noHBand="0" w:noVBand="1"/>
            </w:tblPr>
            <w:tblGrid>
              <w:gridCol w:w="580"/>
              <w:gridCol w:w="3007"/>
              <w:gridCol w:w="1139"/>
              <w:gridCol w:w="959"/>
            </w:tblGrid>
            <w:tr w:rsidR="00BA2140" w:rsidRPr="00BA2140" w14:paraId="3CF917D9" w14:textId="77777777" w:rsidTr="00BA2140">
              <w:trPr>
                <w:trHeight w:val="600"/>
                <w:jc w:val="center"/>
              </w:trPr>
              <w:tc>
                <w:tcPr>
                  <w:tcW w:w="580"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14:paraId="15B6798B" w14:textId="77777777" w:rsidR="00BA2140" w:rsidRPr="00BA2140" w:rsidRDefault="00BA2140" w:rsidP="00EE0BC8">
                  <w:pPr>
                    <w:jc w:val="center"/>
                    <w:rPr>
                      <w:rFonts w:asciiTheme="minorHAnsi" w:hAnsiTheme="minorHAnsi" w:cs="Calibri"/>
                      <w:b/>
                      <w:bCs/>
                      <w:color w:val="000000"/>
                      <w:sz w:val="16"/>
                      <w:szCs w:val="16"/>
                      <w:lang w:val="es-BO" w:eastAsia="es-BO"/>
                    </w:rPr>
                  </w:pPr>
                  <w:r w:rsidRPr="00BA2140">
                    <w:rPr>
                      <w:rFonts w:asciiTheme="minorHAnsi" w:hAnsiTheme="minorHAnsi" w:cs="Calibri"/>
                      <w:b/>
                      <w:bCs/>
                      <w:color w:val="000000"/>
                      <w:sz w:val="16"/>
                      <w:szCs w:val="16"/>
                    </w:rPr>
                    <w:t>ITEM</w:t>
                  </w:r>
                </w:p>
              </w:tc>
              <w:tc>
                <w:tcPr>
                  <w:tcW w:w="3007" w:type="dxa"/>
                  <w:tcBorders>
                    <w:top w:val="single" w:sz="4" w:space="0" w:color="auto"/>
                    <w:left w:val="nil"/>
                    <w:bottom w:val="single" w:sz="4" w:space="0" w:color="auto"/>
                    <w:right w:val="single" w:sz="4" w:space="0" w:color="auto"/>
                  </w:tcBorders>
                  <w:shd w:val="clear" w:color="auto" w:fill="9CC2E5"/>
                  <w:noWrap/>
                  <w:vAlign w:val="center"/>
                  <w:hideMark/>
                </w:tcPr>
                <w:p w14:paraId="1461799B" w14:textId="77777777" w:rsidR="00BA2140" w:rsidRPr="00BA2140" w:rsidRDefault="00BA2140" w:rsidP="00EE0BC8">
                  <w:pPr>
                    <w:jc w:val="center"/>
                    <w:rPr>
                      <w:rFonts w:asciiTheme="minorHAnsi" w:hAnsiTheme="minorHAnsi" w:cs="Calibri"/>
                      <w:b/>
                      <w:bCs/>
                      <w:color w:val="000000"/>
                      <w:sz w:val="16"/>
                      <w:szCs w:val="16"/>
                      <w:lang w:eastAsia="es-ES"/>
                    </w:rPr>
                  </w:pPr>
                  <w:r w:rsidRPr="00BA2140">
                    <w:rPr>
                      <w:rFonts w:asciiTheme="minorHAnsi" w:hAnsiTheme="minorHAnsi" w:cs="Calibri"/>
                      <w:b/>
                      <w:bCs/>
                      <w:color w:val="000000"/>
                      <w:sz w:val="16"/>
                      <w:szCs w:val="16"/>
                    </w:rPr>
                    <w:t>DESCRIPCIÓN</w:t>
                  </w:r>
                </w:p>
              </w:tc>
              <w:tc>
                <w:tcPr>
                  <w:tcW w:w="1139" w:type="dxa"/>
                  <w:tcBorders>
                    <w:top w:val="single" w:sz="4" w:space="0" w:color="auto"/>
                    <w:left w:val="nil"/>
                    <w:bottom w:val="single" w:sz="4" w:space="0" w:color="auto"/>
                    <w:right w:val="single" w:sz="4" w:space="0" w:color="auto"/>
                  </w:tcBorders>
                  <w:shd w:val="clear" w:color="auto" w:fill="9CC2E5"/>
                  <w:noWrap/>
                  <w:vAlign w:val="center"/>
                  <w:hideMark/>
                </w:tcPr>
                <w:p w14:paraId="7A82EAF3" w14:textId="77777777" w:rsidR="00BA2140" w:rsidRPr="00BA2140" w:rsidRDefault="00BA2140" w:rsidP="00EE0BC8">
                  <w:pPr>
                    <w:jc w:val="center"/>
                    <w:rPr>
                      <w:rFonts w:asciiTheme="minorHAnsi" w:hAnsiTheme="minorHAnsi" w:cs="Calibri"/>
                      <w:b/>
                      <w:bCs/>
                      <w:color w:val="000000"/>
                      <w:sz w:val="16"/>
                      <w:szCs w:val="16"/>
                    </w:rPr>
                  </w:pPr>
                  <w:r w:rsidRPr="00BA2140">
                    <w:rPr>
                      <w:rFonts w:asciiTheme="minorHAnsi" w:hAnsiTheme="minorHAnsi" w:cs="Calibri"/>
                      <w:b/>
                      <w:bCs/>
                      <w:color w:val="000000"/>
                      <w:sz w:val="16"/>
                      <w:szCs w:val="16"/>
                    </w:rPr>
                    <w:t>CANTIDAD</w:t>
                  </w:r>
                </w:p>
              </w:tc>
              <w:tc>
                <w:tcPr>
                  <w:tcW w:w="959" w:type="dxa"/>
                  <w:tcBorders>
                    <w:top w:val="single" w:sz="4" w:space="0" w:color="auto"/>
                    <w:left w:val="nil"/>
                    <w:bottom w:val="single" w:sz="4" w:space="0" w:color="auto"/>
                    <w:right w:val="single" w:sz="4" w:space="0" w:color="auto"/>
                  </w:tcBorders>
                  <w:shd w:val="clear" w:color="auto" w:fill="9CC2E5"/>
                  <w:noWrap/>
                  <w:vAlign w:val="center"/>
                  <w:hideMark/>
                </w:tcPr>
                <w:p w14:paraId="0B7C5C99" w14:textId="77777777" w:rsidR="00BA2140" w:rsidRPr="00BA2140" w:rsidRDefault="00BA2140" w:rsidP="00EE0BC8">
                  <w:pPr>
                    <w:jc w:val="center"/>
                    <w:rPr>
                      <w:rFonts w:asciiTheme="minorHAnsi" w:hAnsiTheme="minorHAnsi" w:cs="Calibri"/>
                      <w:b/>
                      <w:bCs/>
                      <w:color w:val="000000"/>
                      <w:sz w:val="16"/>
                      <w:szCs w:val="16"/>
                    </w:rPr>
                  </w:pPr>
                  <w:r w:rsidRPr="00BA2140">
                    <w:rPr>
                      <w:rFonts w:asciiTheme="minorHAnsi" w:hAnsiTheme="minorHAnsi" w:cs="Calibri"/>
                      <w:b/>
                      <w:bCs/>
                      <w:color w:val="000000"/>
                      <w:sz w:val="16"/>
                      <w:szCs w:val="16"/>
                    </w:rPr>
                    <w:t>UNIDAD</w:t>
                  </w:r>
                </w:p>
              </w:tc>
            </w:tr>
            <w:tr w:rsidR="00BA2140" w:rsidRPr="00BA2140" w14:paraId="1E3BB27F" w14:textId="77777777" w:rsidTr="00BA2140">
              <w:trPr>
                <w:trHeight w:val="300"/>
                <w:jc w:val="center"/>
              </w:trPr>
              <w:tc>
                <w:tcPr>
                  <w:tcW w:w="580" w:type="dxa"/>
                  <w:tcBorders>
                    <w:top w:val="nil"/>
                    <w:left w:val="single" w:sz="4" w:space="0" w:color="auto"/>
                    <w:bottom w:val="single" w:sz="4" w:space="0" w:color="auto"/>
                    <w:right w:val="single" w:sz="4" w:space="0" w:color="auto"/>
                  </w:tcBorders>
                  <w:noWrap/>
                  <w:vAlign w:val="center"/>
                  <w:hideMark/>
                </w:tcPr>
                <w:p w14:paraId="3B14B780" w14:textId="77777777" w:rsidR="00BA2140" w:rsidRPr="00BA2140" w:rsidRDefault="00BA2140" w:rsidP="00EE0BC8">
                  <w:pPr>
                    <w:jc w:val="center"/>
                    <w:rPr>
                      <w:rFonts w:asciiTheme="minorHAnsi" w:hAnsiTheme="minorHAnsi" w:cs="Calibri"/>
                      <w:color w:val="000000"/>
                      <w:sz w:val="16"/>
                      <w:szCs w:val="16"/>
                    </w:rPr>
                  </w:pPr>
                  <w:r w:rsidRPr="00BA2140">
                    <w:rPr>
                      <w:rFonts w:asciiTheme="minorHAnsi" w:hAnsiTheme="minorHAnsi" w:cs="Calibri"/>
                      <w:color w:val="000000"/>
                      <w:sz w:val="16"/>
                      <w:szCs w:val="16"/>
                    </w:rPr>
                    <w:t>1</w:t>
                  </w:r>
                </w:p>
              </w:tc>
              <w:tc>
                <w:tcPr>
                  <w:tcW w:w="3007" w:type="dxa"/>
                  <w:tcBorders>
                    <w:top w:val="nil"/>
                    <w:left w:val="nil"/>
                    <w:bottom w:val="single" w:sz="4" w:space="0" w:color="auto"/>
                    <w:right w:val="single" w:sz="4" w:space="0" w:color="auto"/>
                  </w:tcBorders>
                  <w:noWrap/>
                  <w:vAlign w:val="bottom"/>
                  <w:hideMark/>
                </w:tcPr>
                <w:p w14:paraId="24D070E9" w14:textId="77777777" w:rsidR="00BA2140" w:rsidRPr="00BA2140" w:rsidRDefault="00BA2140" w:rsidP="00EE0BC8">
                  <w:pPr>
                    <w:rPr>
                      <w:rFonts w:asciiTheme="minorHAnsi" w:hAnsiTheme="minorHAnsi" w:cs="Calibri"/>
                      <w:color w:val="000000"/>
                      <w:sz w:val="16"/>
                      <w:szCs w:val="16"/>
                    </w:rPr>
                  </w:pPr>
                  <w:r w:rsidRPr="00BA2140">
                    <w:rPr>
                      <w:rFonts w:asciiTheme="minorHAnsi" w:hAnsiTheme="minorHAnsi" w:cs="Calibri"/>
                      <w:color w:val="000000"/>
                      <w:sz w:val="16"/>
                      <w:szCs w:val="16"/>
                    </w:rPr>
                    <w:t>TUBERÍA DE ACERO NEGRO 3 NPS</w:t>
                  </w:r>
                </w:p>
              </w:tc>
              <w:tc>
                <w:tcPr>
                  <w:tcW w:w="1139" w:type="dxa"/>
                  <w:tcBorders>
                    <w:top w:val="nil"/>
                    <w:left w:val="nil"/>
                    <w:bottom w:val="single" w:sz="4" w:space="0" w:color="auto"/>
                    <w:right w:val="single" w:sz="4" w:space="0" w:color="auto"/>
                  </w:tcBorders>
                  <w:noWrap/>
                  <w:vAlign w:val="center"/>
                  <w:hideMark/>
                </w:tcPr>
                <w:p w14:paraId="6B885217" w14:textId="77777777" w:rsidR="00BA2140" w:rsidRPr="00BA2140" w:rsidRDefault="00BA2140" w:rsidP="00EE0BC8">
                  <w:pPr>
                    <w:jc w:val="center"/>
                    <w:rPr>
                      <w:rFonts w:asciiTheme="minorHAnsi" w:hAnsiTheme="minorHAnsi" w:cs="Calibri"/>
                      <w:color w:val="000000"/>
                      <w:sz w:val="16"/>
                      <w:szCs w:val="16"/>
                    </w:rPr>
                  </w:pPr>
                  <w:r w:rsidRPr="00BA2140">
                    <w:rPr>
                      <w:rFonts w:asciiTheme="minorHAnsi" w:hAnsiTheme="minorHAnsi" w:cs="Calibri"/>
                      <w:color w:val="000000"/>
                      <w:sz w:val="16"/>
                      <w:szCs w:val="16"/>
                    </w:rPr>
                    <w:t>55.000</w:t>
                  </w:r>
                </w:p>
              </w:tc>
              <w:tc>
                <w:tcPr>
                  <w:tcW w:w="959" w:type="dxa"/>
                  <w:tcBorders>
                    <w:top w:val="nil"/>
                    <w:left w:val="nil"/>
                    <w:bottom w:val="single" w:sz="4" w:space="0" w:color="auto"/>
                    <w:right w:val="single" w:sz="4" w:space="0" w:color="auto"/>
                  </w:tcBorders>
                  <w:noWrap/>
                  <w:vAlign w:val="center"/>
                  <w:hideMark/>
                </w:tcPr>
                <w:p w14:paraId="67C22614" w14:textId="77777777" w:rsidR="00BA2140" w:rsidRPr="00BA2140" w:rsidRDefault="00BA2140" w:rsidP="00EE0BC8">
                  <w:pPr>
                    <w:jc w:val="center"/>
                    <w:rPr>
                      <w:rFonts w:asciiTheme="minorHAnsi" w:hAnsiTheme="minorHAnsi" w:cs="Calibri"/>
                      <w:color w:val="000000"/>
                      <w:sz w:val="16"/>
                      <w:szCs w:val="16"/>
                    </w:rPr>
                  </w:pPr>
                  <w:r w:rsidRPr="00BA2140">
                    <w:rPr>
                      <w:rFonts w:asciiTheme="minorHAnsi" w:hAnsiTheme="minorHAnsi" w:cs="Calibri"/>
                      <w:color w:val="000000"/>
                      <w:sz w:val="16"/>
                      <w:szCs w:val="16"/>
                    </w:rPr>
                    <w:t>METROS</w:t>
                  </w:r>
                </w:p>
              </w:tc>
            </w:tr>
            <w:tr w:rsidR="00BA2140" w:rsidRPr="00BA2140" w14:paraId="03A5A0AD" w14:textId="77777777" w:rsidTr="00BA2140">
              <w:trPr>
                <w:trHeight w:val="300"/>
                <w:jc w:val="center"/>
              </w:trPr>
              <w:tc>
                <w:tcPr>
                  <w:tcW w:w="580" w:type="dxa"/>
                  <w:tcBorders>
                    <w:top w:val="nil"/>
                    <w:left w:val="single" w:sz="4" w:space="0" w:color="auto"/>
                    <w:bottom w:val="single" w:sz="4" w:space="0" w:color="auto"/>
                    <w:right w:val="single" w:sz="4" w:space="0" w:color="auto"/>
                  </w:tcBorders>
                  <w:noWrap/>
                  <w:vAlign w:val="center"/>
                  <w:hideMark/>
                </w:tcPr>
                <w:p w14:paraId="733B74D2" w14:textId="77777777" w:rsidR="00BA2140" w:rsidRPr="00BA2140" w:rsidRDefault="00BA2140" w:rsidP="00EE0BC8">
                  <w:pPr>
                    <w:jc w:val="center"/>
                    <w:rPr>
                      <w:rFonts w:asciiTheme="minorHAnsi" w:hAnsiTheme="minorHAnsi" w:cs="Calibri"/>
                      <w:color w:val="000000"/>
                      <w:sz w:val="16"/>
                      <w:szCs w:val="16"/>
                    </w:rPr>
                  </w:pPr>
                  <w:r w:rsidRPr="00BA2140">
                    <w:rPr>
                      <w:rFonts w:asciiTheme="minorHAnsi" w:hAnsiTheme="minorHAnsi" w:cs="Calibri"/>
                      <w:color w:val="000000"/>
                      <w:sz w:val="16"/>
                      <w:szCs w:val="16"/>
                    </w:rPr>
                    <w:t>2</w:t>
                  </w:r>
                </w:p>
              </w:tc>
              <w:tc>
                <w:tcPr>
                  <w:tcW w:w="3007" w:type="dxa"/>
                  <w:tcBorders>
                    <w:top w:val="nil"/>
                    <w:left w:val="nil"/>
                    <w:bottom w:val="single" w:sz="4" w:space="0" w:color="auto"/>
                    <w:right w:val="single" w:sz="4" w:space="0" w:color="auto"/>
                  </w:tcBorders>
                  <w:noWrap/>
                  <w:vAlign w:val="bottom"/>
                  <w:hideMark/>
                </w:tcPr>
                <w:p w14:paraId="4AFD8F74" w14:textId="77777777" w:rsidR="00BA2140" w:rsidRPr="00BA2140" w:rsidRDefault="00BA2140" w:rsidP="00EE0BC8">
                  <w:pPr>
                    <w:rPr>
                      <w:rFonts w:asciiTheme="minorHAnsi" w:hAnsiTheme="minorHAnsi" w:cs="Calibri"/>
                      <w:color w:val="000000"/>
                      <w:sz w:val="16"/>
                      <w:szCs w:val="16"/>
                    </w:rPr>
                  </w:pPr>
                  <w:r w:rsidRPr="00BA2140">
                    <w:rPr>
                      <w:rFonts w:asciiTheme="minorHAnsi" w:hAnsiTheme="minorHAnsi" w:cs="Calibri"/>
                      <w:color w:val="000000"/>
                      <w:sz w:val="16"/>
                      <w:szCs w:val="16"/>
                    </w:rPr>
                    <w:t>TUBERÍA DE ACERO NEGRO 4 NPS</w:t>
                  </w:r>
                </w:p>
              </w:tc>
              <w:tc>
                <w:tcPr>
                  <w:tcW w:w="1139" w:type="dxa"/>
                  <w:tcBorders>
                    <w:top w:val="nil"/>
                    <w:left w:val="nil"/>
                    <w:bottom w:val="single" w:sz="4" w:space="0" w:color="auto"/>
                    <w:right w:val="single" w:sz="4" w:space="0" w:color="auto"/>
                  </w:tcBorders>
                  <w:noWrap/>
                  <w:vAlign w:val="center"/>
                  <w:hideMark/>
                </w:tcPr>
                <w:p w14:paraId="7C753605" w14:textId="77777777" w:rsidR="00BA2140" w:rsidRPr="00BA2140" w:rsidRDefault="00BA2140" w:rsidP="00EE0BC8">
                  <w:pPr>
                    <w:jc w:val="center"/>
                    <w:rPr>
                      <w:rFonts w:asciiTheme="minorHAnsi" w:hAnsiTheme="minorHAnsi" w:cs="Calibri"/>
                      <w:color w:val="000000"/>
                      <w:sz w:val="16"/>
                      <w:szCs w:val="16"/>
                    </w:rPr>
                  </w:pPr>
                  <w:r w:rsidRPr="00BA2140">
                    <w:rPr>
                      <w:rFonts w:asciiTheme="minorHAnsi" w:hAnsiTheme="minorHAnsi" w:cs="Calibri"/>
                      <w:color w:val="000000"/>
                      <w:sz w:val="16"/>
                      <w:szCs w:val="16"/>
                    </w:rPr>
                    <w:t>30.000</w:t>
                  </w:r>
                </w:p>
              </w:tc>
              <w:tc>
                <w:tcPr>
                  <w:tcW w:w="959" w:type="dxa"/>
                  <w:tcBorders>
                    <w:top w:val="nil"/>
                    <w:left w:val="nil"/>
                    <w:bottom w:val="single" w:sz="4" w:space="0" w:color="auto"/>
                    <w:right w:val="single" w:sz="4" w:space="0" w:color="auto"/>
                  </w:tcBorders>
                  <w:noWrap/>
                  <w:vAlign w:val="center"/>
                  <w:hideMark/>
                </w:tcPr>
                <w:p w14:paraId="37A658B3" w14:textId="77777777" w:rsidR="00BA2140" w:rsidRPr="00BA2140" w:rsidRDefault="00BA2140" w:rsidP="00EE0BC8">
                  <w:pPr>
                    <w:jc w:val="center"/>
                    <w:rPr>
                      <w:rFonts w:asciiTheme="minorHAnsi" w:hAnsiTheme="minorHAnsi" w:cs="Calibri"/>
                      <w:color w:val="000000"/>
                      <w:sz w:val="16"/>
                      <w:szCs w:val="16"/>
                    </w:rPr>
                  </w:pPr>
                  <w:r w:rsidRPr="00BA2140">
                    <w:rPr>
                      <w:rFonts w:asciiTheme="minorHAnsi" w:hAnsiTheme="minorHAnsi" w:cs="Calibri"/>
                      <w:color w:val="000000"/>
                      <w:sz w:val="16"/>
                      <w:szCs w:val="16"/>
                    </w:rPr>
                    <w:t>METROS</w:t>
                  </w:r>
                </w:p>
              </w:tc>
            </w:tr>
            <w:tr w:rsidR="00BA2140" w:rsidRPr="00BA2140" w14:paraId="794DFBC4" w14:textId="77777777" w:rsidTr="00BA2140">
              <w:trPr>
                <w:trHeight w:val="300"/>
                <w:jc w:val="center"/>
              </w:trPr>
              <w:tc>
                <w:tcPr>
                  <w:tcW w:w="580" w:type="dxa"/>
                  <w:tcBorders>
                    <w:top w:val="nil"/>
                    <w:left w:val="single" w:sz="4" w:space="0" w:color="auto"/>
                    <w:bottom w:val="single" w:sz="4" w:space="0" w:color="auto"/>
                    <w:right w:val="single" w:sz="4" w:space="0" w:color="auto"/>
                  </w:tcBorders>
                  <w:noWrap/>
                  <w:vAlign w:val="center"/>
                  <w:hideMark/>
                </w:tcPr>
                <w:p w14:paraId="0411B191" w14:textId="77777777" w:rsidR="00BA2140" w:rsidRPr="00BA2140" w:rsidRDefault="00BA2140" w:rsidP="00EE0BC8">
                  <w:pPr>
                    <w:jc w:val="center"/>
                    <w:rPr>
                      <w:rFonts w:asciiTheme="minorHAnsi" w:hAnsiTheme="minorHAnsi" w:cs="Calibri"/>
                      <w:color w:val="000000"/>
                      <w:sz w:val="16"/>
                      <w:szCs w:val="16"/>
                    </w:rPr>
                  </w:pPr>
                  <w:r w:rsidRPr="00BA2140">
                    <w:rPr>
                      <w:rFonts w:asciiTheme="minorHAnsi" w:hAnsiTheme="minorHAnsi" w:cs="Calibri"/>
                      <w:color w:val="000000"/>
                      <w:sz w:val="16"/>
                      <w:szCs w:val="16"/>
                    </w:rPr>
                    <w:t>3</w:t>
                  </w:r>
                </w:p>
              </w:tc>
              <w:tc>
                <w:tcPr>
                  <w:tcW w:w="3007" w:type="dxa"/>
                  <w:tcBorders>
                    <w:top w:val="nil"/>
                    <w:left w:val="nil"/>
                    <w:bottom w:val="single" w:sz="4" w:space="0" w:color="auto"/>
                    <w:right w:val="single" w:sz="4" w:space="0" w:color="auto"/>
                  </w:tcBorders>
                  <w:noWrap/>
                  <w:vAlign w:val="bottom"/>
                  <w:hideMark/>
                </w:tcPr>
                <w:p w14:paraId="35D5BB4D" w14:textId="77777777" w:rsidR="00BA2140" w:rsidRPr="00BA2140" w:rsidRDefault="00BA2140" w:rsidP="00EE0BC8">
                  <w:pPr>
                    <w:rPr>
                      <w:rFonts w:asciiTheme="minorHAnsi" w:hAnsiTheme="minorHAnsi" w:cs="Calibri"/>
                      <w:color w:val="000000"/>
                      <w:sz w:val="16"/>
                      <w:szCs w:val="16"/>
                    </w:rPr>
                  </w:pPr>
                  <w:r w:rsidRPr="00BA2140">
                    <w:rPr>
                      <w:rFonts w:asciiTheme="minorHAnsi" w:hAnsiTheme="minorHAnsi" w:cs="Calibri"/>
                      <w:color w:val="000000"/>
                      <w:sz w:val="16"/>
                      <w:szCs w:val="16"/>
                    </w:rPr>
                    <w:t>TUBERÍA DE ACERO NEGRO 8 NPS</w:t>
                  </w:r>
                </w:p>
              </w:tc>
              <w:tc>
                <w:tcPr>
                  <w:tcW w:w="1139" w:type="dxa"/>
                  <w:tcBorders>
                    <w:top w:val="nil"/>
                    <w:left w:val="nil"/>
                    <w:bottom w:val="single" w:sz="4" w:space="0" w:color="auto"/>
                    <w:right w:val="single" w:sz="4" w:space="0" w:color="auto"/>
                  </w:tcBorders>
                  <w:noWrap/>
                  <w:vAlign w:val="center"/>
                  <w:hideMark/>
                </w:tcPr>
                <w:p w14:paraId="637F5894" w14:textId="77777777" w:rsidR="00BA2140" w:rsidRPr="00BA2140" w:rsidRDefault="00BA2140" w:rsidP="00EE0BC8">
                  <w:pPr>
                    <w:jc w:val="center"/>
                    <w:rPr>
                      <w:rFonts w:asciiTheme="minorHAnsi" w:hAnsiTheme="minorHAnsi" w:cs="Calibri"/>
                      <w:color w:val="000000"/>
                      <w:sz w:val="16"/>
                      <w:szCs w:val="16"/>
                    </w:rPr>
                  </w:pPr>
                  <w:r w:rsidRPr="00BA2140">
                    <w:rPr>
                      <w:rFonts w:asciiTheme="minorHAnsi" w:hAnsiTheme="minorHAnsi" w:cs="Calibri"/>
                      <w:color w:val="000000"/>
                      <w:sz w:val="16"/>
                      <w:szCs w:val="16"/>
                    </w:rPr>
                    <w:t>30.000</w:t>
                  </w:r>
                </w:p>
              </w:tc>
              <w:tc>
                <w:tcPr>
                  <w:tcW w:w="959" w:type="dxa"/>
                  <w:tcBorders>
                    <w:top w:val="nil"/>
                    <w:left w:val="nil"/>
                    <w:bottom w:val="single" w:sz="4" w:space="0" w:color="auto"/>
                    <w:right w:val="single" w:sz="4" w:space="0" w:color="auto"/>
                  </w:tcBorders>
                  <w:noWrap/>
                  <w:vAlign w:val="center"/>
                  <w:hideMark/>
                </w:tcPr>
                <w:p w14:paraId="27761D47" w14:textId="77777777" w:rsidR="00BA2140" w:rsidRPr="00BA2140" w:rsidRDefault="00BA2140" w:rsidP="00EE0BC8">
                  <w:pPr>
                    <w:jc w:val="center"/>
                    <w:rPr>
                      <w:rFonts w:asciiTheme="minorHAnsi" w:hAnsiTheme="minorHAnsi" w:cs="Calibri"/>
                      <w:color w:val="000000"/>
                      <w:sz w:val="16"/>
                      <w:szCs w:val="16"/>
                    </w:rPr>
                  </w:pPr>
                  <w:r w:rsidRPr="00BA2140">
                    <w:rPr>
                      <w:rFonts w:asciiTheme="minorHAnsi" w:hAnsiTheme="minorHAnsi" w:cs="Calibri"/>
                      <w:color w:val="000000"/>
                      <w:sz w:val="16"/>
                      <w:szCs w:val="16"/>
                    </w:rPr>
                    <w:t>METROS</w:t>
                  </w:r>
                </w:p>
              </w:tc>
            </w:tr>
            <w:tr w:rsidR="00BA2140" w:rsidRPr="00BA2140" w14:paraId="101F5458" w14:textId="77777777" w:rsidTr="00BA2140">
              <w:trPr>
                <w:trHeight w:val="300"/>
                <w:jc w:val="center"/>
              </w:trPr>
              <w:tc>
                <w:tcPr>
                  <w:tcW w:w="3587" w:type="dxa"/>
                  <w:gridSpan w:val="2"/>
                  <w:tcBorders>
                    <w:top w:val="single" w:sz="4" w:space="0" w:color="auto"/>
                    <w:left w:val="single" w:sz="4" w:space="0" w:color="auto"/>
                    <w:bottom w:val="single" w:sz="4" w:space="0" w:color="auto"/>
                    <w:right w:val="single" w:sz="4" w:space="0" w:color="auto"/>
                  </w:tcBorders>
                  <w:noWrap/>
                  <w:vAlign w:val="bottom"/>
                  <w:hideMark/>
                </w:tcPr>
                <w:p w14:paraId="3FC07947" w14:textId="77777777" w:rsidR="00BA2140" w:rsidRPr="00BA2140" w:rsidRDefault="00BA2140" w:rsidP="00EE0BC8">
                  <w:pPr>
                    <w:jc w:val="right"/>
                    <w:rPr>
                      <w:rFonts w:asciiTheme="minorHAnsi" w:hAnsiTheme="minorHAnsi" w:cs="Calibri"/>
                      <w:b/>
                      <w:bCs/>
                      <w:color w:val="000000"/>
                      <w:sz w:val="16"/>
                      <w:szCs w:val="16"/>
                    </w:rPr>
                  </w:pPr>
                  <w:r w:rsidRPr="00BA2140">
                    <w:rPr>
                      <w:rFonts w:asciiTheme="minorHAnsi" w:hAnsiTheme="minorHAnsi" w:cs="Calibri"/>
                      <w:b/>
                      <w:bCs/>
                      <w:color w:val="000000"/>
                      <w:sz w:val="16"/>
                      <w:szCs w:val="16"/>
                    </w:rPr>
                    <w:t>TOTAL</w:t>
                  </w:r>
                </w:p>
              </w:tc>
              <w:tc>
                <w:tcPr>
                  <w:tcW w:w="1139" w:type="dxa"/>
                  <w:tcBorders>
                    <w:top w:val="nil"/>
                    <w:left w:val="nil"/>
                    <w:bottom w:val="single" w:sz="4" w:space="0" w:color="auto"/>
                    <w:right w:val="single" w:sz="4" w:space="0" w:color="auto"/>
                  </w:tcBorders>
                  <w:noWrap/>
                  <w:vAlign w:val="center"/>
                  <w:hideMark/>
                </w:tcPr>
                <w:p w14:paraId="55F961FF" w14:textId="77777777" w:rsidR="00BA2140" w:rsidRPr="00BA2140" w:rsidRDefault="00BA2140" w:rsidP="00EE0BC8">
                  <w:pPr>
                    <w:jc w:val="center"/>
                    <w:rPr>
                      <w:rFonts w:asciiTheme="minorHAnsi" w:hAnsiTheme="minorHAnsi" w:cs="Calibri"/>
                      <w:b/>
                      <w:bCs/>
                      <w:color w:val="000000"/>
                      <w:sz w:val="16"/>
                      <w:szCs w:val="16"/>
                    </w:rPr>
                  </w:pPr>
                  <w:r w:rsidRPr="00BA2140">
                    <w:rPr>
                      <w:rFonts w:asciiTheme="minorHAnsi" w:hAnsiTheme="minorHAnsi" w:cs="Calibri"/>
                      <w:b/>
                      <w:bCs/>
                      <w:color w:val="000000"/>
                      <w:sz w:val="16"/>
                      <w:szCs w:val="16"/>
                    </w:rPr>
                    <w:t>115.000</w:t>
                  </w:r>
                </w:p>
              </w:tc>
              <w:tc>
                <w:tcPr>
                  <w:tcW w:w="959" w:type="dxa"/>
                  <w:tcBorders>
                    <w:top w:val="nil"/>
                    <w:left w:val="nil"/>
                    <w:bottom w:val="single" w:sz="4" w:space="0" w:color="auto"/>
                    <w:right w:val="single" w:sz="4" w:space="0" w:color="auto"/>
                  </w:tcBorders>
                  <w:noWrap/>
                  <w:vAlign w:val="center"/>
                  <w:hideMark/>
                </w:tcPr>
                <w:p w14:paraId="5B315F3B" w14:textId="77777777" w:rsidR="00BA2140" w:rsidRPr="00BA2140" w:rsidRDefault="00BA2140" w:rsidP="00EE0BC8">
                  <w:pPr>
                    <w:jc w:val="center"/>
                    <w:rPr>
                      <w:rFonts w:asciiTheme="minorHAnsi" w:hAnsiTheme="minorHAnsi" w:cs="Calibri"/>
                      <w:b/>
                      <w:bCs/>
                      <w:color w:val="000000"/>
                      <w:sz w:val="16"/>
                      <w:szCs w:val="16"/>
                    </w:rPr>
                  </w:pPr>
                  <w:r w:rsidRPr="00BA2140">
                    <w:rPr>
                      <w:rFonts w:asciiTheme="minorHAnsi" w:hAnsiTheme="minorHAnsi" w:cs="Calibri"/>
                      <w:b/>
                      <w:bCs/>
                      <w:color w:val="000000"/>
                      <w:sz w:val="16"/>
                      <w:szCs w:val="16"/>
                    </w:rPr>
                    <w:t>METROS</w:t>
                  </w:r>
                </w:p>
              </w:tc>
            </w:tr>
          </w:tbl>
          <w:p w14:paraId="1CF37BC1" w14:textId="77777777" w:rsidR="00BA2140" w:rsidRPr="00BA2140" w:rsidRDefault="00BA2140" w:rsidP="00EE0BC8">
            <w:pPr>
              <w:autoSpaceDE w:val="0"/>
              <w:autoSpaceDN w:val="0"/>
              <w:adjustRightInd w:val="0"/>
              <w:jc w:val="center"/>
              <w:rPr>
                <w:rFonts w:asciiTheme="minorHAnsi" w:hAnsiTheme="minorHAnsi" w:cs="Calibri"/>
                <w:sz w:val="16"/>
                <w:szCs w:val="16"/>
                <w:lang w:eastAsia="es-ES"/>
              </w:rPr>
            </w:pPr>
          </w:p>
          <w:p w14:paraId="43DF4F0A" w14:textId="77777777" w:rsidR="00BA2140" w:rsidRPr="00BA2140" w:rsidRDefault="00BA2140"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 xml:space="preserve">Las cantidades de metraje requeridas en el Cuadro </w:t>
            </w:r>
            <w:r w:rsidRPr="00BA2140">
              <w:rPr>
                <w:rFonts w:asciiTheme="minorHAnsi" w:hAnsiTheme="minorHAnsi" w:cs="Calibri"/>
                <w:bCs/>
                <w:i/>
                <w:sz w:val="16"/>
                <w:szCs w:val="16"/>
              </w:rPr>
              <w:t>Nº</w:t>
            </w:r>
            <w:r w:rsidRPr="00BA2140">
              <w:rPr>
                <w:rFonts w:asciiTheme="minorHAnsi" w:hAnsiTheme="minorHAnsi" w:cs="Calibri"/>
                <w:i/>
                <w:sz w:val="16"/>
                <w:szCs w:val="16"/>
              </w:rPr>
              <w:t xml:space="preserve"> 4 corresponden a la entrega de la tubería contratada realizada bajo el INCOTERM 2010 en DAT (</w:t>
            </w:r>
            <w:proofErr w:type="spellStart"/>
            <w:r w:rsidRPr="00BA2140">
              <w:rPr>
                <w:rFonts w:asciiTheme="minorHAnsi" w:hAnsiTheme="minorHAnsi" w:cs="Calibri"/>
                <w:i/>
                <w:sz w:val="16"/>
                <w:szCs w:val="16"/>
              </w:rPr>
              <w:t>Delivery</w:t>
            </w:r>
            <w:proofErr w:type="spellEnd"/>
            <w:r w:rsidRPr="00BA2140">
              <w:rPr>
                <w:rFonts w:asciiTheme="minorHAnsi" w:hAnsiTheme="minorHAnsi" w:cs="Calibri"/>
                <w:i/>
                <w:sz w:val="16"/>
                <w:szCs w:val="16"/>
              </w:rPr>
              <w:t xml:space="preserve"> At Terminal) Almacenes de YPFB del departamento de La Paz (*), definiéndose como terminal los almacenes de YPFB.</w:t>
            </w:r>
          </w:p>
          <w:p w14:paraId="68E807C0" w14:textId="77777777" w:rsidR="00BA2140" w:rsidRPr="00BA2140" w:rsidRDefault="00BA2140" w:rsidP="00EE0BC8">
            <w:pPr>
              <w:autoSpaceDE w:val="0"/>
              <w:autoSpaceDN w:val="0"/>
              <w:adjustRightInd w:val="0"/>
              <w:jc w:val="both"/>
              <w:rPr>
                <w:rFonts w:asciiTheme="minorHAnsi" w:hAnsiTheme="minorHAnsi" w:cs="Calibri"/>
                <w:i/>
                <w:sz w:val="16"/>
                <w:szCs w:val="16"/>
              </w:rPr>
            </w:pPr>
          </w:p>
          <w:p w14:paraId="287E37C7" w14:textId="77777777" w:rsidR="00BA2140" w:rsidRPr="00BA2140" w:rsidRDefault="00BA2140"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 Los almacenes de YPFB son los siguientes:</w:t>
            </w:r>
          </w:p>
          <w:p w14:paraId="0D2E9DC5" w14:textId="77777777" w:rsidR="00BA2140" w:rsidRPr="00BA2140" w:rsidRDefault="00BA2140" w:rsidP="00EE0BC8">
            <w:pPr>
              <w:autoSpaceDE w:val="0"/>
              <w:autoSpaceDN w:val="0"/>
              <w:adjustRightInd w:val="0"/>
              <w:jc w:val="both"/>
              <w:rPr>
                <w:rFonts w:asciiTheme="minorHAnsi" w:hAnsiTheme="minorHAnsi" w:cs="Calibri"/>
                <w:i/>
                <w:sz w:val="16"/>
                <w:szCs w:val="16"/>
              </w:rPr>
            </w:pPr>
          </w:p>
          <w:p w14:paraId="50674530" w14:textId="77777777" w:rsidR="00BA2140" w:rsidRPr="00BA2140" w:rsidRDefault="00BA2140" w:rsidP="00EE0BC8">
            <w:pPr>
              <w:numPr>
                <w:ilvl w:val="0"/>
                <w:numId w:val="40"/>
              </w:numPr>
              <w:tabs>
                <w:tab w:val="num" w:pos="214"/>
              </w:tabs>
              <w:autoSpaceDE w:val="0"/>
              <w:autoSpaceDN w:val="0"/>
              <w:adjustRightInd w:val="0"/>
              <w:ind w:left="214" w:hanging="214"/>
              <w:jc w:val="both"/>
              <w:rPr>
                <w:rFonts w:asciiTheme="minorHAnsi" w:hAnsiTheme="minorHAnsi" w:cs="Calibri"/>
                <w:i/>
                <w:sz w:val="16"/>
                <w:szCs w:val="16"/>
              </w:rPr>
            </w:pPr>
            <w:r w:rsidRPr="00BA2140">
              <w:rPr>
                <w:rFonts w:asciiTheme="minorHAnsi" w:hAnsiTheme="minorHAnsi" w:cs="Calibri"/>
                <w:i/>
                <w:sz w:val="16"/>
                <w:szCs w:val="16"/>
              </w:rPr>
              <w:t>Almacenes YPFB PLEA ubicado en la Av. Juan Pablo II a lado del SEGIP Ciudad de El Alto.</w:t>
            </w:r>
          </w:p>
          <w:p w14:paraId="24D62C3D" w14:textId="77777777" w:rsidR="00BA2140" w:rsidRPr="00BA2140" w:rsidRDefault="00BA2140" w:rsidP="00EE0BC8">
            <w:pPr>
              <w:numPr>
                <w:ilvl w:val="0"/>
                <w:numId w:val="40"/>
              </w:numPr>
              <w:tabs>
                <w:tab w:val="num" w:pos="214"/>
              </w:tabs>
              <w:autoSpaceDE w:val="0"/>
              <w:autoSpaceDN w:val="0"/>
              <w:adjustRightInd w:val="0"/>
              <w:ind w:left="214" w:hanging="214"/>
              <w:jc w:val="both"/>
              <w:rPr>
                <w:rFonts w:asciiTheme="minorHAnsi" w:hAnsiTheme="minorHAnsi" w:cs="Calibri"/>
                <w:sz w:val="16"/>
                <w:szCs w:val="16"/>
                <w:lang w:eastAsia="es-BO"/>
              </w:rPr>
            </w:pPr>
            <w:r w:rsidRPr="00BA2140">
              <w:rPr>
                <w:rFonts w:asciiTheme="minorHAnsi" w:hAnsiTheme="minorHAnsi" w:cs="Calibri"/>
                <w:i/>
                <w:sz w:val="16"/>
                <w:szCs w:val="16"/>
              </w:rPr>
              <w:t xml:space="preserve">Almacenes YPFB SENKATA ubicado en la Av. Circunvalación N° 1000 Urb. San Cristóbal Zona </w:t>
            </w:r>
            <w:proofErr w:type="spellStart"/>
            <w:r w:rsidRPr="00BA2140">
              <w:rPr>
                <w:rFonts w:asciiTheme="minorHAnsi" w:hAnsiTheme="minorHAnsi" w:cs="Calibri"/>
                <w:i/>
                <w:sz w:val="16"/>
                <w:szCs w:val="16"/>
              </w:rPr>
              <w:t>Senkata</w:t>
            </w:r>
            <w:proofErr w:type="spellEnd"/>
            <w:r w:rsidRPr="00BA2140">
              <w:rPr>
                <w:rFonts w:asciiTheme="minorHAnsi" w:hAnsiTheme="minorHAnsi" w:cs="Calibri"/>
                <w:i/>
                <w:sz w:val="16"/>
                <w:szCs w:val="16"/>
              </w:rPr>
              <w:t xml:space="preserve"> Ciudad de El Alto.</w:t>
            </w:r>
          </w:p>
          <w:p w14:paraId="476BE5EB" w14:textId="77777777" w:rsidR="00BA2140" w:rsidRPr="00BA2140" w:rsidRDefault="00BA2140" w:rsidP="00EE0BC8">
            <w:pPr>
              <w:autoSpaceDE w:val="0"/>
              <w:autoSpaceDN w:val="0"/>
              <w:adjustRightInd w:val="0"/>
              <w:jc w:val="both"/>
              <w:rPr>
                <w:rFonts w:asciiTheme="minorHAnsi" w:hAnsiTheme="minorHAnsi" w:cs="Calibri"/>
                <w:sz w:val="16"/>
                <w:szCs w:val="16"/>
                <w:lang w:eastAsia="es-BO"/>
              </w:rPr>
            </w:pPr>
          </w:p>
          <w:p w14:paraId="11604656" w14:textId="77777777" w:rsidR="00BA2140" w:rsidRPr="00BA2140" w:rsidRDefault="00BA2140" w:rsidP="00EE0BC8">
            <w:pPr>
              <w:autoSpaceDE w:val="0"/>
              <w:autoSpaceDN w:val="0"/>
              <w:adjustRightInd w:val="0"/>
              <w:jc w:val="both"/>
              <w:rPr>
                <w:rFonts w:asciiTheme="minorHAnsi" w:hAnsiTheme="minorHAnsi" w:cs="Calibri"/>
                <w:b/>
                <w:i/>
                <w:sz w:val="16"/>
                <w:szCs w:val="16"/>
                <w:u w:val="single"/>
                <w:lang w:eastAsia="es-ES"/>
              </w:rPr>
            </w:pPr>
            <w:r w:rsidRPr="00BA2140">
              <w:rPr>
                <w:rFonts w:asciiTheme="minorHAnsi" w:hAnsiTheme="minorHAnsi" w:cs="Calibri"/>
                <w:b/>
                <w:i/>
                <w:sz w:val="16"/>
                <w:szCs w:val="16"/>
                <w:u w:val="single"/>
              </w:rPr>
              <w:lastRenderedPageBreak/>
              <w:t>CONDICIONES DE ENTREGA DE LOS BIENES</w:t>
            </w:r>
          </w:p>
          <w:p w14:paraId="3576FC2D" w14:textId="77777777" w:rsidR="00BA2140" w:rsidRPr="00BA2140" w:rsidRDefault="00BA2140" w:rsidP="00EE0BC8">
            <w:pPr>
              <w:autoSpaceDE w:val="0"/>
              <w:autoSpaceDN w:val="0"/>
              <w:adjustRightInd w:val="0"/>
              <w:jc w:val="both"/>
              <w:rPr>
                <w:rFonts w:asciiTheme="minorHAnsi" w:hAnsiTheme="minorHAnsi" w:cs="Calibri"/>
                <w:b/>
                <w:i/>
                <w:sz w:val="16"/>
                <w:szCs w:val="16"/>
                <w:u w:val="single"/>
              </w:rPr>
            </w:pPr>
          </w:p>
          <w:p w14:paraId="30B52743" w14:textId="77777777" w:rsidR="00BA2140" w:rsidRPr="00BA2140" w:rsidRDefault="00BA2140"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Los trámites de despacho aduanero de los bienes deberán ser realizados por funcionarios de la Gerencia de Redes de Gas y Ductos GRGD-YPFB.</w:t>
            </w:r>
          </w:p>
          <w:p w14:paraId="30AFF1CF" w14:textId="77777777" w:rsidR="00BA2140" w:rsidRPr="00BA2140" w:rsidRDefault="00BA2140" w:rsidP="00EE0BC8">
            <w:pPr>
              <w:autoSpaceDE w:val="0"/>
              <w:autoSpaceDN w:val="0"/>
              <w:adjustRightInd w:val="0"/>
              <w:jc w:val="both"/>
              <w:rPr>
                <w:rFonts w:asciiTheme="minorHAnsi" w:hAnsiTheme="minorHAnsi" w:cs="Calibri"/>
                <w:i/>
                <w:sz w:val="16"/>
                <w:szCs w:val="16"/>
              </w:rPr>
            </w:pPr>
          </w:p>
          <w:p w14:paraId="68DC5C14" w14:textId="77777777" w:rsidR="00BA2140" w:rsidRPr="00BA2140" w:rsidRDefault="00BA2140"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 xml:space="preserve">Previa entrega de los bienes, la empresa adjudicada deberá presentar un procedimiento de transporte, </w:t>
            </w:r>
            <w:proofErr w:type="spellStart"/>
            <w:r w:rsidRPr="00BA2140">
              <w:rPr>
                <w:rFonts w:asciiTheme="minorHAnsi" w:hAnsiTheme="minorHAnsi" w:cs="Calibri"/>
                <w:i/>
                <w:sz w:val="16"/>
                <w:szCs w:val="16"/>
              </w:rPr>
              <w:t>descarguío</w:t>
            </w:r>
            <w:proofErr w:type="spellEnd"/>
            <w:r w:rsidRPr="00BA2140">
              <w:rPr>
                <w:rFonts w:asciiTheme="minorHAnsi" w:hAnsiTheme="minorHAnsi" w:cs="Calibri"/>
                <w:i/>
                <w:sz w:val="16"/>
                <w:szCs w:val="16"/>
              </w:rPr>
              <w:t xml:space="preserve"> y almacenaje de la tubería, dicho documento deberá ser aprobado por el Comité de Recepción, asimismo todos los gastos que incidan en la ejecución del procedimiento incluyendo materiales y elementos de almacenamiento deberán ser provistos por la empresa contratada sin que YPFB incurra en algún costo adicional.</w:t>
            </w:r>
          </w:p>
          <w:p w14:paraId="68C548D9" w14:textId="77777777" w:rsidR="00BA2140" w:rsidRPr="00BA2140" w:rsidRDefault="00BA2140" w:rsidP="00EE0BC8">
            <w:pPr>
              <w:autoSpaceDE w:val="0"/>
              <w:autoSpaceDN w:val="0"/>
              <w:adjustRightInd w:val="0"/>
              <w:jc w:val="both"/>
              <w:rPr>
                <w:rFonts w:asciiTheme="minorHAnsi" w:hAnsiTheme="minorHAnsi" w:cs="Calibri"/>
                <w:b/>
                <w:i/>
                <w:sz w:val="16"/>
                <w:szCs w:val="16"/>
              </w:rPr>
            </w:pPr>
          </w:p>
          <w:p w14:paraId="7388A803" w14:textId="77777777" w:rsidR="00BA2140" w:rsidRPr="00BA2140" w:rsidRDefault="00BA2140" w:rsidP="00EE0BC8">
            <w:pPr>
              <w:autoSpaceDE w:val="0"/>
              <w:autoSpaceDN w:val="0"/>
              <w:adjustRightInd w:val="0"/>
              <w:jc w:val="both"/>
              <w:rPr>
                <w:rFonts w:asciiTheme="minorHAnsi" w:hAnsiTheme="minorHAnsi" w:cs="Calibri"/>
                <w:b/>
                <w:i/>
                <w:sz w:val="16"/>
                <w:szCs w:val="16"/>
              </w:rPr>
            </w:pPr>
            <w:r w:rsidRPr="00BA2140">
              <w:rPr>
                <w:rFonts w:asciiTheme="minorHAnsi" w:hAnsiTheme="minorHAnsi" w:cs="Calibri"/>
                <w:b/>
                <w:i/>
                <w:sz w:val="16"/>
                <w:szCs w:val="16"/>
              </w:rPr>
              <w:t xml:space="preserve">Toda la logística, trabajos, materiales (como ser; separadores de madera base, separadores de madera intermedia, etc.), maquinarias/equipos (como ser; grúas certificadas, eslingas certificadas, etc.) y operadores (certificados) necesarios para el </w:t>
            </w:r>
            <w:proofErr w:type="spellStart"/>
            <w:r w:rsidRPr="00BA2140">
              <w:rPr>
                <w:rFonts w:asciiTheme="minorHAnsi" w:hAnsiTheme="minorHAnsi" w:cs="Calibri"/>
                <w:b/>
                <w:i/>
                <w:sz w:val="16"/>
                <w:szCs w:val="16"/>
              </w:rPr>
              <w:t>estibaje</w:t>
            </w:r>
            <w:proofErr w:type="spellEnd"/>
            <w:r w:rsidRPr="00BA2140">
              <w:rPr>
                <w:rFonts w:asciiTheme="minorHAnsi" w:hAnsiTheme="minorHAnsi" w:cs="Calibri"/>
                <w:b/>
                <w:i/>
                <w:sz w:val="16"/>
                <w:szCs w:val="16"/>
              </w:rPr>
              <w:t xml:space="preserve"> en el </w:t>
            </w:r>
            <w:proofErr w:type="spellStart"/>
            <w:r w:rsidRPr="00BA2140">
              <w:rPr>
                <w:rFonts w:asciiTheme="minorHAnsi" w:hAnsiTheme="minorHAnsi" w:cs="Calibri"/>
                <w:b/>
                <w:i/>
                <w:sz w:val="16"/>
                <w:szCs w:val="16"/>
              </w:rPr>
              <w:t>descarguío</w:t>
            </w:r>
            <w:proofErr w:type="spellEnd"/>
            <w:r w:rsidRPr="00BA2140">
              <w:rPr>
                <w:rFonts w:asciiTheme="minorHAnsi" w:hAnsiTheme="minorHAnsi" w:cs="Calibri"/>
                <w:b/>
                <w:i/>
                <w:sz w:val="16"/>
                <w:szCs w:val="16"/>
              </w:rPr>
              <w:t xml:space="preserve"> de los bienes al almacén de YPFB correrán por cuenta y responsabilidad de la empresa adjudicada; en el caso de ocurrir algún daño personal y/o material en este procedimiento será responsabilidad única de la empresa contratada.</w:t>
            </w:r>
          </w:p>
          <w:p w14:paraId="5CA26C9B" w14:textId="77777777" w:rsidR="00BA2140" w:rsidRPr="00BA2140" w:rsidRDefault="00BA2140" w:rsidP="00EE0BC8">
            <w:pPr>
              <w:autoSpaceDE w:val="0"/>
              <w:autoSpaceDN w:val="0"/>
              <w:adjustRightInd w:val="0"/>
              <w:jc w:val="both"/>
              <w:rPr>
                <w:rFonts w:asciiTheme="minorHAnsi" w:hAnsiTheme="minorHAnsi" w:cs="Calibri"/>
                <w:b/>
                <w:i/>
                <w:sz w:val="16"/>
                <w:szCs w:val="16"/>
              </w:rPr>
            </w:pPr>
          </w:p>
          <w:p w14:paraId="5E2D5757" w14:textId="77777777" w:rsidR="00BA2140" w:rsidRPr="00BA2140" w:rsidRDefault="00BA2140"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 xml:space="preserve">El </w:t>
            </w:r>
            <w:proofErr w:type="spellStart"/>
            <w:r w:rsidRPr="00BA2140">
              <w:rPr>
                <w:rFonts w:asciiTheme="minorHAnsi" w:hAnsiTheme="minorHAnsi" w:cs="Calibri"/>
                <w:i/>
                <w:sz w:val="16"/>
                <w:szCs w:val="16"/>
              </w:rPr>
              <w:t>descarguío</w:t>
            </w:r>
            <w:proofErr w:type="spellEnd"/>
            <w:r w:rsidRPr="00BA2140">
              <w:rPr>
                <w:rFonts w:asciiTheme="minorHAnsi" w:hAnsiTheme="minorHAnsi" w:cs="Calibri"/>
                <w:i/>
                <w:sz w:val="16"/>
                <w:szCs w:val="16"/>
              </w:rPr>
              <w:t xml:space="preserve"> y apilado de la tubería deberá ser realizada como se ven en las figura 3 de abajo (apilamiento en torre). La empresa adjudicada, deberá proveer el número suficiente de separadores de madera con cuñas. Estos separadores de madera debe ser de una sección transversal de 3 pulgadas por 3 pulgadas (figura 2).</w:t>
            </w:r>
          </w:p>
          <w:p w14:paraId="0C7C8711" w14:textId="23420E27" w:rsidR="00BA2140" w:rsidRPr="00BA2140" w:rsidRDefault="00BA2140" w:rsidP="00EE0BC8">
            <w:pPr>
              <w:autoSpaceDE w:val="0"/>
              <w:autoSpaceDN w:val="0"/>
              <w:adjustRightInd w:val="0"/>
              <w:jc w:val="center"/>
              <w:rPr>
                <w:rFonts w:asciiTheme="minorHAnsi" w:hAnsiTheme="minorHAnsi"/>
                <w:sz w:val="16"/>
                <w:szCs w:val="16"/>
              </w:rPr>
            </w:pPr>
            <w:r w:rsidRPr="00BA2140">
              <w:rPr>
                <w:rFonts w:asciiTheme="minorHAnsi" w:hAnsiTheme="minorHAnsi"/>
                <w:sz w:val="16"/>
                <w:szCs w:val="16"/>
                <w:lang w:eastAsia="es-ES"/>
              </w:rPr>
              <w:object w:dxaOrig="6090" w:dyaOrig="795" w14:anchorId="61602207">
                <v:shape id="_x0000_i1026" type="#_x0000_t75" style="width:248.25pt;height:32.25pt" o:ole="">
                  <v:imagedata r:id="rId21" o:title=""/>
                </v:shape>
                <o:OLEObject Type="Embed" ProgID="PBrush" ShapeID="_x0000_i1026" DrawAspect="Content" ObjectID="_1526479224" r:id="rId30"/>
              </w:object>
            </w:r>
          </w:p>
          <w:p w14:paraId="20563E37" w14:textId="77777777" w:rsidR="00BA2140" w:rsidRPr="00BA2140" w:rsidRDefault="00BA2140" w:rsidP="00EE0BC8">
            <w:pPr>
              <w:suppressAutoHyphens/>
              <w:ind w:left="360"/>
              <w:jc w:val="center"/>
              <w:rPr>
                <w:rFonts w:asciiTheme="minorHAnsi" w:hAnsiTheme="minorHAnsi" w:cs="Arial"/>
                <w:i/>
                <w:sz w:val="16"/>
                <w:szCs w:val="16"/>
                <w:lang w:val="es-BO"/>
              </w:rPr>
            </w:pPr>
            <w:r w:rsidRPr="00BA2140">
              <w:rPr>
                <w:rFonts w:asciiTheme="minorHAnsi" w:hAnsiTheme="minorHAnsi" w:cs="Arial"/>
                <w:i/>
                <w:sz w:val="16"/>
                <w:szCs w:val="16"/>
                <w:lang w:val="es-BO"/>
              </w:rPr>
              <w:t>Figura 2</w:t>
            </w:r>
          </w:p>
          <w:p w14:paraId="279D8FCF" w14:textId="77777777" w:rsidR="00BA2140" w:rsidRPr="00BA2140" w:rsidRDefault="00BA2140" w:rsidP="00EE0BC8">
            <w:pPr>
              <w:autoSpaceDE w:val="0"/>
              <w:autoSpaceDN w:val="0"/>
              <w:adjustRightInd w:val="0"/>
              <w:jc w:val="both"/>
              <w:rPr>
                <w:rFonts w:asciiTheme="minorHAnsi" w:hAnsiTheme="minorHAnsi" w:cs="Calibri"/>
                <w:i/>
                <w:sz w:val="16"/>
                <w:szCs w:val="16"/>
              </w:rPr>
            </w:pPr>
          </w:p>
          <w:p w14:paraId="62A2CB25" w14:textId="3AD361BA" w:rsidR="00BA2140" w:rsidRPr="00BA2140" w:rsidRDefault="00BA2140"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Es de responsabilidad de la empresa contratada, que la madera empleada sea la adecuada en cuanto a su resistencia y que las cuñas no presenten clavos sobresalidos a fin de no dañar el revestimiento de la tubería. Se aclara, que bajo ningún motivo se aceptará tubería cuyo revestimiento se encuentre dañado.</w:t>
            </w:r>
          </w:p>
          <w:p w14:paraId="1A582735" w14:textId="14CB9182" w:rsidR="00BA2140" w:rsidRPr="00BA2140" w:rsidRDefault="00BA2140" w:rsidP="00EE0BC8">
            <w:pPr>
              <w:autoSpaceDE w:val="0"/>
              <w:autoSpaceDN w:val="0"/>
              <w:adjustRightInd w:val="0"/>
              <w:jc w:val="both"/>
              <w:rPr>
                <w:rFonts w:asciiTheme="minorHAnsi" w:hAnsiTheme="minorHAnsi" w:cs="Calibri"/>
                <w:i/>
                <w:sz w:val="16"/>
                <w:szCs w:val="16"/>
              </w:rPr>
            </w:pPr>
          </w:p>
          <w:p w14:paraId="42E4CAC9" w14:textId="7F038B44" w:rsidR="00BA2140" w:rsidRPr="00BA2140" w:rsidRDefault="00BA2140"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Se dispondrá de 3 (tres) separadores de madera por hilera de tubería, además que el arreglo de cada apilado no debe exceder la altura de 2.5 metros.</w:t>
            </w:r>
          </w:p>
          <w:p w14:paraId="5E445324" w14:textId="753339CC" w:rsidR="00BA2140" w:rsidRPr="00BA2140" w:rsidRDefault="00BA2140" w:rsidP="00EE0BC8">
            <w:pPr>
              <w:autoSpaceDE w:val="0"/>
              <w:autoSpaceDN w:val="0"/>
              <w:adjustRightInd w:val="0"/>
              <w:jc w:val="both"/>
              <w:rPr>
                <w:rFonts w:asciiTheme="minorHAnsi" w:hAnsiTheme="minorHAnsi" w:cs="Calibri"/>
                <w:b/>
                <w:i/>
                <w:sz w:val="16"/>
                <w:szCs w:val="16"/>
              </w:rPr>
            </w:pPr>
          </w:p>
          <w:p w14:paraId="7E3668E9" w14:textId="493D4237" w:rsidR="00BA2140" w:rsidRPr="00BA2140" w:rsidRDefault="00EE0BC8" w:rsidP="00EE0BC8">
            <w:pPr>
              <w:autoSpaceDE w:val="0"/>
              <w:autoSpaceDN w:val="0"/>
              <w:adjustRightInd w:val="0"/>
              <w:jc w:val="both"/>
              <w:rPr>
                <w:rFonts w:asciiTheme="minorHAnsi" w:hAnsiTheme="minorHAnsi" w:cs="Calibri"/>
                <w:b/>
                <w:i/>
                <w:sz w:val="16"/>
                <w:szCs w:val="16"/>
              </w:rPr>
            </w:pPr>
            <w:r w:rsidRPr="00BA2140">
              <w:rPr>
                <w:rFonts w:asciiTheme="minorHAnsi" w:hAnsiTheme="minorHAnsi"/>
                <w:noProof/>
                <w:sz w:val="16"/>
                <w:szCs w:val="16"/>
                <w:lang w:val="es-BO" w:eastAsia="es-BO"/>
              </w:rPr>
              <mc:AlternateContent>
                <mc:Choice Requires="wpg">
                  <w:drawing>
                    <wp:anchor distT="0" distB="0" distL="114300" distR="114300" simplePos="0" relativeHeight="251680768" behindDoc="0" locked="0" layoutInCell="1" allowOverlap="1" wp14:anchorId="7260DC33" wp14:editId="31657BF2">
                      <wp:simplePos x="0" y="0"/>
                      <wp:positionH relativeFrom="column">
                        <wp:posOffset>602615</wp:posOffset>
                      </wp:positionH>
                      <wp:positionV relativeFrom="paragraph">
                        <wp:posOffset>13970</wp:posOffset>
                      </wp:positionV>
                      <wp:extent cx="2795905" cy="1603375"/>
                      <wp:effectExtent l="0" t="0" r="4445" b="0"/>
                      <wp:wrapNone/>
                      <wp:docPr id="17" name="Gru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6209" cy="1603513"/>
                                <a:chOff x="1671" y="7835"/>
                                <a:chExt cx="8827" cy="6466"/>
                              </a:xfrm>
                            </wpg:grpSpPr>
                            <wpg:grpSp>
                              <wpg:cNvPr id="18" name="Group 3"/>
                              <wpg:cNvGrpSpPr>
                                <a:grpSpLocks/>
                              </wpg:cNvGrpSpPr>
                              <wpg:grpSpPr bwMode="auto">
                                <a:xfrm>
                                  <a:off x="1671" y="7835"/>
                                  <a:ext cx="8827" cy="2909"/>
                                  <a:chOff x="1640" y="7689"/>
                                  <a:chExt cx="8827" cy="2909"/>
                                </a:xfrm>
                              </wpg:grpSpPr>
                              <pic:pic xmlns:pic="http://schemas.openxmlformats.org/drawingml/2006/picture">
                                <pic:nvPicPr>
                                  <pic:cNvPr id="19" name="Picture 4"/>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1640" y="7889"/>
                                    <a:ext cx="2480" cy="25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Imagen 2"/>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4207" y="7689"/>
                                    <a:ext cx="6260" cy="2909"/>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21" name="Picture 6"/>
                                <pic:cNvPicPr>
                                  <a:picLocks noChangeAspect="1"/>
                                </pic:cNvPicPr>
                              </pic:nvPicPr>
                              <pic:blipFill>
                                <a:blip r:embed="rId33" cstate="print">
                                  <a:extLst>
                                    <a:ext uri="{28A0092B-C50C-407E-A947-70E740481C1C}">
                                      <a14:useLocalDpi xmlns:a14="http://schemas.microsoft.com/office/drawing/2010/main" val="0"/>
                                    </a:ext>
                                  </a:extLst>
                                </a:blip>
                                <a:srcRect t="2655"/>
                                <a:stretch>
                                  <a:fillRect/>
                                </a:stretch>
                              </pic:blipFill>
                              <pic:spPr bwMode="auto">
                                <a:xfrm>
                                  <a:off x="3773" y="10713"/>
                                  <a:ext cx="4795" cy="358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DE9C8D7" id="Grupo 17" o:spid="_x0000_s1026" style="position:absolute;margin-left:47.45pt;margin-top:1.1pt;width:220.15pt;height:126.25pt;z-index:251680768" coordorigin="1671,7835" coordsize="8827,64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">
                      <v:group id="Group 3" o:spid="_x0000_s1027" style="position:absolute;left:1671;top:7835;width:8827;height:2909" coordorigin="1640,7689" coordsize="8827,2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Picture 4" o:spid="_x0000_s1028" type="#_x0000_t75" style="position:absolute;left:1640;top:7889;width:2480;height:2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wHvTCAAAA2wAAAA8AAABkcnMvZG93bnJldi54bWxET91qwjAUvhf2DuEMvFtTFcZWjSKDieJ0&#10;W/UBjs2xLTYnJcls9/ZmMPDufHy/Z7boTSOu5HxtWcEoSUEQF1bXXCo4Ht6fXkD4gKyxsUwKfsnD&#10;Yv4wmGGmbcffdM1DKWII+wwVVCG0mZS+qMigT2xLHLmzdQZDhK6U2mEXw00jx2n6LA3WHBsqbOmt&#10;ouKS/xgF2+Npn+Juoj9Xm1Xuui+3+bhslRo+9sspiEB9uIv/3Wsd57/C3y/xAD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MB70wgAAANsAAAAPAAAAAAAAAAAAAAAAAJ8C&#10;AABkcnMvZG93bnJldi54bWxQSwUGAAAAAAQABAD3AAAAjgMAAAAA&#10;">
                          <v:imagedata r:id="rId34" o:title=""/>
                          <v:path arrowok="t"/>
                        </v:shape>
                        <v:shape id="Imagen 2" o:spid="_x0000_s1029" type="#_x0000_t75" style="position:absolute;left:4207;top:7689;width:6260;height:2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YFEDBAAAA2wAAAA8AAABkcnMvZG93bnJldi54bWxET02LwjAQvQv7H8Is7EU0VUGWahQRdMX1&#10;oK4Hj0MytsVmUpKo9d+bw4LHx/uezltbizv5UDlWMOhnIIi1MxUXCk5/q943iBCRDdaOScGTAsxn&#10;H50p5sY9+ED3YyxECuGQo4IyxiaXMuiSLIa+a4gTd3HeYkzQF9J4fKRwW8thlo2lxYpTQ4kNLUvS&#10;1+PNKii6+/P6ufvZ3vTIV0191vR72Cn19dkuJiAitfEt/ndvjIJhWp++pB8gZ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RYFEDBAAAA2wAAAA8AAAAAAAAAAAAAAAAAnwIA&#10;AGRycy9kb3ducmV2LnhtbFBLBQYAAAAABAAEAPcAAACNAwAAAAA=&#10;">
                          <v:imagedata r:id="rId35" o:title=""/>
                          <v:path arrowok="t"/>
                        </v:shape>
                      </v:group>
                      <v:shape id="Picture 6" o:spid="_x0000_s1030" type="#_x0000_t75" style="position:absolute;left:3773;top:10713;width:4795;height:3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gSgLEAAAA2wAAAA8AAABkcnMvZG93bnJldi54bWxEj81qwzAQhO+BvoPYQi8hkeNCCU7kUAqB&#10;GErBSWivi7X+IdbKWIqtvn1VKPQ4zMw3zP4QTC8mGl1nWcFmnYAgrqzuuFFwvRxXWxDOI2vsLZOC&#10;b3JwyB8We8y0nbmk6ewbESHsMlTQej9kUrqqJYNubQfi6NV2NOijHBupR5wj3PQyTZIXabDjuNDi&#10;QG8tVbfz3Si4F8ONL+G6/Pj6fA5pUZfvGIJST4/hdQfCU/D/4b/2SStIN/D7Jf4Amf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WgSgLEAAAA2wAAAA8AAAAAAAAAAAAAAAAA&#10;nwIAAGRycy9kb3ducmV2LnhtbFBLBQYAAAAABAAEAPcAAACQAwAAAAA=&#10;">
                        <v:imagedata r:id="rId36" o:title="" croptop="1740f"/>
                        <v:path arrowok="t"/>
                      </v:shape>
                    </v:group>
                  </w:pict>
                </mc:Fallback>
              </mc:AlternateContent>
            </w:r>
          </w:p>
          <w:p w14:paraId="0863B4E0" w14:textId="77777777" w:rsidR="00BA2140" w:rsidRPr="00BA2140" w:rsidRDefault="00BA2140" w:rsidP="00EE0BC8">
            <w:pPr>
              <w:autoSpaceDE w:val="0"/>
              <w:autoSpaceDN w:val="0"/>
              <w:adjustRightInd w:val="0"/>
              <w:jc w:val="both"/>
              <w:rPr>
                <w:rFonts w:asciiTheme="minorHAnsi" w:hAnsiTheme="minorHAnsi" w:cs="Calibri"/>
                <w:b/>
                <w:i/>
                <w:sz w:val="16"/>
                <w:szCs w:val="16"/>
              </w:rPr>
            </w:pPr>
          </w:p>
          <w:p w14:paraId="741E9D29" w14:textId="77777777" w:rsidR="00BA2140" w:rsidRPr="00BA2140" w:rsidRDefault="00BA2140" w:rsidP="00EE0BC8">
            <w:pPr>
              <w:autoSpaceDE w:val="0"/>
              <w:autoSpaceDN w:val="0"/>
              <w:adjustRightInd w:val="0"/>
              <w:jc w:val="both"/>
              <w:rPr>
                <w:rFonts w:asciiTheme="minorHAnsi" w:hAnsiTheme="minorHAnsi" w:cs="Calibri"/>
                <w:b/>
                <w:i/>
                <w:sz w:val="16"/>
                <w:szCs w:val="16"/>
              </w:rPr>
            </w:pPr>
          </w:p>
          <w:p w14:paraId="5580190A" w14:textId="77777777" w:rsidR="00BA2140" w:rsidRPr="00BA2140" w:rsidRDefault="00BA2140" w:rsidP="00EE0BC8">
            <w:pPr>
              <w:autoSpaceDE w:val="0"/>
              <w:autoSpaceDN w:val="0"/>
              <w:adjustRightInd w:val="0"/>
              <w:jc w:val="both"/>
              <w:rPr>
                <w:rFonts w:asciiTheme="minorHAnsi" w:hAnsiTheme="minorHAnsi" w:cs="Calibri"/>
                <w:b/>
                <w:i/>
                <w:sz w:val="16"/>
                <w:szCs w:val="16"/>
              </w:rPr>
            </w:pPr>
          </w:p>
          <w:p w14:paraId="2E4D8B3F" w14:textId="77777777" w:rsidR="00BA2140" w:rsidRPr="00BA2140" w:rsidRDefault="00BA2140" w:rsidP="00EE0BC8">
            <w:pPr>
              <w:autoSpaceDE w:val="0"/>
              <w:autoSpaceDN w:val="0"/>
              <w:adjustRightInd w:val="0"/>
              <w:jc w:val="both"/>
              <w:rPr>
                <w:rFonts w:asciiTheme="minorHAnsi" w:hAnsiTheme="minorHAnsi" w:cs="Calibri"/>
                <w:b/>
                <w:i/>
                <w:sz w:val="16"/>
                <w:szCs w:val="16"/>
              </w:rPr>
            </w:pPr>
          </w:p>
          <w:p w14:paraId="6FE3B7F7" w14:textId="77777777" w:rsidR="00BA2140" w:rsidRPr="00BA2140" w:rsidRDefault="00BA2140" w:rsidP="00EE0BC8">
            <w:pPr>
              <w:autoSpaceDE w:val="0"/>
              <w:autoSpaceDN w:val="0"/>
              <w:adjustRightInd w:val="0"/>
              <w:jc w:val="both"/>
              <w:rPr>
                <w:rFonts w:asciiTheme="minorHAnsi" w:hAnsiTheme="minorHAnsi" w:cs="Calibri"/>
                <w:b/>
                <w:i/>
                <w:sz w:val="16"/>
                <w:szCs w:val="16"/>
              </w:rPr>
            </w:pPr>
          </w:p>
          <w:p w14:paraId="0E1574E5" w14:textId="77777777" w:rsidR="00BA2140" w:rsidRPr="00BA2140" w:rsidRDefault="00BA2140" w:rsidP="00EE0BC8">
            <w:pPr>
              <w:autoSpaceDE w:val="0"/>
              <w:autoSpaceDN w:val="0"/>
              <w:adjustRightInd w:val="0"/>
              <w:jc w:val="both"/>
              <w:rPr>
                <w:rFonts w:asciiTheme="minorHAnsi" w:hAnsiTheme="minorHAnsi" w:cs="Calibri"/>
                <w:b/>
                <w:i/>
                <w:sz w:val="16"/>
                <w:szCs w:val="16"/>
              </w:rPr>
            </w:pPr>
          </w:p>
          <w:p w14:paraId="683239E6" w14:textId="77777777" w:rsidR="00BA2140" w:rsidRPr="00BA2140" w:rsidRDefault="00BA2140" w:rsidP="00EE0BC8">
            <w:pPr>
              <w:autoSpaceDE w:val="0"/>
              <w:autoSpaceDN w:val="0"/>
              <w:adjustRightInd w:val="0"/>
              <w:jc w:val="both"/>
              <w:rPr>
                <w:rFonts w:asciiTheme="minorHAnsi" w:hAnsiTheme="minorHAnsi" w:cs="Calibri"/>
                <w:b/>
                <w:i/>
                <w:sz w:val="16"/>
                <w:szCs w:val="16"/>
              </w:rPr>
            </w:pPr>
          </w:p>
          <w:p w14:paraId="69E41C0C" w14:textId="77777777" w:rsidR="00BA2140" w:rsidRPr="00BA2140" w:rsidRDefault="00BA2140" w:rsidP="00EE0BC8">
            <w:pPr>
              <w:autoSpaceDE w:val="0"/>
              <w:autoSpaceDN w:val="0"/>
              <w:adjustRightInd w:val="0"/>
              <w:jc w:val="both"/>
              <w:rPr>
                <w:rFonts w:asciiTheme="minorHAnsi" w:hAnsiTheme="minorHAnsi" w:cs="Calibri"/>
                <w:b/>
                <w:i/>
                <w:sz w:val="16"/>
                <w:szCs w:val="16"/>
              </w:rPr>
            </w:pPr>
          </w:p>
          <w:p w14:paraId="6F14DCFC" w14:textId="77777777" w:rsidR="00BA2140" w:rsidRPr="00BA2140" w:rsidRDefault="00BA2140" w:rsidP="00EE0BC8">
            <w:pPr>
              <w:autoSpaceDE w:val="0"/>
              <w:autoSpaceDN w:val="0"/>
              <w:adjustRightInd w:val="0"/>
              <w:jc w:val="both"/>
              <w:rPr>
                <w:rFonts w:asciiTheme="minorHAnsi" w:hAnsiTheme="minorHAnsi" w:cs="Calibri"/>
                <w:b/>
                <w:i/>
                <w:sz w:val="16"/>
                <w:szCs w:val="16"/>
              </w:rPr>
            </w:pPr>
          </w:p>
          <w:p w14:paraId="0E6EAD94" w14:textId="77777777" w:rsidR="00BA2140" w:rsidRPr="00BA2140" w:rsidRDefault="00BA2140" w:rsidP="00EE0BC8">
            <w:pPr>
              <w:autoSpaceDE w:val="0"/>
              <w:autoSpaceDN w:val="0"/>
              <w:adjustRightInd w:val="0"/>
              <w:jc w:val="both"/>
              <w:rPr>
                <w:rFonts w:asciiTheme="minorHAnsi" w:hAnsiTheme="minorHAnsi" w:cs="Calibri"/>
                <w:b/>
                <w:i/>
                <w:sz w:val="16"/>
                <w:szCs w:val="16"/>
              </w:rPr>
            </w:pPr>
          </w:p>
          <w:p w14:paraId="26CFABAD" w14:textId="77777777" w:rsidR="00EE0BC8" w:rsidRDefault="00EE0BC8" w:rsidP="00EE0BC8">
            <w:pPr>
              <w:autoSpaceDE w:val="0"/>
              <w:autoSpaceDN w:val="0"/>
              <w:adjustRightInd w:val="0"/>
              <w:jc w:val="center"/>
              <w:rPr>
                <w:rFonts w:asciiTheme="minorHAnsi" w:hAnsiTheme="minorHAnsi" w:cs="Arial"/>
                <w:i/>
                <w:sz w:val="16"/>
                <w:szCs w:val="16"/>
                <w:lang w:val="es-BO"/>
              </w:rPr>
            </w:pPr>
          </w:p>
          <w:p w14:paraId="07F9D3A2" w14:textId="77777777" w:rsidR="00EE0BC8" w:rsidRDefault="00EE0BC8" w:rsidP="00EE0BC8">
            <w:pPr>
              <w:autoSpaceDE w:val="0"/>
              <w:autoSpaceDN w:val="0"/>
              <w:adjustRightInd w:val="0"/>
              <w:jc w:val="center"/>
              <w:rPr>
                <w:rFonts w:asciiTheme="minorHAnsi" w:hAnsiTheme="minorHAnsi" w:cs="Arial"/>
                <w:i/>
                <w:sz w:val="16"/>
                <w:szCs w:val="16"/>
                <w:lang w:val="es-BO"/>
              </w:rPr>
            </w:pPr>
          </w:p>
          <w:p w14:paraId="1638A1C8" w14:textId="77777777" w:rsidR="00EE0BC8" w:rsidRDefault="00EE0BC8" w:rsidP="00EE0BC8">
            <w:pPr>
              <w:autoSpaceDE w:val="0"/>
              <w:autoSpaceDN w:val="0"/>
              <w:adjustRightInd w:val="0"/>
              <w:jc w:val="center"/>
              <w:rPr>
                <w:rFonts w:asciiTheme="minorHAnsi" w:hAnsiTheme="minorHAnsi" w:cs="Arial"/>
                <w:i/>
                <w:sz w:val="16"/>
                <w:szCs w:val="16"/>
                <w:lang w:val="es-BO"/>
              </w:rPr>
            </w:pPr>
          </w:p>
          <w:p w14:paraId="462E70B5" w14:textId="77777777" w:rsidR="00BA2140" w:rsidRPr="00BA2140" w:rsidRDefault="00BA2140" w:rsidP="00EE0BC8">
            <w:pPr>
              <w:autoSpaceDE w:val="0"/>
              <w:autoSpaceDN w:val="0"/>
              <w:adjustRightInd w:val="0"/>
              <w:jc w:val="center"/>
              <w:rPr>
                <w:rFonts w:asciiTheme="minorHAnsi" w:hAnsiTheme="minorHAnsi" w:cs="Arial"/>
                <w:i/>
                <w:sz w:val="16"/>
                <w:szCs w:val="16"/>
                <w:lang w:val="es-BO"/>
              </w:rPr>
            </w:pPr>
            <w:r w:rsidRPr="00BA2140">
              <w:rPr>
                <w:rFonts w:asciiTheme="minorHAnsi" w:hAnsiTheme="minorHAnsi" w:cs="Arial"/>
                <w:i/>
                <w:sz w:val="16"/>
                <w:szCs w:val="16"/>
                <w:lang w:val="es-BO"/>
              </w:rPr>
              <w:t>Figura 3</w:t>
            </w:r>
          </w:p>
          <w:p w14:paraId="7EA6B85A" w14:textId="77777777" w:rsidR="00BA2140" w:rsidRDefault="00BA2140" w:rsidP="00EE0BC8">
            <w:pPr>
              <w:autoSpaceDE w:val="0"/>
              <w:autoSpaceDN w:val="0"/>
              <w:adjustRightInd w:val="0"/>
              <w:jc w:val="center"/>
              <w:rPr>
                <w:rFonts w:asciiTheme="minorHAnsi" w:hAnsiTheme="minorHAnsi" w:cs="Arial"/>
                <w:i/>
                <w:sz w:val="16"/>
                <w:szCs w:val="16"/>
                <w:lang w:val="es-BO"/>
              </w:rPr>
            </w:pPr>
          </w:p>
          <w:p w14:paraId="5CFB4469" w14:textId="77777777" w:rsidR="00BA2140" w:rsidRPr="00BA2140" w:rsidRDefault="00BA2140"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 xml:space="preserve">Para fines de la entrega, los bienes en su totalidad deberán ser colocados dentro el almacén dispuesto para el efecto. </w:t>
            </w:r>
            <w:r w:rsidRPr="00BA2140">
              <w:rPr>
                <w:rFonts w:asciiTheme="minorHAnsi" w:hAnsiTheme="minorHAnsi" w:cs="Calibri"/>
                <w:b/>
                <w:i/>
                <w:sz w:val="16"/>
                <w:szCs w:val="16"/>
              </w:rPr>
              <w:t xml:space="preserve">Asimismo, es de carácter obligatorio que la Empresa a través de su representante acreditado realice la inspección conjunta con el personal responsable de almacenes a objeto de solicitar a YPFB el área requerida para el </w:t>
            </w:r>
            <w:proofErr w:type="spellStart"/>
            <w:r w:rsidRPr="00BA2140">
              <w:rPr>
                <w:rFonts w:asciiTheme="minorHAnsi" w:hAnsiTheme="minorHAnsi" w:cs="Calibri"/>
                <w:b/>
                <w:i/>
                <w:sz w:val="16"/>
                <w:szCs w:val="16"/>
              </w:rPr>
              <w:t>descarguío</w:t>
            </w:r>
            <w:proofErr w:type="spellEnd"/>
            <w:r w:rsidRPr="00BA2140">
              <w:rPr>
                <w:rFonts w:asciiTheme="minorHAnsi" w:hAnsiTheme="minorHAnsi" w:cs="Calibri"/>
                <w:b/>
                <w:i/>
                <w:sz w:val="16"/>
                <w:szCs w:val="16"/>
              </w:rPr>
              <w:t xml:space="preserve"> y almacenaje de los bienes, con una anticipación de 30 días calendario</w:t>
            </w:r>
            <w:r w:rsidRPr="00BA2140">
              <w:rPr>
                <w:rFonts w:asciiTheme="minorHAnsi" w:hAnsiTheme="minorHAnsi" w:cs="Calibri"/>
                <w:i/>
                <w:sz w:val="16"/>
                <w:szCs w:val="16"/>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w:t>
            </w:r>
            <w:r w:rsidRPr="00BA2140">
              <w:rPr>
                <w:rFonts w:asciiTheme="minorHAnsi" w:hAnsiTheme="minorHAnsi" w:cs="Calibri"/>
                <w:i/>
                <w:sz w:val="16"/>
                <w:szCs w:val="16"/>
              </w:rPr>
              <w:lastRenderedPageBreak/>
              <w:t>proveedor deberá presentar 30 días calendario antes del arribo del primer medio de transporte su planificación con fechas tentativas de arribo, para realizar la asignación de almacén de YPFB.</w:t>
            </w:r>
          </w:p>
          <w:p w14:paraId="2E7C69C1" w14:textId="77777777" w:rsidR="00BA2140" w:rsidRPr="00BA2140" w:rsidRDefault="00BA2140" w:rsidP="00EE0BC8">
            <w:pPr>
              <w:autoSpaceDE w:val="0"/>
              <w:autoSpaceDN w:val="0"/>
              <w:adjustRightInd w:val="0"/>
              <w:jc w:val="both"/>
              <w:rPr>
                <w:rFonts w:asciiTheme="minorHAnsi" w:hAnsiTheme="minorHAnsi" w:cs="Calibri"/>
                <w:i/>
                <w:sz w:val="16"/>
                <w:szCs w:val="16"/>
              </w:rPr>
            </w:pPr>
          </w:p>
          <w:p w14:paraId="75F1E362" w14:textId="77777777" w:rsidR="00BA2140" w:rsidRPr="00BA2140" w:rsidRDefault="00BA2140"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La omisión a la responsabilidad del párrafo anterior por parte de la contratista, no será causal de ampliación de plazos u otros requerimientos a favor de la empresa contratista.</w:t>
            </w:r>
          </w:p>
          <w:p w14:paraId="5BAD115F" w14:textId="77777777" w:rsidR="00BA2140" w:rsidRPr="00BA2140" w:rsidRDefault="00BA2140" w:rsidP="00EE0BC8">
            <w:pPr>
              <w:autoSpaceDE w:val="0"/>
              <w:autoSpaceDN w:val="0"/>
              <w:adjustRightInd w:val="0"/>
              <w:jc w:val="both"/>
              <w:rPr>
                <w:rFonts w:asciiTheme="minorHAnsi" w:hAnsiTheme="minorHAnsi" w:cs="Calibri"/>
                <w:i/>
                <w:sz w:val="16"/>
                <w:szCs w:val="16"/>
              </w:rPr>
            </w:pPr>
          </w:p>
          <w:p w14:paraId="19806393" w14:textId="77777777" w:rsidR="00BA2140" w:rsidRPr="00BA2140" w:rsidRDefault="00BA2140" w:rsidP="00EE0BC8">
            <w:pPr>
              <w:autoSpaceDE w:val="0"/>
              <w:autoSpaceDN w:val="0"/>
              <w:adjustRightInd w:val="0"/>
              <w:jc w:val="both"/>
              <w:rPr>
                <w:rFonts w:asciiTheme="minorHAnsi" w:hAnsiTheme="minorHAnsi" w:cs="Calibri"/>
                <w:i/>
                <w:sz w:val="16"/>
                <w:szCs w:val="16"/>
              </w:rPr>
            </w:pPr>
            <w:r w:rsidRPr="00BA2140">
              <w:rPr>
                <w:rFonts w:asciiTheme="minorHAnsi" w:hAnsiTheme="minorHAnsi" w:cs="Calibri"/>
                <w:i/>
                <w:sz w:val="16"/>
                <w:szCs w:val="16"/>
              </w:rPr>
              <w:t>La entrega de los bienes será en coordinación con funcionarios de la Gerencia de Redes de Gas y Ductos (GRGD), el Comité de Recepción, y representantes acreditados de la empresa proveedora, mismos que realizan las siguientes actividades:</w:t>
            </w:r>
          </w:p>
          <w:p w14:paraId="6D78ADC1" w14:textId="77777777" w:rsidR="00BA2140" w:rsidRPr="00BA2140" w:rsidRDefault="00BA2140" w:rsidP="00EE0BC8">
            <w:pPr>
              <w:autoSpaceDE w:val="0"/>
              <w:autoSpaceDN w:val="0"/>
              <w:adjustRightInd w:val="0"/>
              <w:jc w:val="both"/>
              <w:rPr>
                <w:rFonts w:asciiTheme="minorHAnsi" w:hAnsiTheme="minorHAnsi" w:cs="Calibri"/>
                <w:i/>
                <w:sz w:val="16"/>
                <w:szCs w:val="16"/>
              </w:rPr>
            </w:pPr>
          </w:p>
          <w:p w14:paraId="49AEBD86" w14:textId="77777777" w:rsidR="00BA2140" w:rsidRPr="00BA2140" w:rsidRDefault="00BA2140" w:rsidP="00EE0BC8">
            <w:pPr>
              <w:numPr>
                <w:ilvl w:val="0"/>
                <w:numId w:val="61"/>
              </w:numPr>
              <w:autoSpaceDE w:val="0"/>
              <w:autoSpaceDN w:val="0"/>
              <w:adjustRightInd w:val="0"/>
              <w:ind w:left="383"/>
              <w:jc w:val="both"/>
              <w:rPr>
                <w:rFonts w:asciiTheme="minorHAnsi" w:hAnsiTheme="minorHAnsi" w:cs="Calibri"/>
                <w:i/>
                <w:sz w:val="16"/>
                <w:szCs w:val="16"/>
                <w:lang w:val="es-BO"/>
              </w:rPr>
            </w:pPr>
            <w:r w:rsidRPr="00BA2140">
              <w:rPr>
                <w:rFonts w:asciiTheme="minorHAnsi" w:hAnsiTheme="minorHAnsi" w:cs="Calibri"/>
                <w:i/>
                <w:sz w:val="16"/>
                <w:szCs w:val="16"/>
                <w:lang w:val="es-BO"/>
              </w:rPr>
              <w:t xml:space="preserve">Efectuar la cuantificación de los bienes entregados a YPFB en un plazo máximo de 45 días calendario siguientes a la fecha de entrega (entiéndase como fecha de entrega el día en el cual la empresa proveedora cumple con la entrega del total del ítem adjudicado en almacenes de YPFB), elaborándose al término de esta cuantificación, un acta de recepción preliminar en la cual se indique la cantidad </w:t>
            </w:r>
            <w:proofErr w:type="spellStart"/>
            <w:r w:rsidRPr="00BA2140">
              <w:rPr>
                <w:rFonts w:asciiTheme="minorHAnsi" w:hAnsiTheme="minorHAnsi" w:cs="Calibri"/>
                <w:i/>
                <w:sz w:val="16"/>
                <w:szCs w:val="16"/>
                <w:lang w:val="es-BO"/>
              </w:rPr>
              <w:t>recepcionada</w:t>
            </w:r>
            <w:proofErr w:type="spellEnd"/>
            <w:r w:rsidRPr="00BA2140">
              <w:rPr>
                <w:rFonts w:asciiTheme="minorHAnsi" w:hAnsiTheme="minorHAnsi" w:cs="Calibri"/>
                <w:i/>
                <w:sz w:val="16"/>
                <w:szCs w:val="16"/>
                <w:lang w:val="es-BO"/>
              </w:rPr>
              <w:t xml:space="preserve"> y las observaciones de las tuberías defectuosas (en caso de que la empresa adjudicada ya hubiese incurrido en multas, durante el plazo máximo establecido de los 45 días para la revisión de los bienes entregados, no corresponde la aplicación de multas, por tratarse de un plazo necesario asignado al Comité de Recepción para la evaluación correspondiente de los bienes).</w:t>
            </w:r>
          </w:p>
          <w:p w14:paraId="4FA9939F" w14:textId="77777777" w:rsidR="00BA2140" w:rsidRPr="00BA2140" w:rsidRDefault="00BA2140" w:rsidP="00EE0BC8">
            <w:pPr>
              <w:autoSpaceDE w:val="0"/>
              <w:autoSpaceDN w:val="0"/>
              <w:adjustRightInd w:val="0"/>
              <w:ind w:left="383"/>
              <w:jc w:val="both"/>
              <w:rPr>
                <w:rFonts w:asciiTheme="minorHAnsi" w:hAnsiTheme="minorHAnsi" w:cs="Calibri"/>
                <w:i/>
                <w:sz w:val="16"/>
                <w:szCs w:val="16"/>
                <w:lang w:val="es-BO"/>
              </w:rPr>
            </w:pPr>
          </w:p>
          <w:p w14:paraId="379121B7" w14:textId="77777777" w:rsidR="00BA2140" w:rsidRPr="00BA2140" w:rsidRDefault="00BA2140" w:rsidP="00EE0BC8">
            <w:pPr>
              <w:numPr>
                <w:ilvl w:val="0"/>
                <w:numId w:val="61"/>
              </w:numPr>
              <w:autoSpaceDE w:val="0"/>
              <w:autoSpaceDN w:val="0"/>
              <w:adjustRightInd w:val="0"/>
              <w:ind w:left="383"/>
              <w:jc w:val="both"/>
              <w:rPr>
                <w:rFonts w:asciiTheme="minorHAnsi" w:hAnsiTheme="minorHAnsi" w:cs="Calibri"/>
                <w:i/>
                <w:sz w:val="16"/>
                <w:szCs w:val="16"/>
                <w:lang w:val="es-BO"/>
              </w:rPr>
            </w:pPr>
            <w:r w:rsidRPr="00BA2140">
              <w:rPr>
                <w:rFonts w:asciiTheme="minorHAnsi" w:hAnsiTheme="minorHAnsi" w:cs="Calibri"/>
                <w:i/>
                <w:sz w:val="16"/>
                <w:szCs w:val="16"/>
                <w:lang w:val="es-BO"/>
              </w:rPr>
              <w:t xml:space="preserve">Producto de la verificación (acta de recepción preliminar) del párrafo anterior, YPFB rechazará el material en mal estado por daños en el traslado, carguío o </w:t>
            </w:r>
            <w:proofErr w:type="spellStart"/>
            <w:r w:rsidRPr="00BA2140">
              <w:rPr>
                <w:rFonts w:asciiTheme="minorHAnsi" w:hAnsiTheme="minorHAnsi" w:cs="Calibri"/>
                <w:i/>
                <w:sz w:val="16"/>
                <w:szCs w:val="16"/>
                <w:lang w:val="es-BO"/>
              </w:rPr>
              <w:t>descarguío</w:t>
            </w:r>
            <w:proofErr w:type="spellEnd"/>
            <w:r w:rsidRPr="00BA2140">
              <w:rPr>
                <w:rFonts w:asciiTheme="minorHAnsi" w:hAnsiTheme="minorHAnsi" w:cs="Calibri"/>
                <w:i/>
                <w:sz w:val="16"/>
                <w:szCs w:val="16"/>
                <w:lang w:val="es-BO"/>
              </w:rPr>
              <w:t xml:space="preserve">, defectos de fabricación o cualquier otra situación que afecte la calidad del producto entregado, éstos, deberán ser reemplazados por otros en buenas condiciones hasta un plazo de 30 días calendario, previa a la notificación del producto defectuoso. Cabe aclarar que no se aceptará ningún producto que no sea nuevo (durante el plazo establecido de los 30 días calendario para el reemplazo de los bienes no corresponde la aplicación de multas, finalizado el plazo mencionado, según sea el caso, iniciarán o se reactivarán la aplicación de multas). Los bienes reemplazados deberán ser entregados en el almacén determinado en el punto </w:t>
            </w:r>
            <w:r w:rsidRPr="00BA2140">
              <w:rPr>
                <w:rFonts w:asciiTheme="minorHAnsi" w:hAnsiTheme="minorHAnsi" w:cs="Calibri"/>
                <w:b/>
                <w:i/>
                <w:sz w:val="16"/>
                <w:szCs w:val="16"/>
                <w:lang w:val="es-BO"/>
              </w:rPr>
              <w:t>II</w:t>
            </w:r>
            <w:r w:rsidRPr="00BA2140">
              <w:rPr>
                <w:rFonts w:asciiTheme="minorHAnsi" w:hAnsiTheme="minorHAnsi" w:cs="Calibri"/>
                <w:i/>
                <w:sz w:val="16"/>
                <w:szCs w:val="16"/>
                <w:lang w:val="es-BO"/>
              </w:rPr>
              <w:t xml:space="preserve"> </w:t>
            </w:r>
            <w:r w:rsidRPr="00BA2140">
              <w:rPr>
                <w:rFonts w:asciiTheme="minorHAnsi" w:hAnsiTheme="minorHAnsi" w:cs="Calibri"/>
                <w:b/>
                <w:bCs/>
                <w:i/>
                <w:sz w:val="16"/>
                <w:szCs w:val="16"/>
              </w:rPr>
              <w:t>LUGAR Y CONDICIONES DE ENTREGA DE LOS BIENES</w:t>
            </w:r>
            <w:r w:rsidRPr="00BA2140">
              <w:rPr>
                <w:rFonts w:asciiTheme="minorHAnsi" w:hAnsiTheme="minorHAnsi" w:cs="Calibri"/>
                <w:i/>
                <w:sz w:val="16"/>
                <w:szCs w:val="16"/>
                <w:lang w:val="es-BO"/>
              </w:rPr>
              <w:t>. Asimismo, se aclara que para toda tubería rechazada, el proveedor deberá a su costo proceder al borrado de todo el marcado, previo al retiro de la tubería de almacenes YPFB.</w:t>
            </w:r>
          </w:p>
          <w:p w14:paraId="55C732FC" w14:textId="77777777" w:rsidR="00BA2140" w:rsidRPr="00BA2140" w:rsidRDefault="00BA2140" w:rsidP="00EE0BC8">
            <w:pPr>
              <w:autoSpaceDE w:val="0"/>
              <w:autoSpaceDN w:val="0"/>
              <w:adjustRightInd w:val="0"/>
              <w:ind w:left="383"/>
              <w:jc w:val="both"/>
              <w:rPr>
                <w:rFonts w:asciiTheme="minorHAnsi" w:hAnsiTheme="minorHAnsi" w:cs="Calibri"/>
                <w:i/>
                <w:sz w:val="16"/>
                <w:szCs w:val="16"/>
                <w:lang w:val="es-BO"/>
              </w:rPr>
            </w:pPr>
          </w:p>
          <w:p w14:paraId="55FBCEA7" w14:textId="77777777" w:rsidR="00BA2140" w:rsidRPr="00BA2140" w:rsidRDefault="00BA2140" w:rsidP="00EE0BC8">
            <w:pPr>
              <w:numPr>
                <w:ilvl w:val="0"/>
                <w:numId w:val="61"/>
              </w:numPr>
              <w:autoSpaceDE w:val="0"/>
              <w:autoSpaceDN w:val="0"/>
              <w:adjustRightInd w:val="0"/>
              <w:ind w:left="383"/>
              <w:jc w:val="both"/>
              <w:rPr>
                <w:rFonts w:asciiTheme="minorHAnsi" w:hAnsiTheme="minorHAnsi" w:cs="Calibri"/>
                <w:i/>
                <w:sz w:val="16"/>
                <w:szCs w:val="16"/>
                <w:lang w:val="es-BO"/>
              </w:rPr>
            </w:pPr>
            <w:r w:rsidRPr="00BA2140">
              <w:rPr>
                <w:rFonts w:asciiTheme="minorHAnsi" w:hAnsiTheme="minorHAnsi" w:cs="Calibri"/>
                <w:i/>
                <w:sz w:val="16"/>
                <w:szCs w:val="16"/>
                <w:lang w:val="es-BO"/>
              </w:rPr>
              <w:t>Una vez subsanados las observaciones descritas en los incisos a) y b) se procederá a la emisión del acta de recepción definitiva de la entrega total.</w:t>
            </w:r>
          </w:p>
          <w:p w14:paraId="3833C618" w14:textId="77777777" w:rsidR="00BA2140" w:rsidRPr="00BA2140" w:rsidRDefault="00BA2140" w:rsidP="00EE0BC8">
            <w:pPr>
              <w:autoSpaceDE w:val="0"/>
              <w:autoSpaceDN w:val="0"/>
              <w:adjustRightInd w:val="0"/>
              <w:ind w:left="383"/>
              <w:jc w:val="both"/>
              <w:rPr>
                <w:rFonts w:asciiTheme="minorHAnsi" w:hAnsiTheme="minorHAnsi" w:cs="Calibri"/>
                <w:i/>
                <w:sz w:val="16"/>
                <w:szCs w:val="16"/>
                <w:lang w:val="es-BO"/>
              </w:rPr>
            </w:pPr>
          </w:p>
          <w:p w14:paraId="2AF00526" w14:textId="4CB6F798" w:rsidR="005F21C2" w:rsidRPr="00BA2140" w:rsidRDefault="00BA2140" w:rsidP="00EE0BC8">
            <w:pPr>
              <w:numPr>
                <w:ilvl w:val="0"/>
                <w:numId w:val="61"/>
              </w:numPr>
              <w:autoSpaceDE w:val="0"/>
              <w:autoSpaceDN w:val="0"/>
              <w:adjustRightInd w:val="0"/>
              <w:ind w:left="383"/>
              <w:jc w:val="both"/>
              <w:rPr>
                <w:rFonts w:asciiTheme="minorHAnsi" w:hAnsiTheme="minorHAnsi" w:cs="Calibri"/>
                <w:b/>
                <w:bCs/>
                <w:sz w:val="16"/>
                <w:szCs w:val="16"/>
                <w:lang w:val="es-BO"/>
              </w:rPr>
            </w:pPr>
            <w:r w:rsidRPr="00BA2140">
              <w:rPr>
                <w:rFonts w:asciiTheme="minorHAnsi" w:hAnsiTheme="minorHAnsi" w:cs="Calibri"/>
                <w:i/>
                <w:sz w:val="16"/>
                <w:szCs w:val="16"/>
                <w:lang w:val="es-BO"/>
              </w:rPr>
              <w:t xml:space="preserve">La empresa contratada deberá cumplir estrictamente el procedimiento de transporte, </w:t>
            </w:r>
            <w:proofErr w:type="spellStart"/>
            <w:r w:rsidRPr="00BA2140">
              <w:rPr>
                <w:rFonts w:asciiTheme="minorHAnsi" w:hAnsiTheme="minorHAnsi" w:cs="Calibri"/>
                <w:i/>
                <w:sz w:val="16"/>
                <w:szCs w:val="16"/>
                <w:lang w:val="es-BO"/>
              </w:rPr>
              <w:t>descarguío</w:t>
            </w:r>
            <w:proofErr w:type="spellEnd"/>
            <w:r w:rsidRPr="00BA2140">
              <w:rPr>
                <w:rFonts w:asciiTheme="minorHAnsi" w:hAnsiTheme="minorHAnsi" w:cs="Calibri"/>
                <w:i/>
                <w:sz w:val="16"/>
                <w:szCs w:val="16"/>
                <w:lang w:val="es-BO"/>
              </w:rPr>
              <w:t xml:space="preserve"> y almacenaje presentado al Comité de Recepción, así mismo la tubería deberá estar ordenada de acuerdo a los diferentes diámetros y especificaciones técnicas indicadas anteriormente, dejando así la tubería en condiciones óptimas para la verificación de su estado y cuantificación.</w:t>
            </w:r>
          </w:p>
        </w:tc>
        <w:tc>
          <w:tcPr>
            <w:tcW w:w="1842" w:type="dxa"/>
            <w:vAlign w:val="center"/>
          </w:tcPr>
          <w:p w14:paraId="55023D9F" w14:textId="77777777" w:rsidR="005F21C2" w:rsidRPr="00DB5AAF" w:rsidRDefault="005F21C2" w:rsidP="00126BEB">
            <w:pPr>
              <w:rPr>
                <w:rFonts w:ascii="Calibri" w:hAnsi="Calibri" w:cs="Calibri"/>
                <w:b/>
                <w:sz w:val="18"/>
                <w:szCs w:val="18"/>
              </w:rPr>
            </w:pPr>
          </w:p>
        </w:tc>
        <w:tc>
          <w:tcPr>
            <w:tcW w:w="426" w:type="dxa"/>
            <w:vAlign w:val="center"/>
          </w:tcPr>
          <w:p w14:paraId="5202ED27" w14:textId="77777777" w:rsidR="005F21C2" w:rsidRPr="00DB5AAF" w:rsidRDefault="005F21C2" w:rsidP="00126BEB">
            <w:pPr>
              <w:rPr>
                <w:rFonts w:ascii="Calibri" w:hAnsi="Calibri" w:cs="Calibri"/>
                <w:b/>
                <w:sz w:val="18"/>
                <w:szCs w:val="18"/>
              </w:rPr>
            </w:pPr>
          </w:p>
        </w:tc>
        <w:tc>
          <w:tcPr>
            <w:tcW w:w="425" w:type="dxa"/>
            <w:vAlign w:val="center"/>
          </w:tcPr>
          <w:p w14:paraId="5550DCB0" w14:textId="77777777" w:rsidR="005F21C2" w:rsidRPr="00DB5AAF" w:rsidRDefault="005F21C2" w:rsidP="00126BEB">
            <w:pPr>
              <w:rPr>
                <w:rFonts w:ascii="Calibri" w:hAnsi="Calibri" w:cs="Calibri"/>
                <w:b/>
                <w:sz w:val="18"/>
                <w:szCs w:val="18"/>
              </w:rPr>
            </w:pPr>
          </w:p>
        </w:tc>
        <w:tc>
          <w:tcPr>
            <w:tcW w:w="709" w:type="dxa"/>
            <w:vAlign w:val="center"/>
          </w:tcPr>
          <w:p w14:paraId="1A2F3EE1" w14:textId="77777777" w:rsidR="005F21C2" w:rsidRPr="00DB5AAF" w:rsidRDefault="005F21C2" w:rsidP="00126BEB">
            <w:pPr>
              <w:rPr>
                <w:rFonts w:ascii="Calibri" w:hAnsi="Calibri" w:cs="Calibri"/>
                <w:b/>
                <w:sz w:val="18"/>
                <w:szCs w:val="18"/>
              </w:rPr>
            </w:pPr>
          </w:p>
        </w:tc>
      </w:tr>
      <w:tr w:rsidR="005F21C2" w:rsidRPr="00C75BEC" w14:paraId="7BED55E3" w14:textId="77777777" w:rsidTr="0018125D">
        <w:trPr>
          <w:jc w:val="center"/>
        </w:trPr>
        <w:tc>
          <w:tcPr>
            <w:tcW w:w="6081" w:type="dxa"/>
            <w:vAlign w:val="center"/>
          </w:tcPr>
          <w:p w14:paraId="23D7446B" w14:textId="14688734" w:rsidR="00BA2140" w:rsidRPr="00BA2140" w:rsidRDefault="00BA2140" w:rsidP="00EE0BC8">
            <w:pPr>
              <w:pStyle w:val="Default"/>
              <w:jc w:val="both"/>
              <w:rPr>
                <w:rFonts w:asciiTheme="minorHAnsi" w:hAnsiTheme="minorHAnsi" w:cs="Calibri"/>
                <w:b/>
                <w:i/>
                <w:color w:val="auto"/>
                <w:sz w:val="16"/>
                <w:szCs w:val="16"/>
                <w:lang w:val="es-BO"/>
              </w:rPr>
            </w:pPr>
            <w:r w:rsidRPr="00BA2140">
              <w:rPr>
                <w:rFonts w:asciiTheme="minorHAnsi" w:hAnsiTheme="minorHAnsi" w:cs="Calibri"/>
                <w:b/>
                <w:i/>
                <w:color w:val="auto"/>
                <w:sz w:val="16"/>
                <w:szCs w:val="16"/>
                <w:lang w:val="es-BO"/>
              </w:rPr>
              <w:lastRenderedPageBreak/>
              <w:t xml:space="preserve">SEGURIDAD Y SALUD OCUPACIONAL </w:t>
            </w:r>
          </w:p>
          <w:p w14:paraId="333ED892" w14:textId="77777777" w:rsidR="00BA2140" w:rsidRPr="00BA2140" w:rsidRDefault="00BA2140" w:rsidP="00EE0BC8">
            <w:pPr>
              <w:pStyle w:val="Default"/>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 xml:space="preserve">Asimismo, considerando que los trabajos inherentes al objeto de la contratación conllevan carga, descarga, </w:t>
            </w:r>
            <w:proofErr w:type="spellStart"/>
            <w:r w:rsidRPr="00BA2140">
              <w:rPr>
                <w:rFonts w:asciiTheme="minorHAnsi" w:hAnsiTheme="minorHAnsi" w:cs="Calibri"/>
                <w:i/>
                <w:color w:val="auto"/>
                <w:sz w:val="16"/>
                <w:szCs w:val="16"/>
                <w:lang w:val="es-BO"/>
              </w:rPr>
              <w:t>izaje</w:t>
            </w:r>
            <w:proofErr w:type="spellEnd"/>
            <w:r w:rsidRPr="00BA2140">
              <w:rPr>
                <w:rFonts w:asciiTheme="minorHAnsi" w:hAnsiTheme="minorHAnsi" w:cs="Calibri"/>
                <w:i/>
                <w:color w:val="auto"/>
                <w:sz w:val="16"/>
                <w:szCs w:val="16"/>
                <w:lang w:val="es-BO"/>
              </w:rPr>
              <w:t xml:space="preserve">, etc. de tuberías, serán ejecutados en almacenes YPFB por la empresa Adjudicada, ésta última deberá presentar con veinticinco días calendario de anticipación </w:t>
            </w:r>
            <w:r w:rsidRPr="00BA2140">
              <w:rPr>
                <w:rFonts w:asciiTheme="minorHAnsi" w:hAnsiTheme="minorHAnsi" w:cs="Calibri"/>
                <w:i/>
                <w:sz w:val="16"/>
                <w:szCs w:val="16"/>
              </w:rPr>
              <w:t>antes del arribo del primer medio de transporte con material (lo redactado en el presente párrafo no implica la ampliación del plazo de entrega a favor del contratista),</w:t>
            </w:r>
            <w:r w:rsidRPr="00BA2140">
              <w:rPr>
                <w:rFonts w:asciiTheme="minorHAnsi" w:hAnsiTheme="minorHAnsi" w:cs="Calibri"/>
                <w:i/>
                <w:color w:val="auto"/>
                <w:sz w:val="16"/>
                <w:szCs w:val="16"/>
                <w:lang w:val="es-BO"/>
              </w:rPr>
              <w:t xml:space="preserve"> para aprobación de YPFB los siguientes documentos:</w:t>
            </w:r>
          </w:p>
          <w:p w14:paraId="0D071E20" w14:textId="77777777" w:rsidR="00BA2140" w:rsidRPr="00BA2140" w:rsidRDefault="00BA2140" w:rsidP="00EE0BC8">
            <w:pPr>
              <w:pStyle w:val="Default"/>
              <w:jc w:val="both"/>
              <w:rPr>
                <w:rFonts w:asciiTheme="minorHAnsi" w:hAnsiTheme="minorHAnsi" w:cs="Calibri"/>
                <w:i/>
                <w:color w:val="auto"/>
                <w:sz w:val="16"/>
                <w:szCs w:val="16"/>
                <w:lang w:val="es-BO"/>
              </w:rPr>
            </w:pPr>
          </w:p>
          <w:p w14:paraId="651B773B" w14:textId="77777777" w:rsidR="00BA2140" w:rsidRPr="00BA2140" w:rsidRDefault="00BA2140" w:rsidP="00EE0BC8">
            <w:pPr>
              <w:pStyle w:val="Default"/>
              <w:numPr>
                <w:ilvl w:val="0"/>
                <w:numId w:val="42"/>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 xml:space="preserve">Programas o Planes de Gestión de Seguridad y Salud específicas aplicables a los trabajos inherentes al objeto de la contratación. </w:t>
            </w:r>
          </w:p>
          <w:p w14:paraId="69BA08D1" w14:textId="77777777" w:rsidR="00BA2140" w:rsidRPr="00BA2140" w:rsidRDefault="00BA2140" w:rsidP="00EE0BC8">
            <w:pPr>
              <w:pStyle w:val="Default"/>
              <w:numPr>
                <w:ilvl w:val="0"/>
                <w:numId w:val="42"/>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Políticas y programas de control de Alcohol y drogas</w:t>
            </w:r>
          </w:p>
          <w:p w14:paraId="20F139D5" w14:textId="77777777" w:rsidR="00BA2140" w:rsidRPr="00BA2140" w:rsidRDefault="00BA2140" w:rsidP="00EE0BC8">
            <w:pPr>
              <w:pStyle w:val="Default"/>
              <w:numPr>
                <w:ilvl w:val="0"/>
                <w:numId w:val="42"/>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 xml:space="preserve">Política de seguridad y gestión vehicular. </w:t>
            </w:r>
          </w:p>
          <w:p w14:paraId="6144562D" w14:textId="77777777" w:rsidR="00BA2140" w:rsidRPr="00BA2140" w:rsidRDefault="00BA2140" w:rsidP="00EE0BC8">
            <w:pPr>
              <w:pStyle w:val="Default"/>
              <w:numPr>
                <w:ilvl w:val="0"/>
                <w:numId w:val="42"/>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 xml:space="preserve">Identificación de peligros y evaluación de riegos (aplicables a los trabajos inherentes al objeto de la contratación). </w:t>
            </w:r>
          </w:p>
          <w:p w14:paraId="15AAE639" w14:textId="77777777" w:rsidR="00BA2140" w:rsidRPr="00BA2140" w:rsidRDefault="00BA2140" w:rsidP="00EE0BC8">
            <w:pPr>
              <w:pStyle w:val="Default"/>
              <w:numPr>
                <w:ilvl w:val="0"/>
                <w:numId w:val="42"/>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Lista de procedimientos y registros relacionados a SMS.</w:t>
            </w:r>
          </w:p>
          <w:p w14:paraId="584EE56F" w14:textId="77777777" w:rsidR="00BA2140" w:rsidRPr="00BA2140" w:rsidRDefault="00BA2140" w:rsidP="00EE0BC8">
            <w:pPr>
              <w:pStyle w:val="Default"/>
              <w:numPr>
                <w:ilvl w:val="0"/>
                <w:numId w:val="42"/>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lastRenderedPageBreak/>
              <w:t xml:space="preserve">Procedimientos específicos de Seguridad y Salud aplicables a los trabajos inherentes al objeto de la contratación. </w:t>
            </w:r>
          </w:p>
          <w:p w14:paraId="65C4AD29" w14:textId="77777777" w:rsidR="00BA2140" w:rsidRPr="00BA2140" w:rsidRDefault="00BA2140" w:rsidP="00EE0BC8">
            <w:pPr>
              <w:pStyle w:val="Default"/>
              <w:numPr>
                <w:ilvl w:val="0"/>
                <w:numId w:val="42"/>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 xml:space="preserve">Plan de respuesta a Emergencias, específico aplicables a los trabajos inherentes al objeto de la contratación. </w:t>
            </w:r>
          </w:p>
          <w:p w14:paraId="4533F5EE" w14:textId="77777777" w:rsidR="00BA2140" w:rsidRPr="00BA2140" w:rsidRDefault="00BA2140" w:rsidP="00EE0BC8">
            <w:pPr>
              <w:pStyle w:val="Default"/>
              <w:numPr>
                <w:ilvl w:val="0"/>
                <w:numId w:val="42"/>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Plan de evacuación Médica (MEDEVAC)</w:t>
            </w:r>
          </w:p>
          <w:p w14:paraId="756E84D9" w14:textId="77777777" w:rsidR="00BA2140" w:rsidRPr="00BA2140" w:rsidRDefault="00BA2140" w:rsidP="00EE0BC8">
            <w:pPr>
              <w:pStyle w:val="Default"/>
              <w:numPr>
                <w:ilvl w:val="0"/>
                <w:numId w:val="42"/>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 xml:space="preserve">Organigrama de área de Seguridad y Salud aplicables a los trabajos inherentes al objeto de la contratación. </w:t>
            </w:r>
          </w:p>
          <w:p w14:paraId="2BEB6D6C" w14:textId="77777777" w:rsidR="00BA2140" w:rsidRPr="00BA2140" w:rsidRDefault="00BA2140" w:rsidP="00EE0BC8">
            <w:pPr>
              <w:pStyle w:val="Default"/>
              <w:widowControl w:val="0"/>
              <w:numPr>
                <w:ilvl w:val="0"/>
                <w:numId w:val="42"/>
              </w:numPr>
              <w:jc w:val="both"/>
              <w:rPr>
                <w:rFonts w:asciiTheme="minorHAnsi" w:hAnsiTheme="minorHAnsi" w:cs="Calibri"/>
                <w:i/>
                <w:color w:val="auto"/>
                <w:sz w:val="16"/>
                <w:szCs w:val="16"/>
                <w:lang w:val="es-BO"/>
              </w:rPr>
            </w:pPr>
            <w:proofErr w:type="spellStart"/>
            <w:r w:rsidRPr="00BA2140">
              <w:rPr>
                <w:rFonts w:asciiTheme="minorHAnsi" w:hAnsiTheme="minorHAnsi" w:cs="Calibri"/>
                <w:i/>
                <w:color w:val="auto"/>
                <w:sz w:val="16"/>
                <w:szCs w:val="16"/>
                <w:lang w:val="es-BO"/>
              </w:rPr>
              <w:t>Curriculum</w:t>
            </w:r>
            <w:proofErr w:type="spellEnd"/>
            <w:r w:rsidRPr="00BA2140">
              <w:rPr>
                <w:rFonts w:asciiTheme="minorHAnsi" w:hAnsiTheme="minorHAnsi" w:cs="Calibri"/>
                <w:i/>
                <w:color w:val="auto"/>
                <w:sz w:val="16"/>
                <w:szCs w:val="16"/>
                <w:lang w:val="es-BO"/>
              </w:rPr>
              <w:t xml:space="preserve"> Vitae de los Supervisores/inspectores/monitores de SMS (seguridad, Medio Ambiente y Salud Ocupacional). </w:t>
            </w:r>
          </w:p>
          <w:p w14:paraId="01D193FE" w14:textId="77777777" w:rsidR="00BA2140" w:rsidRPr="00BA2140" w:rsidRDefault="00BA2140" w:rsidP="00EE0BC8">
            <w:pPr>
              <w:pStyle w:val="Default"/>
              <w:jc w:val="both"/>
              <w:rPr>
                <w:rFonts w:asciiTheme="minorHAnsi" w:hAnsiTheme="minorHAnsi" w:cs="Calibri"/>
                <w:i/>
                <w:color w:val="auto"/>
                <w:sz w:val="16"/>
                <w:szCs w:val="16"/>
                <w:lang w:val="es-BO"/>
              </w:rPr>
            </w:pPr>
          </w:p>
          <w:p w14:paraId="60271CE3" w14:textId="77777777" w:rsidR="00BA2140" w:rsidRPr="00BA2140" w:rsidRDefault="00BA2140" w:rsidP="00EE0BC8">
            <w:pPr>
              <w:pStyle w:val="Default"/>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 xml:space="preserve">La empresa Adjudicada tendrá que cumplir de forma obligatoria con los siguientes estándares de Seguridad y Salud: </w:t>
            </w:r>
          </w:p>
          <w:p w14:paraId="578C1159" w14:textId="77777777" w:rsidR="00BA2140" w:rsidRPr="00BA2140" w:rsidRDefault="00BA2140" w:rsidP="00EE0BC8">
            <w:pPr>
              <w:pStyle w:val="Default"/>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 xml:space="preserve">       • Requisitos de Seguridad Industrial para Contratistas de YPFB Corporación. </w:t>
            </w:r>
          </w:p>
          <w:p w14:paraId="33826EDB" w14:textId="77777777" w:rsidR="00BA2140" w:rsidRPr="00BA2140" w:rsidRDefault="00BA2140" w:rsidP="00EE0BC8">
            <w:pPr>
              <w:pStyle w:val="Default"/>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 xml:space="preserve">         “MANUAL DE SEGURIDAD INDUSTRIAL PARA CONTRATISTAS” </w:t>
            </w:r>
          </w:p>
          <w:p w14:paraId="2DE39423" w14:textId="77777777" w:rsidR="00BA2140" w:rsidRPr="00BA2140" w:rsidRDefault="00BA2140" w:rsidP="00EE0BC8">
            <w:pPr>
              <w:pStyle w:val="Default"/>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La empresa Adjudicada, con la debida anticipación deberá solicitar al Comité de Recepción el precitado Manual.</w:t>
            </w:r>
          </w:p>
          <w:p w14:paraId="0EB6CE9F" w14:textId="77777777" w:rsidR="00BA2140" w:rsidRPr="00BA2140" w:rsidRDefault="00BA2140" w:rsidP="00EE0BC8">
            <w:pPr>
              <w:pStyle w:val="Default"/>
              <w:jc w:val="both"/>
              <w:rPr>
                <w:rFonts w:asciiTheme="minorHAnsi" w:hAnsiTheme="minorHAnsi" w:cs="Calibri"/>
                <w:i/>
                <w:color w:val="auto"/>
                <w:sz w:val="16"/>
                <w:szCs w:val="16"/>
                <w:lang w:val="es-BO"/>
              </w:rPr>
            </w:pPr>
          </w:p>
          <w:p w14:paraId="16215D51" w14:textId="77777777" w:rsidR="00BA2140" w:rsidRPr="00BA2140" w:rsidRDefault="00BA2140" w:rsidP="00EE0BC8">
            <w:pPr>
              <w:pStyle w:val="Default"/>
              <w:jc w:val="both"/>
              <w:rPr>
                <w:rFonts w:asciiTheme="minorHAnsi" w:hAnsiTheme="minorHAnsi" w:cs="Calibri"/>
                <w:i/>
                <w:color w:val="auto"/>
                <w:sz w:val="16"/>
                <w:szCs w:val="16"/>
                <w:lang w:val="es-BO"/>
              </w:rPr>
            </w:pPr>
            <w:r w:rsidRPr="00BA2140">
              <w:rPr>
                <w:rFonts w:asciiTheme="minorHAnsi" w:hAnsiTheme="minorHAnsi" w:cs="Calibri"/>
                <w:b/>
                <w:i/>
                <w:color w:val="auto"/>
                <w:sz w:val="16"/>
                <w:szCs w:val="16"/>
                <w:lang w:val="es-BO"/>
              </w:rPr>
              <w:t>Antes del inicio de actividades en almacenes YPFB</w:t>
            </w:r>
            <w:r w:rsidRPr="00BA2140">
              <w:rPr>
                <w:rFonts w:asciiTheme="minorHAnsi" w:hAnsiTheme="minorHAnsi" w:cs="Calibri"/>
                <w:i/>
                <w:color w:val="auto"/>
                <w:sz w:val="16"/>
                <w:szCs w:val="16"/>
                <w:lang w:val="es-BO"/>
              </w:rPr>
              <w:t xml:space="preserve">, debe cumplirse con los requisitos de ingreso a almacenes como ser: </w:t>
            </w:r>
          </w:p>
          <w:p w14:paraId="19059EB5" w14:textId="77777777" w:rsidR="00BA2140" w:rsidRPr="00BA2140" w:rsidRDefault="00BA2140" w:rsidP="00EE0BC8">
            <w:pPr>
              <w:pStyle w:val="Default"/>
              <w:numPr>
                <w:ilvl w:val="0"/>
                <w:numId w:val="43"/>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 xml:space="preserve">Nómina del personal  </w:t>
            </w:r>
          </w:p>
          <w:p w14:paraId="07A634AA" w14:textId="77777777" w:rsidR="00BA2140" w:rsidRPr="00BA2140" w:rsidRDefault="00BA2140" w:rsidP="00EE0BC8">
            <w:pPr>
              <w:pStyle w:val="Default"/>
              <w:numPr>
                <w:ilvl w:val="0"/>
                <w:numId w:val="43"/>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 xml:space="preserve">Contratos del Personal (cuando aplique). </w:t>
            </w:r>
          </w:p>
          <w:p w14:paraId="0E3F05FF" w14:textId="77777777" w:rsidR="00BA2140" w:rsidRPr="00BA2140" w:rsidRDefault="00BA2140" w:rsidP="00EE0BC8">
            <w:pPr>
              <w:pStyle w:val="Default"/>
              <w:numPr>
                <w:ilvl w:val="0"/>
                <w:numId w:val="43"/>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 xml:space="preserve">Seguro médico (cuando aplique). </w:t>
            </w:r>
          </w:p>
          <w:p w14:paraId="22D5CFDF" w14:textId="77777777" w:rsidR="00BA2140" w:rsidRPr="00BA2140" w:rsidRDefault="00BA2140" w:rsidP="00EE0BC8">
            <w:pPr>
              <w:pStyle w:val="Default"/>
              <w:numPr>
                <w:ilvl w:val="0"/>
                <w:numId w:val="43"/>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Pólizas contra accidentes personales y muerte.</w:t>
            </w:r>
          </w:p>
          <w:p w14:paraId="7F945561" w14:textId="77777777" w:rsidR="00BA2140" w:rsidRPr="00BA2140" w:rsidRDefault="00BA2140" w:rsidP="00EE0BC8">
            <w:pPr>
              <w:pStyle w:val="Default"/>
              <w:widowControl w:val="0"/>
              <w:numPr>
                <w:ilvl w:val="0"/>
                <w:numId w:val="43"/>
              </w:numPr>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Uso de vehículos habilitados por el personal de SMS de YPFB (Verificación de cumplimiento de los aspectos de seguridad Industrial). Podrá también ser validado mediante una entidad certificadora.</w:t>
            </w:r>
          </w:p>
          <w:p w14:paraId="789C735B" w14:textId="77777777" w:rsidR="00BA2140" w:rsidRPr="00BA2140" w:rsidRDefault="00BA2140" w:rsidP="00EE0BC8">
            <w:pPr>
              <w:pStyle w:val="Default"/>
              <w:widowControl w:val="0"/>
              <w:numPr>
                <w:ilvl w:val="0"/>
                <w:numId w:val="43"/>
              </w:numPr>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 xml:space="preserve">Capacitación en cursos básicos de seguridad industrial según aplique a la actividad (Manejo defensivo, excavaciones, trabajo en altura, espacio confinado, trabajo eléctrico, etc.). </w:t>
            </w:r>
          </w:p>
          <w:p w14:paraId="2502537C" w14:textId="77777777" w:rsidR="00BA2140" w:rsidRPr="00BA2140" w:rsidRDefault="00BA2140" w:rsidP="00EE0BC8">
            <w:pPr>
              <w:pStyle w:val="Default"/>
              <w:widowControl w:val="0"/>
              <w:numPr>
                <w:ilvl w:val="0"/>
                <w:numId w:val="43"/>
              </w:numPr>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 xml:space="preserve">Uso obligatorio de Ropa de trabajo </w:t>
            </w:r>
          </w:p>
          <w:p w14:paraId="65498566" w14:textId="77777777" w:rsidR="00BA2140" w:rsidRPr="00BA2140" w:rsidRDefault="00BA2140" w:rsidP="00EE0BC8">
            <w:pPr>
              <w:pStyle w:val="Default"/>
              <w:widowControl w:val="0"/>
              <w:numPr>
                <w:ilvl w:val="0"/>
                <w:numId w:val="43"/>
              </w:numPr>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Uso obligatorio de EPP (equipo de Protección Personal) y Evidenciar la dotación de los mismos.</w:t>
            </w:r>
          </w:p>
          <w:p w14:paraId="508F9396" w14:textId="77777777" w:rsidR="00BA2140" w:rsidRPr="00BA2140" w:rsidRDefault="00BA2140" w:rsidP="00EE0BC8">
            <w:pPr>
              <w:pStyle w:val="Default"/>
              <w:widowControl w:val="0"/>
              <w:numPr>
                <w:ilvl w:val="0"/>
                <w:numId w:val="44"/>
              </w:numPr>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Casco de seguridad</w:t>
            </w:r>
          </w:p>
          <w:p w14:paraId="2F1DD329" w14:textId="77777777" w:rsidR="00BA2140" w:rsidRPr="00BA2140" w:rsidRDefault="00BA2140" w:rsidP="00EE0BC8">
            <w:pPr>
              <w:pStyle w:val="Default"/>
              <w:widowControl w:val="0"/>
              <w:numPr>
                <w:ilvl w:val="0"/>
                <w:numId w:val="44"/>
              </w:numPr>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Calzado de seguridad</w:t>
            </w:r>
          </w:p>
          <w:p w14:paraId="263A946D" w14:textId="77777777" w:rsidR="00BA2140" w:rsidRPr="00BA2140" w:rsidRDefault="00BA2140" w:rsidP="00EE0BC8">
            <w:pPr>
              <w:pStyle w:val="Default"/>
              <w:widowControl w:val="0"/>
              <w:numPr>
                <w:ilvl w:val="0"/>
                <w:numId w:val="44"/>
              </w:numPr>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Lentes de seguridad</w:t>
            </w:r>
          </w:p>
          <w:p w14:paraId="305CECD8" w14:textId="77777777" w:rsidR="00BA2140" w:rsidRPr="00BA2140" w:rsidRDefault="00BA2140" w:rsidP="00EE0BC8">
            <w:pPr>
              <w:pStyle w:val="Default"/>
              <w:widowControl w:val="0"/>
              <w:numPr>
                <w:ilvl w:val="0"/>
                <w:numId w:val="44"/>
              </w:numPr>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Protectores auditivos</w:t>
            </w:r>
          </w:p>
          <w:p w14:paraId="77F6ECBD" w14:textId="77777777" w:rsidR="00BA2140" w:rsidRPr="00BA2140" w:rsidRDefault="00BA2140" w:rsidP="00EE0BC8">
            <w:pPr>
              <w:pStyle w:val="Default"/>
              <w:widowControl w:val="0"/>
              <w:numPr>
                <w:ilvl w:val="0"/>
                <w:numId w:val="44"/>
              </w:numPr>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Guantes (específicos a la tarea a realizar)</w:t>
            </w:r>
          </w:p>
          <w:p w14:paraId="56E4F96F" w14:textId="77777777" w:rsidR="00BA2140" w:rsidRPr="00BA2140" w:rsidRDefault="00BA2140" w:rsidP="00EE0BC8">
            <w:pPr>
              <w:pStyle w:val="Default"/>
              <w:numPr>
                <w:ilvl w:val="0"/>
                <w:numId w:val="44"/>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EPP para riesgos especiales y tareas críticas (altura, espacios confinados, eléctricos, etc.)</w:t>
            </w:r>
          </w:p>
          <w:p w14:paraId="2941EB05" w14:textId="77777777" w:rsidR="00BA2140" w:rsidRPr="00BA2140" w:rsidRDefault="00BA2140" w:rsidP="00EE0BC8">
            <w:pPr>
              <w:pStyle w:val="Default"/>
              <w:numPr>
                <w:ilvl w:val="1"/>
                <w:numId w:val="45"/>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Arnés de seguridad de cuerpo completo</w:t>
            </w:r>
          </w:p>
          <w:p w14:paraId="60E1F488" w14:textId="77777777" w:rsidR="00BA2140" w:rsidRPr="00BA2140" w:rsidRDefault="00BA2140" w:rsidP="00EE0BC8">
            <w:pPr>
              <w:pStyle w:val="Default"/>
              <w:numPr>
                <w:ilvl w:val="1"/>
                <w:numId w:val="45"/>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Línea de vida</w:t>
            </w:r>
          </w:p>
          <w:p w14:paraId="576EFDD1" w14:textId="77777777" w:rsidR="00BA2140" w:rsidRPr="00BA2140" w:rsidRDefault="00BA2140" w:rsidP="00EE0BC8">
            <w:pPr>
              <w:pStyle w:val="Default"/>
              <w:numPr>
                <w:ilvl w:val="1"/>
                <w:numId w:val="45"/>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Detector de gases (en caso de requerir)</w:t>
            </w:r>
          </w:p>
          <w:p w14:paraId="580C10CB" w14:textId="77777777" w:rsidR="00BA2140" w:rsidRPr="00BA2140" w:rsidRDefault="00BA2140" w:rsidP="00EE0BC8">
            <w:pPr>
              <w:pStyle w:val="Default"/>
              <w:numPr>
                <w:ilvl w:val="1"/>
                <w:numId w:val="45"/>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Equipo de rescate para alturas (en caso de requerir)</w:t>
            </w:r>
          </w:p>
          <w:p w14:paraId="61ED1BBA" w14:textId="77777777" w:rsidR="00BA2140" w:rsidRPr="00BA2140" w:rsidRDefault="00BA2140" w:rsidP="00EE0BC8">
            <w:pPr>
              <w:pStyle w:val="Default"/>
              <w:numPr>
                <w:ilvl w:val="1"/>
                <w:numId w:val="45"/>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Guantes dieléctricos (en caso de requerir)</w:t>
            </w:r>
          </w:p>
          <w:p w14:paraId="604DA28F" w14:textId="77777777" w:rsidR="00BA2140" w:rsidRPr="00BA2140" w:rsidRDefault="00BA2140" w:rsidP="00EE0BC8">
            <w:pPr>
              <w:pStyle w:val="Default"/>
              <w:numPr>
                <w:ilvl w:val="1"/>
                <w:numId w:val="45"/>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Equipo de rescate para espacios confinados (en caso de requerir)</w:t>
            </w:r>
          </w:p>
          <w:p w14:paraId="1D6228AF" w14:textId="77777777" w:rsidR="00BA2140" w:rsidRPr="00BA2140" w:rsidRDefault="00BA2140" w:rsidP="00EE0BC8">
            <w:pPr>
              <w:pStyle w:val="Default"/>
              <w:numPr>
                <w:ilvl w:val="1"/>
                <w:numId w:val="45"/>
              </w:numPr>
              <w:adjustRightInd/>
              <w:jc w:val="both"/>
              <w:rPr>
                <w:rFonts w:asciiTheme="minorHAnsi" w:hAnsiTheme="minorHAnsi" w:cs="Calibri"/>
                <w:i/>
                <w:color w:val="auto"/>
                <w:sz w:val="16"/>
                <w:szCs w:val="16"/>
                <w:lang w:val="es-BO"/>
              </w:rPr>
            </w:pPr>
            <w:r w:rsidRPr="00BA2140">
              <w:rPr>
                <w:rFonts w:asciiTheme="minorHAnsi" w:hAnsiTheme="minorHAnsi" w:cs="Calibri"/>
                <w:i/>
                <w:color w:val="auto"/>
                <w:sz w:val="16"/>
                <w:szCs w:val="16"/>
                <w:lang w:val="es-BO"/>
              </w:rPr>
              <w:t>Equipo de respiración autónoma (en caso de requerir)</w:t>
            </w:r>
          </w:p>
          <w:p w14:paraId="0181C378" w14:textId="59BF8828" w:rsidR="005F21C2" w:rsidRPr="00BA2140" w:rsidRDefault="00BA2140" w:rsidP="00EE0BC8">
            <w:pPr>
              <w:tabs>
                <w:tab w:val="left" w:pos="1843"/>
              </w:tabs>
              <w:jc w:val="both"/>
              <w:rPr>
                <w:rFonts w:asciiTheme="minorHAnsi" w:hAnsiTheme="minorHAnsi" w:cs="Calibri"/>
                <w:b/>
                <w:bCs/>
                <w:sz w:val="16"/>
                <w:szCs w:val="16"/>
              </w:rPr>
            </w:pPr>
            <w:r w:rsidRPr="00BA2140">
              <w:rPr>
                <w:rFonts w:asciiTheme="minorHAnsi" w:hAnsiTheme="minorHAnsi" w:cs="Calibri"/>
                <w:i/>
                <w:sz w:val="16"/>
                <w:szCs w:val="16"/>
                <w:lang w:val="es-BO"/>
              </w:rPr>
              <w:t>Extintores para el área de intervención y combate contra incendios. Trabajos en caliente (soldadura, eléctricos, etc.)</w:t>
            </w:r>
          </w:p>
        </w:tc>
        <w:tc>
          <w:tcPr>
            <w:tcW w:w="1842" w:type="dxa"/>
            <w:vAlign w:val="center"/>
          </w:tcPr>
          <w:p w14:paraId="6A3473A3" w14:textId="77777777" w:rsidR="005F21C2" w:rsidRPr="00DB5AAF" w:rsidRDefault="005F21C2" w:rsidP="00126BEB">
            <w:pPr>
              <w:rPr>
                <w:rFonts w:ascii="Calibri" w:hAnsi="Calibri" w:cs="Calibri"/>
                <w:b/>
                <w:sz w:val="18"/>
                <w:szCs w:val="18"/>
              </w:rPr>
            </w:pPr>
          </w:p>
        </w:tc>
        <w:tc>
          <w:tcPr>
            <w:tcW w:w="426" w:type="dxa"/>
            <w:vAlign w:val="center"/>
          </w:tcPr>
          <w:p w14:paraId="79451206" w14:textId="77777777" w:rsidR="005F21C2" w:rsidRPr="00DB5AAF" w:rsidRDefault="005F21C2" w:rsidP="00126BEB">
            <w:pPr>
              <w:rPr>
                <w:rFonts w:ascii="Calibri" w:hAnsi="Calibri" w:cs="Calibri"/>
                <w:b/>
                <w:sz w:val="18"/>
                <w:szCs w:val="18"/>
              </w:rPr>
            </w:pPr>
          </w:p>
        </w:tc>
        <w:tc>
          <w:tcPr>
            <w:tcW w:w="425" w:type="dxa"/>
            <w:vAlign w:val="center"/>
          </w:tcPr>
          <w:p w14:paraId="69D1655E" w14:textId="77777777" w:rsidR="005F21C2" w:rsidRPr="00DB5AAF" w:rsidRDefault="005F21C2" w:rsidP="00126BEB">
            <w:pPr>
              <w:rPr>
                <w:rFonts w:ascii="Calibri" w:hAnsi="Calibri" w:cs="Calibri"/>
                <w:b/>
                <w:sz w:val="18"/>
                <w:szCs w:val="18"/>
              </w:rPr>
            </w:pPr>
          </w:p>
        </w:tc>
        <w:tc>
          <w:tcPr>
            <w:tcW w:w="709" w:type="dxa"/>
            <w:vAlign w:val="center"/>
          </w:tcPr>
          <w:p w14:paraId="212AA449" w14:textId="77777777" w:rsidR="005F21C2" w:rsidRPr="00DB5AAF" w:rsidRDefault="005F21C2" w:rsidP="00126BEB">
            <w:pPr>
              <w:rPr>
                <w:rFonts w:ascii="Calibri" w:hAnsi="Calibri" w:cs="Calibri"/>
                <w:b/>
                <w:sz w:val="18"/>
                <w:szCs w:val="18"/>
              </w:rPr>
            </w:pPr>
          </w:p>
        </w:tc>
      </w:tr>
      <w:tr w:rsidR="005F21C2" w:rsidRPr="00C75BEC" w14:paraId="3622322E" w14:textId="77777777" w:rsidTr="0018125D">
        <w:trPr>
          <w:jc w:val="center"/>
        </w:trPr>
        <w:tc>
          <w:tcPr>
            <w:tcW w:w="6081" w:type="dxa"/>
            <w:vAlign w:val="center"/>
          </w:tcPr>
          <w:p w14:paraId="670C8D2E" w14:textId="77777777" w:rsidR="00BA2140" w:rsidRPr="00BA2140" w:rsidRDefault="00BA2140" w:rsidP="00EE0BC8">
            <w:pPr>
              <w:autoSpaceDE w:val="0"/>
              <w:autoSpaceDN w:val="0"/>
              <w:adjustRightInd w:val="0"/>
              <w:jc w:val="both"/>
              <w:rPr>
                <w:rFonts w:asciiTheme="minorHAnsi" w:hAnsiTheme="minorHAnsi" w:cs="Calibri"/>
                <w:b/>
                <w:i/>
                <w:sz w:val="16"/>
                <w:szCs w:val="16"/>
                <w:u w:val="single"/>
                <w:lang w:val="es-BO"/>
              </w:rPr>
            </w:pPr>
            <w:r w:rsidRPr="00BA2140">
              <w:rPr>
                <w:rFonts w:asciiTheme="minorHAnsi" w:hAnsiTheme="minorHAnsi" w:cs="Calibri"/>
                <w:b/>
                <w:i/>
                <w:sz w:val="16"/>
                <w:szCs w:val="16"/>
                <w:u w:val="single"/>
                <w:lang w:val="es-BO"/>
              </w:rPr>
              <w:lastRenderedPageBreak/>
              <w:t>GARANTÍA DE REPOSICIÓN</w:t>
            </w:r>
          </w:p>
          <w:p w14:paraId="67911DC3" w14:textId="77777777" w:rsidR="00BA2140" w:rsidRPr="00BA2140" w:rsidRDefault="00BA2140" w:rsidP="00EE0BC8">
            <w:pPr>
              <w:autoSpaceDE w:val="0"/>
              <w:autoSpaceDN w:val="0"/>
              <w:adjustRightInd w:val="0"/>
              <w:ind w:left="356"/>
              <w:jc w:val="both"/>
              <w:rPr>
                <w:rFonts w:asciiTheme="minorHAnsi" w:hAnsiTheme="minorHAnsi" w:cs="Calibri"/>
                <w:i/>
                <w:sz w:val="16"/>
                <w:szCs w:val="16"/>
                <w:lang w:val="es-BO"/>
              </w:rPr>
            </w:pPr>
          </w:p>
          <w:p w14:paraId="452FABF0" w14:textId="77777777" w:rsidR="00BA2140" w:rsidRPr="00BA2140" w:rsidRDefault="00BA2140" w:rsidP="00EE0BC8">
            <w:pPr>
              <w:autoSpaceDE w:val="0"/>
              <w:autoSpaceDN w:val="0"/>
              <w:adjustRightInd w:val="0"/>
              <w:jc w:val="both"/>
              <w:rPr>
                <w:rFonts w:asciiTheme="minorHAnsi" w:hAnsiTheme="minorHAnsi" w:cs="Calibri"/>
                <w:i/>
                <w:sz w:val="16"/>
                <w:szCs w:val="16"/>
                <w:lang w:val="es-BO"/>
              </w:rPr>
            </w:pPr>
            <w:r w:rsidRPr="00BA2140">
              <w:rPr>
                <w:rFonts w:asciiTheme="minorHAnsi" w:hAnsiTheme="minorHAnsi" w:cs="Calibri"/>
                <w:i/>
                <w:sz w:val="16"/>
                <w:szCs w:val="16"/>
                <w:lang w:val="es-BO"/>
              </w:rPr>
              <w:t>Por las condiciones del producto adquirido se requiere que la empresa proveedora del mismo otorgue a YPFB la correspondiente garantía (certificado o documento) de reposición de tuberías defectuosas o no operables por el lapso de 2 años como mínimo, desde la entrega de los bienes. En caso de incumplimiento, podrá ser elevado a instrumento público con fines legales.</w:t>
            </w:r>
          </w:p>
          <w:p w14:paraId="50E3F7D1" w14:textId="77777777" w:rsidR="00BA2140" w:rsidRPr="00BA2140" w:rsidRDefault="00BA2140" w:rsidP="00EE0BC8">
            <w:pPr>
              <w:autoSpaceDE w:val="0"/>
              <w:autoSpaceDN w:val="0"/>
              <w:adjustRightInd w:val="0"/>
              <w:ind w:left="356"/>
              <w:jc w:val="both"/>
              <w:rPr>
                <w:rFonts w:asciiTheme="minorHAnsi" w:hAnsiTheme="minorHAnsi" w:cs="Calibri"/>
                <w:i/>
                <w:sz w:val="16"/>
                <w:szCs w:val="16"/>
                <w:lang w:val="es-BO"/>
              </w:rPr>
            </w:pPr>
          </w:p>
          <w:p w14:paraId="54A700C4" w14:textId="77777777" w:rsidR="00BA2140" w:rsidRPr="00BA2140" w:rsidRDefault="00BA2140" w:rsidP="00EE0BC8">
            <w:pPr>
              <w:autoSpaceDE w:val="0"/>
              <w:autoSpaceDN w:val="0"/>
              <w:adjustRightInd w:val="0"/>
              <w:jc w:val="both"/>
              <w:rPr>
                <w:rFonts w:asciiTheme="minorHAnsi" w:hAnsiTheme="minorHAnsi" w:cs="Calibri"/>
                <w:i/>
                <w:sz w:val="16"/>
                <w:szCs w:val="16"/>
                <w:lang w:val="es-BO"/>
              </w:rPr>
            </w:pPr>
            <w:r w:rsidRPr="00BA2140">
              <w:rPr>
                <w:rFonts w:asciiTheme="minorHAnsi" w:hAnsiTheme="minorHAnsi" w:cs="Calibri"/>
                <w:i/>
                <w:sz w:val="16"/>
                <w:szCs w:val="16"/>
                <w:lang w:val="es-BO"/>
              </w:rPr>
              <w:t xml:space="preserve">El proveedor correrá con los gastos necesarios en que se incurra para el reemplazo y/o reposición correspondiente del bien adquirido, incluidos los tributos aduaneros de importación, gastos de despacho y otros, los cuales de ser importados, deben ser consignados </w:t>
            </w:r>
            <w:r w:rsidRPr="00BA2140">
              <w:rPr>
                <w:rFonts w:asciiTheme="minorHAnsi" w:hAnsiTheme="minorHAnsi" w:cs="Calibri"/>
                <w:i/>
                <w:sz w:val="16"/>
                <w:szCs w:val="16"/>
                <w:lang w:val="es-BO"/>
              </w:rPr>
              <w:lastRenderedPageBreak/>
              <w:t>a nombre del proveedor o su representante legal, en virtud a que YPFB no procederá con los trámites aduaneros ni pagos, ni gestiones de exención de tributos aduaneros para dichas piezas de reemplazo.</w:t>
            </w:r>
          </w:p>
          <w:p w14:paraId="25D53200" w14:textId="77777777" w:rsidR="00BA2140" w:rsidRPr="00BA2140" w:rsidRDefault="00BA2140" w:rsidP="00EE0BC8">
            <w:pPr>
              <w:autoSpaceDE w:val="0"/>
              <w:autoSpaceDN w:val="0"/>
              <w:adjustRightInd w:val="0"/>
              <w:ind w:left="356"/>
              <w:jc w:val="both"/>
              <w:rPr>
                <w:rFonts w:asciiTheme="minorHAnsi" w:hAnsiTheme="minorHAnsi" w:cs="Calibri"/>
                <w:i/>
                <w:sz w:val="16"/>
                <w:szCs w:val="16"/>
                <w:lang w:val="es-BO"/>
              </w:rPr>
            </w:pPr>
          </w:p>
          <w:p w14:paraId="7EEBF8D2" w14:textId="77777777" w:rsidR="00BA2140" w:rsidRPr="00BA2140" w:rsidRDefault="00BA2140" w:rsidP="00EE0BC8">
            <w:pPr>
              <w:autoSpaceDE w:val="0"/>
              <w:autoSpaceDN w:val="0"/>
              <w:adjustRightInd w:val="0"/>
              <w:jc w:val="both"/>
              <w:rPr>
                <w:rFonts w:asciiTheme="minorHAnsi" w:hAnsiTheme="minorHAnsi" w:cs="Calibri"/>
                <w:i/>
                <w:sz w:val="16"/>
                <w:szCs w:val="16"/>
                <w:lang w:val="es-BO"/>
              </w:rPr>
            </w:pPr>
            <w:r w:rsidRPr="00BA2140">
              <w:rPr>
                <w:rFonts w:asciiTheme="minorHAnsi" w:hAnsiTheme="minorHAnsi" w:cs="Calibri"/>
                <w:i/>
                <w:sz w:val="16"/>
                <w:szCs w:val="16"/>
                <w:lang w:val="es-BO"/>
              </w:rPr>
              <w:t>El material entregado en calidad de reposición deberá tener como condición de entrega DDP INCOTERM 2010, en los almacenes mencionados en el punto 2 (</w:t>
            </w:r>
            <w:r w:rsidRPr="00BA2140">
              <w:rPr>
                <w:rFonts w:asciiTheme="minorHAnsi" w:hAnsiTheme="minorHAnsi" w:cs="Calibri"/>
                <w:b/>
                <w:bCs/>
                <w:i/>
                <w:sz w:val="16"/>
                <w:szCs w:val="16"/>
              </w:rPr>
              <w:t>LUGAR Y CONDICIONES DE ENTREGA DE LOS BIENES</w:t>
            </w:r>
            <w:r w:rsidRPr="00BA2140">
              <w:rPr>
                <w:rFonts w:asciiTheme="minorHAnsi" w:hAnsiTheme="minorHAnsi" w:cs="Calibri"/>
                <w:i/>
                <w:sz w:val="16"/>
                <w:szCs w:val="16"/>
                <w:lang w:val="es-BO"/>
              </w:rPr>
              <w:t>).</w:t>
            </w:r>
          </w:p>
          <w:p w14:paraId="3DB593CA" w14:textId="77777777" w:rsidR="00BA2140" w:rsidRPr="00BA2140" w:rsidRDefault="00BA2140" w:rsidP="00EE0BC8">
            <w:pPr>
              <w:autoSpaceDE w:val="0"/>
              <w:autoSpaceDN w:val="0"/>
              <w:adjustRightInd w:val="0"/>
              <w:ind w:left="356"/>
              <w:jc w:val="both"/>
              <w:rPr>
                <w:rFonts w:asciiTheme="minorHAnsi" w:hAnsiTheme="minorHAnsi" w:cs="Calibri"/>
                <w:i/>
                <w:sz w:val="16"/>
                <w:szCs w:val="16"/>
                <w:lang w:val="es-BO"/>
              </w:rPr>
            </w:pPr>
          </w:p>
          <w:p w14:paraId="3E4F7129" w14:textId="79F37DD4" w:rsidR="005F21C2" w:rsidRPr="00BA2140" w:rsidRDefault="00BA2140" w:rsidP="00EE0BC8">
            <w:pPr>
              <w:tabs>
                <w:tab w:val="left" w:pos="1843"/>
              </w:tabs>
              <w:jc w:val="both"/>
              <w:rPr>
                <w:rFonts w:asciiTheme="minorHAnsi" w:hAnsiTheme="minorHAnsi" w:cs="Calibri"/>
                <w:b/>
                <w:bCs/>
                <w:sz w:val="16"/>
                <w:szCs w:val="16"/>
              </w:rPr>
            </w:pPr>
            <w:r w:rsidRPr="00BA2140">
              <w:rPr>
                <w:rFonts w:asciiTheme="minorHAnsi" w:hAnsiTheme="minorHAnsi" w:cs="Calibri"/>
                <w:i/>
                <w:sz w:val="16"/>
                <w:szCs w:val="16"/>
                <w:lang w:val="es-BO"/>
              </w:rPr>
              <w:t>El bien reemplazado tendrá la misma garantía de producto y de reemplazo.</w:t>
            </w:r>
          </w:p>
        </w:tc>
        <w:tc>
          <w:tcPr>
            <w:tcW w:w="1842" w:type="dxa"/>
            <w:vAlign w:val="center"/>
          </w:tcPr>
          <w:p w14:paraId="08B51208" w14:textId="77777777" w:rsidR="005F21C2" w:rsidRPr="00DB5AAF" w:rsidRDefault="005F21C2" w:rsidP="00126BEB">
            <w:pPr>
              <w:rPr>
                <w:rFonts w:ascii="Calibri" w:hAnsi="Calibri" w:cs="Calibri"/>
                <w:b/>
                <w:sz w:val="18"/>
                <w:szCs w:val="18"/>
              </w:rPr>
            </w:pPr>
          </w:p>
        </w:tc>
        <w:tc>
          <w:tcPr>
            <w:tcW w:w="426" w:type="dxa"/>
            <w:vAlign w:val="center"/>
          </w:tcPr>
          <w:p w14:paraId="2581721B" w14:textId="77777777" w:rsidR="005F21C2" w:rsidRPr="00DB5AAF" w:rsidRDefault="005F21C2" w:rsidP="00126BEB">
            <w:pPr>
              <w:rPr>
                <w:rFonts w:ascii="Calibri" w:hAnsi="Calibri" w:cs="Calibri"/>
                <w:b/>
                <w:sz w:val="18"/>
                <w:szCs w:val="18"/>
              </w:rPr>
            </w:pPr>
          </w:p>
        </w:tc>
        <w:tc>
          <w:tcPr>
            <w:tcW w:w="425" w:type="dxa"/>
            <w:vAlign w:val="center"/>
          </w:tcPr>
          <w:p w14:paraId="72034E4C" w14:textId="77777777" w:rsidR="005F21C2" w:rsidRPr="00DB5AAF" w:rsidRDefault="005F21C2" w:rsidP="00126BEB">
            <w:pPr>
              <w:rPr>
                <w:rFonts w:ascii="Calibri" w:hAnsi="Calibri" w:cs="Calibri"/>
                <w:b/>
                <w:sz w:val="18"/>
                <w:szCs w:val="18"/>
              </w:rPr>
            </w:pPr>
          </w:p>
        </w:tc>
        <w:tc>
          <w:tcPr>
            <w:tcW w:w="709" w:type="dxa"/>
            <w:vAlign w:val="center"/>
          </w:tcPr>
          <w:p w14:paraId="03DFA74F" w14:textId="77777777" w:rsidR="005F21C2" w:rsidRPr="00DB5AAF" w:rsidRDefault="005F21C2"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D50CF61" w14:textId="77777777" w:rsidR="00EE0BC8" w:rsidRDefault="00EE0BC8" w:rsidP="00FA78A9">
      <w:pPr>
        <w:jc w:val="center"/>
        <w:rPr>
          <w:rFonts w:asciiTheme="minorHAnsi" w:hAnsiTheme="minorHAnsi" w:cstheme="minorHAnsi"/>
          <w:b/>
          <w:sz w:val="22"/>
          <w:szCs w:val="22"/>
        </w:rPr>
      </w:pPr>
    </w:p>
    <w:p w14:paraId="40307542" w14:textId="77777777" w:rsidR="00EE0BC8" w:rsidRDefault="00EE0BC8" w:rsidP="00FA78A9">
      <w:pPr>
        <w:jc w:val="center"/>
        <w:rPr>
          <w:rFonts w:asciiTheme="minorHAnsi" w:hAnsiTheme="minorHAnsi" w:cstheme="minorHAnsi"/>
          <w:b/>
          <w:sz w:val="22"/>
          <w:szCs w:val="22"/>
        </w:rPr>
      </w:pPr>
    </w:p>
    <w:p w14:paraId="1E0F4796" w14:textId="77777777" w:rsidR="00EE0BC8" w:rsidRDefault="00EE0BC8" w:rsidP="00FA78A9">
      <w:pPr>
        <w:jc w:val="center"/>
        <w:rPr>
          <w:rFonts w:asciiTheme="minorHAnsi" w:hAnsiTheme="minorHAnsi" w:cstheme="minorHAnsi"/>
          <w:b/>
          <w:sz w:val="22"/>
          <w:szCs w:val="22"/>
        </w:rPr>
      </w:pPr>
    </w:p>
    <w:p w14:paraId="4B39FA77" w14:textId="77777777" w:rsidR="00EE0BC8" w:rsidRDefault="00EE0BC8" w:rsidP="00FA78A9">
      <w:pPr>
        <w:jc w:val="center"/>
        <w:rPr>
          <w:rFonts w:asciiTheme="minorHAnsi" w:hAnsiTheme="minorHAnsi" w:cstheme="minorHAnsi"/>
          <w:b/>
          <w:sz w:val="22"/>
          <w:szCs w:val="22"/>
        </w:rPr>
      </w:pPr>
    </w:p>
    <w:p w14:paraId="0A4A912F" w14:textId="77777777" w:rsidR="00EE0BC8" w:rsidRDefault="00EE0BC8" w:rsidP="00FA78A9">
      <w:pPr>
        <w:jc w:val="center"/>
        <w:rPr>
          <w:rFonts w:asciiTheme="minorHAnsi" w:hAnsiTheme="minorHAnsi" w:cstheme="minorHAnsi"/>
          <w:b/>
          <w:sz w:val="22"/>
          <w:szCs w:val="22"/>
        </w:rPr>
      </w:pPr>
    </w:p>
    <w:p w14:paraId="69B06567" w14:textId="77777777" w:rsidR="00EE0BC8" w:rsidRDefault="00EE0BC8" w:rsidP="00FA78A9">
      <w:pPr>
        <w:jc w:val="center"/>
        <w:rPr>
          <w:rFonts w:asciiTheme="minorHAnsi" w:hAnsiTheme="minorHAnsi" w:cstheme="minorHAnsi"/>
          <w:b/>
          <w:sz w:val="22"/>
          <w:szCs w:val="22"/>
        </w:rPr>
      </w:pPr>
    </w:p>
    <w:p w14:paraId="2F2F1C80" w14:textId="77777777" w:rsidR="00EE0BC8" w:rsidRDefault="00EE0BC8" w:rsidP="00FA78A9">
      <w:pPr>
        <w:jc w:val="center"/>
        <w:rPr>
          <w:rFonts w:asciiTheme="minorHAnsi" w:hAnsiTheme="minorHAnsi" w:cstheme="minorHAnsi"/>
          <w:b/>
          <w:sz w:val="22"/>
          <w:szCs w:val="22"/>
        </w:rPr>
      </w:pPr>
    </w:p>
    <w:p w14:paraId="3D652C8C" w14:textId="77777777" w:rsidR="00EE0BC8" w:rsidRDefault="00EE0BC8" w:rsidP="00FA78A9">
      <w:pPr>
        <w:jc w:val="center"/>
        <w:rPr>
          <w:rFonts w:asciiTheme="minorHAnsi" w:hAnsiTheme="minorHAnsi" w:cstheme="minorHAnsi"/>
          <w:b/>
          <w:sz w:val="22"/>
          <w:szCs w:val="22"/>
        </w:rPr>
      </w:pPr>
    </w:p>
    <w:p w14:paraId="6D6ACCBA" w14:textId="77777777" w:rsidR="00EE0BC8" w:rsidRDefault="00EE0BC8" w:rsidP="00FA78A9">
      <w:pPr>
        <w:jc w:val="center"/>
        <w:rPr>
          <w:rFonts w:asciiTheme="minorHAnsi" w:hAnsiTheme="minorHAnsi" w:cstheme="minorHAnsi"/>
          <w:b/>
          <w:sz w:val="22"/>
          <w:szCs w:val="22"/>
        </w:rPr>
      </w:pPr>
    </w:p>
    <w:p w14:paraId="353CDB8E" w14:textId="77777777" w:rsidR="00EE0BC8" w:rsidRDefault="00EE0BC8" w:rsidP="00FA78A9">
      <w:pPr>
        <w:jc w:val="center"/>
        <w:rPr>
          <w:rFonts w:asciiTheme="minorHAnsi" w:hAnsiTheme="minorHAnsi" w:cstheme="minorHAnsi"/>
          <w:b/>
          <w:sz w:val="22"/>
          <w:szCs w:val="22"/>
        </w:rPr>
      </w:pPr>
    </w:p>
    <w:p w14:paraId="7ABFA449" w14:textId="77777777" w:rsidR="00EE0BC8" w:rsidRDefault="00EE0BC8" w:rsidP="00FA78A9">
      <w:pPr>
        <w:jc w:val="center"/>
        <w:rPr>
          <w:rFonts w:asciiTheme="minorHAnsi" w:hAnsiTheme="minorHAnsi" w:cstheme="minorHAnsi"/>
          <w:b/>
          <w:sz w:val="22"/>
          <w:szCs w:val="22"/>
        </w:rPr>
      </w:pPr>
    </w:p>
    <w:p w14:paraId="250E6C39" w14:textId="77777777" w:rsidR="00EE0BC8" w:rsidRDefault="00EE0BC8" w:rsidP="00FA78A9">
      <w:pPr>
        <w:jc w:val="center"/>
        <w:rPr>
          <w:rFonts w:asciiTheme="minorHAnsi" w:hAnsiTheme="minorHAnsi" w:cstheme="minorHAnsi"/>
          <w:b/>
          <w:sz w:val="22"/>
          <w:szCs w:val="22"/>
        </w:rPr>
      </w:pPr>
    </w:p>
    <w:p w14:paraId="355A892B" w14:textId="77777777" w:rsidR="00EE0BC8" w:rsidRDefault="00EE0BC8" w:rsidP="00FA78A9">
      <w:pPr>
        <w:jc w:val="center"/>
        <w:rPr>
          <w:rFonts w:asciiTheme="minorHAnsi" w:hAnsiTheme="minorHAnsi" w:cstheme="minorHAnsi"/>
          <w:b/>
          <w:sz w:val="22"/>
          <w:szCs w:val="22"/>
        </w:rPr>
      </w:pPr>
    </w:p>
    <w:p w14:paraId="6D4D14E1" w14:textId="77777777" w:rsidR="00EE0BC8" w:rsidRDefault="00EE0BC8" w:rsidP="00FA78A9">
      <w:pPr>
        <w:jc w:val="center"/>
        <w:rPr>
          <w:rFonts w:asciiTheme="minorHAnsi" w:hAnsiTheme="minorHAnsi" w:cstheme="minorHAnsi"/>
          <w:b/>
          <w:sz w:val="22"/>
          <w:szCs w:val="22"/>
        </w:rPr>
      </w:pPr>
    </w:p>
    <w:p w14:paraId="4126E8E9" w14:textId="77777777" w:rsidR="00EE0BC8" w:rsidRDefault="00EE0BC8" w:rsidP="00FA78A9">
      <w:pPr>
        <w:jc w:val="center"/>
        <w:rPr>
          <w:rFonts w:asciiTheme="minorHAnsi" w:hAnsiTheme="minorHAnsi" w:cstheme="minorHAnsi"/>
          <w:b/>
          <w:sz w:val="22"/>
          <w:szCs w:val="22"/>
        </w:rPr>
      </w:pPr>
    </w:p>
    <w:p w14:paraId="0CC1FF26" w14:textId="77777777" w:rsidR="00EE0BC8" w:rsidRDefault="00EE0BC8" w:rsidP="00FA78A9">
      <w:pPr>
        <w:jc w:val="center"/>
        <w:rPr>
          <w:rFonts w:asciiTheme="minorHAnsi" w:hAnsiTheme="minorHAnsi" w:cstheme="minorHAnsi"/>
          <w:b/>
          <w:sz w:val="22"/>
          <w:szCs w:val="22"/>
        </w:rPr>
      </w:pPr>
    </w:p>
    <w:p w14:paraId="096619BE" w14:textId="77777777" w:rsidR="00EE0BC8" w:rsidRDefault="00EE0BC8" w:rsidP="00FA78A9">
      <w:pPr>
        <w:jc w:val="center"/>
        <w:rPr>
          <w:rFonts w:asciiTheme="minorHAnsi" w:hAnsiTheme="minorHAnsi" w:cstheme="minorHAnsi"/>
          <w:b/>
          <w:sz w:val="22"/>
          <w:szCs w:val="22"/>
        </w:rPr>
      </w:pPr>
    </w:p>
    <w:p w14:paraId="2CF645B2" w14:textId="77777777" w:rsidR="00EE0BC8" w:rsidRDefault="00EE0BC8" w:rsidP="00FA78A9">
      <w:pPr>
        <w:jc w:val="center"/>
        <w:rPr>
          <w:rFonts w:asciiTheme="minorHAnsi" w:hAnsiTheme="minorHAnsi" w:cstheme="minorHAnsi"/>
          <w:b/>
          <w:sz w:val="22"/>
          <w:szCs w:val="22"/>
        </w:rPr>
      </w:pPr>
    </w:p>
    <w:p w14:paraId="7EDC95ED" w14:textId="77777777" w:rsidR="00EE0BC8" w:rsidRDefault="00EE0BC8"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237C268E" w:rsidR="001A5142" w:rsidRPr="00C41BD6" w:rsidRDefault="001A5142" w:rsidP="00B61C2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w:t>
            </w:r>
            <w:r w:rsidR="00B61C2E">
              <w:rPr>
                <w:rFonts w:asciiTheme="minorHAnsi" w:hAnsiTheme="minorHAnsi" w:cstheme="minorHAnsi"/>
                <w:b/>
                <w:bCs/>
                <w:szCs w:val="22"/>
                <w:lang w:eastAsia="es-BO"/>
              </w:rPr>
              <w:t xml:space="preserve"> </w:t>
            </w:r>
            <w:r w:rsidR="00164C3F">
              <w:rPr>
                <w:rFonts w:asciiTheme="minorHAnsi" w:hAnsiTheme="minorHAnsi" w:cstheme="minorHAnsi"/>
                <w:b/>
                <w:bCs/>
                <w:szCs w:val="22"/>
                <w:lang w:eastAsia="es-BO"/>
              </w:rPr>
              <w:t>$</w:t>
            </w:r>
            <w:proofErr w:type="spellStart"/>
            <w:r w:rsidR="00164C3F">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E34AB2">
        <w:trPr>
          <w:trHeight w:val="281"/>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1FC3A2CB"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w:t>
            </w:r>
            <w:r w:rsidR="00164C3F">
              <w:rPr>
                <w:rFonts w:asciiTheme="minorHAnsi" w:hAnsiTheme="minorHAnsi" w:cstheme="minorHAnsi"/>
                <w:sz w:val="18"/>
                <w:szCs w:val="18"/>
                <w:lang w:eastAsia="es-BO"/>
              </w:rPr>
              <w:t>l Bien.</w:t>
            </w:r>
          </w:p>
        </w:tc>
      </w:tr>
      <w:tr w:rsidR="001A5142" w:rsidRPr="005D1446" w14:paraId="484F2B2A" w14:textId="4F7AE125" w:rsidTr="00B268A3">
        <w:trPr>
          <w:trHeight w:val="1713"/>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5D3C0007" w14:textId="77777777" w:rsidR="0030274D" w:rsidRPr="0030274D" w:rsidRDefault="001A5142" w:rsidP="0030274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64752D8" w14:textId="77777777" w:rsidR="00926D25" w:rsidRPr="00926D25" w:rsidRDefault="001A5142" w:rsidP="00686410">
            <w:pPr>
              <w:pStyle w:val="Prrafodelista"/>
              <w:numPr>
                <w:ilvl w:val="3"/>
                <w:numId w:val="20"/>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14:paraId="59084CB3" w14:textId="77777777" w:rsidR="00926D25" w:rsidRPr="00926D25" w:rsidRDefault="00926D25" w:rsidP="00926D25">
            <w:pPr>
              <w:pStyle w:val="Prrafodelista"/>
              <w:ind w:left="610"/>
              <w:rPr>
                <w:rFonts w:asciiTheme="minorHAnsi" w:hAnsiTheme="minorHAnsi" w:cstheme="minorHAnsi"/>
                <w:b/>
                <w:color w:val="000000"/>
                <w:sz w:val="18"/>
                <w:szCs w:val="18"/>
                <w:lang w:eastAsia="es-BO"/>
              </w:rPr>
            </w:pPr>
          </w:p>
          <w:p w14:paraId="6145A81C" w14:textId="7D3B7F84" w:rsidR="001A5142" w:rsidRPr="00B268A3" w:rsidRDefault="001A5142" w:rsidP="00686410">
            <w:pPr>
              <w:pStyle w:val="Prrafodelista"/>
              <w:numPr>
                <w:ilvl w:val="3"/>
                <w:numId w:val="20"/>
              </w:numPr>
              <w:ind w:left="610"/>
              <w:jc w:val="both"/>
              <w:rPr>
                <w:rFonts w:asciiTheme="minorHAnsi" w:hAnsiTheme="minorHAnsi" w:cstheme="minorHAnsi"/>
                <w:color w:val="000000"/>
                <w:sz w:val="18"/>
                <w:szCs w:val="18"/>
                <w:lang w:eastAsia="es-BO"/>
              </w:rPr>
            </w:pPr>
            <w:r w:rsidRPr="00926D25">
              <w:rPr>
                <w:rFonts w:asciiTheme="minorHAnsi" w:hAnsiTheme="minorHAnsi" w:cstheme="minorHAnsi"/>
                <w:color w:val="000000"/>
                <w:sz w:val="18"/>
                <w:szCs w:val="18"/>
                <w:lang w:eastAsia="es-BO"/>
              </w:rPr>
              <w:t xml:space="preserve">Toda la información contenida en este formulario es una declaración jurada. </w:t>
            </w:r>
            <w:r w:rsidR="00417B99">
              <w:rPr>
                <w:rFonts w:asciiTheme="minorHAnsi" w:hAnsiTheme="minorHAnsi" w:cstheme="minorHAnsi"/>
                <w:color w:val="000000"/>
                <w:sz w:val="18"/>
                <w:szCs w:val="18"/>
                <w:lang w:eastAsia="es-BO"/>
              </w:rPr>
              <w:t>E</w:t>
            </w:r>
            <w:r w:rsidR="00926D25" w:rsidRPr="00926D25">
              <w:rPr>
                <w:rFonts w:asciiTheme="minorHAnsi" w:hAnsiTheme="minorHAnsi" w:cstheme="minorHAnsi"/>
                <w:color w:val="000000"/>
                <w:sz w:val="18"/>
                <w:szCs w:val="18"/>
                <w:lang w:eastAsia="es-BO"/>
              </w:rPr>
              <w:t>l proponente, en caso de ser solicitado por YPFB se compromete a presentar la documentación de respaldo en original o fotocopia legalizada, según corresponda, en cualquier etapa del proceso de contratación.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40EAA83F" w14:textId="77777777" w:rsidR="00B268A3" w:rsidRDefault="00B268A3" w:rsidP="00FA78A9">
      <w:pPr>
        <w:jc w:val="center"/>
        <w:rPr>
          <w:rFonts w:asciiTheme="minorHAnsi" w:hAnsiTheme="minorHAnsi" w:cstheme="minorHAnsi"/>
          <w:b/>
          <w:sz w:val="22"/>
          <w:szCs w:val="22"/>
        </w:rPr>
      </w:pPr>
    </w:p>
    <w:p w14:paraId="0545580D" w14:textId="77777777" w:rsidR="00B268A3" w:rsidRDefault="00B268A3" w:rsidP="00FA78A9">
      <w:pPr>
        <w:jc w:val="center"/>
        <w:rPr>
          <w:rFonts w:asciiTheme="minorHAnsi" w:hAnsiTheme="minorHAnsi" w:cstheme="minorHAnsi"/>
          <w:b/>
          <w:sz w:val="22"/>
          <w:szCs w:val="22"/>
        </w:rPr>
      </w:pPr>
    </w:p>
    <w:p w14:paraId="504F920F" w14:textId="77777777" w:rsidR="00B268A3" w:rsidRDefault="00B268A3" w:rsidP="00FA78A9">
      <w:pPr>
        <w:jc w:val="center"/>
        <w:rPr>
          <w:rFonts w:asciiTheme="minorHAnsi" w:hAnsiTheme="minorHAnsi" w:cstheme="minorHAnsi"/>
          <w:b/>
          <w:sz w:val="22"/>
          <w:szCs w:val="22"/>
        </w:rPr>
      </w:pPr>
    </w:p>
    <w:p w14:paraId="4770A8E8" w14:textId="77777777" w:rsidR="00F114FF" w:rsidRDefault="00F114FF" w:rsidP="00FA78A9">
      <w:pPr>
        <w:jc w:val="center"/>
        <w:rPr>
          <w:rFonts w:asciiTheme="minorHAnsi" w:hAnsiTheme="minorHAnsi" w:cstheme="minorHAnsi"/>
          <w:b/>
          <w:sz w:val="22"/>
          <w:szCs w:val="22"/>
        </w:rPr>
      </w:pPr>
    </w:p>
    <w:p w14:paraId="17A33127" w14:textId="77777777" w:rsidR="00B268A3" w:rsidRDefault="00B268A3"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5CB66A7F" w14:textId="77777777" w:rsidR="00E34AB2" w:rsidRDefault="00E34AB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p w14:paraId="5D085641" w14:textId="77777777" w:rsidR="00C12034" w:rsidRDefault="00C12034" w:rsidP="00FA78A9">
      <w:pPr>
        <w:jc w:val="center"/>
        <w:rPr>
          <w:rFonts w:asciiTheme="minorHAnsi" w:hAnsiTheme="minorHAnsi" w:cstheme="minorHAnsi"/>
          <w:b/>
          <w:sz w:val="22"/>
          <w:szCs w:val="22"/>
        </w:rPr>
      </w:pPr>
    </w:p>
    <w:bookmarkEnd w:id="6"/>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2ACDA39F" w:rsidR="00550BE8" w:rsidRPr="00550BE8" w:rsidRDefault="004540B2" w:rsidP="004540B2">
      <w:pPr>
        <w:keepNext/>
        <w:keepLines/>
        <w:tabs>
          <w:tab w:val="center" w:pos="4561"/>
          <w:tab w:val="right" w:pos="9123"/>
        </w:tabs>
        <w:spacing w:before="200"/>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5E2AD87B" w14:textId="77777777" w:rsidR="00AA7E19" w:rsidRDefault="00AA7E19" w:rsidP="00AA7E19">
      <w:pPr>
        <w:pStyle w:val="Sinespaciado"/>
        <w:jc w:val="both"/>
        <w:rPr>
          <w:rFonts w:asciiTheme="minorHAnsi" w:eastAsia="Calibri" w:hAnsiTheme="minorHAnsi" w:cstheme="minorHAnsi"/>
        </w:rPr>
      </w:pPr>
    </w:p>
    <w:p w14:paraId="499FB207" w14:textId="56F87BEE" w:rsidR="00BD420D" w:rsidRPr="00F12DD2" w:rsidRDefault="00BD420D" w:rsidP="00686410">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686410">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686410">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686410">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686410">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686410">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6685E6F4" w:rsidR="00BD420D" w:rsidRPr="00376859" w:rsidRDefault="00BD420D" w:rsidP="00686410">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32D3F210"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926D25" w:rsidRDefault="00BD420D" w:rsidP="00BD420D">
      <w:pPr>
        <w:pStyle w:val="Sinespaciado"/>
        <w:jc w:val="both"/>
        <w:rPr>
          <w:rFonts w:asciiTheme="minorHAnsi" w:hAnsiTheme="minorHAnsi" w:cstheme="minorHAnsi"/>
        </w:rPr>
      </w:pPr>
    </w:p>
    <w:p w14:paraId="1CB9E36A" w14:textId="77777777" w:rsidR="00BD420D" w:rsidRPr="00B35A56" w:rsidRDefault="00BD420D" w:rsidP="00686410">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686410">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686410">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686410">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AA7E19">
      <w:pPr>
        <w:pStyle w:val="Sinespaciado"/>
        <w:ind w:left="426"/>
        <w:jc w:val="both"/>
        <w:rPr>
          <w:rFonts w:asciiTheme="minorHAnsi" w:hAnsiTheme="minorHAnsi" w:cstheme="minorHAnsi"/>
        </w:rPr>
      </w:pPr>
    </w:p>
    <w:p w14:paraId="408CB155" w14:textId="2866F78E"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3AE3016" w14:textId="77777777" w:rsidR="00AA7E19" w:rsidRPr="005D4825" w:rsidRDefault="00AA7E19" w:rsidP="005D4825">
      <w:pPr>
        <w:pStyle w:val="Sinespaciado"/>
        <w:rPr>
          <w:lang w:val="es-BO"/>
        </w:rPr>
      </w:pPr>
    </w:p>
    <w:p w14:paraId="07FA11FA" w14:textId="77777777" w:rsidR="00926D25" w:rsidRDefault="00926D25" w:rsidP="005D4825">
      <w:pPr>
        <w:pStyle w:val="Sinespaciado"/>
        <w:rPr>
          <w:lang w:val="es-BO"/>
        </w:rPr>
      </w:pPr>
    </w:p>
    <w:p w14:paraId="1F906636" w14:textId="77777777" w:rsidR="00926D25" w:rsidRDefault="00926D25" w:rsidP="005D4825">
      <w:pPr>
        <w:pStyle w:val="Sinespaciado"/>
        <w:rPr>
          <w:lang w:val="es-BO"/>
        </w:rPr>
      </w:pPr>
    </w:p>
    <w:p w14:paraId="16B1C410" w14:textId="77777777" w:rsidR="005D4825" w:rsidRDefault="005D4825" w:rsidP="005D4825">
      <w:pPr>
        <w:pStyle w:val="Sinespaciado"/>
        <w:rPr>
          <w:lang w:val="es-BO"/>
        </w:rPr>
      </w:pPr>
    </w:p>
    <w:p w14:paraId="3CBB5708" w14:textId="77777777" w:rsidR="005D4825" w:rsidRDefault="005D4825" w:rsidP="005D4825">
      <w:pPr>
        <w:pStyle w:val="Sinespaciado"/>
        <w:rPr>
          <w:lang w:val="es-BO"/>
        </w:rPr>
      </w:pPr>
    </w:p>
    <w:p w14:paraId="21D2FCA5" w14:textId="77777777" w:rsidR="009838FA" w:rsidRDefault="009838FA" w:rsidP="00BD420D">
      <w:pPr>
        <w:jc w:val="center"/>
        <w:rPr>
          <w:rFonts w:asciiTheme="minorHAnsi" w:hAnsiTheme="minorHAnsi" w:cstheme="minorHAnsi"/>
          <w:b/>
          <w:bCs/>
          <w:sz w:val="22"/>
          <w:szCs w:val="22"/>
        </w:rPr>
      </w:pPr>
    </w:p>
    <w:p w14:paraId="480CB901" w14:textId="77777777" w:rsidR="00F114FF" w:rsidRDefault="00F114FF" w:rsidP="00BD420D">
      <w:pPr>
        <w:jc w:val="center"/>
        <w:rPr>
          <w:rFonts w:asciiTheme="minorHAnsi" w:hAnsiTheme="minorHAnsi" w:cstheme="minorHAnsi"/>
          <w:b/>
          <w:bCs/>
          <w:sz w:val="22"/>
          <w:szCs w:val="22"/>
        </w:rPr>
      </w:pPr>
    </w:p>
    <w:p w14:paraId="2B222458" w14:textId="77777777" w:rsidR="00F114FF" w:rsidRDefault="00F114FF" w:rsidP="00BD420D">
      <w:pPr>
        <w:jc w:val="center"/>
        <w:rPr>
          <w:rFonts w:asciiTheme="minorHAnsi" w:hAnsiTheme="minorHAnsi" w:cstheme="minorHAnsi"/>
          <w:b/>
          <w:bCs/>
          <w:sz w:val="22"/>
          <w:szCs w:val="22"/>
        </w:rPr>
      </w:pPr>
    </w:p>
    <w:p w14:paraId="57D91AA9" w14:textId="77777777" w:rsidR="00F114FF" w:rsidRDefault="00F114FF" w:rsidP="00BD420D">
      <w:pPr>
        <w:jc w:val="center"/>
        <w:rPr>
          <w:rFonts w:asciiTheme="minorHAnsi" w:hAnsiTheme="minorHAnsi" w:cstheme="minorHAnsi"/>
          <w:b/>
          <w:bCs/>
          <w:sz w:val="22"/>
          <w:szCs w:val="22"/>
        </w:rPr>
      </w:pPr>
    </w:p>
    <w:p w14:paraId="3EE0A54E" w14:textId="77777777" w:rsidR="00F114FF" w:rsidRDefault="00F114FF" w:rsidP="00BD420D">
      <w:pPr>
        <w:jc w:val="center"/>
        <w:rPr>
          <w:rFonts w:asciiTheme="minorHAnsi" w:hAnsiTheme="minorHAnsi" w:cstheme="minorHAnsi"/>
          <w:b/>
          <w:bCs/>
          <w:sz w:val="22"/>
          <w:szCs w:val="22"/>
        </w:rPr>
      </w:pPr>
    </w:p>
    <w:p w14:paraId="4B3267FE" w14:textId="77777777" w:rsidR="00F114FF" w:rsidRDefault="00F114FF" w:rsidP="00BD420D">
      <w:pPr>
        <w:jc w:val="center"/>
        <w:rPr>
          <w:rFonts w:asciiTheme="minorHAnsi" w:hAnsiTheme="minorHAnsi" w:cstheme="minorHAnsi"/>
          <w:b/>
          <w:bCs/>
          <w:sz w:val="22"/>
          <w:szCs w:val="22"/>
        </w:rPr>
      </w:pPr>
    </w:p>
    <w:p w14:paraId="5B462BCD" w14:textId="77777777" w:rsidR="0030274D" w:rsidRDefault="0030274D" w:rsidP="00164C3F">
      <w:pP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570FEF5" w14:textId="77777777" w:rsidR="00F37D43" w:rsidRDefault="00F37D43" w:rsidP="00F37D43">
      <w:pPr>
        <w:spacing w:line="0" w:lineRule="atLeast"/>
        <w:jc w:val="center"/>
        <w:rPr>
          <w:rFonts w:ascii="Calibri" w:hAnsi="Calibri" w:cs="Calibri"/>
          <w:b/>
          <w:position w:val="-6"/>
          <w:sz w:val="22"/>
          <w:szCs w:val="22"/>
          <w:lang w:eastAsia="es-ES"/>
        </w:rPr>
      </w:pPr>
      <w:r>
        <w:rPr>
          <w:rFonts w:ascii="Calibri" w:hAnsi="Calibri" w:cs="Calibri"/>
          <w:b/>
          <w:position w:val="-6"/>
          <w:sz w:val="22"/>
          <w:szCs w:val="22"/>
        </w:rPr>
        <w:t>MODELO DE CONTRATO REFERENCIAL</w:t>
      </w:r>
    </w:p>
    <w:p w14:paraId="7AF1CC80" w14:textId="77777777" w:rsidR="00F37D43" w:rsidRDefault="00F37D43" w:rsidP="00F37D43">
      <w:pPr>
        <w:spacing w:line="0" w:lineRule="atLeast"/>
        <w:jc w:val="center"/>
        <w:rPr>
          <w:rFonts w:ascii="Calibri" w:hAnsi="Calibri" w:cs="Calibri"/>
          <w:b/>
          <w:position w:val="-6"/>
          <w:sz w:val="22"/>
          <w:szCs w:val="22"/>
        </w:rPr>
      </w:pPr>
    </w:p>
    <w:p w14:paraId="293F3FFD" w14:textId="77777777" w:rsidR="00F37D43" w:rsidRDefault="00F37D43" w:rsidP="00F37D43">
      <w:pPr>
        <w:spacing w:before="120" w:after="120"/>
        <w:jc w:val="both"/>
        <w:rPr>
          <w:rFonts w:ascii="Arial" w:hAnsi="Arial" w:cs="Arial"/>
          <w:b/>
          <w:lang w:val="es-BO"/>
        </w:rPr>
      </w:pPr>
      <w:r>
        <w:rPr>
          <w:rFonts w:cs="Arial"/>
          <w:b/>
          <w:sz w:val="18"/>
          <w:szCs w:val="18"/>
        </w:rPr>
        <w:t>DE ACUERDO CON EL OBJETO DEL CONTRATO Y SUS PARTICULARIDADES, LA ENTIDAD CONVOCANTE, PODRÁ ADECUAR EL PRESENTE MODELO.</w:t>
      </w:r>
    </w:p>
    <w:p w14:paraId="7A869F8E" w14:textId="77777777" w:rsidR="00F37D43" w:rsidRDefault="00F37D43" w:rsidP="00F37D43">
      <w:pPr>
        <w:spacing w:before="120" w:after="120"/>
        <w:ind w:left="4248"/>
        <w:rPr>
          <w:rFonts w:ascii="Arial" w:hAnsi="Arial" w:cs="Arial"/>
          <w:b/>
        </w:rPr>
      </w:pPr>
    </w:p>
    <w:p w14:paraId="19A3F1D7" w14:textId="77777777" w:rsidR="00F37D43" w:rsidRDefault="00F37D43" w:rsidP="00F37D43">
      <w:pPr>
        <w:spacing w:before="120" w:after="120"/>
        <w:ind w:left="4248"/>
        <w:rPr>
          <w:rFonts w:ascii="Arial" w:hAnsi="Arial" w:cs="Arial"/>
          <w:b/>
        </w:rPr>
      </w:pPr>
      <w:r>
        <w:rPr>
          <w:rFonts w:ascii="Arial" w:hAnsi="Arial" w:cs="Arial"/>
          <w:b/>
        </w:rPr>
        <w:t>CONTRATO YPFB/GLC:</w:t>
      </w:r>
      <w:r>
        <w:rPr>
          <w:rFonts w:ascii="Arial" w:hAnsi="Arial" w:cs="Arial"/>
          <w:b/>
        </w:rPr>
        <w:tab/>
      </w:r>
      <w:r>
        <w:rPr>
          <w:rFonts w:ascii="Arial" w:hAnsi="Arial" w:cs="Arial"/>
          <w:b/>
        </w:rPr>
        <w:tab/>
      </w:r>
    </w:p>
    <w:p w14:paraId="20BC29A1" w14:textId="77777777" w:rsidR="00F37D43" w:rsidRDefault="00F37D43" w:rsidP="00F37D43">
      <w:pPr>
        <w:tabs>
          <w:tab w:val="left" w:pos="7004"/>
        </w:tabs>
        <w:spacing w:line="0" w:lineRule="atLeast"/>
        <w:jc w:val="center"/>
        <w:rPr>
          <w:rFonts w:ascii="Arial" w:hAnsi="Arial" w:cs="Arial"/>
          <w:b/>
          <w:position w:val="-6"/>
        </w:rPr>
      </w:pPr>
      <w:r>
        <w:rPr>
          <w:rFonts w:ascii="Arial" w:hAnsi="Arial" w:cs="Arial"/>
          <w:b/>
        </w:rPr>
        <w:t>La Paz,</w:t>
      </w:r>
    </w:p>
    <w:p w14:paraId="2538DE25" w14:textId="77777777" w:rsidR="00F37D43" w:rsidRDefault="00F37D43" w:rsidP="00F37D43">
      <w:pPr>
        <w:rPr>
          <w:rFonts w:ascii="Verdana" w:hAnsi="Verdana"/>
          <w:lang w:val="es-MX"/>
        </w:rPr>
      </w:pPr>
    </w:p>
    <w:p w14:paraId="11AEF0E9" w14:textId="77777777" w:rsidR="00F37D43" w:rsidRDefault="00F37D43" w:rsidP="00F37D43">
      <w:pPr>
        <w:pStyle w:val="Ttulo8"/>
        <w:rPr>
          <w:rFonts w:ascii="Arial" w:hAnsi="Arial" w:cs="Arial"/>
        </w:rPr>
      </w:pPr>
    </w:p>
    <w:p w14:paraId="7F5CC859" w14:textId="77777777" w:rsidR="00F37D43" w:rsidRDefault="00F37D43" w:rsidP="00F37D43">
      <w:pPr>
        <w:pStyle w:val="Ttulo8"/>
        <w:rPr>
          <w:rFonts w:ascii="Arial" w:hAnsi="Arial" w:cs="Arial"/>
          <w:b w:val="0"/>
          <w:color w:val="000000" w:themeColor="text1"/>
        </w:rPr>
      </w:pPr>
      <w:r>
        <w:rPr>
          <w:rFonts w:ascii="Arial" w:hAnsi="Arial" w:cs="Arial"/>
        </w:rPr>
        <w:t xml:space="preserve">MINUTA CONTRATO ADMINISTRATIVO DE ADQUISICIÓN DE </w:t>
      </w:r>
      <w:proofErr w:type="spellStart"/>
      <w:r>
        <w:rPr>
          <w:rFonts w:ascii="Arial" w:hAnsi="Arial" w:cs="Arial"/>
        </w:rPr>
        <w:t>xxxxxxxxxxxxxxx</w:t>
      </w:r>
      <w:proofErr w:type="spellEnd"/>
      <w:r>
        <w:rPr>
          <w:rFonts w:ascii="Arial" w:hAnsi="Arial" w:cs="Arial"/>
        </w:rPr>
        <w:t xml:space="preserve"> </w:t>
      </w:r>
    </w:p>
    <w:p w14:paraId="257EF6E5" w14:textId="77777777" w:rsidR="00F37D43" w:rsidRDefault="00F37D43" w:rsidP="00F37D43">
      <w:pPr>
        <w:rPr>
          <w:rFonts w:ascii="Arial" w:hAnsi="Arial" w:cs="Arial"/>
        </w:rPr>
      </w:pPr>
    </w:p>
    <w:p w14:paraId="12D26CB6" w14:textId="77777777" w:rsidR="00F37D43" w:rsidRDefault="00F37D43" w:rsidP="00F37D43">
      <w:pPr>
        <w:jc w:val="both"/>
        <w:rPr>
          <w:rFonts w:ascii="Arial" w:hAnsi="Arial" w:cs="Arial"/>
          <w:b/>
          <w:u w:val="single"/>
        </w:rPr>
      </w:pPr>
      <w:r>
        <w:rPr>
          <w:rFonts w:ascii="Arial" w:hAnsi="Arial" w:cs="Arial"/>
          <w:b/>
          <w:u w:val="single"/>
          <w:lang w:val="es-ES_tradnl"/>
        </w:rPr>
        <w:t>SEÑOR NOTARIO DE GOBIERNO DEL DISTRITO ADMINISTRATIVO</w:t>
      </w:r>
      <w:r>
        <w:rPr>
          <w:rFonts w:ascii="Arial" w:hAnsi="Arial" w:cs="Arial"/>
          <w:b/>
          <w:u w:val="single"/>
        </w:rPr>
        <w:t xml:space="preserve"> DE LA PAZ </w:t>
      </w:r>
    </w:p>
    <w:p w14:paraId="2DA13A77" w14:textId="77777777" w:rsidR="00F37D43" w:rsidRDefault="00F37D43" w:rsidP="00F37D43">
      <w:pPr>
        <w:jc w:val="both"/>
        <w:rPr>
          <w:rFonts w:ascii="Arial" w:hAnsi="Arial" w:cs="Arial"/>
        </w:rPr>
      </w:pPr>
    </w:p>
    <w:p w14:paraId="1D4CB17D" w14:textId="77777777" w:rsidR="00F37D43" w:rsidRDefault="00F37D43" w:rsidP="00F37D43">
      <w:pPr>
        <w:pStyle w:val="Ttulo8"/>
        <w:jc w:val="both"/>
        <w:rPr>
          <w:rFonts w:ascii="Arial" w:hAnsi="Arial" w:cs="Arial"/>
          <w:b w:val="0"/>
          <w:u w:val="none"/>
        </w:rPr>
      </w:pPr>
      <w:r>
        <w:rPr>
          <w:rFonts w:ascii="Arial" w:hAnsi="Arial" w:cs="Arial"/>
          <w:b w:val="0"/>
          <w:u w:val="none"/>
          <w:lang w:val="es-ES_tradnl"/>
        </w:rPr>
        <w:t xml:space="preserve">En el registro de Escrituras Públicas a su cargo se servirá usted insertar el presente </w:t>
      </w:r>
      <w:r>
        <w:rPr>
          <w:rFonts w:ascii="Arial" w:hAnsi="Arial" w:cs="Arial"/>
          <w:b w:val="0"/>
          <w:u w:val="none"/>
        </w:rPr>
        <w:t xml:space="preserve">CONTRATO DE ADQUISICIÓN DE </w:t>
      </w:r>
      <w:proofErr w:type="spellStart"/>
      <w:r>
        <w:rPr>
          <w:rFonts w:ascii="Arial" w:hAnsi="Arial" w:cs="Arial"/>
          <w:b w:val="0"/>
          <w:u w:val="none"/>
        </w:rPr>
        <w:t>xxxxxxxxxxxxxxxxxxxxxxxxxxxxxxxxxxxxxxx</w:t>
      </w:r>
      <w:proofErr w:type="spellEnd"/>
      <w:r>
        <w:rPr>
          <w:rFonts w:ascii="Arial" w:hAnsi="Arial" w:cs="Arial"/>
          <w:b w:val="0"/>
          <w:u w:val="none"/>
        </w:rPr>
        <w:t xml:space="preserve">, </w:t>
      </w:r>
      <w:r>
        <w:rPr>
          <w:rFonts w:ascii="Arial" w:hAnsi="Arial" w:cs="Arial"/>
          <w:b w:val="0"/>
          <w:u w:val="none"/>
          <w:lang w:val="es-ES_tradnl"/>
        </w:rPr>
        <w:t>sujeto a las siguientes cláusulas:</w:t>
      </w:r>
    </w:p>
    <w:p w14:paraId="2241BC1D" w14:textId="77777777" w:rsidR="00F37D43" w:rsidRDefault="00F37D43" w:rsidP="00F37D43">
      <w:pPr>
        <w:autoSpaceDE w:val="0"/>
        <w:autoSpaceDN w:val="0"/>
        <w:adjustRightInd w:val="0"/>
        <w:spacing w:before="120" w:after="120"/>
        <w:jc w:val="both"/>
        <w:rPr>
          <w:rFonts w:ascii="Arial" w:hAnsi="Arial" w:cs="Arial"/>
        </w:rPr>
      </w:pPr>
      <w:r>
        <w:rPr>
          <w:rFonts w:ascii="Arial" w:hAnsi="Arial" w:cs="Arial"/>
          <w:b/>
          <w:u w:val="single"/>
        </w:rPr>
        <w:t>PRIMERA. (PARTES CONTRATANTES)</w:t>
      </w:r>
    </w:p>
    <w:p w14:paraId="4EDA64C0" w14:textId="77777777" w:rsidR="00F37D43" w:rsidRDefault="00F37D43" w:rsidP="00686410">
      <w:pPr>
        <w:numPr>
          <w:ilvl w:val="1"/>
          <w:numId w:val="50"/>
        </w:numPr>
        <w:ind w:left="709" w:hanging="709"/>
        <w:contextualSpacing/>
        <w:jc w:val="both"/>
        <w:rPr>
          <w:rFonts w:ascii="Arial" w:hAnsi="Arial" w:cs="Arial"/>
          <w:i/>
          <w:lang w:eastAsia="es-BO"/>
        </w:rPr>
      </w:pPr>
      <w:r>
        <w:rPr>
          <w:rFonts w:ascii="Arial" w:hAnsi="Arial" w:cs="Arial"/>
          <w:b/>
          <w:lang w:eastAsia="es-BO"/>
        </w:rPr>
        <w:t>YACIMIENTOS PETROLÍFEROS FISCALES BOLIVIANOS - YPFB,</w:t>
      </w:r>
      <w:r>
        <w:rPr>
          <w:rFonts w:ascii="Arial" w:hAnsi="Arial" w:cs="Arial"/>
          <w:lang w:eastAsia="es-BO"/>
        </w:rPr>
        <w:t xml:space="preserve"> empresa autárquica del Estado Plurinacional de Bolivia, con </w:t>
      </w:r>
      <w:r>
        <w:rPr>
          <w:rFonts w:ascii="Arial" w:hAnsi="Arial" w:cs="Arial"/>
        </w:rPr>
        <w:t>Número de Identificación Tributaria (NIT) 1020269020,</w:t>
      </w:r>
      <w:r>
        <w:rPr>
          <w:rFonts w:ascii="Arial" w:hAnsi="Arial" w:cs="Arial"/>
          <w:lang w:eastAsia="es-BO"/>
        </w:rPr>
        <w:t xml:space="preserve"> con domicilio en la Calle Bueno N° 185 de la ciudad de La Paz - Bolivia, representada legalmente por </w:t>
      </w:r>
      <w:proofErr w:type="spellStart"/>
      <w:r>
        <w:rPr>
          <w:rFonts w:ascii="Arial" w:hAnsi="Arial" w:cs="Arial"/>
          <w:lang w:eastAsia="es-BO"/>
        </w:rPr>
        <w:t>xxxxxxxxxxxxxxxxxxxxxxxxxx</w:t>
      </w:r>
      <w:proofErr w:type="spellEnd"/>
      <w:r>
        <w:rPr>
          <w:rFonts w:ascii="Arial" w:hAnsi="Arial" w:cs="Arial"/>
        </w:rPr>
        <w:t xml:space="preserve">, con Cédula de Identidad N° </w:t>
      </w:r>
      <w:proofErr w:type="spellStart"/>
      <w:r>
        <w:rPr>
          <w:rFonts w:ascii="Arial" w:hAnsi="Arial" w:cs="Arial"/>
        </w:rPr>
        <w:t>xxxxxxxxxxxxxx</w:t>
      </w:r>
      <w:proofErr w:type="spellEnd"/>
      <w:r>
        <w:rPr>
          <w:rFonts w:ascii="Arial" w:hAnsi="Arial" w:cs="Arial"/>
        </w:rPr>
        <w:t xml:space="preserve"> expedida en  </w:t>
      </w:r>
      <w:proofErr w:type="spellStart"/>
      <w:r>
        <w:rPr>
          <w:rFonts w:ascii="Arial" w:hAnsi="Arial" w:cs="Arial"/>
        </w:rPr>
        <w:t>xxxxxx</w:t>
      </w:r>
      <w:proofErr w:type="spellEnd"/>
      <w:r>
        <w:rPr>
          <w:rFonts w:ascii="Arial" w:hAnsi="Arial" w:cs="Arial"/>
        </w:rPr>
        <w:t xml:space="preserve">, en su calidad de </w:t>
      </w:r>
      <w:proofErr w:type="spellStart"/>
      <w:r>
        <w:rPr>
          <w:rFonts w:ascii="Arial" w:hAnsi="Arial" w:cs="Arial"/>
        </w:rPr>
        <w:t>xxxxxxxxxxxxxx</w:t>
      </w:r>
      <w:proofErr w:type="spellEnd"/>
      <w:r>
        <w:rPr>
          <w:rFonts w:ascii="Arial" w:hAnsi="Arial" w:cs="Arial"/>
        </w:rPr>
        <w:t xml:space="preserve">, </w:t>
      </w:r>
      <w:r>
        <w:rPr>
          <w:rFonts w:ascii="Arial" w:hAnsi="Arial" w:cs="Arial"/>
          <w:lang w:val="es-ES_tradnl"/>
        </w:rPr>
        <w:t>delegado mediante Resolución Administrativa de Presidencia Nº72, de fecha 15 de marzo de 2016</w:t>
      </w:r>
      <w:r>
        <w:rPr>
          <w:rFonts w:ascii="Arial" w:hAnsi="Arial" w:cs="Arial"/>
        </w:rPr>
        <w:t xml:space="preserve">, para la suscripción de contratos que en adelante se denominará </w:t>
      </w:r>
      <w:r>
        <w:rPr>
          <w:rFonts w:ascii="Arial" w:hAnsi="Arial" w:cs="Arial"/>
          <w:b/>
          <w:lang w:eastAsia="es-BO"/>
        </w:rPr>
        <w:t>ENTIDAD</w:t>
      </w:r>
      <w:r>
        <w:rPr>
          <w:rFonts w:ascii="Arial" w:hAnsi="Arial" w:cs="Arial"/>
          <w:b/>
          <w:i/>
          <w:lang w:eastAsia="es-BO"/>
        </w:rPr>
        <w:t>.</w:t>
      </w:r>
    </w:p>
    <w:p w14:paraId="2B57E6C7" w14:textId="77777777" w:rsidR="00F37D43" w:rsidRDefault="00F37D43" w:rsidP="00F37D43">
      <w:pPr>
        <w:ind w:left="709"/>
        <w:contextualSpacing/>
        <w:jc w:val="both"/>
        <w:rPr>
          <w:rFonts w:ascii="Arial" w:hAnsi="Arial" w:cs="Arial"/>
          <w:i/>
          <w:lang w:eastAsia="es-BO"/>
        </w:rPr>
      </w:pPr>
    </w:p>
    <w:p w14:paraId="663D2FA4" w14:textId="77777777" w:rsidR="00F37D43" w:rsidRDefault="00F37D43" w:rsidP="00686410">
      <w:pPr>
        <w:numPr>
          <w:ilvl w:val="1"/>
          <w:numId w:val="50"/>
        </w:numPr>
        <w:ind w:left="709" w:hanging="709"/>
        <w:contextualSpacing/>
        <w:jc w:val="both"/>
        <w:rPr>
          <w:rFonts w:ascii="Arial" w:hAnsi="Arial" w:cs="Arial"/>
          <w:i/>
          <w:lang w:eastAsia="es-BO"/>
        </w:rPr>
      </w:pPr>
      <w:proofErr w:type="spellStart"/>
      <w:r>
        <w:rPr>
          <w:rFonts w:ascii="Arial" w:hAnsi="Arial" w:cs="Arial"/>
          <w:b/>
        </w:rPr>
        <w:t>xxxxxxxxxxxxxxxxxx</w:t>
      </w:r>
      <w:proofErr w:type="spellEnd"/>
      <w:r>
        <w:rPr>
          <w:rFonts w:ascii="Arial" w:hAnsi="Arial" w:cs="Arial"/>
          <w:b/>
          <w:lang w:val="es-ES_tradnl"/>
        </w:rPr>
        <w:t xml:space="preserve">, </w:t>
      </w:r>
      <w:r>
        <w:rPr>
          <w:rFonts w:ascii="Arial" w:hAnsi="Arial" w:cs="Arial"/>
          <w:lang w:val="es-ES_tradnl"/>
        </w:rPr>
        <w:t xml:space="preserve">una empresa constituida bajo la legislación de </w:t>
      </w:r>
      <w:proofErr w:type="spellStart"/>
      <w:r>
        <w:rPr>
          <w:rFonts w:ascii="Arial" w:hAnsi="Arial" w:cs="Arial"/>
          <w:lang w:val="es-ES_tradnl"/>
        </w:rPr>
        <w:t>xxxxxxxxxxxxxxxxxxxxxx</w:t>
      </w:r>
      <w:proofErr w:type="spellEnd"/>
      <w:r>
        <w:rPr>
          <w:rFonts w:ascii="Arial" w:hAnsi="Arial" w:cs="Arial"/>
          <w:lang w:val="es-ES_tradnl"/>
        </w:rPr>
        <w:t xml:space="preserve">, con domicilio en </w:t>
      </w:r>
      <w:proofErr w:type="spellStart"/>
      <w:r>
        <w:rPr>
          <w:rFonts w:ascii="Arial" w:hAnsi="Arial" w:cs="Arial"/>
          <w:sz w:val="18"/>
          <w:szCs w:val="18"/>
          <w:lang w:val="es-ES_tradnl"/>
        </w:rPr>
        <w:t>xxxxxxxxxxxxxxx</w:t>
      </w:r>
      <w:proofErr w:type="spellEnd"/>
      <w:r>
        <w:rPr>
          <w:rFonts w:ascii="Arial" w:hAnsi="Arial" w:cs="Arial"/>
          <w:sz w:val="18"/>
          <w:szCs w:val="18"/>
          <w:lang w:val="es-ES_tradnl"/>
        </w:rPr>
        <w:t>,</w:t>
      </w:r>
      <w:r>
        <w:rPr>
          <w:rFonts w:ascii="Arial" w:hAnsi="Arial" w:cs="Arial"/>
          <w:lang w:val="es-ES_tradnl"/>
        </w:rPr>
        <w:t xml:space="preserve"> representada legalmente por </w:t>
      </w:r>
      <w:proofErr w:type="spellStart"/>
      <w:r>
        <w:rPr>
          <w:rFonts w:ascii="Arial" w:hAnsi="Arial" w:cs="Arial"/>
          <w:lang w:val="es-ES_tradnl"/>
        </w:rPr>
        <w:t>xxxxxxxxxxxxxxxxxxxxxxxx</w:t>
      </w:r>
      <w:proofErr w:type="spellEnd"/>
      <w:r>
        <w:rPr>
          <w:rFonts w:ascii="Arial" w:hAnsi="Arial" w:cs="Arial"/>
        </w:rPr>
        <w:t xml:space="preserve">, con Pasaporte de </w:t>
      </w:r>
      <w:proofErr w:type="spellStart"/>
      <w:r>
        <w:rPr>
          <w:rFonts w:ascii="Arial" w:hAnsi="Arial" w:cs="Arial"/>
        </w:rPr>
        <w:t>xxxxxxxxxx</w:t>
      </w:r>
      <w:proofErr w:type="spellEnd"/>
      <w:r>
        <w:rPr>
          <w:rFonts w:ascii="Arial" w:hAnsi="Arial" w:cs="Arial"/>
        </w:rPr>
        <w:t xml:space="preserve"> N° </w:t>
      </w:r>
      <w:proofErr w:type="spellStart"/>
      <w:r>
        <w:rPr>
          <w:rFonts w:ascii="Arial" w:hAnsi="Arial" w:cs="Arial"/>
        </w:rPr>
        <w:t>xxxxxxxxxx</w:t>
      </w:r>
      <w:proofErr w:type="spellEnd"/>
      <w:r>
        <w:rPr>
          <w:rFonts w:ascii="Arial" w:hAnsi="Arial" w:cs="Arial"/>
        </w:rPr>
        <w:t xml:space="preserve">, en mérito al Poder Especial de fecha xx de </w:t>
      </w:r>
      <w:proofErr w:type="spellStart"/>
      <w:r>
        <w:rPr>
          <w:rFonts w:ascii="Arial" w:hAnsi="Arial" w:cs="Arial"/>
        </w:rPr>
        <w:t>xxxxxxx</w:t>
      </w:r>
      <w:proofErr w:type="spellEnd"/>
      <w:r>
        <w:rPr>
          <w:rFonts w:ascii="Arial" w:hAnsi="Arial" w:cs="Arial"/>
        </w:rPr>
        <w:t xml:space="preserve"> de </w:t>
      </w:r>
      <w:proofErr w:type="spellStart"/>
      <w:r>
        <w:rPr>
          <w:rFonts w:ascii="Arial" w:hAnsi="Arial" w:cs="Arial"/>
        </w:rPr>
        <w:t>xxxx</w:t>
      </w:r>
      <w:proofErr w:type="spellEnd"/>
      <w:r>
        <w:rPr>
          <w:rFonts w:ascii="Arial" w:hAnsi="Arial" w:cs="Arial"/>
        </w:rPr>
        <w:t xml:space="preserve">, emitido por </w:t>
      </w:r>
      <w:proofErr w:type="spellStart"/>
      <w:r>
        <w:rPr>
          <w:rFonts w:ascii="Arial" w:hAnsi="Arial" w:cs="Arial"/>
        </w:rPr>
        <w:t>xxxxxxxxxxxxxxx</w:t>
      </w:r>
      <w:proofErr w:type="spellEnd"/>
      <w:r>
        <w:rPr>
          <w:rFonts w:ascii="Arial" w:hAnsi="Arial" w:cs="Arial"/>
        </w:rPr>
        <w:t xml:space="preserve">, notario </w:t>
      </w:r>
      <w:proofErr w:type="spellStart"/>
      <w:r>
        <w:rPr>
          <w:rFonts w:ascii="Arial" w:hAnsi="Arial" w:cs="Arial"/>
        </w:rPr>
        <w:t>xxxxxxxxxxxxxxxxxxxxxx</w:t>
      </w:r>
      <w:proofErr w:type="spellEnd"/>
      <w:r>
        <w:rPr>
          <w:rFonts w:ascii="Arial" w:hAnsi="Arial" w:cs="Arial"/>
        </w:rPr>
        <w:t xml:space="preserve">, que en adelante se denominará el </w:t>
      </w:r>
      <w:r>
        <w:rPr>
          <w:rFonts w:ascii="Arial" w:hAnsi="Arial" w:cs="Arial"/>
          <w:b/>
          <w:bCs/>
        </w:rPr>
        <w:t>PROVEEDOR</w:t>
      </w:r>
      <w:r>
        <w:rPr>
          <w:rFonts w:ascii="Arial" w:hAnsi="Arial" w:cs="Arial"/>
        </w:rPr>
        <w:t>.</w:t>
      </w:r>
    </w:p>
    <w:p w14:paraId="54598E21" w14:textId="77777777" w:rsidR="00F37D43" w:rsidRDefault="00F37D43" w:rsidP="00F37D43">
      <w:pPr>
        <w:spacing w:before="120" w:after="120"/>
        <w:jc w:val="both"/>
        <w:rPr>
          <w:rFonts w:ascii="Arial" w:hAnsi="Arial" w:cs="Arial"/>
          <w:lang w:eastAsia="es-ES"/>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PROVEEDOR</w:t>
      </w:r>
      <w:r>
        <w:rPr>
          <w:rFonts w:ascii="Arial" w:hAnsi="Arial" w:cs="Arial"/>
        </w:rPr>
        <w:t xml:space="preserve"> podrán ser denominados individualmente e indistintamente como “Parte” o colectivamente “Partes”.</w:t>
      </w:r>
    </w:p>
    <w:p w14:paraId="0AAE62E1" w14:textId="77777777" w:rsidR="00F37D43" w:rsidRDefault="00F37D43" w:rsidP="00F37D43">
      <w:pPr>
        <w:spacing w:before="120" w:after="120"/>
        <w:jc w:val="both"/>
        <w:rPr>
          <w:rFonts w:ascii="Arial" w:hAnsi="Arial" w:cs="Arial"/>
          <w:b/>
          <w:u w:val="single"/>
          <w:lang w:val="es-ES_tradnl"/>
        </w:rPr>
      </w:pPr>
      <w:r>
        <w:rPr>
          <w:rFonts w:ascii="Arial" w:hAnsi="Arial" w:cs="Arial"/>
          <w:b/>
          <w:u w:val="single"/>
          <w:lang w:val="es-ES_tradnl"/>
        </w:rPr>
        <w:t xml:space="preserve">SEGUNDA.- (ANTECEDENTES LEGALES DEL CONTRATO) </w:t>
      </w:r>
    </w:p>
    <w:p w14:paraId="5F1411E0" w14:textId="77777777" w:rsidR="00F37D43" w:rsidRDefault="00F37D43" w:rsidP="00F37D43">
      <w:pPr>
        <w:ind w:left="705" w:hanging="705"/>
        <w:jc w:val="both"/>
        <w:rPr>
          <w:rFonts w:ascii="Arial" w:eastAsiaTheme="minorHAnsi" w:hAnsi="Arial" w:cs="Arial"/>
          <w:lang w:val="es-ES_tradnl"/>
        </w:rPr>
      </w:pPr>
      <w:r>
        <w:rPr>
          <w:rFonts w:ascii="Arial" w:hAnsi="Arial" w:cs="Arial"/>
          <w:b/>
          <w:bCs/>
        </w:rPr>
        <w:t xml:space="preserve">2.1. </w:t>
      </w:r>
      <w:r>
        <w:rPr>
          <w:rFonts w:ascii="Arial" w:hAnsi="Arial" w:cs="Arial"/>
          <w:b/>
          <w:bCs/>
        </w:rPr>
        <w:tab/>
      </w:r>
      <w:r>
        <w:rPr>
          <w:rFonts w:ascii="Arial" w:hAnsi="Arial" w:cs="Arial"/>
        </w:rPr>
        <w:t>La</w:t>
      </w:r>
      <w:r>
        <w:rPr>
          <w:rFonts w:ascii="Arial" w:hAnsi="Arial" w:cs="Arial"/>
          <w:b/>
        </w:rPr>
        <w:t xml:space="preserve"> ENTIDAD </w:t>
      </w:r>
      <w:r>
        <w:rPr>
          <w:rFonts w:ascii="Arial" w:hAnsi="Arial" w:cs="Arial"/>
        </w:rPr>
        <w:t xml:space="preserve">mediante la </w:t>
      </w:r>
      <w:r>
        <w:rPr>
          <w:rFonts w:ascii="Arial" w:eastAsiaTheme="minorHAnsi" w:hAnsi="Arial" w:cs="Arial"/>
          <w:lang w:val="es-ES_tradnl"/>
        </w:rPr>
        <w:t>modalidad de</w:t>
      </w:r>
      <w:r>
        <w:rPr>
          <w:rFonts w:ascii="Arial" w:hAnsi="Arial" w:cs="Arial"/>
        </w:rPr>
        <w:t xml:space="preserve"> comparación de ofertas en el extranjero</w:t>
      </w:r>
      <w:r>
        <w:rPr>
          <w:rFonts w:ascii="Arial" w:eastAsiaTheme="minorHAnsi" w:hAnsi="Arial" w:cs="Arial"/>
          <w:lang w:val="es-ES_tradnl"/>
        </w:rPr>
        <w:t>, con Código</w:t>
      </w:r>
      <w:r>
        <w:rPr>
          <w:rFonts w:ascii="Arial" w:hAnsi="Arial" w:cs="Arial"/>
          <w:b/>
          <w:bCs/>
          <w:color w:val="000000"/>
          <w:lang w:val="es-ES_tradnl"/>
        </w:rPr>
        <w:t xml:space="preserve"> </w:t>
      </w:r>
      <w:proofErr w:type="spellStart"/>
      <w:r>
        <w:rPr>
          <w:rFonts w:ascii="Arial" w:hAnsi="Arial" w:cs="Arial"/>
          <w:b/>
          <w:color w:val="000000" w:themeColor="text1"/>
        </w:rPr>
        <w:t>xxxxxxxxxxxxxxxxx</w:t>
      </w:r>
      <w:proofErr w:type="spellEnd"/>
      <w:r>
        <w:rPr>
          <w:rFonts w:ascii="Arial" w:hAnsi="Arial" w:cs="Arial"/>
        </w:rPr>
        <w:t xml:space="preserve">, llevó adelante el proceso de contratación para la adquisición de </w:t>
      </w:r>
      <w:proofErr w:type="spellStart"/>
      <w:r>
        <w:rPr>
          <w:rFonts w:ascii="Arial" w:hAnsi="Arial" w:cs="Arial"/>
        </w:rPr>
        <w:t>xxxxxxxxxxxxxxxxxxxxxxxxxxxxx</w:t>
      </w:r>
      <w:proofErr w:type="spellEnd"/>
      <w:r>
        <w:rPr>
          <w:rFonts w:ascii="Arial" w:hAnsi="Arial" w:cs="Arial"/>
        </w:rPr>
        <w:t xml:space="preserve">, realizado bajo las normas y regulaciones de contratación establecidas en el </w:t>
      </w:r>
      <w:r>
        <w:rPr>
          <w:rFonts w:ascii="Arial" w:eastAsiaTheme="minorHAnsi" w:hAnsi="Arial" w:cs="Arial"/>
          <w:lang w:val="es-ES_tradnl"/>
        </w:rPr>
        <w:t xml:space="preserve">Decreto Supremo N° 224 de fecha 24 de julio de 2009 y sus modificaciones, el Reglamento para la Contratación de Bienes, Obras y Servicios Especializados en el Extranjero de Yacimientos Petrolíferos Fiscales Bolivianos YPFB, aprobado mediante Resolución de Directorio N°72 de fecha 15 de marzo de 2016 y el Documento Base de Contratación DBC. </w:t>
      </w:r>
    </w:p>
    <w:p w14:paraId="1FFEAACC" w14:textId="77777777" w:rsidR="00F37D43" w:rsidRDefault="00F37D43" w:rsidP="00F37D43">
      <w:pPr>
        <w:spacing w:before="120" w:after="120"/>
        <w:ind w:left="709" w:hanging="709"/>
        <w:jc w:val="both"/>
        <w:rPr>
          <w:rFonts w:ascii="Arial" w:hAnsi="Arial" w:cs="Arial"/>
          <w:bCs/>
          <w:lang w:val="es-BO" w:eastAsia="es-ES"/>
        </w:rPr>
      </w:pPr>
      <w:r>
        <w:rPr>
          <w:rFonts w:ascii="Arial" w:hAnsi="Arial" w:cs="Arial"/>
          <w:b/>
          <w:bCs/>
        </w:rPr>
        <w:t>2.2.</w:t>
      </w:r>
      <w:r>
        <w:rPr>
          <w:rFonts w:ascii="Arial" w:hAnsi="Arial" w:cs="Arial"/>
          <w:bCs/>
        </w:rPr>
        <w:tab/>
        <w:t>Por su parte el</w:t>
      </w:r>
      <w:r>
        <w:rPr>
          <w:rFonts w:ascii="Arial" w:hAnsi="Arial" w:cs="Arial"/>
          <w:b/>
          <w:bCs/>
        </w:rPr>
        <w:t xml:space="preserve"> PROVEEDOR </w:t>
      </w:r>
      <w:r>
        <w:rPr>
          <w:rFonts w:ascii="Arial" w:hAnsi="Arial" w:cs="Arial"/>
          <w:bCs/>
        </w:rPr>
        <w:t xml:space="preserve">reúne las condiciones y experiencia para llevar a cabo la Adquisición detallada en el presente Contrato. </w:t>
      </w:r>
    </w:p>
    <w:p w14:paraId="1853DEF7" w14:textId="77777777" w:rsidR="00F37D43" w:rsidRDefault="00F37D43" w:rsidP="00F37D43">
      <w:pPr>
        <w:spacing w:before="120" w:after="120"/>
        <w:rPr>
          <w:rFonts w:ascii="Arial" w:hAnsi="Arial" w:cs="Arial"/>
          <w:b/>
          <w:u w:val="single"/>
          <w:lang w:val="es-BO"/>
        </w:rPr>
      </w:pPr>
      <w:r>
        <w:rPr>
          <w:rFonts w:ascii="Arial" w:hAnsi="Arial" w:cs="Arial"/>
          <w:b/>
          <w:u w:val="single"/>
          <w:lang w:val="es-ES_tradnl"/>
        </w:rPr>
        <w:t xml:space="preserve">TERCERA.- </w:t>
      </w:r>
      <w:r>
        <w:rPr>
          <w:rFonts w:ascii="Arial" w:hAnsi="Arial" w:cs="Arial"/>
          <w:b/>
          <w:u w:val="single"/>
        </w:rPr>
        <w:t>(DISPOSICIONES GENERALES)</w:t>
      </w:r>
    </w:p>
    <w:p w14:paraId="649D581C" w14:textId="77777777" w:rsidR="00F37D43" w:rsidRDefault="00F37D43" w:rsidP="00F37D43">
      <w:pPr>
        <w:spacing w:before="120" w:after="120"/>
        <w:ind w:left="705" w:hanging="705"/>
        <w:jc w:val="both"/>
        <w:rPr>
          <w:rFonts w:ascii="Arial" w:hAnsi="Arial" w:cs="Arial"/>
        </w:rPr>
      </w:pPr>
      <w:r>
        <w:rPr>
          <w:rFonts w:ascii="Arial" w:hAnsi="Arial" w:cs="Arial"/>
          <w:b/>
        </w:rPr>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4"/>
        <w:gridCol w:w="5974"/>
      </w:tblGrid>
      <w:tr w:rsidR="00F37D43" w14:paraId="0BB49BE2" w14:textId="77777777" w:rsidTr="00F37D43">
        <w:tc>
          <w:tcPr>
            <w:tcW w:w="2522" w:type="dxa"/>
          </w:tcPr>
          <w:p w14:paraId="034A14B9" w14:textId="77777777" w:rsidR="00F37D43" w:rsidRDefault="00F37D43">
            <w:pPr>
              <w:spacing w:before="120" w:after="120"/>
              <w:rPr>
                <w:rFonts w:ascii="Arial" w:hAnsi="Arial" w:cs="Arial"/>
                <w:b/>
                <w:sz w:val="20"/>
                <w:szCs w:val="20"/>
              </w:rPr>
            </w:pPr>
            <w:r>
              <w:rPr>
                <w:rFonts w:ascii="Arial" w:hAnsi="Arial" w:cs="Arial"/>
                <w:b/>
                <w:sz w:val="20"/>
                <w:szCs w:val="20"/>
              </w:rPr>
              <w:t>Adquisición:</w:t>
            </w:r>
          </w:p>
          <w:p w14:paraId="4C09BBEC" w14:textId="77777777" w:rsidR="00F37D43" w:rsidRDefault="00F37D43">
            <w:pPr>
              <w:spacing w:before="120" w:after="120"/>
              <w:jc w:val="both"/>
              <w:rPr>
                <w:rFonts w:ascii="Arial" w:hAnsi="Arial" w:cs="Arial"/>
                <w:sz w:val="20"/>
                <w:szCs w:val="20"/>
              </w:rPr>
            </w:pPr>
          </w:p>
        </w:tc>
        <w:tc>
          <w:tcPr>
            <w:tcW w:w="6237" w:type="dxa"/>
            <w:hideMark/>
          </w:tcPr>
          <w:p w14:paraId="2C7B27DA" w14:textId="77777777" w:rsidR="00F37D43" w:rsidRDefault="00F37D43">
            <w:pPr>
              <w:spacing w:before="120" w:after="120"/>
              <w:jc w:val="both"/>
              <w:rPr>
                <w:rFonts w:ascii="Arial" w:hAnsi="Arial" w:cs="Arial"/>
                <w:sz w:val="20"/>
                <w:szCs w:val="20"/>
              </w:rPr>
            </w:pPr>
            <w:r>
              <w:rPr>
                <w:rFonts w:ascii="Arial" w:hAnsi="Arial" w:cs="Arial"/>
                <w:sz w:val="20"/>
                <w:szCs w:val="20"/>
              </w:rPr>
              <w:lastRenderedPageBreak/>
              <w:t xml:space="preserve">Significa la compra de </w:t>
            </w:r>
            <w:proofErr w:type="spellStart"/>
            <w:r>
              <w:rPr>
                <w:rFonts w:ascii="Arial" w:hAnsi="Arial" w:cs="Arial"/>
                <w:sz w:val="20"/>
                <w:szCs w:val="20"/>
              </w:rPr>
              <w:t>xxxxxxxxxxxxxxxxxxxxxxx</w:t>
            </w:r>
            <w:proofErr w:type="spellEnd"/>
            <w:r>
              <w:rPr>
                <w:rFonts w:ascii="Arial" w:hAnsi="Arial" w:cs="Arial"/>
                <w:sz w:val="20"/>
                <w:szCs w:val="20"/>
              </w:rPr>
              <w:t xml:space="preserve">, que será entregada por el </w:t>
            </w:r>
            <w:r>
              <w:rPr>
                <w:rFonts w:ascii="Arial" w:hAnsi="Arial" w:cs="Arial"/>
                <w:b/>
                <w:sz w:val="20"/>
                <w:szCs w:val="20"/>
              </w:rPr>
              <w:t>PROVEEDOR</w:t>
            </w:r>
            <w:r>
              <w:rPr>
                <w:rFonts w:ascii="Arial" w:hAnsi="Arial" w:cs="Arial"/>
                <w:sz w:val="20"/>
                <w:szCs w:val="20"/>
              </w:rPr>
              <w:t xml:space="preserve"> a favor de la </w:t>
            </w:r>
            <w:r>
              <w:rPr>
                <w:rFonts w:ascii="Arial" w:hAnsi="Arial" w:cs="Arial"/>
                <w:b/>
                <w:sz w:val="20"/>
                <w:szCs w:val="20"/>
              </w:rPr>
              <w:t>ENTIDAD</w:t>
            </w:r>
            <w:r>
              <w:rPr>
                <w:rFonts w:ascii="Arial" w:hAnsi="Arial" w:cs="Arial"/>
                <w:sz w:val="20"/>
                <w:szCs w:val="20"/>
              </w:rPr>
              <w:t xml:space="preserve"> conforme </w:t>
            </w:r>
            <w:r>
              <w:rPr>
                <w:rFonts w:ascii="Arial" w:hAnsi="Arial" w:cs="Arial"/>
                <w:sz w:val="20"/>
                <w:szCs w:val="20"/>
              </w:rPr>
              <w:lastRenderedPageBreak/>
              <w:t>al objeto del presente Contrato, con su personal, materiales y recursos, bajo su exclusiva responsabilidad y riesgo, cumpliendo las previsiones de este Contrato, sus anexos y la Ley Aplicable.</w:t>
            </w:r>
          </w:p>
        </w:tc>
      </w:tr>
      <w:tr w:rsidR="00F37D43" w14:paraId="46766D3B" w14:textId="77777777" w:rsidTr="00F37D43">
        <w:tc>
          <w:tcPr>
            <w:tcW w:w="2522" w:type="dxa"/>
            <w:hideMark/>
          </w:tcPr>
          <w:p w14:paraId="2ACCDDBB" w14:textId="77777777" w:rsidR="00F37D43" w:rsidRDefault="00F37D43">
            <w:pPr>
              <w:spacing w:before="120" w:after="120"/>
              <w:jc w:val="both"/>
              <w:rPr>
                <w:rFonts w:ascii="Arial" w:hAnsi="Arial" w:cs="Arial"/>
                <w:b/>
                <w:sz w:val="20"/>
                <w:szCs w:val="20"/>
              </w:rPr>
            </w:pPr>
            <w:r>
              <w:rPr>
                <w:rFonts w:ascii="Arial" w:hAnsi="Arial" w:cs="Arial"/>
                <w:b/>
                <w:sz w:val="20"/>
                <w:szCs w:val="20"/>
              </w:rPr>
              <w:lastRenderedPageBreak/>
              <w:t>Contrato:</w:t>
            </w:r>
          </w:p>
        </w:tc>
        <w:tc>
          <w:tcPr>
            <w:tcW w:w="6237" w:type="dxa"/>
            <w:hideMark/>
          </w:tcPr>
          <w:p w14:paraId="1063245B" w14:textId="77777777" w:rsidR="00F37D43" w:rsidRDefault="00F37D43">
            <w:pPr>
              <w:spacing w:before="120" w:after="120"/>
              <w:jc w:val="both"/>
              <w:rPr>
                <w:rFonts w:ascii="Arial" w:hAnsi="Arial" w:cs="Arial"/>
                <w:sz w:val="20"/>
                <w:szCs w:val="20"/>
              </w:rPr>
            </w:pPr>
            <w:r>
              <w:rPr>
                <w:rFonts w:ascii="Arial" w:hAnsi="Arial" w:cs="Arial"/>
                <w:sz w:val="20"/>
                <w:szCs w:val="20"/>
              </w:rPr>
              <w:t>Es el presente documento celebrado entre las Partes, junto con todos los anexos que forman parte integrante del mismo.</w:t>
            </w:r>
          </w:p>
        </w:tc>
      </w:tr>
      <w:tr w:rsidR="00F37D43" w14:paraId="6B5E9F93" w14:textId="77777777" w:rsidTr="00F37D43">
        <w:tc>
          <w:tcPr>
            <w:tcW w:w="2522" w:type="dxa"/>
            <w:hideMark/>
          </w:tcPr>
          <w:p w14:paraId="484956C9" w14:textId="77777777" w:rsidR="00F37D43" w:rsidRDefault="00F37D43">
            <w:pPr>
              <w:spacing w:before="120" w:after="120"/>
              <w:rPr>
                <w:rFonts w:ascii="Arial" w:hAnsi="Arial" w:cs="Arial"/>
                <w:b/>
                <w:sz w:val="20"/>
                <w:szCs w:val="20"/>
              </w:rPr>
            </w:pPr>
            <w:r>
              <w:rPr>
                <w:rFonts w:ascii="Arial" w:hAnsi="Arial" w:cs="Arial"/>
                <w:b/>
                <w:sz w:val="20"/>
                <w:szCs w:val="20"/>
              </w:rPr>
              <w:t>Comité de Recepción:</w:t>
            </w:r>
          </w:p>
        </w:tc>
        <w:tc>
          <w:tcPr>
            <w:tcW w:w="6237" w:type="dxa"/>
            <w:hideMark/>
          </w:tcPr>
          <w:p w14:paraId="40933B81" w14:textId="77777777" w:rsidR="00F37D43" w:rsidRDefault="00F37D43">
            <w:pPr>
              <w:spacing w:before="120" w:after="120"/>
              <w:jc w:val="both"/>
              <w:rPr>
                <w:rFonts w:ascii="Arial" w:hAnsi="Arial" w:cs="Arial"/>
                <w:sz w:val="20"/>
                <w:szCs w:val="20"/>
              </w:rPr>
            </w:pPr>
            <w:r>
              <w:rPr>
                <w:rFonts w:ascii="Arial" w:hAnsi="Arial" w:cs="Arial"/>
                <w:sz w:val="20"/>
                <w:szCs w:val="20"/>
              </w:rPr>
              <w:t xml:space="preserve">Personas designadas por la </w:t>
            </w:r>
            <w:r>
              <w:rPr>
                <w:rFonts w:ascii="Arial" w:hAnsi="Arial" w:cs="Arial"/>
                <w:b/>
                <w:sz w:val="20"/>
                <w:szCs w:val="20"/>
              </w:rPr>
              <w:t>ENTIDAD</w:t>
            </w:r>
            <w:r>
              <w:rPr>
                <w:rFonts w:ascii="Arial" w:hAnsi="Arial" w:cs="Arial"/>
                <w:sz w:val="20"/>
                <w:szCs w:val="20"/>
              </w:rPr>
              <w:t xml:space="preserve">, quienes serán responsables de la verificación y recepción de la </w:t>
            </w:r>
            <w:r>
              <w:rPr>
                <w:rFonts w:ascii="Arial" w:hAnsi="Arial" w:cs="Arial"/>
                <w:sz w:val="20"/>
                <w:szCs w:val="20"/>
                <w:lang w:val="es-ES_tradnl"/>
              </w:rPr>
              <w:t>Adquisición</w:t>
            </w:r>
            <w:r>
              <w:rPr>
                <w:rFonts w:ascii="Arial" w:hAnsi="Arial" w:cs="Arial"/>
                <w:sz w:val="20"/>
                <w:szCs w:val="20"/>
              </w:rPr>
              <w:t xml:space="preserve"> a ser entregada por el </w:t>
            </w:r>
            <w:r>
              <w:rPr>
                <w:rFonts w:ascii="Arial" w:hAnsi="Arial" w:cs="Arial"/>
                <w:b/>
                <w:sz w:val="20"/>
                <w:szCs w:val="20"/>
              </w:rPr>
              <w:t>PROVEEDOR</w:t>
            </w:r>
            <w:r>
              <w:rPr>
                <w:rFonts w:ascii="Arial" w:hAnsi="Arial" w:cs="Arial"/>
                <w:sz w:val="20"/>
                <w:szCs w:val="20"/>
              </w:rPr>
              <w:t>, conforme lo establecido en el presente Contrato.</w:t>
            </w:r>
          </w:p>
        </w:tc>
      </w:tr>
      <w:tr w:rsidR="00F37D43" w14:paraId="180DA50F" w14:textId="77777777" w:rsidTr="00F37D43">
        <w:tc>
          <w:tcPr>
            <w:tcW w:w="2522" w:type="dxa"/>
            <w:hideMark/>
          </w:tcPr>
          <w:p w14:paraId="281CB0D5" w14:textId="77777777" w:rsidR="00F37D43" w:rsidRDefault="00F37D43">
            <w:pPr>
              <w:spacing w:before="120" w:after="120"/>
              <w:rPr>
                <w:rFonts w:ascii="Arial" w:hAnsi="Arial" w:cs="Arial"/>
                <w:b/>
                <w:sz w:val="20"/>
                <w:szCs w:val="20"/>
              </w:rPr>
            </w:pPr>
            <w:r>
              <w:rPr>
                <w:rFonts w:ascii="Arial" w:hAnsi="Arial" w:cs="Arial"/>
                <w:b/>
                <w:sz w:val="20"/>
                <w:szCs w:val="20"/>
              </w:rPr>
              <w:t>Ley Aplicable:</w:t>
            </w:r>
            <w:r>
              <w:rPr>
                <w:rFonts w:ascii="Arial" w:hAnsi="Arial" w:cs="Arial"/>
                <w:sz w:val="20"/>
                <w:szCs w:val="20"/>
              </w:rPr>
              <w:tab/>
            </w:r>
          </w:p>
        </w:tc>
        <w:tc>
          <w:tcPr>
            <w:tcW w:w="6237" w:type="dxa"/>
            <w:hideMark/>
          </w:tcPr>
          <w:p w14:paraId="6FB89A8A" w14:textId="77777777" w:rsidR="00F37D43" w:rsidRDefault="00F37D43">
            <w:pPr>
              <w:spacing w:before="120" w:after="120"/>
              <w:jc w:val="both"/>
              <w:rPr>
                <w:rFonts w:ascii="Arial" w:hAnsi="Arial" w:cs="Arial"/>
                <w:sz w:val="20"/>
                <w:szCs w:val="20"/>
              </w:rPr>
            </w:pPr>
            <w:r>
              <w:rPr>
                <w:rFonts w:ascii="Arial" w:hAnsi="Arial" w:cs="Arial"/>
                <w:sz w:val="20"/>
                <w:szCs w:val="20"/>
              </w:rPr>
              <w:t>Son las normas constitucionales, leyes, decretos supremos y toda otra disposición legal vigente y publicada en el Estado Plurinacional de Bolivia.</w:t>
            </w:r>
          </w:p>
        </w:tc>
      </w:tr>
      <w:tr w:rsidR="00F37D43" w14:paraId="4EEB1DD6" w14:textId="77777777" w:rsidTr="00F37D43">
        <w:tc>
          <w:tcPr>
            <w:tcW w:w="2522" w:type="dxa"/>
            <w:hideMark/>
          </w:tcPr>
          <w:p w14:paraId="5E81ECEA" w14:textId="77777777" w:rsidR="00F37D43" w:rsidRDefault="00F37D43">
            <w:pPr>
              <w:spacing w:before="120" w:after="120"/>
              <w:rPr>
                <w:rFonts w:ascii="Arial" w:hAnsi="Arial" w:cs="Arial"/>
                <w:b/>
                <w:sz w:val="20"/>
                <w:szCs w:val="20"/>
              </w:rPr>
            </w:pPr>
            <w:r>
              <w:rPr>
                <w:rFonts w:ascii="Arial" w:hAnsi="Arial" w:cs="Arial"/>
                <w:b/>
                <w:sz w:val="20"/>
                <w:szCs w:val="20"/>
              </w:rPr>
              <w:t>Unidad Solicitante:</w:t>
            </w:r>
          </w:p>
        </w:tc>
        <w:tc>
          <w:tcPr>
            <w:tcW w:w="6237" w:type="dxa"/>
            <w:hideMark/>
          </w:tcPr>
          <w:p w14:paraId="396ABD40" w14:textId="77777777" w:rsidR="00F37D43" w:rsidRDefault="00F37D43">
            <w:pPr>
              <w:spacing w:before="120" w:after="120"/>
              <w:jc w:val="both"/>
              <w:rPr>
                <w:rFonts w:ascii="Arial" w:hAnsi="Arial" w:cs="Arial"/>
                <w:sz w:val="20"/>
                <w:szCs w:val="20"/>
              </w:rPr>
            </w:pPr>
            <w:r>
              <w:rPr>
                <w:rFonts w:ascii="Arial" w:hAnsi="Arial" w:cs="Arial"/>
                <w:sz w:val="20"/>
                <w:szCs w:val="20"/>
              </w:rPr>
              <w:t xml:space="preserve">Es la Dirección de Redes de Gas dependiente de la Gerencia de Redes de Gas y Ductos de la </w:t>
            </w:r>
            <w:r>
              <w:rPr>
                <w:rFonts w:ascii="Arial" w:hAnsi="Arial" w:cs="Arial"/>
                <w:b/>
                <w:sz w:val="20"/>
                <w:szCs w:val="20"/>
              </w:rPr>
              <w:t>ENTIDAD.</w:t>
            </w:r>
          </w:p>
        </w:tc>
      </w:tr>
    </w:tbl>
    <w:p w14:paraId="2CE46F90" w14:textId="77777777" w:rsidR="00F37D43" w:rsidRDefault="00F37D43" w:rsidP="00F37D43">
      <w:pPr>
        <w:spacing w:before="120" w:after="120"/>
        <w:ind w:left="709" w:hanging="709"/>
        <w:jc w:val="both"/>
        <w:rPr>
          <w:rFonts w:ascii="Arial" w:hAnsi="Arial" w:cs="Arial"/>
          <w:lang w:eastAsia="es-ES"/>
        </w:rPr>
      </w:pPr>
      <w:r>
        <w:rPr>
          <w:rFonts w:ascii="Arial" w:hAnsi="Arial" w:cs="Arial"/>
          <w:b/>
        </w:rPr>
        <w:t xml:space="preserve">3.2. </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Pr>
          <w:rFonts w:ascii="Arial" w:hAnsi="Arial" w:cs="Arial"/>
          <w:b/>
        </w:rPr>
        <w:t>PROVEEDOR</w:t>
      </w:r>
      <w:r>
        <w:rPr>
          <w:rFonts w:ascii="Arial" w:hAnsi="Arial" w:cs="Arial"/>
        </w:rPr>
        <w:t>, quien será plenamente responsable por todos los aspectos relacionados con este Contrato y la Ley Aplicable.</w:t>
      </w:r>
    </w:p>
    <w:p w14:paraId="5298B277" w14:textId="77777777" w:rsidR="00F37D43" w:rsidRDefault="00F37D43" w:rsidP="00F37D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14:paraId="47036030" w14:textId="77777777" w:rsidR="00F37D43" w:rsidRDefault="00F37D43" w:rsidP="00F37D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14:paraId="678DECEC" w14:textId="77777777" w:rsidR="00F37D43" w:rsidRDefault="00F37D43" w:rsidP="00F37D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14:paraId="4AC7119F" w14:textId="77777777" w:rsidR="00F37D43" w:rsidRDefault="00F37D43" w:rsidP="00F37D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1FBCC37" w14:textId="77777777" w:rsidR="00F37D43" w:rsidRDefault="00F37D43" w:rsidP="00F37D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14:paraId="43D63073" w14:textId="77777777" w:rsidR="00F37D43" w:rsidRDefault="00F37D43" w:rsidP="00F37D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14:paraId="0B0D76C9" w14:textId="77777777" w:rsidR="00F37D43" w:rsidRDefault="00F37D43" w:rsidP="00F37D43">
      <w:pPr>
        <w:spacing w:before="120" w:after="120"/>
        <w:ind w:left="709" w:hanging="709"/>
        <w:jc w:val="both"/>
        <w:rPr>
          <w:rFonts w:ascii="Arial" w:hAnsi="Arial" w:cs="Arial"/>
        </w:rPr>
      </w:pPr>
      <w:r>
        <w:rPr>
          <w:rFonts w:ascii="Arial" w:hAnsi="Arial" w:cs="Arial"/>
          <w:b/>
          <w:bCs/>
        </w:rPr>
        <w:t>3.9.</w:t>
      </w:r>
      <w:r>
        <w:rPr>
          <w:rFonts w:ascii="Arial" w:hAnsi="Arial" w:cs="Arial"/>
          <w:b/>
          <w:bCs/>
        </w:rPr>
        <w:tab/>
        <w:t xml:space="preserve">Discrepancias: </w:t>
      </w:r>
      <w:r>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E92A9AE" w14:textId="77777777" w:rsidR="00F37D43" w:rsidRDefault="00F37D43" w:rsidP="00F37D43">
      <w:pPr>
        <w:spacing w:before="120" w:after="120"/>
        <w:ind w:left="709" w:hanging="709"/>
        <w:jc w:val="both"/>
        <w:rPr>
          <w:rFonts w:ascii="Arial" w:hAnsi="Arial" w:cs="Arial"/>
          <w:u w:val="single"/>
        </w:rPr>
      </w:pPr>
      <w:r>
        <w:rPr>
          <w:rFonts w:ascii="Arial" w:hAnsi="Arial" w:cs="Arial"/>
          <w:b/>
          <w:bCs/>
          <w:u w:val="single"/>
        </w:rPr>
        <w:t>CUARTA.</w:t>
      </w:r>
      <w:r>
        <w:rPr>
          <w:rFonts w:ascii="Arial" w:hAnsi="Arial" w:cs="Arial"/>
          <w:u w:val="single"/>
        </w:rPr>
        <w:t xml:space="preserve">- </w:t>
      </w:r>
      <w:r>
        <w:rPr>
          <w:rFonts w:ascii="Arial" w:hAnsi="Arial" w:cs="Arial"/>
          <w:b/>
          <w:u w:val="single"/>
        </w:rPr>
        <w:t>(NATURALEZA DEL CONTRATO)</w:t>
      </w:r>
    </w:p>
    <w:p w14:paraId="7B843593" w14:textId="77777777" w:rsidR="00F37D43" w:rsidRDefault="00F37D43" w:rsidP="00F37D43">
      <w:pPr>
        <w:spacing w:before="120" w:after="120"/>
        <w:jc w:val="both"/>
        <w:rPr>
          <w:rFonts w:ascii="Arial" w:hAnsi="Arial" w:cs="Arial"/>
        </w:rPr>
      </w:pPr>
      <w:r>
        <w:rPr>
          <w:rFonts w:ascii="Arial" w:hAnsi="Arial" w:cs="Arial"/>
          <w:bCs/>
        </w:rPr>
        <w:t>El presente Contrato es de naturaleza administrativa, por tanto su aplicación e interpretación deberá realizarse en el marco de la normativa legal vigente en el Estado Plurinacional de Bolivia</w:t>
      </w:r>
      <w:r>
        <w:rPr>
          <w:rFonts w:ascii="Arial" w:hAnsi="Arial" w:cs="Arial"/>
          <w:b/>
          <w:bCs/>
        </w:rPr>
        <w:t>.</w:t>
      </w:r>
    </w:p>
    <w:p w14:paraId="1A083F8A" w14:textId="77777777" w:rsidR="00F37D43" w:rsidRDefault="00F37D43" w:rsidP="00F37D43">
      <w:pPr>
        <w:spacing w:before="120" w:after="120"/>
        <w:jc w:val="both"/>
        <w:rPr>
          <w:rFonts w:ascii="Arial" w:hAnsi="Arial" w:cs="Arial"/>
          <w:u w:val="single"/>
          <w:lang w:val="es-ES_tradnl"/>
        </w:rPr>
      </w:pPr>
      <w:r>
        <w:rPr>
          <w:rFonts w:ascii="Arial" w:hAnsi="Arial" w:cs="Arial"/>
          <w:b/>
          <w:u w:val="single"/>
          <w:lang w:val="es-ES_tradnl"/>
        </w:rPr>
        <w:t>QUINTA.- (DOCUMENTOS DEL CONTRATO)</w:t>
      </w:r>
    </w:p>
    <w:p w14:paraId="497A63C7" w14:textId="77777777" w:rsidR="00F37D43" w:rsidRDefault="00F37D43" w:rsidP="00F37D43">
      <w:pPr>
        <w:spacing w:before="120" w:after="120"/>
        <w:jc w:val="both"/>
        <w:rPr>
          <w:rFonts w:ascii="Arial" w:hAnsi="Arial" w:cs="Arial"/>
          <w:lang w:val="es-ES_tradnl"/>
        </w:rPr>
      </w:pPr>
      <w:r>
        <w:rPr>
          <w:rFonts w:ascii="Arial" w:hAnsi="Arial" w:cs="Arial"/>
          <w:lang w:val="es-ES_tradnl"/>
        </w:rPr>
        <w:t xml:space="preserve">Forman parte integrante e indivisible del presente Contrato, los anexos que se detallan a continuación y que tienen por finalidad complementarse mutuamente: </w:t>
      </w:r>
    </w:p>
    <w:p w14:paraId="7752B08B" w14:textId="77777777" w:rsidR="00F37D43" w:rsidRDefault="00F37D43" w:rsidP="00F37D43">
      <w:pPr>
        <w:spacing w:before="120" w:after="120"/>
        <w:ind w:left="2124" w:hanging="1131"/>
        <w:jc w:val="both"/>
        <w:rPr>
          <w:rFonts w:ascii="Arial" w:hAnsi="Arial" w:cs="Arial"/>
          <w:lang w:val="es-ES_tradnl"/>
        </w:rPr>
      </w:pPr>
      <w:r>
        <w:rPr>
          <w:rFonts w:ascii="Arial" w:hAnsi="Arial" w:cs="Arial"/>
          <w:lang w:val="es-ES_tradnl"/>
        </w:rPr>
        <w:t>Anexo 1:</w:t>
      </w:r>
      <w:r>
        <w:rPr>
          <w:rFonts w:ascii="Arial" w:hAnsi="Arial" w:cs="Arial"/>
          <w:lang w:val="es-ES_tradnl"/>
        </w:rPr>
        <w:tab/>
        <w:t>Documento base de contratación (aclaraciones y enmiendas si corresponden).</w:t>
      </w:r>
    </w:p>
    <w:p w14:paraId="3A4BA9E0" w14:textId="77777777" w:rsidR="00F37D43" w:rsidRDefault="00F37D43" w:rsidP="00F37D43">
      <w:pPr>
        <w:spacing w:before="120" w:after="120"/>
        <w:ind w:left="993"/>
        <w:jc w:val="both"/>
        <w:rPr>
          <w:rFonts w:ascii="Arial" w:hAnsi="Arial" w:cs="Arial"/>
          <w:lang w:val="es-ES_tradnl"/>
        </w:rPr>
      </w:pPr>
      <w:r>
        <w:rPr>
          <w:rFonts w:ascii="Arial" w:hAnsi="Arial" w:cs="Arial"/>
          <w:lang w:val="es-ES_tradnl"/>
        </w:rPr>
        <w:lastRenderedPageBreak/>
        <w:t>Anexo 2:</w:t>
      </w:r>
      <w:r>
        <w:rPr>
          <w:rFonts w:ascii="Arial" w:hAnsi="Arial" w:cs="Arial"/>
          <w:lang w:val="es-ES_tradnl"/>
        </w:rPr>
        <w:tab/>
        <w:t>Propuesta adjudicada (oferta técnica y oferta económica).</w:t>
      </w:r>
    </w:p>
    <w:p w14:paraId="03C0C714" w14:textId="77777777" w:rsidR="00F37D43" w:rsidRDefault="00F37D43" w:rsidP="00F37D43">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Garantía.</w:t>
      </w:r>
    </w:p>
    <w:p w14:paraId="15A1EF6F" w14:textId="77777777" w:rsidR="00F37D43" w:rsidRDefault="00F37D43" w:rsidP="00F37D43">
      <w:pPr>
        <w:spacing w:before="120" w:after="120"/>
        <w:jc w:val="both"/>
        <w:rPr>
          <w:rFonts w:ascii="Arial" w:hAnsi="Arial" w:cs="Arial"/>
          <w:b/>
          <w:u w:val="single"/>
          <w:lang w:val="es-ES_tradnl"/>
        </w:rPr>
      </w:pPr>
      <w:r>
        <w:rPr>
          <w:rFonts w:ascii="Arial" w:hAnsi="Arial" w:cs="Arial"/>
          <w:b/>
          <w:u w:val="single"/>
          <w:lang w:val="es-ES_tradnl"/>
        </w:rPr>
        <w:t xml:space="preserve">SEXTA.- (OBJETO DEL CONTRATO) </w:t>
      </w:r>
    </w:p>
    <w:p w14:paraId="006B2C67" w14:textId="77777777" w:rsidR="00F37D43" w:rsidRDefault="00F37D43" w:rsidP="00F37D43">
      <w:pPr>
        <w:spacing w:before="120" w:after="120"/>
        <w:jc w:val="both"/>
        <w:rPr>
          <w:rFonts w:ascii="Arial" w:hAnsi="Arial" w:cs="Arial"/>
          <w:lang w:val="es-BO"/>
        </w:rPr>
      </w:pPr>
      <w:r>
        <w:rPr>
          <w:rFonts w:ascii="Arial" w:hAnsi="Arial" w:cs="Arial"/>
        </w:rPr>
        <w:t xml:space="preserve">El objeto del presente Contrato es la adquisición de </w:t>
      </w:r>
      <w:proofErr w:type="spellStart"/>
      <w:r>
        <w:rPr>
          <w:rFonts w:ascii="Arial" w:hAnsi="Arial" w:cs="Arial"/>
        </w:rPr>
        <w:t>xxxxxxxxxxxxxxxxxxxxxxxxxxxxxxxxxxxxxxxxxx</w:t>
      </w:r>
      <w:proofErr w:type="spellEnd"/>
      <w:r>
        <w:rPr>
          <w:rFonts w:ascii="Arial" w:hAnsi="Arial" w:cs="Arial"/>
        </w:rPr>
        <w:t xml:space="preserve">, suministrada por el </w:t>
      </w:r>
      <w:r>
        <w:rPr>
          <w:rFonts w:ascii="Arial" w:hAnsi="Arial" w:cs="Arial"/>
          <w:b/>
        </w:rPr>
        <w:t xml:space="preserve">PROVEEDOR </w:t>
      </w:r>
      <w:r>
        <w:rPr>
          <w:rFonts w:ascii="Arial" w:hAnsi="Arial" w:cs="Arial"/>
        </w:rPr>
        <w:t xml:space="preserve">con estricta y absoluta sujeción a este Contrato y en conformidad a los anexos que forman parte integrante e indivisible del presente Contrato, de acuerdo al siguiente detalle: </w:t>
      </w:r>
    </w:p>
    <w:p w14:paraId="663DC995" w14:textId="77777777" w:rsidR="00F37D43" w:rsidRDefault="00F37D43" w:rsidP="00F37D43">
      <w:pPr>
        <w:spacing w:before="120" w:after="120"/>
        <w:jc w:val="both"/>
        <w:rPr>
          <w:rFonts w:ascii="Arial" w:hAnsi="Arial" w:cs="Arial"/>
          <w:b/>
          <w:u w:val="single"/>
          <w:lang w:val="es-ES_tradnl"/>
        </w:rPr>
      </w:pPr>
      <w:r>
        <w:rPr>
          <w:rFonts w:ascii="Arial" w:hAnsi="Arial" w:cs="Arial"/>
          <w:b/>
          <w:u w:val="single"/>
          <w:lang w:val="es-ES_tradnl"/>
        </w:rPr>
        <w:t>SÉPTIMA.- (VIGENCIA Y PLAZO DEL CONTRATO)</w:t>
      </w:r>
    </w:p>
    <w:p w14:paraId="6B6B44D6" w14:textId="77777777" w:rsidR="00F37D43" w:rsidRDefault="00F37D43" w:rsidP="00F37D43">
      <w:pPr>
        <w:tabs>
          <w:tab w:val="left" w:pos="708"/>
          <w:tab w:val="left" w:pos="1416"/>
          <w:tab w:val="left" w:pos="2237"/>
        </w:tabs>
        <w:spacing w:before="120" w:after="120"/>
        <w:ind w:left="709" w:hanging="709"/>
        <w:jc w:val="both"/>
        <w:rPr>
          <w:rFonts w:ascii="Arial" w:hAnsi="Arial" w:cs="Arial"/>
          <w:b/>
          <w:lang w:val="es-ES_tradnl"/>
        </w:rPr>
      </w:pPr>
      <w:r>
        <w:rPr>
          <w:rFonts w:ascii="Arial" w:hAnsi="Arial" w:cs="Arial"/>
          <w:b/>
          <w:lang w:val="es-ES_tradnl"/>
        </w:rPr>
        <w:t xml:space="preserve">7.1. </w:t>
      </w:r>
      <w:r>
        <w:rPr>
          <w:rFonts w:ascii="Arial" w:hAnsi="Arial" w:cs="Arial"/>
          <w:b/>
          <w:lang w:val="es-ES_tradnl"/>
        </w:rPr>
        <w:tab/>
        <w:t>Vigencia:</w:t>
      </w:r>
      <w:r>
        <w:rPr>
          <w:rFonts w:ascii="Arial" w:hAnsi="Arial" w:cs="Arial"/>
          <w:b/>
          <w:lang w:val="es-ES_tradnl"/>
        </w:rPr>
        <w:tab/>
      </w:r>
    </w:p>
    <w:p w14:paraId="0D3CB6E3" w14:textId="77777777" w:rsidR="00F37D43" w:rsidRDefault="00F37D43" w:rsidP="00F37D43">
      <w:pPr>
        <w:spacing w:before="120" w:after="120"/>
        <w:ind w:left="709"/>
        <w:jc w:val="both"/>
        <w:rPr>
          <w:rFonts w:ascii="Arial" w:hAnsi="Arial" w:cs="Arial"/>
          <w:b/>
          <w:lang w:val="es-ES_tradnl"/>
        </w:rPr>
      </w:pPr>
      <w:r>
        <w:rPr>
          <w:rFonts w:ascii="Arial" w:hAnsi="Arial" w:cs="Arial"/>
          <w:lang w:val="es-ES_tradnl"/>
        </w:rPr>
        <w:t>El presente Contrato tendrá vigencia desde el día de su suscripción por ambas Partes hasta la emisión del acta de cierre de Contrato por parte de la</w:t>
      </w:r>
      <w:r>
        <w:rPr>
          <w:rFonts w:ascii="Arial" w:hAnsi="Arial" w:cs="Arial"/>
          <w:b/>
          <w:lang w:val="es-ES_tradnl"/>
        </w:rPr>
        <w:t xml:space="preserve"> ENTIDAD.</w:t>
      </w:r>
    </w:p>
    <w:p w14:paraId="6D40E0BA" w14:textId="77777777" w:rsidR="00F37D43" w:rsidRDefault="00F37D43" w:rsidP="00F37D43">
      <w:pPr>
        <w:spacing w:before="120" w:after="120"/>
        <w:ind w:left="709" w:hanging="709"/>
        <w:jc w:val="both"/>
        <w:rPr>
          <w:rFonts w:ascii="Arial" w:hAnsi="Arial" w:cs="Arial"/>
          <w:b/>
          <w:lang w:val="es-ES_tradnl"/>
        </w:rPr>
      </w:pPr>
      <w:r>
        <w:rPr>
          <w:rFonts w:ascii="Arial" w:hAnsi="Arial" w:cs="Arial"/>
          <w:b/>
          <w:lang w:val="es-ES_tradnl"/>
        </w:rPr>
        <w:t xml:space="preserve">7.2. </w:t>
      </w:r>
      <w:r>
        <w:rPr>
          <w:rFonts w:ascii="Arial" w:hAnsi="Arial" w:cs="Arial"/>
          <w:b/>
          <w:lang w:val="es-ES_tradnl"/>
        </w:rPr>
        <w:tab/>
        <w:t>Plazo:</w:t>
      </w:r>
    </w:p>
    <w:p w14:paraId="6CFA3D99" w14:textId="77777777" w:rsidR="00F37D43" w:rsidRDefault="00F37D43" w:rsidP="00F37D43">
      <w:pPr>
        <w:spacing w:before="120" w:after="120"/>
        <w:ind w:left="709"/>
        <w:jc w:val="both"/>
        <w:rPr>
          <w:rFonts w:ascii="Arial" w:hAnsi="Arial" w:cs="Arial"/>
          <w:b/>
          <w:u w:val="single"/>
          <w:lang w:val="es-ES_tradnl"/>
        </w:rPr>
      </w:pPr>
      <w:r>
        <w:rPr>
          <w:rFonts w:ascii="Arial" w:hAnsi="Arial" w:cs="Arial"/>
          <w:lang w:val="es-ES_tradnl"/>
        </w:rPr>
        <w:t xml:space="preserve">El </w:t>
      </w:r>
      <w:r>
        <w:rPr>
          <w:rFonts w:ascii="Arial" w:hAnsi="Arial" w:cs="Arial"/>
          <w:b/>
          <w:bCs/>
          <w:lang w:val="es-ES_tradnl"/>
        </w:rPr>
        <w:t xml:space="preserve">PROVEEDOR </w:t>
      </w:r>
      <w:r>
        <w:rPr>
          <w:rFonts w:ascii="Arial" w:hAnsi="Arial" w:cs="Arial"/>
          <w:lang w:val="es-ES_tradnl"/>
        </w:rPr>
        <w:t xml:space="preserve">entregará la Adquisición en el plazo máximo de </w:t>
      </w:r>
      <w:proofErr w:type="spellStart"/>
      <w:r>
        <w:rPr>
          <w:rFonts w:ascii="Arial" w:hAnsi="Arial" w:cs="Arial"/>
          <w:lang w:val="es-ES_tradnl"/>
        </w:rPr>
        <w:t>xxxx</w:t>
      </w:r>
      <w:proofErr w:type="spellEnd"/>
      <w:r>
        <w:rPr>
          <w:rFonts w:ascii="Arial" w:hAnsi="Arial" w:cs="Arial"/>
          <w:lang w:val="es-ES_tradnl"/>
        </w:rPr>
        <w:t xml:space="preserve"> (</w:t>
      </w:r>
      <w:proofErr w:type="spellStart"/>
      <w:r>
        <w:rPr>
          <w:rFonts w:ascii="Arial" w:hAnsi="Arial" w:cs="Arial"/>
          <w:lang w:val="es-ES_tradnl"/>
        </w:rPr>
        <w:t>xxxxxxxxxx</w:t>
      </w:r>
      <w:proofErr w:type="spellEnd"/>
      <w:r>
        <w:rPr>
          <w:rFonts w:ascii="Arial" w:hAnsi="Arial" w:cs="Arial"/>
          <w:lang w:val="es-ES_tradnl"/>
        </w:rPr>
        <w:t xml:space="preserve">) días calendario, computables a partir </w:t>
      </w:r>
      <w:r>
        <w:rPr>
          <w:rFonts w:ascii="Arial" w:hAnsi="Arial" w:cs="Arial"/>
        </w:rPr>
        <w:t>del día siguiente hábil de la orden de inicio del contrato emitida por la Unidad Solicitante</w:t>
      </w:r>
      <w:r>
        <w:rPr>
          <w:rFonts w:ascii="Arial" w:hAnsi="Arial" w:cs="Arial"/>
          <w:b/>
        </w:rPr>
        <w:t>.</w:t>
      </w:r>
    </w:p>
    <w:p w14:paraId="571A0480" w14:textId="77777777" w:rsidR="00F37D43" w:rsidRDefault="00F37D43" w:rsidP="00F37D43">
      <w:pPr>
        <w:spacing w:before="120" w:after="120"/>
        <w:jc w:val="both"/>
        <w:rPr>
          <w:rFonts w:ascii="Arial" w:hAnsi="Arial" w:cs="Arial"/>
          <w:b/>
          <w:u w:val="single"/>
          <w:lang w:val="es-BO"/>
        </w:rPr>
      </w:pPr>
      <w:r>
        <w:rPr>
          <w:rFonts w:ascii="Arial" w:hAnsi="Arial" w:cs="Arial"/>
          <w:b/>
          <w:u w:val="single"/>
          <w:lang w:val="es-ES_tradnl"/>
        </w:rPr>
        <w:t xml:space="preserve">OCTAVA.- </w:t>
      </w:r>
      <w:r>
        <w:rPr>
          <w:rFonts w:ascii="Arial" w:hAnsi="Arial" w:cs="Arial"/>
          <w:b/>
          <w:u w:val="single"/>
        </w:rPr>
        <w:t>(LUGAR Y CONDICIONES DE ENTREGA)</w:t>
      </w:r>
    </w:p>
    <w:p w14:paraId="1C2B8E53" w14:textId="77777777" w:rsidR="00F37D43" w:rsidRDefault="00F37D43" w:rsidP="00F37D43">
      <w:pPr>
        <w:spacing w:before="120" w:after="120"/>
        <w:jc w:val="both"/>
        <w:rPr>
          <w:rFonts w:ascii="Arial" w:hAnsi="Arial" w:cs="Arial"/>
          <w:b/>
        </w:rPr>
      </w:pPr>
      <w:r>
        <w:rPr>
          <w:rFonts w:ascii="Arial" w:hAnsi="Arial" w:cs="Arial"/>
          <w:b/>
        </w:rPr>
        <w:t>8.1</w:t>
      </w:r>
      <w:r>
        <w:rPr>
          <w:rFonts w:ascii="Arial" w:hAnsi="Arial" w:cs="Arial"/>
          <w:b/>
        </w:rPr>
        <w:tab/>
        <w:t>LUGAR DE ENTREGA</w:t>
      </w:r>
    </w:p>
    <w:p w14:paraId="4DFFC83D" w14:textId="77777777" w:rsidR="00F37D43" w:rsidRDefault="00F37D43" w:rsidP="00F37D43">
      <w:pPr>
        <w:spacing w:before="120" w:after="120"/>
        <w:ind w:left="708"/>
        <w:jc w:val="both"/>
        <w:rPr>
          <w:rFonts w:ascii="Arial" w:hAnsi="Arial" w:cs="Arial"/>
        </w:rPr>
      </w:pPr>
      <w:r>
        <w:rPr>
          <w:rFonts w:ascii="Arial" w:hAnsi="Arial" w:cs="Arial"/>
        </w:rPr>
        <w:t>La</w:t>
      </w:r>
      <w:r>
        <w:rPr>
          <w:rFonts w:ascii="Arial" w:hAnsi="Arial" w:cs="Arial"/>
          <w:lang w:val="es-ES_tradnl"/>
        </w:rPr>
        <w:t xml:space="preserve"> entrega de la Adquisición será realizada por el </w:t>
      </w:r>
      <w:r>
        <w:rPr>
          <w:rFonts w:ascii="Arial" w:hAnsi="Arial" w:cs="Arial"/>
          <w:b/>
          <w:lang w:val="es-ES_tradnl"/>
        </w:rPr>
        <w:t>PROVEEDOR</w:t>
      </w:r>
      <w:r>
        <w:rPr>
          <w:rFonts w:ascii="Arial" w:hAnsi="Arial" w:cs="Arial"/>
          <w:lang w:val="es-ES_tradnl"/>
        </w:rPr>
        <w:t xml:space="preserve"> a la </w:t>
      </w:r>
      <w:r>
        <w:rPr>
          <w:rFonts w:ascii="Arial" w:hAnsi="Arial" w:cs="Arial"/>
          <w:b/>
          <w:lang w:val="es-ES_tradnl"/>
        </w:rPr>
        <w:t xml:space="preserve">ENTIDAD, </w:t>
      </w:r>
      <w:r>
        <w:rPr>
          <w:rFonts w:ascii="Arial" w:hAnsi="Arial" w:cs="Arial"/>
          <w:lang w:val="es-ES_tradnl"/>
        </w:rPr>
        <w:t xml:space="preserve">de acuerdo a las especificaciones técnicas requeridas, en coordinación con el Comité de Recepción en los </w:t>
      </w:r>
      <w:r>
        <w:rPr>
          <w:rFonts w:ascii="Arial" w:hAnsi="Arial" w:cs="Arial"/>
        </w:rPr>
        <w:t>Almacenes de YPFB Departamento de La Paz – Bolivia.</w:t>
      </w:r>
    </w:p>
    <w:p w14:paraId="68B1ADF0" w14:textId="77777777" w:rsidR="00F37D43" w:rsidRDefault="00F37D43" w:rsidP="00F37D43">
      <w:pPr>
        <w:autoSpaceDE w:val="0"/>
        <w:autoSpaceDN w:val="0"/>
        <w:adjustRightInd w:val="0"/>
        <w:ind w:left="708"/>
        <w:jc w:val="both"/>
        <w:rPr>
          <w:rFonts w:ascii="Arial" w:hAnsi="Arial" w:cs="Arial"/>
        </w:rPr>
      </w:pPr>
      <w:r>
        <w:rPr>
          <w:rFonts w:ascii="Arial" w:hAnsi="Arial" w:cs="Arial"/>
        </w:rPr>
        <w:t xml:space="preserve">Las cantidades requeridas, corresponden a entregas de los accesorios de polietileno realizados bajo el </w:t>
      </w:r>
      <w:proofErr w:type="spellStart"/>
      <w:r>
        <w:rPr>
          <w:rFonts w:ascii="Arial" w:hAnsi="Arial" w:cs="Arial"/>
        </w:rPr>
        <w:t>Incoterm</w:t>
      </w:r>
      <w:proofErr w:type="spellEnd"/>
      <w:r>
        <w:rPr>
          <w:rFonts w:ascii="Arial" w:hAnsi="Arial" w:cs="Arial"/>
        </w:rPr>
        <w:t xml:space="preserve"> 2010 en DAT (</w:t>
      </w:r>
      <w:proofErr w:type="spellStart"/>
      <w:r>
        <w:rPr>
          <w:rFonts w:ascii="Arial" w:hAnsi="Arial" w:cs="Arial"/>
        </w:rPr>
        <w:t>delivery</w:t>
      </w:r>
      <w:proofErr w:type="spellEnd"/>
      <w:r>
        <w:rPr>
          <w:rFonts w:ascii="Arial" w:hAnsi="Arial" w:cs="Arial"/>
        </w:rPr>
        <w:t xml:space="preserve"> at terminal) Almacenes de YPFB del departamento de La Paz,  definiéndose como terminal los almacenes de la </w:t>
      </w:r>
      <w:r>
        <w:rPr>
          <w:rFonts w:ascii="Arial" w:hAnsi="Arial" w:cs="Arial"/>
          <w:b/>
        </w:rPr>
        <w:t>ENTIDAD</w:t>
      </w:r>
      <w:r>
        <w:rPr>
          <w:rFonts w:ascii="Arial" w:hAnsi="Arial" w:cs="Arial"/>
        </w:rPr>
        <w:t>.</w:t>
      </w:r>
    </w:p>
    <w:p w14:paraId="036AD1F8" w14:textId="77777777" w:rsidR="00F37D43" w:rsidRDefault="00F37D43" w:rsidP="00F37D43">
      <w:pPr>
        <w:autoSpaceDE w:val="0"/>
        <w:autoSpaceDN w:val="0"/>
        <w:adjustRightInd w:val="0"/>
        <w:jc w:val="both"/>
        <w:rPr>
          <w:rFonts w:ascii="Arial" w:hAnsi="Arial" w:cs="Arial"/>
        </w:rPr>
      </w:pPr>
    </w:p>
    <w:p w14:paraId="3405BB49" w14:textId="77777777" w:rsidR="00F37D43" w:rsidRDefault="00F37D43" w:rsidP="00F37D43">
      <w:pPr>
        <w:autoSpaceDE w:val="0"/>
        <w:autoSpaceDN w:val="0"/>
        <w:adjustRightInd w:val="0"/>
        <w:ind w:left="644"/>
        <w:jc w:val="both"/>
        <w:rPr>
          <w:rFonts w:ascii="Arial" w:hAnsi="Arial" w:cs="Arial"/>
        </w:rPr>
      </w:pPr>
      <w:r>
        <w:rPr>
          <w:rFonts w:ascii="Arial" w:hAnsi="Arial" w:cs="Arial"/>
        </w:rPr>
        <w:t xml:space="preserve">A tal efecto de acuerdo a lo establecido en las especificaciones técnicas el </w:t>
      </w:r>
      <w:r>
        <w:rPr>
          <w:rFonts w:ascii="Arial" w:hAnsi="Arial" w:cs="Arial"/>
          <w:b/>
        </w:rPr>
        <w:t xml:space="preserve">PROVEEDOR </w:t>
      </w:r>
      <w:r>
        <w:rPr>
          <w:rFonts w:ascii="Arial" w:hAnsi="Arial" w:cs="Arial"/>
        </w:rPr>
        <w:t xml:space="preserve">deberá con 30 (treinta) días de anticipación al arribo de la Adquisición, coordinar con personal de la Unidad Solicitante para designar el almacén al cual deberá realizar la entrega. Los almacenes de la </w:t>
      </w:r>
      <w:r>
        <w:rPr>
          <w:rFonts w:ascii="Arial" w:hAnsi="Arial" w:cs="Arial"/>
          <w:b/>
        </w:rPr>
        <w:t>ENTIDAD</w:t>
      </w:r>
      <w:r>
        <w:rPr>
          <w:rFonts w:ascii="Arial" w:hAnsi="Arial" w:cs="Arial"/>
        </w:rPr>
        <w:t xml:space="preserve"> están ubicados en las siguientes direcciones:  </w:t>
      </w:r>
    </w:p>
    <w:p w14:paraId="5AEEAF18" w14:textId="77777777" w:rsidR="00F37D43" w:rsidRDefault="00F37D43" w:rsidP="00F37D43">
      <w:pPr>
        <w:autoSpaceDE w:val="0"/>
        <w:autoSpaceDN w:val="0"/>
        <w:adjustRightInd w:val="0"/>
        <w:jc w:val="both"/>
        <w:rPr>
          <w:rFonts w:ascii="Arial" w:hAnsi="Arial" w:cs="Arial"/>
        </w:rPr>
      </w:pPr>
    </w:p>
    <w:p w14:paraId="11C001D1" w14:textId="77777777" w:rsidR="00F37D43" w:rsidRDefault="00F37D43" w:rsidP="00686410">
      <w:pPr>
        <w:pStyle w:val="Prrafodelista"/>
        <w:numPr>
          <w:ilvl w:val="0"/>
          <w:numId w:val="51"/>
        </w:numPr>
        <w:autoSpaceDE w:val="0"/>
        <w:autoSpaceDN w:val="0"/>
        <w:adjustRightInd w:val="0"/>
        <w:ind w:left="709" w:firstLine="65"/>
        <w:contextualSpacing/>
        <w:jc w:val="both"/>
        <w:rPr>
          <w:rFonts w:ascii="Arial" w:hAnsi="Arial" w:cs="Arial"/>
        </w:rPr>
      </w:pPr>
      <w:r>
        <w:rPr>
          <w:rFonts w:ascii="Arial" w:hAnsi="Arial" w:cs="Arial"/>
        </w:rPr>
        <w:t>Almacenes YPFB PLEA ubicado en la Av. Juan Pablo II lado SEGIP Ciudad de El Alto.</w:t>
      </w:r>
    </w:p>
    <w:p w14:paraId="0E125717" w14:textId="77777777" w:rsidR="00F37D43" w:rsidRDefault="00F37D43" w:rsidP="00F37D43">
      <w:pPr>
        <w:pStyle w:val="Prrafodelista"/>
        <w:autoSpaceDE w:val="0"/>
        <w:autoSpaceDN w:val="0"/>
        <w:adjustRightInd w:val="0"/>
        <w:ind w:left="774"/>
        <w:jc w:val="both"/>
        <w:rPr>
          <w:rFonts w:ascii="Arial" w:hAnsi="Arial" w:cs="Arial"/>
        </w:rPr>
      </w:pPr>
    </w:p>
    <w:p w14:paraId="70A3CE9E" w14:textId="77777777" w:rsidR="00F37D43" w:rsidRDefault="00F37D43" w:rsidP="00686410">
      <w:pPr>
        <w:pStyle w:val="Prrafodelista"/>
        <w:numPr>
          <w:ilvl w:val="0"/>
          <w:numId w:val="51"/>
        </w:numPr>
        <w:autoSpaceDE w:val="0"/>
        <w:autoSpaceDN w:val="0"/>
        <w:adjustRightInd w:val="0"/>
        <w:ind w:left="1418" w:hanging="644"/>
        <w:contextualSpacing/>
        <w:jc w:val="both"/>
        <w:rPr>
          <w:rFonts w:ascii="Arial" w:hAnsi="Arial" w:cs="Arial"/>
        </w:rPr>
      </w:pPr>
      <w:r>
        <w:rPr>
          <w:rFonts w:ascii="Arial" w:hAnsi="Arial" w:cs="Arial"/>
        </w:rPr>
        <w:t xml:space="preserve">Almacenes YPFB SENKATA ubicado en la Av. Circunvalación N° 1000 Urb. San Cristóbal Zona </w:t>
      </w:r>
      <w:proofErr w:type="spellStart"/>
      <w:r>
        <w:rPr>
          <w:rFonts w:ascii="Arial" w:hAnsi="Arial" w:cs="Arial"/>
        </w:rPr>
        <w:t>Senkata</w:t>
      </w:r>
      <w:proofErr w:type="spellEnd"/>
      <w:r>
        <w:rPr>
          <w:rFonts w:ascii="Arial" w:hAnsi="Arial" w:cs="Arial"/>
        </w:rPr>
        <w:t xml:space="preserve"> Ciudad de El Alto.</w:t>
      </w:r>
    </w:p>
    <w:p w14:paraId="573A6541" w14:textId="77777777" w:rsidR="00F37D43" w:rsidRDefault="00F37D43" w:rsidP="00F37D43">
      <w:pPr>
        <w:autoSpaceDE w:val="0"/>
        <w:autoSpaceDN w:val="0"/>
        <w:adjustRightInd w:val="0"/>
        <w:jc w:val="both"/>
        <w:rPr>
          <w:rFonts w:ascii="Arial" w:hAnsi="Arial" w:cs="Arial"/>
        </w:rPr>
      </w:pPr>
    </w:p>
    <w:p w14:paraId="764B5124" w14:textId="77777777" w:rsidR="00F37D43" w:rsidRDefault="00F37D43" w:rsidP="00F37D43">
      <w:pPr>
        <w:autoSpaceDE w:val="0"/>
        <w:autoSpaceDN w:val="0"/>
        <w:adjustRightInd w:val="0"/>
        <w:ind w:left="708"/>
        <w:jc w:val="both"/>
        <w:rPr>
          <w:rFonts w:ascii="Arial" w:hAnsi="Arial" w:cs="Arial"/>
        </w:rPr>
      </w:pPr>
      <w:r>
        <w:rPr>
          <w:rFonts w:ascii="Arial" w:hAnsi="Arial" w:cs="Arial"/>
        </w:rPr>
        <w:t xml:space="preserve">Una vez concluida la entrega total de la Adquisición, para la inducción de montaje y uso de los bienes, el </w:t>
      </w:r>
      <w:r>
        <w:rPr>
          <w:rFonts w:ascii="Arial" w:hAnsi="Arial" w:cs="Arial"/>
          <w:b/>
        </w:rPr>
        <w:t>PROVEEDOR</w:t>
      </w:r>
      <w:r>
        <w:rPr>
          <w:rFonts w:ascii="Arial" w:hAnsi="Arial" w:cs="Arial"/>
        </w:rPr>
        <w:t xml:space="preserve"> deberá coordinar con personal de la Unidad Solicitante para la  ejecución de la misma. </w:t>
      </w:r>
    </w:p>
    <w:p w14:paraId="4274CCD0" w14:textId="77777777" w:rsidR="00F37D43" w:rsidRDefault="00F37D43" w:rsidP="00F37D43">
      <w:pPr>
        <w:spacing w:before="240" w:after="240"/>
        <w:ind w:left="708"/>
        <w:jc w:val="both"/>
        <w:rPr>
          <w:rFonts w:ascii="Arial" w:hAnsi="Arial" w:cs="Arial"/>
          <w:b/>
        </w:rPr>
      </w:pPr>
      <w:r>
        <w:rPr>
          <w:rFonts w:ascii="Arial" w:hAnsi="Arial" w:cs="Arial"/>
        </w:rPr>
        <w:t>Los trámites de despacho aduanero de los bienes deberán ser realizados por funcionarios de la Gerencia de Redes de Gas y Ductos.</w:t>
      </w:r>
    </w:p>
    <w:p w14:paraId="15E20F6C" w14:textId="77777777" w:rsidR="00F37D43" w:rsidRDefault="00F37D43" w:rsidP="00F37D43">
      <w:pPr>
        <w:autoSpaceDE w:val="0"/>
        <w:autoSpaceDN w:val="0"/>
        <w:adjustRightInd w:val="0"/>
        <w:jc w:val="both"/>
        <w:rPr>
          <w:rFonts w:ascii="Arial" w:hAnsi="Arial" w:cs="Arial"/>
          <w:b/>
        </w:rPr>
      </w:pPr>
      <w:r>
        <w:rPr>
          <w:rFonts w:ascii="Arial" w:hAnsi="Arial" w:cs="Arial"/>
          <w:b/>
        </w:rPr>
        <w:t>8.2</w:t>
      </w:r>
      <w:r>
        <w:rPr>
          <w:rFonts w:ascii="Arial" w:hAnsi="Arial" w:cs="Arial"/>
          <w:b/>
        </w:rPr>
        <w:tab/>
        <w:t>CONDICIONES DE ENTREGA DE LA ADQUISICIÓN</w:t>
      </w:r>
    </w:p>
    <w:p w14:paraId="1C765D21" w14:textId="77777777" w:rsidR="00F37D43" w:rsidRDefault="00F37D43" w:rsidP="00F37D43">
      <w:pPr>
        <w:autoSpaceDE w:val="0"/>
        <w:autoSpaceDN w:val="0"/>
        <w:adjustRightInd w:val="0"/>
        <w:jc w:val="both"/>
        <w:rPr>
          <w:rFonts w:ascii="Arial" w:hAnsi="Arial" w:cs="Arial"/>
          <w:lang w:eastAsia="es-BO"/>
        </w:rPr>
      </w:pPr>
    </w:p>
    <w:p w14:paraId="03DF8BFD" w14:textId="77777777" w:rsidR="00F37D43" w:rsidRDefault="00F37D43" w:rsidP="00F37D43">
      <w:pPr>
        <w:autoSpaceDE w:val="0"/>
        <w:autoSpaceDN w:val="0"/>
        <w:adjustRightInd w:val="0"/>
        <w:ind w:left="708"/>
        <w:jc w:val="both"/>
        <w:rPr>
          <w:rFonts w:ascii="Arial" w:hAnsi="Arial" w:cs="Arial"/>
          <w:lang w:eastAsia="es-BO"/>
        </w:rPr>
      </w:pPr>
      <w:r>
        <w:rPr>
          <w:rFonts w:ascii="Arial" w:hAnsi="Arial" w:cs="Arial"/>
          <w:lang w:eastAsia="es-BO"/>
        </w:rPr>
        <w:t>Los trámites de despacho aduanero de los bienes deberán ser realizados por funcionarios de</w:t>
      </w:r>
      <w:r>
        <w:rPr>
          <w:rFonts w:ascii="Arial" w:hAnsi="Arial" w:cs="Arial"/>
        </w:rPr>
        <w:t xml:space="preserve"> la Gerencia de Redes de Gas y Ductos</w:t>
      </w:r>
      <w:r>
        <w:rPr>
          <w:rFonts w:ascii="Arial" w:hAnsi="Arial" w:cs="Arial"/>
          <w:lang w:eastAsia="es-BO"/>
        </w:rPr>
        <w:t xml:space="preserve"> de la </w:t>
      </w:r>
      <w:r>
        <w:rPr>
          <w:rFonts w:ascii="Arial" w:hAnsi="Arial" w:cs="Arial"/>
          <w:b/>
          <w:lang w:eastAsia="es-BO"/>
        </w:rPr>
        <w:t>ENTIDAD</w:t>
      </w:r>
      <w:r>
        <w:rPr>
          <w:rFonts w:ascii="Arial" w:hAnsi="Arial" w:cs="Arial"/>
          <w:lang w:eastAsia="es-BO"/>
        </w:rPr>
        <w:t>.</w:t>
      </w:r>
    </w:p>
    <w:p w14:paraId="320A29F3" w14:textId="77777777" w:rsidR="00F37D43" w:rsidRDefault="00F37D43" w:rsidP="00F37D43">
      <w:pPr>
        <w:autoSpaceDE w:val="0"/>
        <w:autoSpaceDN w:val="0"/>
        <w:adjustRightInd w:val="0"/>
        <w:jc w:val="both"/>
        <w:rPr>
          <w:rFonts w:ascii="Arial" w:hAnsi="Arial" w:cs="Arial"/>
          <w:b/>
          <w:lang w:eastAsia="es-BO"/>
        </w:rPr>
      </w:pPr>
    </w:p>
    <w:p w14:paraId="4AF81C3A" w14:textId="77777777" w:rsidR="00F37D43" w:rsidRDefault="00F37D43" w:rsidP="00F37D43">
      <w:pPr>
        <w:autoSpaceDE w:val="0"/>
        <w:autoSpaceDN w:val="0"/>
        <w:adjustRightInd w:val="0"/>
        <w:ind w:left="708"/>
        <w:jc w:val="both"/>
        <w:rPr>
          <w:rFonts w:ascii="Arial" w:hAnsi="Arial" w:cs="Arial"/>
          <w:lang w:eastAsia="es-BO"/>
        </w:rPr>
      </w:pPr>
      <w:r>
        <w:rPr>
          <w:rFonts w:ascii="Arial" w:hAnsi="Arial" w:cs="Arial"/>
          <w:lang w:eastAsia="es-BO"/>
        </w:rPr>
        <w:t xml:space="preserve">Toda la logística, trabajos y materiales necesarios para el </w:t>
      </w:r>
      <w:proofErr w:type="spellStart"/>
      <w:r>
        <w:rPr>
          <w:rFonts w:ascii="Arial" w:hAnsi="Arial" w:cs="Arial"/>
          <w:lang w:eastAsia="es-BO"/>
        </w:rPr>
        <w:t>estibaje</w:t>
      </w:r>
      <w:proofErr w:type="spellEnd"/>
      <w:r>
        <w:rPr>
          <w:rFonts w:ascii="Arial" w:hAnsi="Arial" w:cs="Arial"/>
          <w:lang w:eastAsia="es-BO"/>
        </w:rPr>
        <w:t xml:space="preserve"> en el </w:t>
      </w:r>
      <w:proofErr w:type="spellStart"/>
      <w:r>
        <w:rPr>
          <w:rFonts w:ascii="Arial" w:hAnsi="Arial" w:cs="Arial"/>
          <w:lang w:eastAsia="es-BO"/>
        </w:rPr>
        <w:t>descarguío</w:t>
      </w:r>
      <w:proofErr w:type="spellEnd"/>
      <w:r>
        <w:rPr>
          <w:rFonts w:ascii="Arial" w:hAnsi="Arial" w:cs="Arial"/>
          <w:lang w:eastAsia="es-BO"/>
        </w:rPr>
        <w:t xml:space="preserve"> de los bienes objeto de la Adquisición al almacén de </w:t>
      </w:r>
      <w:r>
        <w:rPr>
          <w:rFonts w:ascii="Arial" w:hAnsi="Arial" w:cs="Arial"/>
        </w:rPr>
        <w:t xml:space="preserve">la </w:t>
      </w:r>
      <w:r>
        <w:rPr>
          <w:rFonts w:ascii="Arial" w:hAnsi="Arial" w:cs="Arial"/>
          <w:b/>
        </w:rPr>
        <w:t>ENTIDAD</w:t>
      </w:r>
      <w:r>
        <w:rPr>
          <w:rFonts w:ascii="Arial" w:hAnsi="Arial" w:cs="Arial"/>
        </w:rPr>
        <w:t xml:space="preserve"> </w:t>
      </w:r>
      <w:r>
        <w:rPr>
          <w:rFonts w:ascii="Arial" w:hAnsi="Arial" w:cs="Arial"/>
          <w:lang w:eastAsia="es-BO"/>
        </w:rPr>
        <w:t xml:space="preserve">correrán por cuenta y responsabilidad del </w:t>
      </w:r>
      <w:r>
        <w:rPr>
          <w:rFonts w:ascii="Arial" w:hAnsi="Arial" w:cs="Arial"/>
          <w:b/>
        </w:rPr>
        <w:lastRenderedPageBreak/>
        <w:t>PROVEEDOR</w:t>
      </w:r>
      <w:r>
        <w:rPr>
          <w:rFonts w:ascii="Arial" w:hAnsi="Arial" w:cs="Arial"/>
          <w:lang w:eastAsia="es-BO"/>
        </w:rPr>
        <w:t xml:space="preserve">; en el caso de ocurrir algún daño en este procedimiento será responsabilidad única del </w:t>
      </w:r>
      <w:r>
        <w:rPr>
          <w:rFonts w:ascii="Arial" w:hAnsi="Arial" w:cs="Arial"/>
          <w:b/>
        </w:rPr>
        <w:t>PROVEEDOR</w:t>
      </w:r>
      <w:r>
        <w:rPr>
          <w:rFonts w:ascii="Arial" w:hAnsi="Arial" w:cs="Arial"/>
          <w:lang w:eastAsia="es-BO"/>
        </w:rPr>
        <w:t xml:space="preserve">. </w:t>
      </w:r>
    </w:p>
    <w:p w14:paraId="2B5FCBD1" w14:textId="77777777" w:rsidR="00F37D43" w:rsidRDefault="00F37D43" w:rsidP="00F37D43">
      <w:pPr>
        <w:autoSpaceDE w:val="0"/>
        <w:autoSpaceDN w:val="0"/>
        <w:adjustRightInd w:val="0"/>
        <w:jc w:val="both"/>
        <w:rPr>
          <w:rFonts w:ascii="Arial" w:hAnsi="Arial" w:cs="Arial"/>
          <w:lang w:eastAsia="es-BO"/>
        </w:rPr>
      </w:pPr>
    </w:p>
    <w:p w14:paraId="151AD63D" w14:textId="77777777" w:rsidR="00F37D43" w:rsidRDefault="00F37D43" w:rsidP="00F37D43">
      <w:pPr>
        <w:autoSpaceDE w:val="0"/>
        <w:autoSpaceDN w:val="0"/>
        <w:adjustRightInd w:val="0"/>
        <w:ind w:left="708"/>
        <w:jc w:val="both"/>
        <w:rPr>
          <w:rFonts w:ascii="Arial" w:hAnsi="Arial" w:cs="Arial"/>
          <w:lang w:eastAsia="es-BO"/>
        </w:rPr>
      </w:pPr>
      <w:r>
        <w:rPr>
          <w:rFonts w:ascii="Arial" w:hAnsi="Arial" w:cs="Arial"/>
          <w:lang w:eastAsia="es-BO"/>
        </w:rPr>
        <w:t xml:space="preserve">Para fines de la entrega de la Adquisición en su totalidad deberá ser colocada dentro el almacén dispuesto para tal efecto. Asimismo, es de carácter obligatorio que el </w:t>
      </w:r>
      <w:r>
        <w:rPr>
          <w:rFonts w:ascii="Arial" w:hAnsi="Arial" w:cs="Arial"/>
          <w:b/>
          <w:lang w:eastAsia="es-BO"/>
        </w:rPr>
        <w:t>PROVEEDOR</w:t>
      </w:r>
      <w:r>
        <w:rPr>
          <w:rFonts w:ascii="Arial" w:hAnsi="Arial" w:cs="Arial"/>
          <w:lang w:eastAsia="es-BO"/>
        </w:rPr>
        <w:t xml:space="preserve"> a través de su representante acreditado realice la inspección conjunta con el personal responsable de almacenes a objeto de solicitar a </w:t>
      </w:r>
      <w:r>
        <w:rPr>
          <w:rFonts w:ascii="Arial" w:hAnsi="Arial" w:cs="Arial"/>
        </w:rPr>
        <w:t xml:space="preserve">la </w:t>
      </w:r>
      <w:r>
        <w:rPr>
          <w:rFonts w:ascii="Arial" w:hAnsi="Arial" w:cs="Arial"/>
          <w:b/>
        </w:rPr>
        <w:t>ENTIDAD</w:t>
      </w:r>
      <w:r>
        <w:rPr>
          <w:rFonts w:ascii="Arial" w:hAnsi="Arial" w:cs="Arial"/>
        </w:rPr>
        <w:t xml:space="preserve"> </w:t>
      </w:r>
      <w:r>
        <w:rPr>
          <w:rFonts w:ascii="Arial" w:hAnsi="Arial" w:cs="Arial"/>
          <w:lang w:eastAsia="es-BO"/>
        </w:rPr>
        <w:t xml:space="preserve">el área requerida para el </w:t>
      </w:r>
      <w:proofErr w:type="spellStart"/>
      <w:r>
        <w:rPr>
          <w:rFonts w:ascii="Arial" w:hAnsi="Arial" w:cs="Arial"/>
          <w:lang w:eastAsia="es-BO"/>
        </w:rPr>
        <w:t>descarguío</w:t>
      </w:r>
      <w:proofErr w:type="spellEnd"/>
      <w:r>
        <w:rPr>
          <w:rFonts w:ascii="Arial" w:hAnsi="Arial" w:cs="Arial"/>
          <w:lang w:eastAsia="es-BO"/>
        </w:rPr>
        <w:t xml:space="preserve"> y almacenaje de la Adquisición en el almacén señalado por</w:t>
      </w:r>
      <w:r>
        <w:rPr>
          <w:rFonts w:ascii="Arial" w:hAnsi="Arial" w:cs="Arial"/>
        </w:rPr>
        <w:t xml:space="preserve"> la </w:t>
      </w:r>
      <w:r>
        <w:rPr>
          <w:rFonts w:ascii="Arial" w:hAnsi="Arial" w:cs="Arial"/>
          <w:b/>
        </w:rPr>
        <w:t>ENTIDAD</w:t>
      </w:r>
      <w:r>
        <w:rPr>
          <w:rFonts w:ascii="Arial" w:hAnsi="Arial" w:cs="Arial"/>
          <w:lang w:eastAsia="es-BO"/>
        </w:rPr>
        <w:t>, con anticipación de 30 (treinta) días calendario antes del arribo del primer medio de transporte con material en el cual personal específico de</w:t>
      </w:r>
      <w:r>
        <w:rPr>
          <w:rFonts w:ascii="Arial" w:hAnsi="Arial" w:cs="Arial"/>
        </w:rPr>
        <w:t xml:space="preserve"> la </w:t>
      </w:r>
      <w:r>
        <w:rPr>
          <w:rFonts w:ascii="Arial" w:hAnsi="Arial" w:cs="Arial"/>
          <w:b/>
        </w:rPr>
        <w:t>ENTIDAD</w:t>
      </w:r>
      <w:r>
        <w:rPr>
          <w:rFonts w:ascii="Arial" w:hAnsi="Arial" w:cs="Arial"/>
          <w:lang w:eastAsia="es-BO"/>
        </w:rPr>
        <w:t xml:space="preserve"> definirá el almacén correspondiente para la entrega, esto de manera impostergable (lo redactado en el presente párrafo no implica la ampliación del plazo de entrega a favor del contratista), asimismo el </w:t>
      </w:r>
      <w:r>
        <w:rPr>
          <w:rFonts w:ascii="Arial" w:hAnsi="Arial" w:cs="Arial"/>
          <w:b/>
          <w:lang w:eastAsia="es-BO"/>
        </w:rPr>
        <w:t>PROVEEDOR</w:t>
      </w:r>
      <w:r>
        <w:rPr>
          <w:rFonts w:ascii="Arial" w:hAnsi="Arial" w:cs="Arial"/>
          <w:lang w:eastAsia="es-BO"/>
        </w:rPr>
        <w:t xml:space="preserve"> deberá presentar 30 (treinta) días antes del arribo del primer medio de transporte su planificación de embarques con fechas tentativas de arribo, para realizar la asignación de almacén de</w:t>
      </w:r>
      <w:r>
        <w:rPr>
          <w:rFonts w:ascii="Arial" w:hAnsi="Arial" w:cs="Arial"/>
        </w:rPr>
        <w:t xml:space="preserve"> la </w:t>
      </w:r>
      <w:r>
        <w:rPr>
          <w:rFonts w:ascii="Arial" w:hAnsi="Arial" w:cs="Arial"/>
          <w:b/>
        </w:rPr>
        <w:t>ENTIDAD</w:t>
      </w:r>
      <w:r>
        <w:rPr>
          <w:rFonts w:ascii="Arial" w:hAnsi="Arial" w:cs="Arial"/>
          <w:lang w:eastAsia="es-BO"/>
        </w:rPr>
        <w:t>.</w:t>
      </w:r>
    </w:p>
    <w:p w14:paraId="4199964F" w14:textId="77777777" w:rsidR="00F37D43" w:rsidRDefault="00F37D43" w:rsidP="00F37D43">
      <w:pPr>
        <w:autoSpaceDE w:val="0"/>
        <w:autoSpaceDN w:val="0"/>
        <w:adjustRightInd w:val="0"/>
        <w:jc w:val="both"/>
        <w:rPr>
          <w:rFonts w:ascii="Arial" w:hAnsi="Arial" w:cs="Arial"/>
          <w:lang w:eastAsia="es-BO"/>
        </w:rPr>
      </w:pPr>
    </w:p>
    <w:p w14:paraId="3C283EB9" w14:textId="77777777" w:rsidR="00F37D43" w:rsidRDefault="00F37D43" w:rsidP="00F37D43">
      <w:pPr>
        <w:autoSpaceDE w:val="0"/>
        <w:autoSpaceDN w:val="0"/>
        <w:adjustRightInd w:val="0"/>
        <w:ind w:left="708"/>
        <w:jc w:val="both"/>
        <w:rPr>
          <w:rFonts w:ascii="Arial" w:hAnsi="Arial" w:cs="Arial"/>
          <w:lang w:eastAsia="es-BO"/>
        </w:rPr>
      </w:pPr>
      <w:r>
        <w:rPr>
          <w:rFonts w:ascii="Arial" w:hAnsi="Arial" w:cs="Arial"/>
          <w:lang w:eastAsia="es-BO"/>
        </w:rPr>
        <w:t xml:space="preserve">La omisión a la responsabilidad del párrafo anterior por parte del </w:t>
      </w:r>
      <w:r>
        <w:rPr>
          <w:rFonts w:ascii="Arial" w:hAnsi="Arial" w:cs="Arial"/>
          <w:b/>
        </w:rPr>
        <w:t>PROVEEDOR</w:t>
      </w:r>
      <w:r>
        <w:rPr>
          <w:rFonts w:ascii="Arial" w:hAnsi="Arial" w:cs="Arial"/>
          <w:lang w:eastAsia="es-BO"/>
        </w:rPr>
        <w:t xml:space="preserve">, no será causal de ampliación de plazos u otros requerimientos a favor del </w:t>
      </w:r>
      <w:r>
        <w:rPr>
          <w:rFonts w:ascii="Arial" w:hAnsi="Arial" w:cs="Arial"/>
          <w:b/>
          <w:lang w:eastAsia="es-BO"/>
        </w:rPr>
        <w:t>PROVEEDOR</w:t>
      </w:r>
      <w:r>
        <w:rPr>
          <w:rFonts w:ascii="Arial" w:hAnsi="Arial" w:cs="Arial"/>
          <w:lang w:eastAsia="es-BO"/>
        </w:rPr>
        <w:t>.</w:t>
      </w:r>
    </w:p>
    <w:p w14:paraId="6EFB19DE" w14:textId="77777777" w:rsidR="00F37D43" w:rsidRDefault="00F37D43" w:rsidP="00F37D43">
      <w:pPr>
        <w:autoSpaceDE w:val="0"/>
        <w:autoSpaceDN w:val="0"/>
        <w:adjustRightInd w:val="0"/>
        <w:jc w:val="both"/>
        <w:rPr>
          <w:rFonts w:ascii="Arial" w:hAnsi="Arial" w:cs="Arial"/>
          <w:lang w:eastAsia="es-BO"/>
        </w:rPr>
      </w:pPr>
    </w:p>
    <w:p w14:paraId="321C519C" w14:textId="77777777" w:rsidR="00F37D43" w:rsidRDefault="00F37D43" w:rsidP="00F37D43">
      <w:pPr>
        <w:autoSpaceDE w:val="0"/>
        <w:autoSpaceDN w:val="0"/>
        <w:adjustRightInd w:val="0"/>
        <w:ind w:left="708"/>
        <w:jc w:val="both"/>
        <w:rPr>
          <w:rFonts w:ascii="Arial" w:hAnsi="Arial" w:cs="Arial"/>
          <w:lang w:eastAsia="es-BO"/>
        </w:rPr>
      </w:pPr>
      <w:r>
        <w:rPr>
          <w:rFonts w:ascii="Arial" w:hAnsi="Arial" w:cs="Arial"/>
          <w:lang w:eastAsia="es-BO"/>
        </w:rPr>
        <w:t xml:space="preserve">La entrega de la Adquisición será en coordinación con funcionarios de la Unidad Solicitante de la </w:t>
      </w:r>
      <w:r>
        <w:rPr>
          <w:rFonts w:ascii="Arial" w:hAnsi="Arial" w:cs="Arial"/>
          <w:b/>
          <w:lang w:eastAsia="es-BO"/>
        </w:rPr>
        <w:t>ENTIDAD</w:t>
      </w:r>
      <w:r>
        <w:rPr>
          <w:rFonts w:ascii="Arial" w:hAnsi="Arial" w:cs="Arial"/>
          <w:lang w:eastAsia="es-BO"/>
        </w:rPr>
        <w:t xml:space="preserve">, el Comité de Recepción y un representante del </w:t>
      </w:r>
      <w:r>
        <w:rPr>
          <w:rFonts w:ascii="Arial" w:hAnsi="Arial" w:cs="Arial"/>
          <w:b/>
        </w:rPr>
        <w:t>PROVEEDOR</w:t>
      </w:r>
      <w:r>
        <w:rPr>
          <w:rFonts w:ascii="Arial" w:hAnsi="Arial" w:cs="Arial"/>
          <w:lang w:eastAsia="es-BO"/>
        </w:rPr>
        <w:t>.</w:t>
      </w:r>
    </w:p>
    <w:p w14:paraId="0373A02C" w14:textId="77777777" w:rsidR="00F37D43" w:rsidRDefault="00F37D43" w:rsidP="00F37D43">
      <w:pPr>
        <w:autoSpaceDE w:val="0"/>
        <w:autoSpaceDN w:val="0"/>
        <w:adjustRightInd w:val="0"/>
        <w:jc w:val="both"/>
        <w:rPr>
          <w:rFonts w:ascii="Verdana" w:hAnsi="Verdana" w:cs="Calibri"/>
          <w:b/>
          <w:sz w:val="14"/>
          <w:szCs w:val="18"/>
          <w:u w:val="single"/>
          <w:lang w:eastAsia="es-ES"/>
        </w:rPr>
      </w:pPr>
    </w:p>
    <w:p w14:paraId="05D46AF1" w14:textId="77777777" w:rsidR="00F37D43" w:rsidRDefault="00F37D43" w:rsidP="00F37D43">
      <w:pPr>
        <w:spacing w:before="120" w:after="120"/>
        <w:jc w:val="both"/>
        <w:rPr>
          <w:rFonts w:ascii="Arial" w:hAnsi="Arial" w:cs="Arial"/>
          <w:lang w:val="es-ES_tradnl"/>
        </w:rPr>
      </w:pPr>
      <w:r>
        <w:rPr>
          <w:rFonts w:ascii="Arial" w:hAnsi="Arial" w:cs="Arial"/>
          <w:b/>
          <w:u w:val="single"/>
          <w:lang w:val="es-ES_tradnl"/>
        </w:rPr>
        <w:t>NOVENA.- (MONTO DEL CONTRATO)</w:t>
      </w:r>
    </w:p>
    <w:p w14:paraId="41174072" w14:textId="77777777" w:rsidR="00F37D43" w:rsidRDefault="00F37D43" w:rsidP="00F37D43">
      <w:pPr>
        <w:spacing w:before="120" w:after="120"/>
        <w:jc w:val="both"/>
        <w:rPr>
          <w:rFonts w:ascii="Arial" w:hAnsi="Arial" w:cs="Arial"/>
          <w:lang w:val="es-BO"/>
        </w:rPr>
      </w:pPr>
      <w:r>
        <w:rPr>
          <w:rFonts w:ascii="Arial" w:hAnsi="Arial" w:cs="Arial"/>
        </w:rPr>
        <w:t xml:space="preserve">El monto total propuesto y aceptado por las Partes </w:t>
      </w:r>
      <w:r>
        <w:rPr>
          <w:rFonts w:ascii="Arial" w:hAnsi="Arial" w:cs="Arial"/>
          <w:lang w:val="es-ES_tradnl"/>
        </w:rPr>
        <w:t>para la ejecución del objeto del presente Contrato</w:t>
      </w:r>
      <w:r>
        <w:rPr>
          <w:rFonts w:ascii="Arial" w:hAnsi="Arial" w:cs="Arial"/>
        </w:rPr>
        <w:t xml:space="preserve"> es de $</w:t>
      </w:r>
      <w:proofErr w:type="spellStart"/>
      <w:r>
        <w:rPr>
          <w:rFonts w:ascii="Arial" w:hAnsi="Arial" w:cs="Arial"/>
        </w:rPr>
        <w:t>us.xxxxxxxxxxxx</w:t>
      </w:r>
      <w:proofErr w:type="spellEnd"/>
      <w:r>
        <w:rPr>
          <w:rFonts w:ascii="Arial" w:hAnsi="Arial" w:cs="Arial"/>
        </w:rPr>
        <w:t>.- (</w:t>
      </w:r>
      <w:proofErr w:type="spellStart"/>
      <w:r>
        <w:rPr>
          <w:rFonts w:ascii="Arial" w:hAnsi="Arial" w:cs="Arial"/>
        </w:rPr>
        <w:t>xxxxxxxxxxxxxxxxxxxxxxxxxxxx</w:t>
      </w:r>
      <w:proofErr w:type="spellEnd"/>
      <w:r>
        <w:rPr>
          <w:rFonts w:ascii="Arial" w:hAnsi="Arial" w:cs="Arial"/>
        </w:rPr>
        <w:t xml:space="preserve"> xx/100 Dólares Americanos), detallados en el cuadro adjunto: </w:t>
      </w:r>
    </w:p>
    <w:p w14:paraId="475644E7" w14:textId="77777777" w:rsidR="00F37D43" w:rsidRDefault="00F37D43" w:rsidP="00F37D43">
      <w:pPr>
        <w:spacing w:before="120" w:after="120"/>
        <w:jc w:val="both"/>
        <w:rPr>
          <w:rFonts w:ascii="Arial" w:hAnsi="Arial" w:cs="Arial"/>
          <w:lang w:val="es-ES_tradnl"/>
        </w:rPr>
      </w:pPr>
      <w:r>
        <w:rPr>
          <w:rFonts w:ascii="Arial" w:hAnsi="Arial" w:cs="Arial"/>
          <w:lang w:val="es-ES_tradnl"/>
        </w:rPr>
        <w:t xml:space="preserve">El precio o valor final de la Adquisición será el resultante de aplicar los precios unitarios de la propuesta adjudicada a las cantidades de la </w:t>
      </w:r>
      <w:r>
        <w:rPr>
          <w:rFonts w:ascii="Arial" w:hAnsi="Arial" w:cs="Arial"/>
        </w:rPr>
        <w:t>Adquisición</w:t>
      </w:r>
      <w:r>
        <w:rPr>
          <w:rFonts w:ascii="Arial" w:hAnsi="Arial" w:cs="Arial"/>
          <w:lang w:val="es-ES_tradnl"/>
        </w:rPr>
        <w:t xml:space="preserve"> efectiva y realmente provista.</w:t>
      </w:r>
    </w:p>
    <w:p w14:paraId="539E25B0" w14:textId="77777777" w:rsidR="00F37D43" w:rsidRDefault="00F37D43" w:rsidP="00F37D43">
      <w:pPr>
        <w:widowControl w:val="0"/>
        <w:spacing w:before="120" w:after="120"/>
        <w:ind w:hanging="11"/>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que el precio establecido en el Contrato comprende todos los costos de verificación, transporte, tributos,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lang w:val="es-ES_tradnl"/>
        </w:rPr>
        <w:t>PROVEEDOR</w:t>
      </w:r>
      <w:r>
        <w:rPr>
          <w:rFonts w:ascii="Arial" w:hAnsi="Arial" w:cs="Arial"/>
          <w:lang w:val="es-ES_tradnl"/>
        </w:rPr>
        <w:t xml:space="preserve"> a título de revisión de precio o reembolso ni cualquier otro similar a la </w:t>
      </w:r>
      <w:r>
        <w:rPr>
          <w:rFonts w:ascii="Arial" w:hAnsi="Arial" w:cs="Arial"/>
          <w:b/>
          <w:lang w:val="es-ES_tradnl"/>
        </w:rPr>
        <w:t>ENTIDAD.</w:t>
      </w:r>
    </w:p>
    <w:p w14:paraId="7518AD9F" w14:textId="77777777" w:rsidR="00F37D43" w:rsidRDefault="00F37D43" w:rsidP="00F37D43">
      <w:pPr>
        <w:tabs>
          <w:tab w:val="num" w:pos="284"/>
        </w:tabs>
        <w:spacing w:before="120" w:after="120"/>
        <w:jc w:val="both"/>
        <w:rPr>
          <w:rFonts w:ascii="Arial" w:hAnsi="Arial" w:cs="Arial"/>
          <w:lang w:val="es-ES_tradnl"/>
        </w:rPr>
      </w:pPr>
      <w:r>
        <w:rPr>
          <w:rFonts w:ascii="Arial" w:hAnsi="Arial" w:cs="Arial"/>
          <w:lang w:val="es-ES_tradnl"/>
        </w:rPr>
        <w:t xml:space="preserve">El precio por trabajos o servicios adicionales no previstos en el Contrato y que fueran necesarios ejecutar, deberán ser objeto de previo acuerdo escrito entre las Partes. En ningún caso la </w:t>
      </w:r>
      <w:r>
        <w:rPr>
          <w:rFonts w:ascii="Arial" w:hAnsi="Arial" w:cs="Arial"/>
          <w:b/>
          <w:lang w:val="es-ES_tradnl"/>
        </w:rPr>
        <w:t>ENTIDAD</w:t>
      </w:r>
      <w:r>
        <w:rPr>
          <w:rFonts w:ascii="Arial" w:hAnsi="Arial" w:cs="Arial"/>
          <w:lang w:val="es-ES_tradnl"/>
        </w:rPr>
        <w:t xml:space="preserve"> reconocerá costos por trabajos adicionales que previamente no tuvieran su expresa aprobación y no se haya cumplido con lo establecido en el Contrato.</w:t>
      </w:r>
    </w:p>
    <w:p w14:paraId="4EC9A10D" w14:textId="77777777" w:rsidR="00F37D43" w:rsidRDefault="00F37D43" w:rsidP="00F37D43">
      <w:pPr>
        <w:spacing w:before="120" w:after="120"/>
        <w:jc w:val="both"/>
        <w:rPr>
          <w:rFonts w:ascii="Arial" w:hAnsi="Arial" w:cs="Arial"/>
          <w:b/>
          <w:u w:val="single"/>
          <w:lang w:val="es-ES_tradnl"/>
        </w:rPr>
      </w:pPr>
      <w:r>
        <w:rPr>
          <w:rFonts w:ascii="Arial" w:hAnsi="Arial" w:cs="Arial"/>
          <w:b/>
          <w:u w:val="single"/>
          <w:lang w:val="es-ES_tradnl"/>
        </w:rPr>
        <w:t>DÉCIMA.- (FORMA DE PAGO)</w:t>
      </w:r>
    </w:p>
    <w:p w14:paraId="283445F8" w14:textId="77777777" w:rsidR="00F37D43" w:rsidRDefault="00F37D43" w:rsidP="00F37D43">
      <w:pPr>
        <w:autoSpaceDE w:val="0"/>
        <w:autoSpaceDN w:val="0"/>
        <w:adjustRightInd w:val="0"/>
        <w:jc w:val="both"/>
        <w:rPr>
          <w:rFonts w:ascii="Arial" w:hAnsi="Arial" w:cs="Arial"/>
          <w:lang w:val="es-BO"/>
        </w:rPr>
      </w:pPr>
      <w:r>
        <w:rPr>
          <w:rFonts w:ascii="Arial" w:hAnsi="Arial" w:cs="Arial"/>
        </w:rPr>
        <w:t xml:space="preserve">La modalidad de pago será mediante carta de crédito, misma que será tramitada ante el Banco Central de Bolivia, con las características de </w:t>
      </w:r>
      <w:r>
        <w:rPr>
          <w:rFonts w:ascii="Arial" w:hAnsi="Arial" w:cs="Arial"/>
          <w:b/>
        </w:rPr>
        <w:t>irrevocable, renovable y de ejecución inmediata</w:t>
      </w:r>
      <w:r>
        <w:rPr>
          <w:rFonts w:ascii="Arial" w:hAnsi="Arial" w:cs="Arial"/>
        </w:rPr>
        <w:t xml:space="preserve"> emitida a favor del </w:t>
      </w:r>
      <w:r>
        <w:rPr>
          <w:rFonts w:ascii="Arial" w:hAnsi="Arial" w:cs="Arial"/>
          <w:b/>
        </w:rPr>
        <w:t>PROVEEDOR</w:t>
      </w:r>
      <w:r>
        <w:rPr>
          <w:rFonts w:ascii="Arial" w:hAnsi="Arial" w:cs="Arial"/>
        </w:rPr>
        <w:t xml:space="preserve"> por el equivalente al monto total del contrato, y cuyo porcentaje de pago será del 100% contra entrega de los siguientes documentos:</w:t>
      </w:r>
    </w:p>
    <w:p w14:paraId="786CF130" w14:textId="77777777" w:rsidR="00F37D43" w:rsidRDefault="00F37D43" w:rsidP="00F37D43">
      <w:pPr>
        <w:autoSpaceDE w:val="0"/>
        <w:autoSpaceDN w:val="0"/>
        <w:adjustRightInd w:val="0"/>
        <w:jc w:val="both"/>
        <w:rPr>
          <w:rFonts w:ascii="Arial" w:hAnsi="Arial" w:cs="Arial"/>
        </w:rPr>
      </w:pPr>
    </w:p>
    <w:p w14:paraId="066DC430" w14:textId="77777777" w:rsidR="00F37D43" w:rsidRDefault="00F37D43" w:rsidP="00686410">
      <w:pPr>
        <w:pStyle w:val="Prrafodelista"/>
        <w:numPr>
          <w:ilvl w:val="0"/>
          <w:numId w:val="52"/>
        </w:numPr>
        <w:autoSpaceDE w:val="0"/>
        <w:autoSpaceDN w:val="0"/>
        <w:adjustRightInd w:val="0"/>
        <w:contextualSpacing/>
        <w:jc w:val="both"/>
        <w:rPr>
          <w:rFonts w:ascii="Arial" w:hAnsi="Arial" w:cs="Arial"/>
        </w:rPr>
      </w:pPr>
      <w:r>
        <w:rPr>
          <w:rFonts w:ascii="Arial" w:hAnsi="Arial" w:cs="Arial"/>
        </w:rPr>
        <w:t xml:space="preserve">Factura Comercial emitida por el </w:t>
      </w:r>
      <w:r>
        <w:rPr>
          <w:rFonts w:ascii="Arial" w:hAnsi="Arial" w:cs="Arial"/>
          <w:b/>
        </w:rPr>
        <w:t>PROVEEDOR</w:t>
      </w:r>
      <w:r>
        <w:rPr>
          <w:rFonts w:ascii="Arial" w:hAnsi="Arial" w:cs="Arial"/>
        </w:rPr>
        <w:t xml:space="preserve"> (1 original y dos copias)</w:t>
      </w:r>
    </w:p>
    <w:p w14:paraId="3C0C21C1" w14:textId="77777777" w:rsidR="00F37D43" w:rsidRDefault="00F37D43" w:rsidP="00686410">
      <w:pPr>
        <w:pStyle w:val="Prrafodelista"/>
        <w:numPr>
          <w:ilvl w:val="0"/>
          <w:numId w:val="52"/>
        </w:numPr>
        <w:autoSpaceDE w:val="0"/>
        <w:autoSpaceDN w:val="0"/>
        <w:adjustRightInd w:val="0"/>
        <w:contextualSpacing/>
        <w:jc w:val="both"/>
        <w:rPr>
          <w:rFonts w:ascii="Arial" w:hAnsi="Arial" w:cs="Arial"/>
        </w:rPr>
      </w:pPr>
      <w:r>
        <w:rPr>
          <w:rFonts w:ascii="Arial" w:hAnsi="Arial" w:cs="Arial"/>
        </w:rPr>
        <w:t>Lista de Empaque (</w:t>
      </w:r>
      <w:proofErr w:type="spellStart"/>
      <w:r>
        <w:rPr>
          <w:rFonts w:ascii="Arial" w:hAnsi="Arial" w:cs="Arial"/>
        </w:rPr>
        <w:t>Packing</w:t>
      </w:r>
      <w:proofErr w:type="spellEnd"/>
      <w:r>
        <w:rPr>
          <w:rFonts w:ascii="Arial" w:hAnsi="Arial" w:cs="Arial"/>
        </w:rPr>
        <w:t xml:space="preserve"> </w:t>
      </w:r>
      <w:proofErr w:type="spellStart"/>
      <w:r>
        <w:rPr>
          <w:rFonts w:ascii="Arial" w:hAnsi="Arial" w:cs="Arial"/>
        </w:rPr>
        <w:t>List</w:t>
      </w:r>
      <w:proofErr w:type="spellEnd"/>
      <w:r>
        <w:rPr>
          <w:rFonts w:ascii="Arial" w:hAnsi="Arial" w:cs="Arial"/>
        </w:rPr>
        <w:t>) (1 Original y 2 copias)</w:t>
      </w:r>
    </w:p>
    <w:p w14:paraId="3877CB6C" w14:textId="77777777" w:rsidR="00F37D43" w:rsidRDefault="00F37D43" w:rsidP="00686410">
      <w:pPr>
        <w:pStyle w:val="Prrafodelista"/>
        <w:numPr>
          <w:ilvl w:val="0"/>
          <w:numId w:val="52"/>
        </w:numPr>
        <w:autoSpaceDE w:val="0"/>
        <w:autoSpaceDN w:val="0"/>
        <w:adjustRightInd w:val="0"/>
        <w:contextualSpacing/>
        <w:jc w:val="both"/>
        <w:rPr>
          <w:rFonts w:ascii="Arial" w:hAnsi="Arial" w:cs="Arial"/>
        </w:rPr>
      </w:pPr>
      <w:r>
        <w:rPr>
          <w:rFonts w:ascii="Arial" w:hAnsi="Arial" w:cs="Arial"/>
        </w:rPr>
        <w:t>Documento de Transporte Multimodal (1 Original y 2 copias)</w:t>
      </w:r>
    </w:p>
    <w:p w14:paraId="66C3ADB2" w14:textId="77777777" w:rsidR="00F37D43" w:rsidRDefault="00F37D43" w:rsidP="00686410">
      <w:pPr>
        <w:pStyle w:val="Prrafodelista"/>
        <w:numPr>
          <w:ilvl w:val="0"/>
          <w:numId w:val="52"/>
        </w:numPr>
        <w:autoSpaceDE w:val="0"/>
        <w:autoSpaceDN w:val="0"/>
        <w:adjustRightInd w:val="0"/>
        <w:contextualSpacing/>
        <w:jc w:val="both"/>
        <w:rPr>
          <w:rFonts w:ascii="Arial" w:hAnsi="Arial" w:cs="Arial"/>
        </w:rPr>
      </w:pPr>
      <w:r>
        <w:rPr>
          <w:rFonts w:ascii="Arial" w:hAnsi="Arial" w:cs="Arial"/>
        </w:rPr>
        <w:t>Certificado de Origen (1 Original y 2 copias)</w:t>
      </w:r>
    </w:p>
    <w:p w14:paraId="7BEB8018" w14:textId="77777777" w:rsidR="00F37D43" w:rsidRDefault="00F37D43" w:rsidP="00686410">
      <w:pPr>
        <w:pStyle w:val="Prrafodelista"/>
        <w:numPr>
          <w:ilvl w:val="0"/>
          <w:numId w:val="52"/>
        </w:numPr>
        <w:autoSpaceDE w:val="0"/>
        <w:autoSpaceDN w:val="0"/>
        <w:adjustRightInd w:val="0"/>
        <w:contextualSpacing/>
        <w:jc w:val="both"/>
        <w:rPr>
          <w:rFonts w:ascii="Arial" w:hAnsi="Arial" w:cs="Arial"/>
        </w:rPr>
      </w:pPr>
      <w:r>
        <w:rPr>
          <w:rFonts w:ascii="Arial" w:hAnsi="Arial" w:cs="Arial"/>
        </w:rPr>
        <w:t>Certificado de Calidad y cumplimiento de norma emitidos por una empresa de verificación de comercio exterior (1 Original y 2 copias)</w:t>
      </w:r>
    </w:p>
    <w:p w14:paraId="149E1148" w14:textId="77777777" w:rsidR="00F37D43" w:rsidRDefault="00F37D43" w:rsidP="00686410">
      <w:pPr>
        <w:pStyle w:val="Prrafodelista"/>
        <w:numPr>
          <w:ilvl w:val="0"/>
          <w:numId w:val="52"/>
        </w:numPr>
        <w:autoSpaceDE w:val="0"/>
        <w:autoSpaceDN w:val="0"/>
        <w:adjustRightInd w:val="0"/>
        <w:contextualSpacing/>
        <w:jc w:val="both"/>
        <w:rPr>
          <w:rFonts w:ascii="Arial" w:hAnsi="Arial" w:cs="Arial"/>
        </w:rPr>
      </w:pPr>
      <w:r>
        <w:rPr>
          <w:rFonts w:ascii="Arial" w:hAnsi="Arial" w:cs="Arial"/>
        </w:rPr>
        <w:t>Póliza de Seguro Multimodal o terrestre (según corresponda a los medios de transporte) (1 Original y 2 copias)</w:t>
      </w:r>
    </w:p>
    <w:p w14:paraId="0F09B4AD" w14:textId="77777777" w:rsidR="00F37D43" w:rsidRDefault="00F37D43" w:rsidP="00686410">
      <w:pPr>
        <w:pStyle w:val="Prrafodelista"/>
        <w:numPr>
          <w:ilvl w:val="0"/>
          <w:numId w:val="52"/>
        </w:numPr>
        <w:autoSpaceDE w:val="0"/>
        <w:autoSpaceDN w:val="0"/>
        <w:adjustRightInd w:val="0"/>
        <w:contextualSpacing/>
        <w:jc w:val="both"/>
        <w:rPr>
          <w:rFonts w:ascii="Arial" w:hAnsi="Arial" w:cs="Arial"/>
        </w:rPr>
      </w:pPr>
      <w:r>
        <w:rPr>
          <w:rFonts w:ascii="Arial" w:hAnsi="Arial" w:cs="Arial"/>
        </w:rPr>
        <w:lastRenderedPageBreak/>
        <w:t xml:space="preserve">Informe de conformidad emitido por el Comité de Recepción de la </w:t>
      </w:r>
      <w:r>
        <w:rPr>
          <w:rFonts w:ascii="Arial" w:hAnsi="Arial" w:cs="Arial"/>
          <w:b/>
        </w:rPr>
        <w:t>ENTIDAD</w:t>
      </w:r>
      <w:r>
        <w:rPr>
          <w:rFonts w:ascii="Arial" w:hAnsi="Arial" w:cs="Arial"/>
        </w:rPr>
        <w:t xml:space="preserve"> (1 Original y 2 copias)</w:t>
      </w:r>
    </w:p>
    <w:p w14:paraId="02650933" w14:textId="77777777" w:rsidR="00F37D43" w:rsidRDefault="00F37D43" w:rsidP="00F37D43">
      <w:pPr>
        <w:pStyle w:val="Prrafodelista"/>
        <w:autoSpaceDE w:val="0"/>
        <w:autoSpaceDN w:val="0"/>
        <w:adjustRightInd w:val="0"/>
        <w:jc w:val="both"/>
        <w:rPr>
          <w:rFonts w:ascii="Arial" w:hAnsi="Arial" w:cs="Arial"/>
        </w:rPr>
      </w:pPr>
    </w:p>
    <w:p w14:paraId="791E8D6A" w14:textId="77777777" w:rsidR="00F37D43" w:rsidRDefault="00F37D43" w:rsidP="00F37D43">
      <w:pPr>
        <w:autoSpaceDE w:val="0"/>
        <w:autoSpaceDN w:val="0"/>
        <w:adjustRightInd w:val="0"/>
        <w:jc w:val="both"/>
        <w:rPr>
          <w:rFonts w:ascii="Arial" w:hAnsi="Arial" w:cs="Arial"/>
        </w:rPr>
      </w:pPr>
      <w:r>
        <w:rPr>
          <w:rFonts w:ascii="Arial" w:hAnsi="Arial" w:cs="Arial"/>
        </w:rPr>
        <w:t xml:space="preserve">A tal efecto, el Comité de Recepción de </w:t>
      </w:r>
      <w:r>
        <w:rPr>
          <w:rFonts w:ascii="Arial" w:hAnsi="Arial" w:cs="Arial"/>
          <w:lang w:val="es-ES_tradnl"/>
        </w:rPr>
        <w:t xml:space="preserve">la </w:t>
      </w:r>
      <w:r>
        <w:rPr>
          <w:rFonts w:ascii="Arial" w:hAnsi="Arial" w:cs="Arial"/>
          <w:b/>
          <w:lang w:val="es-ES_tradnl"/>
        </w:rPr>
        <w:t>ENTIDAD</w:t>
      </w:r>
      <w:r>
        <w:rPr>
          <w:rFonts w:ascii="Arial" w:hAnsi="Arial" w:cs="Arial"/>
        </w:rPr>
        <w:t xml:space="preserve"> deberá emitir y presentar el respectivo Informe de conformidad definitiva.</w:t>
      </w:r>
    </w:p>
    <w:p w14:paraId="24241BF0" w14:textId="77777777" w:rsidR="00F37D43" w:rsidRDefault="00F37D43" w:rsidP="00F37D43">
      <w:pPr>
        <w:autoSpaceDE w:val="0"/>
        <w:autoSpaceDN w:val="0"/>
        <w:adjustRightInd w:val="0"/>
        <w:jc w:val="both"/>
        <w:rPr>
          <w:rFonts w:ascii="Arial" w:hAnsi="Arial" w:cs="Arial"/>
        </w:rPr>
      </w:pPr>
    </w:p>
    <w:p w14:paraId="18509D7B" w14:textId="77777777" w:rsidR="00F37D43" w:rsidRDefault="00F37D43" w:rsidP="00F37D43">
      <w:pPr>
        <w:autoSpaceDE w:val="0"/>
        <w:autoSpaceDN w:val="0"/>
        <w:adjustRightInd w:val="0"/>
        <w:jc w:val="both"/>
        <w:rPr>
          <w:rFonts w:ascii="Arial" w:hAnsi="Arial" w:cs="Arial"/>
        </w:rPr>
      </w:pPr>
      <w:r>
        <w:rPr>
          <w:rFonts w:ascii="Arial" w:hAnsi="Arial" w:cs="Arial"/>
        </w:rPr>
        <w:t xml:space="preserve">Todos los gastos generados en el exterior y hasta que el material contratado ingrese a los Almacenes de </w:t>
      </w:r>
      <w:r>
        <w:rPr>
          <w:rFonts w:ascii="Arial" w:hAnsi="Arial" w:cs="Arial"/>
          <w:lang w:val="es-ES_tradnl"/>
        </w:rPr>
        <w:t xml:space="preserve">la </w:t>
      </w:r>
      <w:r>
        <w:rPr>
          <w:rFonts w:ascii="Arial" w:hAnsi="Arial" w:cs="Arial"/>
          <w:b/>
          <w:lang w:val="es-ES_tradnl"/>
        </w:rPr>
        <w:t>ENTIDAD</w:t>
      </w:r>
      <w:r>
        <w:rPr>
          <w:rFonts w:ascii="Arial" w:hAnsi="Arial" w:cs="Arial"/>
        </w:rPr>
        <w:t xml:space="preserve"> descritos en la cláusula (</w:t>
      </w:r>
      <w:r>
        <w:rPr>
          <w:rFonts w:ascii="Arial" w:hAnsi="Arial" w:cs="Arial"/>
          <w:bCs/>
        </w:rPr>
        <w:t>lugar y condiciones de entrega de los bienes</w:t>
      </w:r>
      <w:r>
        <w:rPr>
          <w:rFonts w:ascii="Arial" w:hAnsi="Arial" w:cs="Arial"/>
        </w:rPr>
        <w:t xml:space="preserve">), emergentes del Contrato y de la carta de crédito, son de exclusiva responsabilidad del </w:t>
      </w:r>
      <w:r>
        <w:rPr>
          <w:rFonts w:ascii="Arial" w:hAnsi="Arial" w:cs="Arial"/>
          <w:b/>
        </w:rPr>
        <w:t>PROVEEDOR</w:t>
      </w:r>
      <w:r>
        <w:rPr>
          <w:rFonts w:ascii="Arial" w:hAnsi="Arial" w:cs="Arial"/>
        </w:rPr>
        <w:t xml:space="preserve">. </w:t>
      </w:r>
    </w:p>
    <w:p w14:paraId="67B6429C" w14:textId="77777777" w:rsidR="00F37D43" w:rsidRDefault="00F37D43" w:rsidP="00F37D43">
      <w:pPr>
        <w:autoSpaceDE w:val="0"/>
        <w:autoSpaceDN w:val="0"/>
        <w:adjustRightInd w:val="0"/>
        <w:jc w:val="both"/>
        <w:rPr>
          <w:rFonts w:ascii="Arial" w:hAnsi="Arial" w:cs="Arial"/>
        </w:rPr>
      </w:pPr>
    </w:p>
    <w:p w14:paraId="56264D16" w14:textId="77777777" w:rsidR="00F37D43" w:rsidRDefault="00F37D43" w:rsidP="00F37D43">
      <w:pPr>
        <w:jc w:val="both"/>
        <w:rPr>
          <w:rFonts w:ascii="Arial" w:hAnsi="Arial" w:cs="Arial"/>
        </w:rPr>
      </w:pPr>
      <w:r>
        <w:rPr>
          <w:rFonts w:ascii="Arial" w:hAnsi="Arial" w:cs="Arial"/>
        </w:rPr>
        <w:t>El Comité de Recepción emitirá el informe de conformidad una vez que haya efectuado la verificación física versus documental de la Adquisición de acuerdo a las especificaciones técnicas establecidas y el contrato.</w:t>
      </w:r>
    </w:p>
    <w:p w14:paraId="16682CD8" w14:textId="77777777" w:rsidR="00F37D43" w:rsidRDefault="00F37D43" w:rsidP="00F37D43">
      <w:pPr>
        <w:spacing w:before="120" w:after="120"/>
        <w:jc w:val="both"/>
        <w:rPr>
          <w:rFonts w:ascii="Arial" w:hAnsi="Arial" w:cs="Arial"/>
          <w:b/>
          <w:iCs/>
          <w:u w:val="single"/>
        </w:rPr>
      </w:pPr>
      <w:r>
        <w:rPr>
          <w:rFonts w:ascii="Arial" w:hAnsi="Arial" w:cs="Arial"/>
          <w:b/>
          <w:iCs/>
          <w:u w:val="single"/>
        </w:rPr>
        <w:t>DÉCIMA PRIMERA.- (FACTURACIÓN)</w:t>
      </w:r>
    </w:p>
    <w:p w14:paraId="358D2ADE" w14:textId="77777777" w:rsidR="00F37D43" w:rsidRDefault="00F37D43" w:rsidP="00F37D43">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 xml:space="preserve">en el momento de la entrega de la Adquisición que suponga la transferencia de dominio del objeto de la venta (efectuado la Adquisición), deberá emitir la respectiva factura comercial favor de la </w:t>
      </w:r>
      <w:r>
        <w:rPr>
          <w:rFonts w:ascii="Arial" w:hAnsi="Arial" w:cs="Arial"/>
          <w:b/>
          <w:lang w:val="es-ES_tradnl"/>
        </w:rPr>
        <w:t xml:space="preserve">ENTIDAD, </w:t>
      </w:r>
      <w:r>
        <w:rPr>
          <w:rFonts w:ascii="Arial" w:hAnsi="Arial" w:cs="Arial"/>
          <w:lang w:val="es-ES_tradnl"/>
        </w:rPr>
        <w:t>por el monto de la venta.</w:t>
      </w:r>
    </w:p>
    <w:p w14:paraId="03B25CAC" w14:textId="77777777" w:rsidR="00F37D43" w:rsidRDefault="00F37D43" w:rsidP="00F37D43">
      <w:pPr>
        <w:jc w:val="both"/>
        <w:rPr>
          <w:rFonts w:ascii="Arial" w:hAnsi="Arial" w:cs="Arial"/>
          <w:lang w:val="es-ES_tradnl"/>
        </w:rPr>
      </w:pPr>
      <w:r>
        <w:rPr>
          <w:rFonts w:ascii="Arial" w:hAnsi="Arial" w:cs="Arial"/>
          <w:lang w:val="es-ES_tradnl"/>
        </w:rPr>
        <w:t xml:space="preserve">De acuerdo al cronograma de entregas (cuando corresponda), el </w:t>
      </w:r>
      <w:r>
        <w:rPr>
          <w:rFonts w:ascii="Arial" w:hAnsi="Arial" w:cs="Arial"/>
          <w:b/>
          <w:lang w:val="es-ES_tradnl"/>
        </w:rPr>
        <w:t xml:space="preserve">PROVEEDOR </w:t>
      </w:r>
      <w:r>
        <w:rPr>
          <w:rFonts w:ascii="Arial" w:hAnsi="Arial" w:cs="Arial"/>
          <w:lang w:val="es-ES_tradnl"/>
        </w:rPr>
        <w:t xml:space="preserve">emitirá la factura respectiva en cada una de las entregas, a objeto de que la </w:t>
      </w:r>
      <w:r>
        <w:rPr>
          <w:rFonts w:ascii="Arial" w:hAnsi="Arial" w:cs="Arial"/>
          <w:b/>
          <w:lang w:val="es-ES_tradnl"/>
        </w:rPr>
        <w:t xml:space="preserve">ENTIDAD </w:t>
      </w:r>
      <w:r>
        <w:rPr>
          <w:rFonts w:ascii="Arial" w:hAnsi="Arial" w:cs="Arial"/>
          <w:lang w:val="es-ES_tradnl"/>
        </w:rPr>
        <w:t>haga efectivo el pago; caso contrario dicho pago no se realizará.</w:t>
      </w:r>
    </w:p>
    <w:p w14:paraId="6C99D3AD" w14:textId="77777777" w:rsidR="00F37D43" w:rsidRDefault="00F37D43" w:rsidP="00F37D43">
      <w:pPr>
        <w:spacing w:before="120" w:after="120"/>
        <w:jc w:val="both"/>
        <w:rPr>
          <w:rFonts w:ascii="Arial" w:hAnsi="Arial" w:cs="Arial"/>
          <w:b/>
          <w:u w:val="single"/>
          <w:lang w:val="es-ES_tradnl"/>
        </w:rPr>
      </w:pPr>
      <w:r>
        <w:rPr>
          <w:rFonts w:ascii="Arial" w:hAnsi="Arial" w:cs="Arial"/>
          <w:b/>
          <w:u w:val="single"/>
          <w:lang w:val="es-ES_tradnl"/>
        </w:rPr>
        <w:t>DÉCIMA SEGUNDA.- (GARANTÍA)</w:t>
      </w:r>
    </w:p>
    <w:p w14:paraId="645A7F98" w14:textId="77777777" w:rsidR="00F37D43" w:rsidRDefault="00F37D43" w:rsidP="00F37D43">
      <w:pPr>
        <w:spacing w:before="120" w:after="120"/>
        <w:ind w:left="709" w:hanging="709"/>
        <w:jc w:val="both"/>
        <w:rPr>
          <w:rFonts w:ascii="Arial" w:hAnsi="Arial" w:cs="Arial"/>
          <w:b/>
          <w:i/>
          <w:lang w:val="es-ES_tradnl"/>
        </w:rPr>
      </w:pPr>
      <w:r>
        <w:rPr>
          <w:rFonts w:ascii="Arial" w:hAnsi="Arial" w:cs="Arial"/>
          <w:b/>
          <w:lang w:val="es-ES_tradnl"/>
        </w:rPr>
        <w:t>Garantía de cumplimiento de Contrato:</w:t>
      </w:r>
    </w:p>
    <w:p w14:paraId="7EDDCBD9" w14:textId="77777777" w:rsidR="00F37D43" w:rsidRDefault="00F37D43" w:rsidP="00F37D43">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garantiza el correcto cumplimiento y fiel ejecución del presente Contrato en todas sus partes con la boleta de garantía Nº </w:t>
      </w:r>
      <w:proofErr w:type="spellStart"/>
      <w:r>
        <w:rPr>
          <w:rFonts w:ascii="Arial" w:hAnsi="Arial" w:cs="Arial"/>
          <w:lang w:val="es-ES_tradnl"/>
        </w:rPr>
        <w:t>xxxxxxxx</w:t>
      </w:r>
      <w:proofErr w:type="spellEnd"/>
      <w:r>
        <w:rPr>
          <w:rFonts w:ascii="Arial" w:hAnsi="Arial" w:cs="Arial"/>
          <w:lang w:val="es-ES_tradnl"/>
        </w:rPr>
        <w:t xml:space="preserve"> emitida por </w:t>
      </w:r>
      <w:proofErr w:type="spellStart"/>
      <w:r>
        <w:rPr>
          <w:rFonts w:ascii="Arial" w:hAnsi="Arial" w:cs="Arial"/>
          <w:lang w:val="es-ES_tradnl"/>
        </w:rPr>
        <w:t>xxxxxxxxxxxxxxxxx</w:t>
      </w:r>
      <w:proofErr w:type="spellEnd"/>
      <w:r>
        <w:rPr>
          <w:rFonts w:ascii="Arial" w:hAnsi="Arial" w:cs="Arial"/>
          <w:lang w:val="es-ES_tradnl"/>
        </w:rPr>
        <w:t xml:space="preserve">, en fecha xx de </w:t>
      </w:r>
      <w:proofErr w:type="spellStart"/>
      <w:r>
        <w:rPr>
          <w:rFonts w:ascii="Arial" w:hAnsi="Arial" w:cs="Arial"/>
          <w:lang w:val="es-ES_tradnl"/>
        </w:rPr>
        <w:t>xxxxxx</w:t>
      </w:r>
      <w:proofErr w:type="spellEnd"/>
      <w:r>
        <w:rPr>
          <w:rFonts w:ascii="Arial" w:hAnsi="Arial" w:cs="Arial"/>
          <w:lang w:val="es-ES_tradnl"/>
        </w:rPr>
        <w:t xml:space="preserve"> de 2016, con vigencia hasta el xx de </w:t>
      </w:r>
      <w:proofErr w:type="spellStart"/>
      <w:r>
        <w:rPr>
          <w:rFonts w:ascii="Arial" w:hAnsi="Arial" w:cs="Arial"/>
          <w:lang w:val="es-ES_tradnl"/>
        </w:rPr>
        <w:t>xxxxxxxx</w:t>
      </w:r>
      <w:proofErr w:type="spellEnd"/>
      <w:r>
        <w:rPr>
          <w:rFonts w:ascii="Arial" w:hAnsi="Arial" w:cs="Arial"/>
          <w:lang w:val="es-ES_tradnl"/>
        </w:rPr>
        <w:t xml:space="preserve"> de 2016</w:t>
      </w:r>
      <w:r>
        <w:rPr>
          <w:rFonts w:ascii="Arial" w:hAnsi="Arial" w:cs="Arial"/>
          <w:i/>
          <w:lang w:val="es-ES_tradnl"/>
        </w:rPr>
        <w:t xml:space="preserve">, </w:t>
      </w:r>
      <w:r>
        <w:rPr>
          <w:rFonts w:ascii="Arial" w:hAnsi="Arial" w:cs="Arial"/>
          <w:lang w:val="es-ES_tradnl"/>
        </w:rPr>
        <w:t>a la orden de Yacimientos Petrolíferos Fiscales Bolivianos, por la suma de $</w:t>
      </w:r>
      <w:proofErr w:type="spellStart"/>
      <w:r>
        <w:rPr>
          <w:rFonts w:ascii="Arial" w:hAnsi="Arial" w:cs="Arial"/>
          <w:lang w:val="es-ES_tradnl"/>
        </w:rPr>
        <w:t>us.xxxxxxxxxxx</w:t>
      </w:r>
      <w:proofErr w:type="spellEnd"/>
      <w:r>
        <w:rPr>
          <w:rFonts w:ascii="Arial" w:hAnsi="Arial" w:cs="Arial"/>
          <w:lang w:val="es-ES_tradnl"/>
        </w:rPr>
        <w:t>.- (</w:t>
      </w:r>
      <w:proofErr w:type="spellStart"/>
      <w:r>
        <w:rPr>
          <w:rFonts w:ascii="Arial" w:hAnsi="Arial" w:cs="Arial"/>
          <w:lang w:val="es-ES_tradnl"/>
        </w:rPr>
        <w:t>xxxxxxxxxxxxxxxxxxx</w:t>
      </w:r>
      <w:proofErr w:type="spellEnd"/>
      <w:r>
        <w:rPr>
          <w:rFonts w:ascii="Arial" w:hAnsi="Arial" w:cs="Arial"/>
          <w:lang w:val="es-ES_tradnl"/>
        </w:rPr>
        <w:t xml:space="preserve"> xx/100 Dólares Americanos), equivalente al siete por ciento (7%) del monto total del Contrato, con las características de renovable, irrevocable y de ejecución inmediata. </w:t>
      </w:r>
    </w:p>
    <w:p w14:paraId="1DE237AC" w14:textId="77777777" w:rsidR="00F37D43" w:rsidRDefault="00F37D43" w:rsidP="00F37D43">
      <w:pPr>
        <w:spacing w:before="120" w:after="120"/>
        <w:ind w:right="-7"/>
        <w:jc w:val="both"/>
        <w:outlineLvl w:val="1"/>
        <w:rPr>
          <w:rFonts w:ascii="Arial" w:hAnsi="Arial" w:cs="Arial"/>
          <w:lang w:val="es-BO"/>
        </w:rPr>
      </w:pPr>
      <w:r>
        <w:rPr>
          <w:rFonts w:ascii="Arial" w:hAnsi="Arial" w:cs="Arial"/>
        </w:rPr>
        <w:t xml:space="preserve">Cualquier incumplimiento contractual en que incurra el </w:t>
      </w:r>
      <w:r>
        <w:rPr>
          <w:rFonts w:ascii="Arial" w:hAnsi="Arial" w:cs="Arial"/>
          <w:b/>
        </w:rPr>
        <w:t>PROVEEDOR</w:t>
      </w:r>
      <w:r>
        <w:rPr>
          <w:rFonts w:ascii="Arial" w:hAnsi="Arial" w:cs="Arial"/>
        </w:rPr>
        <w:t xml:space="preserve">, dará lugar a la ejecución de la boleta de garantía antes mencionada en favor de la </w:t>
      </w:r>
      <w:r>
        <w:rPr>
          <w:rFonts w:ascii="Arial" w:hAnsi="Arial" w:cs="Arial"/>
          <w:b/>
        </w:rPr>
        <w:t>ENTIDAD</w:t>
      </w:r>
      <w:r>
        <w:rPr>
          <w:rFonts w:ascii="Arial" w:hAnsi="Arial" w:cs="Arial"/>
        </w:rPr>
        <w:t xml:space="preserve"> a su sólo requerimiento, sin necesidad de ningún trámite o acción judicial.</w:t>
      </w:r>
    </w:p>
    <w:p w14:paraId="0A7E946F" w14:textId="77777777" w:rsidR="00F37D43" w:rsidRDefault="00F37D43" w:rsidP="00F37D43">
      <w:pPr>
        <w:spacing w:before="120" w:after="120"/>
        <w:jc w:val="both"/>
        <w:rPr>
          <w:rFonts w:ascii="Arial" w:hAnsi="Arial" w:cs="Arial"/>
          <w:b/>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tiene la obligación de mantener actualizada la garantía de cumplimiento de Contrato, cuantas veces lo requiera la </w:t>
      </w:r>
      <w:r>
        <w:rPr>
          <w:rFonts w:ascii="Arial" w:hAnsi="Arial" w:cs="Arial"/>
          <w:b/>
          <w:lang w:val="es-ES_tradnl"/>
        </w:rPr>
        <w:t>ENTIDAD</w:t>
      </w:r>
      <w:r>
        <w:rPr>
          <w:rFonts w:ascii="Arial" w:hAnsi="Arial" w:cs="Arial"/>
          <w:lang w:val="es-ES_tradnl"/>
        </w:rPr>
        <w:t xml:space="preserve"> por razones justificadas. La </w:t>
      </w:r>
      <w:r>
        <w:rPr>
          <w:rFonts w:ascii="Arial" w:hAnsi="Arial" w:cs="Arial"/>
          <w:b/>
          <w:lang w:val="es-ES_tradnl"/>
        </w:rPr>
        <w:t xml:space="preserve">ENTIDAD </w:t>
      </w:r>
      <w:r>
        <w:rPr>
          <w:rFonts w:ascii="Arial" w:hAnsi="Arial" w:cs="Arial"/>
          <w:lang w:val="es-ES_tradnl"/>
        </w:rPr>
        <w:t>llevará el control directo de vigencia de la misma bajo su responsabilidad</w:t>
      </w:r>
      <w:r>
        <w:rPr>
          <w:rFonts w:ascii="Arial" w:hAnsi="Arial" w:cs="Arial"/>
          <w:b/>
          <w:lang w:val="es-ES_tradnl"/>
        </w:rPr>
        <w:t>.</w:t>
      </w:r>
    </w:p>
    <w:p w14:paraId="35111CB9" w14:textId="77777777" w:rsidR="00F37D43" w:rsidRDefault="00F37D43" w:rsidP="00F37D43">
      <w:pPr>
        <w:spacing w:before="120" w:after="120"/>
        <w:jc w:val="both"/>
        <w:rPr>
          <w:rFonts w:ascii="Arial" w:hAnsi="Arial" w:cs="Arial"/>
          <w:b/>
          <w:lang w:val="es-ES_tradnl"/>
        </w:rPr>
      </w:pPr>
      <w:r>
        <w:rPr>
          <w:rFonts w:ascii="Arial" w:hAnsi="Arial" w:cs="Arial"/>
          <w:b/>
          <w:lang w:val="es-ES_tradnl"/>
        </w:rPr>
        <w:t>Garantía de Reposición</w:t>
      </w:r>
    </w:p>
    <w:p w14:paraId="6C87BA19" w14:textId="77777777" w:rsidR="00F37D43" w:rsidRDefault="00F37D43" w:rsidP="00F37D43">
      <w:pPr>
        <w:spacing w:before="120" w:after="120"/>
        <w:jc w:val="both"/>
        <w:rPr>
          <w:rFonts w:ascii="Arial" w:hAnsi="Arial" w:cs="Arial"/>
          <w:lang w:val="es-ES_tradnl"/>
        </w:rPr>
      </w:pPr>
      <w:r>
        <w:rPr>
          <w:rFonts w:ascii="Arial" w:hAnsi="Arial" w:cs="Arial"/>
          <w:lang w:val="es-ES_tradnl"/>
        </w:rPr>
        <w:t xml:space="preserve">Por las condiciones del producto adquirido, el </w:t>
      </w:r>
      <w:r>
        <w:rPr>
          <w:rFonts w:ascii="Arial" w:hAnsi="Arial" w:cs="Arial"/>
          <w:b/>
          <w:lang w:val="es-ES_tradnl"/>
        </w:rPr>
        <w:t>PROVEEDOR</w:t>
      </w:r>
      <w:r>
        <w:rPr>
          <w:rFonts w:ascii="Arial" w:hAnsi="Arial" w:cs="Arial"/>
          <w:lang w:val="es-ES_tradnl"/>
        </w:rPr>
        <w:t xml:space="preserve"> se obliga a otorgar a la </w:t>
      </w:r>
      <w:r>
        <w:rPr>
          <w:rFonts w:ascii="Arial" w:hAnsi="Arial" w:cs="Arial"/>
          <w:b/>
          <w:lang w:val="es-ES_tradnl"/>
        </w:rPr>
        <w:t>ENTIDAD</w:t>
      </w:r>
      <w:r>
        <w:rPr>
          <w:rFonts w:ascii="Arial" w:hAnsi="Arial" w:cs="Arial"/>
          <w:lang w:val="es-ES_tradnl"/>
        </w:rPr>
        <w:t xml:space="preserve"> una garantía (certificado o documento) de reposición del material defectuoso o no operable por el lapso de 2 (dos) años como mínimo, computables desde la entrega de la Adquisición.</w:t>
      </w:r>
    </w:p>
    <w:p w14:paraId="2DFB4991" w14:textId="77777777" w:rsidR="00F37D43" w:rsidRDefault="00F37D43" w:rsidP="00F37D43">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correrá con los gastos necesarios en que se incurra para el reemplazo y/o reposición correspondiente al material objeto de la adquisición, incluidos los tributos aduaneros de importación, gastos de despacho y otros, los cuales de ser importados deben ser consignados a nombre del </w:t>
      </w:r>
      <w:r>
        <w:rPr>
          <w:rFonts w:ascii="Arial" w:hAnsi="Arial" w:cs="Arial"/>
          <w:b/>
          <w:lang w:val="es-ES_tradnl"/>
        </w:rPr>
        <w:t>PROVEEDOR</w:t>
      </w:r>
      <w:r>
        <w:rPr>
          <w:rFonts w:ascii="Arial" w:hAnsi="Arial" w:cs="Arial"/>
          <w:lang w:val="es-ES_tradnl"/>
        </w:rPr>
        <w:t xml:space="preserve"> o su representante legal, en virtud a que la </w:t>
      </w:r>
      <w:r>
        <w:rPr>
          <w:rFonts w:ascii="Arial" w:hAnsi="Arial" w:cs="Arial"/>
          <w:b/>
          <w:lang w:val="es-ES_tradnl"/>
        </w:rPr>
        <w:t>ENTIDAD</w:t>
      </w:r>
      <w:r>
        <w:rPr>
          <w:rFonts w:ascii="Arial" w:hAnsi="Arial" w:cs="Arial"/>
          <w:lang w:val="es-ES_tradnl"/>
        </w:rPr>
        <w:t xml:space="preserve"> no procederá con los trámites aduaneros ni pagos, ni gestiones de exención de tributos aduaneros para dichas piezas de reemplazo.</w:t>
      </w:r>
    </w:p>
    <w:p w14:paraId="1C421C84" w14:textId="77777777" w:rsidR="00F37D43" w:rsidRDefault="00F37D43" w:rsidP="00F37D43">
      <w:pPr>
        <w:spacing w:before="120" w:after="120"/>
        <w:jc w:val="both"/>
        <w:rPr>
          <w:rFonts w:ascii="Arial" w:hAnsi="Arial" w:cs="Arial"/>
          <w:lang w:val="es-ES_tradnl"/>
        </w:rPr>
      </w:pPr>
      <w:r>
        <w:rPr>
          <w:rFonts w:ascii="Arial" w:hAnsi="Arial" w:cs="Arial"/>
          <w:lang w:val="es-ES_tradnl"/>
        </w:rPr>
        <w:t xml:space="preserve">El material entregado en calidad de reposición deberá tener como condición de entrega DDP INCOTERM 2010, en los almacenes de la </w:t>
      </w:r>
      <w:r>
        <w:rPr>
          <w:rFonts w:ascii="Arial" w:hAnsi="Arial" w:cs="Arial"/>
          <w:b/>
          <w:lang w:val="es-ES_tradnl"/>
        </w:rPr>
        <w:t>ENTIDAD</w:t>
      </w:r>
      <w:r>
        <w:rPr>
          <w:rFonts w:ascii="Arial" w:hAnsi="Arial" w:cs="Arial"/>
          <w:lang w:val="es-ES_tradnl"/>
        </w:rPr>
        <w:t>.</w:t>
      </w:r>
    </w:p>
    <w:p w14:paraId="2F4CA974" w14:textId="77777777" w:rsidR="00F37D43" w:rsidRDefault="00F37D43" w:rsidP="00F37D43">
      <w:pPr>
        <w:spacing w:before="120" w:after="120"/>
        <w:jc w:val="both"/>
        <w:rPr>
          <w:rFonts w:ascii="Arial" w:hAnsi="Arial" w:cs="Arial"/>
          <w:b/>
          <w:u w:val="single"/>
          <w:lang w:val="es-ES_tradnl"/>
        </w:rPr>
      </w:pPr>
      <w:r>
        <w:rPr>
          <w:rFonts w:ascii="Arial" w:hAnsi="Arial" w:cs="Arial"/>
          <w:b/>
          <w:u w:val="single"/>
          <w:lang w:val="es-ES_tradnl"/>
        </w:rPr>
        <w:t xml:space="preserve">DÉCIMA TERCERA.- (MOROSIDAD Y SUS PENALIDADES) </w:t>
      </w:r>
    </w:p>
    <w:p w14:paraId="2B0D9525" w14:textId="77777777" w:rsidR="00F37D43" w:rsidRDefault="00F37D43" w:rsidP="00F37D43">
      <w:pPr>
        <w:jc w:val="both"/>
        <w:rPr>
          <w:rFonts w:ascii="Arial" w:hAnsi="Arial" w:cs="Arial"/>
          <w:lang w:val="es-ES_tradnl"/>
        </w:rPr>
      </w:pPr>
      <w:r>
        <w:rPr>
          <w:rFonts w:ascii="Arial" w:hAnsi="Arial" w:cs="Arial"/>
          <w:lang w:val="es-ES_tradnl"/>
        </w:rPr>
        <w:lastRenderedPageBreak/>
        <w:t xml:space="preserve">Queda convenido entre las Partes, que el </w:t>
      </w:r>
      <w:r>
        <w:rPr>
          <w:rFonts w:ascii="Arial" w:hAnsi="Arial" w:cs="Arial"/>
          <w:b/>
          <w:lang w:val="es-ES_tradnl"/>
        </w:rPr>
        <w:t xml:space="preserve">PROVEEDOR </w:t>
      </w:r>
      <w:r>
        <w:rPr>
          <w:rFonts w:ascii="Arial" w:hAnsi="Arial" w:cs="Arial"/>
          <w:lang w:val="es-ES_tradnl"/>
        </w:rPr>
        <w:t xml:space="preserve">se obliga a cumplir con todo lo estipulado en las especificaciones técnicas y en la cláusula (Vigencia y Plazo del Contrato), caso contrario la </w:t>
      </w:r>
      <w:r>
        <w:rPr>
          <w:rFonts w:ascii="Arial" w:hAnsi="Arial" w:cs="Arial"/>
          <w:b/>
          <w:lang w:val="es-ES_tradnl"/>
        </w:rPr>
        <w:t>ENTIDAD</w:t>
      </w:r>
      <w:r>
        <w:rPr>
          <w:rFonts w:ascii="Arial" w:hAnsi="Arial" w:cs="Arial"/>
          <w:lang w:val="es-ES_tradnl"/>
        </w:rPr>
        <w:t xml:space="preserve"> aplicará las siguientes multas:</w:t>
      </w:r>
    </w:p>
    <w:p w14:paraId="431F634A" w14:textId="77777777" w:rsidR="00F37D43" w:rsidRDefault="00F37D43" w:rsidP="00F37D43">
      <w:pPr>
        <w:jc w:val="both"/>
        <w:rPr>
          <w:rFonts w:ascii="Arial" w:hAnsi="Arial" w:cs="Arial"/>
          <w:lang w:val="es-ES_tradnl"/>
        </w:rPr>
      </w:pPr>
    </w:p>
    <w:p w14:paraId="2630E63A" w14:textId="77777777" w:rsidR="00F37D43" w:rsidRDefault="00F37D43" w:rsidP="00F37D43">
      <w:pPr>
        <w:jc w:val="both"/>
        <w:rPr>
          <w:rFonts w:ascii="Arial" w:hAnsi="Arial" w:cs="Arial"/>
          <w:b/>
          <w:lang w:val="es-BO"/>
        </w:rPr>
      </w:pPr>
      <w:r>
        <w:rPr>
          <w:rFonts w:ascii="Arial" w:hAnsi="Arial" w:cs="Arial"/>
          <w:b/>
          <w:lang w:val="es-ES_tradnl"/>
        </w:rPr>
        <w:t>13.1</w:t>
      </w:r>
      <w:r>
        <w:rPr>
          <w:rFonts w:ascii="Arial" w:hAnsi="Arial" w:cs="Arial"/>
          <w:lang w:val="es-ES_tradnl"/>
        </w:rPr>
        <w:tab/>
      </w:r>
      <w:r>
        <w:rPr>
          <w:rFonts w:ascii="Arial" w:hAnsi="Arial" w:cs="Arial"/>
          <w:b/>
          <w:lang w:val="es-ES_tradnl"/>
        </w:rPr>
        <w:t xml:space="preserve">Por incumplimiento en el plazo de entrega: </w:t>
      </w:r>
    </w:p>
    <w:p w14:paraId="3CFCF877" w14:textId="77777777" w:rsidR="00F37D43" w:rsidRDefault="00F37D43" w:rsidP="00F37D43">
      <w:pPr>
        <w:jc w:val="both"/>
        <w:rPr>
          <w:rFonts w:ascii="Arial" w:hAnsi="Arial" w:cs="Arial"/>
        </w:rPr>
      </w:pPr>
    </w:p>
    <w:p w14:paraId="4FD4CC50" w14:textId="77777777" w:rsidR="00F37D43" w:rsidRDefault="00F37D43" w:rsidP="00F37D43">
      <w:pPr>
        <w:ind w:left="709"/>
        <w:jc w:val="both"/>
        <w:rPr>
          <w:rFonts w:ascii="Arial" w:hAnsi="Arial" w:cs="Arial"/>
        </w:rPr>
      </w:pPr>
      <w:r>
        <w:rPr>
          <w:rFonts w:ascii="Arial" w:hAnsi="Arial" w:cs="Arial"/>
          <w:b/>
        </w:rPr>
        <w:t>a)</w:t>
      </w:r>
      <w:r>
        <w:rPr>
          <w:rFonts w:ascii="Arial" w:hAnsi="Arial" w:cs="Arial"/>
        </w:rPr>
        <w:tab/>
        <w:t>Equivalente al 2 por 1.000 por cada día de atraso desde el día 1 hasta el día 30.</w:t>
      </w:r>
    </w:p>
    <w:p w14:paraId="31AF0629" w14:textId="77777777" w:rsidR="00F37D43" w:rsidRDefault="00F37D43" w:rsidP="00F37D43">
      <w:pPr>
        <w:ind w:left="709"/>
        <w:jc w:val="both"/>
        <w:rPr>
          <w:rFonts w:ascii="Arial" w:hAnsi="Arial" w:cs="Arial"/>
        </w:rPr>
      </w:pPr>
      <w:r>
        <w:rPr>
          <w:rFonts w:ascii="Arial" w:hAnsi="Arial" w:cs="Arial"/>
          <w:b/>
        </w:rPr>
        <w:t>b)</w:t>
      </w:r>
      <w:r>
        <w:rPr>
          <w:rFonts w:ascii="Arial" w:hAnsi="Arial" w:cs="Arial"/>
        </w:rPr>
        <w:tab/>
        <w:t>Equivalente al 4 por 1.000 por cada día de atraso desde el día 31 en adelante.</w:t>
      </w:r>
    </w:p>
    <w:p w14:paraId="228C185B" w14:textId="77777777" w:rsidR="00F37D43" w:rsidRDefault="00F37D43" w:rsidP="00F37D43">
      <w:pPr>
        <w:ind w:left="567"/>
        <w:jc w:val="both"/>
        <w:rPr>
          <w:rFonts w:ascii="Arial" w:hAnsi="Arial" w:cs="Arial"/>
        </w:rPr>
      </w:pPr>
    </w:p>
    <w:p w14:paraId="738F1D24" w14:textId="77777777" w:rsidR="00F37D43" w:rsidRDefault="00F37D43" w:rsidP="00F37D43">
      <w:pPr>
        <w:ind w:left="708"/>
        <w:jc w:val="both"/>
        <w:rPr>
          <w:rFonts w:ascii="Arial" w:hAnsi="Arial" w:cs="Arial"/>
        </w:rPr>
      </w:pPr>
      <w:r>
        <w:rPr>
          <w:rFonts w:ascii="Arial" w:hAnsi="Arial" w:cs="Arial"/>
        </w:rPr>
        <w:t>El monto de la multa será calculado respecto del monto correspondiente del saldo no entregado o cuya entrega hubiese sufrido retraso, de acuerdo al plazo de entrega establecido.</w:t>
      </w:r>
    </w:p>
    <w:p w14:paraId="545DF639" w14:textId="77777777" w:rsidR="00F37D43" w:rsidRDefault="00F37D43" w:rsidP="00F37D43">
      <w:pPr>
        <w:ind w:left="426"/>
        <w:jc w:val="both"/>
        <w:rPr>
          <w:rFonts w:ascii="Arial" w:hAnsi="Arial" w:cs="Arial"/>
        </w:rPr>
      </w:pPr>
    </w:p>
    <w:p w14:paraId="33BBC432" w14:textId="77777777" w:rsidR="00F37D43" w:rsidRDefault="00F37D43" w:rsidP="00F37D43">
      <w:pPr>
        <w:autoSpaceDE w:val="0"/>
        <w:autoSpaceDN w:val="0"/>
        <w:adjustRightInd w:val="0"/>
        <w:jc w:val="both"/>
        <w:rPr>
          <w:rFonts w:ascii="Arial" w:hAnsi="Arial" w:cs="Arial"/>
        </w:rPr>
      </w:pPr>
      <w:r>
        <w:rPr>
          <w:rFonts w:ascii="Arial" w:hAnsi="Arial" w:cs="Arial"/>
          <w:b/>
        </w:rPr>
        <w:t>13.2</w:t>
      </w:r>
      <w:r>
        <w:rPr>
          <w:rFonts w:ascii="Arial" w:hAnsi="Arial" w:cs="Arial"/>
          <w:b/>
        </w:rPr>
        <w:tab/>
        <w:t>Por retraso de entrega de material de reposición:</w:t>
      </w:r>
      <w:r>
        <w:rPr>
          <w:rFonts w:ascii="Arial" w:hAnsi="Arial" w:cs="Arial"/>
        </w:rPr>
        <w:t xml:space="preserve"> </w:t>
      </w:r>
    </w:p>
    <w:p w14:paraId="456283B0" w14:textId="77777777" w:rsidR="00F37D43" w:rsidRDefault="00F37D43" w:rsidP="00F37D43">
      <w:pPr>
        <w:autoSpaceDE w:val="0"/>
        <w:autoSpaceDN w:val="0"/>
        <w:adjustRightInd w:val="0"/>
        <w:jc w:val="both"/>
        <w:rPr>
          <w:rFonts w:ascii="Arial" w:hAnsi="Arial" w:cs="Arial"/>
        </w:rPr>
      </w:pPr>
    </w:p>
    <w:p w14:paraId="6F62C263" w14:textId="77777777" w:rsidR="00F37D43" w:rsidRDefault="00F37D43" w:rsidP="00F37D43">
      <w:pPr>
        <w:autoSpaceDE w:val="0"/>
        <w:autoSpaceDN w:val="0"/>
        <w:adjustRightInd w:val="0"/>
        <w:ind w:left="708"/>
        <w:jc w:val="both"/>
        <w:rPr>
          <w:rFonts w:ascii="Arial" w:hAnsi="Arial" w:cs="Arial"/>
          <w:b/>
        </w:rPr>
      </w:pPr>
      <w:r>
        <w:rPr>
          <w:rFonts w:ascii="Arial" w:hAnsi="Arial" w:cs="Arial"/>
        </w:rPr>
        <w:t>En el caso de que existan bienes defectuosos dentro de la Adquisición, que deban ser remplazados y dicho reemplazo sufriese retraso conforme al plazo establecido en la cláusula (recepción y verificación)</w:t>
      </w:r>
      <w:r>
        <w:rPr>
          <w:rFonts w:ascii="Arial" w:hAnsi="Arial" w:cs="Arial"/>
          <w:bCs/>
        </w:rPr>
        <w:t>,</w:t>
      </w:r>
      <w:r>
        <w:rPr>
          <w:rFonts w:ascii="Arial" w:hAnsi="Arial" w:cs="Arial"/>
          <w:b/>
          <w:bCs/>
        </w:rPr>
        <w:t xml:space="preserve"> </w:t>
      </w:r>
      <w:r>
        <w:rPr>
          <w:rFonts w:ascii="Arial" w:hAnsi="Arial" w:cs="Arial"/>
        </w:rPr>
        <w:t xml:space="preserve">se aplicará la multa correspondiente al saldo no entregado, de acuerdo a los montos señalados en el numeral 13.1 de la presente cláusula. </w:t>
      </w:r>
    </w:p>
    <w:p w14:paraId="3AC84CCC" w14:textId="77777777" w:rsidR="00F37D43" w:rsidRDefault="00F37D43" w:rsidP="00F37D43">
      <w:pPr>
        <w:autoSpaceDE w:val="0"/>
        <w:autoSpaceDN w:val="0"/>
        <w:adjustRightInd w:val="0"/>
        <w:jc w:val="both"/>
        <w:rPr>
          <w:rFonts w:ascii="Arial" w:hAnsi="Arial" w:cs="Arial"/>
        </w:rPr>
      </w:pPr>
    </w:p>
    <w:p w14:paraId="3136F944" w14:textId="77777777" w:rsidR="00F37D43" w:rsidRDefault="00F37D43" w:rsidP="00F37D43">
      <w:pPr>
        <w:autoSpaceDE w:val="0"/>
        <w:autoSpaceDN w:val="0"/>
        <w:adjustRightInd w:val="0"/>
        <w:jc w:val="both"/>
        <w:rPr>
          <w:rFonts w:ascii="Arial" w:hAnsi="Arial" w:cs="Arial"/>
        </w:rPr>
      </w:pPr>
      <w:r>
        <w:rPr>
          <w:rFonts w:ascii="Arial" w:hAnsi="Arial" w:cs="Arial"/>
        </w:rPr>
        <w:t xml:space="preserve">En el caso que el </w:t>
      </w:r>
      <w:r>
        <w:rPr>
          <w:rFonts w:ascii="Arial" w:hAnsi="Arial" w:cs="Arial"/>
          <w:b/>
        </w:rPr>
        <w:t>PROVEEDOR</w:t>
      </w:r>
      <w:r>
        <w:rPr>
          <w:rFonts w:ascii="Arial" w:hAnsi="Arial" w:cs="Arial"/>
        </w:rPr>
        <w:t xml:space="preserve"> haya incurrido en los dos tipos de incumplimiento y por lo tanto se haya aplicado las multas por ambos conceptos, serán aditivas, registradas e incluidas en el informe emitido por el Comité de Recepción, para su consideración al momento del pago</w:t>
      </w:r>
    </w:p>
    <w:p w14:paraId="2505604D" w14:textId="77777777" w:rsidR="00F37D43" w:rsidRDefault="00F37D43" w:rsidP="00F37D43">
      <w:pPr>
        <w:spacing w:before="120" w:after="120"/>
        <w:jc w:val="both"/>
        <w:rPr>
          <w:rFonts w:ascii="Arial" w:hAnsi="Arial" w:cs="Arial"/>
          <w:lang w:val="es-ES_tradnl"/>
        </w:rPr>
      </w:pPr>
      <w:r>
        <w:rPr>
          <w:rFonts w:ascii="Arial" w:hAnsi="Arial" w:cs="Arial"/>
          <w:lang w:val="es-ES_tradnl"/>
        </w:rPr>
        <w:t xml:space="preserve">De establecer la </w:t>
      </w:r>
      <w:r>
        <w:rPr>
          <w:rFonts w:ascii="Arial" w:hAnsi="Arial" w:cs="Arial"/>
          <w:b/>
          <w:lang w:val="es-ES_tradnl"/>
        </w:rPr>
        <w:t>ENTIDAD</w:t>
      </w:r>
      <w:r>
        <w:rPr>
          <w:rFonts w:ascii="Arial" w:hAnsi="Arial" w:cs="Arial"/>
          <w:lang w:val="es-ES_tradnl"/>
        </w:rPr>
        <w:t xml:space="preserve"> que por la aplicación de multas por mora se ha llegado al límite del 10% (diez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w:t>
      </w:r>
    </w:p>
    <w:p w14:paraId="5A4C1F18" w14:textId="77777777" w:rsidR="00F37D43" w:rsidRDefault="00F37D43" w:rsidP="00F37D43">
      <w:pPr>
        <w:spacing w:before="120" w:after="120"/>
        <w:jc w:val="both"/>
        <w:rPr>
          <w:rFonts w:ascii="Arial" w:hAnsi="Arial" w:cs="Arial"/>
          <w:lang w:val="es-BO"/>
        </w:rPr>
      </w:pPr>
      <w:r>
        <w:rPr>
          <w:rFonts w:ascii="Arial" w:hAnsi="Arial" w:cs="Arial"/>
        </w:rPr>
        <w:t xml:space="preserve">De establecer </w:t>
      </w:r>
      <w:r>
        <w:rPr>
          <w:rFonts w:ascii="Arial" w:hAnsi="Arial" w:cs="Arial"/>
          <w:lang w:val="es-ES_tradnl"/>
        </w:rPr>
        <w:t xml:space="preserve">la </w:t>
      </w:r>
      <w:r>
        <w:rPr>
          <w:rFonts w:ascii="Arial" w:hAnsi="Arial" w:cs="Arial"/>
          <w:b/>
          <w:lang w:val="es-ES_tradnl"/>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14:paraId="3551D39B" w14:textId="77777777" w:rsidR="00F37D43" w:rsidRDefault="00F37D43" w:rsidP="00F37D43">
      <w:pPr>
        <w:jc w:val="both"/>
        <w:rPr>
          <w:rFonts w:ascii="Arial" w:hAnsi="Arial" w:cs="Arial"/>
        </w:rPr>
      </w:pPr>
      <w:r>
        <w:rPr>
          <w:rFonts w:ascii="Arial" w:hAnsi="Arial" w:cs="Arial"/>
        </w:rPr>
        <w:t xml:space="preserve">En el caso de que la </w:t>
      </w:r>
      <w:r>
        <w:rPr>
          <w:rFonts w:ascii="Arial" w:hAnsi="Arial" w:cs="Arial"/>
          <w:b/>
        </w:rPr>
        <w:t>ENTIDAD</w:t>
      </w:r>
      <w:r>
        <w:rPr>
          <w:rFonts w:ascii="Arial" w:hAnsi="Arial" w:cs="Arial"/>
        </w:rPr>
        <w:t xml:space="preserve"> optara por la resolución del contrato en cualquiera de las dos situaciones señaladas precedentemente se procederá a la ejecución de la boleta de garantía de cumplimiento de contrato.  </w:t>
      </w:r>
    </w:p>
    <w:p w14:paraId="1F2FACC4" w14:textId="77777777" w:rsidR="00F37D43" w:rsidRDefault="00F37D43" w:rsidP="00F37D43">
      <w:pPr>
        <w:jc w:val="center"/>
        <w:rPr>
          <w:rFonts w:ascii="Arial" w:hAnsi="Arial" w:cs="Arial"/>
        </w:rPr>
      </w:pPr>
    </w:p>
    <w:p w14:paraId="03038B50" w14:textId="77777777" w:rsidR="00F37D43" w:rsidRDefault="00F37D43" w:rsidP="00F37D43">
      <w:pPr>
        <w:jc w:val="both"/>
        <w:rPr>
          <w:rFonts w:ascii="Arial" w:hAnsi="Arial" w:cs="Arial"/>
        </w:rPr>
      </w:pPr>
      <w:r>
        <w:rPr>
          <w:rFonts w:ascii="Arial" w:hAnsi="Arial" w:cs="Arial"/>
        </w:rPr>
        <w:t xml:space="preserve">En el caso de existir un monto correspondiente a multas, el </w:t>
      </w:r>
      <w:r>
        <w:rPr>
          <w:rFonts w:ascii="Arial" w:hAnsi="Arial" w:cs="Arial"/>
          <w:b/>
        </w:rPr>
        <w:t xml:space="preserve">PROVEEDOR </w:t>
      </w:r>
      <w:r>
        <w:rPr>
          <w:rFonts w:ascii="Arial" w:hAnsi="Arial" w:cs="Arial"/>
        </w:rPr>
        <w:t>tendrá que depositar dicho monto a una cuenta del Banco Central de Bolivia (cuenta que será descrita y detallada en su momento) a ser indicado por el comité de recepción de YPFB.</w:t>
      </w:r>
    </w:p>
    <w:p w14:paraId="3A0420B4" w14:textId="77777777" w:rsidR="00F37D43" w:rsidRDefault="00F37D43" w:rsidP="00F37D43">
      <w:pPr>
        <w:autoSpaceDE w:val="0"/>
        <w:autoSpaceDN w:val="0"/>
        <w:adjustRightInd w:val="0"/>
        <w:jc w:val="both"/>
        <w:rPr>
          <w:rFonts w:ascii="Verdana" w:hAnsi="Verdana"/>
          <w:b/>
          <w:sz w:val="14"/>
          <w:szCs w:val="18"/>
        </w:rPr>
      </w:pPr>
    </w:p>
    <w:p w14:paraId="4B676C6A" w14:textId="77777777" w:rsidR="00F37D43" w:rsidRDefault="00F37D43" w:rsidP="00F37D43">
      <w:pPr>
        <w:autoSpaceDE w:val="0"/>
        <w:autoSpaceDN w:val="0"/>
        <w:adjustRightInd w:val="0"/>
        <w:jc w:val="both"/>
        <w:rPr>
          <w:rFonts w:ascii="Arial" w:hAnsi="Arial" w:cs="Arial"/>
          <w:b/>
          <w:u w:val="single"/>
          <w:lang w:val="es-ES_tradnl"/>
        </w:rPr>
      </w:pPr>
      <w:r>
        <w:rPr>
          <w:rFonts w:ascii="Arial" w:hAnsi="Arial" w:cs="Arial"/>
          <w:b/>
          <w:u w:val="single"/>
        </w:rPr>
        <w:t>DÉCIMA CUARTA.- (NOTIFICACIONES)</w:t>
      </w:r>
    </w:p>
    <w:p w14:paraId="59B6F2E0" w14:textId="77777777" w:rsidR="00F37D43" w:rsidRDefault="00F37D43" w:rsidP="00F37D43">
      <w:pPr>
        <w:widowControl w:val="0"/>
        <w:tabs>
          <w:tab w:val="num" w:pos="284"/>
        </w:tabs>
        <w:spacing w:before="120" w:after="120"/>
        <w:ind w:left="708" w:hanging="719"/>
        <w:jc w:val="both"/>
        <w:rPr>
          <w:rFonts w:ascii="Arial" w:hAnsi="Arial" w:cs="Arial"/>
          <w:lang w:val="es-ES_tradnl"/>
        </w:rPr>
      </w:pPr>
      <w:r>
        <w:rPr>
          <w:rFonts w:ascii="Arial" w:hAnsi="Arial" w:cs="Arial"/>
          <w:b/>
          <w:lang w:val="es-ES_tradnl"/>
        </w:rPr>
        <w:t>14.1</w:t>
      </w:r>
      <w:r>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4A0" w:firstRow="1" w:lastRow="0" w:firstColumn="1" w:lastColumn="0" w:noHBand="0" w:noVBand="1"/>
      </w:tblPr>
      <w:tblGrid>
        <w:gridCol w:w="4860"/>
        <w:gridCol w:w="4290"/>
      </w:tblGrid>
      <w:tr w:rsidR="00F37D43" w14:paraId="755DBE89" w14:textId="77777777" w:rsidTr="00F37D43">
        <w:trPr>
          <w:trHeight w:val="237"/>
        </w:trPr>
        <w:tc>
          <w:tcPr>
            <w:tcW w:w="4860" w:type="dxa"/>
            <w:tcBorders>
              <w:top w:val="single" w:sz="4" w:space="0" w:color="auto"/>
              <w:left w:val="single" w:sz="4" w:space="0" w:color="auto"/>
              <w:bottom w:val="single" w:sz="4" w:space="0" w:color="auto"/>
              <w:right w:val="single" w:sz="4" w:space="0" w:color="auto"/>
            </w:tcBorders>
            <w:hideMark/>
          </w:tcPr>
          <w:p w14:paraId="5A906972" w14:textId="77777777" w:rsidR="00F37D43" w:rsidRDefault="00F37D43">
            <w:pPr>
              <w:widowControl w:val="0"/>
              <w:ind w:left="180" w:hanging="180"/>
              <w:jc w:val="center"/>
              <w:rPr>
                <w:rFonts w:ascii="Arial" w:hAnsi="Arial" w:cs="Arial"/>
                <w:b/>
                <w:sz w:val="18"/>
                <w:szCs w:val="18"/>
                <w:lang w:val="es-ES_tradnl"/>
              </w:rPr>
            </w:pPr>
            <w:r>
              <w:rPr>
                <w:rFonts w:ascii="Arial" w:hAnsi="Arial"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14:paraId="712A0DBB" w14:textId="77777777" w:rsidR="00F37D43" w:rsidRDefault="00F37D43">
            <w:pPr>
              <w:widowControl w:val="0"/>
              <w:ind w:left="180" w:hanging="180"/>
              <w:jc w:val="center"/>
              <w:rPr>
                <w:rFonts w:ascii="Arial" w:hAnsi="Arial" w:cs="Arial"/>
                <w:b/>
                <w:sz w:val="18"/>
                <w:szCs w:val="18"/>
                <w:lang w:val="es-ES_tradnl"/>
              </w:rPr>
            </w:pPr>
            <w:r>
              <w:rPr>
                <w:rFonts w:ascii="Arial" w:hAnsi="Arial" w:cs="Arial"/>
                <w:b/>
                <w:sz w:val="18"/>
                <w:szCs w:val="18"/>
                <w:lang w:val="es-ES_tradnl"/>
              </w:rPr>
              <w:t>PROVEEDOR</w:t>
            </w:r>
          </w:p>
        </w:tc>
      </w:tr>
      <w:tr w:rsidR="00F37D43" w14:paraId="79D27091" w14:textId="77777777" w:rsidTr="00F37D43">
        <w:trPr>
          <w:trHeight w:val="1342"/>
        </w:trPr>
        <w:tc>
          <w:tcPr>
            <w:tcW w:w="4860" w:type="dxa"/>
            <w:tcBorders>
              <w:top w:val="single" w:sz="4" w:space="0" w:color="auto"/>
              <w:left w:val="single" w:sz="4" w:space="0" w:color="auto"/>
              <w:bottom w:val="single" w:sz="4" w:space="0" w:color="auto"/>
              <w:right w:val="single" w:sz="4" w:space="0" w:color="auto"/>
            </w:tcBorders>
            <w:vAlign w:val="center"/>
            <w:hideMark/>
          </w:tcPr>
          <w:p w14:paraId="2863747F" w14:textId="77777777" w:rsidR="00F37D43" w:rsidRDefault="00F37D43">
            <w:pPr>
              <w:widowControl w:val="0"/>
              <w:jc w:val="both"/>
              <w:rPr>
                <w:rFonts w:ascii="Arial" w:hAnsi="Arial" w:cs="Arial"/>
                <w:sz w:val="18"/>
                <w:szCs w:val="18"/>
                <w:lang w:val="es-ES_tradnl"/>
              </w:rPr>
            </w:pPr>
            <w:r>
              <w:rPr>
                <w:rFonts w:ascii="Arial" w:hAnsi="Arial" w:cs="Arial"/>
                <w:sz w:val="18"/>
                <w:szCs w:val="18"/>
                <w:lang w:val="es-ES_tradnl"/>
              </w:rPr>
              <w:t xml:space="preserve">Domicilio: </w:t>
            </w:r>
            <w:proofErr w:type="spellStart"/>
            <w:r>
              <w:rPr>
                <w:rFonts w:ascii="Arial" w:hAnsi="Arial" w:cs="Arial"/>
                <w:sz w:val="18"/>
                <w:szCs w:val="18"/>
                <w:lang w:val="es-ES_tradnl"/>
              </w:rPr>
              <w:t>xxxxxxxxxxxxxxx</w:t>
            </w:r>
            <w:proofErr w:type="spellEnd"/>
          </w:p>
          <w:p w14:paraId="0A79072E" w14:textId="77777777" w:rsidR="00F37D43" w:rsidRPr="00F37D43" w:rsidRDefault="00F37D43">
            <w:pPr>
              <w:widowControl w:val="0"/>
              <w:tabs>
                <w:tab w:val="left" w:pos="2472"/>
              </w:tabs>
              <w:ind w:left="180" w:hanging="180"/>
              <w:jc w:val="both"/>
              <w:rPr>
                <w:rFonts w:ascii="Arial" w:hAnsi="Arial" w:cs="Arial"/>
                <w:sz w:val="18"/>
                <w:szCs w:val="18"/>
              </w:rPr>
            </w:pPr>
            <w:r w:rsidRPr="00F37D43">
              <w:rPr>
                <w:rFonts w:ascii="Arial" w:hAnsi="Arial" w:cs="Arial"/>
                <w:sz w:val="18"/>
                <w:szCs w:val="18"/>
              </w:rPr>
              <w:t xml:space="preserve">Telf.: </w:t>
            </w:r>
            <w:proofErr w:type="spellStart"/>
            <w:r w:rsidRPr="00F37D43">
              <w:rPr>
                <w:rFonts w:ascii="Arial" w:hAnsi="Arial" w:cs="Arial"/>
                <w:sz w:val="18"/>
                <w:szCs w:val="18"/>
              </w:rPr>
              <w:t>xxxxxxxxxxxxxxx</w:t>
            </w:r>
            <w:proofErr w:type="spellEnd"/>
            <w:r w:rsidRPr="00F37D43">
              <w:rPr>
                <w:rFonts w:ascii="Arial" w:eastAsia="Calibri" w:hAnsi="Arial" w:cs="Arial"/>
                <w:color w:val="000000"/>
                <w:sz w:val="18"/>
                <w:szCs w:val="18"/>
              </w:rPr>
              <w:tab/>
            </w:r>
          </w:p>
          <w:p w14:paraId="6015176C" w14:textId="77777777" w:rsidR="00F37D43" w:rsidRPr="00F37D43" w:rsidRDefault="00F37D43">
            <w:pPr>
              <w:autoSpaceDE w:val="0"/>
              <w:autoSpaceDN w:val="0"/>
              <w:adjustRightInd w:val="0"/>
              <w:jc w:val="both"/>
              <w:rPr>
                <w:rFonts w:ascii="Arial" w:eastAsia="Calibri" w:hAnsi="Arial" w:cs="Arial"/>
                <w:color w:val="000000"/>
                <w:sz w:val="18"/>
                <w:szCs w:val="18"/>
              </w:rPr>
            </w:pPr>
            <w:r w:rsidRPr="00F37D43">
              <w:rPr>
                <w:rFonts w:ascii="Arial" w:eastAsia="Calibri" w:hAnsi="Arial" w:cs="Arial"/>
                <w:color w:val="000000"/>
                <w:sz w:val="18"/>
                <w:szCs w:val="18"/>
              </w:rPr>
              <w:t xml:space="preserve">Fax: </w:t>
            </w:r>
            <w:proofErr w:type="spellStart"/>
            <w:r w:rsidRPr="00F37D43">
              <w:rPr>
                <w:rFonts w:ascii="Arial" w:eastAsia="Calibri" w:hAnsi="Arial" w:cs="Arial"/>
                <w:color w:val="000000"/>
                <w:sz w:val="18"/>
                <w:szCs w:val="18"/>
              </w:rPr>
              <w:t>xxxxxxxxxxxxxx</w:t>
            </w:r>
            <w:proofErr w:type="spellEnd"/>
            <w:r w:rsidRPr="00F37D43">
              <w:rPr>
                <w:rFonts w:ascii="Arial" w:eastAsia="Calibri" w:hAnsi="Arial" w:cs="Arial"/>
                <w:color w:val="000000"/>
                <w:sz w:val="18"/>
                <w:szCs w:val="18"/>
              </w:rPr>
              <w:t xml:space="preserve"> </w:t>
            </w:r>
          </w:p>
          <w:p w14:paraId="24306E6A" w14:textId="77777777" w:rsidR="00F37D43" w:rsidRPr="00F37D43" w:rsidRDefault="00F37D43">
            <w:pPr>
              <w:widowControl w:val="0"/>
              <w:jc w:val="both"/>
              <w:rPr>
                <w:rFonts w:ascii="Arial" w:hAnsi="Arial" w:cs="Arial"/>
                <w:sz w:val="18"/>
                <w:szCs w:val="18"/>
                <w:lang w:eastAsia="es-ES"/>
              </w:rPr>
            </w:pPr>
            <w:r w:rsidRPr="00F37D43">
              <w:rPr>
                <w:rFonts w:ascii="Arial" w:hAnsi="Arial" w:cs="Arial"/>
                <w:sz w:val="18"/>
                <w:szCs w:val="18"/>
              </w:rPr>
              <w:t xml:space="preserve">E-mail: </w:t>
            </w:r>
            <w:proofErr w:type="spellStart"/>
            <w:r w:rsidRPr="00F37D43">
              <w:rPr>
                <w:rFonts w:ascii="Arial" w:hAnsi="Arial" w:cs="Arial"/>
                <w:sz w:val="18"/>
                <w:szCs w:val="18"/>
              </w:rPr>
              <w:t>xxxxxxxxxxxxxx</w:t>
            </w:r>
            <w:proofErr w:type="spellEnd"/>
          </w:p>
          <w:p w14:paraId="7108ACB9" w14:textId="77777777" w:rsidR="00F37D43" w:rsidRDefault="00F37D43">
            <w:pPr>
              <w:widowControl w:val="0"/>
              <w:ind w:left="-4" w:firstLine="4"/>
              <w:jc w:val="both"/>
              <w:rPr>
                <w:rFonts w:ascii="Arial" w:hAnsi="Arial" w:cs="Arial"/>
                <w:b/>
                <w:sz w:val="18"/>
                <w:szCs w:val="18"/>
                <w:lang w:val="es-BO"/>
              </w:rPr>
            </w:pPr>
            <w:proofErr w:type="spellStart"/>
            <w:r>
              <w:rPr>
                <w:rFonts w:ascii="Arial" w:hAnsi="Arial" w:cs="Arial"/>
                <w:sz w:val="18"/>
                <w:szCs w:val="18"/>
              </w:rPr>
              <w:t>Attn</w:t>
            </w:r>
            <w:proofErr w:type="spellEnd"/>
            <w:r>
              <w:rPr>
                <w:rFonts w:ascii="Arial" w:hAnsi="Arial" w:cs="Arial"/>
                <w:sz w:val="18"/>
                <w:szCs w:val="18"/>
              </w:rPr>
              <w:t xml:space="preserve">: </w:t>
            </w:r>
            <w:proofErr w:type="spellStart"/>
            <w:r>
              <w:rPr>
                <w:rFonts w:ascii="Arial" w:hAnsi="Arial" w:cs="Arial"/>
                <w:sz w:val="18"/>
                <w:szCs w:val="18"/>
              </w:rPr>
              <w:t>xxxxxxxxxxxxxxxxx</w:t>
            </w:r>
            <w:proofErr w:type="spellEnd"/>
            <w:r>
              <w:rPr>
                <w:rFonts w:ascii="Arial" w:hAnsi="Arial" w:cs="Arial"/>
                <w:b/>
                <w:sz w:val="18"/>
                <w:szCs w:val="18"/>
              </w:rPr>
              <w:t xml:space="preserve"> </w:t>
            </w:r>
          </w:p>
          <w:p w14:paraId="74D73BB3" w14:textId="77777777" w:rsidR="00F37D43" w:rsidRDefault="00F37D43">
            <w:pPr>
              <w:widowControl w:val="0"/>
              <w:jc w:val="both"/>
              <w:rPr>
                <w:rFonts w:ascii="Arial" w:hAnsi="Arial" w:cs="Arial"/>
                <w:sz w:val="18"/>
                <w:szCs w:val="18"/>
                <w:lang w:val="es-ES_tradnl"/>
              </w:rPr>
            </w:pPr>
            <w:r>
              <w:rPr>
                <w:rFonts w:ascii="Arial" w:hAnsi="Arial" w:cs="Arial"/>
                <w:sz w:val="18"/>
                <w:szCs w:val="18"/>
                <w:lang w:val="es-ES_tradnl"/>
              </w:rPr>
              <w:t xml:space="preserve">La Paz – Bolivia </w:t>
            </w:r>
          </w:p>
        </w:tc>
        <w:tc>
          <w:tcPr>
            <w:tcW w:w="4290" w:type="dxa"/>
            <w:tcBorders>
              <w:top w:val="single" w:sz="4" w:space="0" w:color="auto"/>
              <w:left w:val="single" w:sz="4" w:space="0" w:color="auto"/>
              <w:bottom w:val="single" w:sz="4" w:space="0" w:color="auto"/>
              <w:right w:val="single" w:sz="4" w:space="0" w:color="auto"/>
            </w:tcBorders>
            <w:vAlign w:val="center"/>
            <w:hideMark/>
          </w:tcPr>
          <w:p w14:paraId="001A4408" w14:textId="77777777" w:rsidR="00F37D43" w:rsidRDefault="00F37D43">
            <w:pPr>
              <w:widowControl w:val="0"/>
              <w:ind w:hanging="45"/>
              <w:jc w:val="both"/>
              <w:rPr>
                <w:rFonts w:ascii="Arial" w:hAnsi="Arial" w:cs="Arial"/>
                <w:sz w:val="18"/>
                <w:szCs w:val="18"/>
                <w:lang w:val="es-ES_tradnl"/>
              </w:rPr>
            </w:pPr>
            <w:r>
              <w:rPr>
                <w:rFonts w:ascii="Arial" w:hAnsi="Arial" w:cs="Arial"/>
                <w:sz w:val="18"/>
                <w:szCs w:val="18"/>
                <w:lang w:val="es-ES_tradnl"/>
              </w:rPr>
              <w:t xml:space="preserve">Domicilio: </w:t>
            </w:r>
            <w:proofErr w:type="spellStart"/>
            <w:r>
              <w:rPr>
                <w:rFonts w:ascii="Arial" w:hAnsi="Arial" w:cs="Arial"/>
                <w:sz w:val="18"/>
                <w:szCs w:val="18"/>
                <w:lang w:val="es-ES_tradnl"/>
              </w:rPr>
              <w:t>xxxxxxxxxxxxxxxxxx</w:t>
            </w:r>
            <w:proofErr w:type="spellEnd"/>
            <w:r>
              <w:rPr>
                <w:rFonts w:ascii="Arial" w:hAnsi="Arial" w:cs="Arial"/>
                <w:sz w:val="18"/>
                <w:szCs w:val="18"/>
                <w:lang w:val="es-ES_tradnl"/>
              </w:rPr>
              <w:t xml:space="preserve"> </w:t>
            </w:r>
          </w:p>
          <w:p w14:paraId="0AB0A015" w14:textId="77777777" w:rsidR="00F37D43" w:rsidRPr="00F37D43" w:rsidRDefault="00F37D43">
            <w:pPr>
              <w:widowControl w:val="0"/>
              <w:ind w:left="180" w:hanging="180"/>
              <w:jc w:val="both"/>
              <w:rPr>
                <w:rFonts w:ascii="Arial" w:hAnsi="Arial" w:cs="Arial"/>
                <w:sz w:val="18"/>
                <w:szCs w:val="18"/>
                <w:lang w:val="es-ES_tradnl"/>
              </w:rPr>
            </w:pPr>
            <w:proofErr w:type="spellStart"/>
            <w:r w:rsidRPr="00F37D43">
              <w:rPr>
                <w:rFonts w:ascii="Arial" w:hAnsi="Arial" w:cs="Arial"/>
                <w:sz w:val="18"/>
                <w:szCs w:val="18"/>
                <w:lang w:val="es-ES_tradnl"/>
              </w:rPr>
              <w:t>Telf</w:t>
            </w:r>
            <w:proofErr w:type="spellEnd"/>
            <w:r w:rsidRPr="00F37D43">
              <w:rPr>
                <w:rFonts w:ascii="Arial" w:hAnsi="Arial" w:cs="Arial"/>
                <w:sz w:val="18"/>
                <w:szCs w:val="18"/>
                <w:lang w:val="es-ES_tradnl"/>
              </w:rPr>
              <w:t xml:space="preserve">: </w:t>
            </w:r>
            <w:proofErr w:type="spellStart"/>
            <w:r w:rsidRPr="00F37D43">
              <w:rPr>
                <w:rFonts w:ascii="Arial" w:hAnsi="Arial" w:cs="Arial"/>
                <w:sz w:val="18"/>
                <w:szCs w:val="18"/>
                <w:lang w:val="es-ES_tradnl"/>
              </w:rPr>
              <w:t>xxxxxxxxxxxxxxxxxxx</w:t>
            </w:r>
            <w:proofErr w:type="spellEnd"/>
            <w:r w:rsidRPr="00F37D43">
              <w:rPr>
                <w:rFonts w:ascii="Arial" w:hAnsi="Arial" w:cs="Arial"/>
                <w:sz w:val="18"/>
                <w:szCs w:val="18"/>
                <w:lang w:val="es-ES_tradnl"/>
              </w:rPr>
              <w:t xml:space="preserve"> </w:t>
            </w:r>
          </w:p>
          <w:p w14:paraId="34F9E972" w14:textId="77777777" w:rsidR="00F37D43" w:rsidRPr="00F37D43" w:rsidRDefault="00F37D43">
            <w:pPr>
              <w:widowControl w:val="0"/>
              <w:ind w:left="180" w:hanging="180"/>
              <w:jc w:val="both"/>
              <w:rPr>
                <w:rFonts w:ascii="Arial" w:hAnsi="Arial" w:cs="Arial"/>
                <w:sz w:val="18"/>
                <w:szCs w:val="18"/>
                <w:lang w:val="es-ES_tradnl"/>
              </w:rPr>
            </w:pPr>
            <w:r w:rsidRPr="00F37D43">
              <w:rPr>
                <w:rFonts w:ascii="Arial" w:hAnsi="Arial" w:cs="Arial"/>
                <w:sz w:val="18"/>
                <w:szCs w:val="18"/>
                <w:lang w:val="es-ES_tradnl"/>
              </w:rPr>
              <w:t xml:space="preserve">Fax: </w:t>
            </w:r>
            <w:proofErr w:type="spellStart"/>
            <w:r w:rsidRPr="00F37D43">
              <w:rPr>
                <w:rFonts w:ascii="Arial" w:hAnsi="Arial" w:cs="Arial"/>
                <w:sz w:val="18"/>
                <w:szCs w:val="18"/>
                <w:lang w:val="es-ES_tradnl"/>
              </w:rPr>
              <w:t>xxxxxxxxxxxxxxxxx</w:t>
            </w:r>
            <w:proofErr w:type="spellEnd"/>
            <w:r w:rsidRPr="00F37D43">
              <w:rPr>
                <w:rFonts w:ascii="Arial" w:hAnsi="Arial" w:cs="Arial"/>
                <w:sz w:val="18"/>
                <w:szCs w:val="18"/>
                <w:lang w:val="es-ES_tradnl"/>
              </w:rPr>
              <w:t xml:space="preserve"> </w:t>
            </w:r>
          </w:p>
          <w:p w14:paraId="727D9BE2" w14:textId="77777777" w:rsidR="00F37D43" w:rsidRPr="00F37D43" w:rsidRDefault="00F37D43">
            <w:pPr>
              <w:autoSpaceDE w:val="0"/>
              <w:autoSpaceDN w:val="0"/>
              <w:adjustRightInd w:val="0"/>
              <w:ind w:left="180" w:hanging="180"/>
              <w:jc w:val="both"/>
              <w:rPr>
                <w:rFonts w:ascii="Arial" w:hAnsi="Arial" w:cs="Arial"/>
                <w:sz w:val="18"/>
                <w:szCs w:val="18"/>
                <w:lang w:val="es-ES_tradnl"/>
              </w:rPr>
            </w:pPr>
            <w:r w:rsidRPr="00F37D43">
              <w:rPr>
                <w:rFonts w:ascii="Arial" w:hAnsi="Arial" w:cs="Arial"/>
                <w:sz w:val="18"/>
                <w:szCs w:val="18"/>
                <w:lang w:val="es-ES_tradnl"/>
              </w:rPr>
              <w:t xml:space="preserve">E-mail: </w:t>
            </w:r>
            <w:proofErr w:type="spellStart"/>
            <w:r w:rsidRPr="00F37D43">
              <w:rPr>
                <w:rFonts w:ascii="Arial" w:hAnsi="Arial" w:cs="Arial"/>
                <w:sz w:val="18"/>
                <w:szCs w:val="18"/>
                <w:lang w:val="es-ES_tradnl"/>
              </w:rPr>
              <w:t>xxxxxxxxxxxxxxxxxxxxx</w:t>
            </w:r>
            <w:proofErr w:type="spellEnd"/>
          </w:p>
          <w:p w14:paraId="57D22A1E" w14:textId="77777777" w:rsidR="00F37D43" w:rsidRPr="00F37D43" w:rsidRDefault="00F37D43">
            <w:pPr>
              <w:autoSpaceDE w:val="0"/>
              <w:autoSpaceDN w:val="0"/>
              <w:adjustRightInd w:val="0"/>
              <w:ind w:left="180" w:hanging="180"/>
              <w:jc w:val="both"/>
              <w:rPr>
                <w:rFonts w:ascii="Arial" w:hAnsi="Arial" w:cs="Arial"/>
                <w:sz w:val="18"/>
                <w:szCs w:val="18"/>
                <w:lang w:val="es-ES_tradnl"/>
              </w:rPr>
            </w:pPr>
            <w:proofErr w:type="spellStart"/>
            <w:r w:rsidRPr="00F37D43">
              <w:rPr>
                <w:rFonts w:ascii="Arial" w:hAnsi="Arial" w:cs="Arial"/>
                <w:sz w:val="18"/>
                <w:szCs w:val="18"/>
                <w:lang w:val="es-ES_tradnl"/>
              </w:rPr>
              <w:t>Attn</w:t>
            </w:r>
            <w:proofErr w:type="spellEnd"/>
            <w:r w:rsidRPr="00F37D43">
              <w:rPr>
                <w:rFonts w:ascii="Arial" w:hAnsi="Arial" w:cs="Arial"/>
                <w:sz w:val="18"/>
                <w:szCs w:val="18"/>
                <w:lang w:val="es-ES_tradnl"/>
              </w:rPr>
              <w:t xml:space="preserve">: </w:t>
            </w:r>
            <w:proofErr w:type="spellStart"/>
            <w:r w:rsidRPr="00F37D43">
              <w:rPr>
                <w:rFonts w:ascii="Arial" w:hAnsi="Arial" w:cs="Arial"/>
                <w:sz w:val="18"/>
                <w:szCs w:val="18"/>
                <w:lang w:val="es-ES_tradnl"/>
              </w:rPr>
              <w:t>xxxxxxxxxxxxxxxxxxx</w:t>
            </w:r>
            <w:proofErr w:type="spellEnd"/>
          </w:p>
          <w:p w14:paraId="34A6B09E" w14:textId="77777777" w:rsidR="00F37D43" w:rsidRPr="00F37D43" w:rsidRDefault="00F37D43">
            <w:pPr>
              <w:autoSpaceDE w:val="0"/>
              <w:autoSpaceDN w:val="0"/>
              <w:adjustRightInd w:val="0"/>
              <w:ind w:left="180" w:hanging="180"/>
              <w:jc w:val="both"/>
              <w:rPr>
                <w:rFonts w:ascii="Arial" w:hAnsi="Arial" w:cs="Arial"/>
                <w:sz w:val="18"/>
                <w:szCs w:val="18"/>
                <w:lang w:val="es-ES_tradnl"/>
              </w:rPr>
            </w:pPr>
            <w:r w:rsidRPr="00F37D43">
              <w:rPr>
                <w:rFonts w:ascii="Arial" w:hAnsi="Arial" w:cs="Arial"/>
                <w:sz w:val="18"/>
                <w:szCs w:val="18"/>
                <w:lang w:val="es-ES_tradnl"/>
              </w:rPr>
              <w:t>(</w:t>
            </w:r>
            <w:proofErr w:type="spellStart"/>
            <w:r w:rsidRPr="00F37D43">
              <w:rPr>
                <w:rFonts w:ascii="Arial" w:hAnsi="Arial" w:cs="Arial"/>
                <w:sz w:val="18"/>
                <w:szCs w:val="18"/>
                <w:lang w:val="es-ES_tradnl"/>
              </w:rPr>
              <w:t>pais</w:t>
            </w:r>
            <w:proofErr w:type="spellEnd"/>
            <w:r w:rsidRPr="00F37D43">
              <w:rPr>
                <w:rFonts w:ascii="Arial" w:hAnsi="Arial" w:cs="Arial"/>
                <w:sz w:val="18"/>
                <w:szCs w:val="18"/>
                <w:lang w:val="es-ES_tradnl"/>
              </w:rPr>
              <w:t>)</w:t>
            </w:r>
          </w:p>
        </w:tc>
      </w:tr>
    </w:tbl>
    <w:p w14:paraId="19355C58" w14:textId="77777777" w:rsidR="00F37D43" w:rsidRDefault="00F37D43" w:rsidP="00F37D43">
      <w:pPr>
        <w:widowControl w:val="0"/>
        <w:tabs>
          <w:tab w:val="num" w:pos="720"/>
        </w:tabs>
        <w:spacing w:before="120" w:after="120"/>
        <w:ind w:left="720" w:hanging="720"/>
        <w:jc w:val="both"/>
        <w:rPr>
          <w:rFonts w:ascii="Arial" w:hAnsi="Arial" w:cs="Arial"/>
          <w:lang w:val="es-ES_tradnl" w:eastAsia="es-ES"/>
        </w:rPr>
      </w:pPr>
      <w:r>
        <w:rPr>
          <w:rFonts w:ascii="Arial" w:hAnsi="Arial" w:cs="Arial"/>
          <w:b/>
          <w:lang w:val="es-ES_tradnl"/>
        </w:rPr>
        <w:t>14.2</w:t>
      </w:r>
      <w:r>
        <w:rPr>
          <w:rFonts w:ascii="Arial" w:hAnsi="Arial" w:cs="Arial"/>
          <w:lang w:val="es-ES_tradnl"/>
        </w:rPr>
        <w:tab/>
        <w:t>Se considerará recibida la notificación o comunicación en la fecha y hora en que se haya realizado la entrega.</w:t>
      </w:r>
    </w:p>
    <w:p w14:paraId="2F246493" w14:textId="77777777" w:rsidR="00F37D43" w:rsidRDefault="00F37D43" w:rsidP="00F37D43">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14.3</w:t>
      </w:r>
      <w:r>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lastRenderedPageBreak/>
        <w:t>3 (tres) días de anticipación a la fecha efectiva del cambio.</w:t>
      </w:r>
    </w:p>
    <w:p w14:paraId="2233359E" w14:textId="77777777" w:rsidR="00F37D43" w:rsidRDefault="00F37D43" w:rsidP="00F37D43">
      <w:pPr>
        <w:spacing w:before="120" w:after="120"/>
        <w:jc w:val="both"/>
        <w:rPr>
          <w:rFonts w:ascii="Arial" w:hAnsi="Arial" w:cs="Arial"/>
          <w:b/>
          <w:u w:val="single"/>
          <w:lang w:val="es-ES_tradnl"/>
        </w:rPr>
      </w:pPr>
      <w:r>
        <w:rPr>
          <w:rFonts w:ascii="Arial" w:hAnsi="Arial" w:cs="Arial"/>
          <w:b/>
          <w:u w:val="single"/>
          <w:lang w:val="es-ES_tradnl"/>
        </w:rPr>
        <w:t>DÉCIMA QUINTA.- (RECEPCIÓN Y VERIFICACIÓN)</w:t>
      </w:r>
    </w:p>
    <w:p w14:paraId="219CBC8D" w14:textId="77777777" w:rsidR="00F37D43" w:rsidRDefault="00F37D43" w:rsidP="00F37D43">
      <w:pPr>
        <w:spacing w:before="120" w:after="120"/>
        <w:jc w:val="both"/>
        <w:rPr>
          <w:rFonts w:ascii="Arial" w:hAnsi="Arial" w:cs="Arial"/>
          <w:lang w:val="es-ES_tradnl"/>
        </w:rPr>
      </w:pPr>
      <w:r>
        <w:rPr>
          <w:rFonts w:ascii="Arial" w:hAnsi="Arial" w:cs="Arial"/>
          <w:lang w:val="es-ES_tradnl"/>
        </w:rPr>
        <w:t xml:space="preserve">El Comité de Recepción conjuntamente con un representante debidamente acreditado del </w:t>
      </w:r>
      <w:r>
        <w:rPr>
          <w:rFonts w:ascii="Arial" w:hAnsi="Arial" w:cs="Arial"/>
          <w:b/>
          <w:lang w:val="es-ES_tradnl"/>
        </w:rPr>
        <w:t>PROVEEDOR</w:t>
      </w:r>
      <w:r>
        <w:rPr>
          <w:rFonts w:ascii="Arial" w:hAnsi="Arial" w:cs="Arial"/>
          <w:lang w:val="es-ES_tradnl"/>
        </w:rPr>
        <w:t xml:space="preserve">, tendrán la función de efectuar la recepción de la Adquisición, previa conformidad de la </w:t>
      </w:r>
      <w:r>
        <w:rPr>
          <w:rFonts w:ascii="Arial" w:hAnsi="Arial" w:cs="Arial"/>
          <w:b/>
          <w:lang w:val="es-ES_tradnl"/>
        </w:rPr>
        <w:t>ENTIDAD</w:t>
      </w:r>
      <w:r>
        <w:rPr>
          <w:rFonts w:ascii="Arial" w:hAnsi="Arial" w:cs="Arial"/>
          <w:lang w:val="es-ES_tradnl"/>
        </w:rPr>
        <w:t xml:space="preserve"> elaborándose un acta de recepción en la cual se identifique la cantidad recibida y el cumplimiento de las especificaciones técnicas.  </w:t>
      </w:r>
    </w:p>
    <w:p w14:paraId="14FA3203" w14:textId="77777777" w:rsidR="00F37D43" w:rsidRDefault="00F37D43" w:rsidP="00F37D43">
      <w:pPr>
        <w:spacing w:before="120" w:after="120"/>
        <w:jc w:val="both"/>
        <w:rPr>
          <w:rFonts w:ascii="Arial" w:hAnsi="Arial" w:cs="Arial"/>
          <w:lang w:val="es-ES_tradnl"/>
        </w:rPr>
      </w:pPr>
      <w:r>
        <w:rPr>
          <w:rFonts w:ascii="Arial" w:hAnsi="Arial" w:cs="Arial"/>
          <w:lang w:val="es-ES_tradnl"/>
        </w:rPr>
        <w:t xml:space="preserve">Si se encontraran defectos o daños en la Adquisición no se procederá a la emisión del acta de recepción en tanto el </w:t>
      </w:r>
      <w:r>
        <w:rPr>
          <w:rFonts w:ascii="Arial" w:hAnsi="Arial" w:cs="Arial"/>
          <w:b/>
          <w:lang w:val="es-ES_tradnl"/>
        </w:rPr>
        <w:t xml:space="preserve">PROVEEDOR </w:t>
      </w:r>
      <w:r>
        <w:rPr>
          <w:rFonts w:ascii="Arial" w:hAnsi="Arial" w:cs="Arial"/>
          <w:lang w:val="es-ES_tradnl"/>
        </w:rPr>
        <w:t xml:space="preserve">no subsane lo observado. El </w:t>
      </w:r>
      <w:r>
        <w:rPr>
          <w:rFonts w:ascii="Arial" w:hAnsi="Arial" w:cs="Arial"/>
          <w:b/>
          <w:lang w:val="es-ES_tradnl"/>
        </w:rPr>
        <w:t>PROVEEDOR</w:t>
      </w:r>
      <w:r>
        <w:rPr>
          <w:rFonts w:ascii="Arial" w:hAnsi="Arial" w:cs="Arial"/>
          <w:lang w:val="es-ES_tradnl"/>
        </w:rPr>
        <w:t xml:space="preserve"> deberá reemplazar la Adquisición observada por otra de iguales o mejores características en el plazo de 20 (veinte) días calendario, corriendo por su cuenta el transporte y lo que conlleve realizar el cambio. </w:t>
      </w:r>
    </w:p>
    <w:p w14:paraId="5D5D46D3" w14:textId="77777777" w:rsidR="00F37D43" w:rsidRDefault="00F37D43" w:rsidP="00F37D43">
      <w:pPr>
        <w:spacing w:before="120" w:after="120"/>
        <w:jc w:val="both"/>
        <w:rPr>
          <w:rFonts w:ascii="Arial" w:hAnsi="Arial" w:cs="Arial"/>
          <w:b/>
          <w:u w:val="single"/>
          <w:lang w:val="es-ES_tradnl"/>
        </w:rPr>
      </w:pPr>
      <w:r>
        <w:rPr>
          <w:rFonts w:ascii="Arial" w:hAnsi="Arial" w:cs="Arial"/>
          <w:b/>
          <w:u w:val="single"/>
          <w:lang w:val="es-ES_tradnl"/>
        </w:rPr>
        <w:t>DÉCIMA SEXTA.- (RESPONSABILIDADES Y OBLIGACIONES DEL PROVEEDOR)</w:t>
      </w:r>
    </w:p>
    <w:p w14:paraId="5E72ED29" w14:textId="77777777" w:rsidR="00F37D43" w:rsidRDefault="00F37D43" w:rsidP="00F37D43">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se compromete a cumplir con las siguientes responsabilidades y obligaciones, que son de carácter enunciativo y no limitativo:</w:t>
      </w:r>
    </w:p>
    <w:p w14:paraId="7A0115EF" w14:textId="77777777" w:rsidR="00F37D43" w:rsidRDefault="00F37D43" w:rsidP="00686410">
      <w:pPr>
        <w:pStyle w:val="Prrafodelista"/>
        <w:widowControl w:val="0"/>
        <w:numPr>
          <w:ilvl w:val="0"/>
          <w:numId w:val="53"/>
        </w:numPr>
        <w:tabs>
          <w:tab w:val="num" w:pos="720"/>
        </w:tabs>
        <w:spacing w:before="120" w:after="120"/>
        <w:contextualSpacing/>
        <w:jc w:val="both"/>
        <w:rPr>
          <w:rFonts w:ascii="Arial" w:hAnsi="Arial" w:cs="Arial"/>
          <w:lang w:val="es-ES_tradnl"/>
        </w:rPr>
      </w:pPr>
      <w:r>
        <w:rPr>
          <w:rFonts w:ascii="Arial" w:hAnsi="Arial" w:cs="Arial"/>
          <w:lang w:val="es-ES_tradnl"/>
        </w:rPr>
        <w:t xml:space="preserve">Cumplir con el presente Contrato. </w:t>
      </w:r>
    </w:p>
    <w:p w14:paraId="16B35C13" w14:textId="77777777" w:rsidR="00F37D43" w:rsidRDefault="00F37D43" w:rsidP="00686410">
      <w:pPr>
        <w:pStyle w:val="Prrafodelista"/>
        <w:widowControl w:val="0"/>
        <w:numPr>
          <w:ilvl w:val="0"/>
          <w:numId w:val="53"/>
        </w:numPr>
        <w:tabs>
          <w:tab w:val="num" w:pos="720"/>
        </w:tabs>
        <w:spacing w:before="120" w:after="120"/>
        <w:contextualSpacing/>
        <w:jc w:val="both"/>
        <w:rPr>
          <w:rFonts w:ascii="Arial" w:hAnsi="Arial" w:cs="Arial"/>
          <w:lang w:val="es-ES_tradnl"/>
        </w:rPr>
      </w:pPr>
      <w:r>
        <w:rPr>
          <w:rFonts w:ascii="Arial" w:hAnsi="Arial" w:cs="Arial"/>
          <w:lang w:val="es-ES_tradnl"/>
        </w:rPr>
        <w:t>No podrá entregar la Adquisición con bienes usados o defectuosos, debiendo en su caso ser sustituidos a su costo, dentro del plazo establecido por la Unidad Solicitante, impostergablemente.</w:t>
      </w:r>
    </w:p>
    <w:p w14:paraId="79E00E41" w14:textId="77777777" w:rsidR="00F37D43" w:rsidRDefault="00F37D43" w:rsidP="00686410">
      <w:pPr>
        <w:pStyle w:val="Prrafodelista"/>
        <w:widowControl w:val="0"/>
        <w:numPr>
          <w:ilvl w:val="0"/>
          <w:numId w:val="53"/>
        </w:numPr>
        <w:tabs>
          <w:tab w:val="num" w:pos="720"/>
        </w:tabs>
        <w:spacing w:before="120" w:after="120"/>
        <w:contextualSpacing/>
        <w:jc w:val="both"/>
        <w:rPr>
          <w:rFonts w:ascii="Arial" w:hAnsi="Arial" w:cs="Arial"/>
          <w:b/>
          <w:lang w:val="es-ES_tradnl"/>
        </w:rPr>
      </w:pPr>
      <w:r>
        <w:rPr>
          <w:rFonts w:ascii="Arial" w:hAnsi="Arial" w:cs="Arial"/>
          <w:lang w:val="es-ES_tradnl"/>
        </w:rPr>
        <w:t xml:space="preserve">Los retrasos por parte de sub-contratistas y/o sub-vendedores, si los hubiera, serán de responsabilidad única y exclusiva del </w:t>
      </w:r>
      <w:r>
        <w:rPr>
          <w:rFonts w:ascii="Arial" w:hAnsi="Arial" w:cs="Arial"/>
          <w:b/>
          <w:lang w:val="es-ES_tradnl"/>
        </w:rPr>
        <w:t>PROVEEDOR.</w:t>
      </w:r>
    </w:p>
    <w:p w14:paraId="238FCD26" w14:textId="77777777" w:rsidR="00F37D43" w:rsidRDefault="00F37D43" w:rsidP="00686410">
      <w:pPr>
        <w:pStyle w:val="Prrafodelista"/>
        <w:widowControl w:val="0"/>
        <w:numPr>
          <w:ilvl w:val="0"/>
          <w:numId w:val="53"/>
        </w:numPr>
        <w:tabs>
          <w:tab w:val="num" w:pos="720"/>
        </w:tabs>
        <w:spacing w:before="120" w:after="120"/>
        <w:contextualSpacing/>
        <w:jc w:val="both"/>
        <w:rPr>
          <w:rFonts w:ascii="Arial" w:hAnsi="Arial" w:cs="Arial"/>
          <w:lang w:val="es-ES_tradnl"/>
        </w:rPr>
      </w:pPr>
      <w:r>
        <w:rPr>
          <w:rFonts w:ascii="Arial" w:hAnsi="Arial" w:cs="Arial"/>
          <w:lang w:val="es-ES_tradnl"/>
        </w:rPr>
        <w:t xml:space="preserve">Mantener exonerada a la </w:t>
      </w:r>
      <w:r>
        <w:rPr>
          <w:rFonts w:ascii="Arial" w:hAnsi="Arial" w:cs="Arial"/>
          <w:b/>
          <w:lang w:val="es-ES_tradnl"/>
        </w:rPr>
        <w:t>ENTIDAD</w:t>
      </w:r>
      <w:r>
        <w:rPr>
          <w:rFonts w:ascii="Arial" w:hAnsi="Arial" w:cs="Arial"/>
          <w:lang w:val="es-ES_tradnl"/>
        </w:rPr>
        <w:t xml:space="preserve"> contra cualquier multa o penalidad de cualquier tipo o naturaleza que fuera impuesta por causa de incumplimiento o infracción de la legislación laboral o social.</w:t>
      </w:r>
    </w:p>
    <w:p w14:paraId="5EBDF642" w14:textId="77777777" w:rsidR="00F37D43" w:rsidRDefault="00F37D43" w:rsidP="00F37D43">
      <w:pPr>
        <w:pStyle w:val="Prrafodelista"/>
        <w:widowControl w:val="0"/>
        <w:spacing w:before="120" w:after="120"/>
        <w:jc w:val="both"/>
        <w:rPr>
          <w:rFonts w:ascii="Arial" w:hAnsi="Arial" w:cs="Arial"/>
          <w:lang w:val="es-ES_tradnl"/>
        </w:rPr>
      </w:pPr>
    </w:p>
    <w:p w14:paraId="389D1872" w14:textId="77777777" w:rsidR="00F37D43" w:rsidRDefault="00F37D43" w:rsidP="00686410">
      <w:pPr>
        <w:pStyle w:val="Prrafodelista"/>
        <w:widowControl w:val="0"/>
        <w:numPr>
          <w:ilvl w:val="0"/>
          <w:numId w:val="53"/>
        </w:numPr>
        <w:tabs>
          <w:tab w:val="num" w:pos="720"/>
        </w:tabs>
        <w:spacing w:before="120" w:after="120"/>
        <w:contextualSpacing/>
        <w:jc w:val="both"/>
        <w:rPr>
          <w:rFonts w:ascii="Arial" w:hAnsi="Arial" w:cs="Arial"/>
          <w:lang w:val="es-ES_tradnl"/>
        </w:rPr>
      </w:pPr>
      <w:r>
        <w:rPr>
          <w:rFonts w:ascii="Arial" w:hAnsi="Arial" w:cs="Arial"/>
          <w:lang w:val="es-ES_tradnl"/>
        </w:rPr>
        <w:t xml:space="preserve">Mantener indemne a la </w:t>
      </w:r>
      <w:r>
        <w:rPr>
          <w:rFonts w:ascii="Arial" w:hAnsi="Arial" w:cs="Arial"/>
          <w:b/>
          <w:lang w:val="es-ES_tradnl"/>
        </w:rPr>
        <w:t xml:space="preserve">ENTIDAD </w:t>
      </w:r>
      <w:r>
        <w:rPr>
          <w:rFonts w:ascii="Arial" w:hAnsi="Arial" w:cs="Arial"/>
          <w:lang w:val="es-ES_tradnl"/>
        </w:rPr>
        <w:t xml:space="preserve">contra cualquier hecho o acto originado por la ejecución del Contrato que tenga por efecto responsabilidad por vulneración de la legislación aplicable. </w:t>
      </w:r>
    </w:p>
    <w:p w14:paraId="7DBF986A" w14:textId="77777777" w:rsidR="00F37D43" w:rsidRDefault="00F37D43" w:rsidP="00686410">
      <w:pPr>
        <w:pStyle w:val="Prrafodelista"/>
        <w:widowControl w:val="0"/>
        <w:numPr>
          <w:ilvl w:val="0"/>
          <w:numId w:val="53"/>
        </w:numPr>
        <w:tabs>
          <w:tab w:val="num" w:pos="720"/>
        </w:tabs>
        <w:ind w:left="714" w:hanging="357"/>
        <w:contextualSpacing/>
        <w:jc w:val="both"/>
        <w:rPr>
          <w:rFonts w:ascii="Arial" w:hAnsi="Arial" w:cs="Arial"/>
          <w:lang w:val="es-ES_tradnl"/>
        </w:rPr>
      </w:pPr>
      <w:r>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Pr>
          <w:rFonts w:ascii="Arial" w:hAnsi="Arial" w:cs="Arial"/>
          <w:b/>
          <w:lang w:val="es-ES_tradnl"/>
        </w:rPr>
        <w:t>ENTIDAD</w:t>
      </w:r>
      <w:r>
        <w:rPr>
          <w:rFonts w:ascii="Arial" w:hAnsi="Arial" w:cs="Arial"/>
          <w:lang w:val="es-ES_tradnl"/>
        </w:rPr>
        <w:t xml:space="preserve">, el respaldo correspondiente. </w:t>
      </w:r>
    </w:p>
    <w:p w14:paraId="3A4713E4" w14:textId="77777777" w:rsidR="00F37D43" w:rsidRDefault="00F37D43" w:rsidP="00686410">
      <w:pPr>
        <w:numPr>
          <w:ilvl w:val="0"/>
          <w:numId w:val="53"/>
        </w:numPr>
        <w:ind w:left="714" w:hanging="357"/>
        <w:contextualSpacing/>
        <w:jc w:val="both"/>
        <w:rPr>
          <w:rFonts w:ascii="Arial" w:hAnsi="Arial" w:cs="Arial"/>
          <w:lang w:val="es-BO"/>
        </w:rPr>
      </w:pPr>
      <w:r>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3D2F58F"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t xml:space="preserve">Realizar la Adquisición conforme a detalle y requerimiento realizado por la </w:t>
      </w:r>
      <w:r>
        <w:rPr>
          <w:rFonts w:ascii="Arial" w:hAnsi="Arial" w:cs="Arial"/>
          <w:b/>
        </w:rPr>
        <w:t>ENTIDAD</w:t>
      </w:r>
      <w:r>
        <w:rPr>
          <w:rFonts w:ascii="Arial" w:hAnsi="Arial" w:cs="Arial"/>
        </w:rPr>
        <w:t>.</w:t>
      </w:r>
    </w:p>
    <w:p w14:paraId="5F233FB8"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lang w:val="es-ES_tradnl"/>
        </w:rPr>
        <w:t>Queda establecido que los precios unitarios consignados en la propuesta adjudicada obligan a cumplir la Adquisición con bienes nuevos y de primera calidad, sin excepción.</w:t>
      </w:r>
    </w:p>
    <w:p w14:paraId="66506EB3"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6B3C8B5"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Pr>
          <w:rFonts w:ascii="Arial" w:hAnsi="Arial" w:cs="Arial"/>
          <w:b/>
        </w:rPr>
        <w:t>PROVEEDOR</w:t>
      </w:r>
      <w:r>
        <w:rPr>
          <w:rFonts w:ascii="Arial" w:hAnsi="Arial" w:cs="Arial"/>
        </w:rPr>
        <w:t xml:space="preserve"> responsable por los efectos que se originaren de eventuales inobservancias, mencionando de manera enunciativa y no limitativa, lo siguiente: </w:t>
      </w:r>
    </w:p>
    <w:p w14:paraId="2A278F03"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t xml:space="preserve">Toda norma laboral, social, de pensiones, migratoria y la que sea aplicable para posibilitar el correcto, legal y oportuno desenvolvimiento de su personal en territorio boliviano. </w:t>
      </w:r>
    </w:p>
    <w:p w14:paraId="4AA635F7"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t>Planear, programar, dirigir y ejecutar la Adquisición con calidad y seguridad a fin de garantizar el pleno cumplimiento del Contrato.</w:t>
      </w:r>
    </w:p>
    <w:p w14:paraId="65711055"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14:paraId="3D8C7149"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lastRenderedPageBreak/>
        <w:t xml:space="preserve">Responder por la supervisión, dirección técnica y administrativa y mano de obra de su personal, necesarias para la Adquisición, siendo para todos los efectos, el </w:t>
      </w:r>
      <w:r>
        <w:rPr>
          <w:rFonts w:ascii="Arial" w:hAnsi="Arial" w:cs="Arial"/>
          <w:b/>
        </w:rPr>
        <w:t>PROVEEDOR</w:t>
      </w:r>
      <w:r>
        <w:rPr>
          <w:rFonts w:ascii="Arial" w:hAnsi="Arial" w:cs="Arial"/>
        </w:rPr>
        <w:t xml:space="preserve"> único y exclusivo responsable.</w:t>
      </w:r>
    </w:p>
    <w:p w14:paraId="4FE2C048"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Adquisición. </w:t>
      </w:r>
    </w:p>
    <w:p w14:paraId="48F75DED"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t xml:space="preserve">Responder por los daños o pérdidas causados a la </w:t>
      </w:r>
      <w:r>
        <w:rPr>
          <w:rFonts w:ascii="Arial" w:hAnsi="Arial" w:cs="Arial"/>
          <w:b/>
        </w:rPr>
        <w:t>ENTIDAD</w:t>
      </w:r>
      <w:r>
        <w:rPr>
          <w:rFonts w:ascii="Arial" w:hAnsi="Arial" w:cs="Arial"/>
        </w:rPr>
        <w:t xml:space="preserve"> o a terceros, resultantes de acción u omisión en la Adquisición</w:t>
      </w:r>
      <w:r>
        <w:rPr>
          <w:rFonts w:ascii="Arial" w:hAnsi="Arial" w:cs="Arial"/>
          <w:b/>
        </w:rPr>
        <w:t>.</w:t>
      </w:r>
    </w:p>
    <w:p w14:paraId="54DB29C8"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6DED1F1"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14:paraId="5D290728"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Arial" w:hAnsi="Arial" w:cs="Arial"/>
          <w:b/>
        </w:rPr>
        <w:t>ENTIDAD</w:t>
      </w:r>
      <w:r>
        <w:rPr>
          <w:rFonts w:ascii="Arial" w:hAnsi="Arial" w:cs="Arial"/>
        </w:rPr>
        <w:t xml:space="preserve"> podrá pedir al </w:t>
      </w:r>
      <w:r>
        <w:rPr>
          <w:rFonts w:ascii="Arial" w:hAnsi="Arial" w:cs="Arial"/>
          <w:b/>
        </w:rPr>
        <w:t>PROVEEDOR</w:t>
      </w:r>
      <w:r>
        <w:rPr>
          <w:rFonts w:ascii="Arial" w:hAnsi="Arial" w:cs="Arial"/>
        </w:rPr>
        <w:t xml:space="preserve"> en cualquier momento, dentro de la vigencia del presente Contrato, una declaración que certifique el cumplimiento de la presente obligación.</w:t>
      </w:r>
    </w:p>
    <w:p w14:paraId="0A046612"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5CC8087"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716B9986" w14:textId="77777777" w:rsidR="00F37D43" w:rsidRDefault="00F37D43" w:rsidP="00F37D43">
      <w:pPr>
        <w:spacing w:before="120" w:after="120"/>
        <w:ind w:left="720"/>
        <w:contextualSpacing/>
        <w:jc w:val="both"/>
        <w:rPr>
          <w:rFonts w:ascii="Arial" w:hAnsi="Arial" w:cs="Arial"/>
        </w:rPr>
      </w:pPr>
    </w:p>
    <w:p w14:paraId="47EDABC1"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t>Cumplir las leyes vigentes y los padrones de la industria sobre el horario de trabajo. Todo servicio ejecutado en horas extras, debe ser remunerado o compensado, respetando las normas vigentes.</w:t>
      </w:r>
    </w:p>
    <w:p w14:paraId="03E2F18B"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t>Los sueldos pagados a los trabajadores deben obedecer como mínimo, a lo establecido en la Ley Aplicable.</w:t>
      </w:r>
    </w:p>
    <w:p w14:paraId="34592096"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rPr>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14:paraId="5A43F215" w14:textId="77777777" w:rsidR="00F37D43" w:rsidRDefault="00F37D43" w:rsidP="00686410">
      <w:pPr>
        <w:numPr>
          <w:ilvl w:val="0"/>
          <w:numId w:val="53"/>
        </w:numPr>
        <w:spacing w:before="120" w:after="120"/>
        <w:contextualSpacing/>
        <w:jc w:val="both"/>
        <w:rPr>
          <w:rFonts w:ascii="Arial" w:hAnsi="Arial" w:cs="Arial"/>
        </w:rPr>
      </w:pPr>
      <w:r>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Pr>
          <w:rFonts w:ascii="Arial" w:hAnsi="Arial" w:cs="Arial"/>
          <w:b/>
          <w:lang w:val="es-ES_tradnl"/>
        </w:rPr>
        <w:t>ENTIDAD.</w:t>
      </w:r>
      <w:r>
        <w:rPr>
          <w:rFonts w:ascii="Arial" w:hAnsi="Arial" w:cs="Arial"/>
          <w:lang w:val="es-ES_tradnl"/>
        </w:rPr>
        <w:t xml:space="preserve"> El embalaje deberá ser adecuado para resistir su almacenamiento y manipulación brusca.</w:t>
      </w:r>
    </w:p>
    <w:p w14:paraId="7BAAF66D" w14:textId="77777777" w:rsidR="00F37D43" w:rsidRDefault="00F37D43" w:rsidP="00F37D43">
      <w:pPr>
        <w:spacing w:before="120" w:after="120"/>
        <w:contextualSpacing/>
        <w:jc w:val="both"/>
        <w:rPr>
          <w:rFonts w:ascii="Arial" w:hAnsi="Arial" w:cs="Arial"/>
        </w:rPr>
      </w:pPr>
    </w:p>
    <w:p w14:paraId="68BCBBE4" w14:textId="77777777" w:rsidR="00F37D43" w:rsidRDefault="00F37D43" w:rsidP="00F37D43">
      <w:pPr>
        <w:spacing w:before="120" w:after="120"/>
        <w:contextualSpacing/>
        <w:jc w:val="both"/>
        <w:rPr>
          <w:rFonts w:ascii="Arial" w:hAnsi="Arial" w:cs="Arial"/>
        </w:rPr>
      </w:pPr>
      <w:r>
        <w:rPr>
          <w:rFonts w:ascii="Arial" w:hAnsi="Arial" w:cs="Arial"/>
        </w:rPr>
        <w:t>Las demás obligaciones y responsabilidades a su cargo que sin estar expresamente mencionadas, emerjan del presente Contrato.</w:t>
      </w:r>
    </w:p>
    <w:p w14:paraId="2B810341" w14:textId="77777777" w:rsidR="00F37D43" w:rsidRDefault="00F37D43" w:rsidP="00F37D43">
      <w:pPr>
        <w:spacing w:before="120" w:after="120"/>
        <w:contextualSpacing/>
        <w:jc w:val="both"/>
        <w:rPr>
          <w:rFonts w:ascii="Arial" w:hAnsi="Arial" w:cs="Arial"/>
        </w:rPr>
      </w:pPr>
    </w:p>
    <w:p w14:paraId="0F669DE5" w14:textId="77777777" w:rsidR="00F37D43" w:rsidRDefault="00F37D43" w:rsidP="00F37D43">
      <w:pPr>
        <w:spacing w:before="120" w:after="120"/>
        <w:jc w:val="both"/>
        <w:rPr>
          <w:rFonts w:ascii="Arial" w:hAnsi="Arial" w:cs="Arial"/>
          <w:b/>
          <w:u w:val="single"/>
          <w:lang w:val="es-ES_tradnl"/>
        </w:rPr>
      </w:pPr>
      <w:r>
        <w:rPr>
          <w:rFonts w:ascii="Arial" w:hAnsi="Arial" w:cs="Arial"/>
          <w:b/>
          <w:u w:val="single"/>
          <w:lang w:val="es-ES_tradnl"/>
        </w:rPr>
        <w:t>DÉCIMA SÉPTIMA.- (OBLIGACIONES DE LA ENTIDAD)</w:t>
      </w:r>
    </w:p>
    <w:p w14:paraId="6EC42664" w14:textId="77777777" w:rsidR="00F37D43" w:rsidRDefault="00F37D43" w:rsidP="00F37D43">
      <w:pPr>
        <w:spacing w:before="120" w:after="120"/>
        <w:ind w:left="709" w:hanging="708"/>
        <w:jc w:val="both"/>
        <w:rPr>
          <w:rFonts w:ascii="Arial" w:hAnsi="Arial" w:cs="Arial"/>
          <w:lang w:val="es-BO"/>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14:paraId="7601C01D" w14:textId="77777777" w:rsidR="00F37D43" w:rsidRDefault="00F37D43" w:rsidP="00F37D43">
      <w:pPr>
        <w:spacing w:before="120" w:after="120"/>
        <w:ind w:left="709" w:hanging="709"/>
        <w:jc w:val="both"/>
        <w:rPr>
          <w:rFonts w:ascii="Arial" w:hAnsi="Arial" w:cs="Arial"/>
        </w:rPr>
      </w:pPr>
      <w:r>
        <w:rPr>
          <w:rFonts w:ascii="Arial" w:hAnsi="Arial" w:cs="Arial"/>
          <w:b/>
        </w:rPr>
        <w:t xml:space="preserve">17.1 </w:t>
      </w:r>
      <w:r>
        <w:rPr>
          <w:rFonts w:ascii="Arial" w:hAnsi="Arial" w:cs="Arial"/>
          <w:b/>
        </w:rPr>
        <w:tab/>
      </w:r>
      <w:r>
        <w:rPr>
          <w:rFonts w:ascii="Arial" w:hAnsi="Arial" w:cs="Arial"/>
        </w:rPr>
        <w:t xml:space="preserve">Notificar al </w:t>
      </w:r>
      <w:r>
        <w:rPr>
          <w:rFonts w:ascii="Arial" w:hAnsi="Arial" w:cs="Arial"/>
          <w:b/>
        </w:rPr>
        <w:t>PROVEEDOR</w:t>
      </w:r>
      <w:r>
        <w:rPr>
          <w:rFonts w:ascii="Arial" w:hAnsi="Arial" w:cs="Arial"/>
        </w:rPr>
        <w:t xml:space="preserve"> los defectos e irregularidades encontradas en la Adquisición, fijando plazos para su corrección.</w:t>
      </w:r>
    </w:p>
    <w:p w14:paraId="3C34070E" w14:textId="77777777" w:rsidR="00F37D43" w:rsidRDefault="00F37D43" w:rsidP="00F37D43">
      <w:pPr>
        <w:spacing w:before="120" w:after="120"/>
        <w:ind w:left="705" w:hanging="705"/>
        <w:jc w:val="both"/>
        <w:rPr>
          <w:rFonts w:ascii="Arial" w:hAnsi="Arial" w:cs="Arial"/>
        </w:rPr>
      </w:pPr>
      <w:r>
        <w:rPr>
          <w:rFonts w:ascii="Arial" w:hAnsi="Arial" w:cs="Arial"/>
          <w:b/>
        </w:rPr>
        <w:t>17.2</w:t>
      </w:r>
      <w:r>
        <w:rPr>
          <w:rFonts w:ascii="Arial" w:hAnsi="Arial" w:cs="Arial"/>
        </w:rPr>
        <w:tab/>
        <w:t xml:space="preserve">Proporcionar información y detalle para la Adquisición, comunicando al </w:t>
      </w:r>
      <w:r>
        <w:rPr>
          <w:rFonts w:ascii="Arial" w:hAnsi="Arial" w:cs="Arial"/>
          <w:b/>
        </w:rPr>
        <w:t>PROVEEDOR</w:t>
      </w:r>
      <w:r>
        <w:rPr>
          <w:rFonts w:ascii="Arial" w:hAnsi="Arial" w:cs="Arial"/>
        </w:rPr>
        <w:t xml:space="preserve"> eventuales cambios de normas y horarios de trabajo.</w:t>
      </w:r>
    </w:p>
    <w:p w14:paraId="32FF7AEE" w14:textId="77777777" w:rsidR="00F37D43" w:rsidRDefault="00F37D43" w:rsidP="00F37D43">
      <w:pPr>
        <w:spacing w:before="120" w:after="120"/>
        <w:jc w:val="both"/>
        <w:rPr>
          <w:rFonts w:ascii="Arial" w:hAnsi="Arial" w:cs="Arial"/>
          <w:lang w:val="es-ES_tradnl"/>
        </w:rPr>
      </w:pPr>
      <w:r>
        <w:rPr>
          <w:rFonts w:ascii="Arial" w:hAnsi="Arial" w:cs="Arial"/>
          <w:b/>
          <w:u w:val="single"/>
          <w:lang w:val="es-ES_tradnl"/>
        </w:rPr>
        <w:t>DÉCIMA OCTAVA.- (INTRANSFERIBILIDAD DEL CONTRATO)</w:t>
      </w:r>
    </w:p>
    <w:p w14:paraId="0E1BC3F2" w14:textId="77777777" w:rsidR="00F37D43" w:rsidRDefault="00F37D43" w:rsidP="00F37D43">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bajo ningún título podrá ceder, transferir, subrogar, total o parcialmente este Contrato.</w:t>
      </w:r>
    </w:p>
    <w:p w14:paraId="5A38D954" w14:textId="77777777" w:rsidR="00F37D43" w:rsidRDefault="00F37D43" w:rsidP="00F37D43">
      <w:pPr>
        <w:spacing w:before="120" w:after="120"/>
        <w:jc w:val="both"/>
        <w:rPr>
          <w:rFonts w:ascii="Arial" w:hAnsi="Arial" w:cs="Arial"/>
          <w:lang w:val="es-ES_tradnl"/>
        </w:rPr>
      </w:pPr>
      <w:r>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Pr>
          <w:rFonts w:ascii="Arial" w:hAnsi="Arial" w:cs="Arial"/>
          <w:b/>
          <w:lang w:val="es-ES_tradnl"/>
        </w:rPr>
        <w:t>ENTIDAD</w:t>
      </w:r>
      <w:r>
        <w:rPr>
          <w:rFonts w:ascii="Arial" w:hAnsi="Arial" w:cs="Arial"/>
          <w:lang w:val="es-ES_tradnl"/>
        </w:rPr>
        <w:t>, bajo los mismos términos y condiciones del presente Contrato.</w:t>
      </w:r>
    </w:p>
    <w:p w14:paraId="51F6511E" w14:textId="77777777" w:rsidR="00F37D43" w:rsidRDefault="00F37D43" w:rsidP="00F37D43">
      <w:pPr>
        <w:spacing w:before="120" w:after="120"/>
        <w:ind w:right="-7"/>
        <w:jc w:val="both"/>
        <w:rPr>
          <w:rFonts w:ascii="Arial" w:hAnsi="Arial" w:cs="Arial"/>
          <w:lang w:val="es-ES_tradnl"/>
        </w:rPr>
      </w:pPr>
      <w:r>
        <w:rPr>
          <w:rFonts w:ascii="Arial" w:hAnsi="Arial" w:cs="Arial"/>
          <w:lang w:val="es-ES_tradn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192D16C" w14:textId="77777777" w:rsidR="00F37D43" w:rsidRDefault="00F37D43" w:rsidP="00F37D43">
      <w:pPr>
        <w:spacing w:before="120" w:after="120"/>
        <w:jc w:val="both"/>
        <w:rPr>
          <w:rFonts w:ascii="Arial" w:hAnsi="Arial" w:cs="Arial"/>
          <w:lang w:val="es-ES_tradnl"/>
        </w:rPr>
      </w:pPr>
      <w:r>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28792129" w14:textId="77777777" w:rsidR="00F37D43" w:rsidRDefault="00F37D43" w:rsidP="00F37D43">
      <w:pPr>
        <w:spacing w:before="120" w:after="120"/>
        <w:jc w:val="both"/>
        <w:rPr>
          <w:rFonts w:ascii="Arial" w:hAnsi="Arial" w:cs="Arial"/>
          <w:u w:val="single"/>
          <w:lang w:val="es-ES_tradnl"/>
        </w:rPr>
      </w:pPr>
      <w:r>
        <w:rPr>
          <w:rFonts w:ascii="Arial" w:hAnsi="Arial" w:cs="Arial"/>
          <w:b/>
          <w:u w:val="single"/>
          <w:lang w:val="es-ES_tradnl"/>
        </w:rPr>
        <w:t xml:space="preserve">DÉCIMA NOVENA.- (IMPUESTOS Y TRIBUTOS) </w:t>
      </w:r>
    </w:p>
    <w:p w14:paraId="49F9DE5D" w14:textId="77777777" w:rsidR="00F37D43" w:rsidRDefault="00F37D43" w:rsidP="00F37D43">
      <w:pPr>
        <w:spacing w:after="120"/>
        <w:jc w:val="both"/>
        <w:rPr>
          <w:rFonts w:ascii="Arial" w:hAnsi="Arial" w:cs="Arial"/>
          <w:b/>
          <w:i/>
          <w:lang w:val="es-ES_tradnl"/>
        </w:rPr>
      </w:pPr>
      <w:r>
        <w:rPr>
          <w:rFonts w:ascii="Arial" w:hAnsi="Arial" w:cs="Arial"/>
          <w:position w:val="-6"/>
          <w:lang w:val="es-ES_tradnl"/>
        </w:rPr>
        <w:t xml:space="preserve">Correrá por cuenta del </w:t>
      </w:r>
      <w:r>
        <w:rPr>
          <w:rFonts w:ascii="Arial" w:hAnsi="Arial" w:cs="Arial"/>
          <w:b/>
          <w:position w:val="-6"/>
          <w:lang w:val="es-ES_tradnl"/>
        </w:rPr>
        <w:t>PROVEEDOR</w:t>
      </w:r>
      <w:r>
        <w:rPr>
          <w:rFonts w:ascii="Arial" w:hAnsi="Arial" w:cs="Arial"/>
          <w:position w:val="-6"/>
          <w:lang w:val="es-ES_tradnl"/>
        </w:rPr>
        <w:t xml:space="preserve"> el pago de todos los gastos de transporte hasta la entrega final en los almacenes de la </w:t>
      </w:r>
      <w:r>
        <w:rPr>
          <w:rFonts w:ascii="Arial" w:hAnsi="Arial" w:cs="Arial"/>
          <w:b/>
          <w:position w:val="-6"/>
          <w:lang w:val="es-ES_tradnl"/>
        </w:rPr>
        <w:t>ENTIDAD</w:t>
      </w:r>
      <w:r>
        <w:rPr>
          <w:rFonts w:ascii="Arial" w:hAnsi="Arial" w:cs="Arial"/>
          <w:position w:val="-6"/>
          <w:lang w:val="es-ES_tradnl"/>
        </w:rPr>
        <w:t xml:space="preserve"> detallados en la cláusula (lugar y forma de entrega)</w:t>
      </w:r>
      <w:r>
        <w:rPr>
          <w:rFonts w:ascii="Arial" w:hAnsi="Arial" w:cs="Arial"/>
          <w:b/>
          <w:i/>
          <w:position w:val="-6"/>
          <w:lang w:val="es-ES_tradnl"/>
        </w:rPr>
        <w:t>,</w:t>
      </w:r>
      <w:r>
        <w:rPr>
          <w:rFonts w:ascii="Arial" w:hAnsi="Arial" w:cs="Arial"/>
          <w:position w:val="-6"/>
          <w:lang w:val="es-ES_tradnl"/>
        </w:rPr>
        <w:t xml:space="preserve"> exceptuando los tributos aduaneros en los almacenes de Aduana Boliviana, emergente de la importación de la Adquisición. </w:t>
      </w:r>
    </w:p>
    <w:p w14:paraId="11D45FAB" w14:textId="77777777" w:rsidR="00F37D43" w:rsidRDefault="00F37D43" w:rsidP="00F37D43">
      <w:pPr>
        <w:spacing w:after="120"/>
        <w:jc w:val="both"/>
        <w:rPr>
          <w:rFonts w:ascii="Arial" w:hAnsi="Arial" w:cs="Arial"/>
          <w:position w:val="-6"/>
          <w:lang w:val="es-ES_tradnl"/>
        </w:rPr>
      </w:pPr>
      <w:r>
        <w:rPr>
          <w:rFonts w:ascii="Arial" w:hAnsi="Arial" w:cs="Arial"/>
          <w:position w:val="-6"/>
          <w:lang w:val="es-ES_tradnl"/>
        </w:rPr>
        <w:t xml:space="preserve">El </w:t>
      </w:r>
      <w:r>
        <w:rPr>
          <w:rFonts w:ascii="Arial" w:hAnsi="Arial" w:cs="Arial"/>
          <w:b/>
          <w:position w:val="-6"/>
          <w:lang w:val="es-ES_tradnl"/>
        </w:rPr>
        <w:t>PROVEEDOR</w:t>
      </w:r>
      <w:r>
        <w:rPr>
          <w:rFonts w:ascii="Arial" w:hAnsi="Arial" w:cs="Arial"/>
          <w:position w:val="-6"/>
          <w:lang w:val="es-ES_tradnl"/>
        </w:rPr>
        <w:t xml:space="preserve"> deberá emitir la factura comercial de origen que incluye el costo de la Adquisición, más costos de transporte y seguro de acuerdo al </w:t>
      </w:r>
      <w:proofErr w:type="spellStart"/>
      <w:r>
        <w:rPr>
          <w:rFonts w:ascii="Arial" w:hAnsi="Arial" w:cs="Arial"/>
          <w:position w:val="-6"/>
          <w:lang w:val="es-ES_tradnl"/>
        </w:rPr>
        <w:t>Incoterm</w:t>
      </w:r>
      <w:proofErr w:type="spellEnd"/>
      <w:r>
        <w:rPr>
          <w:rFonts w:ascii="Arial" w:hAnsi="Arial" w:cs="Arial"/>
          <w:position w:val="-6"/>
          <w:lang w:val="es-ES_tradnl"/>
        </w:rPr>
        <w:t xml:space="preserve"> 2010 DAT, señalado en el documento base de contratación, del total de la Adquisición a ser entregada, bajo respaldo de los documentos de importaciones respectivos. </w:t>
      </w:r>
    </w:p>
    <w:p w14:paraId="1B66DA59" w14:textId="77777777" w:rsidR="00F37D43" w:rsidRDefault="00F37D43" w:rsidP="00F37D43">
      <w:pPr>
        <w:spacing w:after="120"/>
        <w:jc w:val="both"/>
        <w:rPr>
          <w:rFonts w:ascii="Arial" w:hAnsi="Arial" w:cs="Arial"/>
          <w:position w:val="-6"/>
          <w:lang w:val="es-ES_tradnl"/>
        </w:rPr>
      </w:pPr>
      <w:r>
        <w:rPr>
          <w:rFonts w:ascii="Arial" w:hAnsi="Arial" w:cs="Arial"/>
          <w:position w:val="-6"/>
          <w:lang w:val="es-ES_tradnl"/>
        </w:rPr>
        <w:t xml:space="preserve">La documentación referida deberá establecer la partida arancelaria, para que la </w:t>
      </w:r>
      <w:r>
        <w:rPr>
          <w:rFonts w:ascii="Arial" w:hAnsi="Arial" w:cs="Arial"/>
          <w:b/>
          <w:position w:val="-6"/>
          <w:lang w:val="es-ES_tradnl"/>
        </w:rPr>
        <w:t>ENTIDAD</w:t>
      </w:r>
      <w:r>
        <w:rPr>
          <w:rFonts w:ascii="Arial" w:hAnsi="Arial" w:cs="Arial"/>
          <w:position w:val="-6"/>
          <w:lang w:val="es-ES_tradnl"/>
        </w:rPr>
        <w:t xml:space="preserve"> pueda realizar sus gestiones ante la Aduana Nacional de Bolivia (ANB) a objeto de cumplir las formalidades aduaneras, en la importación de la Adquisición, solicitar el despacho inmediato y posterior trámite de exención de tributos en aplicación a la normativa vigente. </w:t>
      </w:r>
    </w:p>
    <w:p w14:paraId="53D336C9" w14:textId="77777777" w:rsidR="00F37D43" w:rsidRDefault="00F37D43" w:rsidP="00F37D43">
      <w:pPr>
        <w:spacing w:after="120"/>
        <w:jc w:val="both"/>
        <w:rPr>
          <w:rFonts w:ascii="Arial" w:hAnsi="Arial" w:cs="Arial"/>
          <w:position w:val="-6"/>
          <w:lang w:val="es-ES_tradnl"/>
        </w:rPr>
      </w:pPr>
      <w:r>
        <w:rPr>
          <w:rFonts w:ascii="Arial" w:hAnsi="Arial" w:cs="Arial"/>
          <w:position w:val="-6"/>
          <w:lang w:val="es-ES_tradnl"/>
        </w:rPr>
        <w:t xml:space="preserve">De igual manera para cumplimiento de las formalidades aduaneras, correrá por cuenta del </w:t>
      </w:r>
      <w:r>
        <w:rPr>
          <w:rFonts w:ascii="Arial" w:hAnsi="Arial" w:cs="Arial"/>
          <w:b/>
          <w:position w:val="-6"/>
          <w:lang w:val="es-ES_tradnl"/>
        </w:rPr>
        <w:t>PROVEEDOR</w:t>
      </w:r>
      <w:r>
        <w:rPr>
          <w:rFonts w:ascii="Arial" w:hAnsi="Arial" w:cs="Arial"/>
          <w:position w:val="-6"/>
          <w:lang w:val="es-ES_tradnl"/>
        </w:rPr>
        <w:t xml:space="preserve"> las formalidades referidas al “parte de recepción”, planilla y pago de factura por servicio de almacenes en Aduana Boliviana, documento que también servirá para cumplir los trámites de extracción de la Adquisición. </w:t>
      </w:r>
    </w:p>
    <w:p w14:paraId="68E9AE89" w14:textId="77777777" w:rsidR="00F37D43" w:rsidRDefault="00F37D43" w:rsidP="00F37D43">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haber considerado en su propuesta los impuestos y/o tributos que tuvieran incidencia en la Adquisición, no correspondiendo ningún reclamo debido a error en la evaluación, ni solicitar una revisión del precio contractual.</w:t>
      </w:r>
    </w:p>
    <w:p w14:paraId="67D99EBA" w14:textId="77777777" w:rsidR="00F37D43" w:rsidRDefault="00F37D43" w:rsidP="00F37D43">
      <w:pPr>
        <w:spacing w:after="120"/>
        <w:jc w:val="both"/>
        <w:rPr>
          <w:rFonts w:ascii="Arial" w:hAnsi="Arial" w:cs="Arial"/>
          <w:lang w:val="es-ES_tradnl"/>
        </w:rPr>
      </w:pPr>
      <w:r>
        <w:rPr>
          <w:rFonts w:ascii="Arial" w:hAnsi="Arial" w:cs="Arial"/>
          <w:lang w:val="es-ES_tradnl"/>
        </w:rPr>
        <w:t xml:space="preserve">En caso de que posteriormente, el Estado Plurinacional de Bolivia implantara impuestos adicionales, disminuyera o incrementara los vigentes, mediante disposición legal expresa, el </w:t>
      </w:r>
      <w:r>
        <w:rPr>
          <w:rFonts w:ascii="Arial" w:hAnsi="Arial" w:cs="Arial"/>
          <w:b/>
          <w:bCs/>
          <w:lang w:val="es-ES_tradnl"/>
        </w:rPr>
        <w:t xml:space="preserve">PROVEEDOR </w:t>
      </w:r>
      <w:r>
        <w:rPr>
          <w:rFonts w:ascii="Arial" w:hAnsi="Arial" w:cs="Arial"/>
          <w:lang w:val="es-ES_tradnl"/>
        </w:rPr>
        <w:t xml:space="preserve">deberá acogerse a su cumplimiento desde la fecha de vigencia de dicha normativa, no existiendo la posibilidad de que el </w:t>
      </w:r>
      <w:r>
        <w:rPr>
          <w:rFonts w:ascii="Arial" w:hAnsi="Arial" w:cs="Arial"/>
          <w:b/>
          <w:lang w:val="es-ES_tradnl"/>
        </w:rPr>
        <w:t>PROVEEDOR</w:t>
      </w:r>
      <w:r>
        <w:rPr>
          <w:rFonts w:ascii="Arial" w:hAnsi="Arial" w:cs="Arial"/>
          <w:lang w:val="es-ES_tradnl"/>
        </w:rPr>
        <w:t xml:space="preserve"> solicite a la </w:t>
      </w:r>
      <w:r>
        <w:rPr>
          <w:rFonts w:ascii="Arial" w:hAnsi="Arial" w:cs="Arial"/>
          <w:b/>
          <w:lang w:val="es-ES_tradnl"/>
        </w:rPr>
        <w:t>ENTIDAD</w:t>
      </w:r>
      <w:r>
        <w:rPr>
          <w:rFonts w:ascii="Arial" w:hAnsi="Arial" w:cs="Arial"/>
          <w:lang w:val="es-ES_tradnl"/>
        </w:rPr>
        <w:t xml:space="preserve"> ningún ajuste al monto total del presente Contrato.</w:t>
      </w:r>
    </w:p>
    <w:p w14:paraId="22AB210F" w14:textId="77777777" w:rsidR="00F37D43" w:rsidRDefault="00F37D43" w:rsidP="00F37D43">
      <w:pPr>
        <w:spacing w:after="120"/>
        <w:jc w:val="both"/>
        <w:rPr>
          <w:rFonts w:ascii="Arial" w:hAnsi="Arial" w:cs="Arial"/>
          <w:b/>
          <w:lang w:val="es-ES_tradnl"/>
        </w:rPr>
      </w:pPr>
      <w:r>
        <w:rPr>
          <w:rFonts w:ascii="Arial" w:hAnsi="Arial" w:cs="Arial"/>
          <w:b/>
          <w:u w:val="single"/>
          <w:lang w:val="es-ES_tradnl"/>
        </w:rPr>
        <w:t xml:space="preserve">VIGÉSIMA.- (DOCUMENTOS DE IMPORTACIÓN) </w:t>
      </w:r>
    </w:p>
    <w:p w14:paraId="1A200DF9" w14:textId="77777777" w:rsidR="00F37D43" w:rsidRDefault="00F37D43" w:rsidP="00F37D43">
      <w:pPr>
        <w:spacing w:after="120"/>
        <w:jc w:val="both"/>
        <w:rPr>
          <w:rFonts w:ascii="Arial" w:hAnsi="Arial" w:cs="Arial"/>
          <w:b/>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emitirá y/o hará emitir, entregara y/o hará entregar toda la documentación pertinente consignada y a nombre de la</w:t>
      </w:r>
      <w:r>
        <w:rPr>
          <w:rFonts w:ascii="Arial" w:hAnsi="Arial" w:cs="Arial"/>
          <w:b/>
          <w:lang w:val="es-ES_tradnl"/>
        </w:rPr>
        <w:t xml:space="preserve"> ENTIDAD, </w:t>
      </w:r>
      <w:r>
        <w:rPr>
          <w:rFonts w:ascii="Arial" w:hAnsi="Arial" w:cs="Arial"/>
          <w:lang w:val="es-ES_tradnl"/>
        </w:rPr>
        <w:t>de acuerdo al siguiente detalle:</w:t>
      </w:r>
    </w:p>
    <w:p w14:paraId="5AC4D4E9" w14:textId="77777777" w:rsidR="00F37D43" w:rsidRDefault="00F37D43" w:rsidP="00F37D43">
      <w:pPr>
        <w:spacing w:after="120"/>
        <w:jc w:val="both"/>
        <w:rPr>
          <w:rFonts w:ascii="Arial" w:hAnsi="Arial" w:cs="Arial"/>
          <w:lang w:val="es-ES_tradnl"/>
        </w:rPr>
      </w:pPr>
      <w:r>
        <w:rPr>
          <w:rFonts w:ascii="Arial" w:hAnsi="Arial" w:cs="Arial"/>
          <w:lang w:val="es-ES_tradnl"/>
        </w:rPr>
        <w:t xml:space="preserve">A objeto de cumplir las gestiones y formalidades Aduaneras, el </w:t>
      </w:r>
      <w:r>
        <w:rPr>
          <w:rFonts w:ascii="Arial" w:hAnsi="Arial" w:cs="Arial"/>
          <w:b/>
          <w:lang w:val="es-ES_tradnl"/>
        </w:rPr>
        <w:t xml:space="preserve">PROVEEDOR </w:t>
      </w:r>
      <w:r>
        <w:rPr>
          <w:rFonts w:ascii="Arial" w:hAnsi="Arial" w:cs="Arial"/>
          <w:lang w:val="es-ES_tradnl"/>
        </w:rPr>
        <w:t xml:space="preserve">debe entregar en copia original no negociable a la </w:t>
      </w:r>
      <w:r>
        <w:rPr>
          <w:rFonts w:ascii="Arial" w:hAnsi="Arial" w:cs="Arial"/>
          <w:b/>
          <w:lang w:val="es-ES_tradnl"/>
        </w:rPr>
        <w:t>ENTIDAD</w:t>
      </w:r>
      <w:r>
        <w:rPr>
          <w:rFonts w:ascii="Arial" w:hAnsi="Arial" w:cs="Arial"/>
          <w:lang w:val="es-ES_tradnl"/>
        </w:rPr>
        <w:t xml:space="preserve"> la siguiente documentación:</w:t>
      </w:r>
    </w:p>
    <w:p w14:paraId="4C28C51D" w14:textId="77777777" w:rsidR="00F37D43" w:rsidRDefault="00F37D43" w:rsidP="00686410">
      <w:pPr>
        <w:numPr>
          <w:ilvl w:val="0"/>
          <w:numId w:val="54"/>
        </w:numPr>
        <w:ind w:left="567" w:hanging="425"/>
        <w:contextualSpacing/>
        <w:jc w:val="both"/>
        <w:rPr>
          <w:rFonts w:ascii="Arial" w:hAnsi="Arial" w:cs="Arial"/>
          <w:lang w:val="es-ES_tradnl"/>
        </w:rPr>
      </w:pPr>
      <w:r>
        <w:rPr>
          <w:rFonts w:ascii="Arial" w:hAnsi="Arial" w:cs="Arial"/>
        </w:rPr>
        <w:t xml:space="preserve">Factura comercial de origen con el </w:t>
      </w:r>
      <w:proofErr w:type="spellStart"/>
      <w:r>
        <w:rPr>
          <w:rFonts w:ascii="Arial" w:hAnsi="Arial" w:cs="Arial"/>
        </w:rPr>
        <w:t>Incoterm</w:t>
      </w:r>
      <w:proofErr w:type="spellEnd"/>
      <w:r>
        <w:rPr>
          <w:rFonts w:ascii="Arial" w:hAnsi="Arial" w:cs="Arial"/>
        </w:rPr>
        <w:t xml:space="preserve"> 2010 DAT el mismo que deberá detallar el costo del material más flete y seguro.</w:t>
      </w:r>
    </w:p>
    <w:p w14:paraId="531EB48A" w14:textId="77777777" w:rsidR="00F37D43" w:rsidRDefault="00F37D43" w:rsidP="00686410">
      <w:pPr>
        <w:numPr>
          <w:ilvl w:val="0"/>
          <w:numId w:val="54"/>
        </w:numPr>
        <w:ind w:left="567" w:hanging="425"/>
        <w:jc w:val="both"/>
        <w:rPr>
          <w:rFonts w:ascii="Arial" w:hAnsi="Arial" w:cs="Arial"/>
          <w:lang w:val="es-BO"/>
        </w:rPr>
      </w:pPr>
      <w:r>
        <w:rPr>
          <w:rFonts w:ascii="Arial" w:hAnsi="Arial" w:cs="Arial"/>
        </w:rPr>
        <w:t xml:space="preserve">Documentos de transporte o de embarque según la modalidad de transporte </w:t>
      </w:r>
      <w:r>
        <w:rPr>
          <w:rFonts w:ascii="Arial" w:hAnsi="Arial" w:cs="Arial"/>
          <w:lang w:val="es-ES_tradnl"/>
        </w:rPr>
        <w:t xml:space="preserve">hasta destino final almacenes de Aduana Boliviana, </w:t>
      </w:r>
      <w:r>
        <w:rPr>
          <w:rFonts w:ascii="Arial" w:hAnsi="Arial" w:cs="Arial"/>
        </w:rPr>
        <w:t xml:space="preserve">(Bill Of </w:t>
      </w:r>
      <w:proofErr w:type="spellStart"/>
      <w:r>
        <w:rPr>
          <w:rFonts w:ascii="Arial" w:hAnsi="Arial" w:cs="Arial"/>
        </w:rPr>
        <w:t>Loading</w:t>
      </w:r>
      <w:proofErr w:type="spellEnd"/>
      <w:r>
        <w:rPr>
          <w:rFonts w:ascii="Arial" w:hAnsi="Arial" w:cs="Arial"/>
        </w:rPr>
        <w:t xml:space="preserve"> y Manifiesto Internacional de Carga (B/L o MIC) / Declaración de Transito Aduanero (DTA).</w:t>
      </w:r>
    </w:p>
    <w:p w14:paraId="5C00E527" w14:textId="77777777" w:rsidR="00F37D43" w:rsidRDefault="00F37D43" w:rsidP="00686410">
      <w:pPr>
        <w:numPr>
          <w:ilvl w:val="0"/>
          <w:numId w:val="54"/>
        </w:numPr>
        <w:ind w:left="567" w:hanging="425"/>
        <w:contextualSpacing/>
        <w:jc w:val="both"/>
        <w:rPr>
          <w:rFonts w:ascii="Arial" w:hAnsi="Arial" w:cs="Arial"/>
          <w:lang w:val="es-ES_tradnl"/>
        </w:rPr>
      </w:pPr>
      <w:r>
        <w:rPr>
          <w:rFonts w:ascii="Arial" w:hAnsi="Arial" w:cs="Arial"/>
          <w:lang w:val="es-ES_tradnl"/>
        </w:rPr>
        <w:t>Documento certificado de origen con descripción completa del material.</w:t>
      </w:r>
    </w:p>
    <w:p w14:paraId="2963ECE6" w14:textId="77777777" w:rsidR="00F37D43" w:rsidRDefault="00F37D43" w:rsidP="00686410">
      <w:pPr>
        <w:numPr>
          <w:ilvl w:val="0"/>
          <w:numId w:val="54"/>
        </w:numPr>
        <w:ind w:left="567" w:hanging="425"/>
        <w:contextualSpacing/>
        <w:jc w:val="both"/>
        <w:rPr>
          <w:rFonts w:ascii="Arial" w:hAnsi="Arial" w:cs="Arial"/>
          <w:lang w:val="es-ES_tradnl"/>
        </w:rPr>
      </w:pPr>
      <w:r>
        <w:rPr>
          <w:rFonts w:ascii="Arial" w:hAnsi="Arial" w:cs="Arial"/>
          <w:lang w:val="es-ES_tradnl"/>
        </w:rPr>
        <w:t xml:space="preserve">Documento que acredite el seguro (certificado o  póliza), equivalente al 110% (ciento diez por ciento) del valor del producto y con validez hasta del </w:t>
      </w:r>
      <w:proofErr w:type="spellStart"/>
      <w:r>
        <w:rPr>
          <w:rFonts w:ascii="Arial" w:hAnsi="Arial" w:cs="Arial"/>
          <w:lang w:val="es-ES_tradnl"/>
        </w:rPr>
        <w:t>Incoterm</w:t>
      </w:r>
      <w:proofErr w:type="spellEnd"/>
      <w:r>
        <w:rPr>
          <w:rFonts w:ascii="Arial" w:hAnsi="Arial" w:cs="Arial"/>
          <w:lang w:val="es-ES_tradnl"/>
        </w:rPr>
        <w:t xml:space="preserve"> </w:t>
      </w:r>
      <w:r>
        <w:rPr>
          <w:rFonts w:ascii="Arial" w:hAnsi="Arial" w:cs="Arial"/>
        </w:rPr>
        <w:t xml:space="preserve">2010 DAT, </w:t>
      </w:r>
      <w:r>
        <w:rPr>
          <w:rFonts w:ascii="Arial" w:hAnsi="Arial" w:cs="Arial"/>
          <w:lang w:val="es-ES_tradnl"/>
        </w:rPr>
        <w:t xml:space="preserve">señalado en el documento base de contratación, en Aduana Boliviana. </w:t>
      </w:r>
    </w:p>
    <w:p w14:paraId="79840453" w14:textId="77777777" w:rsidR="00F37D43" w:rsidRDefault="00F37D43" w:rsidP="00686410">
      <w:pPr>
        <w:numPr>
          <w:ilvl w:val="0"/>
          <w:numId w:val="54"/>
        </w:numPr>
        <w:ind w:left="567" w:hanging="425"/>
        <w:contextualSpacing/>
        <w:jc w:val="both"/>
        <w:rPr>
          <w:rFonts w:ascii="Arial" w:hAnsi="Arial" w:cs="Arial"/>
          <w:lang w:val="es-ES_tradnl"/>
        </w:rPr>
      </w:pPr>
      <w:r>
        <w:rPr>
          <w:rFonts w:ascii="Arial" w:hAnsi="Arial" w:cs="Arial"/>
          <w:lang w:val="es-ES_tradnl"/>
        </w:rPr>
        <w:lastRenderedPageBreak/>
        <w:t>Parte de recepción en los almacenes de Aduana Boliviana, emitido por el recinto aduanero y/o concesionario de almacenes en Aduana.</w:t>
      </w:r>
    </w:p>
    <w:p w14:paraId="58A6DD03" w14:textId="77777777" w:rsidR="00F37D43" w:rsidRDefault="00F37D43" w:rsidP="00686410">
      <w:pPr>
        <w:numPr>
          <w:ilvl w:val="0"/>
          <w:numId w:val="54"/>
        </w:numPr>
        <w:ind w:left="567" w:hanging="425"/>
        <w:contextualSpacing/>
        <w:jc w:val="both"/>
        <w:rPr>
          <w:rFonts w:ascii="Arial" w:hAnsi="Arial" w:cs="Arial"/>
          <w:lang w:val="es-ES_tradnl"/>
        </w:rPr>
      </w:pPr>
      <w:r>
        <w:rPr>
          <w:rFonts w:ascii="Arial" w:hAnsi="Arial" w:cs="Arial"/>
          <w:lang w:val="es-ES_tradnl"/>
        </w:rPr>
        <w:t>Planilla de Gastos Portuarios si correspondiera</w:t>
      </w:r>
    </w:p>
    <w:p w14:paraId="1479957B" w14:textId="77777777" w:rsidR="00F37D43" w:rsidRDefault="00F37D43" w:rsidP="00686410">
      <w:pPr>
        <w:numPr>
          <w:ilvl w:val="0"/>
          <w:numId w:val="54"/>
        </w:numPr>
        <w:ind w:left="567" w:hanging="425"/>
        <w:contextualSpacing/>
        <w:jc w:val="both"/>
        <w:rPr>
          <w:rFonts w:ascii="Arial" w:hAnsi="Arial" w:cs="Arial"/>
          <w:lang w:val="es-ES_tradnl"/>
        </w:rPr>
      </w:pPr>
      <w:r>
        <w:rPr>
          <w:rFonts w:ascii="Arial" w:hAnsi="Arial" w:cs="Arial"/>
          <w:lang w:val="es-ES_tradnl"/>
        </w:rPr>
        <w:t>Carta Porte</w:t>
      </w:r>
    </w:p>
    <w:p w14:paraId="17685DE9" w14:textId="77777777" w:rsidR="00F37D43" w:rsidRDefault="00F37D43" w:rsidP="00686410">
      <w:pPr>
        <w:numPr>
          <w:ilvl w:val="0"/>
          <w:numId w:val="54"/>
        </w:numPr>
        <w:ind w:left="567" w:hanging="425"/>
        <w:contextualSpacing/>
        <w:jc w:val="both"/>
        <w:rPr>
          <w:rFonts w:ascii="Arial" w:hAnsi="Arial" w:cs="Arial"/>
          <w:lang w:val="es-ES_tradnl"/>
        </w:rPr>
      </w:pPr>
      <w:r>
        <w:rPr>
          <w:rFonts w:ascii="Arial" w:hAnsi="Arial" w:cs="Arial"/>
          <w:lang w:val="es-ES_tradnl"/>
        </w:rPr>
        <w:t xml:space="preserve">Lista de Empaque. </w:t>
      </w:r>
    </w:p>
    <w:p w14:paraId="19E77F66" w14:textId="77777777" w:rsidR="00F37D43" w:rsidRDefault="00F37D43" w:rsidP="00F37D43">
      <w:pPr>
        <w:spacing w:before="120" w:after="120"/>
        <w:jc w:val="both"/>
        <w:rPr>
          <w:rFonts w:ascii="Arial" w:hAnsi="Arial" w:cs="Arial"/>
          <w:u w:val="single"/>
          <w:lang w:val="es-ES_tradnl"/>
        </w:rPr>
      </w:pPr>
      <w:r>
        <w:rPr>
          <w:rFonts w:ascii="Arial" w:hAnsi="Arial" w:cs="Arial"/>
          <w:b/>
          <w:u w:val="single"/>
          <w:lang w:val="es-ES_tradnl"/>
        </w:rPr>
        <w:t xml:space="preserve">VIGÉSIMA </w:t>
      </w:r>
      <w:proofErr w:type="gramStart"/>
      <w:r>
        <w:rPr>
          <w:rFonts w:ascii="Arial" w:hAnsi="Arial" w:cs="Arial"/>
          <w:b/>
          <w:u w:val="single"/>
          <w:lang w:val="es-ES_tradnl"/>
        </w:rPr>
        <w:t>PRIMERA .</w:t>
      </w:r>
      <w:proofErr w:type="gramEnd"/>
      <w:r>
        <w:rPr>
          <w:rFonts w:ascii="Arial" w:hAnsi="Arial" w:cs="Arial"/>
          <w:b/>
          <w:u w:val="single"/>
          <w:lang w:val="es-ES_tradnl"/>
        </w:rPr>
        <w:t>- (SUBCONTRATOS)</w:t>
      </w:r>
    </w:p>
    <w:p w14:paraId="610F3808" w14:textId="77777777" w:rsidR="00F37D43" w:rsidRDefault="00F37D43" w:rsidP="00F37D43">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Pr>
          <w:rFonts w:ascii="Arial" w:hAnsi="Arial" w:cs="Arial"/>
          <w:b/>
          <w:lang w:val="es-ES_tradnl"/>
        </w:rPr>
        <w:t>PROVEEDOR</w:t>
      </w:r>
      <w:r>
        <w:rPr>
          <w:rFonts w:ascii="Arial" w:hAnsi="Arial" w:cs="Arial"/>
          <w:lang w:val="es-ES_tradnl"/>
        </w:rPr>
        <w:t xml:space="preserve"> del cumplimiento de todas sus obligaciones y responsabilidades contraídas en el presente Contrato.</w:t>
      </w:r>
    </w:p>
    <w:p w14:paraId="1FE56BCA" w14:textId="77777777" w:rsidR="00F37D43" w:rsidRDefault="00F37D43" w:rsidP="00F37D43">
      <w:pPr>
        <w:spacing w:before="120" w:after="120"/>
        <w:jc w:val="both"/>
        <w:rPr>
          <w:rFonts w:ascii="Arial" w:hAnsi="Arial" w:cs="Arial"/>
          <w:lang w:val="es-ES_tradnl"/>
        </w:rPr>
      </w:pPr>
      <w:r>
        <w:rPr>
          <w:rFonts w:ascii="Arial" w:hAnsi="Arial" w:cs="Arial"/>
          <w:lang w:val="es-ES_tradnl"/>
        </w:rPr>
        <w:t xml:space="preserve">Las subcontrataciones que realice el </w:t>
      </w:r>
      <w:r>
        <w:rPr>
          <w:rFonts w:ascii="Arial" w:hAnsi="Arial" w:cs="Arial"/>
          <w:b/>
          <w:lang w:val="es-ES_tradnl"/>
        </w:rPr>
        <w:t>PROVEEDOR</w:t>
      </w:r>
      <w:r>
        <w:rPr>
          <w:rFonts w:ascii="Arial" w:hAnsi="Arial" w:cs="Arial"/>
          <w:lang w:val="es-ES_tradnl"/>
        </w:rPr>
        <w:t xml:space="preserve"> de ninguna manera incidirán en el precio ofertado y aceptado por ambas Partes en el presente Contrato.</w:t>
      </w:r>
    </w:p>
    <w:p w14:paraId="3F64F8E7" w14:textId="77777777" w:rsidR="00F37D43" w:rsidRDefault="00F37D43" w:rsidP="00F37D43">
      <w:pPr>
        <w:spacing w:before="120" w:after="120"/>
        <w:jc w:val="both"/>
        <w:rPr>
          <w:rFonts w:ascii="Arial" w:hAnsi="Arial" w:cs="Arial"/>
          <w:b/>
          <w:u w:val="single"/>
          <w:lang w:val="es-ES_tradnl"/>
        </w:rPr>
      </w:pPr>
      <w:r>
        <w:rPr>
          <w:rFonts w:ascii="Arial" w:hAnsi="Arial" w:cs="Arial"/>
          <w:b/>
          <w:u w:val="single"/>
          <w:lang w:val="es-ES_tradnl"/>
        </w:rPr>
        <w:t>VIGÉSIMA SEGUNDA.- (CONFIDENCIALIDAD)</w:t>
      </w:r>
    </w:p>
    <w:p w14:paraId="1FAD8B90" w14:textId="77777777" w:rsidR="00F37D43" w:rsidRDefault="00F37D43" w:rsidP="00F37D43">
      <w:pPr>
        <w:shd w:val="clear" w:color="auto" w:fill="FFFFFF"/>
        <w:tabs>
          <w:tab w:val="left" w:pos="426"/>
        </w:tabs>
        <w:spacing w:before="120" w:after="120"/>
        <w:ind w:right="-6"/>
        <w:contextualSpacing/>
        <w:jc w:val="both"/>
        <w:rPr>
          <w:rFonts w:ascii="Arial" w:hAnsi="Arial" w:cs="Arial"/>
          <w:lang w:val="es-BO"/>
        </w:rPr>
      </w:pPr>
      <w:r>
        <w:rPr>
          <w:rFonts w:ascii="Arial" w:hAnsi="Arial" w:cs="Arial"/>
        </w:rPr>
        <w:t xml:space="preserve">El </w:t>
      </w:r>
      <w:r>
        <w:rPr>
          <w:rFonts w:ascii="Arial" w:hAnsi="Arial" w:cs="Arial"/>
          <w:b/>
          <w:bCs/>
        </w:rPr>
        <w:t>PROVEEDOR</w:t>
      </w:r>
      <w:r>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FCFDE64" w14:textId="77777777" w:rsidR="00F37D43" w:rsidRDefault="00F37D43" w:rsidP="00F37D43">
      <w:pPr>
        <w:shd w:val="clear" w:color="auto" w:fill="FFFFFF"/>
        <w:tabs>
          <w:tab w:val="left" w:pos="426"/>
        </w:tabs>
        <w:spacing w:before="120" w:after="120"/>
        <w:ind w:right="-6"/>
        <w:contextualSpacing/>
        <w:jc w:val="both"/>
        <w:rPr>
          <w:rFonts w:ascii="Arial" w:hAnsi="Arial" w:cs="Arial"/>
        </w:rPr>
      </w:pPr>
    </w:p>
    <w:p w14:paraId="44937C51" w14:textId="77777777" w:rsidR="00F37D43" w:rsidRDefault="00F37D43" w:rsidP="00F37D43">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Las obligaciones que el </w:t>
      </w:r>
      <w:r>
        <w:rPr>
          <w:rFonts w:ascii="Arial" w:hAnsi="Arial" w:cs="Arial"/>
          <w:b/>
        </w:rPr>
        <w:t>PROVEEDOR</w:t>
      </w:r>
      <w:r>
        <w:rPr>
          <w:rFonts w:ascii="Arial" w:hAnsi="Arial" w:cs="Arial"/>
        </w:rPr>
        <w:t xml:space="preserve"> asume bajo este Contrato con relación a la confidencialidad, subsistirán una vez finalizado el Contrato.</w:t>
      </w:r>
    </w:p>
    <w:p w14:paraId="69150F08" w14:textId="77777777" w:rsidR="00F37D43" w:rsidRDefault="00F37D43" w:rsidP="00F37D43">
      <w:pPr>
        <w:spacing w:before="120" w:after="120"/>
        <w:contextualSpacing/>
        <w:jc w:val="both"/>
        <w:rPr>
          <w:rFonts w:ascii="Arial" w:hAnsi="Arial" w:cs="Arial"/>
        </w:rPr>
      </w:pPr>
    </w:p>
    <w:p w14:paraId="67EE9D6A" w14:textId="77777777" w:rsidR="00F37D43" w:rsidRDefault="00F37D43" w:rsidP="00F37D43">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A la terminación del presente Contrato, por resolución o por su cumplimiento, el </w:t>
      </w:r>
      <w:r>
        <w:rPr>
          <w:rFonts w:ascii="Arial" w:hAnsi="Arial" w:cs="Arial"/>
          <w:b/>
        </w:rPr>
        <w:t xml:space="preserve">PROVEEDOR </w:t>
      </w:r>
      <w:r>
        <w:rPr>
          <w:rFonts w:ascii="Arial" w:hAnsi="Arial" w:cs="Arial"/>
        </w:rPr>
        <w:t xml:space="preserve">está en la obligación de entregar de manera inmediata a la </w:t>
      </w:r>
      <w:r>
        <w:rPr>
          <w:rFonts w:ascii="Arial" w:hAnsi="Arial" w:cs="Arial"/>
          <w:b/>
        </w:rPr>
        <w:t>ENTIDAD</w:t>
      </w:r>
      <w:r>
        <w:rPr>
          <w:rFonts w:ascii="Arial" w:hAnsi="Arial" w:cs="Arial"/>
        </w:rPr>
        <w:t xml:space="preserve"> todos los documentos, notas, datos, información, y otros que hubiera entrado en posesión del </w:t>
      </w:r>
      <w:r>
        <w:rPr>
          <w:rFonts w:ascii="Arial" w:hAnsi="Arial" w:cs="Arial"/>
          <w:b/>
        </w:rPr>
        <w:t>PROVEEDOR</w:t>
      </w:r>
      <w:r>
        <w:rPr>
          <w:rFonts w:ascii="Arial" w:hAnsi="Arial" w:cs="Arial"/>
        </w:rPr>
        <w:t xml:space="preserve"> en virtud a la ejecución del presente Contrato, no pudiendo retener el </w:t>
      </w:r>
      <w:r>
        <w:rPr>
          <w:rFonts w:ascii="Arial" w:hAnsi="Arial" w:cs="Arial"/>
          <w:b/>
        </w:rPr>
        <w:t>PROVEEDOR</w:t>
      </w:r>
      <w:r>
        <w:rPr>
          <w:rFonts w:ascii="Arial" w:hAnsi="Arial" w:cs="Arial"/>
        </w:rPr>
        <w:t xml:space="preserve"> ninguna copia de los mismos, ya sean en papel o en formato electrónico o digital.</w:t>
      </w:r>
    </w:p>
    <w:p w14:paraId="4819E0D8" w14:textId="77777777" w:rsidR="00F37D43" w:rsidRDefault="00F37D43" w:rsidP="00F37D43">
      <w:pPr>
        <w:shd w:val="clear" w:color="auto" w:fill="FFFFFF"/>
        <w:tabs>
          <w:tab w:val="left" w:pos="426"/>
        </w:tabs>
        <w:spacing w:before="120" w:after="120"/>
        <w:ind w:right="-6"/>
        <w:contextualSpacing/>
        <w:jc w:val="both"/>
        <w:rPr>
          <w:rFonts w:ascii="Arial" w:hAnsi="Arial" w:cs="Arial"/>
        </w:rPr>
      </w:pPr>
    </w:p>
    <w:p w14:paraId="23D3A98B" w14:textId="77777777" w:rsidR="00F37D43" w:rsidRDefault="00F37D43" w:rsidP="00F37D43">
      <w:pPr>
        <w:shd w:val="clear" w:color="auto" w:fill="FFFFFF"/>
        <w:tabs>
          <w:tab w:val="left" w:pos="426"/>
        </w:tabs>
        <w:spacing w:before="120" w:after="120"/>
        <w:ind w:right="-6"/>
        <w:contextualSpacing/>
        <w:jc w:val="both"/>
        <w:rPr>
          <w:rFonts w:ascii="Arial" w:hAnsi="Arial" w:cs="Arial"/>
        </w:rPr>
      </w:pPr>
      <w:r>
        <w:rPr>
          <w:rFonts w:ascii="Arial" w:hAnsi="Arial" w:cs="Arial"/>
        </w:rPr>
        <w:t>El incumplimiento de la obligación de confidencialidad importara:</w:t>
      </w:r>
    </w:p>
    <w:p w14:paraId="0A1C02A1" w14:textId="77777777" w:rsidR="00F37D43" w:rsidRDefault="00F37D43" w:rsidP="00F37D43">
      <w:pPr>
        <w:shd w:val="clear" w:color="auto" w:fill="FFFFFF"/>
        <w:tabs>
          <w:tab w:val="left" w:pos="426"/>
        </w:tabs>
        <w:spacing w:before="120" w:after="120"/>
        <w:ind w:right="-6"/>
        <w:contextualSpacing/>
        <w:jc w:val="both"/>
        <w:rPr>
          <w:rFonts w:ascii="Arial" w:hAnsi="Arial" w:cs="Arial"/>
        </w:rPr>
      </w:pPr>
    </w:p>
    <w:p w14:paraId="6F9D98C0" w14:textId="77777777" w:rsidR="00F37D43" w:rsidRDefault="00F37D43" w:rsidP="00686410">
      <w:pPr>
        <w:numPr>
          <w:ilvl w:val="0"/>
          <w:numId w:val="55"/>
        </w:numPr>
        <w:shd w:val="clear" w:color="auto" w:fill="FFFFFF"/>
        <w:tabs>
          <w:tab w:val="left" w:pos="426"/>
        </w:tabs>
        <w:spacing w:before="120" w:after="120"/>
        <w:ind w:right="-6"/>
        <w:contextualSpacing/>
        <w:jc w:val="both"/>
        <w:rPr>
          <w:rFonts w:ascii="Arial" w:hAnsi="Arial" w:cs="Arial"/>
        </w:rPr>
      </w:pPr>
      <w:r>
        <w:rPr>
          <w:rFonts w:ascii="Arial" w:hAnsi="Arial" w:cs="Arial"/>
        </w:rPr>
        <w:t>La adopción de medidas judiciales y sanciones de acuerdo a normas pertinentes.</w:t>
      </w:r>
    </w:p>
    <w:p w14:paraId="0BF9FBC8" w14:textId="77777777" w:rsidR="00F37D43" w:rsidRDefault="00F37D43" w:rsidP="00686410">
      <w:pPr>
        <w:numPr>
          <w:ilvl w:val="0"/>
          <w:numId w:val="55"/>
        </w:numPr>
        <w:shd w:val="clear" w:color="auto" w:fill="FFFFFF"/>
        <w:tabs>
          <w:tab w:val="left" w:pos="426"/>
        </w:tabs>
        <w:spacing w:before="120" w:after="120"/>
        <w:ind w:right="-6"/>
        <w:jc w:val="both"/>
        <w:rPr>
          <w:rFonts w:ascii="Arial" w:hAnsi="Arial" w:cs="Arial"/>
        </w:rPr>
      </w:pPr>
      <w:r>
        <w:rPr>
          <w:rFonts w:ascii="Arial" w:hAnsi="Arial" w:cs="Arial"/>
        </w:rPr>
        <w:t>Responsabilidad por pérdida y daños.</w:t>
      </w:r>
    </w:p>
    <w:p w14:paraId="103CEF37" w14:textId="77777777" w:rsidR="00F37D43" w:rsidRDefault="00F37D43" w:rsidP="00F37D43">
      <w:pPr>
        <w:spacing w:before="120" w:after="120"/>
        <w:jc w:val="both"/>
        <w:rPr>
          <w:rFonts w:ascii="Arial" w:hAnsi="Arial" w:cs="Arial"/>
          <w:u w:val="single"/>
          <w:lang w:val="es-ES_tradnl" w:eastAsia="es-ES"/>
        </w:rPr>
      </w:pPr>
      <w:r>
        <w:rPr>
          <w:rFonts w:ascii="Arial" w:hAnsi="Arial" w:cs="Arial"/>
          <w:b/>
          <w:u w:val="single"/>
          <w:lang w:val="es-ES_tradnl"/>
        </w:rPr>
        <w:t>VIGÉSIMA TERCERA.- (CAUSAS DE FUERZA MAYOR Y/O CASO FORTUITO)</w:t>
      </w:r>
    </w:p>
    <w:p w14:paraId="0CB1D65E" w14:textId="77777777" w:rsidR="00F37D43" w:rsidRDefault="00F37D43" w:rsidP="00F37D43">
      <w:pPr>
        <w:spacing w:before="120" w:after="120"/>
        <w:jc w:val="both"/>
        <w:rPr>
          <w:rFonts w:ascii="Arial" w:hAnsi="Arial" w:cs="Arial"/>
          <w:lang w:val="es-ES_tradnl"/>
        </w:rPr>
      </w:pPr>
      <w:r>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D798F45" w14:textId="77777777" w:rsidR="00F37D43" w:rsidRDefault="00F37D43" w:rsidP="00F37D43">
      <w:pPr>
        <w:spacing w:before="120" w:after="120"/>
        <w:jc w:val="both"/>
        <w:rPr>
          <w:rFonts w:ascii="Arial" w:hAnsi="Arial" w:cs="Arial"/>
          <w:lang w:val="es-ES_tradnl"/>
        </w:rPr>
      </w:pPr>
      <w:r>
        <w:rPr>
          <w:rFonts w:ascii="Arial" w:hAnsi="Arial" w:cs="Arial"/>
          <w:lang w:val="es-ES_tradnl"/>
        </w:rPr>
        <w:t xml:space="preserve">Con el fin de exceptuar al </w:t>
      </w:r>
      <w:r>
        <w:rPr>
          <w:rFonts w:ascii="Arial" w:hAnsi="Arial" w:cs="Arial"/>
          <w:b/>
          <w:lang w:val="es-ES_tradnl"/>
        </w:rPr>
        <w:t xml:space="preserve">PROVEEDOR </w:t>
      </w:r>
      <w:r>
        <w:rPr>
          <w:rFonts w:ascii="Arial" w:hAnsi="Arial" w:cs="Arial"/>
          <w:lang w:val="es-ES_tradnl"/>
        </w:rPr>
        <w:t xml:space="preserve">de determinadas responsabilidades por mora durante la vigencia del presente Contrato, la </w:t>
      </w:r>
      <w:r>
        <w:rPr>
          <w:rFonts w:ascii="Arial" w:hAnsi="Arial" w:cs="Arial"/>
          <w:b/>
          <w:lang w:val="es-ES_tradnl"/>
        </w:rPr>
        <w:t>ENTIDAD</w:t>
      </w:r>
      <w:r>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B7A099B" w14:textId="77777777" w:rsidR="00F37D43" w:rsidRDefault="00F37D43" w:rsidP="00F37D43">
      <w:pPr>
        <w:spacing w:before="120" w:after="120"/>
        <w:jc w:val="both"/>
        <w:rPr>
          <w:rFonts w:ascii="Arial" w:hAnsi="Arial" w:cs="Arial"/>
          <w:lang w:val="es-ES_tradnl"/>
        </w:rPr>
      </w:pPr>
      <w:r>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73CF5A58" w14:textId="77777777" w:rsidR="00F37D43" w:rsidRDefault="00F37D43" w:rsidP="00F37D43">
      <w:pPr>
        <w:spacing w:before="120" w:after="120"/>
        <w:jc w:val="both"/>
        <w:rPr>
          <w:rFonts w:ascii="Arial" w:hAnsi="Arial" w:cs="Arial"/>
          <w:lang w:val="es-ES_tradnl"/>
        </w:rPr>
      </w:pPr>
      <w:r>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4C9D668" w14:textId="77777777" w:rsidR="00F37D43" w:rsidRDefault="00F37D43" w:rsidP="00F37D43">
      <w:pPr>
        <w:spacing w:before="120" w:after="120"/>
        <w:ind w:left="567" w:hanging="567"/>
        <w:jc w:val="both"/>
        <w:rPr>
          <w:rFonts w:ascii="Arial" w:hAnsi="Arial" w:cs="Arial"/>
          <w:b/>
          <w:lang w:val="es-ES_tradnl"/>
        </w:rPr>
      </w:pPr>
      <w:r>
        <w:rPr>
          <w:rFonts w:ascii="Arial" w:hAnsi="Arial" w:cs="Arial"/>
          <w:b/>
          <w:lang w:val="es-ES_tradnl"/>
        </w:rPr>
        <w:lastRenderedPageBreak/>
        <w:t>23.1   Condiciones de Validez:</w:t>
      </w:r>
    </w:p>
    <w:p w14:paraId="7E33381B" w14:textId="77777777" w:rsidR="00F37D43" w:rsidRDefault="00F37D43" w:rsidP="00F37D43">
      <w:pPr>
        <w:spacing w:before="120" w:after="120"/>
        <w:ind w:left="567"/>
        <w:jc w:val="both"/>
        <w:rPr>
          <w:rFonts w:ascii="Arial" w:hAnsi="Arial" w:cs="Arial"/>
          <w:lang w:val="es-ES_tradnl"/>
        </w:rPr>
      </w:pPr>
      <w:r>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0DFC6C68" w14:textId="77777777" w:rsidR="00F37D43" w:rsidRDefault="00F37D43" w:rsidP="00686410">
      <w:pPr>
        <w:numPr>
          <w:ilvl w:val="0"/>
          <w:numId w:val="56"/>
        </w:numPr>
        <w:spacing w:before="120" w:after="120"/>
        <w:ind w:left="1134" w:hanging="283"/>
        <w:jc w:val="both"/>
        <w:rPr>
          <w:rFonts w:ascii="Arial" w:hAnsi="Arial" w:cs="Arial"/>
          <w:lang w:val="es-ES_tradnl"/>
        </w:rPr>
      </w:pPr>
      <w:r>
        <w:rPr>
          <w:rFonts w:ascii="Arial" w:hAnsi="Arial" w:cs="Arial"/>
          <w:lang w:val="es-ES_tradnl"/>
        </w:rPr>
        <w:t xml:space="preserve">Las circunstancias de la fuerza mayor o caso fortuito no hayan surgido por un incumplimiento, omisión o negligencia de la Parte </w:t>
      </w:r>
      <w:proofErr w:type="spellStart"/>
      <w:r>
        <w:rPr>
          <w:rFonts w:ascii="Arial" w:hAnsi="Arial" w:cs="Arial"/>
          <w:lang w:val="es-ES_tradnl"/>
        </w:rPr>
        <w:t>invocante</w:t>
      </w:r>
      <w:proofErr w:type="spellEnd"/>
      <w:r>
        <w:rPr>
          <w:rFonts w:ascii="Arial" w:hAnsi="Arial" w:cs="Arial"/>
          <w:lang w:val="es-ES_tradnl"/>
        </w:rPr>
        <w:t xml:space="preserve">, o en el caso del </w:t>
      </w:r>
      <w:r>
        <w:rPr>
          <w:rFonts w:ascii="Arial" w:hAnsi="Arial" w:cs="Arial"/>
          <w:b/>
          <w:lang w:val="es-ES_tradnl"/>
        </w:rPr>
        <w:t>PROVEEDOR</w:t>
      </w:r>
      <w:r>
        <w:rPr>
          <w:rFonts w:ascii="Arial" w:hAnsi="Arial" w:cs="Arial"/>
          <w:lang w:val="es-ES_tradnl"/>
        </w:rPr>
        <w:t>, será aplicable también a cualquier subcontratista.</w:t>
      </w:r>
    </w:p>
    <w:p w14:paraId="27D78A5B" w14:textId="77777777" w:rsidR="00F37D43" w:rsidRDefault="00F37D43" w:rsidP="00686410">
      <w:pPr>
        <w:numPr>
          <w:ilvl w:val="0"/>
          <w:numId w:val="56"/>
        </w:numPr>
        <w:spacing w:before="120" w:after="120"/>
        <w:ind w:left="1134" w:hanging="283"/>
        <w:contextualSpacing/>
        <w:jc w:val="both"/>
        <w:rPr>
          <w:rFonts w:ascii="Arial" w:hAnsi="Arial" w:cs="Arial"/>
          <w:lang w:val="es-ES_tradnl"/>
        </w:rPr>
      </w:pPr>
      <w:r>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Pr>
          <w:rFonts w:ascii="Arial" w:hAnsi="Arial" w:cs="Arial"/>
          <w:lang w:val="es-ES_tradnl"/>
        </w:rPr>
        <w:tab/>
      </w:r>
    </w:p>
    <w:p w14:paraId="12E37DDB" w14:textId="77777777" w:rsidR="00F37D43" w:rsidRDefault="00F37D43" w:rsidP="00F37D43">
      <w:pPr>
        <w:spacing w:before="120" w:after="120"/>
        <w:ind w:left="851"/>
        <w:contextualSpacing/>
        <w:jc w:val="both"/>
        <w:rPr>
          <w:rFonts w:ascii="Arial" w:hAnsi="Arial" w:cs="Arial"/>
          <w:lang w:val="es-ES_tradnl"/>
        </w:rPr>
      </w:pPr>
    </w:p>
    <w:p w14:paraId="3C600843" w14:textId="77777777" w:rsidR="00F37D43" w:rsidRDefault="00F37D43" w:rsidP="00686410">
      <w:pPr>
        <w:numPr>
          <w:ilvl w:val="0"/>
          <w:numId w:val="56"/>
        </w:numPr>
        <w:spacing w:before="120" w:after="120"/>
        <w:ind w:left="1134" w:hanging="283"/>
        <w:contextualSpacing/>
        <w:jc w:val="both"/>
        <w:rPr>
          <w:rFonts w:ascii="Arial" w:hAnsi="Arial" w:cs="Arial"/>
          <w:lang w:val="es-ES_tradnl"/>
        </w:rPr>
      </w:pPr>
      <w:r>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Pr>
          <w:rFonts w:ascii="Arial" w:hAnsi="Arial" w:cs="Arial"/>
        </w:rPr>
        <w:t>Adquisición</w:t>
      </w:r>
      <w:r>
        <w:rPr>
          <w:rFonts w:ascii="Arial" w:hAnsi="Arial" w:cs="Arial"/>
          <w:lang w:val="es-ES_tradnl"/>
        </w:rPr>
        <w:t>y limitar el daño a la misma.</w:t>
      </w:r>
    </w:p>
    <w:p w14:paraId="4B29B3AD" w14:textId="77777777" w:rsidR="00F37D43" w:rsidRDefault="00F37D43" w:rsidP="00F37D43">
      <w:pPr>
        <w:spacing w:before="120" w:after="120"/>
        <w:contextualSpacing/>
        <w:jc w:val="both"/>
        <w:rPr>
          <w:rFonts w:ascii="Arial" w:hAnsi="Arial" w:cs="Arial"/>
          <w:lang w:val="es-ES_tradnl"/>
        </w:rPr>
      </w:pPr>
    </w:p>
    <w:p w14:paraId="19DEDCAD" w14:textId="77777777" w:rsidR="00F37D43" w:rsidRDefault="00F37D43" w:rsidP="00F37D43">
      <w:pPr>
        <w:spacing w:before="120" w:after="120"/>
        <w:ind w:left="567"/>
        <w:jc w:val="both"/>
        <w:rPr>
          <w:rFonts w:ascii="Arial" w:hAnsi="Arial" w:cs="Arial"/>
          <w:lang w:val="es-ES_tradnl"/>
        </w:rPr>
      </w:pPr>
      <w:r>
        <w:rPr>
          <w:rFonts w:ascii="Arial" w:hAnsi="Arial" w:cs="Arial"/>
          <w:lang w:val="es-ES_tradnl"/>
        </w:rPr>
        <w:t xml:space="preserve">Previo cumplimiento por parte del </w:t>
      </w:r>
      <w:r>
        <w:rPr>
          <w:rFonts w:ascii="Arial" w:hAnsi="Arial" w:cs="Arial"/>
          <w:b/>
          <w:lang w:val="es-ES_tradnl"/>
        </w:rPr>
        <w:t>PROVEEDOR</w:t>
      </w:r>
      <w:r>
        <w:rPr>
          <w:rFonts w:ascii="Arial" w:hAnsi="Arial" w:cs="Arial"/>
          <w:lang w:val="es-ES_tradnl"/>
        </w:rPr>
        <w:t xml:space="preserve"> de lo establecido precedentemente dentro de los 2 (dos) días hábiles la </w:t>
      </w:r>
      <w:r>
        <w:rPr>
          <w:rFonts w:ascii="Arial" w:hAnsi="Arial" w:cs="Arial"/>
          <w:b/>
          <w:lang w:val="es-ES_tradnl"/>
        </w:rPr>
        <w:t>ENTIDAD</w:t>
      </w:r>
      <w:r>
        <w:rPr>
          <w:rFonts w:ascii="Arial" w:hAnsi="Arial" w:cs="Arial"/>
          <w:lang w:val="es-ES_tradnl"/>
        </w:rPr>
        <w:t xml:space="preserve"> debe aprobar la existencia del impedimento, sin el cual, de ninguna manera y por ningún motivo podrá solicitar luego a la </w:t>
      </w:r>
      <w:r>
        <w:rPr>
          <w:rFonts w:ascii="Arial" w:hAnsi="Arial" w:cs="Arial"/>
          <w:b/>
          <w:lang w:val="es-ES_tradnl"/>
        </w:rPr>
        <w:t>ENTIDAD</w:t>
      </w:r>
      <w:r>
        <w:rPr>
          <w:rFonts w:ascii="Arial" w:hAnsi="Arial" w:cs="Arial"/>
          <w:lang w:val="es-ES_tradnl"/>
        </w:rPr>
        <w:t xml:space="preserve"> por escrito la ampliación del plazo del Contrato y/o pago de multas.</w:t>
      </w:r>
    </w:p>
    <w:p w14:paraId="15C490BF" w14:textId="77777777" w:rsidR="00F37D43" w:rsidRDefault="00F37D43" w:rsidP="00F37D43">
      <w:pPr>
        <w:spacing w:before="120" w:after="120"/>
        <w:ind w:left="567" w:hanging="567"/>
        <w:jc w:val="both"/>
        <w:rPr>
          <w:rFonts w:ascii="Arial" w:hAnsi="Arial" w:cs="Arial"/>
          <w:b/>
          <w:lang w:val="es-ES_tradnl"/>
        </w:rPr>
      </w:pPr>
      <w:r>
        <w:rPr>
          <w:rFonts w:ascii="Arial" w:hAnsi="Arial" w:cs="Arial"/>
          <w:b/>
          <w:lang w:val="es-ES_tradnl"/>
        </w:rPr>
        <w:t>23.2   Cumplimiento ininterrumpido:</w:t>
      </w:r>
    </w:p>
    <w:p w14:paraId="30F1B632" w14:textId="77777777" w:rsidR="00F37D43" w:rsidRDefault="00F37D43" w:rsidP="00F37D43">
      <w:pPr>
        <w:spacing w:before="120" w:after="120"/>
        <w:ind w:left="567"/>
        <w:jc w:val="both"/>
        <w:rPr>
          <w:rFonts w:ascii="Arial" w:hAnsi="Arial" w:cs="Arial"/>
          <w:lang w:val="es-ES_tradnl"/>
        </w:rPr>
      </w:pPr>
      <w:r>
        <w:rPr>
          <w:rFonts w:ascii="Arial" w:hAnsi="Arial" w:cs="Arial"/>
          <w:lang w:val="es-ES_tradnl"/>
        </w:rPr>
        <w:t xml:space="preserve">Cuando ocurra una fuerza mayor o caso fortuito, el </w:t>
      </w:r>
      <w:r>
        <w:rPr>
          <w:rFonts w:ascii="Arial" w:hAnsi="Arial" w:cs="Arial"/>
          <w:b/>
          <w:lang w:val="es-ES_tradnl"/>
        </w:rPr>
        <w:t xml:space="preserve">PROVEEDOR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Pr>
          <w:rFonts w:ascii="Arial" w:hAnsi="Arial" w:cs="Arial"/>
        </w:rPr>
        <w:t>Adquisición</w:t>
      </w:r>
      <w:r>
        <w:rPr>
          <w:rFonts w:ascii="Arial" w:hAnsi="Arial" w:cs="Arial"/>
          <w:lang w:val="es-ES_tradnl"/>
        </w:rPr>
        <w:t xml:space="preserve"> de la manera que lo solicite la </w:t>
      </w:r>
      <w:r>
        <w:rPr>
          <w:rFonts w:ascii="Arial" w:hAnsi="Arial" w:cs="Arial"/>
          <w:b/>
          <w:lang w:val="es-ES_tradnl"/>
        </w:rPr>
        <w:t>ENTIDAD</w:t>
      </w:r>
      <w:r>
        <w:rPr>
          <w:rFonts w:ascii="Arial" w:hAnsi="Arial" w:cs="Arial"/>
          <w:lang w:val="es-ES_tradnl"/>
        </w:rPr>
        <w:t xml:space="preserve">. </w:t>
      </w:r>
    </w:p>
    <w:p w14:paraId="43E76897" w14:textId="77777777" w:rsidR="00F37D43" w:rsidRDefault="00F37D43" w:rsidP="00F37D43">
      <w:pPr>
        <w:spacing w:before="120" w:after="120"/>
        <w:ind w:left="567" w:hanging="567"/>
        <w:jc w:val="both"/>
        <w:rPr>
          <w:rFonts w:ascii="Arial" w:hAnsi="Arial" w:cs="Arial"/>
          <w:b/>
          <w:lang w:val="es-ES_tradnl"/>
        </w:rPr>
      </w:pPr>
      <w:r>
        <w:rPr>
          <w:rFonts w:ascii="Arial" w:hAnsi="Arial" w:cs="Arial"/>
          <w:b/>
          <w:lang w:val="es-ES_tradnl"/>
        </w:rPr>
        <w:t>23.3   Prórrogas:</w:t>
      </w:r>
    </w:p>
    <w:p w14:paraId="1FA44D30" w14:textId="77777777" w:rsidR="00F37D43" w:rsidRDefault="00F37D43" w:rsidP="00F37D43">
      <w:pPr>
        <w:spacing w:before="120" w:after="120"/>
        <w:ind w:left="567"/>
        <w:jc w:val="both"/>
        <w:rPr>
          <w:rFonts w:ascii="Arial" w:hAnsi="Arial" w:cs="Arial"/>
          <w:lang w:val="es-ES_tradnl"/>
        </w:rPr>
      </w:pPr>
      <w:r>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7D31E63A" w14:textId="77777777" w:rsidR="00F37D43" w:rsidRDefault="00F37D43" w:rsidP="00F37D43">
      <w:pPr>
        <w:autoSpaceDE w:val="0"/>
        <w:autoSpaceDN w:val="0"/>
        <w:spacing w:before="120" w:after="120"/>
        <w:ind w:left="567"/>
        <w:jc w:val="both"/>
        <w:rPr>
          <w:rFonts w:ascii="Arial" w:hAnsi="Arial" w:cs="Arial"/>
          <w:lang w:val="es-ES_tradnl"/>
        </w:rPr>
      </w:pPr>
      <w:r>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7E5A3D52" w14:textId="77777777" w:rsidR="00F37D43" w:rsidRDefault="00F37D43" w:rsidP="00F37D43">
      <w:pPr>
        <w:spacing w:before="120" w:after="120"/>
        <w:ind w:left="567"/>
        <w:jc w:val="both"/>
        <w:rPr>
          <w:rFonts w:ascii="Arial" w:hAnsi="Arial" w:cs="Arial"/>
          <w:lang w:val="es-BO"/>
        </w:rPr>
      </w:pPr>
      <w:r>
        <w:rPr>
          <w:rFonts w:ascii="Arial" w:hAnsi="Arial" w:cs="Arial"/>
        </w:rPr>
        <w:t>Si la razón impeditiva o sus causas perduraren por más de 10 (diez) días calendarios consecutivos, cualquiera de las Partes deberá notificar a la otra, por escrito, la resolución del Contrato de conformidad a la cláusula (Terminación del Contrato).</w:t>
      </w:r>
    </w:p>
    <w:p w14:paraId="66EF7589" w14:textId="77777777" w:rsidR="00F37D43" w:rsidRDefault="00F37D43" w:rsidP="00F37D43">
      <w:pPr>
        <w:spacing w:before="120" w:after="120"/>
        <w:jc w:val="both"/>
        <w:rPr>
          <w:rFonts w:ascii="Arial" w:hAnsi="Arial" w:cs="Arial"/>
          <w:b/>
          <w:u w:val="single"/>
          <w:lang w:val="es-ES_tradnl"/>
        </w:rPr>
      </w:pPr>
      <w:r>
        <w:rPr>
          <w:rFonts w:ascii="Arial" w:hAnsi="Arial" w:cs="Arial"/>
          <w:b/>
          <w:u w:val="single"/>
          <w:lang w:val="es-ES_tradnl"/>
        </w:rPr>
        <w:t>VIGÉSIMA CUARTA.- (TERMINACIÓN DEL CONTRATO)</w:t>
      </w:r>
    </w:p>
    <w:p w14:paraId="0B7D07A0" w14:textId="77777777" w:rsidR="00F37D43" w:rsidRDefault="00F37D43" w:rsidP="00F37D43">
      <w:pPr>
        <w:spacing w:before="120" w:after="120"/>
        <w:jc w:val="both"/>
        <w:rPr>
          <w:rFonts w:ascii="Arial" w:hAnsi="Arial" w:cs="Arial"/>
          <w:lang w:val="es-ES_tradnl"/>
        </w:rPr>
      </w:pPr>
      <w:r>
        <w:rPr>
          <w:rFonts w:ascii="Arial" w:hAnsi="Arial" w:cs="Arial"/>
          <w:lang w:val="es-ES_tradnl"/>
        </w:rPr>
        <w:t>El presente Contrato concluirá por una de las siguientes causas:</w:t>
      </w:r>
    </w:p>
    <w:p w14:paraId="569A4C75" w14:textId="77777777" w:rsidR="00F37D43" w:rsidRDefault="00F37D43" w:rsidP="00F37D43">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24.1   </w:t>
      </w:r>
      <w:r>
        <w:rPr>
          <w:rFonts w:ascii="Arial" w:hAnsi="Arial" w:cs="Arial"/>
          <w:b/>
          <w:lang w:val="es-ES_tradnl"/>
        </w:rPr>
        <w:tab/>
        <w:t xml:space="preserve">Por cumplimiento del Contrato: </w:t>
      </w:r>
    </w:p>
    <w:p w14:paraId="7873FB58" w14:textId="77777777" w:rsidR="00F37D43" w:rsidRDefault="00F37D43" w:rsidP="00F37D43">
      <w:pPr>
        <w:tabs>
          <w:tab w:val="left" w:pos="851"/>
        </w:tabs>
        <w:spacing w:before="120"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De forma normal, tanto la </w:t>
      </w:r>
      <w:r>
        <w:rPr>
          <w:rFonts w:ascii="Arial" w:hAnsi="Arial" w:cs="Arial"/>
          <w:b/>
          <w:lang w:val="es-ES_tradnl"/>
        </w:rPr>
        <w:t xml:space="preserve">ENTIDAD </w:t>
      </w:r>
      <w:r>
        <w:rPr>
          <w:rFonts w:ascii="Arial" w:hAnsi="Arial" w:cs="Arial"/>
          <w:lang w:val="es-ES_tradnl"/>
        </w:rPr>
        <w:t xml:space="preserve">como el </w:t>
      </w:r>
      <w:r>
        <w:rPr>
          <w:rFonts w:ascii="Arial" w:hAnsi="Arial" w:cs="Arial"/>
          <w:b/>
          <w:lang w:val="es-ES_tradnl"/>
        </w:rPr>
        <w:t xml:space="preserve">PROVEEDOR </w:t>
      </w:r>
      <w:r>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147E4CD1" w14:textId="77777777" w:rsidR="00F37D43" w:rsidRDefault="00F37D43" w:rsidP="00F37D43">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24.2    </w:t>
      </w:r>
      <w:r>
        <w:rPr>
          <w:rFonts w:ascii="Arial" w:hAnsi="Arial" w:cs="Arial"/>
          <w:b/>
          <w:lang w:val="es-ES_tradnl"/>
        </w:rPr>
        <w:tab/>
        <w:t xml:space="preserve">Por resolución del Contrato: </w:t>
      </w:r>
    </w:p>
    <w:p w14:paraId="4C55AC7E" w14:textId="77777777" w:rsidR="00F37D43" w:rsidRDefault="00F37D43" w:rsidP="00F37D43">
      <w:pPr>
        <w:tabs>
          <w:tab w:val="left" w:pos="851"/>
        </w:tabs>
        <w:spacing w:before="120"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Si se diera el caso y como una forma excepcional de terminar el Contrato, a los efectos legales correspondientes, la </w:t>
      </w:r>
      <w:r>
        <w:rPr>
          <w:rFonts w:ascii="Arial" w:hAnsi="Arial" w:cs="Arial"/>
          <w:b/>
          <w:lang w:val="es-ES_tradnl"/>
        </w:rPr>
        <w:t xml:space="preserve">ENTIDAD </w:t>
      </w:r>
      <w:r>
        <w:rPr>
          <w:rFonts w:ascii="Arial" w:hAnsi="Arial" w:cs="Arial"/>
          <w:lang w:val="es-ES_tradnl"/>
        </w:rPr>
        <w:t xml:space="preserve">y el </w:t>
      </w:r>
      <w:r>
        <w:rPr>
          <w:rFonts w:ascii="Arial" w:hAnsi="Arial" w:cs="Arial"/>
          <w:b/>
          <w:lang w:val="es-ES_tradnl"/>
        </w:rPr>
        <w:t xml:space="preserve">PROVEEDOR </w:t>
      </w:r>
      <w:r>
        <w:rPr>
          <w:rFonts w:ascii="Arial" w:hAnsi="Arial" w:cs="Arial"/>
          <w:lang w:val="es-ES_tradnl"/>
        </w:rPr>
        <w:t>acuerdan las siguientes causales para procesar la resolución del Contrato:</w:t>
      </w:r>
    </w:p>
    <w:p w14:paraId="0DC72AF4" w14:textId="77777777" w:rsidR="00F37D43" w:rsidRDefault="00F37D43" w:rsidP="00F37D43">
      <w:pPr>
        <w:spacing w:before="120" w:after="120"/>
        <w:ind w:left="2124" w:hanging="1273"/>
        <w:jc w:val="both"/>
        <w:rPr>
          <w:rFonts w:ascii="Arial" w:hAnsi="Arial" w:cs="Arial"/>
          <w:b/>
          <w:lang w:val="es-ES_tradnl"/>
        </w:rPr>
      </w:pPr>
      <w:r>
        <w:rPr>
          <w:rFonts w:ascii="Arial" w:hAnsi="Arial" w:cs="Arial"/>
          <w:b/>
          <w:lang w:val="es-ES_tradnl"/>
        </w:rPr>
        <w:lastRenderedPageBreak/>
        <w:t xml:space="preserve">24.2.1 </w:t>
      </w:r>
      <w:r>
        <w:rPr>
          <w:rFonts w:ascii="Arial" w:hAnsi="Arial" w:cs="Arial"/>
          <w:b/>
          <w:lang w:val="es-ES_tradnl"/>
        </w:rPr>
        <w:tab/>
        <w:t>Resolución a requerimiento de la ENTIDAD, por causales atribuibles al PROVEEDOR.</w:t>
      </w:r>
    </w:p>
    <w:p w14:paraId="2CC78991" w14:textId="77777777" w:rsidR="00F37D43" w:rsidRDefault="00F37D43" w:rsidP="00F37D43">
      <w:pPr>
        <w:spacing w:before="120" w:after="120"/>
        <w:ind w:left="2124"/>
        <w:jc w:val="both"/>
        <w:rPr>
          <w:rFonts w:ascii="Arial" w:hAnsi="Arial" w:cs="Arial"/>
          <w:lang w:val="es-ES_tradnl"/>
        </w:rPr>
      </w:pPr>
      <w:r>
        <w:rPr>
          <w:rFonts w:ascii="Arial" w:hAnsi="Arial" w:cs="Arial"/>
          <w:lang w:val="es-ES_tradnl"/>
        </w:rPr>
        <w:t xml:space="preserve">La </w:t>
      </w:r>
      <w:r>
        <w:rPr>
          <w:rFonts w:ascii="Arial" w:hAnsi="Arial" w:cs="Arial"/>
          <w:b/>
          <w:lang w:val="es-ES_tradnl"/>
        </w:rPr>
        <w:t xml:space="preserve">ENTIDAD, </w:t>
      </w:r>
      <w:r>
        <w:rPr>
          <w:rFonts w:ascii="Arial" w:hAnsi="Arial" w:cs="Arial"/>
          <w:lang w:val="es-ES_tradnl"/>
        </w:rPr>
        <w:t>podrá proceder al trámite de resolución del Contrato, en los siguientes casos:</w:t>
      </w:r>
    </w:p>
    <w:p w14:paraId="7DF5389E" w14:textId="77777777" w:rsidR="00F37D43" w:rsidRDefault="00F37D43" w:rsidP="00686410">
      <w:pPr>
        <w:numPr>
          <w:ilvl w:val="0"/>
          <w:numId w:val="57"/>
        </w:numPr>
        <w:tabs>
          <w:tab w:val="num" w:pos="2427"/>
        </w:tabs>
        <w:ind w:left="2427" w:hanging="301"/>
        <w:jc w:val="both"/>
        <w:rPr>
          <w:rFonts w:ascii="Arial" w:hAnsi="Arial" w:cs="Arial"/>
          <w:b/>
          <w:lang w:val="es-ES_tradnl"/>
        </w:rPr>
      </w:pPr>
      <w:r>
        <w:rPr>
          <w:rFonts w:ascii="Arial" w:hAnsi="Arial" w:cs="Arial"/>
          <w:lang w:val="es-ES_tradnl"/>
        </w:rPr>
        <w:t xml:space="preserve">Por incumplimiento del Contrato por parte del </w:t>
      </w:r>
      <w:r>
        <w:rPr>
          <w:rFonts w:ascii="Arial" w:hAnsi="Arial" w:cs="Arial"/>
          <w:b/>
          <w:lang w:val="es-ES_tradnl"/>
        </w:rPr>
        <w:t>PROVEEDOR.</w:t>
      </w:r>
    </w:p>
    <w:p w14:paraId="438A0766" w14:textId="77777777" w:rsidR="00F37D43" w:rsidRDefault="00F37D43" w:rsidP="00686410">
      <w:pPr>
        <w:numPr>
          <w:ilvl w:val="0"/>
          <w:numId w:val="57"/>
        </w:numPr>
        <w:tabs>
          <w:tab w:val="num" w:pos="2427"/>
        </w:tabs>
        <w:ind w:left="2427" w:hanging="301"/>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 xml:space="preserve">PROVEEDOR. </w:t>
      </w:r>
    </w:p>
    <w:p w14:paraId="214AB397" w14:textId="77777777" w:rsidR="00F37D43" w:rsidRDefault="00F37D43" w:rsidP="00686410">
      <w:pPr>
        <w:numPr>
          <w:ilvl w:val="0"/>
          <w:numId w:val="57"/>
        </w:numPr>
        <w:tabs>
          <w:tab w:val="num" w:pos="2427"/>
        </w:tabs>
        <w:ind w:left="2427" w:hanging="301"/>
        <w:jc w:val="both"/>
        <w:rPr>
          <w:rFonts w:ascii="Arial" w:hAnsi="Arial" w:cs="Arial"/>
          <w:lang w:val="es-ES_tradnl"/>
        </w:rPr>
      </w:pPr>
      <w:r>
        <w:rPr>
          <w:rFonts w:ascii="Arial" w:hAnsi="Arial" w:cs="Arial"/>
          <w:lang w:val="es-ES_tradnl"/>
        </w:rPr>
        <w:t xml:space="preserve">Por quiebra declarada del </w:t>
      </w:r>
      <w:r>
        <w:rPr>
          <w:rFonts w:ascii="Arial" w:hAnsi="Arial" w:cs="Arial"/>
          <w:b/>
          <w:lang w:val="es-ES_tradnl"/>
        </w:rPr>
        <w:t>PROVEEDOR.</w:t>
      </w:r>
    </w:p>
    <w:p w14:paraId="49D87209" w14:textId="77777777" w:rsidR="00F37D43" w:rsidRDefault="00F37D43" w:rsidP="00686410">
      <w:pPr>
        <w:numPr>
          <w:ilvl w:val="0"/>
          <w:numId w:val="57"/>
        </w:numPr>
        <w:tabs>
          <w:tab w:val="num" w:pos="2427"/>
        </w:tabs>
        <w:ind w:left="2427" w:hanging="301"/>
        <w:jc w:val="both"/>
        <w:rPr>
          <w:rFonts w:ascii="Arial" w:hAnsi="Arial" w:cs="Arial"/>
          <w:lang w:val="es-ES_tradnl"/>
        </w:rPr>
      </w:pPr>
      <w:r>
        <w:rPr>
          <w:rFonts w:ascii="Arial" w:hAnsi="Arial" w:cs="Arial"/>
          <w:lang w:val="es-ES_tradnl"/>
        </w:rPr>
        <w:t xml:space="preserve">Por incumplimiento injustificado del plazo de entrega de la Adquisición sin que el </w:t>
      </w:r>
      <w:r>
        <w:rPr>
          <w:rFonts w:ascii="Arial" w:hAnsi="Arial" w:cs="Arial"/>
          <w:b/>
          <w:lang w:val="es-ES_tradnl"/>
        </w:rPr>
        <w:t xml:space="preserve">PROVEEDOR </w:t>
      </w:r>
      <w:r>
        <w:rPr>
          <w:rFonts w:ascii="Arial" w:hAnsi="Arial" w:cs="Arial"/>
          <w:lang w:val="es-ES_tradnl"/>
        </w:rPr>
        <w:t>adopte medidas necesarias y oportunas para recuperar su demora y asegurar la conclusión de la entrega dentro del plazo vigente.</w:t>
      </w:r>
    </w:p>
    <w:p w14:paraId="0F9B965E" w14:textId="77777777" w:rsidR="00F37D43" w:rsidRDefault="00F37D43" w:rsidP="00686410">
      <w:pPr>
        <w:numPr>
          <w:ilvl w:val="0"/>
          <w:numId w:val="57"/>
        </w:numPr>
        <w:tabs>
          <w:tab w:val="num" w:pos="2427"/>
        </w:tabs>
        <w:ind w:left="2427" w:hanging="301"/>
        <w:jc w:val="both"/>
        <w:rPr>
          <w:rFonts w:ascii="Arial" w:hAnsi="Arial" w:cs="Arial"/>
          <w:lang w:val="es-ES_tradnl"/>
        </w:rPr>
      </w:pPr>
      <w:r>
        <w:rPr>
          <w:rFonts w:ascii="Arial" w:hAnsi="Arial" w:cs="Arial"/>
          <w:lang w:val="es-ES_tradnl"/>
        </w:rPr>
        <w:t>Cuando el monto de la multa por atraso en la entrega alcance el 10% (diez por ciento) del monto total del Contrato, decisión optativa, o el 20% (veinte por ciento) de forma obligatoria.</w:t>
      </w:r>
    </w:p>
    <w:p w14:paraId="5EE4587B" w14:textId="77777777" w:rsidR="00F37D43" w:rsidRDefault="00F37D43" w:rsidP="00686410">
      <w:pPr>
        <w:numPr>
          <w:ilvl w:val="0"/>
          <w:numId w:val="57"/>
        </w:numPr>
        <w:tabs>
          <w:tab w:val="num" w:pos="2427"/>
        </w:tabs>
        <w:ind w:left="2427" w:hanging="301"/>
        <w:jc w:val="both"/>
        <w:rPr>
          <w:rFonts w:ascii="Arial" w:hAnsi="Arial" w:cs="Arial"/>
          <w:lang w:val="es-ES_tradnl"/>
        </w:rPr>
      </w:pPr>
      <w:r>
        <w:rPr>
          <w:rFonts w:ascii="Arial" w:hAnsi="Arial" w:cs="Arial"/>
          <w:lang w:val="es-ES_tradnl"/>
        </w:rPr>
        <w:t>Por motivos de fuerza mayor o caso fortuito.</w:t>
      </w:r>
    </w:p>
    <w:p w14:paraId="792359B2" w14:textId="77777777" w:rsidR="00F37D43" w:rsidRDefault="00F37D43" w:rsidP="00686410">
      <w:pPr>
        <w:numPr>
          <w:ilvl w:val="0"/>
          <w:numId w:val="57"/>
        </w:numPr>
        <w:tabs>
          <w:tab w:val="num" w:pos="2427"/>
        </w:tabs>
        <w:ind w:left="2427" w:hanging="301"/>
        <w:jc w:val="both"/>
        <w:rPr>
          <w:rFonts w:ascii="Arial" w:hAnsi="Arial" w:cs="Arial"/>
          <w:lang w:val="es-ES_tradnl"/>
        </w:rPr>
      </w:pPr>
      <w:r>
        <w:rPr>
          <w:rFonts w:ascii="Arial" w:hAnsi="Arial" w:cs="Arial"/>
          <w:lang w:val="es-ES_tradnl"/>
        </w:rPr>
        <w:t xml:space="preserve">Por incumplimiento de la cláusula (Anticorrupción). </w:t>
      </w:r>
    </w:p>
    <w:p w14:paraId="5C34FAE6" w14:textId="77777777" w:rsidR="00F37D43" w:rsidRDefault="00F37D43" w:rsidP="00F37D43">
      <w:pPr>
        <w:tabs>
          <w:tab w:val="left" w:pos="851"/>
        </w:tabs>
        <w:spacing w:before="120" w:after="120"/>
        <w:ind w:left="2127" w:hanging="2127"/>
        <w:jc w:val="both"/>
        <w:rPr>
          <w:rFonts w:ascii="Arial" w:hAnsi="Arial" w:cs="Arial"/>
          <w:b/>
          <w:lang w:val="es-ES_tradnl"/>
        </w:rPr>
      </w:pPr>
      <w:r>
        <w:rPr>
          <w:rFonts w:ascii="Arial" w:hAnsi="Arial" w:cs="Arial"/>
          <w:b/>
          <w:lang w:val="es-ES_tradnl"/>
        </w:rPr>
        <w:tab/>
        <w:t xml:space="preserve">24.2.2   </w:t>
      </w:r>
      <w:r>
        <w:rPr>
          <w:rFonts w:ascii="Arial" w:hAnsi="Arial" w:cs="Arial"/>
          <w:b/>
          <w:lang w:val="es-ES_tradnl"/>
        </w:rPr>
        <w:tab/>
        <w:t>Resolución a requerimiento del PROVEEDOR, por causales atribuibles a la ENTIDAD.</w:t>
      </w:r>
    </w:p>
    <w:p w14:paraId="778A1F7F" w14:textId="77777777" w:rsidR="00F37D43" w:rsidRDefault="00F37D43" w:rsidP="00F37D43">
      <w:pPr>
        <w:spacing w:before="120" w:after="120"/>
        <w:ind w:left="2127"/>
        <w:jc w:val="both"/>
        <w:rPr>
          <w:rFonts w:ascii="Arial" w:hAnsi="Arial" w:cs="Arial"/>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podrá proceder al trámite de resolución del Contrato, en los siguientes casos:</w:t>
      </w:r>
    </w:p>
    <w:p w14:paraId="08E73218" w14:textId="77777777" w:rsidR="00F37D43" w:rsidRDefault="00F37D43" w:rsidP="00686410">
      <w:pPr>
        <w:numPr>
          <w:ilvl w:val="0"/>
          <w:numId w:val="58"/>
        </w:numPr>
        <w:spacing w:before="120" w:after="120"/>
        <w:contextualSpacing/>
        <w:jc w:val="both"/>
        <w:rPr>
          <w:rFonts w:ascii="Arial" w:hAnsi="Arial" w:cs="Arial"/>
          <w:lang w:val="es-ES_tradnl"/>
        </w:rPr>
      </w:pPr>
      <w:r>
        <w:rPr>
          <w:rFonts w:ascii="Arial" w:hAnsi="Arial" w:cs="Arial"/>
          <w:lang w:val="es-ES_tradnl"/>
        </w:rPr>
        <w:t xml:space="preserve">Por instrucciones injustificadas emanadas de la </w:t>
      </w:r>
      <w:r>
        <w:rPr>
          <w:rFonts w:ascii="Arial" w:hAnsi="Arial" w:cs="Arial"/>
          <w:b/>
          <w:lang w:val="es-ES_tradnl"/>
        </w:rPr>
        <w:t>ENTIDAD</w:t>
      </w:r>
      <w:r>
        <w:rPr>
          <w:rFonts w:ascii="Arial" w:hAnsi="Arial" w:cs="Arial"/>
          <w:lang w:val="es-ES_tradnl"/>
        </w:rPr>
        <w:t xml:space="preserve"> para la suspensión de la </w:t>
      </w:r>
      <w:r>
        <w:rPr>
          <w:rFonts w:ascii="Arial" w:hAnsi="Arial" w:cs="Arial"/>
        </w:rPr>
        <w:t>Adquisición</w:t>
      </w:r>
      <w:r>
        <w:rPr>
          <w:rFonts w:ascii="Arial" w:hAnsi="Arial" w:cs="Arial"/>
          <w:lang w:val="es-ES_tradnl"/>
        </w:rPr>
        <w:t xml:space="preserve"> por más de 30 (treinta) días calendario.</w:t>
      </w:r>
    </w:p>
    <w:p w14:paraId="28796603" w14:textId="77777777" w:rsidR="00F37D43" w:rsidRDefault="00F37D43" w:rsidP="00F37D43">
      <w:pPr>
        <w:spacing w:before="120" w:after="120"/>
        <w:ind w:left="2484"/>
        <w:contextualSpacing/>
        <w:jc w:val="both"/>
        <w:rPr>
          <w:rFonts w:ascii="Arial" w:hAnsi="Arial" w:cs="Arial"/>
          <w:lang w:val="es-ES_tradnl"/>
        </w:rPr>
      </w:pPr>
    </w:p>
    <w:p w14:paraId="544B49C5" w14:textId="77777777" w:rsidR="00F37D43" w:rsidRDefault="00F37D43" w:rsidP="00686410">
      <w:pPr>
        <w:numPr>
          <w:ilvl w:val="0"/>
          <w:numId w:val="58"/>
        </w:numPr>
        <w:spacing w:before="120" w:after="120"/>
        <w:contextualSpacing/>
        <w:jc w:val="both"/>
        <w:rPr>
          <w:rFonts w:ascii="Arial" w:hAnsi="Arial" w:cs="Arial"/>
          <w:b/>
          <w:lang w:val="es-ES_tradnl"/>
        </w:rPr>
      </w:pPr>
      <w:r>
        <w:rPr>
          <w:rFonts w:ascii="Arial" w:hAnsi="Arial" w:cs="Arial"/>
          <w:lang w:val="es-ES_tradnl"/>
        </w:rPr>
        <w:t xml:space="preserve">Si apartándose de los términos del Contrato, la </w:t>
      </w:r>
      <w:r>
        <w:rPr>
          <w:rFonts w:ascii="Arial" w:hAnsi="Arial" w:cs="Arial"/>
          <w:b/>
          <w:lang w:val="es-ES_tradnl"/>
        </w:rPr>
        <w:t xml:space="preserve">ENTIDAD </w:t>
      </w:r>
      <w:r>
        <w:rPr>
          <w:rFonts w:ascii="Arial" w:hAnsi="Arial" w:cs="Arial"/>
          <w:lang w:val="es-ES_tradnl"/>
        </w:rPr>
        <w:t>pretende efectuar aumento o disminución en las cantidades de la Adquisición, sin la emisión del Contrato modificatorio correspondiente.</w:t>
      </w:r>
    </w:p>
    <w:p w14:paraId="6759EBBF" w14:textId="77777777" w:rsidR="00F37D43" w:rsidRDefault="00F37D43" w:rsidP="00F37D43">
      <w:pPr>
        <w:spacing w:before="120" w:after="120"/>
        <w:contextualSpacing/>
        <w:jc w:val="both"/>
        <w:rPr>
          <w:rFonts w:ascii="Arial" w:hAnsi="Arial" w:cs="Arial"/>
          <w:b/>
          <w:lang w:val="es-ES_tradnl"/>
        </w:rPr>
      </w:pPr>
    </w:p>
    <w:p w14:paraId="7FB5EEC7" w14:textId="77777777" w:rsidR="00F37D43" w:rsidRDefault="00F37D43" w:rsidP="00F37D43">
      <w:pPr>
        <w:spacing w:before="120" w:after="120"/>
        <w:ind w:left="1996" w:hanging="1145"/>
        <w:contextualSpacing/>
        <w:jc w:val="both"/>
        <w:rPr>
          <w:rFonts w:ascii="Arial" w:hAnsi="Arial" w:cs="Arial"/>
          <w:color w:val="000000"/>
          <w:lang w:val="es-BO"/>
        </w:rPr>
      </w:pPr>
      <w:r>
        <w:rPr>
          <w:rFonts w:ascii="Arial" w:hAnsi="Arial" w:cs="Arial"/>
          <w:b/>
          <w:color w:val="000000"/>
        </w:rPr>
        <w:t>24.2.3</w:t>
      </w:r>
      <w:r>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19633D2" w14:textId="77777777" w:rsidR="00F37D43" w:rsidRDefault="00F37D43" w:rsidP="00F37D43">
      <w:pPr>
        <w:spacing w:before="120" w:after="120"/>
        <w:ind w:left="1996" w:hanging="1145"/>
        <w:contextualSpacing/>
        <w:jc w:val="both"/>
        <w:rPr>
          <w:rFonts w:ascii="Arial" w:hAnsi="Arial" w:cs="Arial"/>
          <w:color w:val="000000"/>
        </w:rPr>
      </w:pPr>
    </w:p>
    <w:p w14:paraId="7A4EA593" w14:textId="77777777" w:rsidR="00F37D43" w:rsidRDefault="00F37D43" w:rsidP="00F37D43">
      <w:pPr>
        <w:spacing w:before="120" w:after="120"/>
        <w:ind w:left="1996" w:hanging="1145"/>
        <w:contextualSpacing/>
        <w:jc w:val="both"/>
        <w:rPr>
          <w:rFonts w:ascii="Arial" w:hAnsi="Arial" w:cs="Arial"/>
          <w:b/>
        </w:rPr>
      </w:pPr>
      <w:r>
        <w:rPr>
          <w:rFonts w:ascii="Arial" w:hAnsi="Arial" w:cs="Arial"/>
          <w:b/>
          <w:color w:val="000000"/>
        </w:rPr>
        <w:t>24.2.4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 sin lugar a ningún tipo de resarcimiento por parte de la</w:t>
      </w:r>
      <w:r>
        <w:rPr>
          <w:rFonts w:ascii="Arial" w:hAnsi="Arial" w:cs="Arial"/>
          <w:b/>
        </w:rPr>
        <w:t xml:space="preserve"> ENTIDAD a </w:t>
      </w:r>
      <w:r>
        <w:rPr>
          <w:rFonts w:ascii="Arial" w:hAnsi="Arial" w:cs="Arial"/>
        </w:rPr>
        <w:t>favor del</w:t>
      </w:r>
      <w:r>
        <w:rPr>
          <w:rFonts w:ascii="Arial" w:hAnsi="Arial" w:cs="Arial"/>
          <w:b/>
        </w:rPr>
        <w:t xml:space="preserve"> PROVEEDOR.</w:t>
      </w:r>
    </w:p>
    <w:p w14:paraId="3632F1A3" w14:textId="77777777" w:rsidR="00F37D43" w:rsidRDefault="00F37D43" w:rsidP="00F37D43">
      <w:pPr>
        <w:spacing w:before="120" w:after="120"/>
        <w:ind w:left="1996" w:hanging="1145"/>
        <w:contextualSpacing/>
        <w:jc w:val="both"/>
        <w:rPr>
          <w:rFonts w:ascii="Arial" w:hAnsi="Arial" w:cs="Arial"/>
          <w:b/>
          <w:lang w:val="es-ES_tradnl"/>
        </w:rPr>
      </w:pPr>
    </w:p>
    <w:p w14:paraId="5B6CDB8C" w14:textId="77777777" w:rsidR="00F37D43" w:rsidRDefault="00F37D43" w:rsidP="00F37D43">
      <w:pPr>
        <w:spacing w:before="120" w:after="120"/>
        <w:ind w:left="1996" w:hanging="1145"/>
        <w:contextualSpacing/>
        <w:jc w:val="both"/>
        <w:rPr>
          <w:rFonts w:ascii="Arial" w:hAnsi="Arial" w:cs="Arial"/>
          <w:color w:val="000000"/>
          <w:lang w:val="es-BO"/>
        </w:rPr>
      </w:pPr>
      <w:r>
        <w:rPr>
          <w:rFonts w:ascii="Arial" w:hAnsi="Arial" w:cs="Arial"/>
          <w:b/>
          <w:lang w:val="es-ES_tradnl"/>
        </w:rPr>
        <w:t>24.2.5</w:t>
      </w:r>
      <w:r>
        <w:rPr>
          <w:rFonts w:ascii="Arial" w:hAnsi="Arial" w:cs="Arial"/>
          <w:b/>
          <w:lang w:val="es-ES_tradnl"/>
        </w:rPr>
        <w:tab/>
        <w:t xml:space="preserve">Reglas aplicables a la Resolución: </w:t>
      </w:r>
    </w:p>
    <w:p w14:paraId="7A2F61D2" w14:textId="77777777" w:rsidR="00F37D43" w:rsidRDefault="00F37D43" w:rsidP="00F37D43">
      <w:pPr>
        <w:tabs>
          <w:tab w:val="left" w:pos="1985"/>
        </w:tabs>
        <w:spacing w:before="120" w:after="120"/>
        <w:ind w:left="851"/>
        <w:contextualSpacing/>
        <w:jc w:val="both"/>
        <w:rPr>
          <w:rFonts w:ascii="Arial" w:hAnsi="Arial" w:cs="Arial"/>
          <w:lang w:val="es-ES_tradnl"/>
        </w:rPr>
      </w:pPr>
    </w:p>
    <w:p w14:paraId="06C8BEF0" w14:textId="77777777" w:rsidR="00F37D43" w:rsidRDefault="00F37D43" w:rsidP="00F37D43">
      <w:pPr>
        <w:spacing w:before="120" w:after="120"/>
        <w:ind w:left="1996"/>
        <w:jc w:val="both"/>
        <w:rPr>
          <w:rFonts w:ascii="Arial" w:hAnsi="Arial" w:cs="Arial"/>
          <w:lang w:val="es-ES_tradnl"/>
        </w:rPr>
      </w:pPr>
      <w:r>
        <w:rPr>
          <w:rFonts w:ascii="Arial" w:hAnsi="Arial" w:cs="Arial"/>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14:paraId="5E51A439" w14:textId="77777777" w:rsidR="00F37D43" w:rsidRDefault="00F37D43" w:rsidP="00F37D43">
      <w:pPr>
        <w:spacing w:before="120" w:after="120"/>
        <w:ind w:left="1996"/>
        <w:jc w:val="both"/>
        <w:rPr>
          <w:rFonts w:ascii="Arial" w:hAnsi="Arial" w:cs="Arial"/>
          <w:lang w:val="es-ES_tradnl"/>
        </w:rPr>
      </w:pPr>
      <w:r>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7D1610E5" w14:textId="77777777" w:rsidR="00F37D43" w:rsidRDefault="00F37D43" w:rsidP="00F37D43">
      <w:pPr>
        <w:spacing w:before="120" w:after="120"/>
        <w:ind w:left="1996"/>
        <w:jc w:val="both"/>
        <w:rPr>
          <w:rFonts w:ascii="Arial" w:hAnsi="Arial" w:cs="Arial"/>
          <w:lang w:val="es-ES_tradnl"/>
        </w:rPr>
      </w:pPr>
      <w:r>
        <w:rPr>
          <w:rFonts w:ascii="Arial" w:hAnsi="Arial" w:cs="Arial"/>
          <w:lang w:val="es-ES_tradnl"/>
        </w:rPr>
        <w:t xml:space="preserve">En caso contrario, si al vencimiento del término de los 10 (diez) días hábiles no existiese ninguna respuesta, el proceso de resolución continuará, a cuyo fin la </w:t>
      </w:r>
      <w:r>
        <w:rPr>
          <w:rFonts w:ascii="Arial" w:hAnsi="Arial" w:cs="Arial"/>
          <w:lang w:val="es-ES_tradnl"/>
        </w:rPr>
        <w:lastRenderedPageBreak/>
        <w:t xml:space="preserve">Parte afectada notificará mediante carta notariada a la otra Parte que la resolución del Contrato se ha hecho efectiva, </w:t>
      </w:r>
    </w:p>
    <w:p w14:paraId="52931A80" w14:textId="77777777" w:rsidR="00F37D43" w:rsidRDefault="00F37D43" w:rsidP="00F37D43">
      <w:pPr>
        <w:spacing w:before="120" w:after="120"/>
        <w:ind w:left="1996"/>
        <w:jc w:val="both"/>
        <w:rPr>
          <w:rFonts w:ascii="Arial" w:hAnsi="Arial" w:cs="Arial"/>
          <w:lang w:val="es-ES_tradnl"/>
        </w:rPr>
      </w:pPr>
      <w:r>
        <w:rPr>
          <w:rFonts w:ascii="Arial" w:hAnsi="Arial" w:cs="Arial"/>
          <w:lang w:val="es-ES_tradnl"/>
        </w:rPr>
        <w:t xml:space="preserve">En el caso que el monto de la multa por atraso en la entrega alcance al 20% (veinte por ciento) del monto total del Contrato, la </w:t>
      </w:r>
      <w:r>
        <w:rPr>
          <w:rFonts w:ascii="Arial" w:hAnsi="Arial" w:cs="Arial"/>
          <w:b/>
          <w:lang w:val="es-ES_tradnl"/>
        </w:rPr>
        <w:t>ENTIDAD</w:t>
      </w:r>
      <w:r>
        <w:rPr>
          <w:rFonts w:ascii="Arial" w:hAnsi="Arial" w:cs="Arial"/>
          <w:lang w:val="es-ES_tradnl"/>
        </w:rPr>
        <w:t xml:space="preserve"> deberá notificar mediante carta notariada que la resolución de Contrato se ha hecho efectiva. </w:t>
      </w:r>
    </w:p>
    <w:p w14:paraId="706C7D55" w14:textId="77777777" w:rsidR="00F37D43" w:rsidRDefault="00F37D43" w:rsidP="00F37D43">
      <w:pPr>
        <w:tabs>
          <w:tab w:val="left" w:pos="567"/>
        </w:tabs>
        <w:spacing w:before="120" w:after="120"/>
        <w:ind w:left="1985"/>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14:paraId="0D11281C" w14:textId="77777777" w:rsidR="00F37D43" w:rsidRDefault="00F37D43" w:rsidP="00F37D43">
      <w:pPr>
        <w:tabs>
          <w:tab w:val="left" w:pos="567"/>
        </w:tabs>
        <w:spacing w:before="120" w:after="120"/>
        <w:jc w:val="both"/>
        <w:rPr>
          <w:rFonts w:ascii="Arial" w:hAnsi="Arial" w:cs="Arial"/>
          <w:b/>
          <w:bCs/>
          <w:lang w:val="es-BO"/>
        </w:rPr>
      </w:pPr>
      <w:r>
        <w:rPr>
          <w:rFonts w:ascii="Arial" w:hAnsi="Arial" w:cs="Arial"/>
          <w:lang w:val="es-ES_tradnl"/>
        </w:rPr>
        <w:t xml:space="preserve">En caso que se proceda a la resolución del Contrato, por razones atribuibles al </w:t>
      </w:r>
      <w:r>
        <w:rPr>
          <w:rFonts w:ascii="Arial" w:hAnsi="Arial" w:cs="Arial"/>
          <w:b/>
          <w:lang w:val="es-ES_tradnl"/>
        </w:rPr>
        <w:t xml:space="preserve">PROVEEDOR, </w:t>
      </w:r>
      <w:r>
        <w:rPr>
          <w:rFonts w:ascii="Arial" w:hAnsi="Arial" w:cs="Arial"/>
        </w:rPr>
        <w:t xml:space="preserve">se consolidara en favor de la </w:t>
      </w:r>
      <w:r>
        <w:rPr>
          <w:rFonts w:ascii="Arial" w:hAnsi="Arial" w:cs="Arial"/>
          <w:b/>
        </w:rPr>
        <w:t>ENTIDAD</w:t>
      </w:r>
      <w:r>
        <w:rPr>
          <w:rFonts w:ascii="Arial" w:hAnsi="Arial" w:cs="Arial"/>
        </w:rPr>
        <w:t xml:space="preserve"> la garantía de cumplimiento de Contrato. Por otro lado también se consolidan a favor de la </w:t>
      </w:r>
      <w:r>
        <w:rPr>
          <w:rFonts w:ascii="Arial" w:hAnsi="Arial" w:cs="Arial"/>
          <w:b/>
        </w:rPr>
        <w:t>ENTIDAD</w:t>
      </w:r>
      <w:r>
        <w:rPr>
          <w:rFonts w:ascii="Arial" w:hAnsi="Arial" w:cs="Arial"/>
        </w:rPr>
        <w:t xml:space="preserve"> las multas o penalidades</w:t>
      </w:r>
      <w:r>
        <w:rPr>
          <w:rFonts w:ascii="Arial" w:hAnsi="Arial" w:cs="Arial"/>
          <w:b/>
          <w:bCs/>
        </w:rPr>
        <w:t>.</w:t>
      </w:r>
    </w:p>
    <w:p w14:paraId="663C61F5" w14:textId="77777777" w:rsidR="00F37D43" w:rsidRDefault="00F37D43" w:rsidP="00F37D43">
      <w:pPr>
        <w:spacing w:before="120" w:after="120"/>
        <w:jc w:val="both"/>
        <w:rPr>
          <w:rFonts w:ascii="Arial" w:hAnsi="Arial" w:cs="Arial"/>
          <w:b/>
          <w:u w:val="single"/>
        </w:rPr>
      </w:pPr>
      <w:r>
        <w:rPr>
          <w:rFonts w:ascii="Arial" w:hAnsi="Arial" w:cs="Arial"/>
          <w:b/>
          <w:u w:val="single"/>
        </w:rPr>
        <w:t>VIGÉSIMA QUINTA.- (CIERRE DE CONTRATO)</w:t>
      </w:r>
    </w:p>
    <w:p w14:paraId="3586DF27" w14:textId="77777777" w:rsidR="00F37D43" w:rsidRDefault="00F37D43" w:rsidP="00F37D43">
      <w:pPr>
        <w:widowControl w:val="0"/>
        <w:spacing w:before="120"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 la Adquisición efectivamente ejecutada.</w:t>
      </w:r>
    </w:p>
    <w:p w14:paraId="122BAB45" w14:textId="77777777" w:rsidR="00F37D43" w:rsidRDefault="00F37D43" w:rsidP="00F37D43">
      <w:pPr>
        <w:widowControl w:val="0"/>
        <w:spacing w:before="120"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30563036" w14:textId="77777777" w:rsidR="00F37D43" w:rsidRDefault="00F37D43" w:rsidP="00F37D43">
      <w:pPr>
        <w:spacing w:after="120"/>
        <w:jc w:val="both"/>
        <w:rPr>
          <w:rFonts w:ascii="Arial" w:hAnsi="Arial" w:cs="Arial"/>
          <w:b/>
          <w:u w:val="single"/>
          <w:lang w:val="es-ES_tradnl"/>
        </w:rPr>
      </w:pPr>
      <w:r>
        <w:rPr>
          <w:rFonts w:ascii="Arial" w:hAnsi="Arial" w:cs="Arial"/>
          <w:b/>
          <w:u w:val="single"/>
          <w:lang w:val="es-ES_tradnl"/>
        </w:rPr>
        <w:t xml:space="preserve">VIGÉSIMA SEXTA.- (SOLUCIÓN DE CONTROVERSIAS) </w:t>
      </w:r>
    </w:p>
    <w:p w14:paraId="75845FA8" w14:textId="77777777" w:rsidR="00F37D43" w:rsidRDefault="00F37D43" w:rsidP="00F37D43">
      <w:pPr>
        <w:tabs>
          <w:tab w:val="left" w:pos="3074"/>
        </w:tabs>
        <w:spacing w:before="120" w:after="120"/>
        <w:ind w:left="709" w:right="49" w:hanging="709"/>
        <w:jc w:val="both"/>
        <w:rPr>
          <w:rFonts w:ascii="Arial" w:hAnsi="Arial" w:cs="Arial"/>
          <w:b/>
          <w:bCs/>
          <w:u w:val="single"/>
          <w:lang w:val="es-BO"/>
        </w:rPr>
      </w:pPr>
      <w:r>
        <w:rPr>
          <w:rFonts w:ascii="Arial" w:hAnsi="Arial" w:cs="Arial"/>
          <w:b/>
          <w:bCs/>
        </w:rPr>
        <w:t>26.1     Negociaciones</w:t>
      </w:r>
      <w:r>
        <w:rPr>
          <w:rFonts w:ascii="Arial" w:hAnsi="Arial" w:cs="Arial"/>
          <w:b/>
          <w:bCs/>
        </w:rPr>
        <w:tab/>
      </w:r>
    </w:p>
    <w:p w14:paraId="72569A47" w14:textId="77777777" w:rsidR="00F37D43" w:rsidRDefault="00F37D43" w:rsidP="00F37D43">
      <w:pPr>
        <w:spacing w:before="120" w:after="120"/>
        <w:ind w:left="709" w:right="49"/>
        <w:jc w:val="both"/>
        <w:rPr>
          <w:rFonts w:ascii="Arial" w:hAnsi="Arial" w:cs="Arial"/>
          <w:lang w:eastAsia="es-ES"/>
        </w:rPr>
      </w:pPr>
      <w:r>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30 (treinta)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14:paraId="7F698582" w14:textId="77777777" w:rsidR="00F37D43" w:rsidRDefault="00F37D43" w:rsidP="00F37D43">
      <w:pPr>
        <w:keepNext/>
        <w:spacing w:before="120" w:after="120"/>
        <w:ind w:left="709" w:right="49" w:hanging="709"/>
        <w:rPr>
          <w:rFonts w:ascii="Arial" w:hAnsi="Arial" w:cs="Arial"/>
          <w:b/>
          <w:bCs/>
          <w:color w:val="000000"/>
        </w:rPr>
      </w:pPr>
      <w:r>
        <w:rPr>
          <w:rFonts w:ascii="Arial" w:hAnsi="Arial" w:cs="Arial"/>
          <w:b/>
          <w:bCs/>
        </w:rPr>
        <w:t>26.2     Resolución de Controversias</w:t>
      </w:r>
    </w:p>
    <w:p w14:paraId="0E33C5D7" w14:textId="77777777" w:rsidR="00F37D43" w:rsidRDefault="00F37D43" w:rsidP="00F37D43">
      <w:pPr>
        <w:spacing w:before="120" w:after="120"/>
        <w:ind w:left="709" w:right="49" w:hanging="1"/>
        <w:jc w:val="both"/>
        <w:rPr>
          <w:rFonts w:ascii="Arial" w:hAnsi="Arial" w:cs="Arial"/>
          <w:lang w:eastAsia="es-ES"/>
        </w:rPr>
      </w:pPr>
      <w:r>
        <w:rPr>
          <w:rFonts w:ascii="Arial" w:hAnsi="Arial" w:cs="Arial"/>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73397516" w14:textId="77777777" w:rsidR="00F37D43" w:rsidRDefault="00F37D43" w:rsidP="00F37D43">
      <w:pPr>
        <w:spacing w:before="120" w:after="120"/>
        <w:ind w:left="709" w:right="49" w:hanging="1"/>
        <w:jc w:val="both"/>
        <w:rPr>
          <w:rFonts w:ascii="Arial" w:hAnsi="Arial" w:cs="Arial"/>
          <w:lang w:eastAsia="es-BO"/>
        </w:rPr>
      </w:pPr>
      <w:r>
        <w:rPr>
          <w:rFonts w:ascii="Arial" w:hAnsi="Arial" w:cs="Arial"/>
        </w:rPr>
        <w:t>El tribunal arbitral será integrado por 03 (tres) miembros. Cada Parte nombrará un sólo árbitro, y los dos árbitros elegirán un árbitro neutro, quien será el presidente. En caso de que los 02 (dos) árbitros no lleguen a un acuerdo en la selección del tercer árbitro, el presidente será seleccionado de conformidad con las reglas.</w:t>
      </w:r>
    </w:p>
    <w:p w14:paraId="7E4DBEBB" w14:textId="77777777" w:rsidR="00F37D43" w:rsidRDefault="00F37D43" w:rsidP="00F37D43">
      <w:pPr>
        <w:spacing w:before="120" w:after="120"/>
        <w:ind w:left="709" w:right="49" w:hanging="1"/>
        <w:jc w:val="both"/>
        <w:rPr>
          <w:rFonts w:ascii="Arial" w:hAnsi="Arial" w:cs="Arial"/>
          <w:lang w:eastAsia="es-ES"/>
        </w:rPr>
      </w:pPr>
      <w:r>
        <w:rPr>
          <w:rFonts w:ascii="Arial" w:hAnsi="Arial" w:cs="Arial"/>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079B01F3" w14:textId="77777777" w:rsidR="00F37D43" w:rsidRDefault="00F37D43" w:rsidP="00F37D43">
      <w:pPr>
        <w:spacing w:before="120" w:after="120"/>
        <w:ind w:left="709" w:right="49" w:hanging="1"/>
        <w:jc w:val="both"/>
        <w:rPr>
          <w:rFonts w:ascii="Arial" w:hAnsi="Arial" w:cs="Arial"/>
        </w:rPr>
      </w:pPr>
      <w:r>
        <w:rPr>
          <w:rFonts w:ascii="Arial" w:hAnsi="Arial" w:cs="Arial"/>
        </w:rPr>
        <w:t xml:space="preserve">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w:t>
      </w:r>
      <w:r>
        <w:rPr>
          <w:rFonts w:ascii="Arial" w:hAnsi="Arial" w:cs="Arial"/>
        </w:rPr>
        <w:lastRenderedPageBreak/>
        <w:t>información privilegiada, de secretos comerciales y otra información confidencial que se haya revelado durante el proceso de exhibición y en la fase de ofrecimiento de pruebas.</w:t>
      </w:r>
    </w:p>
    <w:p w14:paraId="60A67E0C" w14:textId="77777777" w:rsidR="00F37D43" w:rsidRDefault="00F37D43" w:rsidP="00F37D43">
      <w:pPr>
        <w:spacing w:before="120" w:after="120"/>
        <w:ind w:right="49"/>
        <w:jc w:val="both"/>
        <w:rPr>
          <w:rFonts w:ascii="Arial" w:hAnsi="Arial" w:cs="Arial"/>
        </w:rPr>
      </w:pPr>
      <w:r>
        <w:rPr>
          <w:rFonts w:ascii="Arial" w:hAnsi="Arial" w:cs="Arial"/>
        </w:rPr>
        <w:t>Las siguientes reglas aplican al procedimiento de arbitraje:</w:t>
      </w:r>
    </w:p>
    <w:p w14:paraId="6E3E8A18" w14:textId="77777777" w:rsidR="00F37D43" w:rsidRDefault="00F37D43" w:rsidP="00F37D43">
      <w:pPr>
        <w:spacing w:before="120" w:after="120"/>
        <w:ind w:left="709" w:right="49" w:hanging="709"/>
        <w:rPr>
          <w:rFonts w:ascii="Arial" w:hAnsi="Arial" w:cs="Arial"/>
          <w:b/>
          <w:bCs/>
        </w:rPr>
      </w:pPr>
      <w:r>
        <w:rPr>
          <w:rFonts w:ascii="Arial" w:hAnsi="Arial" w:cs="Arial"/>
          <w:b/>
          <w:bCs/>
        </w:rPr>
        <w:t>26.3     Limitaciones de Tiempo e Itinerarios</w:t>
      </w:r>
    </w:p>
    <w:p w14:paraId="70449E98" w14:textId="77777777" w:rsidR="00F37D43" w:rsidRDefault="00F37D43" w:rsidP="00F37D43">
      <w:pPr>
        <w:spacing w:before="120" w:after="120"/>
        <w:ind w:left="709" w:right="49" w:hanging="1"/>
        <w:jc w:val="both"/>
        <w:rPr>
          <w:rFonts w:ascii="Arial" w:hAnsi="Arial" w:cs="Arial"/>
        </w:rPr>
      </w:pPr>
      <w:r>
        <w:rPr>
          <w:rFonts w:ascii="Arial" w:hAnsi="Arial" w:cs="Arial"/>
        </w:rPr>
        <w:t xml:space="preserve">Los procedimientos se realizarán de manera rápida y, en la medida posible, tendrán el objetivo de que el laudo final se emita dentro de 6 (seis) meses luego de realizada la selección del árbitro presidente. </w:t>
      </w:r>
    </w:p>
    <w:p w14:paraId="1385325F" w14:textId="77777777" w:rsidR="00F37D43" w:rsidRDefault="00F37D43" w:rsidP="00F37D43">
      <w:pPr>
        <w:spacing w:before="120" w:after="120"/>
        <w:ind w:left="709" w:right="49" w:hanging="709"/>
        <w:rPr>
          <w:rFonts w:ascii="Arial" w:hAnsi="Arial" w:cs="Arial"/>
          <w:b/>
          <w:bCs/>
        </w:rPr>
      </w:pPr>
      <w:r>
        <w:rPr>
          <w:rFonts w:ascii="Arial" w:hAnsi="Arial" w:cs="Arial"/>
          <w:b/>
          <w:bCs/>
        </w:rPr>
        <w:t>26.4     Manejo de los Procedimientos</w:t>
      </w:r>
    </w:p>
    <w:p w14:paraId="77EA1171" w14:textId="77777777" w:rsidR="00F37D43" w:rsidRDefault="00F37D43" w:rsidP="00F37D43">
      <w:pPr>
        <w:spacing w:before="120" w:after="120"/>
        <w:ind w:left="709" w:right="49" w:hanging="1"/>
        <w:jc w:val="both"/>
        <w:rPr>
          <w:rFonts w:ascii="Arial" w:hAnsi="Arial" w:cs="Arial"/>
          <w:lang w:eastAsia="es-ES"/>
        </w:rPr>
      </w:pPr>
      <w:r>
        <w:rPr>
          <w:rFonts w:ascii="Arial" w:hAnsi="Arial" w:cs="Arial"/>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69AC1F53" w14:textId="77777777" w:rsidR="00F37D43" w:rsidRDefault="00F37D43" w:rsidP="00686410">
      <w:pPr>
        <w:numPr>
          <w:ilvl w:val="2"/>
          <w:numId w:val="59"/>
        </w:numPr>
        <w:autoSpaceDN w:val="0"/>
        <w:spacing w:before="120" w:after="120"/>
        <w:ind w:left="1276" w:right="49" w:hanging="283"/>
        <w:jc w:val="both"/>
        <w:rPr>
          <w:rFonts w:ascii="Arial" w:hAnsi="Arial" w:cs="Arial"/>
          <w:lang w:eastAsia="es-BO"/>
        </w:rPr>
      </w:pPr>
      <w:r>
        <w:rPr>
          <w:rFonts w:ascii="Arial" w:hAnsi="Arial" w:cs="Arial"/>
        </w:rPr>
        <w:t>Limitar asuntos para enfocarse en la parte medular de la reclamación.</w:t>
      </w:r>
    </w:p>
    <w:p w14:paraId="0B3A95FC" w14:textId="77777777" w:rsidR="00F37D43" w:rsidRDefault="00F37D43" w:rsidP="00686410">
      <w:pPr>
        <w:numPr>
          <w:ilvl w:val="2"/>
          <w:numId w:val="59"/>
        </w:numPr>
        <w:autoSpaceDN w:val="0"/>
        <w:spacing w:before="120" w:after="120"/>
        <w:ind w:left="1276" w:right="49" w:hanging="283"/>
        <w:jc w:val="both"/>
        <w:rPr>
          <w:rFonts w:ascii="Arial" w:hAnsi="Arial" w:cs="Arial"/>
        </w:rPr>
      </w:pPr>
      <w:r>
        <w:rPr>
          <w:rFonts w:ascii="Arial" w:hAnsi="Arial" w:cs="Arial"/>
        </w:rPr>
        <w:t>Excluir testimonio y otra prueba que considere irrelevante o acumulativa.</w:t>
      </w:r>
    </w:p>
    <w:p w14:paraId="6198AE6D" w14:textId="77777777" w:rsidR="00F37D43" w:rsidRDefault="00F37D43" w:rsidP="00F37D43">
      <w:pPr>
        <w:spacing w:before="120" w:after="120"/>
        <w:ind w:left="709" w:right="49" w:hanging="709"/>
        <w:rPr>
          <w:rFonts w:ascii="Arial" w:hAnsi="Arial" w:cs="Arial"/>
          <w:b/>
          <w:bCs/>
        </w:rPr>
      </w:pPr>
      <w:r>
        <w:rPr>
          <w:rFonts w:ascii="Arial" w:hAnsi="Arial" w:cs="Arial"/>
          <w:b/>
          <w:bCs/>
        </w:rPr>
        <w:t>26.5     Idioma y Árbitros</w:t>
      </w:r>
    </w:p>
    <w:p w14:paraId="3968692F" w14:textId="77777777" w:rsidR="00F37D43" w:rsidRDefault="00F37D43" w:rsidP="00F37D43">
      <w:pPr>
        <w:spacing w:before="120" w:after="120"/>
        <w:ind w:left="709" w:right="49" w:hanging="1"/>
        <w:jc w:val="both"/>
        <w:rPr>
          <w:rFonts w:ascii="Arial" w:hAnsi="Arial" w:cs="Arial"/>
          <w:lang w:eastAsia="es-ES"/>
        </w:rPr>
      </w:pPr>
      <w:r>
        <w:rPr>
          <w:rFonts w:ascii="Arial" w:hAnsi="Arial" w:cs="Arial"/>
        </w:rPr>
        <w:t xml:space="preserve">Todos los escritos y procedimientos serán en castellano.                     </w:t>
      </w:r>
    </w:p>
    <w:p w14:paraId="759804E4" w14:textId="77777777" w:rsidR="00F37D43" w:rsidRDefault="00F37D43" w:rsidP="00F37D43">
      <w:pPr>
        <w:spacing w:before="120" w:after="120"/>
        <w:ind w:left="709" w:right="49" w:hanging="1"/>
        <w:jc w:val="both"/>
        <w:rPr>
          <w:rFonts w:ascii="Arial" w:hAnsi="Arial" w:cs="Arial"/>
          <w:lang w:eastAsia="es-BO"/>
        </w:rPr>
      </w:pPr>
      <w:r>
        <w:rPr>
          <w:rFonts w:ascii="Arial" w:hAnsi="Arial" w:cs="Aria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14:paraId="64009058" w14:textId="77777777" w:rsidR="00F37D43" w:rsidRDefault="00F37D43" w:rsidP="00F37D43">
      <w:pPr>
        <w:spacing w:before="120" w:after="120"/>
        <w:ind w:left="709" w:right="49" w:hanging="1"/>
        <w:jc w:val="both"/>
        <w:rPr>
          <w:rFonts w:ascii="Arial" w:hAnsi="Arial" w:cs="Arial"/>
          <w:lang w:eastAsia="es-ES"/>
        </w:rPr>
      </w:pPr>
      <w:r>
        <w:rPr>
          <w:rFonts w:ascii="Arial" w:hAnsi="Arial" w:cs="Arial"/>
        </w:rPr>
        <w:t>El laudo final será de cumplimiento obligatorio para las partes. El laudo final expresará que los árbitros lo emiten conforme a lo que han considerado como justo e imparcial.</w:t>
      </w:r>
    </w:p>
    <w:p w14:paraId="04AE6101" w14:textId="77777777" w:rsidR="00F37D43" w:rsidRDefault="00F37D43" w:rsidP="00F37D43">
      <w:pPr>
        <w:spacing w:before="120" w:after="120"/>
        <w:ind w:left="709" w:right="49" w:hanging="1"/>
        <w:jc w:val="both"/>
        <w:rPr>
          <w:rFonts w:ascii="Arial" w:hAnsi="Arial" w:cs="Arial"/>
        </w:rPr>
      </w:pPr>
      <w:r>
        <w:rPr>
          <w:rFonts w:ascii="Arial" w:hAnsi="Arial" w:cs="Arial"/>
        </w:rPr>
        <w:t>Todas las fechas límites especificados se podrán prorrogar por mutuo acuerdo por escrito de las partes de conformidad a lo establecido en la presente cláusula.</w:t>
      </w:r>
    </w:p>
    <w:p w14:paraId="30CC1F75" w14:textId="77777777" w:rsidR="00F37D43" w:rsidRDefault="00F37D43" w:rsidP="00F37D43">
      <w:pPr>
        <w:spacing w:before="120" w:after="120"/>
        <w:ind w:left="709" w:right="49" w:hanging="1"/>
        <w:jc w:val="both"/>
        <w:rPr>
          <w:rFonts w:ascii="Arial" w:hAnsi="Arial" w:cs="Arial"/>
        </w:rPr>
      </w:pPr>
      <w:r>
        <w:rPr>
          <w:rFonts w:ascii="Arial" w:hAnsi="Arial" w:cs="Arial"/>
        </w:rPr>
        <w:t>Los procedimientos indicados en la presente cláusula, serán los procedimientos únicos y exclusivos para la resolución de disputas y reclamaciones entre las partes que surjan de o estén relacionadas con este contrato.</w:t>
      </w:r>
    </w:p>
    <w:p w14:paraId="21DF98E8" w14:textId="77777777" w:rsidR="00F37D43" w:rsidRDefault="00F37D43" w:rsidP="00F37D43">
      <w:pPr>
        <w:spacing w:before="120" w:after="120"/>
        <w:ind w:left="709" w:right="1468" w:hanging="709"/>
        <w:jc w:val="both"/>
        <w:rPr>
          <w:rFonts w:ascii="Arial" w:hAnsi="Arial" w:cs="Arial"/>
          <w:b/>
          <w:bCs/>
        </w:rPr>
      </w:pPr>
      <w:r>
        <w:rPr>
          <w:rFonts w:ascii="Arial" w:hAnsi="Arial" w:cs="Arial"/>
          <w:b/>
          <w:bCs/>
        </w:rPr>
        <w:t>26.6    Continuación del objeto de contratación</w:t>
      </w:r>
    </w:p>
    <w:p w14:paraId="19F9C81D" w14:textId="77777777" w:rsidR="00F37D43" w:rsidRDefault="00F37D43" w:rsidP="00F37D43">
      <w:pPr>
        <w:spacing w:before="120" w:after="120"/>
        <w:ind w:left="709" w:right="333" w:hanging="1"/>
        <w:jc w:val="both"/>
        <w:rPr>
          <w:rFonts w:ascii="Arial" w:hAnsi="Arial" w:cs="Arial"/>
        </w:rPr>
      </w:pPr>
      <w:r>
        <w:rPr>
          <w:rFonts w:ascii="Arial" w:hAnsi="Arial" w:cs="Arial"/>
        </w:rPr>
        <w:t xml:space="preserve">La realización del contrato continuará durante cualquier procedimiento relacionado con cualquier controversia, a menos que la </w:t>
      </w:r>
      <w:r>
        <w:rPr>
          <w:rFonts w:ascii="Arial" w:hAnsi="Arial" w:cs="Arial"/>
          <w:b/>
          <w:bCs/>
        </w:rPr>
        <w:t>ENTIDAD</w:t>
      </w:r>
      <w:r>
        <w:rPr>
          <w:rFonts w:ascii="Arial" w:hAnsi="Arial" w:cs="Arial"/>
        </w:rPr>
        <w:t xml:space="preserve"> ordene la suspensión de éste según lo estipulado en el presente contrato.</w:t>
      </w:r>
    </w:p>
    <w:p w14:paraId="1E7EAD1F" w14:textId="77777777" w:rsidR="00F37D43" w:rsidRDefault="00F37D43" w:rsidP="00F37D43">
      <w:pPr>
        <w:spacing w:before="120" w:after="120"/>
        <w:jc w:val="both"/>
        <w:rPr>
          <w:rFonts w:ascii="Arial" w:hAnsi="Arial" w:cs="Arial"/>
          <w:b/>
          <w:u w:val="single"/>
          <w:lang w:val="es-ES_tradnl"/>
        </w:rPr>
      </w:pPr>
      <w:r>
        <w:rPr>
          <w:rFonts w:ascii="Arial" w:hAnsi="Arial" w:cs="Arial"/>
          <w:b/>
          <w:u w:val="single"/>
          <w:lang w:val="es-ES_tradnl"/>
        </w:rPr>
        <w:t xml:space="preserve">VIGÉSIMA SÉPTIMA.- (MODIFICACIÓN AL CONTRATO) </w:t>
      </w:r>
    </w:p>
    <w:p w14:paraId="7CC434A8" w14:textId="77777777" w:rsidR="00F37D43" w:rsidRDefault="00F37D43" w:rsidP="00F37D43">
      <w:pPr>
        <w:spacing w:before="120" w:after="120"/>
        <w:jc w:val="both"/>
        <w:rPr>
          <w:rFonts w:ascii="Arial" w:hAnsi="Arial" w:cs="Arial"/>
          <w:lang w:val="es-ES_tradnl"/>
        </w:rPr>
      </w:pPr>
      <w:r>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E250C4B" w14:textId="77777777" w:rsidR="00F37D43" w:rsidRDefault="00F37D43" w:rsidP="00F37D43">
      <w:pPr>
        <w:spacing w:before="120" w:after="120"/>
        <w:jc w:val="both"/>
        <w:rPr>
          <w:rFonts w:ascii="Arial" w:hAnsi="Arial" w:cs="Arial"/>
          <w:lang w:val="es-ES_tradnl"/>
        </w:rPr>
      </w:pPr>
      <w:r>
        <w:rPr>
          <w:rFonts w:ascii="Arial" w:hAnsi="Arial" w:cs="Arial"/>
          <w:lang w:val="es-ES_tradnl"/>
        </w:rPr>
        <w:lastRenderedPageBreak/>
        <w:t>Las referidas modificaciones se realizarán a través de uno o varios contratos modificatorios, que sumados no deberán exceder el 10% (diez por ciento) del monto del Contrato principal.</w:t>
      </w:r>
    </w:p>
    <w:p w14:paraId="3E554514" w14:textId="77777777" w:rsidR="00F37D43" w:rsidRDefault="00F37D43" w:rsidP="00F37D43">
      <w:pPr>
        <w:spacing w:after="120"/>
        <w:rPr>
          <w:rFonts w:ascii="Arial" w:hAnsi="Arial" w:cs="Arial"/>
          <w:i/>
          <w:lang w:val="es-ES_tradnl"/>
        </w:rPr>
      </w:pPr>
      <w:r>
        <w:rPr>
          <w:rFonts w:ascii="Arial" w:hAnsi="Arial" w:cs="Arial"/>
          <w:b/>
          <w:u w:val="single"/>
          <w:lang w:val="es-ES_tradnl"/>
        </w:rPr>
        <w:t>VIGÉSIMA OCTAVA.- (INSPECCIÓN Y PRUEBAS)</w:t>
      </w:r>
      <w:r>
        <w:rPr>
          <w:rFonts w:ascii="Arial" w:hAnsi="Arial" w:cs="Arial"/>
          <w:b/>
          <w:lang w:val="es-ES_tradnl"/>
        </w:rPr>
        <w:t xml:space="preserve"> </w:t>
      </w:r>
    </w:p>
    <w:p w14:paraId="6847F411" w14:textId="77777777" w:rsidR="00F37D43" w:rsidRDefault="00F37D43" w:rsidP="00F37D43">
      <w:pPr>
        <w:spacing w:after="120"/>
        <w:ind w:left="709" w:hanging="709"/>
        <w:jc w:val="both"/>
        <w:rPr>
          <w:rFonts w:ascii="Arial" w:hAnsi="Arial" w:cs="Arial"/>
          <w:lang w:val="es-ES_tradnl"/>
        </w:rPr>
      </w:pPr>
      <w:r>
        <w:rPr>
          <w:rFonts w:ascii="Arial" w:hAnsi="Arial" w:cs="Arial"/>
          <w:b/>
          <w:lang w:val="es-ES_tradnl"/>
        </w:rPr>
        <w:t>28.1.</w:t>
      </w:r>
      <w:r>
        <w:rPr>
          <w:rFonts w:ascii="Arial" w:hAnsi="Arial" w:cs="Arial"/>
          <w:lang w:val="es-ES_tradnl"/>
        </w:rPr>
        <w:tab/>
        <w:t xml:space="preserve">La </w:t>
      </w:r>
      <w:r>
        <w:rPr>
          <w:rFonts w:ascii="Arial" w:hAnsi="Arial" w:cs="Arial"/>
          <w:b/>
          <w:lang w:val="es-ES_tradnl"/>
        </w:rPr>
        <w:t>ENTIDAD</w:t>
      </w:r>
      <w:r>
        <w:rPr>
          <w:rFonts w:ascii="Arial" w:hAnsi="Arial" w:cs="Arial"/>
          <w:lang w:val="es-ES_tradnl"/>
        </w:rPr>
        <w:t xml:space="preserve"> a través de  instituciones oficialmente reconocidas para verificar la calidad de la Adquisición tendrá derecho a inspeccionar la Adquisición y/o someterla a prueba, sin costo adicional alguno, a fin de verificar su conformidad con las especificaciones técnicas contenidas en el documento base de contratación.</w:t>
      </w:r>
    </w:p>
    <w:p w14:paraId="2B6B2E48" w14:textId="77777777" w:rsidR="00F37D43" w:rsidRDefault="00F37D43" w:rsidP="00F37D43">
      <w:pPr>
        <w:spacing w:after="120"/>
        <w:ind w:left="709" w:hanging="1"/>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 xml:space="preserve"> notificará por escrito al </w:t>
      </w:r>
      <w:r>
        <w:rPr>
          <w:rFonts w:ascii="Arial" w:hAnsi="Arial" w:cs="Arial"/>
          <w:b/>
          <w:lang w:val="es-ES_tradnl"/>
        </w:rPr>
        <w:t xml:space="preserve">PROVEEDOR, </w:t>
      </w:r>
      <w:r>
        <w:rPr>
          <w:rFonts w:ascii="Arial" w:hAnsi="Arial" w:cs="Arial"/>
          <w:lang w:val="es-ES_tradnl"/>
        </w:rPr>
        <w:t>oportunamente, la identidad de todo representante designado para estos fines.</w:t>
      </w:r>
    </w:p>
    <w:p w14:paraId="49DB4E88" w14:textId="77777777" w:rsidR="00F37D43" w:rsidRDefault="00F37D43" w:rsidP="00F37D43">
      <w:pPr>
        <w:spacing w:after="120"/>
        <w:ind w:left="709" w:hanging="709"/>
        <w:jc w:val="both"/>
        <w:rPr>
          <w:rFonts w:ascii="Arial" w:hAnsi="Arial" w:cs="Arial"/>
          <w:lang w:val="es-ES_tradnl"/>
        </w:rPr>
      </w:pPr>
      <w:r>
        <w:rPr>
          <w:rFonts w:ascii="Arial" w:hAnsi="Arial" w:cs="Arial"/>
          <w:b/>
          <w:lang w:val="es-ES_tradnl"/>
        </w:rPr>
        <w:t>28.2.</w:t>
      </w:r>
      <w:r>
        <w:rPr>
          <w:rFonts w:ascii="Arial" w:hAnsi="Arial" w:cs="Arial"/>
          <w:lang w:val="es-ES_tradnl"/>
        </w:rPr>
        <w:tab/>
        <w:t xml:space="preserve">Las inspecciones y pruebas podrán realizarse en las instalaciones del </w:t>
      </w:r>
      <w:r>
        <w:rPr>
          <w:rFonts w:ascii="Arial" w:hAnsi="Arial" w:cs="Arial"/>
          <w:b/>
          <w:lang w:val="es-ES_tradnl"/>
        </w:rPr>
        <w:t>PROVEEDOR</w:t>
      </w:r>
      <w:r>
        <w:rPr>
          <w:rFonts w:ascii="Arial" w:hAnsi="Arial" w:cs="Arial"/>
          <w:lang w:val="es-ES_tradnl"/>
        </w:rPr>
        <w:t xml:space="preserve"> o de su(s) subcontratista(s) o proveedor(es) primario(s), en el lugar de entrega, de acuerdo a lo estipulado en las especificaciones técnicas. Cuando sean realizadas en recintos del </w:t>
      </w:r>
      <w:r>
        <w:rPr>
          <w:rFonts w:ascii="Arial" w:hAnsi="Arial" w:cs="Arial"/>
          <w:b/>
          <w:lang w:val="es-ES_tradnl"/>
        </w:rPr>
        <w:t>PROVEEDOR</w:t>
      </w:r>
      <w:r>
        <w:rPr>
          <w:rFonts w:ascii="Arial" w:hAnsi="Arial" w:cs="Arial"/>
          <w:lang w:val="es-ES_tradnl"/>
        </w:rPr>
        <w:t xml:space="preserve"> o de su(s) subcontratista(s) o proveedor(es) primario(s), se proporcionará a los inspectores todas las facilidades y asistencia razonables y los datos sobre producción permitidas, sin cargo alguno para la </w:t>
      </w:r>
      <w:r>
        <w:rPr>
          <w:rFonts w:ascii="Arial" w:hAnsi="Arial" w:cs="Arial"/>
          <w:b/>
          <w:lang w:val="es-ES_tradnl"/>
        </w:rPr>
        <w:t>ENTIDAD.</w:t>
      </w:r>
    </w:p>
    <w:p w14:paraId="7D609118" w14:textId="77777777" w:rsidR="00F37D43" w:rsidRDefault="00F37D43" w:rsidP="00F37D43">
      <w:pPr>
        <w:spacing w:after="120"/>
        <w:ind w:left="705" w:hanging="705"/>
        <w:jc w:val="both"/>
        <w:rPr>
          <w:rFonts w:ascii="Arial" w:hAnsi="Arial" w:cs="Arial"/>
          <w:lang w:val="es-ES_tradnl"/>
        </w:rPr>
      </w:pPr>
      <w:r>
        <w:rPr>
          <w:rFonts w:ascii="Arial" w:hAnsi="Arial" w:cs="Arial"/>
          <w:b/>
          <w:lang w:val="es-ES_tradnl"/>
        </w:rPr>
        <w:t>28.3.</w:t>
      </w:r>
      <w:r>
        <w:rPr>
          <w:rFonts w:ascii="Arial" w:hAnsi="Arial" w:cs="Arial"/>
          <w:b/>
          <w:lang w:val="es-ES_tradnl"/>
        </w:rPr>
        <w:tab/>
      </w:r>
      <w:r>
        <w:rPr>
          <w:rFonts w:ascii="Arial" w:hAnsi="Arial" w:cs="Arial"/>
          <w:lang w:val="es-ES_tradnl"/>
        </w:rPr>
        <w:tab/>
        <w:t>Si</w:t>
      </w:r>
      <w:r>
        <w:rPr>
          <w:rFonts w:ascii="Arial" w:hAnsi="Arial" w:cs="Arial"/>
          <w:b/>
          <w:lang w:val="es-ES_tradnl"/>
        </w:rPr>
        <w:t xml:space="preserve"> </w:t>
      </w:r>
      <w:r>
        <w:rPr>
          <w:rFonts w:ascii="Arial" w:hAnsi="Arial" w:cs="Arial"/>
          <w:lang w:val="es-ES_tradnl"/>
        </w:rPr>
        <w:t xml:space="preserve">la Adquisición inspeccionada o probados no se ajustan a las especificaciones técnicas, la </w:t>
      </w:r>
      <w:r>
        <w:rPr>
          <w:rFonts w:ascii="Arial" w:hAnsi="Arial" w:cs="Arial"/>
          <w:b/>
          <w:lang w:val="es-ES_tradnl"/>
        </w:rPr>
        <w:t xml:space="preserve">ENTIDAD </w:t>
      </w:r>
      <w:r>
        <w:rPr>
          <w:rFonts w:ascii="Arial" w:hAnsi="Arial" w:cs="Arial"/>
          <w:lang w:val="es-ES_tradnl"/>
        </w:rPr>
        <w:t xml:space="preserve">podrá rechazarla y el </w:t>
      </w:r>
      <w:r>
        <w:rPr>
          <w:rFonts w:ascii="Arial" w:hAnsi="Arial" w:cs="Arial"/>
          <w:b/>
          <w:lang w:val="es-ES_tradnl"/>
        </w:rPr>
        <w:t xml:space="preserve">PROVEEDOR </w:t>
      </w:r>
      <w:r>
        <w:rPr>
          <w:rFonts w:ascii="Arial" w:hAnsi="Arial" w:cs="Arial"/>
          <w:lang w:val="es-ES_tradnl"/>
        </w:rPr>
        <w:t xml:space="preserve">deberá, sin cargo para la </w:t>
      </w:r>
      <w:r>
        <w:rPr>
          <w:rFonts w:ascii="Arial" w:hAnsi="Arial" w:cs="Arial"/>
          <w:b/>
          <w:lang w:val="es-ES_tradnl"/>
        </w:rPr>
        <w:t xml:space="preserve">ENTIDAD, </w:t>
      </w:r>
      <w:r>
        <w:rPr>
          <w:rFonts w:ascii="Arial" w:hAnsi="Arial" w:cs="Arial"/>
          <w:lang w:val="es-ES_tradnl"/>
        </w:rPr>
        <w:t xml:space="preserve">reemplazarla o incorporar en ellos todas las modificaciones necesarias para que cumplan con tales especificaciones técnicas.  Los eventuales rechazos por parte  de la </w:t>
      </w:r>
      <w:r>
        <w:rPr>
          <w:rFonts w:ascii="Arial" w:hAnsi="Arial" w:cs="Arial"/>
          <w:b/>
          <w:lang w:val="es-ES_tradnl"/>
        </w:rPr>
        <w:t xml:space="preserve">ENTIDAD, </w:t>
      </w:r>
      <w:r>
        <w:rPr>
          <w:rFonts w:ascii="Arial" w:hAnsi="Arial" w:cs="Arial"/>
          <w:lang w:val="es-ES_tradnl"/>
        </w:rPr>
        <w:t>no modifican el plazo de entrega, que permanecerá invariable.</w:t>
      </w:r>
    </w:p>
    <w:p w14:paraId="7CAB2FD0" w14:textId="77777777" w:rsidR="00F37D43" w:rsidRDefault="00F37D43" w:rsidP="00F37D43">
      <w:pPr>
        <w:spacing w:after="120"/>
        <w:ind w:left="705"/>
        <w:jc w:val="both"/>
        <w:rPr>
          <w:rFonts w:ascii="Arial" w:hAnsi="Arial" w:cs="Arial"/>
          <w:lang w:val="es-ES_tradnl"/>
        </w:rPr>
      </w:pPr>
      <w:r>
        <w:rPr>
          <w:rFonts w:ascii="Arial" w:hAnsi="Arial" w:cs="Arial"/>
          <w:lang w:val="es-ES_tradnl"/>
        </w:rPr>
        <w:t>El plazo máximo para reemplazar la Adquisición o incorporar las modificaciones necesarias, es de 20 (veinte) días calendario después de haber recibido la comunicación de rechazo.</w:t>
      </w:r>
    </w:p>
    <w:p w14:paraId="4E56468F" w14:textId="77777777" w:rsidR="00F37D43" w:rsidRDefault="00F37D43" w:rsidP="00F37D43">
      <w:pPr>
        <w:spacing w:after="120"/>
        <w:ind w:left="709" w:hanging="709"/>
        <w:jc w:val="both"/>
        <w:rPr>
          <w:rFonts w:ascii="Arial" w:hAnsi="Arial" w:cs="Arial"/>
          <w:lang w:val="es-ES_tradnl"/>
        </w:rPr>
      </w:pPr>
      <w:r>
        <w:rPr>
          <w:rFonts w:ascii="Arial" w:hAnsi="Arial" w:cs="Arial"/>
          <w:b/>
          <w:lang w:val="es-ES_tradnl"/>
        </w:rPr>
        <w:t>28.4</w:t>
      </w:r>
      <w:r>
        <w:rPr>
          <w:rFonts w:ascii="Arial" w:hAnsi="Arial" w:cs="Arial"/>
          <w:lang w:val="es-ES_tradnl"/>
        </w:rPr>
        <w:t xml:space="preserve">   La inspección, prueba o aprobación de la Adquisición por la </w:t>
      </w:r>
      <w:r>
        <w:rPr>
          <w:rFonts w:ascii="Arial" w:hAnsi="Arial" w:cs="Arial"/>
          <w:b/>
          <w:lang w:val="es-ES_tradnl"/>
        </w:rPr>
        <w:t xml:space="preserve">ENTIDAD </w:t>
      </w:r>
      <w:r>
        <w:rPr>
          <w:rFonts w:ascii="Arial" w:hAnsi="Arial" w:cs="Arial"/>
          <w:lang w:val="es-ES_tradnl"/>
        </w:rPr>
        <w:t xml:space="preserve">o sus representantes con anterioridad a su embarque desde el país de origen no limitará ni anulará en modo alguno el derecho de la </w:t>
      </w:r>
      <w:r>
        <w:rPr>
          <w:rFonts w:ascii="Arial" w:hAnsi="Arial" w:cs="Arial"/>
          <w:b/>
          <w:lang w:val="es-ES_tradnl"/>
        </w:rPr>
        <w:t xml:space="preserve">ENTIDAD </w:t>
      </w:r>
      <w:r>
        <w:rPr>
          <w:rFonts w:ascii="Arial" w:hAnsi="Arial" w:cs="Arial"/>
          <w:lang w:val="es-ES_tradnl"/>
        </w:rPr>
        <w:t>a inspeccionar, someter a prueba y, cuando fuere necesario y establecido en las especificaciones técnicas, rechazar la Adquisición una vez que lleguen al país.</w:t>
      </w:r>
    </w:p>
    <w:p w14:paraId="5EDDA980" w14:textId="77777777" w:rsidR="00F37D43" w:rsidRDefault="00F37D43" w:rsidP="00F37D43">
      <w:pPr>
        <w:spacing w:before="120" w:after="120"/>
        <w:rPr>
          <w:rFonts w:ascii="Arial" w:hAnsi="Arial" w:cs="Arial"/>
          <w:b/>
          <w:u w:val="single"/>
          <w:lang w:val="es-ES_tradnl"/>
        </w:rPr>
      </w:pPr>
      <w:r>
        <w:rPr>
          <w:rFonts w:ascii="Arial" w:hAnsi="Arial" w:cs="Arial"/>
          <w:b/>
          <w:u w:val="single"/>
          <w:lang w:val="es-ES_tradnl"/>
        </w:rPr>
        <w:t>VIGÉSIMA NOVENA.- (DERECHOS DE PATENTE)</w:t>
      </w:r>
    </w:p>
    <w:p w14:paraId="78BC6D43" w14:textId="77777777" w:rsidR="00F37D43" w:rsidRDefault="00F37D43" w:rsidP="00F37D43">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6FB89467" w14:textId="77777777" w:rsidR="00F37D43" w:rsidRDefault="00F37D43" w:rsidP="00F37D43">
      <w:pPr>
        <w:spacing w:before="120" w:after="120"/>
        <w:jc w:val="both"/>
        <w:rPr>
          <w:rFonts w:ascii="Arial" w:hAnsi="Arial" w:cs="Arial"/>
          <w:b/>
          <w:u w:val="single"/>
          <w:lang w:val="es-ES_tradnl"/>
        </w:rPr>
      </w:pPr>
      <w:r>
        <w:rPr>
          <w:rFonts w:ascii="Arial" w:hAnsi="Arial" w:cs="Arial"/>
          <w:b/>
          <w:u w:val="single"/>
          <w:lang w:val="es-ES_tradnl"/>
        </w:rPr>
        <w:t xml:space="preserve">TRIGÉSIMA.- </w:t>
      </w:r>
      <w:r>
        <w:rPr>
          <w:rFonts w:ascii="Arial" w:hAnsi="Arial" w:cs="Arial"/>
          <w:b/>
          <w:u w:val="single"/>
        </w:rPr>
        <w:t xml:space="preserve">PROTOCOLIZACIÓN DEL CONTRATO.- </w:t>
      </w:r>
    </w:p>
    <w:p w14:paraId="1722375F" w14:textId="77777777" w:rsidR="00F37D43" w:rsidRDefault="00F37D43" w:rsidP="00F37D43">
      <w:pPr>
        <w:shd w:val="clear" w:color="auto" w:fill="FFFFFF"/>
        <w:jc w:val="both"/>
        <w:rPr>
          <w:rFonts w:ascii="Arial" w:hAnsi="Arial" w:cs="Arial"/>
          <w:iCs/>
          <w:color w:val="000000"/>
          <w:lang w:val="es-BO" w:eastAsia="es-BO"/>
        </w:rPr>
      </w:pPr>
      <w:r>
        <w:rPr>
          <w:rFonts w:ascii="Arial" w:hAnsi="Arial" w:cs="Arial"/>
          <w:iCs/>
          <w:color w:val="000000"/>
          <w:lang w:eastAsia="es-BO"/>
        </w:rPr>
        <w:t>El presente Contrato será protocolizado con todas las formalidades de Ley por la </w:t>
      </w:r>
      <w:r>
        <w:rPr>
          <w:rFonts w:ascii="Arial" w:hAnsi="Arial" w:cs="Arial"/>
          <w:b/>
          <w:bCs/>
          <w:iCs/>
          <w:color w:val="000000"/>
          <w:lang w:eastAsia="es-BO"/>
        </w:rPr>
        <w:t>ENTIDAD</w:t>
      </w:r>
      <w:r>
        <w:rPr>
          <w:rFonts w:ascii="Arial" w:hAnsi="Arial" w:cs="Arial"/>
          <w:iCs/>
          <w:color w:val="000000"/>
          <w:lang w:eastAsia="es-BO"/>
        </w:rPr>
        <w:t xml:space="preserve"> en el distrito administrativo de La Paz, Bolivia. El importe que por concepto de protocolización, orden de impresión y la </w:t>
      </w:r>
      <w:proofErr w:type="spellStart"/>
      <w:r>
        <w:rPr>
          <w:rFonts w:ascii="Arial" w:hAnsi="Arial" w:cs="Arial"/>
          <w:iCs/>
          <w:color w:val="000000"/>
          <w:lang w:eastAsia="es-BO"/>
        </w:rPr>
        <w:t>francatura</w:t>
      </w:r>
      <w:proofErr w:type="spellEnd"/>
      <w:r>
        <w:rPr>
          <w:rFonts w:ascii="Arial" w:hAnsi="Arial" w:cs="Arial"/>
          <w:iCs/>
          <w:color w:val="000000"/>
          <w:lang w:eastAsia="es-BO"/>
        </w:rPr>
        <w:t xml:space="preserve"> del testimonio debe ser pagado por el</w:t>
      </w:r>
      <w:r>
        <w:rPr>
          <w:rFonts w:ascii="Arial" w:hAnsi="Arial" w:cs="Arial"/>
          <w:b/>
          <w:lang w:val="es-ES_tradnl"/>
        </w:rPr>
        <w:t xml:space="preserve"> PROVEEDOR</w:t>
      </w:r>
      <w:r>
        <w:rPr>
          <w:rFonts w:ascii="Arial" w:hAnsi="Arial" w:cs="Arial"/>
          <w:iCs/>
          <w:color w:val="000000"/>
          <w:lang w:eastAsia="es-BO"/>
        </w:rPr>
        <w:t>. En caso que este importe no sea cancelado por el </w:t>
      </w:r>
      <w:r>
        <w:rPr>
          <w:rFonts w:ascii="Arial" w:hAnsi="Arial" w:cs="Arial"/>
          <w:b/>
          <w:lang w:val="es-ES_tradnl"/>
        </w:rPr>
        <w:t>PROVEEDOR</w:t>
      </w:r>
      <w:r>
        <w:rPr>
          <w:rFonts w:ascii="Arial" w:hAnsi="Arial" w:cs="Arial"/>
          <w:b/>
          <w:bCs/>
          <w:iCs/>
          <w:color w:val="000000"/>
          <w:lang w:val="es-ES_tradnl" w:eastAsia="es-BO"/>
        </w:rPr>
        <w:t xml:space="preserve"> </w:t>
      </w:r>
      <w:r>
        <w:rPr>
          <w:rFonts w:ascii="Arial" w:hAnsi="Arial" w:cs="Arial"/>
          <w:iCs/>
          <w:color w:val="000000"/>
          <w:lang w:eastAsia="es-BO"/>
        </w:rPr>
        <w:t>podrá ser descontado por la </w:t>
      </w:r>
      <w:r>
        <w:rPr>
          <w:rFonts w:ascii="Arial" w:hAnsi="Arial" w:cs="Arial"/>
          <w:b/>
          <w:bCs/>
          <w:iCs/>
          <w:color w:val="000000"/>
          <w:lang w:eastAsia="es-BO"/>
        </w:rPr>
        <w:t>ENTIDAD</w:t>
      </w:r>
      <w:r>
        <w:rPr>
          <w:rFonts w:ascii="Arial" w:hAnsi="Arial" w:cs="Arial"/>
          <w:iCs/>
          <w:color w:val="000000"/>
          <w:lang w:eastAsia="es-BO"/>
        </w:rPr>
        <w:t> a tiempo de hacer efectivo el pago de las planillas mensuales o en la planilla final del Contrato.</w:t>
      </w:r>
    </w:p>
    <w:p w14:paraId="16B2E60C" w14:textId="77777777" w:rsidR="00F37D43" w:rsidRDefault="00F37D43" w:rsidP="00F37D43">
      <w:pPr>
        <w:shd w:val="clear" w:color="auto" w:fill="FFFFFF"/>
        <w:jc w:val="both"/>
        <w:rPr>
          <w:rFonts w:ascii="Arial" w:hAnsi="Arial" w:cs="Arial"/>
          <w:iCs/>
          <w:color w:val="000000"/>
          <w:lang w:eastAsia="es-BO"/>
        </w:rPr>
      </w:pPr>
    </w:p>
    <w:p w14:paraId="6830061E" w14:textId="77777777" w:rsidR="00F37D43" w:rsidRDefault="00F37D43" w:rsidP="00F37D43">
      <w:pPr>
        <w:shd w:val="clear" w:color="auto" w:fill="FFFFFF"/>
        <w:rPr>
          <w:rFonts w:ascii="Arial" w:hAnsi="Arial" w:cs="Arial"/>
          <w:iCs/>
          <w:color w:val="000000"/>
          <w:lang w:eastAsia="es-BO"/>
        </w:rPr>
      </w:pPr>
      <w:r>
        <w:rPr>
          <w:rFonts w:ascii="Arial" w:hAnsi="Arial" w:cs="Arial"/>
          <w:iCs/>
          <w:color w:val="000000"/>
          <w:lang w:eastAsia="es-BO"/>
        </w:rPr>
        <w:t>Esta protocolización contendrá los siguientes documentos:</w:t>
      </w:r>
    </w:p>
    <w:p w14:paraId="156789BD" w14:textId="77777777" w:rsidR="00F37D43" w:rsidRDefault="00F37D43" w:rsidP="00F37D43">
      <w:pPr>
        <w:shd w:val="clear" w:color="auto" w:fill="FFFFFF"/>
        <w:rPr>
          <w:rFonts w:ascii="Arial" w:hAnsi="Arial" w:cs="Arial"/>
          <w:iCs/>
          <w:color w:val="000000"/>
          <w:lang w:eastAsia="es-BO"/>
        </w:rPr>
      </w:pPr>
    </w:p>
    <w:p w14:paraId="401BCD29" w14:textId="77777777" w:rsidR="00F37D43" w:rsidRDefault="00F37D43" w:rsidP="00F37D43">
      <w:pPr>
        <w:shd w:val="clear" w:color="auto" w:fill="FFFFFF"/>
        <w:rPr>
          <w:rFonts w:ascii="Arial" w:hAnsi="Arial" w:cs="Arial"/>
          <w:iCs/>
          <w:color w:val="000000"/>
          <w:lang w:eastAsia="es-BO"/>
        </w:rPr>
      </w:pPr>
      <w:r>
        <w:rPr>
          <w:rFonts w:ascii="Arial" w:hAnsi="Arial" w:cs="Arial"/>
          <w:iCs/>
          <w:color w:val="000000"/>
          <w:lang w:eastAsia="es-BO"/>
        </w:rPr>
        <w:t>Originales o fotocopias legalizadas de:</w:t>
      </w:r>
    </w:p>
    <w:p w14:paraId="059A6BE6" w14:textId="77777777" w:rsidR="00F37D43" w:rsidRDefault="00F37D43" w:rsidP="00F37D43">
      <w:pPr>
        <w:shd w:val="clear" w:color="auto" w:fill="FFFFFF"/>
        <w:rPr>
          <w:rFonts w:ascii="Arial" w:hAnsi="Arial" w:cs="Arial"/>
          <w:color w:val="212121"/>
          <w:lang w:eastAsia="es-BO"/>
        </w:rPr>
      </w:pPr>
    </w:p>
    <w:p w14:paraId="102A0D68" w14:textId="77777777" w:rsidR="00F37D43" w:rsidRDefault="00F37D43" w:rsidP="00F37D43">
      <w:pPr>
        <w:shd w:val="clear" w:color="auto" w:fill="FFFFFF"/>
        <w:ind w:firstLine="851"/>
        <w:rPr>
          <w:rFonts w:ascii="Arial" w:hAnsi="Arial" w:cs="Arial"/>
          <w:color w:val="212121"/>
          <w:lang w:eastAsia="es-BO"/>
        </w:rPr>
      </w:pPr>
      <w:r>
        <w:rPr>
          <w:rFonts w:ascii="Arial" w:hAnsi="Arial" w:cs="Arial"/>
          <w:b/>
          <w:bCs/>
          <w:iCs/>
          <w:color w:val="000000"/>
          <w:lang w:eastAsia="es-BO"/>
        </w:rPr>
        <w:t>a)   </w:t>
      </w:r>
      <w:r>
        <w:rPr>
          <w:rFonts w:ascii="Arial" w:hAnsi="Arial" w:cs="Arial"/>
          <w:iCs/>
          <w:color w:val="000000"/>
          <w:lang w:eastAsia="es-BO"/>
        </w:rPr>
        <w:t>Testimonio del poder del representante legal referido en el Contrato.</w:t>
      </w:r>
    </w:p>
    <w:p w14:paraId="385100C2" w14:textId="77777777" w:rsidR="00F37D43" w:rsidRDefault="00F37D43" w:rsidP="00F37D43">
      <w:pPr>
        <w:shd w:val="clear" w:color="auto" w:fill="FFFFFF"/>
        <w:ind w:firstLine="851"/>
        <w:rPr>
          <w:rFonts w:ascii="Arial" w:hAnsi="Arial" w:cs="Arial"/>
          <w:b/>
          <w:bCs/>
          <w:iCs/>
          <w:color w:val="000000"/>
          <w:lang w:eastAsia="es-BO"/>
        </w:rPr>
      </w:pPr>
      <w:r>
        <w:rPr>
          <w:rFonts w:ascii="Arial" w:hAnsi="Arial" w:cs="Arial"/>
          <w:b/>
          <w:bCs/>
          <w:iCs/>
          <w:color w:val="000000"/>
          <w:lang w:eastAsia="es-BO"/>
        </w:rPr>
        <w:t>b)  </w:t>
      </w:r>
      <w:r>
        <w:rPr>
          <w:rFonts w:ascii="Arial" w:hAnsi="Arial" w:cs="Arial"/>
          <w:iCs/>
          <w:color w:val="000000"/>
          <w:lang w:eastAsia="es-BO"/>
        </w:rPr>
        <w:t>Certificado de  matrícula de inscripción en FUNDEMPRESA.</w:t>
      </w:r>
    </w:p>
    <w:p w14:paraId="1696F23D" w14:textId="77777777" w:rsidR="00F37D43" w:rsidRDefault="00F37D43" w:rsidP="00F37D43">
      <w:pPr>
        <w:shd w:val="clear" w:color="auto" w:fill="FFFFFF"/>
        <w:ind w:firstLine="851"/>
        <w:rPr>
          <w:rFonts w:ascii="Arial" w:hAnsi="Arial" w:cs="Arial"/>
          <w:color w:val="212121"/>
          <w:lang w:eastAsia="es-BO"/>
        </w:rPr>
      </w:pPr>
      <w:r>
        <w:rPr>
          <w:rFonts w:ascii="Arial" w:hAnsi="Arial" w:cs="Arial"/>
          <w:b/>
          <w:bCs/>
          <w:iCs/>
          <w:color w:val="000000"/>
          <w:lang w:eastAsia="es-BO"/>
        </w:rPr>
        <w:t>c)   </w:t>
      </w:r>
      <w:r>
        <w:rPr>
          <w:rFonts w:ascii="Arial" w:hAnsi="Arial" w:cs="Arial"/>
          <w:iCs/>
          <w:color w:val="000000"/>
          <w:lang w:eastAsia="es-BO"/>
        </w:rPr>
        <w:t>Minuta del Contrato</w:t>
      </w:r>
    </w:p>
    <w:p w14:paraId="37D7C6E2" w14:textId="77777777" w:rsidR="00F37D43" w:rsidRDefault="00F37D43" w:rsidP="00F37D43">
      <w:pPr>
        <w:shd w:val="clear" w:color="auto" w:fill="FFFFFF"/>
        <w:rPr>
          <w:rFonts w:ascii="Arial" w:hAnsi="Arial" w:cs="Arial"/>
          <w:iCs/>
          <w:color w:val="000000"/>
          <w:lang w:eastAsia="es-BO"/>
        </w:rPr>
      </w:pPr>
    </w:p>
    <w:p w14:paraId="6BF592D5" w14:textId="77777777" w:rsidR="00F37D43" w:rsidRDefault="00F37D43" w:rsidP="00F37D43">
      <w:pPr>
        <w:shd w:val="clear" w:color="auto" w:fill="FFFFFF"/>
        <w:rPr>
          <w:rFonts w:ascii="Arial" w:hAnsi="Arial" w:cs="Arial"/>
          <w:iCs/>
          <w:color w:val="000000"/>
          <w:lang w:eastAsia="es-BO"/>
        </w:rPr>
      </w:pPr>
      <w:r>
        <w:rPr>
          <w:rFonts w:ascii="Arial" w:hAnsi="Arial" w:cs="Arial"/>
          <w:iCs/>
          <w:color w:val="000000"/>
          <w:lang w:eastAsia="es-BO"/>
        </w:rPr>
        <w:t>Fotocopias simples de:</w:t>
      </w:r>
    </w:p>
    <w:p w14:paraId="470EE133" w14:textId="77777777" w:rsidR="00F37D43" w:rsidRDefault="00F37D43" w:rsidP="00F37D43">
      <w:pPr>
        <w:shd w:val="clear" w:color="auto" w:fill="FFFFFF"/>
        <w:rPr>
          <w:rFonts w:ascii="Arial" w:hAnsi="Arial" w:cs="Arial"/>
          <w:color w:val="212121"/>
          <w:lang w:eastAsia="es-BO"/>
        </w:rPr>
      </w:pPr>
    </w:p>
    <w:p w14:paraId="20E24A0E" w14:textId="77777777" w:rsidR="00F37D43" w:rsidRDefault="00F37D43" w:rsidP="00F37D43">
      <w:pPr>
        <w:shd w:val="clear" w:color="auto" w:fill="FFFFFF"/>
        <w:ind w:firstLine="851"/>
        <w:rPr>
          <w:rFonts w:ascii="Arial" w:hAnsi="Arial" w:cs="Arial"/>
          <w:color w:val="212121"/>
          <w:lang w:eastAsia="es-BO"/>
        </w:rPr>
      </w:pPr>
      <w:r>
        <w:rPr>
          <w:rFonts w:ascii="Arial" w:hAnsi="Arial" w:cs="Arial"/>
          <w:b/>
          <w:bCs/>
          <w:iCs/>
          <w:color w:val="000000"/>
          <w:lang w:eastAsia="es-BO"/>
        </w:rPr>
        <w:t>a)   </w:t>
      </w:r>
      <w:r>
        <w:rPr>
          <w:rFonts w:ascii="Arial" w:hAnsi="Arial" w:cs="Arial"/>
          <w:iCs/>
          <w:color w:val="000000"/>
          <w:lang w:eastAsia="es-BO"/>
        </w:rPr>
        <w:t>Cédula de identidad del representante legal.  </w:t>
      </w:r>
    </w:p>
    <w:p w14:paraId="243FBD79" w14:textId="77777777" w:rsidR="00F37D43" w:rsidRDefault="00F37D43" w:rsidP="00F37D43">
      <w:pPr>
        <w:shd w:val="clear" w:color="auto" w:fill="FFFFFF"/>
        <w:ind w:firstLine="851"/>
        <w:rPr>
          <w:rFonts w:ascii="Arial" w:hAnsi="Arial" w:cs="Arial"/>
          <w:color w:val="212121"/>
          <w:lang w:eastAsia="es-BO"/>
        </w:rPr>
      </w:pPr>
      <w:r>
        <w:rPr>
          <w:rFonts w:ascii="Arial" w:hAnsi="Arial" w:cs="Arial"/>
          <w:b/>
          <w:bCs/>
          <w:iCs/>
          <w:color w:val="000000"/>
          <w:lang w:eastAsia="es-BO"/>
        </w:rPr>
        <w:t>b)   </w:t>
      </w:r>
      <w:r>
        <w:rPr>
          <w:rFonts w:ascii="Arial" w:hAnsi="Arial" w:cs="Arial"/>
          <w:iCs/>
          <w:color w:val="000000"/>
          <w:lang w:eastAsia="es-BO"/>
        </w:rPr>
        <w:t>Escritura  de constitución de la empresa. </w:t>
      </w:r>
    </w:p>
    <w:p w14:paraId="3C54A240" w14:textId="77777777" w:rsidR="00F37D43" w:rsidRDefault="00F37D43" w:rsidP="00F37D43">
      <w:pPr>
        <w:shd w:val="clear" w:color="auto" w:fill="FFFFFF"/>
        <w:ind w:firstLine="851"/>
        <w:rPr>
          <w:rFonts w:ascii="Arial" w:hAnsi="Arial" w:cs="Arial"/>
          <w:color w:val="212121"/>
          <w:lang w:eastAsia="es-BO"/>
        </w:rPr>
      </w:pPr>
      <w:r>
        <w:rPr>
          <w:rFonts w:ascii="Arial" w:hAnsi="Arial" w:cs="Arial"/>
          <w:b/>
          <w:bCs/>
          <w:iCs/>
          <w:color w:val="000000"/>
          <w:lang w:eastAsia="es-BO"/>
        </w:rPr>
        <w:lastRenderedPageBreak/>
        <w:t>c)    </w:t>
      </w:r>
      <w:r>
        <w:rPr>
          <w:rFonts w:ascii="Arial" w:hAnsi="Arial" w:cs="Arial"/>
          <w:iCs/>
          <w:color w:val="000000"/>
          <w:lang w:eastAsia="es-BO"/>
        </w:rPr>
        <w:t>Garantía de cumplimiento de Contrato</w:t>
      </w:r>
    </w:p>
    <w:p w14:paraId="15E13C2E" w14:textId="77777777" w:rsidR="00F37D43" w:rsidRDefault="00F37D43" w:rsidP="00F37D43">
      <w:pPr>
        <w:shd w:val="clear" w:color="auto" w:fill="FFFFFF"/>
        <w:rPr>
          <w:rFonts w:ascii="Arial" w:hAnsi="Arial" w:cs="Arial"/>
          <w:iCs/>
          <w:color w:val="000000"/>
          <w:lang w:eastAsia="es-BO"/>
        </w:rPr>
      </w:pPr>
    </w:p>
    <w:p w14:paraId="7CCE7CC3" w14:textId="77777777" w:rsidR="00F37D43" w:rsidRDefault="00F37D43" w:rsidP="00F37D43">
      <w:pPr>
        <w:shd w:val="clear" w:color="auto" w:fill="FFFFFF"/>
        <w:jc w:val="both"/>
        <w:rPr>
          <w:rFonts w:ascii="Arial" w:hAnsi="Arial" w:cs="Arial"/>
          <w:color w:val="212121"/>
          <w:lang w:eastAsia="es-BO"/>
        </w:rPr>
      </w:pPr>
      <w:r>
        <w:rPr>
          <w:rFonts w:ascii="Arial" w:hAnsi="Arial" w:cs="Arial"/>
          <w:iCs/>
          <w:color w:val="000000"/>
          <w:lang w:eastAsia="es-BO"/>
        </w:rPr>
        <w:t>En caso de que por cualquier circunstancia, el presente documento no fuese protocolizado, servirá a los efectos de Ley y de su cumplimiento, como documento suficiente a las Partes.</w:t>
      </w:r>
    </w:p>
    <w:p w14:paraId="18952CB1" w14:textId="77777777" w:rsidR="00F37D43" w:rsidRDefault="00F37D43" w:rsidP="00F37D43">
      <w:pPr>
        <w:spacing w:before="120" w:after="120"/>
        <w:jc w:val="both"/>
        <w:rPr>
          <w:rFonts w:ascii="Arial" w:hAnsi="Arial" w:cs="Arial"/>
          <w:b/>
          <w:u w:val="single"/>
          <w:lang w:val="es-ES_tradnl" w:eastAsia="es-ES"/>
        </w:rPr>
      </w:pPr>
      <w:r>
        <w:rPr>
          <w:rFonts w:ascii="Arial" w:hAnsi="Arial" w:cs="Arial"/>
          <w:b/>
          <w:u w:val="single"/>
          <w:lang w:val="es-ES_tradnl"/>
        </w:rPr>
        <w:t xml:space="preserve">TRIGESIMA </w:t>
      </w:r>
      <w:proofErr w:type="gramStart"/>
      <w:r>
        <w:rPr>
          <w:rFonts w:ascii="Arial" w:hAnsi="Arial" w:cs="Arial"/>
          <w:b/>
          <w:u w:val="single"/>
          <w:lang w:val="es-ES_tradnl"/>
        </w:rPr>
        <w:t>PRIMERA .</w:t>
      </w:r>
      <w:proofErr w:type="gramEnd"/>
      <w:r>
        <w:rPr>
          <w:rFonts w:ascii="Arial" w:hAnsi="Arial" w:cs="Arial"/>
          <w:b/>
          <w:u w:val="single"/>
          <w:lang w:val="es-ES_tradnl"/>
        </w:rPr>
        <w:t>- (ANTICORRUPCIÓN)</w:t>
      </w:r>
    </w:p>
    <w:p w14:paraId="2DE052DA" w14:textId="77777777" w:rsidR="00F37D43" w:rsidRDefault="00F37D43" w:rsidP="00F37D43">
      <w:pPr>
        <w:spacing w:before="120" w:after="120"/>
        <w:jc w:val="both"/>
        <w:rPr>
          <w:rFonts w:ascii="Arial" w:hAnsi="Arial" w:cs="Arial"/>
          <w:bCs/>
          <w:lang w:val="es-BO"/>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la </w:t>
      </w:r>
      <w:r>
        <w:rPr>
          <w:rFonts w:ascii="Arial" w:hAnsi="Arial" w:cs="Arial"/>
          <w:b/>
          <w:bCs/>
        </w:rPr>
        <w:t>ENTIDAD</w:t>
      </w:r>
      <w:r>
        <w:rPr>
          <w:rFonts w:ascii="Arial" w:hAnsi="Arial" w:cs="Arial"/>
          <w:bCs/>
        </w:rPr>
        <w:t xml:space="preserve"> resuelva el presente Contrato y se ejecuten las garantías que se encuentren vigentes al momento de la resolución.  </w:t>
      </w:r>
    </w:p>
    <w:p w14:paraId="11D732CA" w14:textId="77777777" w:rsidR="00F37D43" w:rsidRDefault="00F37D43" w:rsidP="00F37D43">
      <w:pPr>
        <w:spacing w:before="120" w:after="120" w:line="276" w:lineRule="auto"/>
        <w:jc w:val="both"/>
        <w:rPr>
          <w:rFonts w:ascii="Arial" w:hAnsi="Arial" w:cs="Arial"/>
          <w:b/>
          <w:u w:val="single"/>
          <w:lang w:val="es-ES_tradnl"/>
        </w:rPr>
      </w:pPr>
      <w:r>
        <w:rPr>
          <w:rFonts w:ascii="Arial" w:hAnsi="Arial" w:cs="Arial"/>
          <w:b/>
          <w:u w:val="single"/>
        </w:rPr>
        <w:t>TRIGÉSIMA SEGUNDA</w:t>
      </w:r>
      <w:r>
        <w:rPr>
          <w:rFonts w:ascii="Arial" w:hAnsi="Arial" w:cs="Arial"/>
          <w:b/>
          <w:u w:val="single"/>
          <w:lang w:val="es-ES_tradnl"/>
        </w:rPr>
        <w:t>.- (CONFORMIDAD)</w:t>
      </w:r>
    </w:p>
    <w:p w14:paraId="07C42EB3" w14:textId="77777777" w:rsidR="00F37D43" w:rsidRDefault="00F37D43" w:rsidP="00F37D43">
      <w:pPr>
        <w:spacing w:line="20" w:lineRule="atLeast"/>
        <w:jc w:val="both"/>
        <w:rPr>
          <w:rFonts w:ascii="Arial" w:hAnsi="Arial" w:cs="Arial"/>
          <w:lang w:val="es-ES_tradnl"/>
        </w:rPr>
      </w:pPr>
      <w:r>
        <w:rPr>
          <w:rFonts w:ascii="Arial" w:hAnsi="Arial" w:cs="Arial"/>
          <w:lang w:val="es-ES_tradnl"/>
        </w:rPr>
        <w:t xml:space="preserve">En señal de aceptación y conformidad y para su fiel  y estricto cumplimiento firman el presente Contrato en cinco (5) ejemplares de un mismo tenor y </w:t>
      </w:r>
      <w:r>
        <w:rPr>
          <w:rFonts w:ascii="Arial" w:eastAsiaTheme="minorHAnsi" w:hAnsi="Arial" w:cs="Arial"/>
        </w:rPr>
        <w:t xml:space="preserve">validez y el </w:t>
      </w:r>
      <w:proofErr w:type="spellStart"/>
      <w:r>
        <w:rPr>
          <w:rFonts w:ascii="Arial" w:hAnsi="Arial" w:cs="Arial"/>
        </w:rPr>
        <w:t>xxxxxxxxxxxxxxxxxxxxxx</w:t>
      </w:r>
      <w:proofErr w:type="spellEnd"/>
      <w:r>
        <w:rPr>
          <w:rFonts w:ascii="Arial" w:hAnsi="Arial" w:cs="Arial"/>
        </w:rPr>
        <w:t>,</w:t>
      </w:r>
      <w:r>
        <w:rPr>
          <w:rFonts w:ascii="Arial" w:hAnsi="Arial" w:cs="Arial"/>
          <w:b/>
        </w:rPr>
        <w:t xml:space="preserve"> </w:t>
      </w:r>
      <w:r>
        <w:rPr>
          <w:rFonts w:ascii="Arial" w:hAnsi="Arial" w:cs="Arial"/>
          <w:lang w:val="es-ES_tradnl"/>
        </w:rPr>
        <w:t xml:space="preserve">en representación legal de la </w:t>
      </w:r>
      <w:r>
        <w:rPr>
          <w:rFonts w:ascii="Arial" w:hAnsi="Arial" w:cs="Arial"/>
          <w:b/>
          <w:lang w:val="es-ES_tradnl"/>
        </w:rPr>
        <w:t>ENTIDAD</w:t>
      </w:r>
      <w:r>
        <w:rPr>
          <w:rFonts w:ascii="Arial" w:hAnsi="Arial" w:cs="Arial"/>
          <w:lang w:val="es-ES_tradnl" w:eastAsia="es-BO"/>
        </w:rPr>
        <w:t xml:space="preserve"> </w:t>
      </w:r>
      <w:r>
        <w:rPr>
          <w:rFonts w:ascii="Arial" w:hAnsi="Arial" w:cs="Arial"/>
          <w:lang w:val="es-ES_tradnl"/>
        </w:rPr>
        <w:t xml:space="preserve">y </w:t>
      </w:r>
      <w:proofErr w:type="spellStart"/>
      <w:r>
        <w:rPr>
          <w:rFonts w:ascii="Arial" w:hAnsi="Arial" w:cs="Arial"/>
          <w:lang w:val="es-ES_tradnl"/>
        </w:rPr>
        <w:t>xxxxxxxxxxxxxxxx</w:t>
      </w:r>
      <w:proofErr w:type="spellEnd"/>
      <w:r>
        <w:rPr>
          <w:rFonts w:ascii="Arial" w:hAnsi="Arial" w:cs="Arial"/>
          <w:b/>
          <w:lang w:val="es-ES_tradnl"/>
        </w:rPr>
        <w:t xml:space="preserve">, </w:t>
      </w:r>
      <w:r>
        <w:rPr>
          <w:rFonts w:ascii="Arial" w:hAnsi="Arial" w:cs="Arial"/>
          <w:lang w:val="es-ES_tradnl"/>
        </w:rPr>
        <w:t xml:space="preserve">en representación legal del </w:t>
      </w:r>
      <w:r>
        <w:rPr>
          <w:rFonts w:ascii="Arial" w:hAnsi="Arial" w:cs="Arial"/>
          <w:b/>
          <w:lang w:val="es-ES_tradnl"/>
        </w:rPr>
        <w:t>PROVEEDOR.</w:t>
      </w:r>
    </w:p>
    <w:p w14:paraId="0C404F2A" w14:textId="77777777" w:rsidR="00F37D43" w:rsidRDefault="00F37D43" w:rsidP="00F37D43">
      <w:pPr>
        <w:widowControl w:val="0"/>
        <w:autoSpaceDE w:val="0"/>
        <w:autoSpaceDN w:val="0"/>
        <w:spacing w:line="276" w:lineRule="auto"/>
        <w:jc w:val="both"/>
        <w:rPr>
          <w:rFonts w:ascii="Arial" w:eastAsiaTheme="minorHAnsi" w:hAnsi="Arial" w:cs="Arial"/>
          <w:b/>
          <w:lang w:val="es-ES_tradnl"/>
        </w:rPr>
      </w:pPr>
    </w:p>
    <w:p w14:paraId="1A29B256" w14:textId="77777777" w:rsidR="00F37D43" w:rsidRDefault="00F37D43" w:rsidP="00F37D43">
      <w:pPr>
        <w:jc w:val="both"/>
        <w:rPr>
          <w:rFonts w:ascii="Arial" w:hAnsi="Arial" w:cs="Arial"/>
          <w:lang w:val="es-ES_tradnl" w:eastAsia="es-ES"/>
        </w:rPr>
      </w:pPr>
      <w:r>
        <w:rPr>
          <w:rFonts w:ascii="Arial" w:hAnsi="Arial" w:cs="Arial"/>
          <w:lang w:val="es-ES_tradnl"/>
        </w:rPr>
        <w:t>Este documento, conforme a disposiciones legales de control fiscal vigentes, será registrado ante la Contraloría General del Estado.</w:t>
      </w:r>
    </w:p>
    <w:p w14:paraId="4CAB49EF" w14:textId="77777777" w:rsidR="00F37D43" w:rsidRDefault="00F37D43" w:rsidP="00F37D43">
      <w:pPr>
        <w:jc w:val="both"/>
        <w:rPr>
          <w:rFonts w:ascii="Arial" w:hAnsi="Arial" w:cs="Arial"/>
          <w:b/>
          <w:i/>
          <w:lang w:val="es-BO"/>
        </w:rPr>
      </w:pPr>
    </w:p>
    <w:p w14:paraId="6240349B" w14:textId="77777777" w:rsidR="00F37D43" w:rsidRDefault="00F37D43" w:rsidP="00F37D43">
      <w:pPr>
        <w:jc w:val="both"/>
        <w:rPr>
          <w:rFonts w:ascii="Arial" w:hAnsi="Arial" w:cs="Arial"/>
          <w:lang w:val="es-ES_tradnl"/>
        </w:rPr>
      </w:pPr>
      <w:r>
        <w:rPr>
          <w:rFonts w:ascii="Arial" w:hAnsi="Arial" w:cs="Arial"/>
          <w:lang w:val="es-ES_tradnl"/>
        </w:rPr>
        <w:t>Usted Señor Notario se servirá insertar todas las demás cláusulas de estilo y seguridad.</w:t>
      </w:r>
    </w:p>
    <w:p w14:paraId="542F15E5" w14:textId="77777777" w:rsidR="00F37D43" w:rsidRDefault="00F37D43" w:rsidP="00F37D43">
      <w:pPr>
        <w:spacing w:line="20" w:lineRule="atLeast"/>
        <w:jc w:val="both"/>
        <w:rPr>
          <w:rFonts w:ascii="Arial" w:hAnsi="Arial" w:cs="Arial"/>
          <w:lang w:val="es-ES_tradnl"/>
        </w:rPr>
      </w:pPr>
    </w:p>
    <w:p w14:paraId="2D67C823" w14:textId="77777777" w:rsidR="00F37D43" w:rsidRDefault="00F37D43" w:rsidP="00F37D43">
      <w:pPr>
        <w:spacing w:line="20" w:lineRule="atLeast"/>
        <w:jc w:val="both"/>
        <w:rPr>
          <w:rFonts w:ascii="Arial" w:hAnsi="Arial" w:cs="Arial"/>
          <w:lang w:val="es-ES_tradnl"/>
        </w:rPr>
      </w:pPr>
    </w:p>
    <w:p w14:paraId="0175A74F" w14:textId="77777777" w:rsidR="00F37D43" w:rsidRDefault="00F37D43" w:rsidP="00F37D43">
      <w:pPr>
        <w:spacing w:line="20" w:lineRule="atLeast"/>
        <w:jc w:val="both"/>
        <w:rPr>
          <w:rFonts w:ascii="Arial" w:hAnsi="Arial" w:cs="Arial"/>
          <w:lang w:val="es-ES_tradnl"/>
        </w:rPr>
      </w:pPr>
    </w:p>
    <w:p w14:paraId="19A024D8" w14:textId="77777777" w:rsidR="00F37D43" w:rsidRDefault="00F37D43" w:rsidP="00F37D43">
      <w:pPr>
        <w:spacing w:line="20" w:lineRule="atLeast"/>
        <w:jc w:val="both"/>
        <w:rPr>
          <w:rFonts w:ascii="Arial" w:hAnsi="Arial" w:cs="Arial"/>
          <w:lang w:val="es-ES_tradnl"/>
        </w:rPr>
      </w:pPr>
    </w:p>
    <w:p w14:paraId="2FB22D37" w14:textId="77777777" w:rsidR="00F37D43" w:rsidRDefault="00F37D43" w:rsidP="00F37D43">
      <w:pPr>
        <w:spacing w:line="20" w:lineRule="atLeast"/>
        <w:jc w:val="both"/>
        <w:rPr>
          <w:rFonts w:ascii="Arial" w:hAnsi="Arial" w:cs="Arial"/>
          <w:lang w:val="es-ES_tradnl"/>
        </w:rPr>
      </w:pPr>
    </w:p>
    <w:p w14:paraId="617D658B" w14:textId="77777777" w:rsidR="00F37D43" w:rsidRDefault="00F37D43" w:rsidP="00F37D43">
      <w:pPr>
        <w:spacing w:line="20" w:lineRule="atLeast"/>
        <w:jc w:val="both"/>
        <w:rPr>
          <w:rFonts w:ascii="Arial" w:hAnsi="Arial" w:cs="Arial"/>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80"/>
        <w:gridCol w:w="4072"/>
      </w:tblGrid>
      <w:tr w:rsidR="00F37D43" w14:paraId="329E2716" w14:textId="77777777" w:rsidTr="00F37D43">
        <w:trPr>
          <w:jc w:val="center"/>
        </w:trPr>
        <w:tc>
          <w:tcPr>
            <w:tcW w:w="4428" w:type="dxa"/>
            <w:tcBorders>
              <w:top w:val="single" w:sz="4" w:space="0" w:color="auto"/>
              <w:left w:val="single" w:sz="4" w:space="0" w:color="FFFFFF"/>
              <w:bottom w:val="single" w:sz="4" w:space="0" w:color="FFFFFF"/>
              <w:right w:val="single" w:sz="4" w:space="0" w:color="FFFFFF"/>
            </w:tcBorders>
          </w:tcPr>
          <w:p w14:paraId="22AD5D6D" w14:textId="77777777" w:rsidR="00F37D43" w:rsidRDefault="00F37D43">
            <w:pPr>
              <w:spacing w:line="20" w:lineRule="atLeast"/>
              <w:rPr>
                <w:rFonts w:ascii="Arial" w:hAnsi="Arial" w:cs="Arial"/>
                <w:lang w:val="es-ES_tradnl"/>
              </w:rPr>
            </w:pPr>
            <w:r>
              <w:rPr>
                <w:rFonts w:ascii="Arial" w:hAnsi="Arial" w:cs="Arial"/>
              </w:rPr>
              <w:t xml:space="preserve">               </w:t>
            </w:r>
            <w:proofErr w:type="spellStart"/>
            <w:r>
              <w:rPr>
                <w:rFonts w:ascii="Arial" w:hAnsi="Arial" w:cs="Arial"/>
              </w:rPr>
              <w:t>xxxxxxxxxxxxxxxxxxxxxxx</w:t>
            </w:r>
            <w:proofErr w:type="spellEnd"/>
            <w:r>
              <w:rPr>
                <w:rFonts w:ascii="Arial" w:hAnsi="Arial" w:cs="Arial"/>
              </w:rPr>
              <w:t xml:space="preserve"> </w:t>
            </w:r>
          </w:p>
          <w:p w14:paraId="6FE5EB2C" w14:textId="77777777" w:rsidR="00F37D43" w:rsidRDefault="00F37D43">
            <w:pPr>
              <w:jc w:val="center"/>
              <w:rPr>
                <w:rFonts w:ascii="Arial" w:hAnsi="Arial" w:cs="Arial"/>
                <w:b/>
                <w:lang w:val="es-BO"/>
              </w:rPr>
            </w:pPr>
            <w:proofErr w:type="spellStart"/>
            <w:r>
              <w:rPr>
                <w:rFonts w:ascii="Arial" w:hAnsi="Arial" w:cs="Arial"/>
                <w:b/>
              </w:rPr>
              <w:t>xxxxxxxxxxxxxxxxxxxxxxxxxxxx</w:t>
            </w:r>
            <w:proofErr w:type="spellEnd"/>
            <w:r>
              <w:rPr>
                <w:rFonts w:ascii="Arial" w:hAnsi="Arial" w:cs="Arial"/>
                <w:b/>
              </w:rPr>
              <w:t xml:space="preserve">                                         YPFB</w:t>
            </w:r>
          </w:p>
          <w:p w14:paraId="627BE940" w14:textId="77777777" w:rsidR="00F37D43" w:rsidRDefault="00F37D43">
            <w:pPr>
              <w:spacing w:line="20" w:lineRule="atLeast"/>
              <w:jc w:val="both"/>
              <w:rPr>
                <w:rFonts w:ascii="Arial" w:hAnsi="Arial" w:cs="Arial"/>
                <w:lang w:val="es-ES_tradnl"/>
              </w:rPr>
            </w:pPr>
          </w:p>
        </w:tc>
        <w:tc>
          <w:tcPr>
            <w:tcW w:w="480" w:type="dxa"/>
            <w:tcBorders>
              <w:top w:val="single" w:sz="4" w:space="0" w:color="FFFFFF"/>
              <w:left w:val="single" w:sz="4" w:space="0" w:color="FFFFFF"/>
              <w:bottom w:val="single" w:sz="4" w:space="0" w:color="FFFFFF"/>
              <w:right w:val="single" w:sz="4" w:space="0" w:color="FFFFFF"/>
            </w:tcBorders>
          </w:tcPr>
          <w:p w14:paraId="46B0163D" w14:textId="77777777" w:rsidR="00F37D43" w:rsidRDefault="00F37D43">
            <w:pPr>
              <w:spacing w:line="20" w:lineRule="atLeast"/>
              <w:jc w:val="both"/>
              <w:rPr>
                <w:rFonts w:ascii="Arial" w:hAnsi="Arial" w:cs="Arial"/>
                <w:lang w:val="es-ES_tradnl"/>
              </w:rPr>
            </w:pPr>
          </w:p>
        </w:tc>
        <w:tc>
          <w:tcPr>
            <w:tcW w:w="4072" w:type="dxa"/>
            <w:tcBorders>
              <w:top w:val="single" w:sz="4" w:space="0" w:color="auto"/>
              <w:left w:val="single" w:sz="4" w:space="0" w:color="FFFFFF"/>
              <w:bottom w:val="single" w:sz="4" w:space="0" w:color="FFFFFF"/>
              <w:right w:val="single" w:sz="4" w:space="0" w:color="FFFFFF"/>
            </w:tcBorders>
            <w:hideMark/>
          </w:tcPr>
          <w:p w14:paraId="6C5201C4" w14:textId="77777777" w:rsidR="00F37D43" w:rsidRDefault="00F37D43">
            <w:pPr>
              <w:spacing w:line="20" w:lineRule="atLeast"/>
              <w:jc w:val="center"/>
              <w:rPr>
                <w:rFonts w:ascii="Arial" w:hAnsi="Arial" w:cs="Arial"/>
                <w:lang w:val="es-ES_tradnl"/>
              </w:rPr>
            </w:pPr>
            <w:proofErr w:type="spellStart"/>
            <w:r>
              <w:rPr>
                <w:rFonts w:ascii="Arial" w:hAnsi="Arial" w:cs="Arial"/>
                <w:lang w:val="es-ES_tradnl"/>
              </w:rPr>
              <w:t>xxxxxxxxxxxxxxxxx</w:t>
            </w:r>
            <w:proofErr w:type="spellEnd"/>
            <w:r>
              <w:rPr>
                <w:rFonts w:ascii="Arial" w:hAnsi="Arial" w:cs="Arial"/>
                <w:highlight w:val="yellow"/>
                <w:lang w:val="es-ES_tradnl"/>
              </w:rPr>
              <w:t xml:space="preserve"> </w:t>
            </w:r>
          </w:p>
          <w:p w14:paraId="211AB3B7" w14:textId="77777777" w:rsidR="00F37D43" w:rsidRDefault="00F37D43">
            <w:pPr>
              <w:spacing w:line="20" w:lineRule="atLeast"/>
              <w:jc w:val="center"/>
              <w:rPr>
                <w:rFonts w:ascii="Arial" w:hAnsi="Arial" w:cs="Arial"/>
                <w:b/>
                <w:lang w:val="es-ES_tradnl"/>
              </w:rPr>
            </w:pPr>
            <w:r>
              <w:rPr>
                <w:rFonts w:ascii="Arial" w:hAnsi="Arial" w:cs="Arial"/>
                <w:b/>
                <w:lang w:val="es-ES_tradnl"/>
              </w:rPr>
              <w:t xml:space="preserve">REPRESENTANTE LEGAL </w:t>
            </w:r>
          </w:p>
          <w:p w14:paraId="186D4288" w14:textId="77777777" w:rsidR="00F37D43" w:rsidRDefault="00F37D43">
            <w:pPr>
              <w:spacing w:line="20" w:lineRule="atLeast"/>
              <w:jc w:val="center"/>
              <w:rPr>
                <w:rFonts w:ascii="Arial" w:hAnsi="Arial" w:cs="Arial"/>
                <w:b/>
                <w:lang w:val="es-ES_tradnl"/>
              </w:rPr>
            </w:pPr>
            <w:r>
              <w:rPr>
                <w:rFonts w:ascii="Arial" w:hAnsi="Arial" w:cs="Arial"/>
                <w:b/>
                <w:bCs/>
              </w:rPr>
              <w:t xml:space="preserve">PROVEEDOR </w:t>
            </w:r>
          </w:p>
        </w:tc>
      </w:tr>
    </w:tbl>
    <w:p w14:paraId="784E3BFF" w14:textId="77777777" w:rsidR="00F37D43" w:rsidRDefault="00F37D43" w:rsidP="00F37D43">
      <w:pPr>
        <w:rPr>
          <w:rFonts w:ascii="Arial" w:hAnsi="Arial" w:cs="Arial"/>
          <w:lang w:val="es-BO" w:eastAsia="es-ES"/>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77FC1526" w14:textId="77777777" w:rsidR="00BD420D" w:rsidRPr="00F114FF" w:rsidRDefault="00BD420D" w:rsidP="00BD420D">
      <w:pPr>
        <w:jc w:val="center"/>
        <w:rPr>
          <w:rFonts w:asciiTheme="minorHAnsi" w:hAnsiTheme="minorHAnsi" w:cstheme="minorHAnsi"/>
          <w:b/>
          <w:bCs/>
          <w:sz w:val="22"/>
          <w:szCs w:val="22"/>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340BB" w14:textId="77777777" w:rsidR="007B6D7A" w:rsidRDefault="007B6D7A">
      <w:r>
        <w:separator/>
      </w:r>
    </w:p>
  </w:endnote>
  <w:endnote w:type="continuationSeparator" w:id="0">
    <w:p w14:paraId="4E77B538" w14:textId="77777777" w:rsidR="007B6D7A" w:rsidRDefault="007B6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5F21C2" w:rsidRDefault="005F21C2">
    <w:pPr>
      <w:pStyle w:val="Piedepgina"/>
      <w:jc w:val="right"/>
    </w:pPr>
    <w:r>
      <w:fldChar w:fldCharType="begin"/>
    </w:r>
    <w:r>
      <w:instrText xml:space="preserve"> PAGE   \* MERGEFORMAT </w:instrText>
    </w:r>
    <w:r>
      <w:fldChar w:fldCharType="separate"/>
    </w:r>
    <w:r w:rsidR="00F1501A">
      <w:rPr>
        <w:noProof/>
      </w:rPr>
      <w:t>70</w:t>
    </w:r>
    <w:r>
      <w:fldChar w:fldCharType="end"/>
    </w:r>
  </w:p>
  <w:p w14:paraId="310C69EE" w14:textId="77777777" w:rsidR="005F21C2" w:rsidRDefault="005F21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32053" w14:textId="77777777" w:rsidR="007B6D7A" w:rsidRDefault="007B6D7A">
      <w:r>
        <w:separator/>
      </w:r>
    </w:p>
  </w:footnote>
  <w:footnote w:type="continuationSeparator" w:id="0">
    <w:p w14:paraId="4B2E2DBE" w14:textId="77777777" w:rsidR="007B6D7A" w:rsidRDefault="007B6D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C65C82"/>
    <w:multiLevelType w:val="hybridMultilevel"/>
    <w:tmpl w:val="3E8A8A6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3533445"/>
    <w:multiLevelType w:val="singleLevel"/>
    <w:tmpl w:val="A5402328"/>
    <w:lvl w:ilvl="0">
      <w:start w:val="1"/>
      <w:numFmt w:val="lowerLetter"/>
      <w:lvlText w:val="%1."/>
      <w:lvlJc w:val="left"/>
      <w:pPr>
        <w:ind w:left="1944" w:hanging="360"/>
      </w:pPr>
      <w:rPr>
        <w:b/>
      </w:rPr>
    </w:lvl>
  </w:abstractNum>
  <w:abstractNum w:abstractNumId="3">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6">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7">
    <w:nsid w:val="0D581886"/>
    <w:multiLevelType w:val="hybridMultilevel"/>
    <w:tmpl w:val="D3F865A8"/>
    <w:lvl w:ilvl="0" w:tplc="F5CE678C">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0AC58AF"/>
    <w:multiLevelType w:val="hybridMultilevel"/>
    <w:tmpl w:val="D9A63748"/>
    <w:lvl w:ilvl="0" w:tplc="400A000B">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
    <w:nsid w:val="10B94237"/>
    <w:multiLevelType w:val="hybridMultilevel"/>
    <w:tmpl w:val="07FC92E4"/>
    <w:lvl w:ilvl="0" w:tplc="C9508E7A">
      <w:start w:val="1"/>
      <w:numFmt w:val="lowerLetter"/>
      <w:lvlText w:val="%1)"/>
      <w:lvlJc w:val="left"/>
      <w:pPr>
        <w:ind w:left="720" w:hanging="360"/>
      </w:pPr>
      <w:rPr>
        <w:rFonts w:ascii="Arial" w:eastAsia="Times New Roman" w:hAnsi="Arial" w:cs="Arial"/>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nsid w:val="11BB5597"/>
    <w:multiLevelType w:val="hybridMultilevel"/>
    <w:tmpl w:val="907C6034"/>
    <w:lvl w:ilvl="0" w:tplc="879858F0">
      <w:start w:val="1"/>
      <w:numFmt w:val="lowerLetter"/>
      <w:lvlText w:val="%1)"/>
      <w:lvlJc w:val="left"/>
      <w:pPr>
        <w:ind w:left="720" w:hanging="360"/>
      </w:pPr>
      <w:rPr>
        <w:b/>
        <w:i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7F010FE"/>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F651F91"/>
    <w:multiLevelType w:val="hybridMultilevel"/>
    <w:tmpl w:val="53461F6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3AF1C7F"/>
    <w:multiLevelType w:val="hybridMultilevel"/>
    <w:tmpl w:val="CC9AA91A"/>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E620BC"/>
    <w:multiLevelType w:val="multilevel"/>
    <w:tmpl w:val="1E2496D8"/>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26C05347"/>
    <w:multiLevelType w:val="hybridMultilevel"/>
    <w:tmpl w:val="C58AD406"/>
    <w:lvl w:ilvl="0" w:tplc="400A0017">
      <w:start w:val="1"/>
      <w:numFmt w:val="lowerLetter"/>
      <w:lvlText w:val="%1)"/>
      <w:lvlJc w:val="left"/>
      <w:pPr>
        <w:ind w:left="1080" w:hanging="360"/>
      </w:p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0B722B"/>
    <w:multiLevelType w:val="hybridMultilevel"/>
    <w:tmpl w:val="8828EB9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2F7F5E3C"/>
    <w:multiLevelType w:val="hybridMultilevel"/>
    <w:tmpl w:val="82FEB292"/>
    <w:lvl w:ilvl="0" w:tplc="F9885EE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09571DF"/>
    <w:multiLevelType w:val="hybridMultilevel"/>
    <w:tmpl w:val="625E2E5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6CD2229"/>
    <w:multiLevelType w:val="hybridMultilevel"/>
    <w:tmpl w:val="A26ED148"/>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nsid w:val="3FDB004D"/>
    <w:multiLevelType w:val="hybridMultilevel"/>
    <w:tmpl w:val="6EAC530A"/>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4">
    <w:nsid w:val="419E0F53"/>
    <w:multiLevelType w:val="hybridMultilevel"/>
    <w:tmpl w:val="CAF6FCE2"/>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8D857AF"/>
    <w:multiLevelType w:val="hybridMultilevel"/>
    <w:tmpl w:val="1D1E867E"/>
    <w:lvl w:ilvl="0" w:tplc="400A0019">
      <w:start w:val="1"/>
      <w:numFmt w:val="lowerLetter"/>
      <w:lvlText w:val="%1."/>
      <w:lvlJc w:val="left"/>
      <w:pPr>
        <w:ind w:left="3600" w:hanging="360"/>
      </w:pPr>
    </w:lvl>
    <w:lvl w:ilvl="1" w:tplc="400A0019" w:tentative="1">
      <w:start w:val="1"/>
      <w:numFmt w:val="lowerLetter"/>
      <w:lvlText w:val="%2."/>
      <w:lvlJc w:val="left"/>
      <w:pPr>
        <w:ind w:left="4320" w:hanging="360"/>
      </w:pPr>
    </w:lvl>
    <w:lvl w:ilvl="2" w:tplc="400A001B" w:tentative="1">
      <w:start w:val="1"/>
      <w:numFmt w:val="lowerRoman"/>
      <w:lvlText w:val="%3."/>
      <w:lvlJc w:val="right"/>
      <w:pPr>
        <w:ind w:left="5040" w:hanging="180"/>
      </w:pPr>
    </w:lvl>
    <w:lvl w:ilvl="3" w:tplc="400A000F" w:tentative="1">
      <w:start w:val="1"/>
      <w:numFmt w:val="decimal"/>
      <w:lvlText w:val="%4."/>
      <w:lvlJc w:val="left"/>
      <w:pPr>
        <w:ind w:left="5760" w:hanging="360"/>
      </w:pPr>
    </w:lvl>
    <w:lvl w:ilvl="4" w:tplc="400A0019" w:tentative="1">
      <w:start w:val="1"/>
      <w:numFmt w:val="lowerLetter"/>
      <w:lvlText w:val="%5."/>
      <w:lvlJc w:val="left"/>
      <w:pPr>
        <w:ind w:left="6480" w:hanging="360"/>
      </w:pPr>
    </w:lvl>
    <w:lvl w:ilvl="5" w:tplc="400A001B" w:tentative="1">
      <w:start w:val="1"/>
      <w:numFmt w:val="lowerRoman"/>
      <w:lvlText w:val="%6."/>
      <w:lvlJc w:val="right"/>
      <w:pPr>
        <w:ind w:left="7200" w:hanging="180"/>
      </w:pPr>
    </w:lvl>
    <w:lvl w:ilvl="6" w:tplc="400A000F" w:tentative="1">
      <w:start w:val="1"/>
      <w:numFmt w:val="decimal"/>
      <w:lvlText w:val="%7."/>
      <w:lvlJc w:val="left"/>
      <w:pPr>
        <w:ind w:left="7920" w:hanging="360"/>
      </w:pPr>
    </w:lvl>
    <w:lvl w:ilvl="7" w:tplc="400A0019" w:tentative="1">
      <w:start w:val="1"/>
      <w:numFmt w:val="lowerLetter"/>
      <w:lvlText w:val="%8."/>
      <w:lvlJc w:val="left"/>
      <w:pPr>
        <w:ind w:left="8640" w:hanging="360"/>
      </w:pPr>
    </w:lvl>
    <w:lvl w:ilvl="8" w:tplc="400A001B" w:tentative="1">
      <w:start w:val="1"/>
      <w:numFmt w:val="lowerRoman"/>
      <w:lvlText w:val="%9."/>
      <w:lvlJc w:val="right"/>
      <w:pPr>
        <w:ind w:left="936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31D597E"/>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nsid w:val="54B43FCF"/>
    <w:multiLevelType w:val="hybridMultilevel"/>
    <w:tmpl w:val="1764C6A6"/>
    <w:lvl w:ilvl="0" w:tplc="F5CE678C">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6E55B2A"/>
    <w:multiLevelType w:val="hybridMultilevel"/>
    <w:tmpl w:val="56AC793E"/>
    <w:lvl w:ilvl="0" w:tplc="400A000B">
      <w:start w:val="1"/>
      <w:numFmt w:val="bullet"/>
      <w:lvlText w:val=""/>
      <w:lvlJc w:val="left"/>
      <w:pPr>
        <w:ind w:left="1146" w:hanging="360"/>
      </w:pPr>
      <w:rPr>
        <w:rFonts w:ascii="Wingdings" w:hAnsi="Wingdings"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start w:val="1"/>
      <w:numFmt w:val="bullet"/>
      <w:lvlText w:val=""/>
      <w:lvlJc w:val="left"/>
      <w:pPr>
        <w:ind w:left="3306" w:hanging="360"/>
      </w:pPr>
      <w:rPr>
        <w:rFonts w:ascii="Symbol" w:hAnsi="Symbol" w:hint="default"/>
      </w:rPr>
    </w:lvl>
    <w:lvl w:ilvl="4" w:tplc="400A0003">
      <w:start w:val="1"/>
      <w:numFmt w:val="bullet"/>
      <w:lvlText w:val="o"/>
      <w:lvlJc w:val="left"/>
      <w:pPr>
        <w:ind w:left="4026" w:hanging="360"/>
      </w:pPr>
      <w:rPr>
        <w:rFonts w:ascii="Courier New" w:hAnsi="Courier New" w:cs="Courier New" w:hint="default"/>
      </w:rPr>
    </w:lvl>
    <w:lvl w:ilvl="5" w:tplc="400A0005">
      <w:start w:val="1"/>
      <w:numFmt w:val="bullet"/>
      <w:lvlText w:val=""/>
      <w:lvlJc w:val="left"/>
      <w:pPr>
        <w:ind w:left="4746" w:hanging="360"/>
      </w:pPr>
      <w:rPr>
        <w:rFonts w:ascii="Wingdings" w:hAnsi="Wingdings" w:hint="default"/>
      </w:rPr>
    </w:lvl>
    <w:lvl w:ilvl="6" w:tplc="400A0001">
      <w:start w:val="1"/>
      <w:numFmt w:val="bullet"/>
      <w:lvlText w:val=""/>
      <w:lvlJc w:val="left"/>
      <w:pPr>
        <w:ind w:left="5466" w:hanging="360"/>
      </w:pPr>
      <w:rPr>
        <w:rFonts w:ascii="Symbol" w:hAnsi="Symbol" w:hint="default"/>
      </w:rPr>
    </w:lvl>
    <w:lvl w:ilvl="7" w:tplc="400A0003">
      <w:start w:val="1"/>
      <w:numFmt w:val="bullet"/>
      <w:lvlText w:val="o"/>
      <w:lvlJc w:val="left"/>
      <w:pPr>
        <w:ind w:left="6186" w:hanging="360"/>
      </w:pPr>
      <w:rPr>
        <w:rFonts w:ascii="Courier New" w:hAnsi="Courier New" w:cs="Courier New" w:hint="default"/>
      </w:rPr>
    </w:lvl>
    <w:lvl w:ilvl="8" w:tplc="400A0005">
      <w:start w:val="1"/>
      <w:numFmt w:val="bullet"/>
      <w:lvlText w:val=""/>
      <w:lvlJc w:val="left"/>
      <w:pPr>
        <w:ind w:left="6906" w:hanging="360"/>
      </w:pPr>
      <w:rPr>
        <w:rFonts w:ascii="Wingdings" w:hAnsi="Wingdings" w:hint="default"/>
      </w:rPr>
    </w:lvl>
  </w:abstractNum>
  <w:abstractNum w:abstractNumId="46">
    <w:nsid w:val="57297D2F"/>
    <w:multiLevelType w:val="hybridMultilevel"/>
    <w:tmpl w:val="F16ECCD0"/>
    <w:lvl w:ilvl="0" w:tplc="FD30A988">
      <w:start w:val="1"/>
      <w:numFmt w:val="lowerLetter"/>
      <w:lvlText w:val="%1)"/>
      <w:lvlJc w:val="left"/>
      <w:pPr>
        <w:ind w:left="644" w:hanging="360"/>
      </w:pPr>
      <w:rPr>
        <w:b/>
      </w:rPr>
    </w:lvl>
    <w:lvl w:ilvl="1" w:tplc="400A0019">
      <w:start w:val="1"/>
      <w:numFmt w:val="lowerLetter"/>
      <w:lvlText w:val="%2."/>
      <w:lvlJc w:val="left"/>
      <w:pPr>
        <w:ind w:left="1364" w:hanging="360"/>
      </w:pPr>
    </w:lvl>
    <w:lvl w:ilvl="2" w:tplc="400A001B">
      <w:start w:val="1"/>
      <w:numFmt w:val="lowerRoman"/>
      <w:lvlText w:val="%3."/>
      <w:lvlJc w:val="right"/>
      <w:pPr>
        <w:ind w:left="2084" w:hanging="180"/>
      </w:pPr>
    </w:lvl>
    <w:lvl w:ilvl="3" w:tplc="400A000F">
      <w:start w:val="1"/>
      <w:numFmt w:val="decimal"/>
      <w:lvlText w:val="%4."/>
      <w:lvlJc w:val="left"/>
      <w:pPr>
        <w:ind w:left="2804" w:hanging="360"/>
      </w:pPr>
    </w:lvl>
    <w:lvl w:ilvl="4" w:tplc="400A0019">
      <w:start w:val="1"/>
      <w:numFmt w:val="lowerLetter"/>
      <w:lvlText w:val="%5."/>
      <w:lvlJc w:val="left"/>
      <w:pPr>
        <w:ind w:left="3524" w:hanging="360"/>
      </w:pPr>
    </w:lvl>
    <w:lvl w:ilvl="5" w:tplc="400A001B">
      <w:start w:val="1"/>
      <w:numFmt w:val="lowerRoman"/>
      <w:lvlText w:val="%6."/>
      <w:lvlJc w:val="right"/>
      <w:pPr>
        <w:ind w:left="4244" w:hanging="180"/>
      </w:pPr>
    </w:lvl>
    <w:lvl w:ilvl="6" w:tplc="400A000F">
      <w:start w:val="1"/>
      <w:numFmt w:val="decimal"/>
      <w:lvlText w:val="%7."/>
      <w:lvlJc w:val="left"/>
      <w:pPr>
        <w:ind w:left="4964" w:hanging="360"/>
      </w:pPr>
    </w:lvl>
    <w:lvl w:ilvl="7" w:tplc="400A0019">
      <w:start w:val="1"/>
      <w:numFmt w:val="lowerLetter"/>
      <w:lvlText w:val="%8."/>
      <w:lvlJc w:val="left"/>
      <w:pPr>
        <w:ind w:left="5684" w:hanging="360"/>
      </w:pPr>
    </w:lvl>
    <w:lvl w:ilvl="8" w:tplc="400A001B">
      <w:start w:val="1"/>
      <w:numFmt w:val="lowerRoman"/>
      <w:lvlText w:val="%9."/>
      <w:lvlJc w:val="right"/>
      <w:pPr>
        <w:ind w:left="6404" w:hanging="180"/>
      </w:pPr>
    </w:lvl>
  </w:abstractNum>
  <w:abstractNum w:abstractNumId="47">
    <w:nsid w:val="5AD02A9D"/>
    <w:multiLevelType w:val="hybridMultilevel"/>
    <w:tmpl w:val="1EAE3CDE"/>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5FB17DF"/>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1">
    <w:nsid w:val="67223FCC"/>
    <w:multiLevelType w:val="hybridMultilevel"/>
    <w:tmpl w:val="1796165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nsid w:val="6E4806C0"/>
    <w:multiLevelType w:val="multilevel"/>
    <w:tmpl w:val="747AE5BE"/>
    <w:lvl w:ilvl="0">
      <w:start w:val="1"/>
      <w:numFmt w:val="decimal"/>
      <w:lvlText w:val="%1."/>
      <w:lvlJc w:val="left"/>
      <w:pPr>
        <w:ind w:left="390" w:hanging="390"/>
      </w:pPr>
      <w:rPr>
        <w:b/>
      </w:rPr>
    </w:lvl>
    <w:lvl w:ilvl="1">
      <w:start w:val="1"/>
      <w:numFmt w:val="decimal"/>
      <w:lvlText w:val="%1.%2."/>
      <w:lvlJc w:val="left"/>
      <w:pPr>
        <w:ind w:left="390" w:hanging="390"/>
      </w:pPr>
      <w:rPr>
        <w:b/>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53">
    <w:nsid w:val="6F491544"/>
    <w:multiLevelType w:val="hybridMultilevel"/>
    <w:tmpl w:val="F0D24DCC"/>
    <w:lvl w:ilvl="0" w:tplc="F5CE678C">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56">
    <w:nsid w:val="74A7079A"/>
    <w:multiLevelType w:val="hybridMultilevel"/>
    <w:tmpl w:val="B2BC5476"/>
    <w:lvl w:ilvl="0" w:tplc="F5CE678C">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EF5427E"/>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5"/>
  </w:num>
  <w:num w:numId="2">
    <w:abstractNumId w:val="20"/>
  </w:num>
  <w:num w:numId="3">
    <w:abstractNumId w:val="48"/>
  </w:num>
  <w:num w:numId="4">
    <w:abstractNumId w:val="12"/>
  </w:num>
  <w:num w:numId="5">
    <w:abstractNumId w:val="30"/>
  </w:num>
  <w:num w:numId="6">
    <w:abstractNumId w:val="31"/>
  </w:num>
  <w:num w:numId="7">
    <w:abstractNumId w:val="0"/>
  </w:num>
  <w:num w:numId="8">
    <w:abstractNumId w:val="54"/>
  </w:num>
  <w:num w:numId="9">
    <w:abstractNumId w:val="23"/>
  </w:num>
  <w:num w:numId="10">
    <w:abstractNumId w:val="58"/>
  </w:num>
  <w:num w:numId="11">
    <w:abstractNumId w:val="8"/>
  </w:num>
  <w:num w:numId="12">
    <w:abstractNumId w:val="13"/>
  </w:num>
  <w:num w:numId="13">
    <w:abstractNumId w:val="40"/>
  </w:num>
  <w:num w:numId="14">
    <w:abstractNumId w:val="38"/>
  </w:num>
  <w:num w:numId="15">
    <w:abstractNumId w:val="43"/>
  </w:num>
  <w:num w:numId="16">
    <w:abstractNumId w:val="17"/>
  </w:num>
  <w:num w:numId="17">
    <w:abstractNumId w:val="3"/>
  </w:num>
  <w:num w:numId="18">
    <w:abstractNumId w:val="49"/>
  </w:num>
  <w:num w:numId="19">
    <w:abstractNumId w:val="2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8"/>
  </w:num>
  <w:num w:numId="23">
    <w:abstractNumId w:val="44"/>
  </w:num>
  <w:num w:numId="24">
    <w:abstractNumId w:val="35"/>
  </w:num>
  <w:num w:numId="25">
    <w:abstractNumId w:val="29"/>
  </w:num>
  <w:num w:numId="26">
    <w:abstractNumId w:val="39"/>
  </w:num>
  <w:num w:numId="27">
    <w:abstractNumId w:val="36"/>
  </w:num>
  <w:num w:numId="28">
    <w:abstractNumId w:val="7"/>
  </w:num>
  <w:num w:numId="29">
    <w:abstractNumId w:val="14"/>
  </w:num>
  <w:num w:numId="30">
    <w:abstractNumId w:val="9"/>
  </w:num>
  <w:num w:numId="31">
    <w:abstractNumId w:val="47"/>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19"/>
  </w:num>
  <w:num w:numId="35">
    <w:abstractNumId w:val="45"/>
  </w:num>
  <w:num w:numId="36">
    <w:abstractNumId w:val="59"/>
  </w:num>
  <w:num w:numId="37">
    <w:abstractNumId w:val="22"/>
    <w:lvlOverride w:ilvl="0">
      <w:startOverride w:val="1"/>
    </w:lvlOverride>
    <w:lvlOverride w:ilvl="1"/>
    <w:lvlOverride w:ilvl="2"/>
    <w:lvlOverride w:ilvl="3"/>
    <w:lvlOverride w:ilvl="4"/>
    <w:lvlOverride w:ilvl="5"/>
    <w:lvlOverride w:ilvl="6"/>
    <w:lvlOverride w:ilvl="7"/>
    <w:lvlOverride w:ilvl="8"/>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51"/>
  </w:num>
  <w:num w:numId="44">
    <w:abstractNumId w:val="34"/>
  </w:num>
  <w:num w:numId="45">
    <w:abstractNumId w:val="55"/>
  </w:num>
  <w:num w:numId="46">
    <w:abstractNumId w:val="50"/>
  </w:num>
  <w:num w:numId="47">
    <w:abstractNumId w:val="56"/>
  </w:num>
  <w:num w:numId="48">
    <w:abstractNumId w:val="42"/>
  </w:num>
  <w:num w:numId="49">
    <w:abstractNumId w:val="53"/>
  </w:num>
  <w:num w:numId="5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lvlOverride w:ilvl="2"/>
    <w:lvlOverride w:ilvl="3"/>
    <w:lvlOverride w:ilvl="4"/>
    <w:lvlOverride w:ilvl="5"/>
    <w:lvlOverride w:ilvl="6"/>
    <w:lvlOverride w:ilvl="7"/>
    <w:lvlOverride w:ilvl="8"/>
  </w:num>
  <w:num w:numId="55">
    <w:abstractNumId w:val="57"/>
    <w:lvlOverride w:ilvl="0">
      <w:startOverride w:val="1"/>
    </w:lvlOverride>
    <w:lvlOverride w:ilvl="1"/>
    <w:lvlOverride w:ilvl="2"/>
    <w:lvlOverride w:ilvl="3"/>
    <w:lvlOverride w:ilvl="4"/>
    <w:lvlOverride w:ilvl="5"/>
    <w:lvlOverride w:ilvl="6"/>
    <w:lvlOverride w:ilvl="7"/>
    <w:lvlOverride w:ilvl="8"/>
  </w:num>
  <w:num w:numId="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
    <w:lvlOverride w:ilvl="0">
      <w:startOverride w:val="1"/>
    </w:lvlOverride>
  </w:num>
  <w:num w:numId="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
  </w:num>
  <w:num w:numId="61">
    <w:abstractNumId w:val="3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B70"/>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25D"/>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C16"/>
    <w:rsid w:val="001A2D1E"/>
    <w:rsid w:val="001A31D7"/>
    <w:rsid w:val="001A351F"/>
    <w:rsid w:val="001A362D"/>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4A3F"/>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A4D"/>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0E6"/>
    <w:rsid w:val="004B14D6"/>
    <w:rsid w:val="004B175F"/>
    <w:rsid w:val="004B1B1C"/>
    <w:rsid w:val="004B1DAF"/>
    <w:rsid w:val="004B2377"/>
    <w:rsid w:val="004B339B"/>
    <w:rsid w:val="004B3FC5"/>
    <w:rsid w:val="004B41A2"/>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2B6"/>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AA3"/>
    <w:rsid w:val="005A741A"/>
    <w:rsid w:val="005A7BE8"/>
    <w:rsid w:val="005A7CBC"/>
    <w:rsid w:val="005B0327"/>
    <w:rsid w:val="005B089F"/>
    <w:rsid w:val="005B08C6"/>
    <w:rsid w:val="005B09C2"/>
    <w:rsid w:val="005B0DF8"/>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1C2"/>
    <w:rsid w:val="005F2219"/>
    <w:rsid w:val="005F2BCD"/>
    <w:rsid w:val="005F2CE0"/>
    <w:rsid w:val="005F3A72"/>
    <w:rsid w:val="005F469D"/>
    <w:rsid w:val="005F46A9"/>
    <w:rsid w:val="005F4D44"/>
    <w:rsid w:val="005F4DED"/>
    <w:rsid w:val="005F5472"/>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20"/>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410"/>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6AF"/>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330"/>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D7A"/>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9B"/>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45B"/>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0BB"/>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1E0F"/>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1D9"/>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0AF6"/>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5BA"/>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038"/>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03DC"/>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3B7"/>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8B4"/>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5F4"/>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22A"/>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A09A5"/>
    <w:rsid w:val="00BA0C6B"/>
    <w:rsid w:val="00BA121C"/>
    <w:rsid w:val="00BA17CD"/>
    <w:rsid w:val="00BA1C70"/>
    <w:rsid w:val="00BA214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4ED"/>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021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57B"/>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3BED"/>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0BC8"/>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4FF"/>
    <w:rsid w:val="00F11864"/>
    <w:rsid w:val="00F119DA"/>
    <w:rsid w:val="00F11EDA"/>
    <w:rsid w:val="00F1232E"/>
    <w:rsid w:val="00F12387"/>
    <w:rsid w:val="00F123D1"/>
    <w:rsid w:val="00F12CE5"/>
    <w:rsid w:val="00F12DD2"/>
    <w:rsid w:val="00F133D4"/>
    <w:rsid w:val="00F14835"/>
    <w:rsid w:val="00F14C5A"/>
    <w:rsid w:val="00F14C7E"/>
    <w:rsid w:val="00F14D05"/>
    <w:rsid w:val="00F150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37D43"/>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0117"/>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uiPriority w:val="99"/>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uiPriority w:val="59"/>
    <w:rsid w:val="00F37D4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290192">
      <w:bodyDiv w:val="1"/>
      <w:marLeft w:val="0"/>
      <w:marRight w:val="0"/>
      <w:marTop w:val="0"/>
      <w:marBottom w:val="0"/>
      <w:divBdr>
        <w:top w:val="none" w:sz="0" w:space="0" w:color="auto"/>
        <w:left w:val="none" w:sz="0" w:space="0" w:color="auto"/>
        <w:bottom w:val="none" w:sz="0" w:space="0" w:color="auto"/>
        <w:right w:val="none" w:sz="0" w:space="0" w:color="auto"/>
      </w:divBdr>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72776588">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3.emf"/><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emf"/><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8.png"/><Relationship Id="rId10" Type="http://schemas.openxmlformats.org/officeDocument/2006/relationships/hyperlink" Target="mailto:jquicana@ypfb.gob.bo" TargetMode="External"/><Relationship Id="rId19" Type="http://schemas.openxmlformats.org/officeDocument/2006/relationships/image" Target="media/image4.pn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11.png"/><Relationship Id="rId30" Type="http://schemas.openxmlformats.org/officeDocument/2006/relationships/oleObject" Target="embeddings/oleObject2.bin"/><Relationship Id="rId35"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651CD-A280-4CE3-9597-87CC3369D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70</Pages>
  <Words>28118</Words>
  <Characters>154651</Characters>
  <Application>Microsoft Office Word</Application>
  <DocSecurity>0</DocSecurity>
  <Lines>1288</Lines>
  <Paragraphs>364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182405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Miguel Quicaña Cespedes</cp:lastModifiedBy>
  <cp:revision>4</cp:revision>
  <cp:lastPrinted>2016-06-03T21:13:00Z</cp:lastPrinted>
  <dcterms:created xsi:type="dcterms:W3CDTF">2016-06-03T20:59:00Z</dcterms:created>
  <dcterms:modified xsi:type="dcterms:W3CDTF">2016-06-03T21:14:00Z</dcterms:modified>
</cp:coreProperties>
</file>