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BA358C"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BA358C"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533C81" w:rsidRPr="00533C81">
                              <w:rPr>
                                <w:rFonts w:ascii="Century Gothic" w:hAnsi="Century Gothic" w:cs="Century Gothic"/>
                                <w:b/>
                                <w:bCs/>
                                <w:color w:val="0F243E"/>
                                <w:sz w:val="28"/>
                                <w:szCs w:val="32"/>
                              </w:rPr>
                              <w:t>ADQUISICION DE TOALLAS PARA EL PERSONAL DEL DTCC</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7541F1" w:rsidRPr="007541F1">
                              <w:rPr>
                                <w:rFonts w:ascii="Century Gothic" w:hAnsi="Century Gothic" w:cs="Century Gothic"/>
                                <w:b/>
                                <w:bCs/>
                                <w:color w:val="0F243E"/>
                                <w:sz w:val="28"/>
                                <w:szCs w:val="32"/>
                              </w:rPr>
                              <w:t>GCC-EPNE-DTCC-26-16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BA358C"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bookmarkStart w:id="1" w:name="_GoBack"/>
                      <w:r w:rsidR="00533C81" w:rsidRPr="00533C81">
                        <w:rPr>
                          <w:rFonts w:ascii="Century Gothic" w:hAnsi="Century Gothic" w:cs="Century Gothic"/>
                          <w:b/>
                          <w:bCs/>
                          <w:color w:val="0F243E"/>
                          <w:sz w:val="28"/>
                          <w:szCs w:val="32"/>
                        </w:rPr>
                        <w:t>ADQUISICION DE TOALLAS PARA EL PERSONAL DEL DTCC</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7541F1" w:rsidRPr="007541F1">
                        <w:rPr>
                          <w:rFonts w:ascii="Century Gothic" w:hAnsi="Century Gothic" w:cs="Century Gothic"/>
                          <w:b/>
                          <w:bCs/>
                          <w:color w:val="0F243E"/>
                          <w:sz w:val="28"/>
                          <w:szCs w:val="32"/>
                        </w:rPr>
                        <w:t>GCC-EPNE-DTCC-26-16</w:t>
                      </w:r>
                    </w:p>
                    <w:bookmarkEnd w:id="1"/>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7541F1" w:rsidP="00513CB0">
            <w:pPr>
              <w:jc w:val="both"/>
              <w:rPr>
                <w:rFonts w:ascii="Calibri" w:hAnsi="Calibri" w:cs="Calibri"/>
                <w:color w:val="000000"/>
                <w:sz w:val="18"/>
                <w:szCs w:val="18"/>
              </w:rPr>
            </w:pPr>
            <w:r>
              <w:rPr>
                <w:rFonts w:ascii="Calibri" w:hAnsi="Calibri" w:cs="Calibri"/>
                <w:color w:val="000000"/>
                <w:sz w:val="18"/>
                <w:szCs w:val="18"/>
              </w:rPr>
              <w:t>NO CORRESPONDE</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7541F1" w:rsidP="00513CB0">
            <w:pPr>
              <w:jc w:val="both"/>
              <w:rPr>
                <w:rFonts w:ascii="Calibri" w:hAnsi="Calibri" w:cs="Calibri"/>
                <w:b/>
                <w:color w:val="000000"/>
                <w:sz w:val="18"/>
                <w:szCs w:val="18"/>
              </w:rPr>
            </w:pPr>
            <w:r>
              <w:rPr>
                <w:rFonts w:ascii="Calibri" w:hAnsi="Calibri" w:cs="Calibri"/>
                <w:color w:val="000000"/>
                <w:sz w:val="18"/>
                <w:szCs w:val="18"/>
              </w:rPr>
              <w:t>NO CORRESPONDE</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7541F1" w:rsidP="00513CB0">
            <w:pPr>
              <w:rPr>
                <w:rFonts w:ascii="Calibri" w:hAnsi="Calibri" w:cs="Calibri"/>
                <w:sz w:val="18"/>
                <w:szCs w:val="18"/>
              </w:rPr>
            </w:pPr>
            <w:r>
              <w:rPr>
                <w:rFonts w:ascii="Calibri" w:hAnsi="Calibri" w:cs="Calibri"/>
                <w:color w:val="000000"/>
                <w:sz w:val="18"/>
                <w:szCs w:val="18"/>
              </w:rPr>
              <w:t>NO CORRESPONDE</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7541F1">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8659D5" w:rsidP="00513CB0">
            <w:pPr>
              <w:rPr>
                <w:rFonts w:ascii="Calibri" w:hAnsi="Calibri" w:cs="Calibri"/>
                <w:sz w:val="18"/>
                <w:szCs w:val="18"/>
              </w:rPr>
            </w:pPr>
            <w:r>
              <w:rPr>
                <w:rFonts w:ascii="Calibri" w:hAnsi="Calibri" w:cs="Calibri"/>
                <w:sz w:val="18"/>
                <w:szCs w:val="18"/>
              </w:rPr>
              <w:t>1</w:t>
            </w:r>
            <w:r w:rsidR="007541F1">
              <w:rPr>
                <w:rFonts w:ascii="Calibri" w:hAnsi="Calibri" w:cs="Calibri"/>
                <w:sz w:val="18"/>
                <w:szCs w:val="18"/>
              </w:rPr>
              <w:t>6/06/2016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7541F1" w:rsidP="008659D5">
            <w:pPr>
              <w:rPr>
                <w:rFonts w:ascii="Calibri" w:hAnsi="Calibri" w:cs="Calibri"/>
                <w:sz w:val="18"/>
                <w:szCs w:val="18"/>
              </w:rPr>
            </w:pPr>
            <w:r>
              <w:rPr>
                <w:rFonts w:ascii="Calibri" w:hAnsi="Calibri" w:cs="Calibri"/>
                <w:sz w:val="18"/>
                <w:szCs w:val="18"/>
              </w:rPr>
              <w:t>1</w:t>
            </w:r>
            <w:r w:rsidR="008659D5">
              <w:rPr>
                <w:rFonts w:ascii="Calibri" w:hAnsi="Calibri" w:cs="Calibri"/>
                <w:sz w:val="18"/>
                <w:szCs w:val="18"/>
              </w:rPr>
              <w:t>4</w:t>
            </w:r>
            <w:r>
              <w:rPr>
                <w:rFonts w:ascii="Calibri" w:hAnsi="Calibri" w:cs="Calibri"/>
                <w:sz w:val="18"/>
                <w:szCs w:val="18"/>
              </w:rPr>
              <w:t>:</w:t>
            </w:r>
            <w:r w:rsidR="008659D5">
              <w:rPr>
                <w:rFonts w:ascii="Calibri" w:hAnsi="Calibri" w:cs="Calibri"/>
                <w:sz w:val="18"/>
                <w:szCs w:val="18"/>
              </w:rPr>
              <w:t>3</w:t>
            </w:r>
            <w:r>
              <w:rPr>
                <w:rFonts w:ascii="Calibri" w:hAnsi="Calibri" w:cs="Calibri"/>
                <w:sz w:val="18"/>
                <w:szCs w:val="18"/>
              </w:rPr>
              <w:t>0</w:t>
            </w:r>
          </w:p>
        </w:tc>
        <w:tc>
          <w:tcPr>
            <w:tcW w:w="3344" w:type="dxa"/>
            <w:vAlign w:val="center"/>
          </w:tcPr>
          <w:p w:rsidR="00631500" w:rsidRPr="00631500" w:rsidRDefault="007541F1" w:rsidP="007541F1">
            <w:pPr>
              <w:rPr>
                <w:rFonts w:ascii="Calibri" w:hAnsi="Calibri" w:cs="Calibri"/>
                <w:sz w:val="18"/>
                <w:szCs w:val="18"/>
              </w:rPr>
            </w:pPr>
            <w:r w:rsidRPr="00A7790A">
              <w:rPr>
                <w:rFonts w:ascii="Calibri" w:hAnsi="Calibri" w:cs="Calibri"/>
                <w:sz w:val="18"/>
                <w:szCs w:val="18"/>
              </w:rPr>
              <w:t>Planta Engarrafadora de GLP Distrito Comercial Centro – Av. Siglo XX  Final Portería 2 Zona Valle Hermoso</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8659D5" w:rsidP="00513CB0">
            <w:pPr>
              <w:rPr>
                <w:rFonts w:ascii="Calibri" w:hAnsi="Calibri" w:cs="Calibri"/>
                <w:sz w:val="18"/>
                <w:szCs w:val="18"/>
              </w:rPr>
            </w:pPr>
            <w:r>
              <w:rPr>
                <w:rFonts w:ascii="Calibri" w:hAnsi="Calibri" w:cs="Calibri"/>
                <w:sz w:val="18"/>
                <w:szCs w:val="18"/>
              </w:rPr>
              <w:t>1</w:t>
            </w:r>
            <w:r w:rsidR="007541F1">
              <w:rPr>
                <w:rFonts w:ascii="Calibri" w:hAnsi="Calibri" w:cs="Calibri"/>
                <w:sz w:val="18"/>
                <w:szCs w:val="18"/>
              </w:rPr>
              <w:t>6/06/2016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7541F1" w:rsidP="008659D5">
            <w:pPr>
              <w:rPr>
                <w:rFonts w:ascii="Calibri" w:hAnsi="Calibri" w:cs="Calibri"/>
                <w:sz w:val="18"/>
                <w:szCs w:val="18"/>
              </w:rPr>
            </w:pPr>
            <w:r>
              <w:rPr>
                <w:rFonts w:ascii="Calibri" w:hAnsi="Calibri" w:cs="Calibri"/>
                <w:sz w:val="18"/>
                <w:szCs w:val="18"/>
              </w:rPr>
              <w:t>1</w:t>
            </w:r>
            <w:r w:rsidR="008659D5">
              <w:rPr>
                <w:rFonts w:ascii="Calibri" w:hAnsi="Calibri" w:cs="Calibri"/>
                <w:sz w:val="18"/>
                <w:szCs w:val="18"/>
              </w:rPr>
              <w:t>5</w:t>
            </w:r>
            <w:r>
              <w:rPr>
                <w:rFonts w:ascii="Calibri" w:hAnsi="Calibri" w:cs="Calibri"/>
                <w:sz w:val="18"/>
                <w:szCs w:val="18"/>
              </w:rPr>
              <w:t>:</w:t>
            </w:r>
            <w:r w:rsidR="008659D5">
              <w:rPr>
                <w:rFonts w:ascii="Calibri" w:hAnsi="Calibri" w:cs="Calibri"/>
                <w:sz w:val="18"/>
                <w:szCs w:val="18"/>
              </w:rPr>
              <w:t>0</w:t>
            </w:r>
            <w:r>
              <w:rPr>
                <w:rFonts w:ascii="Calibri" w:hAnsi="Calibri" w:cs="Calibri"/>
                <w:sz w:val="18"/>
                <w:szCs w:val="18"/>
              </w:rPr>
              <w:t>0</w:t>
            </w:r>
          </w:p>
        </w:tc>
        <w:tc>
          <w:tcPr>
            <w:tcW w:w="3344" w:type="dxa"/>
            <w:vAlign w:val="center"/>
          </w:tcPr>
          <w:p w:rsidR="00631500" w:rsidRPr="00631500" w:rsidRDefault="007541F1" w:rsidP="00513CB0">
            <w:pPr>
              <w:rPr>
                <w:rFonts w:ascii="Calibri" w:hAnsi="Calibri" w:cs="Calibri"/>
                <w:color w:val="000000"/>
                <w:sz w:val="18"/>
                <w:szCs w:val="18"/>
                <w:lang w:val="es-BO"/>
              </w:rPr>
            </w:pPr>
            <w:r w:rsidRPr="00A7790A">
              <w:rPr>
                <w:rFonts w:ascii="Calibri" w:hAnsi="Calibri" w:cs="Calibri"/>
                <w:sz w:val="18"/>
                <w:szCs w:val="18"/>
              </w:rPr>
              <w:t>Planta Engarrafadora de GLP Distrito Comercial Centro – Av. Siglo XX  Final Portería 2 Zona Valle Hermoso</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533C81"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533C81"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533C81" w:rsidP="00513CB0">
            <w:pPr>
              <w:rPr>
                <w:rFonts w:ascii="Calibri" w:eastAsia="Calibri" w:hAnsi="Calibri" w:cs="Calibri"/>
                <w:b/>
                <w:i/>
                <w:sz w:val="18"/>
                <w:szCs w:val="18"/>
              </w:rPr>
            </w:pPr>
            <w:r>
              <w:rPr>
                <w:rFonts w:ascii="Calibri" w:eastAsia="Calibri" w:hAnsi="Calibri" w:cs="Calibri"/>
                <w:b/>
                <w:i/>
                <w:sz w:val="18"/>
                <w:szCs w:val="18"/>
              </w:rPr>
              <w:t>ORDEN DE COMPRA</w:t>
            </w:r>
            <w:bookmarkStart w:id="0" w:name="_GoBack"/>
            <w:bookmarkEnd w:id="0"/>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533C81" w:rsidRPr="00C75BEC" w:rsidTr="00533C8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33C81" w:rsidRPr="008F55B5" w:rsidRDefault="00533C81" w:rsidP="00533C81">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565" w:type="dxa"/>
            <w:tcBorders>
              <w:top w:val="nil"/>
              <w:left w:val="nil"/>
              <w:bottom w:val="single" w:sz="8" w:space="0" w:color="auto"/>
              <w:right w:val="single" w:sz="4" w:space="0" w:color="auto"/>
            </w:tcBorders>
            <w:shd w:val="clear" w:color="000000" w:fill="FFFFFF"/>
            <w:vAlign w:val="center"/>
          </w:tcPr>
          <w:p w:rsidR="00533C81" w:rsidRPr="008F55B5" w:rsidRDefault="00533C81" w:rsidP="00533C81">
            <w:pPr>
              <w:jc w:val="both"/>
              <w:rPr>
                <w:rFonts w:ascii="Calibri" w:hAnsi="Calibri" w:cs="Calibri"/>
                <w:color w:val="000000"/>
                <w:sz w:val="16"/>
                <w:szCs w:val="16"/>
                <w:lang w:eastAsia="es-BO"/>
              </w:rPr>
            </w:pPr>
            <w:r>
              <w:rPr>
                <w:rFonts w:ascii="Calibri" w:hAnsi="Calibri" w:cs="Calibri"/>
                <w:color w:val="000000"/>
                <w:sz w:val="16"/>
                <w:szCs w:val="16"/>
                <w:lang w:eastAsia="es-BO"/>
              </w:rPr>
              <w:t>ADQUISICION DE TOALLAS PARA EL PERSONAL DEL DISTRITO COMERCIAL CENTRO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533C81" w:rsidRPr="00631500" w:rsidRDefault="00533C81" w:rsidP="00533C81">
            <w:pPr>
              <w:rPr>
                <w:rFonts w:ascii="Calibri" w:hAnsi="Calibri" w:cs="Calibri"/>
                <w:color w:val="000000"/>
                <w:sz w:val="18"/>
                <w:szCs w:val="18"/>
                <w:lang w:val="es-BO" w:eastAsia="es-BO"/>
              </w:rPr>
            </w:pPr>
            <w:r>
              <w:rPr>
                <w:rFonts w:ascii="Calibri" w:hAnsi="Calibri" w:cs="Calibri"/>
                <w:color w:val="000000"/>
                <w:sz w:val="16"/>
                <w:szCs w:val="16"/>
                <w:lang w:eastAsia="es-BO"/>
              </w:rPr>
              <w:t xml:space="preserve">JUEGOS </w:t>
            </w:r>
          </w:p>
        </w:tc>
        <w:tc>
          <w:tcPr>
            <w:tcW w:w="1361" w:type="dxa"/>
            <w:tcBorders>
              <w:top w:val="nil"/>
              <w:left w:val="nil"/>
              <w:bottom w:val="single" w:sz="8" w:space="0" w:color="auto"/>
              <w:right w:val="single" w:sz="8" w:space="0" w:color="auto"/>
            </w:tcBorders>
            <w:shd w:val="clear" w:color="auto" w:fill="auto"/>
            <w:noWrap/>
            <w:vAlign w:val="center"/>
          </w:tcPr>
          <w:p w:rsidR="00533C81" w:rsidRPr="00631500" w:rsidRDefault="00533C81" w:rsidP="00533C81">
            <w:pPr>
              <w:jc w:val="center"/>
              <w:rPr>
                <w:rFonts w:ascii="Calibri" w:hAnsi="Calibri" w:cs="Calibri"/>
                <w:color w:val="000000"/>
                <w:sz w:val="18"/>
                <w:szCs w:val="18"/>
                <w:lang w:val="es-BO" w:eastAsia="es-BO"/>
              </w:rPr>
            </w:pPr>
            <w:r>
              <w:rPr>
                <w:rFonts w:ascii="Calibri" w:hAnsi="Calibri" w:cs="Calibri"/>
                <w:color w:val="000000"/>
                <w:sz w:val="16"/>
                <w:szCs w:val="16"/>
                <w:lang w:eastAsia="es-BO"/>
              </w:rPr>
              <w:t>132</w:t>
            </w:r>
          </w:p>
        </w:tc>
        <w:tc>
          <w:tcPr>
            <w:tcW w:w="1418" w:type="dxa"/>
            <w:tcBorders>
              <w:top w:val="nil"/>
              <w:left w:val="nil"/>
              <w:bottom w:val="single" w:sz="8" w:space="0" w:color="auto"/>
              <w:right w:val="single" w:sz="8" w:space="0" w:color="auto"/>
            </w:tcBorders>
            <w:shd w:val="clear" w:color="auto" w:fill="auto"/>
            <w:vAlign w:val="center"/>
          </w:tcPr>
          <w:p w:rsidR="00533C81" w:rsidRPr="0008597B" w:rsidRDefault="00533C81" w:rsidP="00533C81">
            <w:pPr>
              <w:jc w:val="center"/>
              <w:rPr>
                <w:rFonts w:ascii="Calibri" w:hAnsi="Calibri" w:cs="Calibri"/>
                <w:color w:val="000000"/>
                <w:sz w:val="16"/>
                <w:szCs w:val="16"/>
                <w:lang w:eastAsia="es-BO"/>
              </w:rPr>
            </w:pPr>
            <w:r>
              <w:rPr>
                <w:rFonts w:ascii="Calibri" w:hAnsi="Calibri" w:cs="Calibri"/>
                <w:color w:val="000000"/>
                <w:sz w:val="16"/>
                <w:szCs w:val="16"/>
                <w:lang w:eastAsia="es-BO"/>
              </w:rPr>
              <w:t>190,00</w:t>
            </w:r>
          </w:p>
        </w:tc>
        <w:tc>
          <w:tcPr>
            <w:tcW w:w="2021" w:type="dxa"/>
            <w:tcBorders>
              <w:top w:val="nil"/>
              <w:left w:val="nil"/>
              <w:bottom w:val="single" w:sz="8" w:space="0" w:color="auto"/>
              <w:right w:val="single" w:sz="8" w:space="0" w:color="auto"/>
            </w:tcBorders>
            <w:shd w:val="clear" w:color="auto" w:fill="auto"/>
            <w:noWrap/>
            <w:vAlign w:val="center"/>
          </w:tcPr>
          <w:p w:rsidR="00533C81" w:rsidRPr="0008597B" w:rsidRDefault="00533C81" w:rsidP="00533C81">
            <w:pPr>
              <w:jc w:val="right"/>
              <w:rPr>
                <w:rFonts w:ascii="Calibri" w:hAnsi="Calibri" w:cs="Calibri"/>
                <w:color w:val="000000"/>
                <w:sz w:val="16"/>
                <w:szCs w:val="16"/>
                <w:lang w:eastAsia="es-BO"/>
              </w:rPr>
            </w:pPr>
            <w:r>
              <w:rPr>
                <w:rFonts w:ascii="Calibri" w:hAnsi="Calibri" w:cs="Calibri"/>
                <w:color w:val="000000"/>
                <w:sz w:val="16"/>
                <w:szCs w:val="16"/>
                <w:lang w:eastAsia="es-BO"/>
              </w:rPr>
              <w:t>25.080,00</w:t>
            </w:r>
          </w:p>
        </w:tc>
      </w:tr>
      <w:tr w:rsidR="00631500"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31500" w:rsidRPr="00533C81" w:rsidRDefault="00533C81" w:rsidP="00513CB0">
            <w:pPr>
              <w:jc w:val="right"/>
              <w:rPr>
                <w:rFonts w:ascii="Calibri" w:hAnsi="Calibri" w:cs="Calibri"/>
                <w:b/>
                <w:color w:val="000000"/>
                <w:sz w:val="18"/>
                <w:szCs w:val="18"/>
                <w:lang w:val="es-BO" w:eastAsia="es-BO"/>
              </w:rPr>
            </w:pPr>
            <w:r w:rsidRPr="00533C81">
              <w:rPr>
                <w:rFonts w:ascii="Calibri" w:hAnsi="Calibri" w:cs="Calibri"/>
                <w:b/>
                <w:color w:val="000000"/>
                <w:sz w:val="16"/>
                <w:szCs w:val="16"/>
                <w:lang w:eastAsia="es-BO"/>
              </w:rPr>
              <w:t>25.080,00</w:t>
            </w:r>
          </w:p>
        </w:tc>
      </w:tr>
    </w:tbl>
    <w:p w:rsidR="00631500" w:rsidRPr="00631500" w:rsidRDefault="00631500" w:rsidP="00631500">
      <w:pPr>
        <w:jc w:val="center"/>
        <w:rPr>
          <w:rFonts w:ascii="Calibri" w:hAnsi="Calibri" w:cs="Calibri"/>
          <w:b/>
          <w:sz w:val="18"/>
          <w:szCs w:val="18"/>
        </w:rPr>
      </w:pPr>
    </w:p>
    <w:p w:rsidR="00F74D7A" w:rsidRDefault="00533C81" w:rsidP="00C779EB">
      <w:pPr>
        <w:jc w:val="center"/>
        <w:rPr>
          <w:rFonts w:ascii="Verdana" w:hAnsi="Verdana" w:cs="Arial"/>
          <w:b/>
          <w:color w:val="000000"/>
          <w:sz w:val="18"/>
          <w:szCs w:val="18"/>
        </w:rPr>
      </w:pPr>
      <w:r>
        <w:rPr>
          <w:rFonts w:ascii="Calibri" w:hAnsi="Calibri" w:cs="Calibri"/>
          <w:b/>
          <w:sz w:val="18"/>
          <w:szCs w:val="18"/>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lastRenderedPageBreak/>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lastRenderedPageBreak/>
        <w:t xml:space="preserve"> </w:t>
      </w:r>
    </w:p>
    <w:p w:rsidR="00685346" w:rsidRPr="00533C81" w:rsidRDefault="00685346" w:rsidP="00AD08DE">
      <w:pPr>
        <w:numPr>
          <w:ilvl w:val="0"/>
          <w:numId w:val="5"/>
        </w:numPr>
        <w:tabs>
          <w:tab w:val="num" w:pos="567"/>
        </w:tabs>
        <w:ind w:left="567" w:hanging="567"/>
        <w:jc w:val="both"/>
        <w:rPr>
          <w:rFonts w:ascii="Calibri" w:hAnsi="Calibri" w:cs="Calibri"/>
          <w:b/>
          <w:i/>
          <w:sz w:val="22"/>
          <w:szCs w:val="22"/>
        </w:rPr>
      </w:pPr>
      <w:r w:rsidRPr="00533C81">
        <w:rPr>
          <w:rFonts w:ascii="Calibri" w:hAnsi="Calibri" w:cs="Calibri"/>
          <w:b/>
          <w:sz w:val="22"/>
          <w:szCs w:val="22"/>
        </w:rPr>
        <w:t>INSPECCIÓN PREVIA</w:t>
      </w:r>
      <w:r w:rsidR="00533C81">
        <w:rPr>
          <w:rFonts w:ascii="Calibri" w:hAnsi="Calibri" w:cs="Calibri"/>
          <w:b/>
          <w:sz w:val="22"/>
          <w:szCs w:val="22"/>
        </w:rPr>
        <w:t xml:space="preserve"> </w:t>
      </w:r>
      <w:r w:rsidRPr="00533C81">
        <w:rPr>
          <w:rFonts w:ascii="Calibri" w:hAnsi="Calibri" w:cs="Calibri"/>
          <w:b/>
          <w:i/>
          <w:sz w:val="22"/>
          <w:szCs w:val="22"/>
          <w:highlight w:val="yellow"/>
        </w:rPr>
        <w:t xml:space="preserve"> </w:t>
      </w:r>
      <w:r w:rsidRPr="00533C81">
        <w:rPr>
          <w:rFonts w:ascii="Calibri" w:hAnsi="Calibri" w:cs="Calibri"/>
          <w:i/>
          <w:sz w:val="22"/>
          <w:szCs w:val="22"/>
          <w:highlight w:val="yellow"/>
        </w:rPr>
        <w:t>NO APLICA</w:t>
      </w:r>
      <w:r w:rsidRPr="00533C81">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533C81" w:rsidRDefault="00685346" w:rsidP="00AD08DE">
      <w:pPr>
        <w:numPr>
          <w:ilvl w:val="0"/>
          <w:numId w:val="5"/>
        </w:numPr>
        <w:tabs>
          <w:tab w:val="num" w:pos="567"/>
        </w:tabs>
        <w:ind w:left="567" w:hanging="567"/>
        <w:jc w:val="both"/>
        <w:rPr>
          <w:rFonts w:ascii="Calibri" w:hAnsi="Calibri" w:cs="Calibri"/>
          <w:b/>
          <w:i/>
          <w:sz w:val="22"/>
          <w:szCs w:val="22"/>
        </w:rPr>
      </w:pPr>
      <w:r w:rsidRPr="00533C81">
        <w:rPr>
          <w:rFonts w:ascii="Calibri" w:hAnsi="Calibri" w:cs="Calibri"/>
          <w:b/>
          <w:sz w:val="22"/>
          <w:szCs w:val="22"/>
        </w:rPr>
        <w:t>CONSULTAS ESCRITAS AL DCD</w:t>
      </w:r>
      <w:r w:rsidR="00533C81">
        <w:rPr>
          <w:rFonts w:ascii="Calibri" w:hAnsi="Calibri" w:cs="Calibri"/>
          <w:b/>
          <w:sz w:val="22"/>
          <w:szCs w:val="22"/>
        </w:rPr>
        <w:t xml:space="preserve"> </w:t>
      </w:r>
      <w:r w:rsidRPr="00533C81">
        <w:rPr>
          <w:rFonts w:ascii="Calibri" w:hAnsi="Calibri" w:cs="Calibri"/>
          <w:i/>
          <w:sz w:val="22"/>
          <w:szCs w:val="22"/>
          <w:highlight w:val="yellow"/>
        </w:rPr>
        <w:t xml:space="preserve"> </w:t>
      </w:r>
      <w:r w:rsidRPr="00533C81">
        <w:rPr>
          <w:rFonts w:ascii="Calibri" w:hAnsi="Calibri" w:cs="Calibri"/>
          <w:b/>
          <w:i/>
          <w:sz w:val="22"/>
          <w:szCs w:val="22"/>
          <w:highlight w:val="yellow"/>
        </w:rPr>
        <w:t>NO APLICA</w:t>
      </w:r>
      <w:r w:rsidRPr="00533C81">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533C81" w:rsidRDefault="00685346" w:rsidP="00AD08DE">
      <w:pPr>
        <w:numPr>
          <w:ilvl w:val="0"/>
          <w:numId w:val="5"/>
        </w:numPr>
        <w:tabs>
          <w:tab w:val="num" w:pos="567"/>
        </w:tabs>
        <w:ind w:left="567" w:hanging="567"/>
        <w:jc w:val="both"/>
        <w:rPr>
          <w:rFonts w:ascii="Calibri" w:hAnsi="Calibri" w:cs="Calibri"/>
          <w:b/>
          <w:i/>
          <w:sz w:val="22"/>
          <w:szCs w:val="22"/>
        </w:rPr>
      </w:pPr>
      <w:r w:rsidRPr="00533C81">
        <w:rPr>
          <w:rFonts w:ascii="Calibri" w:hAnsi="Calibri" w:cs="Calibri"/>
          <w:b/>
          <w:sz w:val="22"/>
          <w:szCs w:val="22"/>
        </w:rPr>
        <w:t xml:space="preserve">REUNION DE ACLARACION </w:t>
      </w:r>
      <w:r w:rsidR="00533C81">
        <w:rPr>
          <w:rFonts w:ascii="Calibri" w:hAnsi="Calibri" w:cs="Calibri"/>
          <w:b/>
          <w:sz w:val="22"/>
          <w:szCs w:val="22"/>
        </w:rPr>
        <w:t xml:space="preserve"> </w:t>
      </w:r>
      <w:r w:rsidRPr="00533C81">
        <w:rPr>
          <w:rFonts w:ascii="Calibri" w:hAnsi="Calibri" w:cs="Calibri"/>
          <w:b/>
          <w:i/>
          <w:sz w:val="22"/>
          <w:szCs w:val="22"/>
          <w:highlight w:val="yellow"/>
        </w:rPr>
        <w:t>NO APLICA</w:t>
      </w:r>
      <w:r w:rsidRPr="00533C81">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3"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lastRenderedPageBreak/>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533C81" w:rsidP="004C684C">
      <w:pPr>
        <w:jc w:val="center"/>
        <w:rPr>
          <w:rFonts w:ascii="Calibri" w:hAnsi="Calibri" w:cs="Calibri"/>
          <w:b/>
          <w:sz w:val="22"/>
          <w:szCs w:val="22"/>
        </w:rPr>
      </w:pPr>
      <w:r>
        <w:rPr>
          <w:rFonts w:ascii="Calibri" w:hAnsi="Calibri" w:cs="Calibri"/>
          <w:b/>
          <w:sz w:val="22"/>
          <w:szCs w:val="22"/>
          <w:lang w:val="es-BO"/>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533C81" w:rsidRPr="00E62992" w:rsidRDefault="00533C81" w:rsidP="00533C81">
      <w:pPr>
        <w:jc w:val="center"/>
        <w:rPr>
          <w:rFonts w:ascii="Verdana" w:hAnsi="Verdana" w:cs="Arial"/>
          <w:b/>
          <w:szCs w:val="18"/>
          <w:u w:val="single"/>
        </w:rPr>
      </w:pPr>
      <w:r w:rsidRPr="00E62992">
        <w:rPr>
          <w:rFonts w:ascii="Verdana" w:hAnsi="Verdana" w:cs="Arial"/>
          <w:b/>
          <w:szCs w:val="18"/>
          <w:u w:val="single"/>
        </w:rPr>
        <w:t>ESPECIFICACIONES TÉCNICAS DE BIENES</w:t>
      </w:r>
    </w:p>
    <w:p w:rsidR="00533C81" w:rsidRDefault="00533C81" w:rsidP="00533C81">
      <w:pPr>
        <w:jc w:val="center"/>
        <w:rPr>
          <w:rFonts w:ascii="Verdana" w:hAnsi="Verdana" w:cs="Calibri"/>
          <w:b/>
          <w:sz w:val="18"/>
          <w:szCs w:val="18"/>
          <w:u w:val="single"/>
        </w:rPr>
      </w:pPr>
    </w:p>
    <w:p w:rsidR="00533C81" w:rsidRPr="00FD291B" w:rsidRDefault="00533C81" w:rsidP="00533C81">
      <w:pPr>
        <w:rPr>
          <w:rFonts w:ascii="Verdana" w:hAnsi="Verdana" w:cs="Calibri"/>
          <w:sz w:val="18"/>
          <w:szCs w:val="18"/>
        </w:rPr>
      </w:pPr>
      <w:r w:rsidRPr="00FD291B">
        <w:rPr>
          <w:rFonts w:ascii="Verdana" w:hAnsi="Verdana" w:cs="Calibri"/>
          <w:sz w:val="18"/>
          <w:szCs w:val="18"/>
        </w:rPr>
        <w:t>Cuando sea por el total:</w:t>
      </w:r>
    </w:p>
    <w:p w:rsidR="00533C81" w:rsidRPr="00FD291B" w:rsidRDefault="00533C81" w:rsidP="00533C81">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533C81" w:rsidRPr="00FD291B" w:rsidTr="00533C8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533C81" w:rsidRPr="00FD291B" w:rsidRDefault="00533C81" w:rsidP="00533C8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33C81" w:rsidRPr="00FD291B" w:rsidRDefault="00533C81" w:rsidP="00533C8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533C81" w:rsidRPr="00FD291B" w:rsidRDefault="00533C81" w:rsidP="00533C8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33C81" w:rsidRPr="00FD291B" w:rsidRDefault="00533C81" w:rsidP="00533C8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533C81" w:rsidRPr="00FD291B" w:rsidTr="00533C8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33C81" w:rsidRPr="00FD291B" w:rsidRDefault="00533C81" w:rsidP="00533C8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3C81" w:rsidRDefault="00533C81" w:rsidP="00533C81">
            <w:pPr>
              <w:spacing w:before="60" w:after="60"/>
              <w:rPr>
                <w:rFonts w:ascii="Verdana" w:hAnsi="Verdana" w:cs="Calibri"/>
                <w:sz w:val="18"/>
                <w:szCs w:val="18"/>
                <w:lang w:val="es-BO"/>
              </w:rPr>
            </w:pPr>
            <w:r>
              <w:rPr>
                <w:rFonts w:ascii="Verdana" w:hAnsi="Verdana" w:cs="Calibri"/>
                <w:sz w:val="18"/>
                <w:szCs w:val="18"/>
                <w:lang w:val="es-BO"/>
              </w:rPr>
              <w:t>ADQUISICION DE TOALLAS DE ALGODÓN PARA EL PERSONAL DEL DISTRITO COMERCIAL CENTRO (COCHABAMBA, PUERTO VILLARROEL Y TRINIDAD)</w:t>
            </w:r>
          </w:p>
          <w:p w:rsidR="00533C81" w:rsidRDefault="00533C81" w:rsidP="00533C81">
            <w:pPr>
              <w:spacing w:before="60" w:after="60"/>
              <w:rPr>
                <w:rFonts w:ascii="Verdana" w:hAnsi="Verdana" w:cs="Calibri"/>
                <w:sz w:val="18"/>
                <w:szCs w:val="18"/>
                <w:lang w:val="es-BO"/>
              </w:rPr>
            </w:pPr>
            <w:r>
              <w:rPr>
                <w:rFonts w:ascii="Verdana" w:hAnsi="Verdana" w:cs="Calibri"/>
                <w:sz w:val="18"/>
                <w:szCs w:val="18"/>
                <w:lang w:val="es-BO"/>
              </w:rPr>
              <w:t>TAMAÑO: 150 X 78 CM.</w:t>
            </w:r>
          </w:p>
          <w:p w:rsidR="00533C81" w:rsidRDefault="00533C81" w:rsidP="00533C81">
            <w:pPr>
              <w:spacing w:before="60" w:after="60"/>
              <w:rPr>
                <w:rFonts w:ascii="Verdana" w:hAnsi="Verdana" w:cs="Calibri"/>
                <w:sz w:val="18"/>
                <w:szCs w:val="18"/>
                <w:lang w:val="es-BO"/>
              </w:rPr>
            </w:pPr>
            <w:r>
              <w:rPr>
                <w:rFonts w:ascii="Verdana" w:hAnsi="Verdana" w:cs="Calibri"/>
                <w:sz w:val="18"/>
                <w:szCs w:val="18"/>
                <w:lang w:val="es-BO"/>
              </w:rPr>
              <w:t>TAMAÑO: 100 X 50 CM.</w:t>
            </w:r>
          </w:p>
          <w:p w:rsidR="00533C81" w:rsidRPr="00FD291B" w:rsidRDefault="00533C81" w:rsidP="00533C81">
            <w:pPr>
              <w:spacing w:before="60" w:after="60"/>
              <w:rPr>
                <w:rFonts w:ascii="Verdana" w:hAnsi="Verdana" w:cs="Calibri"/>
                <w:sz w:val="18"/>
                <w:szCs w:val="18"/>
                <w:lang w:val="es-BO"/>
              </w:rPr>
            </w:pPr>
            <w:r>
              <w:rPr>
                <w:rFonts w:ascii="Verdana" w:hAnsi="Verdana" w:cs="Calibri"/>
                <w:sz w:val="18"/>
                <w:szCs w:val="18"/>
                <w:lang w:val="es-BO"/>
              </w:rPr>
              <w:t>TAMAÑO: 70 X 42 CM.</w:t>
            </w:r>
          </w:p>
        </w:tc>
        <w:tc>
          <w:tcPr>
            <w:tcW w:w="1418" w:type="dxa"/>
            <w:tcBorders>
              <w:top w:val="single" w:sz="4" w:space="0" w:color="auto"/>
              <w:left w:val="single" w:sz="4" w:space="0" w:color="auto"/>
              <w:bottom w:val="single" w:sz="4" w:space="0" w:color="auto"/>
              <w:right w:val="single" w:sz="4" w:space="0" w:color="auto"/>
            </w:tcBorders>
          </w:tcPr>
          <w:p w:rsidR="00533C81" w:rsidRDefault="00533C81" w:rsidP="00533C81">
            <w:pPr>
              <w:spacing w:before="60" w:after="60"/>
              <w:jc w:val="center"/>
              <w:rPr>
                <w:rFonts w:ascii="Verdana" w:hAnsi="Verdana" w:cs="Calibri"/>
                <w:b/>
                <w:bCs/>
                <w:sz w:val="18"/>
                <w:szCs w:val="18"/>
                <w:lang w:val="es-BO"/>
              </w:rPr>
            </w:pPr>
          </w:p>
          <w:p w:rsidR="00533C81" w:rsidRDefault="00533C81" w:rsidP="00533C81">
            <w:pPr>
              <w:spacing w:before="60" w:after="60"/>
              <w:jc w:val="center"/>
              <w:rPr>
                <w:rFonts w:ascii="Verdana" w:hAnsi="Verdana" w:cs="Calibri"/>
                <w:b/>
                <w:bCs/>
                <w:sz w:val="18"/>
                <w:szCs w:val="18"/>
                <w:lang w:val="es-BO"/>
              </w:rPr>
            </w:pPr>
          </w:p>
          <w:p w:rsidR="00533C81" w:rsidRPr="00FD291B" w:rsidRDefault="00533C81" w:rsidP="00533C81">
            <w:pPr>
              <w:spacing w:before="60" w:after="60"/>
              <w:jc w:val="center"/>
              <w:rPr>
                <w:rFonts w:ascii="Verdana" w:hAnsi="Verdana" w:cs="Calibri"/>
                <w:b/>
                <w:bCs/>
                <w:sz w:val="18"/>
                <w:szCs w:val="18"/>
                <w:lang w:val="es-BO"/>
              </w:rPr>
            </w:pPr>
            <w:r>
              <w:rPr>
                <w:rFonts w:ascii="Verdana" w:hAnsi="Verdana" w:cs="Calibri"/>
                <w:b/>
                <w:bCs/>
                <w:sz w:val="18"/>
                <w:szCs w:val="18"/>
                <w:lang w:val="es-BO"/>
              </w:rPr>
              <w:t>JUEGO (tres (3) piezas)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C81" w:rsidRPr="00FD291B" w:rsidRDefault="00533C81" w:rsidP="00533C81">
            <w:pPr>
              <w:spacing w:before="60" w:after="60"/>
              <w:jc w:val="center"/>
              <w:rPr>
                <w:rFonts w:ascii="Verdana" w:hAnsi="Verdana" w:cs="Calibri"/>
                <w:b/>
                <w:bCs/>
                <w:sz w:val="18"/>
                <w:szCs w:val="18"/>
                <w:lang w:val="es-BO"/>
              </w:rPr>
            </w:pPr>
            <w:r>
              <w:rPr>
                <w:rFonts w:ascii="Verdana" w:hAnsi="Verdana" w:cs="Calibri"/>
                <w:b/>
                <w:bCs/>
                <w:sz w:val="18"/>
                <w:szCs w:val="18"/>
                <w:lang w:val="es-BO"/>
              </w:rPr>
              <w:t>132</w:t>
            </w:r>
          </w:p>
        </w:tc>
      </w:tr>
    </w:tbl>
    <w:p w:rsidR="00533C81" w:rsidRPr="00FD291B" w:rsidRDefault="00533C81" w:rsidP="00533C81">
      <w:pPr>
        <w:rPr>
          <w:rFonts w:ascii="Verdana" w:hAnsi="Verdana" w:cs="Calibri"/>
          <w:b/>
          <w:sz w:val="18"/>
          <w:szCs w:val="18"/>
        </w:rPr>
      </w:pPr>
    </w:p>
    <w:p w:rsidR="00533C81" w:rsidRPr="00FD291B" w:rsidRDefault="00533C81" w:rsidP="00533C81">
      <w:pPr>
        <w:jc w:val="both"/>
        <w:rPr>
          <w:rFonts w:ascii="Verdana" w:hAnsi="Verdana" w:cs="Calibri"/>
          <w:sz w:val="18"/>
          <w:szCs w:val="18"/>
        </w:rPr>
      </w:pPr>
      <w:r w:rsidRPr="00FD291B">
        <w:rPr>
          <w:rFonts w:ascii="Verdana" w:hAnsi="Verdana" w:cs="Calibri"/>
          <w:bCs/>
          <w:sz w:val="18"/>
          <w:szCs w:val="18"/>
          <w:lang w:val="es-BO"/>
        </w:rPr>
        <w:t>El número de parte es referencial quedando los oferentes en libertad de ofertad sus análogos que correspondan</w:t>
      </w:r>
    </w:p>
    <w:p w:rsidR="00533C81" w:rsidRDefault="00533C81" w:rsidP="00533C81">
      <w:pPr>
        <w:jc w:val="both"/>
        <w:rPr>
          <w:rFonts w:ascii="Verdana" w:hAnsi="Verdana" w:cs="Arial"/>
          <w:b/>
          <w:sz w:val="18"/>
          <w:szCs w:val="18"/>
        </w:rPr>
      </w:pPr>
    </w:p>
    <w:p w:rsidR="00533C81" w:rsidRPr="00FD291B" w:rsidRDefault="00533C81" w:rsidP="00533C81">
      <w:pPr>
        <w:jc w:val="both"/>
        <w:rPr>
          <w:rFonts w:ascii="Verdana" w:hAnsi="Verdana" w:cs="Arial"/>
          <w:b/>
          <w:sz w:val="18"/>
          <w:szCs w:val="18"/>
        </w:rPr>
      </w:pPr>
      <w:r w:rsidRPr="00A537F2">
        <w:rPr>
          <w:rFonts w:ascii="Verdana" w:hAnsi="Verdana" w:cs="Arial"/>
          <w:b/>
          <w:sz w:val="18"/>
          <w:szCs w:val="18"/>
        </w:rPr>
        <w:t xml:space="preserve">CRITERIOS QUE SE PUEDEN  </w:t>
      </w:r>
      <w:r w:rsidRPr="006224CA">
        <w:rPr>
          <w:rFonts w:ascii="Verdana" w:hAnsi="Verdana" w:cs="Arial"/>
          <w:b/>
          <w:sz w:val="18"/>
          <w:szCs w:val="18"/>
        </w:rPr>
        <w:t>AÑADIR AL FORMULARIO DE ESPECIFICACIONES TÉCNICAS</w:t>
      </w:r>
      <w:r w:rsidRPr="00A1678C">
        <w:rPr>
          <w:rFonts w:ascii="Verdana" w:hAnsi="Verdana" w:cs="Arial"/>
          <w:b/>
          <w:sz w:val="18"/>
          <w:szCs w:val="18"/>
        </w:rPr>
        <w:t xml:space="preserve"> </w:t>
      </w:r>
    </w:p>
    <w:p w:rsidR="00533C81" w:rsidRPr="00FD291B" w:rsidRDefault="00533C81" w:rsidP="00533C81">
      <w:pPr>
        <w:jc w:val="both"/>
        <w:rPr>
          <w:rFonts w:ascii="Verdana" w:hAnsi="Verdana" w:cs="Verdana"/>
          <w:b/>
          <w:bCs/>
          <w:color w:val="000000"/>
          <w:sz w:val="18"/>
          <w:szCs w:val="18"/>
        </w:rPr>
      </w:pPr>
    </w:p>
    <w:p w:rsidR="00533C81" w:rsidRPr="00FD291B" w:rsidRDefault="00533C81" w:rsidP="00533C81">
      <w:pPr>
        <w:jc w:val="both"/>
        <w:rPr>
          <w:rFonts w:ascii="Verdana" w:hAnsi="Verdana" w:cs="Verdana"/>
          <w:bCs/>
          <w:color w:val="000000"/>
          <w:sz w:val="18"/>
          <w:szCs w:val="18"/>
        </w:rPr>
      </w:pPr>
      <w:r w:rsidRPr="00FD291B">
        <w:rPr>
          <w:rFonts w:ascii="Verdana" w:hAnsi="Verdana" w:cs="Verdana"/>
          <w:bCs/>
          <w:color w:val="000000"/>
          <w:sz w:val="18"/>
          <w:szCs w:val="18"/>
        </w:rPr>
        <w:t>Se pueden aplicar los siguientes criterios, siendo opcional y dependiendo de las características del bien(es) a adquirir y los requisitos, no siendo limitativas, pudiendo adicionarse otras que se requiera</w:t>
      </w:r>
      <w:r>
        <w:rPr>
          <w:rFonts w:ascii="Verdana" w:hAnsi="Verdana" w:cs="Verdana"/>
          <w:bCs/>
          <w:color w:val="000000"/>
          <w:sz w:val="18"/>
          <w:szCs w:val="18"/>
        </w:rPr>
        <w:t>n</w:t>
      </w:r>
      <w:r w:rsidRPr="00FD291B">
        <w:rPr>
          <w:rFonts w:ascii="Verdana" w:hAnsi="Verdana" w:cs="Verdana"/>
          <w:bCs/>
          <w:color w:val="000000"/>
          <w:sz w:val="18"/>
          <w:szCs w:val="18"/>
        </w:rPr>
        <w:t xml:space="preserve"> de acuerdo a las características del proceso:</w:t>
      </w:r>
    </w:p>
    <w:p w:rsidR="00533C81" w:rsidRPr="00FD291B" w:rsidRDefault="00533C81" w:rsidP="00533C81">
      <w:pPr>
        <w:jc w:val="both"/>
        <w:rPr>
          <w:rFonts w:ascii="Verdana" w:hAnsi="Verdana" w:cs="Verdana"/>
          <w:bCs/>
          <w:color w:val="000000"/>
          <w:sz w:val="18"/>
          <w:szCs w:val="18"/>
        </w:rPr>
      </w:pPr>
    </w:p>
    <w:p w:rsidR="00533C81" w:rsidRPr="00FD291B" w:rsidRDefault="00533C81" w:rsidP="00533C81">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533C81" w:rsidRPr="00FD291B" w:rsidRDefault="00533C81" w:rsidP="00533C81">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33C81" w:rsidRPr="00FD291B" w:rsidTr="00533C81">
        <w:trPr>
          <w:trHeight w:val="479"/>
        </w:trPr>
        <w:tc>
          <w:tcPr>
            <w:tcW w:w="9640" w:type="dxa"/>
            <w:shd w:val="clear" w:color="auto" w:fill="B8CCE4"/>
            <w:vAlign w:val="center"/>
          </w:tcPr>
          <w:p w:rsidR="00533C81" w:rsidRPr="00FD291B" w:rsidRDefault="00533C81" w:rsidP="00533C8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533C81" w:rsidRPr="00FD291B" w:rsidTr="00533C81">
        <w:trPr>
          <w:trHeight w:val="452"/>
        </w:trPr>
        <w:tc>
          <w:tcPr>
            <w:tcW w:w="9640" w:type="dxa"/>
            <w:shd w:val="clear" w:color="auto" w:fill="auto"/>
            <w:vAlign w:val="bottom"/>
          </w:tcPr>
          <w:p w:rsidR="00533C81" w:rsidRPr="00FD291B" w:rsidRDefault="00533C81" w:rsidP="00533C81">
            <w:pPr>
              <w:autoSpaceDE w:val="0"/>
              <w:autoSpaceDN w:val="0"/>
              <w:adjustRightInd w:val="0"/>
              <w:jc w:val="both"/>
              <w:rPr>
                <w:rFonts w:ascii="Verdana" w:hAnsi="Verdana" w:cs="Calibri"/>
                <w:sz w:val="18"/>
                <w:szCs w:val="18"/>
              </w:rPr>
            </w:pPr>
            <w:r>
              <w:rPr>
                <w:rFonts w:ascii="Verdana" w:hAnsi="Verdana" w:cs="Calibri"/>
                <w:sz w:val="18"/>
                <w:szCs w:val="18"/>
              </w:rPr>
              <w:t xml:space="preserve">Las </w:t>
            </w:r>
            <w:r w:rsidRPr="00FD291B">
              <w:rPr>
                <w:rFonts w:ascii="Verdana" w:hAnsi="Verdana" w:cs="Calibri"/>
                <w:sz w:val="18"/>
                <w:szCs w:val="18"/>
              </w:rPr>
              <w:t>características están referidas a las condiciones que debe cumplir el bien para satisfacer las necesidades de YPFB.</w:t>
            </w:r>
          </w:p>
          <w:p w:rsidR="00533C81" w:rsidRPr="00FD291B" w:rsidRDefault="00533C81" w:rsidP="00533C81">
            <w:pPr>
              <w:autoSpaceDE w:val="0"/>
              <w:autoSpaceDN w:val="0"/>
              <w:adjustRightInd w:val="0"/>
              <w:jc w:val="both"/>
              <w:rPr>
                <w:rFonts w:ascii="Verdana" w:hAnsi="Verdana" w:cs="Calibri"/>
                <w:sz w:val="18"/>
                <w:szCs w:val="18"/>
              </w:rPr>
            </w:pPr>
            <w:r w:rsidRPr="00FD291B">
              <w:rPr>
                <w:rFonts w:ascii="Verdana" w:hAnsi="Verdana" w:cs="Calibri"/>
                <w:sz w:val="18"/>
                <w:szCs w:val="18"/>
              </w:rPr>
              <w:t>Así tenemos:</w:t>
            </w:r>
          </w:p>
          <w:p w:rsidR="00533C81" w:rsidRPr="00FD291B" w:rsidRDefault="00533C81" w:rsidP="00533C81">
            <w:pPr>
              <w:pStyle w:val="Prrafodelista"/>
              <w:numPr>
                <w:ilvl w:val="0"/>
                <w:numId w:val="39"/>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Dimensiones: Forma, tamaño, medidas.</w:t>
            </w:r>
          </w:p>
          <w:p w:rsidR="00533C81" w:rsidRPr="00365D4F" w:rsidRDefault="00533C81" w:rsidP="00533C81">
            <w:pPr>
              <w:pStyle w:val="Prrafodelista"/>
              <w:numPr>
                <w:ilvl w:val="0"/>
                <w:numId w:val="39"/>
              </w:numPr>
              <w:autoSpaceDE w:val="0"/>
              <w:autoSpaceDN w:val="0"/>
              <w:adjustRightInd w:val="0"/>
              <w:ind w:left="284" w:hanging="284"/>
              <w:contextualSpacing/>
              <w:jc w:val="both"/>
              <w:rPr>
                <w:rFonts w:ascii="Verdana" w:hAnsi="Verdana" w:cs="Calibri"/>
                <w:sz w:val="18"/>
                <w:szCs w:val="18"/>
              </w:rPr>
            </w:pPr>
            <w:r w:rsidRPr="00365D4F">
              <w:rPr>
                <w:rFonts w:ascii="Verdana" w:hAnsi="Verdana" w:cs="Calibri"/>
                <w:sz w:val="18"/>
                <w:szCs w:val="18"/>
              </w:rPr>
              <w:t>Color (varios colores), material (tela de algodón)</w:t>
            </w:r>
          </w:p>
          <w:p w:rsidR="00533C81" w:rsidRPr="00FD291B" w:rsidRDefault="00533C81" w:rsidP="00533C81">
            <w:pPr>
              <w:pStyle w:val="Prrafodelista"/>
              <w:numPr>
                <w:ilvl w:val="0"/>
                <w:numId w:val="39"/>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Unidad de medida: (</w:t>
            </w:r>
            <w:r>
              <w:rPr>
                <w:rFonts w:ascii="Verdana" w:hAnsi="Verdana" w:cs="Calibri"/>
                <w:sz w:val="18"/>
                <w:szCs w:val="18"/>
              </w:rPr>
              <w:t>juego</w:t>
            </w:r>
            <w:r w:rsidRPr="00FD291B">
              <w:rPr>
                <w:rFonts w:ascii="Verdana" w:hAnsi="Verdana" w:cs="Calibri"/>
                <w:sz w:val="18"/>
                <w:szCs w:val="18"/>
              </w:rPr>
              <w:t>)</w:t>
            </w:r>
          </w:p>
          <w:p w:rsidR="00533C81" w:rsidRPr="00FD291B" w:rsidRDefault="00533C81" w:rsidP="00533C81">
            <w:pPr>
              <w:autoSpaceDE w:val="0"/>
              <w:autoSpaceDN w:val="0"/>
              <w:adjustRightInd w:val="0"/>
              <w:jc w:val="both"/>
              <w:rPr>
                <w:rFonts w:ascii="Verdana" w:hAnsi="Verdana" w:cs="Calibri"/>
                <w:sz w:val="18"/>
                <w:szCs w:val="18"/>
              </w:rPr>
            </w:pPr>
            <w:r w:rsidRPr="00FD291B">
              <w:rPr>
                <w:rFonts w:ascii="Verdana" w:hAnsi="Verdana" w:cs="Calibri"/>
                <w:sz w:val="18"/>
                <w:szCs w:val="18"/>
              </w:rPr>
              <w:t>Asimismo, se podrán precisar las siguientes características:</w:t>
            </w:r>
          </w:p>
          <w:p w:rsidR="00533C81" w:rsidRPr="00FD291B" w:rsidRDefault="00533C81" w:rsidP="00533C81">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Con Logotipo YPFB según muestra</w:t>
            </w:r>
          </w:p>
          <w:p w:rsidR="00533C81" w:rsidRPr="00FD291B" w:rsidRDefault="00533C81" w:rsidP="00533C81">
            <w:pPr>
              <w:autoSpaceDE w:val="0"/>
              <w:autoSpaceDN w:val="0"/>
              <w:adjustRightInd w:val="0"/>
              <w:jc w:val="both"/>
              <w:rPr>
                <w:rFonts w:ascii="Verdana" w:hAnsi="Verdana" w:cs="Calibri"/>
                <w:sz w:val="18"/>
                <w:szCs w:val="18"/>
              </w:rPr>
            </w:pPr>
            <w:r w:rsidRPr="00FD291B">
              <w:rPr>
                <w:rFonts w:ascii="Verdana" w:hAnsi="Verdana" w:cs="Calibri"/>
                <w:sz w:val="18"/>
                <w:szCs w:val="18"/>
              </w:rPr>
              <w:t>Consideraciones:</w:t>
            </w:r>
          </w:p>
          <w:p w:rsidR="00533C81" w:rsidRPr="00FD291B" w:rsidRDefault="00533C81" w:rsidP="00533C81">
            <w:pPr>
              <w:pStyle w:val="Prrafodelista"/>
              <w:numPr>
                <w:ilvl w:val="0"/>
                <w:numId w:val="38"/>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Los nombres, unidades de medida y cantidades deben coincidir en todo el documento.</w:t>
            </w:r>
          </w:p>
          <w:p w:rsidR="00533C81" w:rsidRPr="00FD291B" w:rsidRDefault="00533C81" w:rsidP="00533C81">
            <w:pPr>
              <w:pStyle w:val="Prrafodelista"/>
              <w:numPr>
                <w:ilvl w:val="0"/>
                <w:numId w:val="38"/>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Las características técnicas deberán sujetarse a criterios objetivos, razonables y congruentes con el bien y su costo total, por tanto se deberá evitar incluir requisitos innecesarios cuyo cumplimiento solo favorezca a un determinado sector del mercado o a ciertos proveedores, de modo que no se afecte la concurrencia de la pluralidad de proveedores.</w:t>
            </w:r>
          </w:p>
          <w:p w:rsidR="00533C81" w:rsidRPr="00FD291B" w:rsidRDefault="00533C81" w:rsidP="00533C81">
            <w:pPr>
              <w:pStyle w:val="Prrafodelista"/>
              <w:numPr>
                <w:ilvl w:val="0"/>
                <w:numId w:val="38"/>
              </w:numPr>
              <w:autoSpaceDE w:val="0"/>
              <w:autoSpaceDN w:val="0"/>
              <w:adjustRightInd w:val="0"/>
              <w:ind w:left="284" w:hanging="284"/>
              <w:contextualSpacing/>
              <w:jc w:val="both"/>
              <w:rPr>
                <w:rFonts w:ascii="Verdana" w:hAnsi="Verdana" w:cs="Calibri"/>
                <w:sz w:val="18"/>
                <w:szCs w:val="18"/>
                <w:lang w:eastAsia="es-BO"/>
              </w:rPr>
            </w:pPr>
            <w:r w:rsidRPr="00FD291B">
              <w:rPr>
                <w:rFonts w:ascii="Verdana" w:hAnsi="Verdana" w:cs="Calibri"/>
                <w:sz w:val="18"/>
                <w:szCs w:val="18"/>
              </w:rPr>
              <w:t>No se debe hacer referencia a marcas o nombres comerciales, patentes, diseños o tipos particulares, fabricantes determinados, ni descripción que orienten la contratación de marca, fabricante o tipo de producto específico, salvo que cuando fuera absolutamente necesario citarlas deberá agregarse las palabras "o su equivalente" a continuación de dicha referencia a fin de aclarar una especificación que de otro modo sería incompleta.</w:t>
            </w:r>
          </w:p>
          <w:p w:rsidR="00533C81" w:rsidRPr="00FD291B" w:rsidRDefault="00533C81" w:rsidP="00533C81">
            <w:pPr>
              <w:pStyle w:val="Prrafodelista"/>
              <w:numPr>
                <w:ilvl w:val="0"/>
                <w:numId w:val="38"/>
              </w:numPr>
              <w:autoSpaceDE w:val="0"/>
              <w:autoSpaceDN w:val="0"/>
              <w:adjustRightInd w:val="0"/>
              <w:ind w:left="284" w:hanging="284"/>
              <w:contextualSpacing/>
              <w:jc w:val="both"/>
              <w:rPr>
                <w:rFonts w:ascii="Verdana" w:hAnsi="Verdana" w:cs="Calibri"/>
                <w:sz w:val="18"/>
                <w:szCs w:val="18"/>
                <w:lang w:eastAsia="es-BO"/>
              </w:rPr>
            </w:pPr>
            <w:r w:rsidRPr="00FD291B">
              <w:rPr>
                <w:rFonts w:ascii="Verdana" w:hAnsi="Verdana" w:cs="Calibri"/>
                <w:sz w:val="18"/>
                <w:szCs w:val="18"/>
              </w:rPr>
              <w:t>En caso de requerir un bien para preservar la calidad y funcionamiento de bienes, equipos y/o maquinarias adquiridos por YPFB; o exista un único proveedor y siempre que estos no puedan ser sustituidos por bienes similares o de marcas genéricas se deberá definir marca y/o modelo</w:t>
            </w:r>
            <w:r>
              <w:rPr>
                <w:rFonts w:ascii="Verdana" w:hAnsi="Verdana" w:cs="Calibri"/>
                <w:sz w:val="18"/>
                <w:szCs w:val="18"/>
              </w:rPr>
              <w:t>, siendo debidamente descritas en el Informe de Justificación.</w:t>
            </w:r>
          </w:p>
        </w:tc>
      </w:tr>
      <w:tr w:rsidR="00533C81" w:rsidRPr="00FD291B" w:rsidTr="00533C81">
        <w:trPr>
          <w:trHeight w:val="499"/>
        </w:trPr>
        <w:tc>
          <w:tcPr>
            <w:tcW w:w="9640" w:type="dxa"/>
            <w:shd w:val="clear" w:color="auto" w:fill="B8CCE4"/>
            <w:vAlign w:val="center"/>
          </w:tcPr>
          <w:p w:rsidR="00533C81" w:rsidRPr="00FD291B" w:rsidRDefault="00533C81" w:rsidP="00533C81">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533C81" w:rsidRPr="00FD291B" w:rsidTr="00533C81">
        <w:trPr>
          <w:trHeight w:val="629"/>
        </w:trPr>
        <w:tc>
          <w:tcPr>
            <w:tcW w:w="9640" w:type="dxa"/>
            <w:tcBorders>
              <w:bottom w:val="single" w:sz="4" w:space="0" w:color="auto"/>
            </w:tcBorders>
            <w:shd w:val="clear" w:color="auto" w:fill="auto"/>
            <w:vAlign w:val="center"/>
          </w:tcPr>
          <w:p w:rsidR="00533C81" w:rsidRPr="00FD291B" w:rsidRDefault="00533C81" w:rsidP="00533C81">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máximo es de 15 días calendario a partir de la firma de la Orden de Compra por el total del ítem de ac</w:t>
            </w:r>
            <w:r w:rsidRPr="00FD291B">
              <w:rPr>
                <w:rFonts w:ascii="Verdana" w:hAnsi="Verdana" w:cs="Calibri"/>
                <w:sz w:val="18"/>
                <w:szCs w:val="18"/>
              </w:rPr>
              <w:t>uerdo a las especificaciones técnicas correspondientes. Establece</w:t>
            </w:r>
            <w:r>
              <w:rPr>
                <w:rFonts w:ascii="Verdana" w:hAnsi="Verdana" w:cs="Calibri"/>
                <w:sz w:val="18"/>
                <w:szCs w:val="18"/>
              </w:rPr>
              <w:t>mos</w:t>
            </w:r>
            <w:r w:rsidRPr="00FD291B">
              <w:rPr>
                <w:rFonts w:ascii="Verdana" w:hAnsi="Verdana" w:cs="Calibri"/>
                <w:sz w:val="18"/>
                <w:szCs w:val="18"/>
              </w:rPr>
              <w:t xml:space="preserve"> este plazo de acuerdo a la forma de pago (sin anticipo)</w:t>
            </w:r>
            <w:r>
              <w:rPr>
                <w:rFonts w:ascii="Verdana" w:hAnsi="Verdana" w:cs="Calibri"/>
                <w:sz w:val="18"/>
                <w:szCs w:val="18"/>
              </w:rPr>
              <w:t>.</w:t>
            </w:r>
          </w:p>
        </w:tc>
      </w:tr>
      <w:tr w:rsidR="00533C81" w:rsidRPr="00FD291B" w:rsidTr="00533C81">
        <w:trPr>
          <w:trHeight w:val="374"/>
        </w:trPr>
        <w:tc>
          <w:tcPr>
            <w:tcW w:w="9640" w:type="dxa"/>
            <w:shd w:val="clear" w:color="auto" w:fill="C6D9F1"/>
          </w:tcPr>
          <w:p w:rsidR="00533C81" w:rsidRPr="00107547" w:rsidRDefault="00533C81" w:rsidP="00533C81">
            <w:pPr>
              <w:autoSpaceDE w:val="0"/>
              <w:autoSpaceDN w:val="0"/>
              <w:adjustRightInd w:val="0"/>
              <w:rPr>
                <w:rFonts w:ascii="Calibri" w:hAnsi="Calibri" w:cs="Calibri"/>
                <w:sz w:val="22"/>
                <w:szCs w:val="22"/>
              </w:rPr>
            </w:pPr>
            <w:r>
              <w:rPr>
                <w:rFonts w:ascii="Calibri" w:hAnsi="Calibri" w:cs="Calibri"/>
                <w:b/>
                <w:bCs/>
                <w:sz w:val="22"/>
                <w:szCs w:val="22"/>
              </w:rPr>
              <w:t>NORMATIVA APLICADA</w:t>
            </w:r>
          </w:p>
        </w:tc>
      </w:tr>
      <w:tr w:rsidR="00533C81" w:rsidRPr="00FD291B" w:rsidTr="00533C81">
        <w:trPr>
          <w:trHeight w:val="421"/>
        </w:trPr>
        <w:tc>
          <w:tcPr>
            <w:tcW w:w="9640" w:type="dxa"/>
            <w:tcBorders>
              <w:bottom w:val="single" w:sz="4" w:space="0" w:color="auto"/>
            </w:tcBorders>
            <w:shd w:val="clear" w:color="auto" w:fill="auto"/>
            <w:vAlign w:val="center"/>
          </w:tcPr>
          <w:p w:rsidR="00533C81" w:rsidRDefault="00533C81" w:rsidP="00533C81">
            <w:pPr>
              <w:autoSpaceDE w:val="0"/>
              <w:autoSpaceDN w:val="0"/>
              <w:adjustRightInd w:val="0"/>
              <w:jc w:val="both"/>
              <w:rPr>
                <w:rFonts w:ascii="Verdana" w:hAnsi="Verdana" w:cs="Calibri"/>
                <w:sz w:val="18"/>
                <w:szCs w:val="18"/>
              </w:rPr>
            </w:pPr>
            <w:r>
              <w:rPr>
                <w:rFonts w:ascii="Calibri" w:hAnsi="Calibri" w:cs="Calibri"/>
                <w:sz w:val="22"/>
                <w:szCs w:val="22"/>
              </w:rPr>
              <w:t>La normativa a aplicarse en el D.S. 0181 - RE-SABS-EPNE</w:t>
            </w:r>
          </w:p>
        </w:tc>
      </w:tr>
      <w:tr w:rsidR="00533C81" w:rsidRPr="00FD291B" w:rsidTr="00533C81">
        <w:trPr>
          <w:trHeight w:val="346"/>
        </w:trPr>
        <w:tc>
          <w:tcPr>
            <w:tcW w:w="9640" w:type="dxa"/>
            <w:shd w:val="clear" w:color="auto" w:fill="C6D9F1"/>
          </w:tcPr>
          <w:p w:rsidR="00533C81" w:rsidRPr="00107547" w:rsidRDefault="00533C81" w:rsidP="00533C81">
            <w:pPr>
              <w:autoSpaceDE w:val="0"/>
              <w:autoSpaceDN w:val="0"/>
              <w:adjustRightInd w:val="0"/>
              <w:rPr>
                <w:rFonts w:ascii="Calibri" w:hAnsi="Calibri" w:cs="Calibri"/>
                <w:sz w:val="22"/>
                <w:szCs w:val="22"/>
              </w:rPr>
            </w:pPr>
            <w:r>
              <w:rPr>
                <w:rFonts w:ascii="Calibri" w:hAnsi="Calibri" w:cs="Calibri"/>
                <w:b/>
                <w:bCs/>
                <w:sz w:val="22"/>
                <w:szCs w:val="22"/>
              </w:rPr>
              <w:t>PRECIO REFERENCIAL</w:t>
            </w:r>
          </w:p>
        </w:tc>
      </w:tr>
      <w:tr w:rsidR="00533C81" w:rsidRPr="00FD291B" w:rsidTr="00533C81">
        <w:trPr>
          <w:trHeight w:val="334"/>
        </w:trPr>
        <w:tc>
          <w:tcPr>
            <w:tcW w:w="9640" w:type="dxa"/>
            <w:shd w:val="clear" w:color="auto" w:fill="auto"/>
          </w:tcPr>
          <w:p w:rsidR="00533C81" w:rsidRDefault="00533C81" w:rsidP="00533C81">
            <w:pPr>
              <w:autoSpaceDE w:val="0"/>
              <w:autoSpaceDN w:val="0"/>
              <w:adjustRightInd w:val="0"/>
              <w:jc w:val="both"/>
              <w:rPr>
                <w:rFonts w:ascii="Calibri" w:hAnsi="Calibri" w:cs="Calibri"/>
                <w:sz w:val="22"/>
                <w:szCs w:val="22"/>
              </w:rPr>
            </w:pPr>
            <w:r>
              <w:rPr>
                <w:rFonts w:ascii="Calibri" w:hAnsi="Calibri" w:cs="Calibri"/>
                <w:sz w:val="22"/>
                <w:szCs w:val="22"/>
              </w:rPr>
              <w:t>Se establece como precio referencial total por Bs.25.080,00 (Veinticinco mil ochenta 00/100 bolivianos)</w:t>
            </w:r>
          </w:p>
          <w:p w:rsidR="00D52B24" w:rsidRDefault="00D52B24" w:rsidP="00533C81">
            <w:pPr>
              <w:autoSpaceDE w:val="0"/>
              <w:autoSpaceDN w:val="0"/>
              <w:adjustRightInd w:val="0"/>
              <w:jc w:val="both"/>
              <w:rPr>
                <w:rFonts w:ascii="Calibri" w:hAnsi="Calibri" w:cs="Calibri"/>
                <w:sz w:val="22"/>
                <w:szCs w:val="22"/>
              </w:rPr>
            </w:pPr>
          </w:p>
          <w:tbl>
            <w:tblPr>
              <w:tblW w:w="7560" w:type="dxa"/>
              <w:jc w:val="center"/>
              <w:tblLayout w:type="fixed"/>
              <w:tblCellMar>
                <w:left w:w="70" w:type="dxa"/>
                <w:right w:w="70" w:type="dxa"/>
              </w:tblCellMar>
              <w:tblLook w:val="04A0" w:firstRow="1" w:lastRow="0" w:firstColumn="1" w:lastColumn="0" w:noHBand="0" w:noVBand="1"/>
            </w:tblPr>
            <w:tblGrid>
              <w:gridCol w:w="684"/>
              <w:gridCol w:w="3685"/>
              <w:gridCol w:w="1418"/>
              <w:gridCol w:w="1773"/>
            </w:tblGrid>
            <w:tr w:rsidR="00D52B24" w:rsidRPr="00FD291B" w:rsidTr="002B3C1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D52B24" w:rsidRPr="00FD291B" w:rsidRDefault="00D52B24" w:rsidP="002B3C1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52B24" w:rsidRPr="00FD291B" w:rsidRDefault="00D52B24" w:rsidP="002B3C1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D52B24" w:rsidRPr="00FD291B" w:rsidRDefault="00D52B24" w:rsidP="002B3C1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52B24" w:rsidRPr="00FD291B" w:rsidRDefault="00D52B24" w:rsidP="002B3C1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D52B24" w:rsidRPr="00FD291B" w:rsidTr="002B3C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52B24" w:rsidRPr="00FD291B" w:rsidRDefault="00D52B24" w:rsidP="002B3C1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52B24" w:rsidRDefault="00D52B24" w:rsidP="002B3C16">
                  <w:pPr>
                    <w:spacing w:before="60" w:after="60"/>
                    <w:rPr>
                      <w:rFonts w:ascii="Verdana" w:hAnsi="Verdana" w:cs="Calibri"/>
                      <w:sz w:val="18"/>
                      <w:szCs w:val="18"/>
                      <w:lang w:val="es-BO"/>
                    </w:rPr>
                  </w:pPr>
                  <w:r>
                    <w:rPr>
                      <w:rFonts w:ascii="Verdana" w:hAnsi="Verdana" w:cs="Calibri"/>
                      <w:sz w:val="18"/>
                      <w:szCs w:val="18"/>
                      <w:lang w:val="es-BO"/>
                    </w:rPr>
                    <w:t>ADQUISICION DE TOALLAS DE ALGODÓN PARA EL PERSONAL DEL DISTRITO COMERCIAL CENTRO (COCHABAMBA, PUERTO VILLARROEL Y TRINIDAD)</w:t>
                  </w:r>
                </w:p>
                <w:p w:rsidR="00D52B24" w:rsidRDefault="00D52B24" w:rsidP="002B3C16">
                  <w:pPr>
                    <w:spacing w:before="60" w:after="60"/>
                    <w:rPr>
                      <w:rFonts w:ascii="Verdana" w:hAnsi="Verdana" w:cs="Calibri"/>
                      <w:sz w:val="18"/>
                      <w:szCs w:val="18"/>
                      <w:lang w:val="es-BO"/>
                    </w:rPr>
                  </w:pPr>
                  <w:r>
                    <w:rPr>
                      <w:rFonts w:ascii="Verdana" w:hAnsi="Verdana" w:cs="Calibri"/>
                      <w:sz w:val="18"/>
                      <w:szCs w:val="18"/>
                      <w:lang w:val="es-BO"/>
                    </w:rPr>
                    <w:t>TAMAÑO: 150 X 78 CM.</w:t>
                  </w:r>
                </w:p>
                <w:p w:rsidR="00D52B24" w:rsidRDefault="00D52B24" w:rsidP="002B3C16">
                  <w:pPr>
                    <w:spacing w:before="60" w:after="60"/>
                    <w:rPr>
                      <w:rFonts w:ascii="Verdana" w:hAnsi="Verdana" w:cs="Calibri"/>
                      <w:sz w:val="18"/>
                      <w:szCs w:val="18"/>
                      <w:lang w:val="es-BO"/>
                    </w:rPr>
                  </w:pPr>
                  <w:r>
                    <w:rPr>
                      <w:rFonts w:ascii="Verdana" w:hAnsi="Verdana" w:cs="Calibri"/>
                      <w:sz w:val="18"/>
                      <w:szCs w:val="18"/>
                      <w:lang w:val="es-BO"/>
                    </w:rPr>
                    <w:t>TAMAÑO: 100 X 50 CM.</w:t>
                  </w:r>
                </w:p>
                <w:p w:rsidR="00D52B24" w:rsidRPr="00FD291B" w:rsidRDefault="00D52B24" w:rsidP="002B3C16">
                  <w:pPr>
                    <w:spacing w:before="60" w:after="60"/>
                    <w:rPr>
                      <w:rFonts w:ascii="Verdana" w:hAnsi="Verdana" w:cs="Calibri"/>
                      <w:sz w:val="18"/>
                      <w:szCs w:val="18"/>
                      <w:lang w:val="es-BO"/>
                    </w:rPr>
                  </w:pPr>
                  <w:r>
                    <w:rPr>
                      <w:rFonts w:ascii="Verdana" w:hAnsi="Verdana" w:cs="Calibri"/>
                      <w:sz w:val="18"/>
                      <w:szCs w:val="18"/>
                      <w:lang w:val="es-BO"/>
                    </w:rPr>
                    <w:t>TAMAÑO: 70 X 42 CM.</w:t>
                  </w:r>
                </w:p>
              </w:tc>
              <w:tc>
                <w:tcPr>
                  <w:tcW w:w="1418" w:type="dxa"/>
                  <w:tcBorders>
                    <w:top w:val="single" w:sz="4" w:space="0" w:color="auto"/>
                    <w:left w:val="single" w:sz="4" w:space="0" w:color="auto"/>
                    <w:bottom w:val="single" w:sz="4" w:space="0" w:color="auto"/>
                    <w:right w:val="single" w:sz="4" w:space="0" w:color="auto"/>
                  </w:tcBorders>
                </w:tcPr>
                <w:p w:rsidR="00D52B24" w:rsidRDefault="00D52B24" w:rsidP="002B3C16">
                  <w:pPr>
                    <w:spacing w:before="60" w:after="60"/>
                    <w:jc w:val="center"/>
                    <w:rPr>
                      <w:rFonts w:ascii="Verdana" w:hAnsi="Verdana" w:cs="Calibri"/>
                      <w:b/>
                      <w:bCs/>
                      <w:sz w:val="18"/>
                      <w:szCs w:val="18"/>
                      <w:lang w:val="es-BO"/>
                    </w:rPr>
                  </w:pPr>
                </w:p>
                <w:p w:rsidR="00D52B24" w:rsidRDefault="00D52B24" w:rsidP="002B3C16">
                  <w:pPr>
                    <w:spacing w:before="60" w:after="60"/>
                    <w:jc w:val="center"/>
                    <w:rPr>
                      <w:rFonts w:ascii="Verdana" w:hAnsi="Verdana" w:cs="Calibri"/>
                      <w:b/>
                      <w:bCs/>
                      <w:sz w:val="18"/>
                      <w:szCs w:val="18"/>
                      <w:lang w:val="es-BO"/>
                    </w:rPr>
                  </w:pPr>
                </w:p>
                <w:p w:rsidR="00D52B24" w:rsidRPr="00FD291B" w:rsidRDefault="00D52B24" w:rsidP="002B3C16">
                  <w:pPr>
                    <w:spacing w:before="60" w:after="60"/>
                    <w:jc w:val="center"/>
                    <w:rPr>
                      <w:rFonts w:ascii="Verdana" w:hAnsi="Verdana" w:cs="Calibri"/>
                      <w:b/>
                      <w:bCs/>
                      <w:sz w:val="18"/>
                      <w:szCs w:val="18"/>
                      <w:lang w:val="es-BO"/>
                    </w:rPr>
                  </w:pPr>
                  <w:r>
                    <w:rPr>
                      <w:rFonts w:ascii="Verdana" w:hAnsi="Verdana" w:cs="Calibri"/>
                      <w:b/>
                      <w:bCs/>
                      <w:sz w:val="18"/>
                      <w:szCs w:val="18"/>
                      <w:lang w:val="es-BO"/>
                    </w:rPr>
                    <w:t>JUEGO (tres (3) piezas)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B24" w:rsidRPr="00FD291B" w:rsidRDefault="00D52B24" w:rsidP="002B3C16">
                  <w:pPr>
                    <w:spacing w:before="60" w:after="60"/>
                    <w:jc w:val="center"/>
                    <w:rPr>
                      <w:rFonts w:ascii="Verdana" w:hAnsi="Verdana" w:cs="Calibri"/>
                      <w:b/>
                      <w:bCs/>
                      <w:sz w:val="18"/>
                      <w:szCs w:val="18"/>
                      <w:lang w:val="es-BO"/>
                    </w:rPr>
                  </w:pPr>
                  <w:r>
                    <w:rPr>
                      <w:rFonts w:ascii="Verdana" w:hAnsi="Verdana" w:cs="Calibri"/>
                      <w:b/>
                      <w:bCs/>
                      <w:sz w:val="18"/>
                      <w:szCs w:val="18"/>
                      <w:lang w:val="es-BO"/>
                    </w:rPr>
                    <w:t>132</w:t>
                  </w:r>
                </w:p>
              </w:tc>
            </w:tr>
          </w:tbl>
          <w:p w:rsidR="00D52B24" w:rsidRDefault="00D52B24" w:rsidP="00533C81">
            <w:pPr>
              <w:autoSpaceDE w:val="0"/>
              <w:autoSpaceDN w:val="0"/>
              <w:adjustRightInd w:val="0"/>
              <w:jc w:val="both"/>
              <w:rPr>
                <w:rFonts w:ascii="Calibri" w:hAnsi="Calibri" w:cs="Calibri"/>
                <w:sz w:val="22"/>
                <w:szCs w:val="22"/>
              </w:rPr>
            </w:pPr>
          </w:p>
          <w:p w:rsidR="00D52B24" w:rsidRDefault="00D52B24" w:rsidP="00533C81">
            <w:pPr>
              <w:autoSpaceDE w:val="0"/>
              <w:autoSpaceDN w:val="0"/>
              <w:adjustRightInd w:val="0"/>
              <w:jc w:val="both"/>
              <w:rPr>
                <w:rFonts w:ascii="Calibri" w:hAnsi="Calibri" w:cs="Calibri"/>
                <w:sz w:val="22"/>
                <w:szCs w:val="22"/>
              </w:rPr>
            </w:pPr>
          </w:p>
        </w:tc>
      </w:tr>
      <w:tr w:rsidR="00533C81" w:rsidRPr="00FD291B" w:rsidTr="00533C81">
        <w:trPr>
          <w:trHeight w:val="346"/>
        </w:trPr>
        <w:tc>
          <w:tcPr>
            <w:tcW w:w="9640" w:type="dxa"/>
            <w:shd w:val="clear" w:color="auto" w:fill="B8CCE4"/>
            <w:vAlign w:val="center"/>
          </w:tcPr>
          <w:p w:rsidR="00533C81" w:rsidRPr="00FD291B" w:rsidRDefault="00533C81" w:rsidP="00533C81">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533C81" w:rsidRPr="00FD291B" w:rsidTr="00533C81">
        <w:trPr>
          <w:trHeight w:val="2075"/>
        </w:trPr>
        <w:tc>
          <w:tcPr>
            <w:tcW w:w="9640" w:type="dxa"/>
            <w:shd w:val="clear" w:color="auto" w:fill="auto"/>
            <w:vAlign w:val="center"/>
          </w:tcPr>
          <w:p w:rsidR="00533C81" w:rsidRPr="00FD291B" w:rsidRDefault="00533C81" w:rsidP="00533C81">
            <w:pPr>
              <w:autoSpaceDE w:val="0"/>
              <w:autoSpaceDN w:val="0"/>
              <w:adjustRightInd w:val="0"/>
              <w:jc w:val="both"/>
              <w:rPr>
                <w:rFonts w:ascii="Verdana" w:hAnsi="Verdana" w:cs="Calibri"/>
                <w:sz w:val="18"/>
                <w:szCs w:val="18"/>
              </w:rPr>
            </w:pPr>
            <w:r>
              <w:rPr>
                <w:rFonts w:ascii="Verdana" w:hAnsi="Verdana" w:cs="Calibri"/>
                <w:sz w:val="18"/>
                <w:szCs w:val="18"/>
              </w:rPr>
              <w:t>Corresponde</w:t>
            </w:r>
            <w:r w:rsidRPr="00FD291B">
              <w:rPr>
                <w:rFonts w:ascii="Verdana" w:hAnsi="Verdana" w:cs="Calibri"/>
                <w:sz w:val="18"/>
                <w:szCs w:val="18"/>
              </w:rPr>
              <w:t>, indicarse lo siguiente:</w:t>
            </w:r>
          </w:p>
          <w:p w:rsidR="00533C81" w:rsidRPr="00FD291B" w:rsidRDefault="00533C81" w:rsidP="00533C81">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sidRPr="00FD291B">
              <w:rPr>
                <w:rFonts w:ascii="Verdana" w:hAnsi="Verdana" w:cs="Calibri"/>
                <w:b/>
                <w:bCs/>
                <w:sz w:val="18"/>
                <w:szCs w:val="18"/>
              </w:rPr>
              <w:t xml:space="preserve">Alcance de la garantía </w:t>
            </w:r>
            <w:r w:rsidRPr="00FD291B">
              <w:rPr>
                <w:rFonts w:ascii="Verdana" w:hAnsi="Verdana" w:cs="Calibri"/>
                <w:sz w:val="18"/>
                <w:szCs w:val="18"/>
              </w:rPr>
              <w:t xml:space="preserve">: Contra defectos de diseño y/o fabricación, averías, entre otros, por un mal </w:t>
            </w:r>
            <w:r>
              <w:rPr>
                <w:rFonts w:ascii="Verdana" w:hAnsi="Verdana" w:cs="Calibri"/>
                <w:sz w:val="18"/>
                <w:szCs w:val="18"/>
              </w:rPr>
              <w:t>manipuleo</w:t>
            </w:r>
            <w:r w:rsidRPr="00FD291B">
              <w:rPr>
                <w:rFonts w:ascii="Verdana" w:hAnsi="Verdana" w:cs="Calibri"/>
                <w:sz w:val="18"/>
                <w:szCs w:val="18"/>
              </w:rPr>
              <w:t xml:space="preserve"> o pérdida total de los bienes contratados, derivados de desperfectos o fallas ajenas al uso normal o habitual de los bienes, no detectables al momento que se otorgó la conformidad. Según la naturaleza del proceso de contratación </w:t>
            </w:r>
            <w:r>
              <w:rPr>
                <w:rFonts w:ascii="Verdana" w:hAnsi="Verdana" w:cs="Calibri"/>
                <w:sz w:val="18"/>
                <w:szCs w:val="18"/>
              </w:rPr>
              <w:t>i</w:t>
            </w:r>
            <w:r w:rsidRPr="00FD291B">
              <w:rPr>
                <w:rFonts w:ascii="Verdana" w:hAnsi="Verdana" w:cs="Calibri"/>
                <w:sz w:val="18"/>
                <w:szCs w:val="18"/>
              </w:rPr>
              <w:t>ncluye costos de mano de obra.</w:t>
            </w:r>
          </w:p>
          <w:p w:rsidR="00533C81" w:rsidRPr="00FD291B" w:rsidRDefault="00533C81" w:rsidP="00533C81">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Por tiempo (</w:t>
            </w:r>
            <w:r>
              <w:rPr>
                <w:rFonts w:ascii="Verdana" w:hAnsi="Verdana" w:cs="Calibri"/>
                <w:sz w:val="18"/>
                <w:szCs w:val="18"/>
              </w:rPr>
              <w:t xml:space="preserve">3 </w:t>
            </w:r>
            <w:r w:rsidRPr="00FD291B">
              <w:rPr>
                <w:rFonts w:ascii="Verdana" w:hAnsi="Verdana" w:cs="Calibri"/>
                <w:sz w:val="18"/>
                <w:szCs w:val="18"/>
              </w:rPr>
              <w:t>meses)</w:t>
            </w:r>
            <w:r>
              <w:rPr>
                <w:rFonts w:ascii="Verdana" w:hAnsi="Verdana" w:cs="Calibri"/>
                <w:sz w:val="18"/>
                <w:szCs w:val="18"/>
              </w:rPr>
              <w:t xml:space="preserve"> </w:t>
            </w:r>
            <w:r w:rsidRPr="00FD291B">
              <w:rPr>
                <w:rFonts w:ascii="Verdana" w:hAnsi="Verdana" w:cs="Calibri"/>
                <w:sz w:val="18"/>
                <w:szCs w:val="18"/>
              </w:rPr>
              <w:t xml:space="preserve">en virtud a </w:t>
            </w:r>
            <w:r>
              <w:rPr>
                <w:rFonts w:ascii="Verdana" w:hAnsi="Verdana" w:cs="Calibri"/>
                <w:sz w:val="18"/>
                <w:szCs w:val="18"/>
              </w:rPr>
              <w:t>la</w:t>
            </w:r>
            <w:r w:rsidRPr="00FD291B">
              <w:rPr>
                <w:rFonts w:ascii="Verdana" w:hAnsi="Verdana" w:cs="Calibri"/>
                <w:sz w:val="18"/>
                <w:szCs w:val="18"/>
              </w:rPr>
              <w:t xml:space="preserve"> condición particular de uso del bien.</w:t>
            </w:r>
          </w:p>
          <w:p w:rsidR="00533C81" w:rsidRPr="00FD291B" w:rsidRDefault="00533C81" w:rsidP="00533C81">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A partir de la fecha en la que se otorgó la conformidad de recepción del bien u otra aplicable al objeto de la contratación.</w:t>
            </w:r>
            <w:r>
              <w:rPr>
                <w:rFonts w:ascii="Verdana" w:hAnsi="Verdana" w:cs="Calibri"/>
                <w:sz w:val="18"/>
                <w:szCs w:val="18"/>
              </w:rPr>
              <w:t xml:space="preserve"> El adjudicatario deberá presentar una nota escrita como documento de garantía.</w:t>
            </w:r>
          </w:p>
        </w:tc>
      </w:tr>
      <w:tr w:rsidR="00533C81" w:rsidRPr="00FD291B" w:rsidTr="00533C81">
        <w:trPr>
          <w:trHeight w:val="429"/>
        </w:trPr>
        <w:tc>
          <w:tcPr>
            <w:tcW w:w="9640" w:type="dxa"/>
            <w:shd w:val="clear" w:color="auto" w:fill="B8CCE4"/>
          </w:tcPr>
          <w:p w:rsidR="00533C81" w:rsidRPr="00107547" w:rsidRDefault="00533C81" w:rsidP="00533C81">
            <w:pPr>
              <w:autoSpaceDE w:val="0"/>
              <w:autoSpaceDN w:val="0"/>
              <w:adjustRightInd w:val="0"/>
              <w:jc w:val="both"/>
              <w:rPr>
                <w:rFonts w:ascii="Calibri" w:hAnsi="Calibri" w:cs="Calibri"/>
                <w:sz w:val="22"/>
                <w:szCs w:val="22"/>
              </w:rPr>
            </w:pPr>
            <w:r>
              <w:rPr>
                <w:rFonts w:ascii="Calibri" w:hAnsi="Calibri" w:cs="Calibri"/>
                <w:b/>
                <w:bCs/>
                <w:sz w:val="22"/>
                <w:szCs w:val="22"/>
              </w:rPr>
              <w:t>DISPOSICIONES TRIBUTARIAS</w:t>
            </w:r>
          </w:p>
        </w:tc>
      </w:tr>
      <w:tr w:rsidR="00533C81" w:rsidRPr="00FD291B" w:rsidTr="00533C81">
        <w:trPr>
          <w:trHeight w:val="474"/>
        </w:trPr>
        <w:tc>
          <w:tcPr>
            <w:tcW w:w="9640" w:type="dxa"/>
            <w:shd w:val="clear" w:color="auto" w:fill="auto"/>
            <w:vAlign w:val="center"/>
          </w:tcPr>
          <w:p w:rsidR="00533C81" w:rsidRPr="00CE6401" w:rsidRDefault="00533C81" w:rsidP="00533C81">
            <w:pPr>
              <w:autoSpaceDE w:val="0"/>
              <w:autoSpaceDN w:val="0"/>
              <w:adjustRightInd w:val="0"/>
              <w:jc w:val="both"/>
              <w:rPr>
                <w:rFonts w:ascii="Calibri" w:hAnsi="Calibri" w:cs="Calibri"/>
                <w:b/>
                <w:sz w:val="22"/>
                <w:szCs w:val="22"/>
                <w:u w:val="single"/>
              </w:rPr>
            </w:pPr>
            <w:r w:rsidRPr="00CE6401">
              <w:rPr>
                <w:rFonts w:ascii="Calibri" w:hAnsi="Calibri" w:cs="Calibri"/>
                <w:b/>
                <w:sz w:val="22"/>
                <w:szCs w:val="22"/>
                <w:u w:val="single"/>
              </w:rPr>
              <w:t>FACTURACION</w:t>
            </w:r>
          </w:p>
          <w:p w:rsidR="00533C81" w:rsidRDefault="00533C81" w:rsidP="00533C81">
            <w:pPr>
              <w:autoSpaceDE w:val="0"/>
              <w:autoSpaceDN w:val="0"/>
              <w:adjustRightInd w:val="0"/>
              <w:jc w:val="both"/>
              <w:rPr>
                <w:rFonts w:ascii="Calibri" w:hAnsi="Calibri" w:cs="Calibri"/>
                <w:sz w:val="22"/>
                <w:szCs w:val="22"/>
              </w:rPr>
            </w:pPr>
            <w:r>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533C81" w:rsidRDefault="00533C81" w:rsidP="00533C81">
            <w:pPr>
              <w:autoSpaceDE w:val="0"/>
              <w:autoSpaceDN w:val="0"/>
              <w:adjustRightInd w:val="0"/>
              <w:jc w:val="both"/>
              <w:rPr>
                <w:rFonts w:ascii="Calibri" w:hAnsi="Calibri" w:cs="Calibri"/>
                <w:sz w:val="22"/>
                <w:szCs w:val="22"/>
              </w:rPr>
            </w:pPr>
            <w:r>
              <w:rPr>
                <w:rFonts w:ascii="Calibri" w:hAnsi="Calibri" w:cs="Calibri"/>
                <w:sz w:val="22"/>
                <w:szCs w:val="22"/>
              </w:rPr>
              <w:t>La facturación surge en el momento que finalice la ejecución o la prestación efectiva del servicio o al momento de percibir el pago total o parcial, lo que ocurra primero.</w:t>
            </w:r>
          </w:p>
          <w:p w:rsidR="00533C81" w:rsidRDefault="00533C81" w:rsidP="00533C81">
            <w:pPr>
              <w:autoSpaceDE w:val="0"/>
              <w:autoSpaceDN w:val="0"/>
              <w:adjustRightInd w:val="0"/>
              <w:jc w:val="both"/>
              <w:rPr>
                <w:rFonts w:ascii="Calibri" w:hAnsi="Calibri" w:cs="Calibri"/>
                <w:sz w:val="22"/>
                <w:szCs w:val="22"/>
              </w:rPr>
            </w:pPr>
            <w:r>
              <w:rPr>
                <w:rFonts w:ascii="Calibri" w:hAnsi="Calibri" w:cs="Calibri"/>
                <w:sz w:val="22"/>
                <w:szCs w:val="22"/>
              </w:rPr>
              <w:t>Los proponentes, deberán presentar el certificado de inscripción en el Padrón Nacional de Contribuyentes con el domicilio fiscal debidamente actualizado, así como fotocopia de la dosificación de facturas cuya actividad guarde relación con el objeto del contrato.</w:t>
            </w:r>
          </w:p>
          <w:p w:rsidR="00533C81" w:rsidRDefault="00533C81" w:rsidP="00533C81">
            <w:pPr>
              <w:autoSpaceDE w:val="0"/>
              <w:autoSpaceDN w:val="0"/>
              <w:adjustRightInd w:val="0"/>
              <w:jc w:val="both"/>
              <w:rPr>
                <w:rFonts w:ascii="Calibri" w:hAnsi="Calibri" w:cs="Calibri"/>
                <w:sz w:val="22"/>
                <w:szCs w:val="22"/>
              </w:rPr>
            </w:pPr>
            <w:r>
              <w:rPr>
                <w:rFonts w:ascii="Calibri" w:hAnsi="Calibri" w:cs="Calibri"/>
                <w:sz w:val="22"/>
                <w:szCs w:val="22"/>
              </w:rPr>
              <w:t>Si se aplican multas, se deberá emitir la factura por el precio convenido en el Contrato sin deducir las multas ni otros cargos.</w:t>
            </w:r>
          </w:p>
          <w:p w:rsidR="00533C81" w:rsidRPr="00CE6401" w:rsidRDefault="00533C81" w:rsidP="00533C81">
            <w:pPr>
              <w:autoSpaceDE w:val="0"/>
              <w:autoSpaceDN w:val="0"/>
              <w:adjustRightInd w:val="0"/>
              <w:jc w:val="both"/>
              <w:rPr>
                <w:rFonts w:ascii="Calibri" w:hAnsi="Calibri" w:cs="Calibri"/>
                <w:b/>
                <w:sz w:val="22"/>
                <w:szCs w:val="22"/>
                <w:u w:val="single"/>
              </w:rPr>
            </w:pPr>
            <w:r w:rsidRPr="00CE6401">
              <w:rPr>
                <w:rFonts w:ascii="Calibri" w:hAnsi="Calibri" w:cs="Calibri"/>
                <w:b/>
                <w:sz w:val="22"/>
                <w:szCs w:val="22"/>
                <w:u w:val="single"/>
              </w:rPr>
              <w:t>TRIBUTOS</w:t>
            </w:r>
          </w:p>
          <w:p w:rsidR="00533C81" w:rsidRPr="00FD291B" w:rsidRDefault="00533C81" w:rsidP="00533C81">
            <w:pPr>
              <w:autoSpaceDE w:val="0"/>
              <w:autoSpaceDN w:val="0"/>
              <w:adjustRightInd w:val="0"/>
              <w:jc w:val="both"/>
              <w:rPr>
                <w:rFonts w:ascii="Verdana" w:hAnsi="Verdana" w:cs="Calibri"/>
                <w:b/>
                <w:bCs/>
                <w:sz w:val="18"/>
                <w:szCs w:val="18"/>
                <w:lang w:eastAsia="es-BO"/>
              </w:rPr>
            </w:pPr>
            <w:r>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r>
      <w:tr w:rsidR="00533C81" w:rsidRPr="00FD291B" w:rsidTr="00533C81">
        <w:trPr>
          <w:trHeight w:val="492"/>
        </w:trPr>
        <w:tc>
          <w:tcPr>
            <w:tcW w:w="9640" w:type="dxa"/>
            <w:shd w:val="clear" w:color="auto" w:fill="B8CCE4"/>
            <w:vAlign w:val="center"/>
          </w:tcPr>
          <w:p w:rsidR="00533C81" w:rsidRPr="00FD291B" w:rsidRDefault="00533C81" w:rsidP="00533C81">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533C81" w:rsidRPr="00FD291B" w:rsidTr="00533C81">
        <w:trPr>
          <w:trHeight w:val="2109"/>
        </w:trPr>
        <w:tc>
          <w:tcPr>
            <w:tcW w:w="9640" w:type="dxa"/>
            <w:shd w:val="clear" w:color="auto" w:fill="auto"/>
            <w:vAlign w:val="center"/>
          </w:tcPr>
          <w:p w:rsidR="00533C81" w:rsidRPr="00FD291B" w:rsidRDefault="00533C81" w:rsidP="00533C81">
            <w:pPr>
              <w:autoSpaceDE w:val="0"/>
              <w:autoSpaceDN w:val="0"/>
              <w:adjustRightInd w:val="0"/>
              <w:jc w:val="both"/>
              <w:rPr>
                <w:rFonts w:ascii="Verdana" w:hAnsi="Verdana" w:cs="Calibri"/>
                <w:sz w:val="18"/>
                <w:szCs w:val="18"/>
              </w:rPr>
            </w:pPr>
            <w:r>
              <w:rPr>
                <w:rFonts w:ascii="Verdana" w:hAnsi="Verdana" w:cs="Calibri"/>
                <w:sz w:val="18"/>
                <w:szCs w:val="18"/>
              </w:rPr>
              <w:lastRenderedPageBreak/>
              <w:t>El proceso de adquisición</w:t>
            </w:r>
            <w:r w:rsidRPr="00FD291B">
              <w:rPr>
                <w:rFonts w:ascii="Verdana" w:hAnsi="Verdana" w:cs="Calibri"/>
                <w:sz w:val="18"/>
                <w:szCs w:val="18"/>
              </w:rPr>
              <w:t xml:space="preserve"> incluy</w:t>
            </w:r>
            <w:r>
              <w:rPr>
                <w:rFonts w:ascii="Verdana" w:hAnsi="Verdana" w:cs="Calibri"/>
                <w:sz w:val="18"/>
                <w:szCs w:val="18"/>
              </w:rPr>
              <w:t>e</w:t>
            </w:r>
            <w:r w:rsidRPr="00FD291B">
              <w:rPr>
                <w:rFonts w:ascii="Verdana" w:hAnsi="Verdana" w:cs="Calibri"/>
                <w:sz w:val="18"/>
                <w:szCs w:val="18"/>
              </w:rPr>
              <w:t xml:space="preserve"> el transporte, </w:t>
            </w:r>
            <w:r>
              <w:rPr>
                <w:rFonts w:ascii="Verdana" w:hAnsi="Verdana" w:cs="Calibri"/>
                <w:sz w:val="18"/>
                <w:szCs w:val="18"/>
              </w:rPr>
              <w:t>debiendo</w:t>
            </w:r>
            <w:r w:rsidRPr="00FD291B">
              <w:rPr>
                <w:rFonts w:ascii="Verdana" w:hAnsi="Verdana" w:cs="Calibri"/>
                <w:sz w:val="18"/>
                <w:szCs w:val="18"/>
              </w:rPr>
              <w:t xml:space="preserve"> considerar</w:t>
            </w:r>
            <w:r>
              <w:rPr>
                <w:rFonts w:ascii="Verdana" w:hAnsi="Verdana" w:cs="Calibri"/>
                <w:sz w:val="18"/>
                <w:szCs w:val="18"/>
              </w:rPr>
              <w:t>se</w:t>
            </w:r>
            <w:r w:rsidRPr="00FD291B">
              <w:rPr>
                <w:rFonts w:ascii="Verdana" w:hAnsi="Verdana" w:cs="Calibri"/>
                <w:sz w:val="18"/>
                <w:szCs w:val="18"/>
              </w:rPr>
              <w:t xml:space="preserve"> lo siguiente:</w:t>
            </w:r>
          </w:p>
          <w:p w:rsidR="00533C81" w:rsidRPr="00FD291B" w:rsidRDefault="00533C81" w:rsidP="00533C81">
            <w:pPr>
              <w:autoSpaceDE w:val="0"/>
              <w:autoSpaceDN w:val="0"/>
              <w:adjustRightInd w:val="0"/>
              <w:jc w:val="both"/>
              <w:rPr>
                <w:rFonts w:ascii="Verdana" w:hAnsi="Verdana" w:cs="Calibri"/>
                <w:sz w:val="18"/>
                <w:szCs w:val="18"/>
              </w:rPr>
            </w:pPr>
          </w:p>
          <w:p w:rsidR="00533C81" w:rsidRPr="00FD291B" w:rsidRDefault="00533C81" w:rsidP="00533C81">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Dependiendo de la naturaleza de los bienes, el modo del envío y distribución, y las condiciones climáticas durante el tránsito y en destino, </w:t>
            </w:r>
            <w:r>
              <w:rPr>
                <w:rFonts w:ascii="Verdana" w:hAnsi="Verdana" w:cs="Calibri"/>
                <w:sz w:val="18"/>
                <w:szCs w:val="18"/>
              </w:rPr>
              <w:t xml:space="preserve">se </w:t>
            </w:r>
            <w:r w:rsidRPr="00FD291B">
              <w:rPr>
                <w:rFonts w:ascii="Verdana" w:hAnsi="Verdana" w:cs="Calibri"/>
                <w:sz w:val="18"/>
                <w:szCs w:val="18"/>
              </w:rPr>
              <w:t xml:space="preserve">establece el tipo y condiciones de transporte </w:t>
            </w:r>
            <w:r>
              <w:rPr>
                <w:rFonts w:ascii="Verdana" w:hAnsi="Verdana" w:cs="Calibri"/>
                <w:sz w:val="18"/>
                <w:szCs w:val="18"/>
              </w:rPr>
              <w:t>necesarios para tal fin</w:t>
            </w:r>
            <w:r w:rsidRPr="00FD291B">
              <w:rPr>
                <w:rFonts w:ascii="Verdana" w:hAnsi="Verdana" w:cs="Calibri"/>
                <w:sz w:val="18"/>
                <w:szCs w:val="18"/>
              </w:rPr>
              <w:t xml:space="preserve">. En dicho caso </w:t>
            </w:r>
            <w:r>
              <w:rPr>
                <w:rFonts w:ascii="Verdana" w:hAnsi="Verdana" w:cs="Calibri"/>
                <w:sz w:val="18"/>
                <w:szCs w:val="18"/>
              </w:rPr>
              <w:t>se</w:t>
            </w:r>
            <w:r w:rsidRPr="00FD291B">
              <w:rPr>
                <w:rFonts w:ascii="Verdana" w:hAnsi="Verdana" w:cs="Calibri"/>
                <w:sz w:val="18"/>
                <w:szCs w:val="18"/>
              </w:rPr>
              <w:t xml:space="preserve"> </w:t>
            </w:r>
            <w:r>
              <w:rPr>
                <w:rFonts w:ascii="Verdana" w:hAnsi="Verdana" w:cs="Calibri"/>
                <w:sz w:val="18"/>
                <w:szCs w:val="18"/>
              </w:rPr>
              <w:t xml:space="preserve">debe contar con </w:t>
            </w:r>
            <w:r w:rsidRPr="00FD291B">
              <w:rPr>
                <w:rFonts w:ascii="Verdana" w:hAnsi="Verdana" w:cs="Calibri"/>
                <w:sz w:val="18"/>
                <w:szCs w:val="18"/>
              </w:rPr>
              <w:t>las características mínimas de los vehículos de transporte.</w:t>
            </w:r>
          </w:p>
          <w:p w:rsidR="00533C81" w:rsidRPr="00FD291B" w:rsidRDefault="00533C81" w:rsidP="00533C81">
            <w:pPr>
              <w:autoSpaceDE w:val="0"/>
              <w:autoSpaceDN w:val="0"/>
              <w:adjustRightInd w:val="0"/>
              <w:jc w:val="both"/>
              <w:rPr>
                <w:rFonts w:ascii="Verdana" w:hAnsi="Verdana" w:cs="Calibri"/>
                <w:sz w:val="18"/>
                <w:szCs w:val="18"/>
              </w:rPr>
            </w:pPr>
            <w:r w:rsidRPr="00FD291B">
              <w:rPr>
                <w:rFonts w:ascii="Verdana" w:hAnsi="Verdana" w:cs="Calibri"/>
                <w:sz w:val="18"/>
                <w:szCs w:val="18"/>
              </w:rPr>
              <w:t>- El medio de transporte utilizado debe reunir las condiciones de seguridad requeridas.</w:t>
            </w:r>
          </w:p>
          <w:p w:rsidR="00533C81" w:rsidRPr="00FD291B" w:rsidRDefault="00533C81" w:rsidP="00533C81">
            <w:pPr>
              <w:autoSpaceDE w:val="0"/>
              <w:autoSpaceDN w:val="0"/>
              <w:adjustRightInd w:val="0"/>
              <w:jc w:val="both"/>
              <w:rPr>
                <w:rFonts w:ascii="Verdana" w:hAnsi="Verdana" w:cs="Calibri"/>
                <w:b/>
                <w:bCs/>
                <w:sz w:val="18"/>
                <w:szCs w:val="18"/>
                <w:lang w:eastAsia="es-BO"/>
              </w:rPr>
            </w:pPr>
            <w:r w:rsidRPr="00FD291B">
              <w:rPr>
                <w:rFonts w:ascii="Verdana" w:hAnsi="Verdana" w:cs="Calibri"/>
                <w:sz w:val="18"/>
                <w:szCs w:val="18"/>
              </w:rPr>
              <w:t>- En caso de que el contratista sea responsable del transporte de los bienes, deberá exigirse que tome las medidas necesarias, tales como contratar seguros, servicios de carga y descarga, entre otros, que aseguren la entrega de los bienes en las condiciones requeridas.</w:t>
            </w:r>
          </w:p>
        </w:tc>
      </w:tr>
      <w:tr w:rsidR="00533C81" w:rsidRPr="00FD291B" w:rsidTr="00533C81">
        <w:trPr>
          <w:trHeight w:val="615"/>
        </w:trPr>
        <w:tc>
          <w:tcPr>
            <w:tcW w:w="9640" w:type="dxa"/>
            <w:shd w:val="clear" w:color="auto" w:fill="B8CCE4"/>
            <w:vAlign w:val="center"/>
          </w:tcPr>
          <w:p w:rsidR="00533C81" w:rsidRPr="00FD291B" w:rsidRDefault="00533C81" w:rsidP="00533C81">
            <w:pPr>
              <w:jc w:val="both"/>
              <w:rPr>
                <w:rFonts w:ascii="Verdana" w:hAnsi="Verdana" w:cs="Calibri"/>
                <w:b/>
                <w:bCs/>
                <w:sz w:val="18"/>
                <w:szCs w:val="18"/>
                <w:lang w:eastAsia="es-BO"/>
              </w:rPr>
            </w:pPr>
            <w:r w:rsidRPr="00FD291B">
              <w:rPr>
                <w:rFonts w:ascii="Verdana" w:hAnsi="Verdana" w:cs="Calibri"/>
                <w:b/>
                <w:bCs/>
                <w:sz w:val="18"/>
                <w:szCs w:val="18"/>
              </w:rPr>
              <w:t>EMBALAJE</w:t>
            </w:r>
          </w:p>
        </w:tc>
      </w:tr>
      <w:tr w:rsidR="00533C81" w:rsidRPr="00FD291B" w:rsidTr="00533C81">
        <w:trPr>
          <w:trHeight w:val="1199"/>
        </w:trPr>
        <w:tc>
          <w:tcPr>
            <w:tcW w:w="9640" w:type="dxa"/>
            <w:shd w:val="clear" w:color="auto" w:fill="auto"/>
            <w:vAlign w:val="bottom"/>
          </w:tcPr>
          <w:p w:rsidR="00533C81" w:rsidRPr="00FD291B" w:rsidRDefault="00533C81" w:rsidP="00533C81">
            <w:pPr>
              <w:autoSpaceDE w:val="0"/>
              <w:autoSpaceDN w:val="0"/>
              <w:adjustRightInd w:val="0"/>
              <w:jc w:val="both"/>
              <w:rPr>
                <w:rFonts w:ascii="Verdana" w:hAnsi="Verdana" w:cs="Calibri"/>
                <w:sz w:val="18"/>
                <w:szCs w:val="18"/>
                <w:lang w:eastAsia="es-BO"/>
              </w:rPr>
            </w:pPr>
            <w:r w:rsidRPr="00FD291B">
              <w:rPr>
                <w:rFonts w:ascii="Verdana" w:hAnsi="Verdana" w:cs="Calibri"/>
                <w:sz w:val="18"/>
                <w:szCs w:val="18"/>
              </w:rPr>
              <w:t>Correspond</w:t>
            </w:r>
            <w:r>
              <w:rPr>
                <w:rFonts w:ascii="Verdana" w:hAnsi="Verdana" w:cs="Calibri"/>
                <w:sz w:val="18"/>
                <w:szCs w:val="18"/>
              </w:rPr>
              <w:t>e</w:t>
            </w:r>
            <w:r w:rsidRPr="00FD291B">
              <w:rPr>
                <w:rFonts w:ascii="Verdana" w:hAnsi="Verdana" w:cs="Calibri"/>
                <w:sz w:val="18"/>
                <w:szCs w:val="18"/>
              </w:rPr>
              <w:t xml:space="preserve"> precisar </w:t>
            </w:r>
            <w:r>
              <w:rPr>
                <w:rFonts w:ascii="Verdana" w:hAnsi="Verdana" w:cs="Calibri"/>
                <w:sz w:val="18"/>
                <w:szCs w:val="18"/>
              </w:rPr>
              <w:t>que</w:t>
            </w:r>
            <w:r w:rsidRPr="00FD291B">
              <w:rPr>
                <w:rFonts w:ascii="Verdana" w:hAnsi="Verdana" w:cs="Calibri"/>
                <w:sz w:val="18"/>
                <w:szCs w:val="18"/>
              </w:rPr>
              <w:t xml:space="preserve"> la prestación comprende el embalaje y/o rotulado de los bienes solicitados. La naturaleza de los bienes, el modo del envío y las condiciones climáticas durante el tránsito y en destino, determinan el embalaje requerido. De ser el caso, debe indicarse claramente, el modelo, tipo de embalaje o detalle técnico del mismo, en los cuales será empaquetado o envuelto el bien de manera temporal, pensando en su manipulación, transporte y almacenaje.</w:t>
            </w:r>
          </w:p>
        </w:tc>
      </w:tr>
      <w:tr w:rsidR="00533C81" w:rsidRPr="00FD291B" w:rsidTr="00533C81">
        <w:trPr>
          <w:trHeight w:val="601"/>
        </w:trPr>
        <w:tc>
          <w:tcPr>
            <w:tcW w:w="9640" w:type="dxa"/>
            <w:shd w:val="clear" w:color="auto" w:fill="B8CCE4"/>
            <w:noWrap/>
            <w:vAlign w:val="center"/>
          </w:tcPr>
          <w:p w:rsidR="00533C81" w:rsidRPr="00FD291B" w:rsidRDefault="00533C81" w:rsidP="00533C81">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533C81" w:rsidRPr="00FD291B" w:rsidTr="00533C81">
        <w:trPr>
          <w:trHeight w:val="799"/>
        </w:trPr>
        <w:tc>
          <w:tcPr>
            <w:tcW w:w="9640" w:type="dxa"/>
            <w:shd w:val="clear" w:color="auto" w:fill="auto"/>
            <w:noWrap/>
            <w:vAlign w:val="center"/>
          </w:tcPr>
          <w:p w:rsidR="00533C81" w:rsidRPr="00FD291B" w:rsidRDefault="00533C81" w:rsidP="00533C81">
            <w:pPr>
              <w:autoSpaceDE w:val="0"/>
              <w:autoSpaceDN w:val="0"/>
              <w:adjustRightInd w:val="0"/>
              <w:jc w:val="both"/>
              <w:rPr>
                <w:rFonts w:ascii="Verdana" w:hAnsi="Verdana" w:cs="Calibri"/>
                <w:b/>
                <w:bCs/>
                <w:sz w:val="18"/>
                <w:szCs w:val="18"/>
                <w:lang w:eastAsia="es-BO"/>
              </w:rPr>
            </w:pPr>
            <w:r>
              <w:rPr>
                <w:rFonts w:ascii="Verdana" w:hAnsi="Verdana" w:cs="Calibri"/>
                <w:sz w:val="18"/>
                <w:szCs w:val="18"/>
              </w:rPr>
              <w:t>Se</w:t>
            </w:r>
            <w:r w:rsidRPr="00FD291B">
              <w:rPr>
                <w:rFonts w:ascii="Verdana" w:hAnsi="Verdana" w:cs="Calibri"/>
                <w:sz w:val="18"/>
                <w:szCs w:val="18"/>
              </w:rPr>
              <w:t xml:space="preserve"> requ</w:t>
            </w:r>
            <w:r>
              <w:rPr>
                <w:rFonts w:ascii="Verdana" w:hAnsi="Verdana" w:cs="Calibri"/>
                <w:sz w:val="18"/>
                <w:szCs w:val="18"/>
              </w:rPr>
              <w:t>iere</w:t>
            </w:r>
            <w:r w:rsidRPr="00FD291B">
              <w:rPr>
                <w:rFonts w:ascii="Verdana" w:hAnsi="Verdana" w:cs="Calibri"/>
                <w:sz w:val="18"/>
                <w:szCs w:val="18"/>
              </w:rPr>
              <w:t xml:space="preserve"> tiempo de experiencia (</w:t>
            </w:r>
            <w:r>
              <w:rPr>
                <w:rFonts w:ascii="Verdana" w:hAnsi="Verdana" w:cs="Calibri"/>
                <w:sz w:val="18"/>
                <w:szCs w:val="18"/>
              </w:rPr>
              <w:t>1 a</w:t>
            </w:r>
            <w:r w:rsidRPr="00FD291B">
              <w:rPr>
                <w:rFonts w:ascii="Verdana" w:hAnsi="Verdana" w:cs="Calibri"/>
                <w:sz w:val="18"/>
                <w:szCs w:val="18"/>
              </w:rPr>
              <w:t xml:space="preserve">ño) en la actividad a desarrollar. A efectos de su acreditación, </w:t>
            </w:r>
            <w:r>
              <w:rPr>
                <w:rFonts w:ascii="Verdana" w:hAnsi="Verdana" w:cs="Calibri"/>
                <w:sz w:val="18"/>
                <w:szCs w:val="18"/>
              </w:rPr>
              <w:t>se</w:t>
            </w:r>
            <w:r w:rsidRPr="00FD291B">
              <w:rPr>
                <w:rFonts w:ascii="Verdana" w:hAnsi="Verdana" w:cs="Calibri"/>
                <w:sz w:val="18"/>
                <w:szCs w:val="18"/>
              </w:rPr>
              <w:t xml:space="preserve"> solicita certificados o constancias de trabajo u otros documentos que demuestren fehacientemente el tiempo de experiencia  solicitado. (Actas de Conformidad, facturas, NIT, etc.).</w:t>
            </w:r>
          </w:p>
        </w:tc>
      </w:tr>
    </w:tbl>
    <w:p w:rsidR="00533C81" w:rsidRPr="00FD291B" w:rsidRDefault="00533C81" w:rsidP="00533C81">
      <w:pPr>
        <w:rPr>
          <w:rFonts w:ascii="Verdana" w:hAnsi="Verdana" w:cs="Calibri"/>
          <w:b/>
          <w:sz w:val="18"/>
          <w:szCs w:val="18"/>
        </w:rPr>
      </w:pPr>
      <w:r>
        <w:rPr>
          <w:rFonts w:ascii="Verdana" w:hAnsi="Verdana" w:cs="Calibri"/>
          <w:b/>
          <w:sz w:val="18"/>
          <w:szCs w:val="18"/>
        </w:rPr>
        <w:br w:type="page"/>
      </w:r>
    </w:p>
    <w:p w:rsidR="00533C81" w:rsidRPr="00FD291B" w:rsidRDefault="00533C81" w:rsidP="00533C81">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CONDICIONES REQUERIDAS PARA LA ENTREGA DEL BIEN</w:t>
      </w:r>
    </w:p>
    <w:p w:rsidR="00533C81" w:rsidRPr="00FD291B" w:rsidRDefault="00533C81" w:rsidP="00533C81">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33C81" w:rsidRPr="00FD291B" w:rsidTr="00533C81">
        <w:trPr>
          <w:trHeight w:val="397"/>
        </w:trPr>
        <w:tc>
          <w:tcPr>
            <w:tcW w:w="9640" w:type="dxa"/>
            <w:shd w:val="clear" w:color="auto" w:fill="B8CCE4"/>
            <w:vAlign w:val="center"/>
          </w:tcPr>
          <w:p w:rsidR="00533C81" w:rsidRPr="00FD291B" w:rsidRDefault="00533C81" w:rsidP="00533C8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533C81" w:rsidRPr="00FD291B" w:rsidTr="00533C81">
        <w:trPr>
          <w:trHeight w:val="452"/>
        </w:trPr>
        <w:tc>
          <w:tcPr>
            <w:tcW w:w="9640" w:type="dxa"/>
            <w:tcBorders>
              <w:bottom w:val="single" w:sz="4" w:space="0" w:color="auto"/>
            </w:tcBorders>
            <w:shd w:val="clear" w:color="auto" w:fill="auto"/>
            <w:vAlign w:val="bottom"/>
          </w:tcPr>
          <w:p w:rsidR="00533C81" w:rsidRPr="00FD291B" w:rsidRDefault="00533C81" w:rsidP="00533C81">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El adjudicatario deberán entregar los juegos totales de toallas de acuerdo a las especificaciones técnicas solicitadas. </w:t>
            </w:r>
            <w:r w:rsidRPr="00FD291B">
              <w:rPr>
                <w:rFonts w:ascii="Verdana" w:hAnsi="Verdana" w:cs="Calibri"/>
                <w:sz w:val="18"/>
                <w:szCs w:val="18"/>
              </w:rPr>
              <w:t xml:space="preserve">La </w:t>
            </w:r>
            <w:r>
              <w:rPr>
                <w:rFonts w:ascii="Verdana" w:hAnsi="Verdana" w:cs="Calibri"/>
                <w:sz w:val="18"/>
                <w:szCs w:val="18"/>
              </w:rPr>
              <w:t>entrega se realizara en dependencias de Almacenes de la Planta Engarrafadora de GLP Valle Hermoso, ubicada en la avenida Siglo XX final (portería 2) de la Zona de Valle Hermoso de la ciudad de Cochabamba</w:t>
            </w:r>
            <w:r w:rsidRPr="00FD291B">
              <w:rPr>
                <w:rFonts w:ascii="Verdana" w:hAnsi="Verdana" w:cs="Calibri"/>
                <w:sz w:val="18"/>
                <w:szCs w:val="18"/>
              </w:rPr>
              <w:t>.</w:t>
            </w:r>
          </w:p>
        </w:tc>
      </w:tr>
      <w:tr w:rsidR="00533C81" w:rsidRPr="00FD291B" w:rsidTr="00533C81">
        <w:trPr>
          <w:trHeight w:val="398"/>
        </w:trPr>
        <w:tc>
          <w:tcPr>
            <w:tcW w:w="9640" w:type="dxa"/>
            <w:shd w:val="clear" w:color="auto" w:fill="C6D9F1"/>
          </w:tcPr>
          <w:p w:rsidR="00533C81" w:rsidRPr="00107547" w:rsidRDefault="00533C81" w:rsidP="00533C81">
            <w:pPr>
              <w:rPr>
                <w:rFonts w:ascii="Calibri" w:hAnsi="Calibri" w:cs="Calibri"/>
                <w:sz w:val="22"/>
                <w:szCs w:val="22"/>
              </w:rPr>
            </w:pPr>
            <w:r>
              <w:rPr>
                <w:rFonts w:ascii="Calibri" w:hAnsi="Calibri" w:cs="Calibri"/>
                <w:b/>
                <w:bCs/>
                <w:sz w:val="22"/>
                <w:szCs w:val="22"/>
              </w:rPr>
              <w:t>CLAUSULA DE MULTAS Y PENALIDADES</w:t>
            </w:r>
          </w:p>
        </w:tc>
      </w:tr>
      <w:tr w:rsidR="00533C81" w:rsidRPr="00FD291B" w:rsidTr="00533C81">
        <w:trPr>
          <w:trHeight w:val="452"/>
        </w:trPr>
        <w:tc>
          <w:tcPr>
            <w:tcW w:w="9640" w:type="dxa"/>
            <w:shd w:val="clear" w:color="auto" w:fill="auto"/>
          </w:tcPr>
          <w:p w:rsidR="00533C81" w:rsidRPr="00107547" w:rsidRDefault="00533C81" w:rsidP="00533C81">
            <w:pPr>
              <w:autoSpaceDE w:val="0"/>
              <w:autoSpaceDN w:val="0"/>
              <w:adjustRightInd w:val="0"/>
              <w:rPr>
                <w:rFonts w:ascii="Calibri" w:hAnsi="Calibri" w:cs="Calibri"/>
                <w:sz w:val="22"/>
                <w:szCs w:val="22"/>
              </w:rPr>
            </w:pPr>
            <w:r>
              <w:rPr>
                <w:rFonts w:ascii="Verdana" w:hAnsi="Verdana" w:cs="Calibri"/>
                <w:sz w:val="18"/>
                <w:szCs w:val="18"/>
              </w:rPr>
              <w:t>Para fines de la presente contratación, se establece una multa del uno por ciento (1%) por días de retraso, aplicable sobre el total del monto adjudicado, hasta un máximo del veinte por ciento (20%) de multas, posterior a esto la contratación queda sin efecto y YPFB se reserva el derecho de realizar gestiones Legales y Administrativas que correspondan.</w:t>
            </w:r>
          </w:p>
        </w:tc>
      </w:tr>
      <w:tr w:rsidR="00533C81" w:rsidRPr="00FD291B" w:rsidTr="00533C81">
        <w:trPr>
          <w:trHeight w:val="349"/>
        </w:trPr>
        <w:tc>
          <w:tcPr>
            <w:tcW w:w="9640" w:type="dxa"/>
            <w:shd w:val="clear" w:color="auto" w:fill="B8CCE4"/>
            <w:vAlign w:val="center"/>
          </w:tcPr>
          <w:p w:rsidR="00533C81" w:rsidRPr="00FD291B" w:rsidRDefault="00533C81" w:rsidP="00533C8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533C81" w:rsidRPr="00FD291B" w:rsidTr="00533C81">
        <w:trPr>
          <w:trHeight w:val="310"/>
        </w:trPr>
        <w:tc>
          <w:tcPr>
            <w:tcW w:w="9640" w:type="dxa"/>
            <w:tcBorders>
              <w:bottom w:val="single" w:sz="4" w:space="0" w:color="auto"/>
            </w:tcBorders>
            <w:shd w:val="clear" w:color="auto" w:fill="auto"/>
            <w:vAlign w:val="bottom"/>
          </w:tcPr>
          <w:p w:rsidR="00533C81" w:rsidRDefault="00533C81" w:rsidP="00533C81">
            <w:pPr>
              <w:autoSpaceDE w:val="0"/>
              <w:autoSpaceDN w:val="0"/>
              <w:adjustRightInd w:val="0"/>
              <w:jc w:val="both"/>
              <w:rPr>
                <w:rFonts w:ascii="Verdana" w:hAnsi="Verdana" w:cs="Calibri"/>
                <w:sz w:val="18"/>
                <w:szCs w:val="18"/>
              </w:rPr>
            </w:pPr>
            <w:r>
              <w:rPr>
                <w:rFonts w:ascii="Verdana" w:hAnsi="Verdana" w:cs="Calibri"/>
                <w:sz w:val="18"/>
                <w:szCs w:val="18"/>
              </w:rPr>
              <w:t>Y.P.F.B. realizará el pago único vía SIGMA o SIGEP después de la recepción total de los juegos de las toallas según especificaciones técnicas, previo informe de conformidad de la compra por parte del comité de recepción designada y a presentación de la siguiente documentación por parte de la empresa adjudicada:</w:t>
            </w:r>
          </w:p>
          <w:p w:rsidR="00533C81" w:rsidRDefault="00533C81" w:rsidP="00533C81">
            <w:pPr>
              <w:autoSpaceDE w:val="0"/>
              <w:autoSpaceDN w:val="0"/>
              <w:adjustRightInd w:val="0"/>
              <w:jc w:val="both"/>
              <w:rPr>
                <w:rFonts w:ascii="Verdana" w:hAnsi="Verdana" w:cs="Calibri"/>
                <w:sz w:val="18"/>
                <w:szCs w:val="18"/>
              </w:rPr>
            </w:pPr>
          </w:p>
          <w:p w:rsidR="00533C81" w:rsidRPr="00BE18C7" w:rsidRDefault="00533C81" w:rsidP="00533C81">
            <w:pPr>
              <w:numPr>
                <w:ilvl w:val="0"/>
                <w:numId w:val="40"/>
              </w:numPr>
              <w:autoSpaceDE w:val="0"/>
              <w:autoSpaceDN w:val="0"/>
              <w:adjustRightInd w:val="0"/>
              <w:jc w:val="both"/>
              <w:rPr>
                <w:rFonts w:ascii="Verdana" w:hAnsi="Verdana" w:cs="Calibri"/>
                <w:b/>
                <w:bCs/>
                <w:sz w:val="18"/>
                <w:szCs w:val="18"/>
                <w:lang w:eastAsia="es-BO"/>
              </w:rPr>
            </w:pPr>
            <w:r>
              <w:rPr>
                <w:rFonts w:ascii="Verdana" w:hAnsi="Verdana" w:cs="Calibri"/>
                <w:sz w:val="18"/>
                <w:szCs w:val="18"/>
              </w:rPr>
              <w:t>Carta de solicitud de pago</w:t>
            </w:r>
          </w:p>
          <w:p w:rsidR="00533C81" w:rsidRPr="00BE18C7" w:rsidRDefault="00533C81" w:rsidP="00533C81">
            <w:pPr>
              <w:numPr>
                <w:ilvl w:val="0"/>
                <w:numId w:val="40"/>
              </w:numPr>
              <w:autoSpaceDE w:val="0"/>
              <w:autoSpaceDN w:val="0"/>
              <w:adjustRightInd w:val="0"/>
              <w:jc w:val="both"/>
              <w:rPr>
                <w:rFonts w:ascii="Verdana" w:hAnsi="Verdana" w:cs="Calibri"/>
                <w:b/>
                <w:bCs/>
                <w:sz w:val="18"/>
                <w:szCs w:val="18"/>
                <w:lang w:eastAsia="es-BO"/>
              </w:rPr>
            </w:pPr>
            <w:r>
              <w:rPr>
                <w:rFonts w:ascii="Verdana" w:hAnsi="Verdana" w:cs="Calibri"/>
                <w:sz w:val="18"/>
                <w:szCs w:val="18"/>
              </w:rPr>
              <w:t>Factura fiscal original a nombre de YPFB NIT: 1020269020</w:t>
            </w:r>
          </w:p>
          <w:p w:rsidR="00533C81" w:rsidRPr="00BE18C7" w:rsidRDefault="00533C81" w:rsidP="00533C81">
            <w:pPr>
              <w:numPr>
                <w:ilvl w:val="0"/>
                <w:numId w:val="40"/>
              </w:numPr>
              <w:autoSpaceDE w:val="0"/>
              <w:autoSpaceDN w:val="0"/>
              <w:adjustRightInd w:val="0"/>
              <w:jc w:val="both"/>
              <w:rPr>
                <w:rFonts w:ascii="Verdana" w:hAnsi="Verdana" w:cs="Calibri"/>
                <w:b/>
                <w:bCs/>
                <w:sz w:val="18"/>
                <w:szCs w:val="18"/>
                <w:lang w:eastAsia="es-BO"/>
              </w:rPr>
            </w:pPr>
            <w:r>
              <w:rPr>
                <w:rFonts w:ascii="Verdana" w:hAnsi="Verdana" w:cs="Calibri"/>
                <w:sz w:val="18"/>
                <w:szCs w:val="18"/>
              </w:rPr>
              <w:t>Fotocopia de NIT</w:t>
            </w:r>
          </w:p>
          <w:p w:rsidR="00533C81" w:rsidRPr="00BE18C7" w:rsidRDefault="00533C81" w:rsidP="00533C81">
            <w:pPr>
              <w:numPr>
                <w:ilvl w:val="0"/>
                <w:numId w:val="40"/>
              </w:numPr>
              <w:autoSpaceDE w:val="0"/>
              <w:autoSpaceDN w:val="0"/>
              <w:adjustRightInd w:val="0"/>
              <w:jc w:val="both"/>
              <w:rPr>
                <w:rFonts w:ascii="Verdana" w:hAnsi="Verdana" w:cs="Calibri"/>
                <w:b/>
                <w:bCs/>
                <w:sz w:val="18"/>
                <w:szCs w:val="18"/>
                <w:lang w:eastAsia="es-BO"/>
              </w:rPr>
            </w:pPr>
            <w:r>
              <w:rPr>
                <w:rFonts w:ascii="Verdana" w:hAnsi="Verdana" w:cs="Calibri"/>
                <w:sz w:val="18"/>
                <w:szCs w:val="18"/>
              </w:rPr>
              <w:t>Fotocopia de carnet de identidad del representante legal</w:t>
            </w:r>
          </w:p>
          <w:p w:rsidR="00533C81" w:rsidRPr="00BE18C7" w:rsidRDefault="00533C81" w:rsidP="00533C81">
            <w:pPr>
              <w:numPr>
                <w:ilvl w:val="0"/>
                <w:numId w:val="40"/>
              </w:numPr>
              <w:autoSpaceDE w:val="0"/>
              <w:autoSpaceDN w:val="0"/>
              <w:adjustRightInd w:val="0"/>
              <w:jc w:val="both"/>
              <w:rPr>
                <w:rFonts w:ascii="Verdana" w:hAnsi="Verdana" w:cs="Calibri"/>
                <w:b/>
                <w:bCs/>
                <w:sz w:val="18"/>
                <w:szCs w:val="18"/>
                <w:lang w:eastAsia="es-BO"/>
              </w:rPr>
            </w:pPr>
            <w:r>
              <w:rPr>
                <w:rFonts w:ascii="Verdana" w:hAnsi="Verdana" w:cs="Calibri"/>
                <w:sz w:val="18"/>
                <w:szCs w:val="18"/>
              </w:rPr>
              <w:t>Fotocopia de registro SIGMA y/o SIGEP</w:t>
            </w:r>
          </w:p>
          <w:p w:rsidR="00533C81" w:rsidRPr="00FD291B" w:rsidRDefault="00533C81" w:rsidP="00533C81">
            <w:pPr>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rPr>
              <w:t>Fotocopia de la Orden de Compra</w:t>
            </w:r>
          </w:p>
        </w:tc>
      </w:tr>
      <w:tr w:rsidR="00533C81" w:rsidRPr="00FD291B" w:rsidTr="00533C81">
        <w:trPr>
          <w:trHeight w:val="441"/>
        </w:trPr>
        <w:tc>
          <w:tcPr>
            <w:tcW w:w="9640" w:type="dxa"/>
            <w:shd w:val="clear" w:color="auto" w:fill="B8CCE4"/>
            <w:vAlign w:val="center"/>
          </w:tcPr>
          <w:p w:rsidR="00533C81" w:rsidRPr="00FD291B" w:rsidRDefault="00533C81" w:rsidP="00533C81">
            <w:pPr>
              <w:autoSpaceDE w:val="0"/>
              <w:autoSpaceDN w:val="0"/>
              <w:adjustRightInd w:val="0"/>
              <w:rPr>
                <w:rFonts w:ascii="Verdana" w:hAnsi="Verdana" w:cs="Calibri"/>
                <w:sz w:val="18"/>
                <w:szCs w:val="18"/>
              </w:rPr>
            </w:pPr>
            <w:r w:rsidRPr="00FD291B">
              <w:rPr>
                <w:rFonts w:ascii="Verdana" w:hAnsi="Verdana" w:cs="Calibri"/>
                <w:b/>
                <w:bCs/>
                <w:sz w:val="18"/>
                <w:szCs w:val="18"/>
              </w:rPr>
              <w:t>MUESTRAS</w:t>
            </w:r>
          </w:p>
        </w:tc>
      </w:tr>
      <w:tr w:rsidR="00533C81" w:rsidRPr="00FD291B" w:rsidTr="00533C81">
        <w:trPr>
          <w:trHeight w:val="709"/>
        </w:trPr>
        <w:tc>
          <w:tcPr>
            <w:tcW w:w="9640" w:type="dxa"/>
            <w:tcBorders>
              <w:bottom w:val="single" w:sz="4" w:space="0" w:color="auto"/>
            </w:tcBorders>
            <w:shd w:val="clear" w:color="auto" w:fill="auto"/>
            <w:vAlign w:val="bottom"/>
          </w:tcPr>
          <w:p w:rsidR="00533C81" w:rsidRPr="00FD291B" w:rsidRDefault="00533C81" w:rsidP="00533C81">
            <w:pPr>
              <w:autoSpaceDE w:val="0"/>
              <w:autoSpaceDN w:val="0"/>
              <w:adjustRightInd w:val="0"/>
              <w:jc w:val="both"/>
              <w:rPr>
                <w:rFonts w:ascii="Verdana" w:hAnsi="Verdana" w:cs="Calibri"/>
                <w:sz w:val="18"/>
                <w:szCs w:val="18"/>
              </w:rPr>
            </w:pPr>
            <w:r>
              <w:rPr>
                <w:rFonts w:ascii="Verdana" w:hAnsi="Verdana" w:cs="Calibri"/>
                <w:sz w:val="18"/>
                <w:szCs w:val="18"/>
              </w:rPr>
              <w:t>De</w:t>
            </w:r>
            <w:r w:rsidRPr="00FD291B">
              <w:rPr>
                <w:rFonts w:ascii="Verdana" w:hAnsi="Verdana" w:cs="Calibri"/>
                <w:sz w:val="18"/>
                <w:szCs w:val="18"/>
              </w:rPr>
              <w:t xml:space="preserve"> acuerdo a la naturaleza de</w:t>
            </w:r>
            <w:r>
              <w:rPr>
                <w:rFonts w:ascii="Verdana" w:hAnsi="Verdana" w:cs="Calibri"/>
                <w:sz w:val="18"/>
                <w:szCs w:val="18"/>
              </w:rPr>
              <w:t xml:space="preserve"> </w:t>
            </w:r>
            <w:r w:rsidRPr="00FD291B">
              <w:rPr>
                <w:rFonts w:ascii="Verdana" w:hAnsi="Verdana" w:cs="Calibri"/>
                <w:sz w:val="18"/>
                <w:szCs w:val="18"/>
              </w:rPr>
              <w:t>los bienes, se requ</w:t>
            </w:r>
            <w:r>
              <w:rPr>
                <w:rFonts w:ascii="Verdana" w:hAnsi="Verdana" w:cs="Calibri"/>
                <w:sz w:val="18"/>
                <w:szCs w:val="18"/>
              </w:rPr>
              <w:t>iere</w:t>
            </w:r>
            <w:r w:rsidRPr="00FD291B">
              <w:rPr>
                <w:rFonts w:ascii="Verdana" w:hAnsi="Verdana" w:cs="Calibri"/>
                <w:sz w:val="18"/>
                <w:szCs w:val="18"/>
              </w:rPr>
              <w:t xml:space="preserve"> la presentación de muestras para la evaluación de la propuesta técnica, con el fin de que se verif</w:t>
            </w:r>
            <w:r>
              <w:rPr>
                <w:rFonts w:ascii="Verdana" w:hAnsi="Verdana" w:cs="Calibri"/>
                <w:sz w:val="18"/>
                <w:szCs w:val="18"/>
              </w:rPr>
              <w:t>iq</w:t>
            </w:r>
            <w:r w:rsidRPr="00FD291B">
              <w:rPr>
                <w:rFonts w:ascii="Verdana" w:hAnsi="Verdana" w:cs="Calibri"/>
                <w:sz w:val="18"/>
                <w:szCs w:val="18"/>
              </w:rPr>
              <w:t>ue el cumplimiento de las Especificaciones Técnicas y de las características físicas de los bienes.</w:t>
            </w:r>
          </w:p>
          <w:p w:rsidR="00533C81" w:rsidRPr="00FD291B" w:rsidRDefault="00533C81" w:rsidP="00533C81">
            <w:pPr>
              <w:autoSpaceDE w:val="0"/>
              <w:autoSpaceDN w:val="0"/>
              <w:adjustRightInd w:val="0"/>
              <w:jc w:val="both"/>
              <w:rPr>
                <w:rFonts w:ascii="Verdana" w:hAnsi="Verdana" w:cs="Calibri"/>
                <w:sz w:val="18"/>
                <w:szCs w:val="18"/>
              </w:rPr>
            </w:pPr>
          </w:p>
          <w:p w:rsidR="00533C81" w:rsidRPr="00FD291B" w:rsidRDefault="00533C81" w:rsidP="00533C81">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Al respecto, </w:t>
            </w:r>
            <w:r>
              <w:rPr>
                <w:rFonts w:ascii="Verdana" w:hAnsi="Verdana" w:cs="Calibri"/>
                <w:sz w:val="18"/>
                <w:szCs w:val="18"/>
              </w:rPr>
              <w:t>se</w:t>
            </w:r>
            <w:r w:rsidRPr="00FD291B">
              <w:rPr>
                <w:rFonts w:ascii="Verdana" w:hAnsi="Verdana" w:cs="Calibri"/>
                <w:sz w:val="18"/>
                <w:szCs w:val="18"/>
              </w:rPr>
              <w:t xml:space="preserve"> precisa el número </w:t>
            </w:r>
            <w:r>
              <w:rPr>
                <w:rFonts w:ascii="Verdana" w:hAnsi="Verdana" w:cs="Calibri"/>
                <w:sz w:val="18"/>
                <w:szCs w:val="18"/>
              </w:rPr>
              <w:t xml:space="preserve">necesario </w:t>
            </w:r>
            <w:r w:rsidRPr="00FD291B">
              <w:rPr>
                <w:rFonts w:ascii="Verdana" w:hAnsi="Verdana" w:cs="Calibri"/>
                <w:sz w:val="18"/>
                <w:szCs w:val="18"/>
              </w:rPr>
              <w:t>de muestras, la oportunidad y forma de entrega de las mismas, el detalle de las pruebas o ensayos a los que serán sometidas, quien estará a cargo de dicha evaluación y, de ser el caso, la metodología que para tal efecto se utilizará, la cual deberá ser clara, precisa y objetiva.</w:t>
            </w:r>
          </w:p>
        </w:tc>
      </w:tr>
    </w:tbl>
    <w:p w:rsidR="00533C81" w:rsidRDefault="00533C81" w:rsidP="00533C81">
      <w:pPr>
        <w:rPr>
          <w:rFonts w:ascii="Verdana" w:hAnsi="Verdana"/>
          <w:sz w:val="18"/>
          <w:szCs w:val="18"/>
        </w:rPr>
      </w:pPr>
    </w:p>
    <w:p w:rsidR="00D31F5B" w:rsidRPr="00993917" w:rsidRDefault="00533C81" w:rsidP="00685346">
      <w:pPr>
        <w:rPr>
          <w:rFonts w:ascii="Calibri" w:hAnsi="Calibri" w:cs="Calibri"/>
          <w:b/>
          <w:sz w:val="22"/>
          <w:szCs w:val="22"/>
        </w:rPr>
      </w:pPr>
      <w:r>
        <w:rPr>
          <w:rFonts w:ascii="Calibri" w:hAnsi="Calibri" w:cs="Calibri"/>
          <w:b/>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93917" w:rsidRDefault="00D77905" w:rsidP="00D77905">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7A2146">
        <w:rPr>
          <w:rFonts w:ascii="Calibri" w:hAnsi="Calibri" w:cs="Calibri"/>
          <w:b/>
          <w:sz w:val="20"/>
          <w:lang w:val="es-BO"/>
        </w:rPr>
        <w:t xml:space="preserve">(Aplicar </w:t>
      </w:r>
      <w:r w:rsidRPr="007A2146">
        <w:rPr>
          <w:rFonts w:ascii="Calibri" w:hAnsi="Calibri" w:cs="Calibri"/>
          <w:b/>
          <w:i/>
          <w:sz w:val="20"/>
        </w:rPr>
        <w:t>cuando la Unidad Solicitante hubiese solicitado la evaluación de este requisito)</w:t>
      </w: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E4359E" w:rsidRPr="00993917" w:rsidRDefault="00533C81" w:rsidP="00C6541F">
      <w:pPr>
        <w:pStyle w:val="Normal2"/>
        <w:ind w:left="2124" w:hanging="2124"/>
        <w:rPr>
          <w:rFonts w:ascii="Calibri" w:hAnsi="Calibri" w:cs="Calibri"/>
          <w:b/>
          <w:color w:val="000000"/>
          <w:sz w:val="22"/>
          <w:szCs w:val="22"/>
        </w:rPr>
      </w:pPr>
      <w:r>
        <w:rPr>
          <w:rFonts w:ascii="Calibri" w:hAnsi="Calibri" w:cs="Calibri"/>
          <w:b/>
          <w:sz w:val="22"/>
          <w:szCs w:val="22"/>
          <w:lang w:val="es-BO"/>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5"/>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685346" w:rsidRPr="0052018B" w:rsidTr="0052018B">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685346" w:rsidRPr="0052018B" w:rsidRDefault="00685346" w:rsidP="00513CB0">
            <w:pPr>
              <w:jc w:val="center"/>
              <w:rPr>
                <w:rFonts w:ascii="Verdana" w:hAnsi="Verdana" w:cs="Arial"/>
                <w:b/>
                <w:bCs/>
                <w:i/>
                <w:iCs/>
                <w:sz w:val="16"/>
                <w:szCs w:val="12"/>
                <w:highlight w:val="yellow"/>
                <w:lang w:eastAsia="es-BO"/>
              </w:rPr>
            </w:pPr>
            <w:r w:rsidRPr="0052018B">
              <w:rPr>
                <w:rFonts w:ascii="Verdana" w:hAnsi="Verdana" w:cs="Arial"/>
                <w:b/>
                <w:bCs/>
                <w:i/>
                <w:iCs/>
                <w:sz w:val="16"/>
                <w:szCs w:val="12"/>
                <w:highlight w:val="yellow"/>
                <w:lang w:eastAsia="es-BO"/>
              </w:rPr>
              <w:t>[NOMBRE DEL PROPONENTE]</w:t>
            </w:r>
          </w:p>
        </w:tc>
      </w:tr>
      <w:tr w:rsidR="00685346" w:rsidRPr="0052018B" w:rsidTr="0052018B">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Nombre del Socio(s) (***)</w:t>
            </w:r>
          </w:p>
        </w:tc>
      </w:tr>
      <w:tr w:rsidR="0052018B" w:rsidRPr="0052018B" w:rsidTr="0052018B">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52018B" w:rsidRDefault="0052018B" w:rsidP="00513CB0">
            <w:pPr>
              <w:ind w:left="113" w:right="113"/>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52018B" w:rsidRDefault="0052018B" w:rsidP="00513CB0">
            <w:pPr>
              <w:ind w:left="113" w:right="113"/>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2018B" w:rsidRPr="0052018B" w:rsidRDefault="0052018B"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2018B" w:rsidRPr="0052018B" w:rsidRDefault="0052018B"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892" w:type="dxa"/>
            <w:vMerge/>
            <w:tcBorders>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r>
      <w:tr w:rsidR="0052018B" w:rsidRPr="0052018B" w:rsidTr="0052018B">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52018B" w:rsidRPr="0052018B" w:rsidTr="0052018B">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12"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685346" w:rsidRPr="0052018B" w:rsidTr="0052018B">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685346" w:rsidRPr="0052018B" w:rsidRDefault="00685346" w:rsidP="00513CB0">
            <w:pPr>
              <w:rPr>
                <w:rFonts w:ascii="Verdana" w:hAnsi="Verdana" w:cs="Arial"/>
                <w:b/>
                <w:bCs/>
                <w:sz w:val="16"/>
                <w:szCs w:val="12"/>
                <w:highlight w:val="yellow"/>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685346" w:rsidRPr="0052018B" w:rsidRDefault="00685346" w:rsidP="00513CB0">
            <w:pP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 </w:t>
            </w:r>
          </w:p>
          <w:p w:rsidR="00685346" w:rsidRPr="0052018B" w:rsidRDefault="00685346" w:rsidP="00513CB0">
            <w:pP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685346" w:rsidRPr="0052018B" w:rsidRDefault="00685346" w:rsidP="00513CB0">
            <w:pPr>
              <w:rPr>
                <w:rFonts w:ascii="Verdana" w:hAnsi="Verdana" w:cs="Arial"/>
                <w:b/>
                <w:bCs/>
                <w:sz w:val="16"/>
                <w:szCs w:val="12"/>
                <w:highlight w:val="yellow"/>
                <w:lang w:eastAsia="es-BO"/>
              </w:rPr>
            </w:pPr>
          </w:p>
        </w:tc>
      </w:tr>
      <w:tr w:rsidR="00685346" w:rsidRPr="0052018B" w:rsidTr="0052018B">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685346" w:rsidRPr="0052018B" w:rsidRDefault="00685346"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w:t>
            </w:r>
          </w:p>
        </w:tc>
        <w:tc>
          <w:tcPr>
            <w:tcW w:w="936" w:type="dxa"/>
            <w:tcBorders>
              <w:top w:val="nil"/>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674" w:type="dxa"/>
            <w:gridSpan w:val="2"/>
            <w:tcBorders>
              <w:top w:val="nil"/>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685346" w:rsidRPr="0052018B" w:rsidRDefault="00685346" w:rsidP="00513CB0">
            <w:pPr>
              <w:rPr>
                <w:rFonts w:ascii="Verdana" w:hAnsi="Verdana" w:cs="Arial"/>
                <w:sz w:val="16"/>
                <w:szCs w:val="12"/>
                <w:highlight w:val="yellow"/>
                <w:lang w:eastAsia="es-BO"/>
              </w:rPr>
            </w:pPr>
            <w:r w:rsidRPr="0052018B">
              <w:rPr>
                <w:rFonts w:ascii="Verdana" w:hAnsi="Verdana" w:cs="Arial"/>
                <w:sz w:val="16"/>
                <w:szCs w:val="12"/>
                <w:highlight w:val="yellow"/>
                <w:lang w:eastAsia="es-BO"/>
              </w:rPr>
              <w:t>Monto a la fecha de Recepción Final de la Obra. (T/C de la fecha de firma del contrato)</w:t>
            </w:r>
          </w:p>
        </w:tc>
      </w:tr>
      <w:tr w:rsidR="00685346" w:rsidRPr="0052018B"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52018B" w:rsidRDefault="00685346"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w:t>
            </w:r>
          </w:p>
        </w:tc>
        <w:tc>
          <w:tcPr>
            <w:tcW w:w="936" w:type="dxa"/>
            <w:tcBorders>
              <w:top w:val="single" w:sz="8" w:space="0" w:color="auto"/>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52018B" w:rsidRDefault="00685346" w:rsidP="00513CB0">
            <w:pPr>
              <w:rPr>
                <w:rFonts w:ascii="Verdana" w:hAnsi="Verdana" w:cs="Arial"/>
                <w:sz w:val="16"/>
                <w:szCs w:val="12"/>
                <w:highlight w:val="yellow"/>
                <w:lang w:eastAsia="es-BO"/>
              </w:rPr>
            </w:pPr>
            <w:r w:rsidRPr="0052018B">
              <w:rPr>
                <w:rFonts w:ascii="Verdana" w:hAnsi="Verdana" w:cs="Arial"/>
                <w:sz w:val="16"/>
                <w:szCs w:val="12"/>
                <w:highlight w:val="yellow"/>
                <w:lang w:eastAsia="es-BO"/>
              </w:rPr>
              <w:t>Cuando la empresa cuente con experiencia asociada, solo se debe consignar el monto correspondiente a su participación.</w:t>
            </w:r>
          </w:p>
        </w:tc>
      </w:tr>
      <w:tr w:rsidR="00685346" w:rsidRPr="0052018B"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52018B" w:rsidRDefault="00685346"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w:t>
            </w:r>
          </w:p>
        </w:tc>
        <w:tc>
          <w:tcPr>
            <w:tcW w:w="936" w:type="dxa"/>
            <w:tcBorders>
              <w:top w:val="single" w:sz="8" w:space="0" w:color="auto"/>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52018B" w:rsidRDefault="00685346" w:rsidP="00513CB0">
            <w:pPr>
              <w:rPr>
                <w:rFonts w:ascii="Verdana" w:hAnsi="Verdana" w:cs="Arial"/>
                <w:sz w:val="16"/>
                <w:szCs w:val="12"/>
                <w:highlight w:val="yellow"/>
                <w:lang w:eastAsia="es-BO"/>
              </w:rPr>
            </w:pPr>
            <w:r w:rsidRPr="0052018B">
              <w:rPr>
                <w:rFonts w:ascii="Verdana" w:hAnsi="Verdana" w:cs="Arial"/>
                <w:sz w:val="16"/>
                <w:szCs w:val="12"/>
                <w:highlight w:val="yellow"/>
                <w:lang w:eastAsia="es-BO"/>
              </w:rPr>
              <w:t>Si el contrato lo ejecutó asociado, indicar en esta casilla el nombre del o los socios.</w:t>
            </w:r>
          </w:p>
        </w:tc>
      </w:tr>
      <w:tr w:rsidR="00685346" w:rsidRPr="00B10228" w:rsidTr="0052018B">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A63B4" w:rsidRPr="0052018B" w:rsidRDefault="005A63B4" w:rsidP="00513CB0">
            <w:pPr>
              <w:jc w:val="both"/>
              <w:rPr>
                <w:rFonts w:ascii="Verdana" w:hAnsi="Verdana" w:cs="Arial"/>
                <w:b/>
                <w:sz w:val="18"/>
                <w:szCs w:val="12"/>
                <w:highlight w:val="yellow"/>
                <w:lang w:eastAsia="es-BO"/>
              </w:rPr>
            </w:pPr>
          </w:p>
          <w:p w:rsidR="00513CB0" w:rsidRPr="0052018B" w:rsidRDefault="00685346" w:rsidP="00513CB0">
            <w:pPr>
              <w:jc w:val="both"/>
              <w:rPr>
                <w:rFonts w:ascii="Arial" w:hAnsi="Arial" w:cs="Arial"/>
                <w:bCs/>
                <w:sz w:val="18"/>
                <w:szCs w:val="16"/>
                <w:highlight w:val="yellow"/>
                <w:lang w:val="es-BO"/>
              </w:rPr>
            </w:pPr>
            <w:r w:rsidRPr="0052018B">
              <w:rPr>
                <w:rFonts w:ascii="Verdana" w:hAnsi="Verdana" w:cs="Arial"/>
                <w:b/>
                <w:sz w:val="18"/>
                <w:szCs w:val="12"/>
                <w:highlight w:val="yellow"/>
                <w:lang w:eastAsia="es-BO"/>
              </w:rPr>
              <w:t>Nota.-</w:t>
            </w:r>
            <w:r w:rsidRPr="0052018B">
              <w:rPr>
                <w:rFonts w:ascii="Verdana" w:hAnsi="Verdana"/>
                <w:sz w:val="18"/>
                <w:szCs w:val="12"/>
                <w:highlight w:val="yellow"/>
              </w:rPr>
              <w:t xml:space="preserve"> </w:t>
            </w:r>
            <w:r w:rsidR="00513CB0" w:rsidRPr="0052018B">
              <w:rPr>
                <w:rFonts w:ascii="Arial" w:hAnsi="Arial" w:cs="Arial"/>
                <w:bCs/>
                <w:sz w:val="18"/>
                <w:szCs w:val="16"/>
                <w:highlight w:val="yellow"/>
                <w:lang w:val="es-BO"/>
              </w:rPr>
              <w:t xml:space="preserve">Toda la información contenida en este formulario es una declaración jurada, el proponente deberá  adjuntar a la propuesta </w:t>
            </w:r>
            <w:r w:rsidR="005A63B4" w:rsidRPr="0052018B">
              <w:rPr>
                <w:rFonts w:ascii="Arial" w:hAnsi="Arial" w:cs="Arial"/>
                <w:bCs/>
                <w:sz w:val="18"/>
                <w:szCs w:val="16"/>
                <w:highlight w:val="yellow"/>
                <w:lang w:val="es-BO"/>
              </w:rPr>
              <w:t>fotocopias simples de respaldo de la</w:t>
            </w:r>
            <w:r w:rsidR="00513CB0" w:rsidRPr="0052018B">
              <w:rPr>
                <w:rFonts w:ascii="Arial" w:hAnsi="Arial" w:cs="Arial"/>
                <w:bCs/>
                <w:sz w:val="18"/>
                <w:szCs w:val="16"/>
                <w:highlight w:val="yellow"/>
                <w:lang w:val="es-BO"/>
              </w:rPr>
              <w:t xml:space="preserve"> información declarada.</w:t>
            </w:r>
          </w:p>
          <w:p w:rsidR="00513CB0" w:rsidRPr="0052018B" w:rsidRDefault="00513CB0" w:rsidP="003069ED">
            <w:pPr>
              <w:jc w:val="both"/>
              <w:rPr>
                <w:rFonts w:ascii="Verdana" w:hAnsi="Verdana" w:cs="Arial"/>
                <w:sz w:val="18"/>
                <w:szCs w:val="12"/>
                <w:highlight w:val="yellow"/>
                <w:lang w:val="es-BO" w:eastAsia="es-BO"/>
              </w:rPr>
            </w:pPr>
          </w:p>
          <w:p w:rsidR="003069ED" w:rsidRPr="00DC2FEA" w:rsidRDefault="003069ED" w:rsidP="00513CB0">
            <w:pPr>
              <w:jc w:val="both"/>
              <w:rPr>
                <w:rFonts w:ascii="Verdana" w:hAnsi="Verdana" w:cs="Arial"/>
                <w:bCs/>
                <w:sz w:val="18"/>
                <w:szCs w:val="12"/>
                <w:lang w:eastAsia="es-BO"/>
              </w:rPr>
            </w:pPr>
            <w:r w:rsidRPr="0052018B">
              <w:rPr>
                <w:rFonts w:ascii="Verdana" w:hAnsi="Verdana" w:cs="Arial"/>
                <w:bCs/>
                <w:sz w:val="18"/>
                <w:szCs w:val="12"/>
                <w:highlight w:val="yellow"/>
                <w:lang w:eastAsia="es-BO"/>
              </w:rPr>
              <w:t xml:space="preserve">En caso de adjudicación </w:t>
            </w:r>
            <w:r w:rsidR="00DC2FEA" w:rsidRPr="0052018B">
              <w:rPr>
                <w:rFonts w:ascii="Verdana" w:hAnsi="Verdana" w:cs="Arial"/>
                <w:bCs/>
                <w:sz w:val="18"/>
                <w:szCs w:val="12"/>
                <w:highlight w:val="yellow"/>
                <w:lang w:eastAsia="es-BO"/>
              </w:rPr>
              <w:t xml:space="preserve">y para la elaboración de contrato, </w:t>
            </w:r>
            <w:r w:rsidRPr="0052018B">
              <w:rPr>
                <w:rFonts w:ascii="Verdana" w:hAnsi="Verdana" w:cs="Arial"/>
                <w:bCs/>
                <w:sz w:val="18"/>
                <w:szCs w:val="12"/>
                <w:highlight w:val="yellow"/>
                <w:lang w:eastAsia="es-BO"/>
              </w:rPr>
              <w:t xml:space="preserve">el proponente se compromete </w:t>
            </w:r>
            <w:r w:rsidR="005A63B4" w:rsidRPr="0052018B">
              <w:rPr>
                <w:rFonts w:ascii="Verdana" w:hAnsi="Verdana" w:cs="Arial"/>
                <w:bCs/>
                <w:sz w:val="18"/>
                <w:szCs w:val="12"/>
                <w:highlight w:val="yellow"/>
                <w:lang w:eastAsia="es-BO"/>
              </w:rPr>
              <w:t>a presentar</w:t>
            </w:r>
            <w:r w:rsidRPr="0052018B">
              <w:rPr>
                <w:rFonts w:ascii="Verdana" w:hAnsi="Verdana" w:cs="Arial"/>
                <w:bCs/>
                <w:sz w:val="18"/>
                <w:szCs w:val="12"/>
                <w:highlight w:val="yellow"/>
                <w:lang w:eastAsia="es-BO"/>
              </w:rPr>
              <w:t xml:space="preserve"> documentos que respalden la informa</w:t>
            </w:r>
            <w:r w:rsidR="00DC2FEA" w:rsidRPr="0052018B">
              <w:rPr>
                <w:rFonts w:ascii="Verdana" w:hAnsi="Verdana" w:cs="Arial"/>
                <w:bCs/>
                <w:sz w:val="18"/>
                <w:szCs w:val="12"/>
                <w:highlight w:val="yellow"/>
                <w:lang w:eastAsia="es-BO"/>
              </w:rPr>
              <w:t>ción detalla</w:t>
            </w:r>
            <w:r w:rsidRPr="0052018B">
              <w:rPr>
                <w:rFonts w:ascii="Verdana" w:hAnsi="Verdana" w:cs="Arial"/>
                <w:bCs/>
                <w:sz w:val="18"/>
                <w:szCs w:val="12"/>
                <w:highlight w:val="yellow"/>
                <w:lang w:eastAsia="es-BO"/>
              </w:rPr>
              <w:t xml:space="preserve"> en original o fotocopia legalizada.</w:t>
            </w:r>
          </w:p>
          <w:p w:rsidR="005A63B4" w:rsidRPr="00B10228" w:rsidRDefault="005A63B4" w:rsidP="00513CB0">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D77905">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B5AAF" w:rsidRPr="00C75BEC" w:rsidTr="00D77905">
        <w:trPr>
          <w:trHeight w:val="300"/>
          <w:jc w:val="center"/>
        </w:trPr>
        <w:tc>
          <w:tcPr>
            <w:tcW w:w="40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3"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1076F5" w:rsidRDefault="00533C81" w:rsidP="00F402C5">
      <w:pPr>
        <w:spacing w:line="180" w:lineRule="exact"/>
        <w:jc w:val="center"/>
        <w:rPr>
          <w:rFonts w:ascii="Verdana" w:hAnsi="Verdana"/>
          <w:b/>
          <w:sz w:val="18"/>
          <w:szCs w:val="18"/>
        </w:rPr>
      </w:pPr>
      <w:r>
        <w:rPr>
          <w:rFonts w:ascii="Verdana" w:hAnsi="Verdana" w:cs="Arial"/>
          <w:sz w:val="16"/>
          <w:szCs w:val="16"/>
        </w:rPr>
        <w:br w:type="page"/>
      </w: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40"/>
        <w:gridCol w:w="2261"/>
        <w:gridCol w:w="437"/>
        <w:gridCol w:w="436"/>
        <w:gridCol w:w="436"/>
      </w:tblGrid>
      <w:tr w:rsidR="00DB5AAF" w:rsidRPr="00C75BEC" w:rsidTr="00BA358C">
        <w:trPr>
          <w:tblHeader/>
          <w:jc w:val="center"/>
        </w:trPr>
        <w:tc>
          <w:tcPr>
            <w:tcW w:w="584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261"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BA358C">
        <w:trPr>
          <w:cantSplit/>
          <w:trHeight w:val="1448"/>
          <w:jc w:val="center"/>
        </w:trPr>
        <w:tc>
          <w:tcPr>
            <w:tcW w:w="584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261"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533C81" w:rsidRPr="00C75BEC" w:rsidTr="00BA358C">
        <w:trPr>
          <w:jc w:val="center"/>
        </w:trPr>
        <w:tc>
          <w:tcPr>
            <w:tcW w:w="5840" w:type="dxa"/>
          </w:tcPr>
          <w:p w:rsidR="00533C81" w:rsidRPr="00F323E1" w:rsidRDefault="00533C81" w:rsidP="00533C81">
            <w:pPr>
              <w:jc w:val="center"/>
              <w:rPr>
                <w:rFonts w:ascii="Verdana" w:hAnsi="Verdana" w:cs="Arial"/>
                <w:b/>
                <w:szCs w:val="18"/>
                <w:u w:val="single"/>
              </w:rPr>
            </w:pPr>
            <w:r w:rsidRPr="00F323E1">
              <w:rPr>
                <w:rFonts w:ascii="Verdana" w:hAnsi="Verdana" w:cs="Arial"/>
                <w:b/>
                <w:szCs w:val="18"/>
                <w:u w:val="single"/>
              </w:rPr>
              <w:t>ESPECIFICACIONES TÉCNICAS DE BIENES</w:t>
            </w:r>
          </w:p>
        </w:tc>
        <w:tc>
          <w:tcPr>
            <w:tcW w:w="2261" w:type="dxa"/>
            <w:vAlign w:val="center"/>
          </w:tcPr>
          <w:p w:rsidR="00533C81" w:rsidRPr="00DB5AAF" w:rsidRDefault="00533C81" w:rsidP="00696BDD">
            <w:pPr>
              <w:rPr>
                <w:rFonts w:ascii="Calibri" w:hAnsi="Calibri" w:cs="Calibri"/>
                <w:b/>
                <w:sz w:val="18"/>
                <w:szCs w:val="18"/>
              </w:rPr>
            </w:pPr>
          </w:p>
        </w:tc>
        <w:tc>
          <w:tcPr>
            <w:tcW w:w="0" w:type="auto"/>
            <w:tcBorders>
              <w:top w:val="single" w:sz="2" w:space="0" w:color="000000"/>
            </w:tcBorders>
            <w:vAlign w:val="center"/>
          </w:tcPr>
          <w:p w:rsidR="00533C81" w:rsidRPr="00DB5AAF" w:rsidRDefault="00533C81" w:rsidP="00696BDD">
            <w:pPr>
              <w:rPr>
                <w:rFonts w:ascii="Calibri" w:hAnsi="Calibri" w:cs="Calibri"/>
                <w:b/>
                <w:sz w:val="18"/>
                <w:szCs w:val="18"/>
              </w:rPr>
            </w:pPr>
          </w:p>
        </w:tc>
        <w:tc>
          <w:tcPr>
            <w:tcW w:w="0" w:type="auto"/>
            <w:tcBorders>
              <w:top w:val="single" w:sz="2" w:space="0" w:color="000000"/>
            </w:tcBorders>
            <w:vAlign w:val="center"/>
          </w:tcPr>
          <w:p w:rsidR="00533C81" w:rsidRPr="00DB5AAF" w:rsidRDefault="00533C81" w:rsidP="00696BDD">
            <w:pPr>
              <w:rPr>
                <w:rFonts w:ascii="Calibri" w:hAnsi="Calibri" w:cs="Calibri"/>
                <w:b/>
                <w:sz w:val="18"/>
                <w:szCs w:val="18"/>
              </w:rPr>
            </w:pPr>
          </w:p>
        </w:tc>
        <w:tc>
          <w:tcPr>
            <w:tcW w:w="0" w:type="auto"/>
            <w:tcBorders>
              <w:top w:val="single" w:sz="2" w:space="0" w:color="000000"/>
            </w:tcBorders>
            <w:vAlign w:val="center"/>
          </w:tcPr>
          <w:p w:rsidR="00533C81" w:rsidRPr="00DB5AAF" w:rsidRDefault="00533C81" w:rsidP="00696BDD">
            <w:pPr>
              <w:rPr>
                <w:rFonts w:ascii="Calibri" w:hAnsi="Calibri" w:cs="Calibri"/>
                <w:b/>
                <w:sz w:val="18"/>
                <w:szCs w:val="18"/>
              </w:rPr>
            </w:pPr>
          </w:p>
        </w:tc>
      </w:tr>
      <w:tr w:rsidR="00533C81" w:rsidRPr="00C75BEC" w:rsidTr="00BA358C">
        <w:trPr>
          <w:jc w:val="center"/>
        </w:trPr>
        <w:tc>
          <w:tcPr>
            <w:tcW w:w="5840" w:type="dxa"/>
          </w:tcPr>
          <w:p w:rsidR="00533C81" w:rsidRDefault="00533C81" w:rsidP="00533C81">
            <w:pPr>
              <w:jc w:val="center"/>
              <w:rPr>
                <w:rFonts w:ascii="Verdana" w:hAnsi="Verdana" w:cs="Calibri"/>
                <w:b/>
                <w:sz w:val="18"/>
                <w:szCs w:val="18"/>
                <w:u w:val="single"/>
              </w:rPr>
            </w:pPr>
          </w:p>
          <w:tbl>
            <w:tblPr>
              <w:tblW w:w="5573" w:type="dxa"/>
              <w:jc w:val="center"/>
              <w:tblCellMar>
                <w:left w:w="70" w:type="dxa"/>
                <w:right w:w="70" w:type="dxa"/>
              </w:tblCellMar>
              <w:tblLook w:val="04A0" w:firstRow="1" w:lastRow="0" w:firstColumn="1" w:lastColumn="0" w:noHBand="0" w:noVBand="1"/>
            </w:tblPr>
            <w:tblGrid>
              <w:gridCol w:w="684"/>
              <w:gridCol w:w="2623"/>
              <w:gridCol w:w="1041"/>
              <w:gridCol w:w="1225"/>
            </w:tblGrid>
            <w:tr w:rsidR="00533C81" w:rsidRPr="00F323E1" w:rsidTr="00BA358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533C81" w:rsidRPr="00F323E1" w:rsidRDefault="00533C81" w:rsidP="00533C81">
                  <w:pPr>
                    <w:spacing w:before="60" w:after="60"/>
                    <w:jc w:val="center"/>
                    <w:rPr>
                      <w:rFonts w:ascii="Verdana" w:hAnsi="Verdana" w:cs="Calibri"/>
                      <w:b/>
                      <w:bCs/>
                      <w:sz w:val="16"/>
                      <w:szCs w:val="18"/>
                      <w:lang w:val="es-BO"/>
                    </w:rPr>
                  </w:pPr>
                  <w:r w:rsidRPr="00F323E1">
                    <w:rPr>
                      <w:rFonts w:ascii="Verdana" w:hAnsi="Verdana" w:cs="Calibri"/>
                      <w:b/>
                      <w:bCs/>
                      <w:sz w:val="16"/>
                      <w:szCs w:val="18"/>
                      <w:lang w:val="es-BO"/>
                    </w:rPr>
                    <w:t>N° ÍTEM</w:t>
                  </w:r>
                </w:p>
              </w:tc>
              <w:tc>
                <w:tcPr>
                  <w:tcW w:w="262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33C81" w:rsidRPr="00F323E1" w:rsidRDefault="00533C81" w:rsidP="00533C81">
                  <w:pPr>
                    <w:spacing w:before="60" w:after="60"/>
                    <w:jc w:val="center"/>
                    <w:rPr>
                      <w:rFonts w:ascii="Verdana" w:hAnsi="Verdana" w:cs="Calibri"/>
                      <w:b/>
                      <w:bCs/>
                      <w:sz w:val="16"/>
                      <w:szCs w:val="18"/>
                      <w:lang w:val="es-BO"/>
                    </w:rPr>
                  </w:pPr>
                  <w:r w:rsidRPr="00F323E1">
                    <w:rPr>
                      <w:rFonts w:ascii="Verdana" w:hAnsi="Verdana" w:cs="Calibri"/>
                      <w:b/>
                      <w:bCs/>
                      <w:sz w:val="16"/>
                      <w:szCs w:val="18"/>
                      <w:lang w:val="es-BO"/>
                    </w:rPr>
                    <w:t>DESCRIPCIÓN DETALLADA DEL BIEN</w:t>
                  </w:r>
                </w:p>
              </w:tc>
              <w:tc>
                <w:tcPr>
                  <w:tcW w:w="1041" w:type="dxa"/>
                  <w:tcBorders>
                    <w:top w:val="single" w:sz="4" w:space="0" w:color="auto"/>
                    <w:left w:val="single" w:sz="4" w:space="0" w:color="auto"/>
                    <w:bottom w:val="single" w:sz="4" w:space="0" w:color="auto"/>
                    <w:right w:val="single" w:sz="4" w:space="0" w:color="auto"/>
                  </w:tcBorders>
                  <w:shd w:val="clear" w:color="auto" w:fill="B8CCE4"/>
                  <w:vAlign w:val="center"/>
                </w:tcPr>
                <w:p w:rsidR="00533C81" w:rsidRPr="00F323E1" w:rsidRDefault="00533C81" w:rsidP="00533C81">
                  <w:pPr>
                    <w:spacing w:before="60" w:after="60"/>
                    <w:jc w:val="center"/>
                    <w:rPr>
                      <w:rFonts w:ascii="Verdana" w:hAnsi="Verdana" w:cs="Calibri"/>
                      <w:b/>
                      <w:bCs/>
                      <w:sz w:val="16"/>
                      <w:szCs w:val="18"/>
                      <w:lang w:val="es-BO"/>
                    </w:rPr>
                  </w:pPr>
                  <w:r w:rsidRPr="00F323E1">
                    <w:rPr>
                      <w:rFonts w:ascii="Verdana" w:hAnsi="Verdana" w:cs="Calibri"/>
                      <w:b/>
                      <w:bCs/>
                      <w:sz w:val="16"/>
                      <w:szCs w:val="18"/>
                      <w:lang w:val="es-BO"/>
                    </w:rPr>
                    <w:t>UNIDAD DE MEDIDA</w:t>
                  </w:r>
                </w:p>
              </w:tc>
              <w:tc>
                <w:tcPr>
                  <w:tcW w:w="122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33C81" w:rsidRPr="00F323E1" w:rsidRDefault="00533C81" w:rsidP="00533C81">
                  <w:pPr>
                    <w:spacing w:before="60" w:after="60"/>
                    <w:jc w:val="center"/>
                    <w:rPr>
                      <w:rFonts w:ascii="Verdana" w:hAnsi="Verdana" w:cs="Calibri"/>
                      <w:b/>
                      <w:bCs/>
                      <w:sz w:val="16"/>
                      <w:szCs w:val="18"/>
                      <w:lang w:val="es-BO"/>
                    </w:rPr>
                  </w:pPr>
                  <w:r w:rsidRPr="00F323E1">
                    <w:rPr>
                      <w:rFonts w:ascii="Verdana" w:hAnsi="Verdana" w:cs="Calibri"/>
                      <w:b/>
                      <w:bCs/>
                      <w:sz w:val="16"/>
                      <w:szCs w:val="18"/>
                      <w:lang w:val="es-BO"/>
                    </w:rPr>
                    <w:t>CANTIDAD</w:t>
                  </w:r>
                </w:p>
              </w:tc>
            </w:tr>
            <w:tr w:rsidR="00533C81" w:rsidRPr="00F323E1" w:rsidTr="00BA358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33C81" w:rsidRPr="00F323E1" w:rsidRDefault="00533C81" w:rsidP="00533C81">
                  <w:pPr>
                    <w:spacing w:before="60" w:after="60"/>
                    <w:jc w:val="center"/>
                    <w:rPr>
                      <w:rFonts w:ascii="Verdana" w:hAnsi="Verdana" w:cs="Calibri"/>
                      <w:b/>
                      <w:bCs/>
                      <w:sz w:val="18"/>
                      <w:szCs w:val="18"/>
                      <w:lang w:val="es-BO"/>
                    </w:rPr>
                  </w:pPr>
                  <w:r w:rsidRPr="00F323E1">
                    <w:rPr>
                      <w:rFonts w:ascii="Verdana" w:hAnsi="Verdana" w:cs="Calibri"/>
                      <w:b/>
                      <w:bCs/>
                      <w:sz w:val="18"/>
                      <w:szCs w:val="18"/>
                      <w:lang w:val="es-BO"/>
                    </w:rPr>
                    <w:t>1</w:t>
                  </w:r>
                </w:p>
              </w:tc>
              <w:tc>
                <w:tcPr>
                  <w:tcW w:w="262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3C81" w:rsidRPr="00F323E1" w:rsidRDefault="00533C81" w:rsidP="00533C81">
                  <w:pPr>
                    <w:spacing w:before="60" w:after="60"/>
                    <w:rPr>
                      <w:rFonts w:ascii="Verdana" w:hAnsi="Verdana" w:cs="Calibri"/>
                      <w:sz w:val="18"/>
                      <w:szCs w:val="18"/>
                      <w:lang w:val="es-BO"/>
                    </w:rPr>
                  </w:pPr>
                  <w:r w:rsidRPr="00F323E1">
                    <w:rPr>
                      <w:rFonts w:ascii="Verdana" w:hAnsi="Verdana" w:cs="Calibri"/>
                      <w:sz w:val="18"/>
                      <w:szCs w:val="18"/>
                      <w:lang w:val="es-BO"/>
                    </w:rPr>
                    <w:t>ADQUISICION DE TOALLAS DE ALGODÓN PARA EL PERSONAL DEL DISTRITO COMERCIAL CENTRO (COCHABAMBA, PUERTO VILLARROEL Y TRINIDAD)</w:t>
                  </w:r>
                </w:p>
                <w:p w:rsidR="00533C81" w:rsidRPr="00F323E1" w:rsidRDefault="00533C81" w:rsidP="00533C81">
                  <w:pPr>
                    <w:spacing w:before="60" w:after="60"/>
                    <w:rPr>
                      <w:rFonts w:ascii="Verdana" w:hAnsi="Verdana" w:cs="Calibri"/>
                      <w:sz w:val="18"/>
                      <w:szCs w:val="18"/>
                      <w:lang w:val="es-BO"/>
                    </w:rPr>
                  </w:pPr>
                  <w:r w:rsidRPr="00F323E1">
                    <w:rPr>
                      <w:rFonts w:ascii="Verdana" w:hAnsi="Verdana" w:cs="Calibri"/>
                      <w:sz w:val="18"/>
                      <w:szCs w:val="18"/>
                      <w:lang w:val="es-BO"/>
                    </w:rPr>
                    <w:t>TAMAÑO: 150 X 78 CM.</w:t>
                  </w:r>
                </w:p>
                <w:p w:rsidR="00533C81" w:rsidRPr="00F323E1" w:rsidRDefault="00533C81" w:rsidP="00533C81">
                  <w:pPr>
                    <w:spacing w:before="60" w:after="60"/>
                    <w:rPr>
                      <w:rFonts w:ascii="Verdana" w:hAnsi="Verdana" w:cs="Calibri"/>
                      <w:sz w:val="18"/>
                      <w:szCs w:val="18"/>
                      <w:lang w:val="es-BO"/>
                    </w:rPr>
                  </w:pPr>
                  <w:r w:rsidRPr="00F323E1">
                    <w:rPr>
                      <w:rFonts w:ascii="Verdana" w:hAnsi="Verdana" w:cs="Calibri"/>
                      <w:sz w:val="18"/>
                      <w:szCs w:val="18"/>
                      <w:lang w:val="es-BO"/>
                    </w:rPr>
                    <w:t>TAMAÑO: 100 X 50 CM.</w:t>
                  </w:r>
                </w:p>
                <w:p w:rsidR="00533C81" w:rsidRPr="00F323E1" w:rsidRDefault="00533C81" w:rsidP="00533C81">
                  <w:pPr>
                    <w:spacing w:before="60" w:after="60"/>
                    <w:rPr>
                      <w:rFonts w:ascii="Verdana" w:hAnsi="Verdana" w:cs="Calibri"/>
                      <w:sz w:val="18"/>
                      <w:szCs w:val="18"/>
                      <w:lang w:val="es-BO"/>
                    </w:rPr>
                  </w:pPr>
                  <w:r w:rsidRPr="00F323E1">
                    <w:rPr>
                      <w:rFonts w:ascii="Verdana" w:hAnsi="Verdana" w:cs="Calibri"/>
                      <w:sz w:val="18"/>
                      <w:szCs w:val="18"/>
                      <w:lang w:val="es-BO"/>
                    </w:rPr>
                    <w:t>TAMAÑO: 70 X 42 CM.</w:t>
                  </w:r>
                </w:p>
              </w:tc>
              <w:tc>
                <w:tcPr>
                  <w:tcW w:w="1041" w:type="dxa"/>
                  <w:tcBorders>
                    <w:top w:val="single" w:sz="4" w:space="0" w:color="auto"/>
                    <w:left w:val="single" w:sz="4" w:space="0" w:color="auto"/>
                    <w:bottom w:val="single" w:sz="4" w:space="0" w:color="auto"/>
                    <w:right w:val="single" w:sz="4" w:space="0" w:color="auto"/>
                  </w:tcBorders>
                  <w:vAlign w:val="center"/>
                </w:tcPr>
                <w:p w:rsidR="00533C81" w:rsidRPr="00F323E1" w:rsidRDefault="00533C81" w:rsidP="00BA358C">
                  <w:pPr>
                    <w:spacing w:before="60" w:after="60"/>
                    <w:jc w:val="center"/>
                    <w:rPr>
                      <w:rFonts w:ascii="Verdana" w:hAnsi="Verdana" w:cs="Calibri"/>
                      <w:b/>
                      <w:bCs/>
                      <w:sz w:val="18"/>
                      <w:szCs w:val="18"/>
                      <w:lang w:val="es-BO"/>
                    </w:rPr>
                  </w:pPr>
                  <w:r w:rsidRPr="00F323E1">
                    <w:rPr>
                      <w:rFonts w:ascii="Verdana" w:hAnsi="Verdana" w:cs="Calibri"/>
                      <w:b/>
                      <w:bCs/>
                      <w:sz w:val="18"/>
                      <w:szCs w:val="18"/>
                      <w:lang w:val="es-BO"/>
                    </w:rPr>
                    <w:t>JUEGO (tres (3) piezas)</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C81" w:rsidRPr="00F323E1" w:rsidRDefault="00533C81" w:rsidP="00533C81">
                  <w:pPr>
                    <w:spacing w:before="60" w:after="60"/>
                    <w:jc w:val="center"/>
                    <w:rPr>
                      <w:rFonts w:ascii="Verdana" w:hAnsi="Verdana" w:cs="Calibri"/>
                      <w:b/>
                      <w:bCs/>
                      <w:sz w:val="18"/>
                      <w:szCs w:val="18"/>
                      <w:lang w:val="es-BO"/>
                    </w:rPr>
                  </w:pPr>
                  <w:r w:rsidRPr="00F323E1">
                    <w:rPr>
                      <w:rFonts w:ascii="Verdana" w:hAnsi="Verdana" w:cs="Calibri"/>
                      <w:b/>
                      <w:bCs/>
                      <w:sz w:val="18"/>
                      <w:szCs w:val="18"/>
                      <w:lang w:val="es-BO"/>
                    </w:rPr>
                    <w:t>132</w:t>
                  </w:r>
                </w:p>
              </w:tc>
            </w:tr>
          </w:tbl>
          <w:p w:rsidR="00BA358C" w:rsidRDefault="00BA358C" w:rsidP="00533C81">
            <w:pPr>
              <w:rPr>
                <w:rFonts w:ascii="Verdana" w:hAnsi="Verdana" w:cs="Calibri"/>
                <w:bCs/>
                <w:sz w:val="18"/>
                <w:szCs w:val="18"/>
                <w:lang w:val="es-BO"/>
              </w:rPr>
            </w:pPr>
          </w:p>
          <w:p w:rsidR="00533C81" w:rsidRDefault="00533C81" w:rsidP="00533C81">
            <w:pPr>
              <w:rPr>
                <w:rFonts w:ascii="Verdana" w:hAnsi="Verdana" w:cs="Calibri"/>
                <w:bCs/>
                <w:sz w:val="18"/>
                <w:szCs w:val="18"/>
                <w:lang w:val="es-BO"/>
              </w:rPr>
            </w:pPr>
            <w:r w:rsidRPr="00F323E1">
              <w:rPr>
                <w:rFonts w:ascii="Verdana" w:hAnsi="Verdana" w:cs="Calibri"/>
                <w:bCs/>
                <w:sz w:val="18"/>
                <w:szCs w:val="18"/>
                <w:lang w:val="es-BO"/>
              </w:rPr>
              <w:t>El número de parte es referencial quedando los oferentes en libertad de ofertad sus análogos que correspondan</w:t>
            </w:r>
          </w:p>
          <w:p w:rsidR="00BA358C" w:rsidRPr="00F323E1" w:rsidRDefault="00BA358C" w:rsidP="00533C81">
            <w:pPr>
              <w:rPr>
                <w:rFonts w:ascii="Verdana" w:hAnsi="Verdana" w:cs="Calibri"/>
                <w:b/>
                <w:sz w:val="18"/>
                <w:szCs w:val="18"/>
                <w:u w:val="single"/>
              </w:rPr>
            </w:pPr>
          </w:p>
        </w:tc>
        <w:tc>
          <w:tcPr>
            <w:tcW w:w="2261" w:type="dxa"/>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r>
      <w:tr w:rsidR="00533C81" w:rsidRPr="00C75BEC" w:rsidTr="00BA358C">
        <w:trPr>
          <w:jc w:val="center"/>
        </w:trPr>
        <w:tc>
          <w:tcPr>
            <w:tcW w:w="5840" w:type="dxa"/>
            <w:shd w:val="clear" w:color="auto" w:fill="B8CCE4" w:themeFill="accent1" w:themeFillTint="66"/>
          </w:tcPr>
          <w:p w:rsidR="00533C81" w:rsidRPr="00F323E1" w:rsidRDefault="00FB70AD" w:rsidP="00533C81">
            <w:pPr>
              <w:rPr>
                <w:rFonts w:ascii="Verdana" w:hAnsi="Verdana" w:cs="Calibri"/>
                <w:sz w:val="18"/>
                <w:szCs w:val="18"/>
              </w:rPr>
            </w:pPr>
            <w:r w:rsidRPr="00F323E1">
              <w:rPr>
                <w:rFonts w:ascii="Verdana" w:hAnsi="Verdana" w:cs="Calibri"/>
                <w:b/>
                <w:bCs/>
                <w:sz w:val="18"/>
                <w:szCs w:val="18"/>
              </w:rPr>
              <w:t>CARACTERÍSTICAS TÉCNICAS DEL BIEN</w:t>
            </w:r>
          </w:p>
        </w:tc>
        <w:tc>
          <w:tcPr>
            <w:tcW w:w="2261" w:type="dxa"/>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r>
      <w:tr w:rsidR="00533C81" w:rsidRPr="00C75BEC" w:rsidTr="00BA358C">
        <w:trPr>
          <w:jc w:val="center"/>
        </w:trPr>
        <w:tc>
          <w:tcPr>
            <w:tcW w:w="5840" w:type="dxa"/>
          </w:tcPr>
          <w:p w:rsidR="00FB70AD" w:rsidRPr="00F323E1" w:rsidRDefault="00FB70AD" w:rsidP="00FB70AD">
            <w:pPr>
              <w:autoSpaceDE w:val="0"/>
              <w:autoSpaceDN w:val="0"/>
              <w:adjustRightInd w:val="0"/>
              <w:jc w:val="both"/>
              <w:rPr>
                <w:rFonts w:ascii="Verdana" w:hAnsi="Verdana" w:cs="Calibri"/>
                <w:sz w:val="18"/>
                <w:szCs w:val="18"/>
              </w:rPr>
            </w:pPr>
            <w:r w:rsidRPr="00F323E1">
              <w:rPr>
                <w:rFonts w:ascii="Verdana" w:hAnsi="Verdana" w:cs="Calibri"/>
                <w:sz w:val="18"/>
                <w:szCs w:val="18"/>
              </w:rPr>
              <w:t>Las características están referidas a las condiciones que debe cumplir el bien para satisfacer las necesidades de YPFB.</w:t>
            </w:r>
          </w:p>
          <w:p w:rsidR="00FB70AD" w:rsidRPr="00F323E1" w:rsidRDefault="00FB70AD" w:rsidP="00FB70AD">
            <w:pPr>
              <w:autoSpaceDE w:val="0"/>
              <w:autoSpaceDN w:val="0"/>
              <w:adjustRightInd w:val="0"/>
              <w:jc w:val="both"/>
              <w:rPr>
                <w:rFonts w:ascii="Verdana" w:hAnsi="Verdana" w:cs="Calibri"/>
                <w:sz w:val="18"/>
                <w:szCs w:val="18"/>
              </w:rPr>
            </w:pPr>
            <w:r w:rsidRPr="00F323E1">
              <w:rPr>
                <w:rFonts w:ascii="Verdana" w:hAnsi="Verdana" w:cs="Calibri"/>
                <w:sz w:val="18"/>
                <w:szCs w:val="18"/>
              </w:rPr>
              <w:t>Así tenemos:</w:t>
            </w:r>
          </w:p>
          <w:p w:rsidR="00FB70AD" w:rsidRPr="00F323E1" w:rsidRDefault="00FB70AD" w:rsidP="00FB70AD">
            <w:pPr>
              <w:pStyle w:val="Prrafodelista"/>
              <w:numPr>
                <w:ilvl w:val="0"/>
                <w:numId w:val="39"/>
              </w:numPr>
              <w:autoSpaceDE w:val="0"/>
              <w:autoSpaceDN w:val="0"/>
              <w:adjustRightInd w:val="0"/>
              <w:ind w:left="284" w:hanging="284"/>
              <w:contextualSpacing/>
              <w:jc w:val="both"/>
              <w:rPr>
                <w:rFonts w:ascii="Verdana" w:hAnsi="Verdana" w:cs="Calibri"/>
                <w:sz w:val="18"/>
                <w:szCs w:val="18"/>
              </w:rPr>
            </w:pPr>
            <w:r w:rsidRPr="00F323E1">
              <w:rPr>
                <w:rFonts w:ascii="Verdana" w:hAnsi="Verdana" w:cs="Calibri"/>
                <w:sz w:val="18"/>
                <w:szCs w:val="18"/>
              </w:rPr>
              <w:t>Dimensiones: Forma, tamaño, medidas.</w:t>
            </w:r>
          </w:p>
          <w:p w:rsidR="00FB70AD" w:rsidRPr="00F323E1" w:rsidRDefault="00FB70AD" w:rsidP="00FB70AD">
            <w:pPr>
              <w:pStyle w:val="Prrafodelista"/>
              <w:numPr>
                <w:ilvl w:val="0"/>
                <w:numId w:val="39"/>
              </w:numPr>
              <w:autoSpaceDE w:val="0"/>
              <w:autoSpaceDN w:val="0"/>
              <w:adjustRightInd w:val="0"/>
              <w:ind w:left="284" w:hanging="284"/>
              <w:contextualSpacing/>
              <w:jc w:val="both"/>
              <w:rPr>
                <w:rFonts w:ascii="Verdana" w:hAnsi="Verdana" w:cs="Calibri"/>
                <w:sz w:val="18"/>
                <w:szCs w:val="18"/>
              </w:rPr>
            </w:pPr>
            <w:r w:rsidRPr="00F323E1">
              <w:rPr>
                <w:rFonts w:ascii="Verdana" w:hAnsi="Verdana" w:cs="Calibri"/>
                <w:sz w:val="18"/>
                <w:szCs w:val="18"/>
              </w:rPr>
              <w:t>Color (varios colores), material (tela de algodón)</w:t>
            </w:r>
          </w:p>
          <w:p w:rsidR="00FB70AD" w:rsidRPr="00F323E1" w:rsidRDefault="00FB70AD" w:rsidP="00FB70AD">
            <w:pPr>
              <w:pStyle w:val="Prrafodelista"/>
              <w:numPr>
                <w:ilvl w:val="0"/>
                <w:numId w:val="39"/>
              </w:numPr>
              <w:autoSpaceDE w:val="0"/>
              <w:autoSpaceDN w:val="0"/>
              <w:adjustRightInd w:val="0"/>
              <w:ind w:left="284" w:hanging="284"/>
              <w:contextualSpacing/>
              <w:jc w:val="both"/>
              <w:rPr>
                <w:rFonts w:ascii="Verdana" w:hAnsi="Verdana" w:cs="Calibri"/>
                <w:sz w:val="18"/>
                <w:szCs w:val="18"/>
              </w:rPr>
            </w:pPr>
            <w:r w:rsidRPr="00F323E1">
              <w:rPr>
                <w:rFonts w:ascii="Verdana" w:hAnsi="Verdana" w:cs="Calibri"/>
                <w:sz w:val="18"/>
                <w:szCs w:val="18"/>
              </w:rPr>
              <w:t>Unidad de medida: (juego)</w:t>
            </w:r>
          </w:p>
          <w:p w:rsidR="00FB70AD" w:rsidRPr="00F323E1" w:rsidRDefault="00FB70AD" w:rsidP="00FB70AD">
            <w:pPr>
              <w:autoSpaceDE w:val="0"/>
              <w:autoSpaceDN w:val="0"/>
              <w:adjustRightInd w:val="0"/>
              <w:jc w:val="both"/>
              <w:rPr>
                <w:rFonts w:ascii="Verdana" w:hAnsi="Verdana" w:cs="Calibri"/>
                <w:sz w:val="18"/>
                <w:szCs w:val="18"/>
              </w:rPr>
            </w:pPr>
            <w:r w:rsidRPr="00F323E1">
              <w:rPr>
                <w:rFonts w:ascii="Verdana" w:hAnsi="Verdana" w:cs="Calibri"/>
                <w:sz w:val="18"/>
                <w:szCs w:val="18"/>
              </w:rPr>
              <w:t>Asimismo, se podrán precisar las siguientes características:</w:t>
            </w:r>
          </w:p>
          <w:p w:rsidR="00FB70AD" w:rsidRPr="00F323E1" w:rsidRDefault="00FB70AD" w:rsidP="00FB70A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F323E1">
              <w:rPr>
                <w:rFonts w:ascii="Verdana" w:hAnsi="Verdana" w:cs="Calibri"/>
                <w:sz w:val="18"/>
                <w:szCs w:val="18"/>
              </w:rPr>
              <w:t>Con Logotipo YPFB según muestra</w:t>
            </w:r>
          </w:p>
          <w:p w:rsidR="00FB70AD" w:rsidRPr="00F323E1" w:rsidRDefault="00FB70AD" w:rsidP="00FB70AD">
            <w:pPr>
              <w:autoSpaceDE w:val="0"/>
              <w:autoSpaceDN w:val="0"/>
              <w:adjustRightInd w:val="0"/>
              <w:jc w:val="both"/>
              <w:rPr>
                <w:rFonts w:ascii="Verdana" w:hAnsi="Verdana" w:cs="Calibri"/>
                <w:sz w:val="18"/>
                <w:szCs w:val="18"/>
              </w:rPr>
            </w:pPr>
            <w:r w:rsidRPr="00F323E1">
              <w:rPr>
                <w:rFonts w:ascii="Verdana" w:hAnsi="Verdana" w:cs="Calibri"/>
                <w:sz w:val="18"/>
                <w:szCs w:val="18"/>
              </w:rPr>
              <w:t>Consideraciones:</w:t>
            </w:r>
          </w:p>
          <w:p w:rsidR="00FB70AD" w:rsidRPr="00F323E1" w:rsidRDefault="00FB70AD" w:rsidP="00FB70AD">
            <w:pPr>
              <w:pStyle w:val="Prrafodelista"/>
              <w:numPr>
                <w:ilvl w:val="0"/>
                <w:numId w:val="38"/>
              </w:numPr>
              <w:autoSpaceDE w:val="0"/>
              <w:autoSpaceDN w:val="0"/>
              <w:adjustRightInd w:val="0"/>
              <w:ind w:left="284" w:hanging="284"/>
              <w:contextualSpacing/>
              <w:jc w:val="both"/>
              <w:rPr>
                <w:rFonts w:ascii="Verdana" w:hAnsi="Verdana" w:cs="Calibri"/>
                <w:sz w:val="18"/>
                <w:szCs w:val="18"/>
              </w:rPr>
            </w:pPr>
            <w:r w:rsidRPr="00F323E1">
              <w:rPr>
                <w:rFonts w:ascii="Verdana" w:hAnsi="Verdana" w:cs="Calibri"/>
                <w:sz w:val="18"/>
                <w:szCs w:val="18"/>
              </w:rPr>
              <w:t>Los nombres, unidades de medida y cantidades deben coincidir en todo el documento.</w:t>
            </w:r>
          </w:p>
          <w:p w:rsidR="00FB70AD" w:rsidRPr="00F323E1" w:rsidRDefault="00FB70AD" w:rsidP="00FB70AD">
            <w:pPr>
              <w:pStyle w:val="Prrafodelista"/>
              <w:numPr>
                <w:ilvl w:val="0"/>
                <w:numId w:val="38"/>
              </w:numPr>
              <w:autoSpaceDE w:val="0"/>
              <w:autoSpaceDN w:val="0"/>
              <w:adjustRightInd w:val="0"/>
              <w:ind w:left="284" w:hanging="284"/>
              <w:contextualSpacing/>
              <w:jc w:val="both"/>
              <w:rPr>
                <w:rFonts w:ascii="Verdana" w:hAnsi="Verdana" w:cs="Calibri"/>
                <w:sz w:val="18"/>
                <w:szCs w:val="18"/>
              </w:rPr>
            </w:pPr>
            <w:r w:rsidRPr="00F323E1">
              <w:rPr>
                <w:rFonts w:ascii="Verdana" w:hAnsi="Verdana" w:cs="Calibri"/>
                <w:sz w:val="18"/>
                <w:szCs w:val="18"/>
              </w:rPr>
              <w:t>Las características técnicas deberán sujetarse a criterios objetivos, razonables y congruentes con el bien y su costo total, por tanto se deberá evitar incluir requisitos innecesarios cuyo cumplimiento solo favorezca a un determinado sector del mercado o a ciertos proveedores, de modo que no se afecte la concurrencia de la pluralidad de proveedores.</w:t>
            </w:r>
          </w:p>
          <w:p w:rsidR="00FB70AD" w:rsidRPr="00F323E1" w:rsidRDefault="00FB70AD" w:rsidP="00FB70AD">
            <w:pPr>
              <w:pStyle w:val="Prrafodelista"/>
              <w:numPr>
                <w:ilvl w:val="0"/>
                <w:numId w:val="38"/>
              </w:numPr>
              <w:autoSpaceDE w:val="0"/>
              <w:autoSpaceDN w:val="0"/>
              <w:adjustRightInd w:val="0"/>
              <w:ind w:left="284" w:hanging="284"/>
              <w:contextualSpacing/>
              <w:jc w:val="both"/>
              <w:rPr>
                <w:rFonts w:ascii="Verdana" w:hAnsi="Verdana" w:cs="Calibri"/>
                <w:sz w:val="18"/>
                <w:szCs w:val="18"/>
                <w:lang w:eastAsia="es-BO"/>
              </w:rPr>
            </w:pPr>
            <w:r w:rsidRPr="00F323E1">
              <w:rPr>
                <w:rFonts w:ascii="Verdana" w:hAnsi="Verdana" w:cs="Calibri"/>
                <w:sz w:val="18"/>
                <w:szCs w:val="18"/>
              </w:rPr>
              <w:t xml:space="preserve">No se debe hacer referencia a marcas o nombres comerciales, patentes, diseños o tipos particulares, fabricantes determinados, ni descripción que orienten la </w:t>
            </w:r>
            <w:r w:rsidRPr="00F323E1">
              <w:rPr>
                <w:rFonts w:ascii="Verdana" w:hAnsi="Verdana" w:cs="Calibri"/>
                <w:sz w:val="18"/>
                <w:szCs w:val="18"/>
              </w:rPr>
              <w:lastRenderedPageBreak/>
              <w:t>contratación de marca, fabricante o tipo de producto específico, salvo que cuando fuera absolutamente necesario citarlas deberá agregarse las palabras "o su equivalente" a continuación de dicha referencia a fin de aclarar una especificación que de otro modo sería incompleta.</w:t>
            </w:r>
          </w:p>
          <w:p w:rsidR="00533C81" w:rsidRPr="00F323E1" w:rsidRDefault="00FB70AD" w:rsidP="00FB70AD">
            <w:pPr>
              <w:rPr>
                <w:rFonts w:ascii="Verdana" w:hAnsi="Verdana" w:cs="Calibri"/>
                <w:b/>
                <w:sz w:val="18"/>
                <w:szCs w:val="18"/>
              </w:rPr>
            </w:pPr>
            <w:r w:rsidRPr="00F323E1">
              <w:rPr>
                <w:rFonts w:ascii="Verdana" w:hAnsi="Verdana" w:cs="Calibri"/>
                <w:sz w:val="18"/>
                <w:szCs w:val="18"/>
              </w:rPr>
              <w:t>En caso de requerir un bien para preservar la calidad y funcionamiento de bienes, equipos y/o maquinarias adquiridos por YPFB; o exista un único proveedor y siempre que estos no puedan ser sustituidos por bienes similares o de marcas genéricas se deberá definir marca y/o modelo, siendo debidamente descritas en el Informe de Justificación.</w:t>
            </w:r>
          </w:p>
        </w:tc>
        <w:tc>
          <w:tcPr>
            <w:tcW w:w="2261" w:type="dxa"/>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r>
      <w:tr w:rsidR="00533C81" w:rsidRPr="00C75BEC" w:rsidTr="00BA358C">
        <w:trPr>
          <w:jc w:val="center"/>
        </w:trPr>
        <w:tc>
          <w:tcPr>
            <w:tcW w:w="5840" w:type="dxa"/>
            <w:shd w:val="clear" w:color="auto" w:fill="B8CCE4" w:themeFill="accent1" w:themeFillTint="66"/>
          </w:tcPr>
          <w:p w:rsidR="00533C81" w:rsidRPr="00F323E1" w:rsidRDefault="00FB70AD" w:rsidP="00533C81">
            <w:pPr>
              <w:rPr>
                <w:rFonts w:ascii="Verdana" w:hAnsi="Verdana" w:cs="Calibri"/>
                <w:b/>
                <w:sz w:val="18"/>
                <w:szCs w:val="18"/>
              </w:rPr>
            </w:pPr>
            <w:r w:rsidRPr="00F323E1">
              <w:rPr>
                <w:rFonts w:ascii="Verdana" w:hAnsi="Verdana" w:cs="Calibri"/>
                <w:b/>
                <w:bCs/>
                <w:sz w:val="18"/>
                <w:szCs w:val="18"/>
              </w:rPr>
              <w:lastRenderedPageBreak/>
              <w:t>PLAZO DE ENTREGA</w:t>
            </w:r>
          </w:p>
        </w:tc>
        <w:tc>
          <w:tcPr>
            <w:tcW w:w="2261" w:type="dxa"/>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r>
      <w:tr w:rsidR="00533C81" w:rsidRPr="00C75BEC" w:rsidTr="00BA358C">
        <w:trPr>
          <w:jc w:val="center"/>
        </w:trPr>
        <w:tc>
          <w:tcPr>
            <w:tcW w:w="5840" w:type="dxa"/>
          </w:tcPr>
          <w:p w:rsidR="00533C81" w:rsidRPr="00F323E1" w:rsidRDefault="00FB70AD" w:rsidP="00533C81">
            <w:pPr>
              <w:jc w:val="both"/>
              <w:rPr>
                <w:rFonts w:ascii="Verdana" w:hAnsi="Verdana" w:cs="Calibri"/>
                <w:sz w:val="18"/>
                <w:szCs w:val="18"/>
              </w:rPr>
            </w:pPr>
            <w:r w:rsidRPr="00F323E1">
              <w:rPr>
                <w:rFonts w:ascii="Verdana" w:hAnsi="Verdana" w:cs="Calibri"/>
                <w:sz w:val="18"/>
                <w:szCs w:val="18"/>
              </w:rPr>
              <w:t>El Plazo de Entrega máximo es de 15 días calendario a partir de la firma de la Orden de Compra por el total del ítem de acuerdo a las especificaciones técnicas correspondientes. Establecemos este plazo de acuerdo a la forma de pago (sin anticipo).</w:t>
            </w:r>
          </w:p>
        </w:tc>
        <w:tc>
          <w:tcPr>
            <w:tcW w:w="2261" w:type="dxa"/>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r>
      <w:tr w:rsidR="00FB70AD" w:rsidRPr="00C75BEC" w:rsidTr="00BA358C">
        <w:trPr>
          <w:jc w:val="center"/>
        </w:trPr>
        <w:tc>
          <w:tcPr>
            <w:tcW w:w="5840" w:type="dxa"/>
            <w:shd w:val="clear" w:color="auto" w:fill="B8CCE4" w:themeFill="accent1" w:themeFillTint="66"/>
          </w:tcPr>
          <w:p w:rsidR="00FB70AD" w:rsidRPr="00F323E1" w:rsidRDefault="00FB70AD" w:rsidP="00FB70AD">
            <w:pPr>
              <w:autoSpaceDE w:val="0"/>
              <w:autoSpaceDN w:val="0"/>
              <w:adjustRightInd w:val="0"/>
              <w:rPr>
                <w:rFonts w:ascii="Calibri" w:hAnsi="Calibri" w:cs="Calibri"/>
                <w:sz w:val="22"/>
                <w:szCs w:val="22"/>
              </w:rPr>
            </w:pPr>
            <w:r w:rsidRPr="00F323E1">
              <w:rPr>
                <w:rFonts w:ascii="Calibri" w:hAnsi="Calibri" w:cs="Calibri"/>
                <w:b/>
                <w:bCs/>
                <w:sz w:val="22"/>
                <w:szCs w:val="22"/>
              </w:rPr>
              <w:t>NORMATIVA APLICADA</w:t>
            </w:r>
          </w:p>
        </w:tc>
        <w:tc>
          <w:tcPr>
            <w:tcW w:w="2261" w:type="dxa"/>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r>
      <w:tr w:rsidR="00FB70AD" w:rsidRPr="00C75BEC" w:rsidTr="00BA358C">
        <w:trPr>
          <w:jc w:val="center"/>
        </w:trPr>
        <w:tc>
          <w:tcPr>
            <w:tcW w:w="5840" w:type="dxa"/>
            <w:vAlign w:val="center"/>
          </w:tcPr>
          <w:p w:rsidR="00FB70AD" w:rsidRPr="00F323E1" w:rsidRDefault="00FB70AD" w:rsidP="00FB70AD">
            <w:pPr>
              <w:autoSpaceDE w:val="0"/>
              <w:autoSpaceDN w:val="0"/>
              <w:adjustRightInd w:val="0"/>
              <w:jc w:val="both"/>
              <w:rPr>
                <w:rFonts w:ascii="Verdana" w:hAnsi="Verdana" w:cs="Calibri"/>
                <w:sz w:val="18"/>
                <w:szCs w:val="18"/>
              </w:rPr>
            </w:pPr>
            <w:r w:rsidRPr="00F323E1">
              <w:rPr>
                <w:rFonts w:ascii="Calibri" w:hAnsi="Calibri" w:cs="Calibri"/>
                <w:sz w:val="22"/>
                <w:szCs w:val="22"/>
              </w:rPr>
              <w:t>La normativa a aplicarse en el D.S. 0181 - RE-SABS-EPNE</w:t>
            </w:r>
          </w:p>
        </w:tc>
        <w:tc>
          <w:tcPr>
            <w:tcW w:w="2261" w:type="dxa"/>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r>
      <w:tr w:rsidR="00FB70AD" w:rsidRPr="00C75BEC" w:rsidTr="00BA358C">
        <w:trPr>
          <w:jc w:val="center"/>
        </w:trPr>
        <w:tc>
          <w:tcPr>
            <w:tcW w:w="5840" w:type="dxa"/>
            <w:shd w:val="clear" w:color="auto" w:fill="B8CCE4" w:themeFill="accent1" w:themeFillTint="66"/>
          </w:tcPr>
          <w:p w:rsidR="00FB70AD" w:rsidRPr="00F323E1" w:rsidRDefault="00FB70AD" w:rsidP="00FB70AD">
            <w:pPr>
              <w:autoSpaceDE w:val="0"/>
              <w:autoSpaceDN w:val="0"/>
              <w:adjustRightInd w:val="0"/>
              <w:rPr>
                <w:rFonts w:ascii="Calibri" w:hAnsi="Calibri" w:cs="Calibri"/>
                <w:sz w:val="22"/>
                <w:szCs w:val="22"/>
              </w:rPr>
            </w:pPr>
            <w:r w:rsidRPr="00F323E1">
              <w:rPr>
                <w:rFonts w:ascii="Calibri" w:hAnsi="Calibri" w:cs="Calibri"/>
                <w:b/>
                <w:bCs/>
                <w:sz w:val="22"/>
                <w:szCs w:val="22"/>
              </w:rPr>
              <w:t>PRECIO REFERENCIAL</w:t>
            </w:r>
          </w:p>
        </w:tc>
        <w:tc>
          <w:tcPr>
            <w:tcW w:w="2261" w:type="dxa"/>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r>
      <w:tr w:rsidR="00FB70AD" w:rsidRPr="00C75BEC" w:rsidTr="00BA358C">
        <w:trPr>
          <w:jc w:val="center"/>
        </w:trPr>
        <w:tc>
          <w:tcPr>
            <w:tcW w:w="5840" w:type="dxa"/>
          </w:tcPr>
          <w:p w:rsidR="00FB70AD" w:rsidRDefault="00FB70AD" w:rsidP="00FB70AD">
            <w:pPr>
              <w:autoSpaceDE w:val="0"/>
              <w:autoSpaceDN w:val="0"/>
              <w:adjustRightInd w:val="0"/>
              <w:jc w:val="both"/>
              <w:rPr>
                <w:rFonts w:ascii="Calibri" w:hAnsi="Calibri" w:cs="Calibri"/>
                <w:sz w:val="22"/>
                <w:szCs w:val="22"/>
              </w:rPr>
            </w:pPr>
            <w:r w:rsidRPr="00F323E1">
              <w:rPr>
                <w:rFonts w:ascii="Calibri" w:hAnsi="Calibri" w:cs="Calibri"/>
                <w:sz w:val="22"/>
                <w:szCs w:val="22"/>
              </w:rPr>
              <w:t>Se establece como precio referencial total por Bs.25.080,00 (Veinticinco mil ochenta 00/100 bolivianos)</w:t>
            </w:r>
          </w:p>
          <w:tbl>
            <w:tblPr>
              <w:tblW w:w="5102" w:type="dxa"/>
              <w:jc w:val="center"/>
              <w:tblCellMar>
                <w:left w:w="70" w:type="dxa"/>
                <w:right w:w="70" w:type="dxa"/>
              </w:tblCellMar>
              <w:tblLook w:val="04A0" w:firstRow="1" w:lastRow="0" w:firstColumn="1" w:lastColumn="0" w:noHBand="0" w:noVBand="1"/>
            </w:tblPr>
            <w:tblGrid>
              <w:gridCol w:w="684"/>
              <w:gridCol w:w="2433"/>
              <w:gridCol w:w="1134"/>
              <w:gridCol w:w="851"/>
            </w:tblGrid>
            <w:tr w:rsidR="00D52B24" w:rsidRPr="00D52B24" w:rsidTr="00D52B24">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D52B24" w:rsidRPr="00D52B24" w:rsidRDefault="00D52B24" w:rsidP="002B3C16">
                  <w:pPr>
                    <w:spacing w:before="60" w:after="60"/>
                    <w:jc w:val="center"/>
                    <w:rPr>
                      <w:rFonts w:ascii="Verdana" w:hAnsi="Verdana" w:cs="Calibri"/>
                      <w:b/>
                      <w:bCs/>
                      <w:sz w:val="10"/>
                      <w:szCs w:val="18"/>
                      <w:lang w:val="es-BO"/>
                    </w:rPr>
                  </w:pPr>
                  <w:r w:rsidRPr="00D52B24">
                    <w:rPr>
                      <w:rFonts w:ascii="Verdana" w:hAnsi="Verdana" w:cs="Calibri"/>
                      <w:b/>
                      <w:bCs/>
                      <w:sz w:val="10"/>
                      <w:szCs w:val="18"/>
                      <w:lang w:val="es-BO"/>
                    </w:rPr>
                    <w:t>N° ÍTEM</w:t>
                  </w:r>
                </w:p>
              </w:tc>
              <w:tc>
                <w:tcPr>
                  <w:tcW w:w="243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52B24" w:rsidRPr="00D52B24" w:rsidRDefault="00D52B24" w:rsidP="002B3C16">
                  <w:pPr>
                    <w:spacing w:before="60" w:after="60"/>
                    <w:jc w:val="center"/>
                    <w:rPr>
                      <w:rFonts w:ascii="Verdana" w:hAnsi="Verdana" w:cs="Calibri"/>
                      <w:b/>
                      <w:bCs/>
                      <w:sz w:val="10"/>
                      <w:szCs w:val="18"/>
                      <w:lang w:val="es-BO"/>
                    </w:rPr>
                  </w:pPr>
                  <w:r w:rsidRPr="00D52B24">
                    <w:rPr>
                      <w:rFonts w:ascii="Verdana" w:hAnsi="Verdana" w:cs="Calibri"/>
                      <w:b/>
                      <w:bCs/>
                      <w:sz w:val="10"/>
                      <w:szCs w:val="18"/>
                      <w:lang w:val="es-BO"/>
                    </w:rPr>
                    <w:t>DESCRIPCIÓN DETALLADA DEL BIEN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D52B24" w:rsidRPr="00D52B24" w:rsidRDefault="00D52B24" w:rsidP="002B3C16">
                  <w:pPr>
                    <w:spacing w:before="60" w:after="60"/>
                    <w:jc w:val="center"/>
                    <w:rPr>
                      <w:rFonts w:ascii="Verdana" w:hAnsi="Verdana" w:cs="Calibri"/>
                      <w:b/>
                      <w:bCs/>
                      <w:sz w:val="10"/>
                      <w:szCs w:val="18"/>
                      <w:lang w:val="es-BO"/>
                    </w:rPr>
                  </w:pPr>
                  <w:r w:rsidRPr="00D52B24">
                    <w:rPr>
                      <w:rFonts w:ascii="Verdana" w:hAnsi="Verdana" w:cs="Calibri"/>
                      <w:b/>
                      <w:bCs/>
                      <w:sz w:val="10"/>
                      <w:szCs w:val="18"/>
                      <w:lang w:val="es-BO"/>
                    </w:rPr>
                    <w:t>UNIDAD DE MEDIDA</w:t>
                  </w:r>
                </w:p>
              </w:tc>
              <w:tc>
                <w:tcPr>
                  <w:tcW w:w="85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52B24" w:rsidRPr="00D52B24" w:rsidRDefault="00D52B24" w:rsidP="002B3C16">
                  <w:pPr>
                    <w:spacing w:before="60" w:after="60"/>
                    <w:jc w:val="center"/>
                    <w:rPr>
                      <w:rFonts w:ascii="Verdana" w:hAnsi="Verdana" w:cs="Calibri"/>
                      <w:b/>
                      <w:bCs/>
                      <w:sz w:val="10"/>
                      <w:szCs w:val="18"/>
                      <w:lang w:val="es-BO"/>
                    </w:rPr>
                  </w:pPr>
                  <w:r w:rsidRPr="00D52B24">
                    <w:rPr>
                      <w:rFonts w:ascii="Verdana" w:hAnsi="Verdana" w:cs="Calibri"/>
                      <w:b/>
                      <w:bCs/>
                      <w:sz w:val="10"/>
                      <w:szCs w:val="18"/>
                      <w:lang w:val="es-BO"/>
                    </w:rPr>
                    <w:t>CANTIDAD</w:t>
                  </w:r>
                </w:p>
              </w:tc>
            </w:tr>
            <w:tr w:rsidR="00D52B24" w:rsidRPr="00D52B24" w:rsidTr="00D52B2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52B24" w:rsidRPr="00D52B24" w:rsidRDefault="00D52B24" w:rsidP="002B3C16">
                  <w:pPr>
                    <w:spacing w:before="60" w:after="60"/>
                    <w:jc w:val="center"/>
                    <w:rPr>
                      <w:rFonts w:ascii="Verdana" w:hAnsi="Verdana" w:cs="Calibri"/>
                      <w:b/>
                      <w:bCs/>
                      <w:sz w:val="10"/>
                      <w:szCs w:val="18"/>
                      <w:lang w:val="es-BO"/>
                    </w:rPr>
                  </w:pPr>
                  <w:r w:rsidRPr="00D52B24">
                    <w:rPr>
                      <w:rFonts w:ascii="Verdana" w:hAnsi="Verdana" w:cs="Calibri"/>
                      <w:b/>
                      <w:bCs/>
                      <w:sz w:val="10"/>
                      <w:szCs w:val="18"/>
                      <w:lang w:val="es-BO"/>
                    </w:rPr>
                    <w:t>1</w:t>
                  </w:r>
                </w:p>
              </w:tc>
              <w:tc>
                <w:tcPr>
                  <w:tcW w:w="24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52B24" w:rsidRPr="00D52B24" w:rsidRDefault="00D52B24" w:rsidP="002B3C16">
                  <w:pPr>
                    <w:spacing w:before="60" w:after="60"/>
                    <w:rPr>
                      <w:rFonts w:ascii="Verdana" w:hAnsi="Verdana" w:cs="Calibri"/>
                      <w:sz w:val="10"/>
                      <w:szCs w:val="18"/>
                      <w:lang w:val="es-BO"/>
                    </w:rPr>
                  </w:pPr>
                  <w:r w:rsidRPr="00D52B24">
                    <w:rPr>
                      <w:rFonts w:ascii="Verdana" w:hAnsi="Verdana" w:cs="Calibri"/>
                      <w:sz w:val="10"/>
                      <w:szCs w:val="18"/>
                      <w:lang w:val="es-BO"/>
                    </w:rPr>
                    <w:t>ADQUISICION DE TOALLAS DE ALGODÓN PARA EL PERSONAL DEL DISTRITO COMERCIAL CENTRO (COCHABAMBA, PUERTO VILLARROEL Y TRINIDAD)</w:t>
                  </w:r>
                </w:p>
                <w:p w:rsidR="00D52B24" w:rsidRPr="00D52B24" w:rsidRDefault="00D52B24" w:rsidP="002B3C16">
                  <w:pPr>
                    <w:spacing w:before="60" w:after="60"/>
                    <w:rPr>
                      <w:rFonts w:ascii="Verdana" w:hAnsi="Verdana" w:cs="Calibri"/>
                      <w:sz w:val="10"/>
                      <w:szCs w:val="18"/>
                      <w:lang w:val="es-BO"/>
                    </w:rPr>
                  </w:pPr>
                  <w:r w:rsidRPr="00D52B24">
                    <w:rPr>
                      <w:rFonts w:ascii="Verdana" w:hAnsi="Verdana" w:cs="Calibri"/>
                      <w:sz w:val="10"/>
                      <w:szCs w:val="18"/>
                      <w:lang w:val="es-BO"/>
                    </w:rPr>
                    <w:t>TAMAÑO: 150 X 78 CM.</w:t>
                  </w:r>
                </w:p>
                <w:p w:rsidR="00D52B24" w:rsidRPr="00D52B24" w:rsidRDefault="00D52B24" w:rsidP="002B3C16">
                  <w:pPr>
                    <w:spacing w:before="60" w:after="60"/>
                    <w:rPr>
                      <w:rFonts w:ascii="Verdana" w:hAnsi="Verdana" w:cs="Calibri"/>
                      <w:sz w:val="10"/>
                      <w:szCs w:val="18"/>
                      <w:lang w:val="es-BO"/>
                    </w:rPr>
                  </w:pPr>
                  <w:r w:rsidRPr="00D52B24">
                    <w:rPr>
                      <w:rFonts w:ascii="Verdana" w:hAnsi="Verdana" w:cs="Calibri"/>
                      <w:sz w:val="10"/>
                      <w:szCs w:val="18"/>
                      <w:lang w:val="es-BO"/>
                    </w:rPr>
                    <w:t>TAMAÑO: 100 X 50 CM.</w:t>
                  </w:r>
                </w:p>
                <w:p w:rsidR="00D52B24" w:rsidRPr="00D52B24" w:rsidRDefault="00D52B24" w:rsidP="002B3C16">
                  <w:pPr>
                    <w:spacing w:before="60" w:after="60"/>
                    <w:rPr>
                      <w:rFonts w:ascii="Verdana" w:hAnsi="Verdana" w:cs="Calibri"/>
                      <w:sz w:val="10"/>
                      <w:szCs w:val="18"/>
                      <w:lang w:val="es-BO"/>
                    </w:rPr>
                  </w:pPr>
                  <w:r w:rsidRPr="00D52B24">
                    <w:rPr>
                      <w:rFonts w:ascii="Verdana" w:hAnsi="Verdana" w:cs="Calibri"/>
                      <w:sz w:val="10"/>
                      <w:szCs w:val="18"/>
                      <w:lang w:val="es-BO"/>
                    </w:rPr>
                    <w:t>TAMAÑO: 70 X 42 CM.</w:t>
                  </w:r>
                </w:p>
              </w:tc>
              <w:tc>
                <w:tcPr>
                  <w:tcW w:w="1134" w:type="dxa"/>
                  <w:tcBorders>
                    <w:top w:val="single" w:sz="4" w:space="0" w:color="auto"/>
                    <w:left w:val="single" w:sz="4" w:space="0" w:color="auto"/>
                    <w:bottom w:val="single" w:sz="4" w:space="0" w:color="auto"/>
                    <w:right w:val="single" w:sz="4" w:space="0" w:color="auto"/>
                  </w:tcBorders>
                  <w:vAlign w:val="center"/>
                </w:tcPr>
                <w:p w:rsidR="00D52B24" w:rsidRPr="00D52B24" w:rsidRDefault="00D52B24" w:rsidP="00D52B24">
                  <w:pPr>
                    <w:spacing w:before="60" w:after="60"/>
                    <w:jc w:val="center"/>
                    <w:rPr>
                      <w:rFonts w:ascii="Verdana" w:hAnsi="Verdana" w:cs="Calibri"/>
                      <w:b/>
                      <w:bCs/>
                      <w:sz w:val="10"/>
                      <w:szCs w:val="18"/>
                      <w:lang w:val="es-BO"/>
                    </w:rPr>
                  </w:pPr>
                  <w:r w:rsidRPr="00D52B24">
                    <w:rPr>
                      <w:rFonts w:ascii="Verdana" w:hAnsi="Verdana" w:cs="Calibri"/>
                      <w:b/>
                      <w:bCs/>
                      <w:sz w:val="10"/>
                      <w:szCs w:val="18"/>
                      <w:lang w:val="es-BO"/>
                    </w:rPr>
                    <w:t>JUEGO (tres (3) piezas)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B24" w:rsidRPr="00D52B24" w:rsidRDefault="00D52B24" w:rsidP="002B3C16">
                  <w:pPr>
                    <w:spacing w:before="60" w:after="60"/>
                    <w:jc w:val="center"/>
                    <w:rPr>
                      <w:rFonts w:ascii="Verdana" w:hAnsi="Verdana" w:cs="Calibri"/>
                      <w:b/>
                      <w:bCs/>
                      <w:sz w:val="10"/>
                      <w:szCs w:val="18"/>
                      <w:lang w:val="es-BO"/>
                    </w:rPr>
                  </w:pPr>
                  <w:r w:rsidRPr="00D52B24">
                    <w:rPr>
                      <w:rFonts w:ascii="Verdana" w:hAnsi="Verdana" w:cs="Calibri"/>
                      <w:b/>
                      <w:bCs/>
                      <w:sz w:val="10"/>
                      <w:szCs w:val="18"/>
                      <w:lang w:val="es-BO"/>
                    </w:rPr>
                    <w:t>132</w:t>
                  </w:r>
                </w:p>
              </w:tc>
            </w:tr>
          </w:tbl>
          <w:p w:rsidR="00D52B24" w:rsidRDefault="00D52B24" w:rsidP="00FB70AD">
            <w:pPr>
              <w:autoSpaceDE w:val="0"/>
              <w:autoSpaceDN w:val="0"/>
              <w:adjustRightInd w:val="0"/>
              <w:jc w:val="both"/>
              <w:rPr>
                <w:rFonts w:ascii="Calibri" w:hAnsi="Calibri" w:cs="Calibri"/>
                <w:sz w:val="22"/>
                <w:szCs w:val="22"/>
              </w:rPr>
            </w:pPr>
          </w:p>
          <w:p w:rsidR="00D52B24" w:rsidRPr="00F323E1" w:rsidRDefault="00D52B24" w:rsidP="00FB70AD">
            <w:pPr>
              <w:autoSpaceDE w:val="0"/>
              <w:autoSpaceDN w:val="0"/>
              <w:adjustRightInd w:val="0"/>
              <w:jc w:val="both"/>
              <w:rPr>
                <w:rFonts w:ascii="Calibri" w:hAnsi="Calibri" w:cs="Calibri"/>
                <w:sz w:val="22"/>
                <w:szCs w:val="22"/>
              </w:rPr>
            </w:pPr>
          </w:p>
        </w:tc>
        <w:tc>
          <w:tcPr>
            <w:tcW w:w="2261" w:type="dxa"/>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r>
      <w:tr w:rsidR="00FB70AD" w:rsidRPr="00C75BEC" w:rsidTr="00BA358C">
        <w:trPr>
          <w:jc w:val="center"/>
        </w:trPr>
        <w:tc>
          <w:tcPr>
            <w:tcW w:w="5840" w:type="dxa"/>
            <w:shd w:val="clear" w:color="auto" w:fill="B8CCE4" w:themeFill="accent1" w:themeFillTint="66"/>
            <w:vAlign w:val="center"/>
          </w:tcPr>
          <w:p w:rsidR="00FB70AD" w:rsidRPr="00F323E1" w:rsidRDefault="00FB70AD" w:rsidP="00FB70AD">
            <w:pPr>
              <w:jc w:val="both"/>
              <w:rPr>
                <w:rFonts w:ascii="Verdana" w:hAnsi="Verdana" w:cs="Calibri"/>
                <w:b/>
                <w:bCs/>
                <w:sz w:val="18"/>
                <w:szCs w:val="18"/>
                <w:lang w:eastAsia="es-BO"/>
              </w:rPr>
            </w:pPr>
            <w:r w:rsidRPr="00F323E1">
              <w:rPr>
                <w:rFonts w:ascii="Verdana" w:hAnsi="Verdana" w:cs="Calibri"/>
                <w:b/>
                <w:bCs/>
                <w:sz w:val="18"/>
                <w:szCs w:val="18"/>
              </w:rPr>
              <w:t>GARANTÍA TÉCNICA</w:t>
            </w:r>
          </w:p>
        </w:tc>
        <w:tc>
          <w:tcPr>
            <w:tcW w:w="2261" w:type="dxa"/>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r>
      <w:tr w:rsidR="00FB70AD" w:rsidRPr="00C75BEC" w:rsidTr="00BA358C">
        <w:trPr>
          <w:jc w:val="center"/>
        </w:trPr>
        <w:tc>
          <w:tcPr>
            <w:tcW w:w="5840" w:type="dxa"/>
            <w:vAlign w:val="center"/>
          </w:tcPr>
          <w:p w:rsidR="00FB70AD" w:rsidRPr="00F323E1" w:rsidRDefault="00FB70AD" w:rsidP="00FB70AD">
            <w:pPr>
              <w:autoSpaceDE w:val="0"/>
              <w:autoSpaceDN w:val="0"/>
              <w:adjustRightInd w:val="0"/>
              <w:jc w:val="both"/>
              <w:rPr>
                <w:rFonts w:ascii="Verdana" w:hAnsi="Verdana" w:cs="Calibri"/>
                <w:sz w:val="18"/>
                <w:szCs w:val="18"/>
              </w:rPr>
            </w:pPr>
            <w:r w:rsidRPr="00F323E1">
              <w:rPr>
                <w:rFonts w:ascii="Verdana" w:hAnsi="Verdana" w:cs="Calibri"/>
                <w:sz w:val="18"/>
                <w:szCs w:val="18"/>
              </w:rPr>
              <w:t>Corresponde, indicarse lo siguiente:</w:t>
            </w:r>
          </w:p>
          <w:p w:rsidR="00FB70AD" w:rsidRPr="00F323E1" w:rsidRDefault="00FB70AD" w:rsidP="00FB70AD">
            <w:pPr>
              <w:autoSpaceDE w:val="0"/>
              <w:autoSpaceDN w:val="0"/>
              <w:adjustRightInd w:val="0"/>
              <w:jc w:val="both"/>
              <w:rPr>
                <w:rFonts w:ascii="Verdana" w:hAnsi="Verdana" w:cs="Calibri"/>
                <w:sz w:val="18"/>
                <w:szCs w:val="18"/>
              </w:rPr>
            </w:pPr>
            <w:r w:rsidRPr="00F323E1">
              <w:rPr>
                <w:rFonts w:ascii="Verdana" w:hAnsi="Verdana" w:cs="Calibri"/>
                <w:sz w:val="18"/>
                <w:szCs w:val="18"/>
              </w:rPr>
              <w:t xml:space="preserve">- </w:t>
            </w:r>
            <w:r w:rsidRPr="00F323E1">
              <w:rPr>
                <w:rFonts w:ascii="Verdana" w:hAnsi="Verdana" w:cs="Calibri"/>
                <w:b/>
                <w:bCs/>
                <w:sz w:val="18"/>
                <w:szCs w:val="18"/>
              </w:rPr>
              <w:t xml:space="preserve">Alcance de la garantía </w:t>
            </w:r>
            <w:r w:rsidRPr="00F323E1">
              <w:rPr>
                <w:rFonts w:ascii="Verdana" w:hAnsi="Verdana" w:cs="Calibri"/>
                <w:sz w:val="18"/>
                <w:szCs w:val="18"/>
              </w:rPr>
              <w:t>: Contra defectos de diseño y/o fabricación, averías, entre otros, por un mal manipuleo o pérdida total de los bienes contratados, derivados de desperfectos o fallas ajenas al uso normal o habitual de los bienes, no detectables al momento que se otorgó la conformidad. Según la naturaleza del proceso de contratación incluye costos de mano de obra.</w:t>
            </w:r>
          </w:p>
          <w:p w:rsidR="00FB70AD" w:rsidRPr="00F323E1" w:rsidRDefault="00FB70AD" w:rsidP="00FB70AD">
            <w:pPr>
              <w:autoSpaceDE w:val="0"/>
              <w:autoSpaceDN w:val="0"/>
              <w:adjustRightInd w:val="0"/>
              <w:jc w:val="both"/>
              <w:rPr>
                <w:rFonts w:ascii="Verdana" w:hAnsi="Verdana" w:cs="Calibri"/>
                <w:sz w:val="18"/>
                <w:szCs w:val="18"/>
              </w:rPr>
            </w:pPr>
            <w:r w:rsidRPr="00F323E1">
              <w:rPr>
                <w:rFonts w:ascii="Verdana" w:hAnsi="Verdana" w:cs="Calibri"/>
                <w:b/>
                <w:bCs/>
                <w:sz w:val="18"/>
                <w:szCs w:val="18"/>
              </w:rPr>
              <w:t>- Período de garantía:</w:t>
            </w:r>
            <w:r w:rsidRPr="00F323E1">
              <w:rPr>
                <w:rFonts w:ascii="Verdana" w:hAnsi="Verdana" w:cs="Calibri"/>
                <w:sz w:val="18"/>
                <w:szCs w:val="18"/>
              </w:rPr>
              <w:t xml:space="preserve"> Por tiempo (3 meses) en virtud a la condición particular de uso del bien.</w:t>
            </w:r>
          </w:p>
          <w:p w:rsidR="00FB70AD" w:rsidRPr="00F323E1" w:rsidRDefault="00FB70AD" w:rsidP="00FB70AD">
            <w:pPr>
              <w:autoSpaceDE w:val="0"/>
              <w:autoSpaceDN w:val="0"/>
              <w:adjustRightInd w:val="0"/>
              <w:jc w:val="both"/>
              <w:rPr>
                <w:rFonts w:ascii="Verdana" w:hAnsi="Verdana" w:cs="Calibri"/>
                <w:b/>
                <w:bCs/>
                <w:sz w:val="18"/>
                <w:szCs w:val="18"/>
                <w:lang w:eastAsia="es-BO"/>
              </w:rPr>
            </w:pPr>
            <w:r w:rsidRPr="00F323E1">
              <w:rPr>
                <w:rFonts w:ascii="Verdana" w:hAnsi="Verdana" w:cs="Calibri"/>
                <w:b/>
                <w:bCs/>
                <w:sz w:val="18"/>
                <w:szCs w:val="18"/>
              </w:rPr>
              <w:t>- Inicio del cómputo del período de garantía:</w:t>
            </w:r>
            <w:r w:rsidRPr="00F323E1">
              <w:rPr>
                <w:rFonts w:ascii="Verdana" w:hAnsi="Verdana" w:cs="Calibri"/>
                <w:sz w:val="18"/>
                <w:szCs w:val="18"/>
              </w:rPr>
              <w:t xml:space="preserve"> A partir de la fecha en la que se otorgó la conformidad de recepción del bien u otra aplicable al objeto de la contratación. El adjudicatario deberá presentar una nota escrita como documento de garantía.</w:t>
            </w:r>
          </w:p>
        </w:tc>
        <w:tc>
          <w:tcPr>
            <w:tcW w:w="2261" w:type="dxa"/>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r>
      <w:tr w:rsidR="00FB70AD" w:rsidRPr="00C75BEC" w:rsidTr="00BA358C">
        <w:trPr>
          <w:jc w:val="center"/>
        </w:trPr>
        <w:tc>
          <w:tcPr>
            <w:tcW w:w="5840" w:type="dxa"/>
            <w:shd w:val="clear" w:color="auto" w:fill="B8CCE4" w:themeFill="accent1" w:themeFillTint="66"/>
          </w:tcPr>
          <w:p w:rsidR="00FB70AD" w:rsidRPr="00F323E1" w:rsidRDefault="00FB70AD" w:rsidP="00FB70AD">
            <w:pPr>
              <w:autoSpaceDE w:val="0"/>
              <w:autoSpaceDN w:val="0"/>
              <w:adjustRightInd w:val="0"/>
              <w:jc w:val="both"/>
              <w:rPr>
                <w:rFonts w:ascii="Calibri" w:hAnsi="Calibri" w:cs="Calibri"/>
                <w:sz w:val="22"/>
                <w:szCs w:val="22"/>
              </w:rPr>
            </w:pPr>
            <w:r w:rsidRPr="00F323E1">
              <w:rPr>
                <w:rFonts w:ascii="Calibri" w:hAnsi="Calibri" w:cs="Calibri"/>
                <w:b/>
                <w:bCs/>
                <w:sz w:val="22"/>
                <w:szCs w:val="22"/>
              </w:rPr>
              <w:t>DISPOSICIONES TRIBUTARIAS</w:t>
            </w:r>
          </w:p>
        </w:tc>
        <w:tc>
          <w:tcPr>
            <w:tcW w:w="2261" w:type="dxa"/>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r>
      <w:tr w:rsidR="00FB70AD" w:rsidRPr="00C75BEC" w:rsidTr="00BA358C">
        <w:trPr>
          <w:jc w:val="center"/>
        </w:trPr>
        <w:tc>
          <w:tcPr>
            <w:tcW w:w="5840" w:type="dxa"/>
            <w:vAlign w:val="center"/>
          </w:tcPr>
          <w:p w:rsidR="00FB70AD" w:rsidRPr="00F323E1" w:rsidRDefault="00FB70AD" w:rsidP="00FB70AD">
            <w:pPr>
              <w:autoSpaceDE w:val="0"/>
              <w:autoSpaceDN w:val="0"/>
              <w:adjustRightInd w:val="0"/>
              <w:jc w:val="both"/>
              <w:rPr>
                <w:rFonts w:ascii="Calibri" w:hAnsi="Calibri" w:cs="Calibri"/>
                <w:b/>
                <w:sz w:val="22"/>
                <w:szCs w:val="22"/>
                <w:u w:val="single"/>
              </w:rPr>
            </w:pPr>
            <w:r w:rsidRPr="00F323E1">
              <w:rPr>
                <w:rFonts w:ascii="Calibri" w:hAnsi="Calibri" w:cs="Calibri"/>
                <w:b/>
                <w:sz w:val="22"/>
                <w:szCs w:val="22"/>
                <w:u w:val="single"/>
              </w:rPr>
              <w:t>FACTURACION</w:t>
            </w:r>
          </w:p>
          <w:p w:rsidR="00FB70AD" w:rsidRPr="00F323E1" w:rsidRDefault="00FB70AD" w:rsidP="00FB70AD">
            <w:pPr>
              <w:autoSpaceDE w:val="0"/>
              <w:autoSpaceDN w:val="0"/>
              <w:adjustRightInd w:val="0"/>
              <w:jc w:val="both"/>
              <w:rPr>
                <w:rFonts w:ascii="Calibri" w:hAnsi="Calibri" w:cs="Calibri"/>
                <w:sz w:val="22"/>
                <w:szCs w:val="22"/>
              </w:rPr>
            </w:pPr>
            <w:r w:rsidRPr="00F323E1">
              <w:rPr>
                <w:rFonts w:ascii="Calibri" w:hAnsi="Calibri" w:cs="Calibri"/>
                <w:sz w:val="22"/>
                <w:szCs w:val="22"/>
              </w:rPr>
              <w:t xml:space="preserve">La factura debe ser emitida de acuerdo a normativa vigente a nombre de Yacimientos Petrolíferos Fiscales Bolivianos consignando el Número de Identificación Tributaria (NIT) </w:t>
            </w:r>
            <w:r w:rsidRPr="00F323E1">
              <w:rPr>
                <w:rFonts w:ascii="Calibri" w:hAnsi="Calibri" w:cs="Calibri"/>
                <w:sz w:val="22"/>
                <w:szCs w:val="22"/>
              </w:rPr>
              <w:lastRenderedPageBreak/>
              <w:t>1020269020.</w:t>
            </w:r>
          </w:p>
          <w:p w:rsidR="00FB70AD" w:rsidRPr="00F323E1" w:rsidRDefault="00FB70AD" w:rsidP="00FB70AD">
            <w:pPr>
              <w:autoSpaceDE w:val="0"/>
              <w:autoSpaceDN w:val="0"/>
              <w:adjustRightInd w:val="0"/>
              <w:jc w:val="both"/>
              <w:rPr>
                <w:rFonts w:ascii="Calibri" w:hAnsi="Calibri" w:cs="Calibri"/>
                <w:sz w:val="22"/>
                <w:szCs w:val="22"/>
              </w:rPr>
            </w:pPr>
            <w:r w:rsidRPr="00F323E1">
              <w:rPr>
                <w:rFonts w:ascii="Calibri" w:hAnsi="Calibri" w:cs="Calibri"/>
                <w:sz w:val="22"/>
                <w:szCs w:val="22"/>
              </w:rPr>
              <w:t>La facturación surge en el momento que finalice la ejecución o la prestación efectiva del servicio o al momento de percibir el pago total o parcial, lo que ocurra primero.</w:t>
            </w:r>
          </w:p>
          <w:p w:rsidR="00FB70AD" w:rsidRPr="00F323E1" w:rsidRDefault="00FB70AD" w:rsidP="00FB70AD">
            <w:pPr>
              <w:autoSpaceDE w:val="0"/>
              <w:autoSpaceDN w:val="0"/>
              <w:adjustRightInd w:val="0"/>
              <w:jc w:val="both"/>
              <w:rPr>
                <w:rFonts w:ascii="Calibri" w:hAnsi="Calibri" w:cs="Calibri"/>
                <w:sz w:val="22"/>
                <w:szCs w:val="22"/>
              </w:rPr>
            </w:pPr>
            <w:r w:rsidRPr="00F323E1">
              <w:rPr>
                <w:rFonts w:ascii="Calibri" w:hAnsi="Calibri" w:cs="Calibri"/>
                <w:sz w:val="22"/>
                <w:szCs w:val="22"/>
              </w:rPr>
              <w:t>Los proponentes, deberán presentar el certificado de inscripción en el Padrón Nacional de Contribuyentes con el domicilio fiscal debidamente actualizado, así como fotocopia de la dosificación de facturas cuya actividad guarde relación con el objeto del contrato.</w:t>
            </w:r>
          </w:p>
          <w:p w:rsidR="00FB70AD" w:rsidRPr="00F323E1" w:rsidRDefault="00FB70AD" w:rsidP="00FB70AD">
            <w:pPr>
              <w:autoSpaceDE w:val="0"/>
              <w:autoSpaceDN w:val="0"/>
              <w:adjustRightInd w:val="0"/>
              <w:jc w:val="both"/>
              <w:rPr>
                <w:rFonts w:ascii="Calibri" w:hAnsi="Calibri" w:cs="Calibri"/>
                <w:sz w:val="22"/>
                <w:szCs w:val="22"/>
              </w:rPr>
            </w:pPr>
            <w:r w:rsidRPr="00F323E1">
              <w:rPr>
                <w:rFonts w:ascii="Calibri" w:hAnsi="Calibri" w:cs="Calibri"/>
                <w:sz w:val="22"/>
                <w:szCs w:val="22"/>
              </w:rPr>
              <w:t>Si se aplican multas, se deberá emitir la factura por el precio convenido en el Contrato sin deducir las multas ni otros cargos.</w:t>
            </w:r>
          </w:p>
          <w:p w:rsidR="00FB70AD" w:rsidRPr="00F323E1" w:rsidRDefault="00FB70AD" w:rsidP="00FB70AD">
            <w:pPr>
              <w:autoSpaceDE w:val="0"/>
              <w:autoSpaceDN w:val="0"/>
              <w:adjustRightInd w:val="0"/>
              <w:jc w:val="both"/>
              <w:rPr>
                <w:rFonts w:ascii="Calibri" w:hAnsi="Calibri" w:cs="Calibri"/>
                <w:b/>
                <w:sz w:val="22"/>
                <w:szCs w:val="22"/>
                <w:u w:val="single"/>
              </w:rPr>
            </w:pPr>
            <w:r w:rsidRPr="00F323E1">
              <w:rPr>
                <w:rFonts w:ascii="Calibri" w:hAnsi="Calibri" w:cs="Calibri"/>
                <w:b/>
                <w:sz w:val="22"/>
                <w:szCs w:val="22"/>
                <w:u w:val="single"/>
              </w:rPr>
              <w:t>TRIBUTOS</w:t>
            </w:r>
          </w:p>
          <w:p w:rsidR="00FB70AD" w:rsidRPr="00F323E1" w:rsidRDefault="00FB70AD" w:rsidP="00FB70AD">
            <w:pPr>
              <w:autoSpaceDE w:val="0"/>
              <w:autoSpaceDN w:val="0"/>
              <w:adjustRightInd w:val="0"/>
              <w:jc w:val="both"/>
              <w:rPr>
                <w:rFonts w:ascii="Verdana" w:hAnsi="Verdana" w:cs="Calibri"/>
                <w:b/>
                <w:bCs/>
                <w:sz w:val="18"/>
                <w:szCs w:val="18"/>
                <w:lang w:eastAsia="es-BO"/>
              </w:rPr>
            </w:pPr>
            <w:r w:rsidRPr="00F323E1">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c>
          <w:tcPr>
            <w:tcW w:w="2261" w:type="dxa"/>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c>
          <w:tcPr>
            <w:tcW w:w="0" w:type="auto"/>
            <w:vAlign w:val="center"/>
          </w:tcPr>
          <w:p w:rsidR="00FB70AD" w:rsidRPr="00DB5AAF" w:rsidRDefault="00FB70AD" w:rsidP="00696BDD">
            <w:pPr>
              <w:rPr>
                <w:rFonts w:ascii="Calibri" w:hAnsi="Calibri" w:cs="Calibri"/>
                <w:b/>
                <w:sz w:val="18"/>
                <w:szCs w:val="18"/>
              </w:rPr>
            </w:pPr>
          </w:p>
        </w:tc>
      </w:tr>
      <w:tr w:rsidR="00BA358C" w:rsidRPr="00C75BEC" w:rsidTr="00BA358C">
        <w:trPr>
          <w:jc w:val="center"/>
        </w:trPr>
        <w:tc>
          <w:tcPr>
            <w:tcW w:w="5840" w:type="dxa"/>
            <w:shd w:val="clear" w:color="auto" w:fill="B8CCE4" w:themeFill="accent1" w:themeFillTint="66"/>
            <w:vAlign w:val="center"/>
          </w:tcPr>
          <w:p w:rsidR="00BA358C" w:rsidRPr="00F323E1" w:rsidRDefault="00BA358C" w:rsidP="009C124C">
            <w:pPr>
              <w:jc w:val="both"/>
              <w:rPr>
                <w:rFonts w:ascii="Verdana" w:hAnsi="Verdana" w:cs="Calibri"/>
                <w:b/>
                <w:bCs/>
                <w:sz w:val="18"/>
                <w:szCs w:val="18"/>
                <w:lang w:eastAsia="es-BO"/>
              </w:rPr>
            </w:pPr>
            <w:r w:rsidRPr="00F323E1">
              <w:rPr>
                <w:rFonts w:ascii="Verdana" w:hAnsi="Verdana" w:cs="Calibri"/>
                <w:b/>
                <w:bCs/>
                <w:sz w:val="18"/>
                <w:szCs w:val="18"/>
              </w:rPr>
              <w:lastRenderedPageBreak/>
              <w:t>MEDIOS DE TRANSPORTE</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vAlign w:val="center"/>
          </w:tcPr>
          <w:p w:rsidR="00BA358C" w:rsidRPr="00F323E1" w:rsidRDefault="00BA358C" w:rsidP="009C124C">
            <w:pPr>
              <w:autoSpaceDE w:val="0"/>
              <w:autoSpaceDN w:val="0"/>
              <w:adjustRightInd w:val="0"/>
              <w:jc w:val="both"/>
              <w:rPr>
                <w:rFonts w:ascii="Verdana" w:hAnsi="Verdana" w:cs="Calibri"/>
                <w:sz w:val="18"/>
                <w:szCs w:val="18"/>
              </w:rPr>
            </w:pPr>
            <w:r w:rsidRPr="00F323E1">
              <w:rPr>
                <w:rFonts w:ascii="Verdana" w:hAnsi="Verdana" w:cs="Calibri"/>
                <w:sz w:val="18"/>
                <w:szCs w:val="18"/>
              </w:rPr>
              <w:t>El proceso de adquisición incluye el transporte, debiendo considerarse lo siguiente:</w:t>
            </w:r>
          </w:p>
          <w:p w:rsidR="00BA358C" w:rsidRPr="00F323E1" w:rsidRDefault="00BA358C" w:rsidP="009C124C">
            <w:pPr>
              <w:autoSpaceDE w:val="0"/>
              <w:autoSpaceDN w:val="0"/>
              <w:adjustRightInd w:val="0"/>
              <w:jc w:val="both"/>
              <w:rPr>
                <w:rFonts w:ascii="Verdana" w:hAnsi="Verdana" w:cs="Calibri"/>
                <w:sz w:val="18"/>
                <w:szCs w:val="18"/>
              </w:rPr>
            </w:pPr>
          </w:p>
          <w:p w:rsidR="00BA358C" w:rsidRPr="00F323E1" w:rsidRDefault="00BA358C" w:rsidP="009C124C">
            <w:pPr>
              <w:autoSpaceDE w:val="0"/>
              <w:autoSpaceDN w:val="0"/>
              <w:adjustRightInd w:val="0"/>
              <w:jc w:val="both"/>
              <w:rPr>
                <w:rFonts w:ascii="Verdana" w:hAnsi="Verdana" w:cs="Calibri"/>
                <w:sz w:val="18"/>
                <w:szCs w:val="18"/>
              </w:rPr>
            </w:pPr>
            <w:r w:rsidRPr="00F323E1">
              <w:rPr>
                <w:rFonts w:ascii="Verdana" w:hAnsi="Verdana" w:cs="Calibri"/>
                <w:sz w:val="18"/>
                <w:szCs w:val="18"/>
              </w:rPr>
              <w:t>- Dependiendo de la naturaleza de los bienes, el modo del envío y distribución, y las condiciones climáticas durante el tránsito y en destino, se establece el tipo y condiciones de transporte necesarios para tal fin. En dicho caso se debe contar con las características mínimas de los vehículos de transporte.</w:t>
            </w:r>
          </w:p>
          <w:p w:rsidR="00BA358C" w:rsidRPr="00F323E1" w:rsidRDefault="00BA358C" w:rsidP="009C124C">
            <w:pPr>
              <w:autoSpaceDE w:val="0"/>
              <w:autoSpaceDN w:val="0"/>
              <w:adjustRightInd w:val="0"/>
              <w:jc w:val="both"/>
              <w:rPr>
                <w:rFonts w:ascii="Verdana" w:hAnsi="Verdana" w:cs="Calibri"/>
                <w:sz w:val="18"/>
                <w:szCs w:val="18"/>
              </w:rPr>
            </w:pPr>
            <w:r w:rsidRPr="00F323E1">
              <w:rPr>
                <w:rFonts w:ascii="Verdana" w:hAnsi="Verdana" w:cs="Calibri"/>
                <w:sz w:val="18"/>
                <w:szCs w:val="18"/>
              </w:rPr>
              <w:t>- El medio de transporte utilizado debe reunir las condiciones de seguridad requeridas.</w:t>
            </w:r>
          </w:p>
          <w:p w:rsidR="00BA358C" w:rsidRPr="00F323E1" w:rsidRDefault="00BA358C" w:rsidP="009C124C">
            <w:pPr>
              <w:autoSpaceDE w:val="0"/>
              <w:autoSpaceDN w:val="0"/>
              <w:adjustRightInd w:val="0"/>
              <w:jc w:val="both"/>
              <w:rPr>
                <w:rFonts w:ascii="Verdana" w:hAnsi="Verdana" w:cs="Calibri"/>
                <w:b/>
                <w:bCs/>
                <w:sz w:val="18"/>
                <w:szCs w:val="18"/>
                <w:lang w:eastAsia="es-BO"/>
              </w:rPr>
            </w:pPr>
            <w:r w:rsidRPr="00F323E1">
              <w:rPr>
                <w:rFonts w:ascii="Verdana" w:hAnsi="Verdana" w:cs="Calibri"/>
                <w:sz w:val="18"/>
                <w:szCs w:val="18"/>
              </w:rPr>
              <w:t>- En caso de que el contratista sea responsable del transporte de los bienes, deberá exigirse que tome las medidas necesarias, tales como contratar seguros, servicios de carga y descarga, entre otros, que aseguren la entrega de los bienes en las condiciones requeridas.</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shd w:val="clear" w:color="auto" w:fill="B8CCE4" w:themeFill="accent1" w:themeFillTint="66"/>
            <w:vAlign w:val="center"/>
          </w:tcPr>
          <w:p w:rsidR="00BA358C" w:rsidRPr="00F323E1" w:rsidRDefault="00BA358C" w:rsidP="009C124C">
            <w:pPr>
              <w:jc w:val="both"/>
              <w:rPr>
                <w:rFonts w:ascii="Verdana" w:hAnsi="Verdana" w:cs="Calibri"/>
                <w:b/>
                <w:bCs/>
                <w:sz w:val="18"/>
                <w:szCs w:val="18"/>
                <w:lang w:eastAsia="es-BO"/>
              </w:rPr>
            </w:pPr>
            <w:r w:rsidRPr="00F323E1">
              <w:rPr>
                <w:rFonts w:ascii="Verdana" w:hAnsi="Verdana" w:cs="Calibri"/>
                <w:b/>
                <w:bCs/>
                <w:sz w:val="18"/>
                <w:szCs w:val="18"/>
              </w:rPr>
              <w:t>EMBALAJE</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vAlign w:val="bottom"/>
          </w:tcPr>
          <w:p w:rsidR="00BA358C" w:rsidRPr="00F323E1" w:rsidRDefault="00BA358C" w:rsidP="009C124C">
            <w:pPr>
              <w:autoSpaceDE w:val="0"/>
              <w:autoSpaceDN w:val="0"/>
              <w:adjustRightInd w:val="0"/>
              <w:jc w:val="both"/>
              <w:rPr>
                <w:rFonts w:ascii="Verdana" w:hAnsi="Verdana" w:cs="Calibri"/>
                <w:sz w:val="18"/>
                <w:szCs w:val="18"/>
                <w:lang w:eastAsia="es-BO"/>
              </w:rPr>
            </w:pPr>
            <w:r w:rsidRPr="00F323E1">
              <w:rPr>
                <w:rFonts w:ascii="Verdana" w:hAnsi="Verdana" w:cs="Calibri"/>
                <w:sz w:val="18"/>
                <w:szCs w:val="18"/>
              </w:rPr>
              <w:t>Corresponde precisar que la prestación comprende el embalaje y/o rotulado de los bienes solicitados. La naturaleza de los bienes, el modo del envío y las condiciones climáticas durante el tránsito y en destino, determinan el embalaje requerido. De ser el caso, debe indicarse claramente, el modelo, tipo de embalaje o detalle técnico del mismo, en los cuales será empaquetado o envuelto el bien de manera temporal, pensando en su manipulación, transporte y almacenaje.</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shd w:val="clear" w:color="auto" w:fill="B8CCE4" w:themeFill="accent1" w:themeFillTint="66"/>
            <w:vAlign w:val="center"/>
          </w:tcPr>
          <w:p w:rsidR="00BA358C" w:rsidRPr="00F323E1" w:rsidRDefault="00BA358C" w:rsidP="009C124C">
            <w:pPr>
              <w:jc w:val="both"/>
              <w:rPr>
                <w:rFonts w:ascii="Verdana" w:hAnsi="Verdana" w:cs="Calibri"/>
                <w:b/>
                <w:bCs/>
                <w:sz w:val="18"/>
                <w:szCs w:val="18"/>
                <w:lang w:eastAsia="es-BO"/>
              </w:rPr>
            </w:pPr>
            <w:r w:rsidRPr="00F323E1">
              <w:rPr>
                <w:rFonts w:ascii="Verdana" w:hAnsi="Verdana" w:cs="Calibri"/>
                <w:b/>
                <w:bCs/>
                <w:sz w:val="18"/>
                <w:szCs w:val="18"/>
              </w:rPr>
              <w:t>EXPERIENCIA</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vAlign w:val="center"/>
          </w:tcPr>
          <w:p w:rsidR="00BA358C" w:rsidRPr="00F323E1" w:rsidRDefault="00BA358C" w:rsidP="009C124C">
            <w:pPr>
              <w:autoSpaceDE w:val="0"/>
              <w:autoSpaceDN w:val="0"/>
              <w:adjustRightInd w:val="0"/>
              <w:jc w:val="both"/>
              <w:rPr>
                <w:rFonts w:ascii="Verdana" w:hAnsi="Verdana" w:cs="Calibri"/>
                <w:b/>
                <w:bCs/>
                <w:sz w:val="18"/>
                <w:szCs w:val="18"/>
                <w:lang w:eastAsia="es-BO"/>
              </w:rPr>
            </w:pPr>
            <w:r w:rsidRPr="00F323E1">
              <w:rPr>
                <w:rFonts w:ascii="Verdana" w:hAnsi="Verdana" w:cs="Calibri"/>
                <w:sz w:val="18"/>
                <w:szCs w:val="18"/>
              </w:rPr>
              <w:t>Se requiere tiempo de experiencia (1 año) en la actividad a desarrollar. A efectos de su acreditación, se solicita certificados o constancias de trabajo u otros documentos que demuestren fehacientemente el tiempo de experiencia  solicitado. (Actas de Conformidad, facturas, NIT, etc.).</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533C81" w:rsidRPr="00C75BEC" w:rsidTr="00BA358C">
        <w:trPr>
          <w:jc w:val="center"/>
        </w:trPr>
        <w:tc>
          <w:tcPr>
            <w:tcW w:w="5840" w:type="dxa"/>
            <w:shd w:val="clear" w:color="auto" w:fill="B8CCE4" w:themeFill="accent1" w:themeFillTint="66"/>
          </w:tcPr>
          <w:p w:rsidR="00533C81" w:rsidRPr="00F323E1" w:rsidRDefault="00533C81" w:rsidP="00BA358C">
            <w:pPr>
              <w:pStyle w:val="Prrafodelista"/>
              <w:ind w:left="0"/>
              <w:contextualSpacing/>
              <w:jc w:val="both"/>
              <w:rPr>
                <w:rFonts w:ascii="Verdana" w:hAnsi="Verdana" w:cs="Calibri"/>
                <w:b/>
                <w:bCs/>
                <w:sz w:val="18"/>
                <w:szCs w:val="18"/>
              </w:rPr>
            </w:pPr>
            <w:r w:rsidRPr="00F323E1">
              <w:rPr>
                <w:rFonts w:ascii="Verdana" w:hAnsi="Verdana" w:cs="Calibri"/>
                <w:b/>
                <w:bCs/>
                <w:sz w:val="18"/>
                <w:szCs w:val="18"/>
                <w:lang w:eastAsia="es-BO"/>
              </w:rPr>
              <w:t>CONDICIONES REQUERIDAS PARA LA ENTREGA DEL BIEN</w:t>
            </w:r>
          </w:p>
        </w:tc>
        <w:tc>
          <w:tcPr>
            <w:tcW w:w="2261" w:type="dxa"/>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c>
          <w:tcPr>
            <w:tcW w:w="0" w:type="auto"/>
            <w:vAlign w:val="center"/>
          </w:tcPr>
          <w:p w:rsidR="00533C81" w:rsidRPr="00DB5AAF" w:rsidRDefault="00533C81" w:rsidP="00696BDD">
            <w:pPr>
              <w:rPr>
                <w:rFonts w:ascii="Calibri" w:hAnsi="Calibri" w:cs="Calibri"/>
                <w:b/>
                <w:sz w:val="18"/>
                <w:szCs w:val="18"/>
              </w:rPr>
            </w:pPr>
          </w:p>
        </w:tc>
      </w:tr>
      <w:tr w:rsidR="00BA358C" w:rsidRPr="00C75BEC" w:rsidTr="00BA358C">
        <w:trPr>
          <w:jc w:val="center"/>
        </w:trPr>
        <w:tc>
          <w:tcPr>
            <w:tcW w:w="5840" w:type="dxa"/>
            <w:shd w:val="clear" w:color="auto" w:fill="B8CCE4" w:themeFill="accent1" w:themeFillTint="66"/>
            <w:vAlign w:val="center"/>
          </w:tcPr>
          <w:p w:rsidR="00BA358C" w:rsidRPr="00F323E1" w:rsidRDefault="00BA358C" w:rsidP="009C124C">
            <w:pPr>
              <w:autoSpaceDE w:val="0"/>
              <w:autoSpaceDN w:val="0"/>
              <w:adjustRightInd w:val="0"/>
              <w:rPr>
                <w:rFonts w:ascii="Verdana" w:hAnsi="Verdana" w:cs="Calibri"/>
                <w:b/>
                <w:bCs/>
                <w:sz w:val="18"/>
                <w:szCs w:val="18"/>
                <w:lang w:eastAsia="es-BO"/>
              </w:rPr>
            </w:pPr>
            <w:r w:rsidRPr="00F323E1">
              <w:rPr>
                <w:rFonts w:ascii="Verdana" w:hAnsi="Verdana" w:cs="Calibri"/>
                <w:b/>
                <w:bCs/>
                <w:sz w:val="18"/>
                <w:szCs w:val="18"/>
              </w:rPr>
              <w:t>LUGAR DE ENTREGA DE LOS BIENES</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vAlign w:val="bottom"/>
          </w:tcPr>
          <w:p w:rsidR="00BA358C" w:rsidRPr="00F323E1" w:rsidRDefault="00BA358C" w:rsidP="009C124C">
            <w:pPr>
              <w:autoSpaceDE w:val="0"/>
              <w:autoSpaceDN w:val="0"/>
              <w:adjustRightInd w:val="0"/>
              <w:jc w:val="both"/>
              <w:rPr>
                <w:rFonts w:ascii="Verdana" w:hAnsi="Verdana" w:cs="Calibri"/>
                <w:sz w:val="18"/>
                <w:szCs w:val="18"/>
                <w:lang w:eastAsia="es-BO"/>
              </w:rPr>
            </w:pPr>
            <w:r w:rsidRPr="00F323E1">
              <w:rPr>
                <w:rFonts w:ascii="Verdana" w:hAnsi="Verdana" w:cs="Calibri"/>
                <w:sz w:val="18"/>
                <w:szCs w:val="18"/>
              </w:rPr>
              <w:t xml:space="preserve">El adjudicatario deberán entregar los juegos totales de toallas de acuerdo a las especificaciones técnicas solicitadas. La </w:t>
            </w:r>
            <w:r w:rsidRPr="00F323E1">
              <w:rPr>
                <w:rFonts w:ascii="Verdana" w:hAnsi="Verdana" w:cs="Calibri"/>
                <w:sz w:val="18"/>
                <w:szCs w:val="18"/>
              </w:rPr>
              <w:lastRenderedPageBreak/>
              <w:t>entrega se realizara en dependencias de Almacenes de la Planta Engarrafadora de GLP Valle Hermoso, ubicada en la avenida Siglo XX final (portería 2) de la Zona de Valle Hermoso de la ciudad de Cochabamba.</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shd w:val="clear" w:color="auto" w:fill="B8CCE4" w:themeFill="accent1" w:themeFillTint="66"/>
          </w:tcPr>
          <w:p w:rsidR="00BA358C" w:rsidRPr="00F323E1" w:rsidRDefault="00BA358C" w:rsidP="009C124C">
            <w:pPr>
              <w:rPr>
                <w:rFonts w:ascii="Calibri" w:hAnsi="Calibri" w:cs="Calibri"/>
                <w:sz w:val="22"/>
                <w:szCs w:val="22"/>
              </w:rPr>
            </w:pPr>
            <w:r w:rsidRPr="00F323E1">
              <w:rPr>
                <w:rFonts w:ascii="Calibri" w:hAnsi="Calibri" w:cs="Calibri"/>
                <w:b/>
                <w:bCs/>
                <w:sz w:val="22"/>
                <w:szCs w:val="22"/>
              </w:rPr>
              <w:lastRenderedPageBreak/>
              <w:t>CLAUSULA DE MULTAS Y PENALIDADES</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tcPr>
          <w:p w:rsidR="00BA358C" w:rsidRPr="00F323E1" w:rsidRDefault="00BA358C" w:rsidP="009C124C">
            <w:pPr>
              <w:autoSpaceDE w:val="0"/>
              <w:autoSpaceDN w:val="0"/>
              <w:adjustRightInd w:val="0"/>
              <w:rPr>
                <w:rFonts w:ascii="Calibri" w:hAnsi="Calibri" w:cs="Calibri"/>
                <w:sz w:val="22"/>
                <w:szCs w:val="22"/>
              </w:rPr>
            </w:pPr>
            <w:r w:rsidRPr="00F323E1">
              <w:rPr>
                <w:rFonts w:ascii="Verdana" w:hAnsi="Verdana" w:cs="Calibri"/>
                <w:sz w:val="18"/>
                <w:szCs w:val="18"/>
              </w:rPr>
              <w:t>Para fines de la presente contratación, se establece una multa del uno por ciento (1%) por días de retraso, aplicable sobre el total del monto adjudicado, hasta un máximo del veinte por ciento (20%) de multas, posterior a esto la contratación queda sin efecto y YPFB se reserva el derecho de realizar gestiones Legales y Administrativas que correspondan.</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shd w:val="clear" w:color="auto" w:fill="B8CCE4" w:themeFill="accent1" w:themeFillTint="66"/>
            <w:vAlign w:val="center"/>
          </w:tcPr>
          <w:p w:rsidR="00BA358C" w:rsidRPr="00F323E1" w:rsidRDefault="00BA358C" w:rsidP="009C124C">
            <w:pPr>
              <w:autoSpaceDE w:val="0"/>
              <w:autoSpaceDN w:val="0"/>
              <w:adjustRightInd w:val="0"/>
              <w:rPr>
                <w:rFonts w:ascii="Verdana" w:hAnsi="Verdana" w:cs="Calibri"/>
                <w:sz w:val="18"/>
                <w:szCs w:val="18"/>
                <w:lang w:eastAsia="es-BO"/>
              </w:rPr>
            </w:pPr>
            <w:r w:rsidRPr="00F323E1">
              <w:rPr>
                <w:rFonts w:ascii="Verdana" w:hAnsi="Verdana" w:cs="Calibri"/>
                <w:b/>
                <w:bCs/>
                <w:sz w:val="18"/>
                <w:szCs w:val="18"/>
              </w:rPr>
              <w:t>FORMA DE PAGO</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vAlign w:val="bottom"/>
          </w:tcPr>
          <w:p w:rsidR="00BA358C" w:rsidRPr="00F323E1" w:rsidRDefault="00BA358C" w:rsidP="009C124C">
            <w:pPr>
              <w:autoSpaceDE w:val="0"/>
              <w:autoSpaceDN w:val="0"/>
              <w:adjustRightInd w:val="0"/>
              <w:jc w:val="both"/>
              <w:rPr>
                <w:rFonts w:ascii="Verdana" w:hAnsi="Verdana" w:cs="Calibri"/>
                <w:sz w:val="18"/>
                <w:szCs w:val="18"/>
              </w:rPr>
            </w:pPr>
            <w:r w:rsidRPr="00F323E1">
              <w:rPr>
                <w:rFonts w:ascii="Verdana" w:hAnsi="Verdana" w:cs="Calibri"/>
                <w:sz w:val="18"/>
                <w:szCs w:val="18"/>
              </w:rPr>
              <w:t>Y.P.F.B. realizará el pago único vía SIGMA o SIGEP después de la recepción total de los juegos de las toallas según especificaciones técnicas, previo informe de conformidad de la compra por parte del comité de recepción designada y a presentación de la siguiente documentación por parte de la empresa adjudicada:</w:t>
            </w:r>
          </w:p>
          <w:p w:rsidR="00BA358C" w:rsidRPr="00F323E1" w:rsidRDefault="00BA358C" w:rsidP="009C124C">
            <w:pPr>
              <w:autoSpaceDE w:val="0"/>
              <w:autoSpaceDN w:val="0"/>
              <w:adjustRightInd w:val="0"/>
              <w:jc w:val="both"/>
              <w:rPr>
                <w:rFonts w:ascii="Verdana" w:hAnsi="Verdana" w:cs="Calibri"/>
                <w:sz w:val="18"/>
                <w:szCs w:val="18"/>
              </w:rPr>
            </w:pPr>
          </w:p>
          <w:p w:rsidR="00BA358C" w:rsidRPr="00F323E1" w:rsidRDefault="00BA358C" w:rsidP="009C124C">
            <w:pPr>
              <w:numPr>
                <w:ilvl w:val="0"/>
                <w:numId w:val="40"/>
              </w:numPr>
              <w:autoSpaceDE w:val="0"/>
              <w:autoSpaceDN w:val="0"/>
              <w:adjustRightInd w:val="0"/>
              <w:jc w:val="both"/>
              <w:rPr>
                <w:rFonts w:ascii="Verdana" w:hAnsi="Verdana" w:cs="Calibri"/>
                <w:b/>
                <w:bCs/>
                <w:sz w:val="18"/>
                <w:szCs w:val="18"/>
                <w:lang w:eastAsia="es-BO"/>
              </w:rPr>
            </w:pPr>
            <w:r w:rsidRPr="00F323E1">
              <w:rPr>
                <w:rFonts w:ascii="Verdana" w:hAnsi="Verdana" w:cs="Calibri"/>
                <w:sz w:val="18"/>
                <w:szCs w:val="18"/>
              </w:rPr>
              <w:t>Carta de solicitud de pago</w:t>
            </w:r>
          </w:p>
          <w:p w:rsidR="00BA358C" w:rsidRPr="00F323E1" w:rsidRDefault="00BA358C" w:rsidP="009C124C">
            <w:pPr>
              <w:numPr>
                <w:ilvl w:val="0"/>
                <w:numId w:val="40"/>
              </w:numPr>
              <w:autoSpaceDE w:val="0"/>
              <w:autoSpaceDN w:val="0"/>
              <w:adjustRightInd w:val="0"/>
              <w:jc w:val="both"/>
              <w:rPr>
                <w:rFonts w:ascii="Verdana" w:hAnsi="Verdana" w:cs="Calibri"/>
                <w:b/>
                <w:bCs/>
                <w:sz w:val="18"/>
                <w:szCs w:val="18"/>
                <w:lang w:eastAsia="es-BO"/>
              </w:rPr>
            </w:pPr>
            <w:r w:rsidRPr="00F323E1">
              <w:rPr>
                <w:rFonts w:ascii="Verdana" w:hAnsi="Verdana" w:cs="Calibri"/>
                <w:sz w:val="18"/>
                <w:szCs w:val="18"/>
              </w:rPr>
              <w:t>Factura fiscal original a nombre de YPFB NIT: 1020269020</w:t>
            </w:r>
          </w:p>
          <w:p w:rsidR="00BA358C" w:rsidRPr="00F323E1" w:rsidRDefault="00BA358C" w:rsidP="009C124C">
            <w:pPr>
              <w:numPr>
                <w:ilvl w:val="0"/>
                <w:numId w:val="40"/>
              </w:numPr>
              <w:autoSpaceDE w:val="0"/>
              <w:autoSpaceDN w:val="0"/>
              <w:adjustRightInd w:val="0"/>
              <w:jc w:val="both"/>
              <w:rPr>
                <w:rFonts w:ascii="Verdana" w:hAnsi="Verdana" w:cs="Calibri"/>
                <w:b/>
                <w:bCs/>
                <w:sz w:val="18"/>
                <w:szCs w:val="18"/>
                <w:lang w:eastAsia="es-BO"/>
              </w:rPr>
            </w:pPr>
            <w:r w:rsidRPr="00F323E1">
              <w:rPr>
                <w:rFonts w:ascii="Verdana" w:hAnsi="Verdana" w:cs="Calibri"/>
                <w:sz w:val="18"/>
                <w:szCs w:val="18"/>
              </w:rPr>
              <w:t>Fotocopia de NIT</w:t>
            </w:r>
          </w:p>
          <w:p w:rsidR="00BA358C" w:rsidRPr="00F323E1" w:rsidRDefault="00BA358C" w:rsidP="009C124C">
            <w:pPr>
              <w:numPr>
                <w:ilvl w:val="0"/>
                <w:numId w:val="40"/>
              </w:numPr>
              <w:autoSpaceDE w:val="0"/>
              <w:autoSpaceDN w:val="0"/>
              <w:adjustRightInd w:val="0"/>
              <w:jc w:val="both"/>
              <w:rPr>
                <w:rFonts w:ascii="Verdana" w:hAnsi="Verdana" w:cs="Calibri"/>
                <w:b/>
                <w:bCs/>
                <w:sz w:val="18"/>
                <w:szCs w:val="18"/>
                <w:lang w:eastAsia="es-BO"/>
              </w:rPr>
            </w:pPr>
            <w:r w:rsidRPr="00F323E1">
              <w:rPr>
                <w:rFonts w:ascii="Verdana" w:hAnsi="Verdana" w:cs="Calibri"/>
                <w:sz w:val="18"/>
                <w:szCs w:val="18"/>
              </w:rPr>
              <w:t>Fotocopia de carnet de identidad del representante legal</w:t>
            </w:r>
          </w:p>
          <w:p w:rsidR="00BA358C" w:rsidRPr="00F323E1" w:rsidRDefault="00BA358C" w:rsidP="009C124C">
            <w:pPr>
              <w:numPr>
                <w:ilvl w:val="0"/>
                <w:numId w:val="40"/>
              </w:numPr>
              <w:autoSpaceDE w:val="0"/>
              <w:autoSpaceDN w:val="0"/>
              <w:adjustRightInd w:val="0"/>
              <w:jc w:val="both"/>
              <w:rPr>
                <w:rFonts w:ascii="Verdana" w:hAnsi="Verdana" w:cs="Calibri"/>
                <w:b/>
                <w:bCs/>
                <w:sz w:val="18"/>
                <w:szCs w:val="18"/>
                <w:lang w:eastAsia="es-BO"/>
              </w:rPr>
            </w:pPr>
            <w:r w:rsidRPr="00F323E1">
              <w:rPr>
                <w:rFonts w:ascii="Verdana" w:hAnsi="Verdana" w:cs="Calibri"/>
                <w:sz w:val="18"/>
                <w:szCs w:val="18"/>
              </w:rPr>
              <w:t>Fotocopia de registro SIGMA y/o SIGEP</w:t>
            </w:r>
          </w:p>
          <w:p w:rsidR="00BA358C" w:rsidRPr="00F323E1" w:rsidRDefault="00BA358C" w:rsidP="009C124C">
            <w:pPr>
              <w:numPr>
                <w:ilvl w:val="0"/>
                <w:numId w:val="40"/>
              </w:numPr>
              <w:autoSpaceDE w:val="0"/>
              <w:autoSpaceDN w:val="0"/>
              <w:adjustRightInd w:val="0"/>
              <w:jc w:val="both"/>
              <w:rPr>
                <w:rFonts w:ascii="Verdana" w:hAnsi="Verdana" w:cs="Calibri"/>
                <w:sz w:val="18"/>
                <w:szCs w:val="18"/>
                <w:lang w:eastAsia="es-BO"/>
              </w:rPr>
            </w:pPr>
            <w:r w:rsidRPr="00F323E1">
              <w:rPr>
                <w:rFonts w:ascii="Verdana" w:hAnsi="Verdana" w:cs="Calibri"/>
                <w:sz w:val="18"/>
                <w:szCs w:val="18"/>
              </w:rPr>
              <w:t>Fotocopia de la Orden de Compra</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shd w:val="clear" w:color="auto" w:fill="B8CCE4" w:themeFill="accent1" w:themeFillTint="66"/>
            <w:vAlign w:val="center"/>
          </w:tcPr>
          <w:p w:rsidR="00BA358C" w:rsidRPr="00F323E1" w:rsidRDefault="00BA358C" w:rsidP="009C124C">
            <w:pPr>
              <w:autoSpaceDE w:val="0"/>
              <w:autoSpaceDN w:val="0"/>
              <w:adjustRightInd w:val="0"/>
              <w:rPr>
                <w:rFonts w:ascii="Verdana" w:hAnsi="Verdana" w:cs="Calibri"/>
                <w:sz w:val="18"/>
                <w:szCs w:val="18"/>
              </w:rPr>
            </w:pPr>
            <w:r w:rsidRPr="00F323E1">
              <w:rPr>
                <w:rFonts w:ascii="Verdana" w:hAnsi="Verdana" w:cs="Calibri"/>
                <w:b/>
                <w:bCs/>
                <w:sz w:val="18"/>
                <w:szCs w:val="18"/>
              </w:rPr>
              <w:t>MUESTRAS</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r w:rsidR="00BA358C" w:rsidRPr="00C75BEC" w:rsidTr="00BA358C">
        <w:trPr>
          <w:jc w:val="center"/>
        </w:trPr>
        <w:tc>
          <w:tcPr>
            <w:tcW w:w="5840" w:type="dxa"/>
            <w:vAlign w:val="bottom"/>
          </w:tcPr>
          <w:p w:rsidR="00BA358C" w:rsidRPr="00F323E1" w:rsidRDefault="00BA358C" w:rsidP="009C124C">
            <w:pPr>
              <w:autoSpaceDE w:val="0"/>
              <w:autoSpaceDN w:val="0"/>
              <w:adjustRightInd w:val="0"/>
              <w:jc w:val="both"/>
              <w:rPr>
                <w:rFonts w:ascii="Verdana" w:hAnsi="Verdana" w:cs="Calibri"/>
                <w:sz w:val="18"/>
                <w:szCs w:val="18"/>
              </w:rPr>
            </w:pPr>
            <w:r w:rsidRPr="00F323E1">
              <w:rPr>
                <w:rFonts w:ascii="Verdana" w:hAnsi="Verdana" w:cs="Calibri"/>
                <w:sz w:val="18"/>
                <w:szCs w:val="18"/>
              </w:rPr>
              <w:t>De acuerdo a la naturaleza de los bienes, se requiere la presentación de muestras para la evaluación de la propuesta técnica, con el fin de que se verifique el cumplimiento de las Especificaciones Técnicas y de las características físicas de los bienes.</w:t>
            </w:r>
          </w:p>
          <w:p w:rsidR="00BA358C" w:rsidRPr="00F323E1" w:rsidRDefault="00BA358C" w:rsidP="009C124C">
            <w:pPr>
              <w:autoSpaceDE w:val="0"/>
              <w:autoSpaceDN w:val="0"/>
              <w:adjustRightInd w:val="0"/>
              <w:jc w:val="both"/>
              <w:rPr>
                <w:rFonts w:ascii="Verdana" w:hAnsi="Verdana" w:cs="Calibri"/>
                <w:sz w:val="18"/>
                <w:szCs w:val="18"/>
              </w:rPr>
            </w:pPr>
          </w:p>
          <w:p w:rsidR="00BA358C" w:rsidRPr="00F323E1" w:rsidRDefault="00BA358C" w:rsidP="009C124C">
            <w:pPr>
              <w:autoSpaceDE w:val="0"/>
              <w:autoSpaceDN w:val="0"/>
              <w:adjustRightInd w:val="0"/>
              <w:jc w:val="both"/>
              <w:rPr>
                <w:rFonts w:ascii="Verdana" w:hAnsi="Verdana" w:cs="Calibri"/>
                <w:sz w:val="18"/>
                <w:szCs w:val="18"/>
              </w:rPr>
            </w:pPr>
            <w:r w:rsidRPr="00F323E1">
              <w:rPr>
                <w:rFonts w:ascii="Verdana" w:hAnsi="Verdana" w:cs="Calibri"/>
                <w:sz w:val="18"/>
                <w:szCs w:val="18"/>
              </w:rPr>
              <w:t>Al respecto, se precisa el número necesario de muestras, la oportunidad y forma de entrega de las mismas, el detalle de las pruebas o ensayos a los que serán sometidas, quien estará a cargo de dicha evaluación y, de ser el caso, la metodología que para tal efecto se utilizará, la cual deberá ser clara, precisa y objetiva.</w:t>
            </w:r>
          </w:p>
        </w:tc>
        <w:tc>
          <w:tcPr>
            <w:tcW w:w="2261" w:type="dxa"/>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c>
          <w:tcPr>
            <w:tcW w:w="0" w:type="auto"/>
            <w:vAlign w:val="center"/>
          </w:tcPr>
          <w:p w:rsidR="00BA358C" w:rsidRPr="00DB5AAF" w:rsidRDefault="00BA358C"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0C36B2" w:rsidRDefault="00BA358C"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Pr>
          <w:rFonts w:ascii="Calibri" w:hAnsi="Calibri" w:cs="Calibri"/>
          <w:sz w:val="18"/>
          <w:szCs w:val="18"/>
          <w:u w:val="none"/>
          <w:lang w:val="es-ES" w:eastAsia="en-US"/>
        </w:rPr>
        <w:br w:type="page"/>
      </w:r>
      <w:r w:rsidR="000C36B2"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BA358C" w:rsidRDefault="00685346" w:rsidP="00685346">
      <w:pPr>
        <w:pStyle w:val="Sinespaciado"/>
        <w:jc w:val="both"/>
        <w:rPr>
          <w:color w:val="000000" w:themeColor="text1"/>
        </w:rPr>
      </w:pPr>
      <w:r w:rsidRPr="00BA358C">
        <w:rPr>
          <w:color w:val="000000" w:themeColor="text1"/>
        </w:rPr>
        <w:t xml:space="preserve">El Comité de Contratación en base a la/las propuesta(s) económica(s) ajustada(s) y que no hayan superado el precio referencial, </w:t>
      </w:r>
      <w:r w:rsidR="00CA13CD" w:rsidRPr="00BA358C">
        <w:rPr>
          <w:color w:val="000000" w:themeColor="text1"/>
        </w:rPr>
        <w:t>determinará el</w:t>
      </w:r>
      <w:r w:rsidRPr="00BA358C">
        <w:rPr>
          <w:color w:val="000000" w:themeColor="text1"/>
        </w:rPr>
        <w:t xml:space="preserve"> orden de prelación</w:t>
      </w:r>
      <w:r w:rsidR="00CA13CD" w:rsidRPr="00BA358C">
        <w:rPr>
          <w:color w:val="000000" w:themeColor="text1"/>
        </w:rPr>
        <w:t xml:space="preserve"> de</w:t>
      </w:r>
      <w:r w:rsidRPr="00BA358C">
        <w:rPr>
          <w:color w:val="000000" w:themeColor="text1"/>
        </w:rPr>
        <w:t xml:space="preserve"> las mismas con relación a la propuesta económica más baja.</w:t>
      </w:r>
    </w:p>
    <w:p w:rsidR="00E4359E" w:rsidRPr="00BA358C" w:rsidRDefault="00E4359E" w:rsidP="00685346">
      <w:pPr>
        <w:pStyle w:val="Sinespaciado"/>
        <w:jc w:val="both"/>
        <w:rPr>
          <w:color w:val="000000" w:themeColor="text1"/>
        </w:rPr>
      </w:pPr>
    </w:p>
    <w:p w:rsidR="00E4359E" w:rsidRPr="00BA358C" w:rsidRDefault="00E4359E" w:rsidP="00E4359E">
      <w:pPr>
        <w:pStyle w:val="Sinespaciado"/>
        <w:jc w:val="both"/>
        <w:rPr>
          <w:rFonts w:cs="Calibri"/>
          <w:color w:val="000000" w:themeColor="text1"/>
        </w:rPr>
      </w:pPr>
      <w:r w:rsidRPr="00BA358C">
        <w:rPr>
          <w:rFonts w:cs="Calibri"/>
          <w:color w:val="000000" w:themeColor="text1"/>
        </w:rPr>
        <w:t>En caso de existir un empate entre dos o más propuestas, se procederá a la evaluación de las propuestas técnicas que hubiesen empatado.</w:t>
      </w:r>
    </w:p>
    <w:p w:rsidR="00685346" w:rsidRPr="00BA358C" w:rsidRDefault="00685346" w:rsidP="00685346">
      <w:pPr>
        <w:pStyle w:val="Sinespaciado"/>
        <w:jc w:val="both"/>
        <w:rPr>
          <w:rFonts w:cs="Calibri"/>
          <w:color w:val="000000" w:themeColor="text1"/>
        </w:rPr>
      </w:pPr>
    </w:p>
    <w:p w:rsidR="00685346" w:rsidRPr="00BA358C" w:rsidRDefault="00685346" w:rsidP="00993917">
      <w:pPr>
        <w:pStyle w:val="Sinespaciado"/>
        <w:numPr>
          <w:ilvl w:val="0"/>
          <w:numId w:val="9"/>
        </w:numPr>
        <w:ind w:left="426" w:hanging="426"/>
        <w:jc w:val="both"/>
        <w:rPr>
          <w:rFonts w:cs="Calibri"/>
          <w:b/>
          <w:color w:val="000000" w:themeColor="text1"/>
        </w:rPr>
      </w:pPr>
      <w:r w:rsidRPr="00BA358C">
        <w:rPr>
          <w:rFonts w:cs="Calibri"/>
          <w:b/>
          <w:color w:val="000000" w:themeColor="text1"/>
        </w:rPr>
        <w:t xml:space="preserve">Evaluación Técnica </w:t>
      </w:r>
    </w:p>
    <w:p w:rsidR="00E4359E" w:rsidRPr="00BA358C" w:rsidRDefault="00E4359E" w:rsidP="00E4359E">
      <w:pPr>
        <w:widowControl w:val="0"/>
        <w:tabs>
          <w:tab w:val="left" w:pos="1418"/>
        </w:tabs>
        <w:jc w:val="both"/>
        <w:rPr>
          <w:rFonts w:ascii="Calibri" w:hAnsi="Calibri" w:cs="Calibri"/>
          <w:color w:val="000000" w:themeColor="text1"/>
          <w:sz w:val="22"/>
          <w:szCs w:val="22"/>
        </w:rPr>
      </w:pPr>
    </w:p>
    <w:p w:rsidR="00E4359E" w:rsidRPr="00BA358C" w:rsidRDefault="00E4359E" w:rsidP="00E4359E">
      <w:pPr>
        <w:widowControl w:val="0"/>
        <w:tabs>
          <w:tab w:val="left" w:pos="1418"/>
        </w:tabs>
        <w:jc w:val="both"/>
        <w:rPr>
          <w:rFonts w:ascii="Calibri" w:hAnsi="Calibri" w:cs="Calibri"/>
          <w:color w:val="000000" w:themeColor="text1"/>
          <w:sz w:val="22"/>
          <w:szCs w:val="22"/>
        </w:rPr>
      </w:pPr>
      <w:r w:rsidRPr="00BA358C">
        <w:rPr>
          <w:rFonts w:ascii="Calibri" w:hAnsi="Calibri" w:cs="Calibri"/>
          <w:color w:val="000000" w:themeColor="text1"/>
          <w:sz w:val="22"/>
          <w:szCs w:val="22"/>
        </w:rPr>
        <w:t xml:space="preserve">La propuesta con el Precio Evaluado Más Bajo, se someterá a la evaluación de la propuesta técnica, verificando los formularios y/o </w:t>
      </w:r>
      <w:r w:rsidR="007569F0" w:rsidRPr="00BA358C">
        <w:rPr>
          <w:rFonts w:ascii="Calibri" w:hAnsi="Calibri" w:cs="Calibri"/>
          <w:color w:val="000000" w:themeColor="text1"/>
          <w:sz w:val="22"/>
          <w:szCs w:val="22"/>
        </w:rPr>
        <w:t>documentos solicitados en el DCD</w:t>
      </w:r>
      <w:r w:rsidRPr="00BA358C">
        <w:rPr>
          <w:rFonts w:ascii="Calibri" w:hAnsi="Calibri" w:cs="Calibri"/>
          <w:color w:val="000000" w:themeColor="text1"/>
          <w:sz w:val="22"/>
          <w:szCs w:val="22"/>
        </w:rPr>
        <w:t xml:space="preserve"> y aplicando l</w:t>
      </w:r>
      <w:r w:rsidR="00280C12" w:rsidRPr="00BA358C">
        <w:rPr>
          <w:rFonts w:ascii="Calibri" w:hAnsi="Calibri" w:cs="Calibri"/>
          <w:color w:val="000000" w:themeColor="text1"/>
          <w:sz w:val="22"/>
          <w:szCs w:val="22"/>
        </w:rPr>
        <w:t>a metodología CUMPLE/NO CUMPLE,</w:t>
      </w:r>
      <w:r w:rsidRPr="00BA358C">
        <w:rPr>
          <w:rFonts w:ascii="Calibri" w:hAnsi="Calibri" w:cs="Calibri"/>
          <w:color w:val="000000" w:themeColor="text1"/>
          <w:sz w:val="22"/>
          <w:szCs w:val="22"/>
        </w:rPr>
        <w:t xml:space="preserve"> en caso de cumplir se recomendará su adjudicación</w:t>
      </w:r>
      <w:r w:rsidR="000F568A" w:rsidRPr="00BA358C">
        <w:rPr>
          <w:rFonts w:ascii="Calibri" w:hAnsi="Calibri" w:cs="Calibri"/>
          <w:color w:val="000000" w:themeColor="text1"/>
          <w:sz w:val="22"/>
          <w:szCs w:val="22"/>
        </w:rPr>
        <w:t xml:space="preserve"> o concertación (según corresponda)</w:t>
      </w:r>
      <w:r w:rsidRPr="00BA358C">
        <w:rPr>
          <w:rFonts w:ascii="Calibri" w:hAnsi="Calibri" w:cs="Calibri"/>
          <w:color w:val="000000" w:themeColor="text1"/>
          <w:sz w:val="22"/>
          <w:szCs w:val="22"/>
        </w:rPr>
        <w:t>, caso contrario se procederá a su descalificación y a la evaluación de la segunda propuesta con el Precio Evaluado Más Bajo y así sucesivamente.</w:t>
      </w:r>
    </w:p>
    <w:p w:rsidR="00E4359E" w:rsidRPr="00BA358C" w:rsidRDefault="00E4359E" w:rsidP="00E4359E">
      <w:pPr>
        <w:tabs>
          <w:tab w:val="left" w:pos="1418"/>
        </w:tabs>
        <w:ind w:left="720"/>
        <w:jc w:val="both"/>
        <w:rPr>
          <w:rFonts w:ascii="Calibri" w:hAnsi="Calibri" w:cs="Calibri"/>
          <w:color w:val="000000" w:themeColor="text1"/>
          <w:sz w:val="22"/>
          <w:szCs w:val="22"/>
        </w:rPr>
      </w:pPr>
    </w:p>
    <w:p w:rsidR="00E4359E" w:rsidRPr="00BA358C" w:rsidRDefault="00E4359E" w:rsidP="00E4359E">
      <w:pPr>
        <w:tabs>
          <w:tab w:val="left" w:pos="1418"/>
        </w:tabs>
        <w:jc w:val="both"/>
        <w:rPr>
          <w:rFonts w:ascii="Calibri" w:hAnsi="Calibri" w:cs="Calibri"/>
          <w:color w:val="000000" w:themeColor="text1"/>
          <w:sz w:val="22"/>
          <w:szCs w:val="22"/>
        </w:rPr>
      </w:pPr>
      <w:r w:rsidRPr="00BA358C">
        <w:rPr>
          <w:rFonts w:ascii="Calibri" w:hAnsi="Calibri" w:cs="Calibri"/>
          <w:color w:val="000000" w:themeColor="text1"/>
          <w:sz w:val="22"/>
          <w:szCs w:val="22"/>
        </w:rPr>
        <w:t xml:space="preserve">En caso de existir empate entre dos </w:t>
      </w:r>
      <w:r w:rsidR="00280C12" w:rsidRPr="00BA358C">
        <w:rPr>
          <w:rFonts w:ascii="Calibri" w:hAnsi="Calibri" w:cs="Calibri"/>
          <w:color w:val="000000" w:themeColor="text1"/>
          <w:sz w:val="22"/>
          <w:szCs w:val="22"/>
        </w:rPr>
        <w:t>o más propuestas, el Comité de Contratación</w:t>
      </w:r>
      <w:r w:rsidRPr="00BA358C">
        <w:rPr>
          <w:rFonts w:ascii="Calibri" w:hAnsi="Calibri" w:cs="Calibri"/>
          <w:color w:val="000000" w:themeColor="text1"/>
          <w:sz w:val="22"/>
          <w:szCs w:val="22"/>
        </w:rPr>
        <w:t xml:space="preserve"> será responsable de definir el desempate, aspecto que será señalado en el Informe de Evaluación y Recomendación.</w:t>
      </w:r>
    </w:p>
    <w:p w:rsidR="00E4359E" w:rsidRPr="00BA358C" w:rsidRDefault="00E4359E" w:rsidP="00E4359E">
      <w:pPr>
        <w:pStyle w:val="Sinespaciado"/>
        <w:ind w:left="720"/>
        <w:jc w:val="both"/>
        <w:rPr>
          <w:rFonts w:cs="Calibri"/>
          <w:color w:val="000000" w:themeColor="text1"/>
        </w:rPr>
      </w:pPr>
    </w:p>
    <w:p w:rsidR="00E4359E" w:rsidRPr="00BA358C" w:rsidRDefault="00E4359E" w:rsidP="00E4359E">
      <w:pPr>
        <w:pStyle w:val="Sinespaciado"/>
        <w:jc w:val="both"/>
        <w:rPr>
          <w:rFonts w:cs="Calibri"/>
          <w:color w:val="000000" w:themeColor="text1"/>
        </w:rPr>
      </w:pPr>
      <w:r w:rsidRPr="00BA358C">
        <w:rPr>
          <w:rFonts w:cs="Calibri"/>
          <w:color w:val="000000" w:themeColor="text1"/>
        </w:rPr>
        <w:t xml:space="preserve">En caso de existir aspectos subsanables, el Comité de </w:t>
      </w:r>
      <w:r w:rsidR="00280C12" w:rsidRPr="00BA358C">
        <w:rPr>
          <w:rFonts w:cs="Calibri"/>
          <w:color w:val="000000" w:themeColor="text1"/>
        </w:rPr>
        <w:t>Contratación</w:t>
      </w:r>
      <w:r w:rsidRPr="00BA358C">
        <w:rPr>
          <w:rFonts w:cs="Calibri"/>
          <w:color w:val="000000" w:themeColor="text1"/>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280C12" w:rsidRPr="00BA358C" w:rsidRDefault="00685346" w:rsidP="00280C12">
      <w:pPr>
        <w:pStyle w:val="Sinespaciado"/>
        <w:numPr>
          <w:ilvl w:val="0"/>
          <w:numId w:val="7"/>
        </w:numPr>
        <w:jc w:val="both"/>
        <w:rPr>
          <w:rFonts w:cs="Calibri"/>
          <w:szCs w:val="18"/>
        </w:rPr>
      </w:pPr>
      <w:r w:rsidRPr="00BA358C">
        <w:rPr>
          <w:b/>
        </w:rPr>
        <w:t>METODO DE SELECCIÓN – CALIDAD PROPUESTA TÉCNICA</w:t>
      </w:r>
      <w:r w:rsidRPr="00BA358C">
        <w:rPr>
          <w:rFonts w:cs="Calibri"/>
          <w:b/>
          <w:color w:val="000000"/>
        </w:rPr>
        <w:t xml:space="preserve"> Y COSTO </w:t>
      </w:r>
      <w:r w:rsidR="00280C12" w:rsidRPr="00BA358C">
        <w:rPr>
          <w:rFonts w:cs="Calibri"/>
          <w:b/>
          <w:szCs w:val="18"/>
          <w:highlight w:val="yellow"/>
        </w:rPr>
        <w:t>“NO APLICA ESTE MÉTODO”)</w:t>
      </w:r>
      <w:r w:rsidR="00280C12" w:rsidRPr="00BA358C">
        <w:rPr>
          <w:rFonts w:cs="Calibri"/>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933E4A" w:rsidRPr="00615ED2" w:rsidRDefault="00BA358C" w:rsidP="00933E4A">
      <w:pPr>
        <w:jc w:val="center"/>
        <w:rPr>
          <w:rFonts w:ascii="Calibri" w:hAnsi="Calibri" w:cs="Calibri"/>
          <w:b/>
          <w:bCs/>
        </w:rPr>
      </w:pPr>
      <w:r>
        <w:rPr>
          <w:rFonts w:ascii="Verdana" w:hAnsi="Verdana" w:cs="Arial"/>
          <w:color w:val="000000"/>
          <w:sz w:val="18"/>
          <w:szCs w:val="18"/>
        </w:rPr>
        <w:br w:type="page"/>
      </w:r>
      <w:r w:rsidR="006C66FF"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Default="00933E4A" w:rsidP="00933E4A">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 xml:space="preserve">(A ser usado en el acto de apertura de </w:t>
      </w:r>
      <w:r w:rsidR="00DB7685">
        <w:rPr>
          <w:rFonts w:ascii="Calibri" w:hAnsi="Calibri" w:cs="Calibri"/>
          <w:b/>
          <w:szCs w:val="22"/>
          <w:highlight w:val="yellow"/>
          <w:lang w:val="es-BO"/>
        </w:rPr>
        <w:t>ofertas por el Comité de Contratación</w:t>
      </w:r>
      <w:r>
        <w:rPr>
          <w:rFonts w:ascii="Calibri" w:hAnsi="Calibri" w:cs="Calibri"/>
          <w:b/>
          <w:szCs w:val="22"/>
          <w:highlight w:val="yellow"/>
          <w:lang w:val="es-BO"/>
        </w:rPr>
        <w:t>)</w:t>
      </w:r>
    </w:p>
    <w:p w:rsidR="00933E4A" w:rsidRPr="0060442F" w:rsidRDefault="00933E4A" w:rsidP="00933E4A">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933E4A" w:rsidRPr="00C861DD" w:rsidRDefault="00933E4A" w:rsidP="00933E4A">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696BDD">
        <w:trPr>
          <w:jc w:val="center"/>
        </w:trPr>
        <w:tc>
          <w:tcPr>
            <w:tcW w:w="5529" w:type="dxa"/>
            <w:gridSpan w:val="4"/>
            <w:tcBorders>
              <w:left w:val="single" w:sz="4" w:space="0" w:color="auto"/>
              <w:right w:val="single" w:sz="4" w:space="0" w:color="auto"/>
            </w:tcBorders>
          </w:tcPr>
          <w:p w:rsidR="00933E4A" w:rsidRPr="00F3767B" w:rsidRDefault="00933E4A" w:rsidP="00933E4A">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696BDD">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Pr="00785C8E" w:rsidRDefault="00BA358C" w:rsidP="00933E4A">
      <w:pPr>
        <w:jc w:val="center"/>
        <w:rPr>
          <w:rFonts w:ascii="Calibri" w:hAnsi="Calibri" w:cs="Calibri"/>
          <w:b/>
          <w:bCs/>
        </w:rPr>
      </w:pPr>
      <w:r>
        <w:rPr>
          <w:rFonts w:ascii="Verdana" w:hAnsi="Verdana" w:cs="Arial"/>
          <w:b/>
        </w:rPr>
        <w:br w:type="page"/>
      </w:r>
      <w:r w:rsidR="00933E4A" w:rsidRPr="00785C8E">
        <w:rPr>
          <w:rFonts w:ascii="Calibri" w:hAnsi="Calibri" w:cs="Calibri"/>
          <w:b/>
          <w:bCs/>
        </w:rPr>
        <w:lastRenderedPageBreak/>
        <w:t>PARTE V</w:t>
      </w:r>
      <w:r w:rsidR="00933E4A">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Pr="001E13F9" w:rsidRDefault="00BA358C" w:rsidP="00BA358C">
      <w:pPr>
        <w:jc w:val="center"/>
        <w:rPr>
          <w:rFonts w:ascii="Verdana" w:hAnsi="Verdana" w:cs="Calibri"/>
          <w:b/>
          <w:sz w:val="16"/>
          <w:szCs w:val="16"/>
        </w:rPr>
      </w:pPr>
      <w:r>
        <w:rPr>
          <w:noProof/>
          <w:lang w:val="es-BO" w:eastAsia="es-BO"/>
        </w:rPr>
        <w:drawing>
          <wp:inline distT="0" distB="0" distL="0" distR="0">
            <wp:extent cx="5932805" cy="741108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7411085"/>
                    </a:xfrm>
                    <a:prstGeom prst="rect">
                      <a:avLst/>
                    </a:prstGeom>
                    <a:noFill/>
                    <a:ln>
                      <a:noFill/>
                    </a:ln>
                  </pic:spPr>
                </pic:pic>
              </a:graphicData>
            </a:graphic>
          </wp:inline>
        </w:drawing>
      </w:r>
    </w:p>
    <w:sectPr w:rsidR="00933E4A" w:rsidRPr="001E13F9" w:rsidSect="00C25412">
      <w:headerReference w:type="default" r:id="rId17"/>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7BD" w:rsidRDefault="009127BD">
      <w:r>
        <w:separator/>
      </w:r>
    </w:p>
  </w:endnote>
  <w:endnote w:type="continuationSeparator" w:id="0">
    <w:p w:rsidR="009127BD" w:rsidRDefault="0091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7BD" w:rsidRDefault="009127BD">
      <w:r>
        <w:separator/>
      </w:r>
    </w:p>
  </w:footnote>
  <w:footnote w:type="continuationSeparator" w:id="0">
    <w:p w:rsidR="009127BD" w:rsidRDefault="009127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A5C99"/>
    <w:multiLevelType w:val="hybridMultilevel"/>
    <w:tmpl w:val="2A3E0142"/>
    <w:lvl w:ilvl="0" w:tplc="8C040A6C">
      <w:numFmt w:val="bullet"/>
      <w:lvlText w:val=""/>
      <w:lvlJc w:val="left"/>
      <w:pPr>
        <w:ind w:left="720" w:hanging="360"/>
      </w:pPr>
      <w:rPr>
        <w:rFonts w:ascii="Symbol" w:eastAsia="Times New Roman" w:hAnsi="Symbol" w:cs="Calibr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870195F"/>
    <w:multiLevelType w:val="singleLevel"/>
    <w:tmpl w:val="38C2B268"/>
    <w:lvl w:ilvl="0">
      <w:numFmt w:val="decimal"/>
      <w:pStyle w:val="Ttulo9"/>
      <w:lvlText w:val=""/>
      <w:lvlJc w:val="left"/>
    </w:lvl>
  </w:abstractNum>
  <w:abstractNum w:abstractNumId="2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6">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0">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
  </w:num>
  <w:num w:numId="2">
    <w:abstractNumId w:val="3"/>
  </w:num>
  <w:num w:numId="3">
    <w:abstractNumId w:val="24"/>
  </w:num>
  <w:num w:numId="4">
    <w:abstractNumId w:val="4"/>
  </w:num>
  <w:num w:numId="5">
    <w:abstractNumId w:val="22"/>
  </w:num>
  <w:num w:numId="6">
    <w:abstractNumId w:val="17"/>
  </w:num>
  <w:num w:numId="7">
    <w:abstractNumId w:val="10"/>
  </w:num>
  <w:num w:numId="8">
    <w:abstractNumId w:val="36"/>
  </w:num>
  <w:num w:numId="9">
    <w:abstractNumId w:val="23"/>
  </w:num>
  <w:num w:numId="10">
    <w:abstractNumId w:val="37"/>
  </w:num>
  <w:num w:numId="11">
    <w:abstractNumId w:val="28"/>
  </w:num>
  <w:num w:numId="12">
    <w:abstractNumId w:val="33"/>
  </w:num>
  <w:num w:numId="13">
    <w:abstractNumId w:val="18"/>
  </w:num>
  <w:num w:numId="14">
    <w:abstractNumId w:val="31"/>
  </w:num>
  <w:num w:numId="15">
    <w:abstractNumId w:val="14"/>
  </w:num>
  <w:num w:numId="16">
    <w:abstractNumId w:val="12"/>
  </w:num>
  <w:num w:numId="17">
    <w:abstractNumId w:val="35"/>
  </w:num>
  <w:num w:numId="18">
    <w:abstractNumId w:val="1"/>
  </w:num>
  <w:num w:numId="19">
    <w:abstractNumId w:val="13"/>
  </w:num>
  <w:num w:numId="20">
    <w:abstractNumId w:val="2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
  </w:num>
  <w:num w:numId="28">
    <w:abstractNumId w:val="16"/>
  </w:num>
  <w:num w:numId="29">
    <w:abstractNumId w:val="21"/>
  </w:num>
  <w:num w:numId="30">
    <w:abstractNumId w:val="19"/>
  </w:num>
  <w:num w:numId="31">
    <w:abstractNumId w:val="29"/>
  </w:num>
  <w:num w:numId="32">
    <w:abstractNumId w:val="27"/>
  </w:num>
  <w:num w:numId="33">
    <w:abstractNumId w:val="6"/>
  </w:num>
  <w:num w:numId="34">
    <w:abstractNumId w:val="8"/>
  </w:num>
  <w:num w:numId="35">
    <w:abstractNumId w:val="30"/>
  </w:num>
  <w:num w:numId="36">
    <w:abstractNumId w:val="34"/>
  </w:num>
  <w:num w:numId="37">
    <w:abstractNumId w:val="26"/>
  </w:num>
  <w:num w:numId="38">
    <w:abstractNumId w:val="32"/>
  </w:num>
  <w:num w:numId="39">
    <w:abstractNumId w:val="9"/>
  </w:num>
  <w:num w:numId="40">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C81"/>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1F1"/>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59D5"/>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27BD"/>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A6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58C"/>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3E17"/>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B24"/>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0AD"/>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9146262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63F72-9CBA-4206-8AF0-483E7E85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8941</Words>
  <Characters>49179</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58004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5</cp:revision>
  <cp:lastPrinted>2016-06-07T19:06:00Z</cp:lastPrinted>
  <dcterms:created xsi:type="dcterms:W3CDTF">2016-05-26T14:13:00Z</dcterms:created>
  <dcterms:modified xsi:type="dcterms:W3CDTF">2016-06-07T19:07:00Z</dcterms:modified>
</cp:coreProperties>
</file>