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CB6F3B"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5DCD" w:rsidRDefault="00835DCD" w:rsidP="0056607D">
                            <w:pPr>
                              <w:rPr>
                                <w:b/>
                              </w:rPr>
                            </w:pPr>
                          </w:p>
                          <w:p w:rsidR="00835DCD" w:rsidRPr="005E4A42" w:rsidRDefault="00835DCD" w:rsidP="00096A7B">
                            <w:pPr>
                              <w:pStyle w:val="Ttulo1"/>
                              <w:ind w:left="360" w:hanging="502"/>
                              <w:jc w:val="center"/>
                              <w:rPr>
                                <w:rFonts w:ascii="Century Gothic" w:hAnsi="Century Gothic"/>
                                <w:color w:val="0F243E"/>
                                <w:lang w:val="es-BO"/>
                              </w:rPr>
                            </w:pPr>
                          </w:p>
                          <w:p w:rsidR="00835DCD" w:rsidRPr="005E4A42" w:rsidRDefault="00835D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35DCD" w:rsidRPr="008F17CF" w:rsidRDefault="00835DCD" w:rsidP="0056607D">
                            <w:pPr>
                              <w:rPr>
                                <w:rFonts w:ascii="Century Gothic" w:hAnsi="Century Gothic"/>
                                <w:b/>
                              </w:rPr>
                            </w:pPr>
                          </w:p>
                          <w:p w:rsidR="00835DCD" w:rsidRPr="008F17CF" w:rsidRDefault="00835DCD"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835DCD" w:rsidRDefault="00835DCD" w:rsidP="002F1F96">
                            <w:pPr>
                              <w:jc w:val="center"/>
                              <w:rPr>
                                <w:rFonts w:ascii="Century Gothic" w:hAnsi="Century Gothic"/>
                                <w:b/>
                                <w:sz w:val="32"/>
                                <w:lang w:val="es-BO"/>
                              </w:rPr>
                            </w:pPr>
                          </w:p>
                          <w:p w:rsidR="00835DCD" w:rsidRPr="008F17CF" w:rsidRDefault="00835DCD" w:rsidP="0075488C">
                            <w:pPr>
                              <w:jc w:val="center"/>
                              <w:rPr>
                                <w:rFonts w:ascii="Century Gothic" w:hAnsi="Century Gothic"/>
                                <w:b/>
                              </w:rPr>
                            </w:pPr>
                          </w:p>
                          <w:p w:rsidR="00835DCD" w:rsidRPr="005E4A42" w:rsidRDefault="00835DC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835DCD" w:rsidRPr="005E4A42" w:rsidRDefault="00835DC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835DCD" w:rsidRPr="005E4A42" w:rsidRDefault="00835DCD" w:rsidP="00631500">
                            <w:pPr>
                              <w:jc w:val="center"/>
                              <w:rPr>
                                <w:rFonts w:ascii="Century Gothic" w:hAnsi="Century Gothic" w:cs="Arial"/>
                                <w:b/>
                                <w:color w:val="0F243E"/>
                                <w:sz w:val="32"/>
                                <w:szCs w:val="32"/>
                              </w:rPr>
                            </w:pPr>
                          </w:p>
                          <w:p w:rsidR="00835DCD" w:rsidRPr="005E4A42" w:rsidRDefault="00835DC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835DCD" w:rsidRPr="005E4A42" w:rsidRDefault="00835DC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835DCD" w:rsidRPr="005E4A42" w:rsidRDefault="00835DCD" w:rsidP="00631500">
                            <w:pPr>
                              <w:ind w:left="142"/>
                              <w:jc w:val="center"/>
                              <w:rPr>
                                <w:rFonts w:ascii="Century Gothic" w:hAnsi="Century Gothic" w:cs="Arial"/>
                                <w:b/>
                                <w:color w:val="0F243E"/>
                                <w:sz w:val="32"/>
                                <w:szCs w:val="32"/>
                              </w:rPr>
                            </w:pPr>
                          </w:p>
                          <w:p w:rsidR="00835DCD" w:rsidRPr="005E4A42" w:rsidRDefault="00835DCD" w:rsidP="00631500">
                            <w:pPr>
                              <w:ind w:left="142"/>
                              <w:rPr>
                                <w:rFonts w:ascii="Century Gothic" w:hAnsi="Century Gothic"/>
                                <w:b/>
                                <w:color w:val="0F243E"/>
                              </w:rPr>
                            </w:pPr>
                          </w:p>
                          <w:p w:rsidR="00835DCD" w:rsidRPr="005E4A42" w:rsidRDefault="00835DCD"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ADQUISICION DE GRASAS Y LUBRICANTES PARA EL DTCC</w:t>
                            </w:r>
                          </w:p>
                          <w:p w:rsidR="00835DCD" w:rsidRPr="005E4A42" w:rsidRDefault="00835DCD" w:rsidP="00631500">
                            <w:pPr>
                              <w:autoSpaceDE w:val="0"/>
                              <w:autoSpaceDN w:val="0"/>
                              <w:adjustRightInd w:val="0"/>
                              <w:ind w:left="142"/>
                              <w:jc w:val="center"/>
                              <w:rPr>
                                <w:rFonts w:ascii="Century Gothic" w:hAnsi="Century Gothic" w:cs="Century Gothic"/>
                                <w:b/>
                                <w:bCs/>
                                <w:color w:val="0F243E"/>
                                <w:sz w:val="28"/>
                                <w:szCs w:val="32"/>
                              </w:rPr>
                            </w:pPr>
                          </w:p>
                          <w:p w:rsidR="00835DCD" w:rsidRPr="005E4A42" w:rsidRDefault="00835DCD"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613C5C" w:rsidRPr="00613C5C">
                              <w:rPr>
                                <w:rFonts w:ascii="Century Gothic" w:hAnsi="Century Gothic" w:cs="Century Gothic"/>
                                <w:b/>
                                <w:bCs/>
                                <w:color w:val="0F243E"/>
                                <w:sz w:val="28"/>
                                <w:szCs w:val="32"/>
                              </w:rPr>
                              <w:t>GCC-EPNE-DTCC-35-16</w:t>
                            </w:r>
                          </w:p>
                          <w:p w:rsidR="00835DCD" w:rsidRPr="005E4A42" w:rsidRDefault="00835DCD" w:rsidP="0075488C">
                            <w:pPr>
                              <w:pStyle w:val="Textodebloque"/>
                              <w:rPr>
                                <w:rFonts w:ascii="Century Gothic" w:hAnsi="Century Gothic"/>
                                <w:b/>
                                <w:color w:val="0F243E"/>
                                <w:sz w:val="20"/>
                              </w:rPr>
                            </w:pPr>
                          </w:p>
                          <w:p w:rsidR="00835DCD" w:rsidRPr="005E4A42" w:rsidRDefault="00835DCD" w:rsidP="0075488C">
                            <w:pPr>
                              <w:pStyle w:val="Textodebloque"/>
                              <w:rPr>
                                <w:rFonts w:ascii="Century Gothic" w:hAnsi="Century Gothic"/>
                                <w:b/>
                                <w:color w:val="0F243E"/>
                                <w:sz w:val="20"/>
                              </w:rPr>
                            </w:pPr>
                          </w:p>
                          <w:p w:rsidR="00835DCD" w:rsidRDefault="00835DCD" w:rsidP="0075488C">
                            <w:pPr>
                              <w:pStyle w:val="Textodebloque"/>
                              <w:rPr>
                                <w:rFonts w:ascii="Century Gothic" w:hAnsi="Century Gothic"/>
                                <w:b/>
                                <w:sz w:val="20"/>
                              </w:rPr>
                            </w:pPr>
                          </w:p>
                          <w:p w:rsidR="00835DCD" w:rsidRPr="008F17CF" w:rsidRDefault="00835DCD" w:rsidP="0075488C">
                            <w:pPr>
                              <w:pStyle w:val="Textodebloque"/>
                              <w:rPr>
                                <w:rFonts w:ascii="Century Gothic" w:hAnsi="Century Gothic"/>
                                <w:b/>
                                <w:sz w:val="20"/>
                              </w:rPr>
                            </w:pPr>
                          </w:p>
                          <w:p w:rsidR="00835DCD" w:rsidRPr="008F17CF" w:rsidRDefault="00835DC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835DCD" w:rsidRDefault="00835DCD" w:rsidP="0056607D">
                      <w:pPr>
                        <w:rPr>
                          <w:b/>
                        </w:rPr>
                      </w:pPr>
                    </w:p>
                    <w:p w:rsidR="00835DCD" w:rsidRPr="005E4A42" w:rsidRDefault="00835DCD" w:rsidP="00096A7B">
                      <w:pPr>
                        <w:pStyle w:val="Ttulo1"/>
                        <w:ind w:left="360" w:hanging="502"/>
                        <w:jc w:val="center"/>
                        <w:rPr>
                          <w:rFonts w:ascii="Century Gothic" w:hAnsi="Century Gothic"/>
                          <w:color w:val="0F243E"/>
                          <w:lang w:val="es-BO"/>
                        </w:rPr>
                      </w:pPr>
                    </w:p>
                    <w:p w:rsidR="00835DCD" w:rsidRPr="005E4A42" w:rsidRDefault="00835D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35DCD" w:rsidRPr="008F17CF" w:rsidRDefault="00835DCD" w:rsidP="0056607D">
                      <w:pPr>
                        <w:rPr>
                          <w:rFonts w:ascii="Century Gothic" w:hAnsi="Century Gothic"/>
                          <w:b/>
                        </w:rPr>
                      </w:pPr>
                    </w:p>
                    <w:p w:rsidR="00835DCD" w:rsidRPr="008F17CF" w:rsidRDefault="00835DCD"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835DCD" w:rsidRDefault="00835DCD" w:rsidP="002F1F96">
                      <w:pPr>
                        <w:jc w:val="center"/>
                        <w:rPr>
                          <w:rFonts w:ascii="Century Gothic" w:hAnsi="Century Gothic"/>
                          <w:b/>
                          <w:sz w:val="32"/>
                          <w:lang w:val="es-BO"/>
                        </w:rPr>
                      </w:pPr>
                    </w:p>
                    <w:p w:rsidR="00835DCD" w:rsidRPr="008F17CF" w:rsidRDefault="00835DCD" w:rsidP="0075488C">
                      <w:pPr>
                        <w:jc w:val="center"/>
                        <w:rPr>
                          <w:rFonts w:ascii="Century Gothic" w:hAnsi="Century Gothic"/>
                          <w:b/>
                        </w:rPr>
                      </w:pPr>
                    </w:p>
                    <w:p w:rsidR="00835DCD" w:rsidRPr="005E4A42" w:rsidRDefault="00835DC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835DCD" w:rsidRPr="005E4A42" w:rsidRDefault="00835DC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835DCD" w:rsidRPr="005E4A42" w:rsidRDefault="00835DCD" w:rsidP="00631500">
                      <w:pPr>
                        <w:jc w:val="center"/>
                        <w:rPr>
                          <w:rFonts w:ascii="Century Gothic" w:hAnsi="Century Gothic" w:cs="Arial"/>
                          <w:b/>
                          <w:color w:val="0F243E"/>
                          <w:sz w:val="32"/>
                          <w:szCs w:val="32"/>
                        </w:rPr>
                      </w:pPr>
                    </w:p>
                    <w:p w:rsidR="00835DCD" w:rsidRPr="005E4A42" w:rsidRDefault="00835DC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835DCD" w:rsidRPr="005E4A42" w:rsidRDefault="00835DC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835DCD" w:rsidRPr="005E4A42" w:rsidRDefault="00835DCD" w:rsidP="00631500">
                      <w:pPr>
                        <w:ind w:left="142"/>
                        <w:jc w:val="center"/>
                        <w:rPr>
                          <w:rFonts w:ascii="Century Gothic" w:hAnsi="Century Gothic" w:cs="Arial"/>
                          <w:b/>
                          <w:color w:val="0F243E"/>
                          <w:sz w:val="32"/>
                          <w:szCs w:val="32"/>
                        </w:rPr>
                      </w:pPr>
                    </w:p>
                    <w:p w:rsidR="00835DCD" w:rsidRPr="005E4A42" w:rsidRDefault="00835DCD" w:rsidP="00631500">
                      <w:pPr>
                        <w:ind w:left="142"/>
                        <w:rPr>
                          <w:rFonts w:ascii="Century Gothic" w:hAnsi="Century Gothic"/>
                          <w:b/>
                          <w:color w:val="0F243E"/>
                        </w:rPr>
                      </w:pPr>
                    </w:p>
                    <w:p w:rsidR="00835DCD" w:rsidRPr="005E4A42" w:rsidRDefault="00835DCD"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ADQUISICION DE GRASAS Y LUBRICANTES PARA EL DTCC</w:t>
                      </w:r>
                    </w:p>
                    <w:p w:rsidR="00835DCD" w:rsidRPr="005E4A42" w:rsidRDefault="00835DCD" w:rsidP="00631500">
                      <w:pPr>
                        <w:autoSpaceDE w:val="0"/>
                        <w:autoSpaceDN w:val="0"/>
                        <w:adjustRightInd w:val="0"/>
                        <w:ind w:left="142"/>
                        <w:jc w:val="center"/>
                        <w:rPr>
                          <w:rFonts w:ascii="Century Gothic" w:hAnsi="Century Gothic" w:cs="Century Gothic"/>
                          <w:b/>
                          <w:bCs/>
                          <w:color w:val="0F243E"/>
                          <w:sz w:val="28"/>
                          <w:szCs w:val="32"/>
                        </w:rPr>
                      </w:pPr>
                    </w:p>
                    <w:p w:rsidR="00835DCD" w:rsidRPr="005E4A42" w:rsidRDefault="00835DCD"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613C5C" w:rsidRPr="00613C5C">
                        <w:rPr>
                          <w:rFonts w:ascii="Century Gothic" w:hAnsi="Century Gothic" w:cs="Century Gothic"/>
                          <w:b/>
                          <w:bCs/>
                          <w:color w:val="0F243E"/>
                          <w:sz w:val="28"/>
                          <w:szCs w:val="32"/>
                        </w:rPr>
                        <w:t>GCC-EPNE-DTCC-35-16</w:t>
                      </w:r>
                    </w:p>
                    <w:p w:rsidR="00835DCD" w:rsidRPr="005E4A42" w:rsidRDefault="00835DCD" w:rsidP="0075488C">
                      <w:pPr>
                        <w:pStyle w:val="Textodebloque"/>
                        <w:rPr>
                          <w:rFonts w:ascii="Century Gothic" w:hAnsi="Century Gothic"/>
                          <w:b/>
                          <w:color w:val="0F243E"/>
                          <w:sz w:val="20"/>
                        </w:rPr>
                      </w:pPr>
                    </w:p>
                    <w:p w:rsidR="00835DCD" w:rsidRPr="005E4A42" w:rsidRDefault="00835DCD" w:rsidP="0075488C">
                      <w:pPr>
                        <w:pStyle w:val="Textodebloque"/>
                        <w:rPr>
                          <w:rFonts w:ascii="Century Gothic" w:hAnsi="Century Gothic"/>
                          <w:b/>
                          <w:color w:val="0F243E"/>
                          <w:sz w:val="20"/>
                        </w:rPr>
                      </w:pPr>
                    </w:p>
                    <w:p w:rsidR="00835DCD" w:rsidRDefault="00835DCD" w:rsidP="0075488C">
                      <w:pPr>
                        <w:pStyle w:val="Textodebloque"/>
                        <w:rPr>
                          <w:rFonts w:ascii="Century Gothic" w:hAnsi="Century Gothic"/>
                          <w:b/>
                          <w:sz w:val="20"/>
                        </w:rPr>
                      </w:pPr>
                    </w:p>
                    <w:p w:rsidR="00835DCD" w:rsidRPr="008F17CF" w:rsidRDefault="00835DCD" w:rsidP="0075488C">
                      <w:pPr>
                        <w:pStyle w:val="Textodebloque"/>
                        <w:rPr>
                          <w:rFonts w:ascii="Century Gothic" w:hAnsi="Century Gothic"/>
                          <w:b/>
                          <w:sz w:val="20"/>
                        </w:rPr>
                      </w:pPr>
                    </w:p>
                    <w:p w:rsidR="00835DCD" w:rsidRPr="008F17CF" w:rsidRDefault="00835DCD"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0A255E"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7B2D8D" w:rsidRDefault="00631500" w:rsidP="007B2D8D">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144"/>
        <w:gridCol w:w="1089"/>
        <w:gridCol w:w="3344"/>
      </w:tblGrid>
      <w:tr w:rsidR="00631500" w:rsidRPr="00232824" w:rsidTr="00513CB0">
        <w:trPr>
          <w:trHeight w:val="410"/>
        </w:trPr>
        <w:tc>
          <w:tcPr>
            <w:tcW w:w="9039" w:type="dxa"/>
            <w:gridSpan w:val="5"/>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7B2D8D">
        <w:trPr>
          <w:trHeight w:val="284"/>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2"/>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631500" w:rsidP="00513CB0">
            <w:pPr>
              <w:jc w:val="both"/>
              <w:rPr>
                <w:rFonts w:ascii="Calibri" w:hAnsi="Calibri" w:cs="Calibri"/>
                <w:color w:val="000000"/>
                <w:sz w:val="18"/>
                <w:szCs w:val="18"/>
              </w:rPr>
            </w:pPr>
          </w:p>
        </w:tc>
      </w:tr>
      <w:tr w:rsidR="00631500" w:rsidRPr="00232824" w:rsidTr="007B2D8D">
        <w:trPr>
          <w:trHeight w:val="112"/>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2"/>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bookmarkStart w:id="0" w:name="_GoBack"/>
            <w:bookmarkEnd w:id="0"/>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631500" w:rsidP="00513CB0">
            <w:pPr>
              <w:jc w:val="both"/>
              <w:rPr>
                <w:rFonts w:ascii="Calibri" w:hAnsi="Calibri" w:cs="Calibri"/>
                <w:b/>
                <w:color w:val="000000"/>
                <w:sz w:val="18"/>
                <w:szCs w:val="18"/>
              </w:rPr>
            </w:pP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2"/>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2"/>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527941" w:rsidP="00835DCD">
            <w:pPr>
              <w:rPr>
                <w:rFonts w:ascii="Calibri" w:hAnsi="Calibri" w:cs="Calibri"/>
                <w:sz w:val="18"/>
                <w:szCs w:val="18"/>
              </w:rPr>
            </w:pPr>
            <w:r>
              <w:rPr>
                <w:rFonts w:ascii="Calibri" w:hAnsi="Calibri" w:cs="Calibri"/>
                <w:sz w:val="18"/>
                <w:szCs w:val="18"/>
              </w:rPr>
              <w:t>20</w:t>
            </w:r>
            <w:r w:rsidR="00043B93">
              <w:rPr>
                <w:rFonts w:ascii="Calibri" w:hAnsi="Calibri" w:cs="Calibri"/>
                <w:sz w:val="18"/>
                <w:szCs w:val="18"/>
              </w:rPr>
              <w:t>/0</w:t>
            </w:r>
            <w:r w:rsidR="00835DCD">
              <w:rPr>
                <w:rFonts w:ascii="Calibri" w:hAnsi="Calibri" w:cs="Calibri"/>
                <w:sz w:val="18"/>
                <w:szCs w:val="18"/>
              </w:rPr>
              <w:t>6</w:t>
            </w:r>
            <w:r w:rsidR="00043B93">
              <w:rPr>
                <w:rFonts w:ascii="Calibri" w:hAnsi="Calibri" w:cs="Calibri"/>
                <w:sz w:val="18"/>
                <w:szCs w:val="18"/>
              </w:rPr>
              <w:t>/2016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043B93" w:rsidP="00527941">
            <w:pPr>
              <w:jc w:val="center"/>
              <w:rPr>
                <w:rFonts w:ascii="Calibri" w:hAnsi="Calibri" w:cs="Calibri"/>
                <w:sz w:val="18"/>
                <w:szCs w:val="18"/>
              </w:rPr>
            </w:pPr>
            <w:r>
              <w:rPr>
                <w:rFonts w:ascii="Calibri" w:hAnsi="Calibri" w:cs="Calibri"/>
                <w:sz w:val="18"/>
                <w:szCs w:val="18"/>
              </w:rPr>
              <w:t>1</w:t>
            </w:r>
            <w:r w:rsidR="00527941">
              <w:rPr>
                <w:rFonts w:ascii="Calibri" w:hAnsi="Calibri" w:cs="Calibri"/>
                <w:sz w:val="18"/>
                <w:szCs w:val="18"/>
              </w:rPr>
              <w:t>4:3</w:t>
            </w:r>
            <w:r>
              <w:rPr>
                <w:rFonts w:ascii="Calibri" w:hAnsi="Calibri" w:cs="Calibri"/>
                <w:sz w:val="18"/>
                <w:szCs w:val="18"/>
              </w:rPr>
              <w:t>0</w:t>
            </w:r>
          </w:p>
        </w:tc>
        <w:tc>
          <w:tcPr>
            <w:tcW w:w="3344" w:type="dxa"/>
          </w:tcPr>
          <w:p w:rsidR="00631500" w:rsidRPr="00631500" w:rsidRDefault="00835DCD" w:rsidP="001C0D35">
            <w:pPr>
              <w:jc w:val="center"/>
              <w:rPr>
                <w:rFonts w:ascii="Calibri" w:hAnsi="Calibri" w:cs="Calibri"/>
                <w:sz w:val="18"/>
                <w:szCs w:val="18"/>
              </w:rPr>
            </w:pPr>
            <w:r w:rsidRPr="00835DCD">
              <w:rPr>
                <w:rFonts w:ascii="Calibri" w:hAnsi="Calibri" w:cs="Calibri"/>
                <w:sz w:val="18"/>
                <w:szCs w:val="18"/>
              </w:rPr>
              <w:t>Planta Engarrafadora de GLP Distrito Comercial Centro – Av. Siglo XX  Final Portería 2 Zona Valle Hermoso</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2"/>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0A255E">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527941" w:rsidP="00835DCD">
            <w:pPr>
              <w:rPr>
                <w:rFonts w:ascii="Calibri" w:hAnsi="Calibri" w:cs="Calibri"/>
                <w:sz w:val="18"/>
                <w:szCs w:val="18"/>
              </w:rPr>
            </w:pPr>
            <w:r>
              <w:rPr>
                <w:rFonts w:ascii="Calibri" w:hAnsi="Calibri" w:cs="Calibri"/>
                <w:sz w:val="18"/>
                <w:szCs w:val="18"/>
              </w:rPr>
              <w:t>20</w:t>
            </w:r>
            <w:r w:rsidR="00043B93">
              <w:rPr>
                <w:rFonts w:ascii="Calibri" w:hAnsi="Calibri" w:cs="Calibri"/>
                <w:sz w:val="18"/>
                <w:szCs w:val="18"/>
              </w:rPr>
              <w:t>/0</w:t>
            </w:r>
            <w:r w:rsidR="00835DCD">
              <w:rPr>
                <w:rFonts w:ascii="Calibri" w:hAnsi="Calibri" w:cs="Calibri"/>
                <w:sz w:val="18"/>
                <w:szCs w:val="18"/>
              </w:rPr>
              <w:t>6</w:t>
            </w:r>
            <w:r w:rsidR="00043B93">
              <w:rPr>
                <w:rFonts w:ascii="Calibri" w:hAnsi="Calibri" w:cs="Calibri"/>
                <w:sz w:val="18"/>
                <w:szCs w:val="18"/>
              </w:rPr>
              <w:t>/2016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043B93" w:rsidP="00527941">
            <w:pPr>
              <w:jc w:val="center"/>
              <w:rPr>
                <w:rFonts w:ascii="Calibri" w:hAnsi="Calibri" w:cs="Calibri"/>
                <w:sz w:val="18"/>
                <w:szCs w:val="18"/>
              </w:rPr>
            </w:pPr>
            <w:r>
              <w:rPr>
                <w:rFonts w:ascii="Calibri" w:hAnsi="Calibri" w:cs="Calibri"/>
                <w:sz w:val="18"/>
                <w:szCs w:val="18"/>
              </w:rPr>
              <w:t>1</w:t>
            </w:r>
            <w:r w:rsidR="00527941">
              <w:rPr>
                <w:rFonts w:ascii="Calibri" w:hAnsi="Calibri" w:cs="Calibri"/>
                <w:sz w:val="18"/>
                <w:szCs w:val="18"/>
              </w:rPr>
              <w:t>5</w:t>
            </w:r>
            <w:r>
              <w:rPr>
                <w:rFonts w:ascii="Calibri" w:hAnsi="Calibri" w:cs="Calibri"/>
                <w:sz w:val="18"/>
                <w:szCs w:val="18"/>
              </w:rPr>
              <w:t>:</w:t>
            </w:r>
            <w:r w:rsidR="00527941">
              <w:rPr>
                <w:rFonts w:ascii="Calibri" w:hAnsi="Calibri" w:cs="Calibri"/>
                <w:sz w:val="18"/>
                <w:szCs w:val="18"/>
              </w:rPr>
              <w:t>0</w:t>
            </w:r>
            <w:r>
              <w:rPr>
                <w:rFonts w:ascii="Calibri" w:hAnsi="Calibri" w:cs="Calibri"/>
                <w:sz w:val="18"/>
                <w:szCs w:val="18"/>
              </w:rPr>
              <w:t>0</w:t>
            </w:r>
          </w:p>
        </w:tc>
        <w:tc>
          <w:tcPr>
            <w:tcW w:w="3344" w:type="dxa"/>
            <w:vAlign w:val="center"/>
          </w:tcPr>
          <w:p w:rsidR="00631500" w:rsidRPr="00835DCD" w:rsidRDefault="00835DCD" w:rsidP="001C0D35">
            <w:pPr>
              <w:jc w:val="center"/>
              <w:rPr>
                <w:rFonts w:ascii="Calibri" w:hAnsi="Calibri" w:cs="Calibri"/>
                <w:color w:val="000000"/>
                <w:sz w:val="18"/>
                <w:szCs w:val="18"/>
                <w:lang w:val="es-BO"/>
              </w:rPr>
            </w:pPr>
            <w:r w:rsidRPr="00835DCD">
              <w:rPr>
                <w:rFonts w:ascii="Calibri" w:hAnsi="Calibri" w:cs="Calibri"/>
                <w:sz w:val="18"/>
                <w:szCs w:val="18"/>
              </w:rPr>
              <w:t>Planta Engarrafadora de GLP Distrito Comercial Centro – Av. Siglo XX  Final Portería 2 Zona Valle Hermoso</w:t>
            </w:r>
          </w:p>
        </w:tc>
      </w:tr>
    </w:tbl>
    <w:p w:rsidR="00631500" w:rsidRPr="007B2D8D" w:rsidRDefault="00631500" w:rsidP="00631500">
      <w:pPr>
        <w:jc w:val="center"/>
        <w:rPr>
          <w:rFonts w:ascii="Calibri" w:hAnsi="Calibri" w:cs="Calibri"/>
          <w:b/>
          <w:sz w:val="14"/>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7B2D8D">
        <w:trPr>
          <w:trHeight w:val="28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16E8B"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320648" w:rsidP="00513CB0">
            <w:pPr>
              <w:rPr>
                <w:rFonts w:ascii="Calibri" w:eastAsia="Calibri" w:hAnsi="Calibri" w:cs="Calibri"/>
                <w:b/>
                <w:i/>
                <w:sz w:val="18"/>
                <w:szCs w:val="18"/>
              </w:rPr>
            </w:pPr>
            <w:r>
              <w:rPr>
                <w:rFonts w:ascii="Calibri" w:eastAsia="Calibri" w:hAnsi="Calibri" w:cs="Calibri"/>
                <w:b/>
                <w:i/>
                <w:sz w:val="18"/>
                <w:szCs w:val="18"/>
              </w:rPr>
              <w:t>POR 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51125"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899"/>
        <w:gridCol w:w="992"/>
        <w:gridCol w:w="1134"/>
        <w:gridCol w:w="1276"/>
        <w:gridCol w:w="1241"/>
      </w:tblGrid>
      <w:tr w:rsidR="00631500" w:rsidRPr="007B2D8D" w:rsidTr="007B2D8D">
        <w:trPr>
          <w:trHeight w:val="355"/>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7B2D8D" w:rsidRDefault="00631500" w:rsidP="00513CB0">
            <w:pPr>
              <w:ind w:left="705"/>
              <w:jc w:val="center"/>
              <w:rPr>
                <w:rFonts w:ascii="Calibri" w:hAnsi="Calibri" w:cs="Calibri"/>
                <w:b/>
                <w:bCs/>
                <w:color w:val="000000"/>
                <w:sz w:val="16"/>
                <w:szCs w:val="18"/>
                <w:lang w:val="es-BO" w:eastAsia="es-BO"/>
              </w:rPr>
            </w:pPr>
            <w:r w:rsidRPr="007B2D8D">
              <w:rPr>
                <w:rFonts w:ascii="Calibri" w:hAnsi="Calibri" w:cs="Calibri"/>
                <w:b/>
                <w:sz w:val="16"/>
                <w:szCs w:val="18"/>
              </w:rPr>
              <w:t>PRECIO REFERENCIAL EN BOLIVIANOS (Bs)</w:t>
            </w:r>
          </w:p>
        </w:tc>
      </w:tr>
      <w:tr w:rsidR="00D77905" w:rsidRPr="007B2D8D" w:rsidTr="007B2D8D">
        <w:trPr>
          <w:trHeight w:val="39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7B2D8D" w:rsidRDefault="00D77905" w:rsidP="00513CB0">
            <w:pPr>
              <w:jc w:val="center"/>
              <w:rPr>
                <w:rFonts w:ascii="Calibri" w:hAnsi="Calibri" w:cs="Calibri"/>
                <w:b/>
                <w:bCs/>
                <w:color w:val="000000"/>
                <w:sz w:val="16"/>
                <w:szCs w:val="18"/>
                <w:lang w:val="es-BO" w:eastAsia="es-BO"/>
              </w:rPr>
            </w:pPr>
            <w:r w:rsidRPr="007B2D8D">
              <w:rPr>
                <w:rFonts w:ascii="Calibri" w:hAnsi="Calibri" w:cs="Calibri"/>
                <w:b/>
                <w:bCs/>
                <w:color w:val="000000"/>
                <w:sz w:val="16"/>
                <w:szCs w:val="18"/>
                <w:lang w:val="es-BO" w:eastAsia="es-BO"/>
              </w:rPr>
              <w:t>Nº</w:t>
            </w:r>
          </w:p>
        </w:tc>
        <w:tc>
          <w:tcPr>
            <w:tcW w:w="3899"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7B2D8D" w:rsidRDefault="00D77905" w:rsidP="006C66FF">
            <w:pPr>
              <w:jc w:val="center"/>
              <w:rPr>
                <w:rFonts w:ascii="Calibri" w:hAnsi="Calibri" w:cs="Calibri"/>
                <w:b/>
                <w:bCs/>
                <w:color w:val="000000"/>
                <w:sz w:val="16"/>
                <w:szCs w:val="18"/>
                <w:lang w:val="es-BO" w:eastAsia="es-BO"/>
              </w:rPr>
            </w:pPr>
            <w:r w:rsidRPr="007B2D8D">
              <w:rPr>
                <w:rFonts w:ascii="Calibri" w:hAnsi="Calibri" w:cs="Calibri"/>
                <w:b/>
                <w:bCs/>
                <w:color w:val="000000"/>
                <w:sz w:val="16"/>
                <w:szCs w:val="18"/>
                <w:lang w:val="es-BO" w:eastAsia="es-BO"/>
              </w:rPr>
              <w:t>DESCRIPCION DEL BIEN</w:t>
            </w:r>
          </w:p>
        </w:tc>
        <w:tc>
          <w:tcPr>
            <w:tcW w:w="992"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7B2D8D" w:rsidRDefault="00D77905" w:rsidP="006C66FF">
            <w:pPr>
              <w:jc w:val="center"/>
              <w:rPr>
                <w:rFonts w:ascii="Calibri" w:hAnsi="Calibri" w:cs="Calibri"/>
                <w:b/>
                <w:bCs/>
                <w:color w:val="000000"/>
                <w:sz w:val="16"/>
                <w:szCs w:val="18"/>
                <w:lang w:val="es-BO" w:eastAsia="es-BO"/>
              </w:rPr>
            </w:pPr>
            <w:r w:rsidRPr="007B2D8D">
              <w:rPr>
                <w:rFonts w:ascii="Calibri" w:hAnsi="Calibri" w:cs="Calibri"/>
                <w:b/>
                <w:bCs/>
                <w:color w:val="000000"/>
                <w:sz w:val="16"/>
                <w:szCs w:val="18"/>
                <w:lang w:val="es-BO" w:eastAsia="es-BO"/>
              </w:rPr>
              <w:t>UNIDAD DE MEDIDA</w:t>
            </w:r>
          </w:p>
        </w:tc>
        <w:tc>
          <w:tcPr>
            <w:tcW w:w="1134" w:type="dxa"/>
            <w:tcBorders>
              <w:top w:val="single" w:sz="4" w:space="0" w:color="auto"/>
              <w:left w:val="nil"/>
              <w:bottom w:val="single" w:sz="8" w:space="0" w:color="auto"/>
              <w:right w:val="single" w:sz="8" w:space="0" w:color="auto"/>
            </w:tcBorders>
            <w:shd w:val="clear" w:color="auto" w:fill="D9D9D9"/>
            <w:vAlign w:val="center"/>
            <w:hideMark/>
          </w:tcPr>
          <w:p w:rsidR="00D77905" w:rsidRPr="007B2D8D" w:rsidRDefault="00D77905" w:rsidP="00513CB0">
            <w:pPr>
              <w:jc w:val="center"/>
              <w:rPr>
                <w:rFonts w:ascii="Calibri" w:hAnsi="Calibri" w:cs="Calibri"/>
                <w:b/>
                <w:bCs/>
                <w:color w:val="000000"/>
                <w:sz w:val="16"/>
                <w:szCs w:val="18"/>
                <w:lang w:val="es-BO" w:eastAsia="es-BO"/>
              </w:rPr>
            </w:pPr>
            <w:r w:rsidRPr="007B2D8D">
              <w:rPr>
                <w:rFonts w:ascii="Calibri" w:hAnsi="Calibri" w:cs="Calibri"/>
                <w:b/>
                <w:bCs/>
                <w:color w:val="000000"/>
                <w:sz w:val="16"/>
                <w:szCs w:val="18"/>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vAlign w:val="center"/>
            <w:hideMark/>
          </w:tcPr>
          <w:p w:rsidR="00D77905" w:rsidRPr="007B2D8D" w:rsidRDefault="00D77905" w:rsidP="00513CB0">
            <w:pPr>
              <w:jc w:val="center"/>
              <w:rPr>
                <w:rFonts w:ascii="Calibri" w:hAnsi="Calibri" w:cs="Calibri"/>
                <w:b/>
                <w:bCs/>
                <w:color w:val="000000"/>
                <w:sz w:val="16"/>
                <w:szCs w:val="18"/>
                <w:lang w:val="es-BO" w:eastAsia="es-BO"/>
              </w:rPr>
            </w:pPr>
            <w:r w:rsidRPr="007B2D8D">
              <w:rPr>
                <w:rFonts w:ascii="Calibri" w:hAnsi="Calibri" w:cs="Calibri"/>
                <w:b/>
                <w:bCs/>
                <w:color w:val="000000"/>
                <w:sz w:val="16"/>
                <w:szCs w:val="18"/>
                <w:lang w:val="es-BO" w:eastAsia="es-BO"/>
              </w:rPr>
              <w:t>PRECIO UNITARIO</w:t>
            </w:r>
          </w:p>
        </w:tc>
        <w:tc>
          <w:tcPr>
            <w:tcW w:w="1241" w:type="dxa"/>
            <w:tcBorders>
              <w:top w:val="single" w:sz="4" w:space="0" w:color="auto"/>
              <w:left w:val="nil"/>
              <w:bottom w:val="single" w:sz="8" w:space="0" w:color="auto"/>
              <w:right w:val="single" w:sz="8" w:space="0" w:color="auto"/>
            </w:tcBorders>
            <w:shd w:val="clear" w:color="auto" w:fill="D9D9D9"/>
            <w:vAlign w:val="center"/>
            <w:hideMark/>
          </w:tcPr>
          <w:p w:rsidR="00D77905" w:rsidRPr="007B2D8D" w:rsidRDefault="00D77905" w:rsidP="00513CB0">
            <w:pPr>
              <w:jc w:val="center"/>
              <w:rPr>
                <w:rFonts w:ascii="Calibri" w:hAnsi="Calibri" w:cs="Calibri"/>
                <w:b/>
                <w:bCs/>
                <w:color w:val="000000"/>
                <w:sz w:val="16"/>
                <w:szCs w:val="18"/>
                <w:lang w:val="es-BO" w:eastAsia="es-BO"/>
              </w:rPr>
            </w:pPr>
            <w:r w:rsidRPr="007B2D8D">
              <w:rPr>
                <w:rFonts w:ascii="Calibri" w:hAnsi="Calibri" w:cs="Calibri"/>
                <w:b/>
                <w:bCs/>
                <w:color w:val="000000"/>
                <w:sz w:val="16"/>
                <w:szCs w:val="18"/>
                <w:lang w:val="es-BO" w:eastAsia="es-BO"/>
              </w:rPr>
              <w:t>PRECIO TOTAL</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1</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ACEITE PREMIUN HIDRAULIC A/W ISO 32, baldes de 19 litros.</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BALDE</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14</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840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11.760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2</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ACEITE ISO VG 32 ESPECIAL PARA SISTEMAS NEUMATICOS, CONTIENE 32 SITESTOCK DE DENSIDAD, botes de 1 litro.</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LITRO</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19</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70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1.330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3</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ACEITE ISO  220  balde de  19 litros  o similar</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BALDE</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3</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950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2.850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4</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ACEITE  ISO 680   balde de  19 litros o similar</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BALDE</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3</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1.058</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3.174</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5</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ACEITE TURBINA COMPRESOR ISO 100 balde de 19 litros o similar</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BALDE</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4</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890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3.560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6</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 xml:space="preserve">ACEITE CETUS PAO  ISO 100  (tambor de 208 litros.) o similar  </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TAMBOR</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1</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19.200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19.200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7</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ACEITE ULTRA GEAR OIL ISO 320 balde 19 litros. o similar</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BALDE</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2</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1.020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2.040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8</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ACEITE PREMIUN HIDRAULIC A/W ISO 46, baldes de 19 litros.</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BALDE</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5</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860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4.300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9</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 xml:space="preserve">ACEITE SÚPER MULTIGRADO SAE 20W50 galón de 4 litros. (Caja de 4 </w:t>
            </w:r>
            <w:proofErr w:type="spellStart"/>
            <w:r w:rsidRPr="007B2D8D">
              <w:rPr>
                <w:rFonts w:ascii="Calibri" w:hAnsi="Calibri" w:cs="Arial"/>
                <w:sz w:val="16"/>
                <w:szCs w:val="18"/>
              </w:rPr>
              <w:t>und</w:t>
            </w:r>
            <w:proofErr w:type="spellEnd"/>
            <w:r w:rsidRPr="007B2D8D">
              <w:rPr>
                <w:rFonts w:ascii="Calibri" w:hAnsi="Calibri" w:cs="Arial"/>
                <w:sz w:val="16"/>
                <w:szCs w:val="18"/>
              </w:rPr>
              <w:t>.)</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Galón</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80</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95</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7.600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10</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 xml:space="preserve">ACEITE DIESEL MULTIGRADO SAE 15W40  balde 20 litros </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BALDE</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8</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520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4.160</w:t>
            </w:r>
          </w:p>
        </w:tc>
      </w:tr>
      <w:tr w:rsidR="007B2D8D" w:rsidRPr="007B2D8D" w:rsidTr="007B2D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11</w:t>
            </w:r>
          </w:p>
        </w:tc>
        <w:tc>
          <w:tcPr>
            <w:tcW w:w="3899" w:type="dxa"/>
            <w:tcBorders>
              <w:top w:val="nil"/>
              <w:left w:val="nil"/>
              <w:bottom w:val="single" w:sz="8" w:space="0" w:color="auto"/>
              <w:right w:val="single" w:sz="4" w:space="0" w:color="auto"/>
            </w:tcBorders>
            <w:shd w:val="clear" w:color="000000" w:fill="FFFFFF"/>
            <w:vAlign w:val="center"/>
          </w:tcPr>
          <w:p w:rsidR="007B2D8D" w:rsidRPr="007B2D8D" w:rsidRDefault="007B2D8D" w:rsidP="00562136">
            <w:pPr>
              <w:rPr>
                <w:rFonts w:ascii="Calibri" w:hAnsi="Calibri" w:cs="Arial"/>
                <w:sz w:val="16"/>
                <w:szCs w:val="18"/>
              </w:rPr>
            </w:pPr>
            <w:r w:rsidRPr="007B2D8D">
              <w:rPr>
                <w:rFonts w:ascii="Calibri" w:hAnsi="Calibri" w:cs="Arial"/>
                <w:sz w:val="16"/>
                <w:szCs w:val="18"/>
              </w:rPr>
              <w:t xml:space="preserve">ACEITE LUB 2T de 1 </w:t>
            </w:r>
            <w:proofErr w:type="spellStart"/>
            <w:r w:rsidRPr="007B2D8D">
              <w:rPr>
                <w:rFonts w:ascii="Calibri" w:hAnsi="Calibri" w:cs="Arial"/>
                <w:sz w:val="16"/>
                <w:szCs w:val="18"/>
              </w:rPr>
              <w:t>ltro</w:t>
            </w:r>
            <w:proofErr w:type="spellEnd"/>
            <w:r w:rsidRPr="007B2D8D">
              <w:rPr>
                <w:rFonts w:ascii="Calibri" w:hAnsi="Calibri" w:cs="Arial"/>
                <w:sz w:val="16"/>
                <w:szCs w:val="18"/>
              </w:rPr>
              <w:t xml:space="preserve">. (Caja de 12 </w:t>
            </w:r>
            <w:proofErr w:type="spellStart"/>
            <w:r w:rsidRPr="007B2D8D">
              <w:rPr>
                <w:rFonts w:ascii="Calibri" w:hAnsi="Calibri" w:cs="Arial"/>
                <w:sz w:val="16"/>
                <w:szCs w:val="18"/>
              </w:rPr>
              <w:t>und</w:t>
            </w:r>
            <w:proofErr w:type="spellEnd"/>
            <w:r w:rsidRPr="007B2D8D">
              <w:rPr>
                <w:rFonts w:ascii="Calibri" w:hAnsi="Calibri" w:cs="Arial"/>
                <w:sz w:val="16"/>
                <w:szCs w:val="18"/>
              </w:rPr>
              <w:t>.)</w:t>
            </w:r>
          </w:p>
        </w:tc>
        <w:tc>
          <w:tcPr>
            <w:tcW w:w="992" w:type="dxa"/>
            <w:tcBorders>
              <w:top w:val="nil"/>
              <w:left w:val="single" w:sz="4" w:space="0" w:color="auto"/>
              <w:bottom w:val="single" w:sz="8" w:space="0" w:color="auto"/>
              <w:right w:val="single" w:sz="8" w:space="0" w:color="auto"/>
            </w:tcBorders>
            <w:shd w:val="clear" w:color="000000" w:fill="FFFFFF"/>
            <w:vAlign w:val="center"/>
          </w:tcPr>
          <w:p w:rsidR="007B2D8D" w:rsidRPr="007B2D8D" w:rsidRDefault="007B2D8D" w:rsidP="00562136">
            <w:pPr>
              <w:jc w:val="center"/>
              <w:rPr>
                <w:rFonts w:ascii="Calibri" w:hAnsi="Calibri" w:cs="Arial"/>
                <w:sz w:val="16"/>
                <w:szCs w:val="18"/>
              </w:rPr>
            </w:pPr>
            <w:r w:rsidRPr="007B2D8D">
              <w:rPr>
                <w:rFonts w:ascii="Calibri" w:hAnsi="Calibri" w:cs="Arial"/>
                <w:sz w:val="16"/>
                <w:szCs w:val="18"/>
              </w:rPr>
              <w:t>Litro</w:t>
            </w:r>
          </w:p>
        </w:tc>
        <w:tc>
          <w:tcPr>
            <w:tcW w:w="1134" w:type="dxa"/>
            <w:tcBorders>
              <w:top w:val="nil"/>
              <w:left w:val="nil"/>
              <w:bottom w:val="single" w:sz="8" w:space="0" w:color="auto"/>
              <w:right w:val="single" w:sz="8" w:space="0" w:color="auto"/>
            </w:tcBorders>
            <w:shd w:val="clear" w:color="auto" w:fill="auto"/>
            <w:noWrap/>
            <w:vAlign w:val="center"/>
          </w:tcPr>
          <w:p w:rsidR="007B2D8D" w:rsidRPr="007B2D8D" w:rsidRDefault="007B2D8D" w:rsidP="00562136">
            <w:pPr>
              <w:jc w:val="center"/>
              <w:rPr>
                <w:rFonts w:ascii="Calibri" w:hAnsi="Calibri"/>
                <w:sz w:val="16"/>
                <w:szCs w:val="18"/>
              </w:rPr>
            </w:pPr>
            <w:r w:rsidRPr="007B2D8D">
              <w:rPr>
                <w:rFonts w:ascii="Calibri" w:hAnsi="Calibri"/>
                <w:sz w:val="16"/>
                <w:szCs w:val="18"/>
              </w:rPr>
              <w:t>300</w:t>
            </w:r>
          </w:p>
        </w:tc>
        <w:tc>
          <w:tcPr>
            <w:tcW w:w="1276" w:type="dxa"/>
            <w:tcBorders>
              <w:top w:val="nil"/>
              <w:left w:val="nil"/>
              <w:bottom w:val="single" w:sz="8" w:space="0" w:color="auto"/>
              <w:right w:val="single" w:sz="8" w:space="0" w:color="auto"/>
            </w:tcBorders>
            <w:shd w:val="clear" w:color="auto" w:fill="auto"/>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30</w:t>
            </w:r>
          </w:p>
        </w:tc>
        <w:tc>
          <w:tcPr>
            <w:tcW w:w="1241" w:type="dxa"/>
            <w:tcBorders>
              <w:top w:val="nil"/>
              <w:left w:val="nil"/>
              <w:bottom w:val="single" w:sz="8" w:space="0" w:color="auto"/>
              <w:right w:val="single" w:sz="8" w:space="0" w:color="auto"/>
            </w:tcBorders>
            <w:shd w:val="clear" w:color="auto" w:fill="auto"/>
            <w:noWrap/>
            <w:vAlign w:val="center"/>
          </w:tcPr>
          <w:p w:rsidR="007B2D8D" w:rsidRPr="007B2D8D" w:rsidRDefault="007B2D8D" w:rsidP="007B2D8D">
            <w:pPr>
              <w:jc w:val="center"/>
              <w:rPr>
                <w:rFonts w:ascii="Arial" w:hAnsi="Arial" w:cs="Arial"/>
                <w:sz w:val="16"/>
                <w:szCs w:val="18"/>
              </w:rPr>
            </w:pPr>
            <w:r w:rsidRPr="007B2D8D">
              <w:rPr>
                <w:rFonts w:ascii="Arial" w:hAnsi="Arial" w:cs="Arial"/>
                <w:sz w:val="16"/>
                <w:szCs w:val="18"/>
              </w:rPr>
              <w:t>9.000</w:t>
            </w:r>
          </w:p>
        </w:tc>
      </w:tr>
      <w:tr w:rsidR="007B2D8D" w:rsidRPr="007B2D8D" w:rsidTr="007B2D8D">
        <w:trPr>
          <w:trHeight w:val="330"/>
          <w:jc w:val="center"/>
        </w:trPr>
        <w:tc>
          <w:tcPr>
            <w:tcW w:w="785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B2D8D" w:rsidRPr="007B2D8D" w:rsidRDefault="007B2D8D" w:rsidP="00513CB0">
            <w:pPr>
              <w:jc w:val="right"/>
              <w:rPr>
                <w:rFonts w:ascii="Calibri" w:hAnsi="Calibri" w:cs="Calibri"/>
                <w:b/>
                <w:bCs/>
                <w:color w:val="000000"/>
                <w:sz w:val="16"/>
                <w:szCs w:val="18"/>
                <w:lang w:val="es-BO" w:eastAsia="es-BO"/>
              </w:rPr>
            </w:pPr>
            <w:r w:rsidRPr="007B2D8D">
              <w:rPr>
                <w:rFonts w:ascii="Calibri" w:hAnsi="Calibri" w:cs="Calibri"/>
                <w:b/>
                <w:bCs/>
                <w:color w:val="000000"/>
                <w:sz w:val="16"/>
                <w:szCs w:val="18"/>
                <w:lang w:val="es-BO" w:eastAsia="es-BO"/>
              </w:rPr>
              <w:t>TOTAL</w:t>
            </w:r>
          </w:p>
        </w:tc>
        <w:tc>
          <w:tcPr>
            <w:tcW w:w="1241" w:type="dxa"/>
            <w:tcBorders>
              <w:top w:val="nil"/>
              <w:left w:val="nil"/>
              <w:bottom w:val="single" w:sz="8" w:space="0" w:color="auto"/>
              <w:right w:val="single" w:sz="8" w:space="0" w:color="auto"/>
            </w:tcBorders>
            <w:shd w:val="clear" w:color="auto" w:fill="auto"/>
            <w:noWrap/>
            <w:vAlign w:val="center"/>
            <w:hideMark/>
          </w:tcPr>
          <w:p w:rsidR="007B2D8D" w:rsidRPr="007B2D8D" w:rsidRDefault="007B2D8D" w:rsidP="00513CB0">
            <w:pPr>
              <w:jc w:val="right"/>
              <w:rPr>
                <w:rFonts w:ascii="Calibri" w:hAnsi="Calibri" w:cs="Calibri"/>
                <w:color w:val="000000"/>
                <w:sz w:val="16"/>
                <w:szCs w:val="18"/>
                <w:lang w:val="es-BO" w:eastAsia="es-BO"/>
              </w:rPr>
            </w:pPr>
            <w:r w:rsidRPr="007B2D8D">
              <w:rPr>
                <w:rFonts w:ascii="Calibri" w:hAnsi="Calibri"/>
                <w:b/>
                <w:bCs/>
                <w:sz w:val="16"/>
                <w:szCs w:val="18"/>
              </w:rPr>
              <w:t>68.974</w:t>
            </w:r>
            <w:r w:rsidR="00613C5C">
              <w:rPr>
                <w:rFonts w:ascii="Calibri" w:hAnsi="Calibri"/>
                <w:b/>
                <w:bCs/>
                <w:sz w:val="16"/>
                <w:szCs w:val="18"/>
              </w:rPr>
              <w:t>,00</w:t>
            </w:r>
          </w:p>
        </w:tc>
      </w:tr>
    </w:tbl>
    <w:p w:rsidR="00EE3D0D" w:rsidRDefault="00EE3D0D">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7B2D8D">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lastRenderedPageBreak/>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6E8B" w:rsidRDefault="00685346" w:rsidP="00AD08DE">
      <w:pPr>
        <w:numPr>
          <w:ilvl w:val="0"/>
          <w:numId w:val="5"/>
        </w:numPr>
        <w:tabs>
          <w:tab w:val="num" w:pos="567"/>
        </w:tabs>
        <w:ind w:left="567" w:hanging="567"/>
        <w:jc w:val="both"/>
        <w:rPr>
          <w:rFonts w:ascii="Calibri" w:hAnsi="Calibri" w:cs="Calibri"/>
          <w:b/>
          <w:i/>
          <w:sz w:val="22"/>
          <w:szCs w:val="22"/>
        </w:rPr>
      </w:pPr>
      <w:r w:rsidRPr="00F16E8B">
        <w:rPr>
          <w:rFonts w:ascii="Calibri" w:hAnsi="Calibri" w:cs="Calibri"/>
          <w:b/>
          <w:sz w:val="22"/>
          <w:szCs w:val="22"/>
        </w:rPr>
        <w:lastRenderedPageBreak/>
        <w:t>INSPECCIÓN PREVIA</w:t>
      </w:r>
      <w:r w:rsidR="00F16E8B" w:rsidRPr="00F16E8B">
        <w:rPr>
          <w:rFonts w:ascii="Calibri" w:hAnsi="Calibri" w:cs="Calibri"/>
          <w:b/>
          <w:sz w:val="22"/>
          <w:szCs w:val="22"/>
        </w:rPr>
        <w:t xml:space="preserve">- </w:t>
      </w:r>
      <w:r w:rsidRPr="00F16E8B">
        <w:rPr>
          <w:rFonts w:ascii="Calibri" w:hAnsi="Calibri" w:cs="Calibri"/>
          <w:i/>
          <w:sz w:val="22"/>
          <w:szCs w:val="22"/>
        </w:rPr>
        <w:t>NO APLICA</w:t>
      </w:r>
      <w:r w:rsidRPr="00F16E8B">
        <w:rPr>
          <w:rFonts w:ascii="Calibri" w:hAnsi="Calibri" w:cs="Calibri"/>
          <w:b/>
          <w:i/>
          <w:sz w:val="22"/>
          <w:szCs w:val="22"/>
        </w:rPr>
        <w:t xml:space="preserve">. </w:t>
      </w:r>
    </w:p>
    <w:p w:rsidR="00685346" w:rsidRPr="00F16E8B"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F16E8B" w:rsidRDefault="00685346" w:rsidP="00F16E8B">
      <w:pPr>
        <w:numPr>
          <w:ilvl w:val="0"/>
          <w:numId w:val="5"/>
        </w:numPr>
        <w:ind w:left="567" w:hanging="567"/>
        <w:jc w:val="both"/>
        <w:rPr>
          <w:rFonts w:ascii="Calibri" w:hAnsi="Calibri" w:cs="Calibri"/>
          <w:b/>
          <w:i/>
          <w:sz w:val="22"/>
          <w:szCs w:val="22"/>
        </w:rPr>
      </w:pPr>
      <w:r w:rsidRPr="00F16E8B">
        <w:rPr>
          <w:rFonts w:ascii="Calibri" w:hAnsi="Calibri" w:cs="Calibri"/>
          <w:b/>
          <w:sz w:val="22"/>
          <w:szCs w:val="22"/>
        </w:rPr>
        <w:t>CONSULTAS ESCRITAS AL DCD</w:t>
      </w:r>
      <w:r w:rsidR="00F16E8B" w:rsidRPr="00F16E8B">
        <w:rPr>
          <w:rFonts w:ascii="Calibri" w:hAnsi="Calibri" w:cs="Calibri"/>
          <w:sz w:val="22"/>
          <w:szCs w:val="22"/>
        </w:rPr>
        <w:t xml:space="preserve"> - </w:t>
      </w:r>
      <w:r w:rsidRPr="00F16E8B">
        <w:rPr>
          <w:rFonts w:ascii="Calibri" w:hAnsi="Calibri" w:cs="Calibri"/>
          <w:b/>
          <w:i/>
          <w:sz w:val="22"/>
          <w:szCs w:val="22"/>
        </w:rPr>
        <w:t>NO APLICA.</w:t>
      </w:r>
    </w:p>
    <w:p w:rsidR="00685346" w:rsidRPr="00F16E8B" w:rsidRDefault="00685346" w:rsidP="00685346">
      <w:pPr>
        <w:ind w:left="426"/>
        <w:jc w:val="both"/>
        <w:rPr>
          <w:rFonts w:ascii="Calibri" w:hAnsi="Calibri" w:cs="Calibri"/>
          <w:sz w:val="22"/>
          <w:szCs w:val="22"/>
        </w:rPr>
      </w:pPr>
    </w:p>
    <w:p w:rsidR="00685346" w:rsidRPr="00F16E8B" w:rsidRDefault="00685346" w:rsidP="00AD08DE">
      <w:pPr>
        <w:numPr>
          <w:ilvl w:val="0"/>
          <w:numId w:val="5"/>
        </w:numPr>
        <w:tabs>
          <w:tab w:val="num" w:pos="567"/>
        </w:tabs>
        <w:ind w:left="567" w:hanging="567"/>
        <w:jc w:val="both"/>
        <w:rPr>
          <w:rFonts w:ascii="Calibri" w:hAnsi="Calibri" w:cs="Calibri"/>
          <w:b/>
          <w:i/>
          <w:sz w:val="22"/>
          <w:szCs w:val="22"/>
        </w:rPr>
      </w:pPr>
      <w:r w:rsidRPr="00F16E8B">
        <w:rPr>
          <w:rFonts w:ascii="Calibri" w:hAnsi="Calibri" w:cs="Calibri"/>
          <w:b/>
          <w:sz w:val="22"/>
          <w:szCs w:val="22"/>
        </w:rPr>
        <w:t xml:space="preserve">REUNION DE ACLARACION </w:t>
      </w:r>
      <w:r w:rsidR="00F16E8B" w:rsidRPr="00F16E8B">
        <w:rPr>
          <w:rFonts w:ascii="Calibri" w:hAnsi="Calibri" w:cs="Calibri"/>
          <w:b/>
          <w:sz w:val="22"/>
          <w:szCs w:val="22"/>
        </w:rPr>
        <w:t xml:space="preserve"> -</w:t>
      </w:r>
      <w:r w:rsidRPr="00F16E8B">
        <w:rPr>
          <w:rFonts w:ascii="Calibri" w:hAnsi="Calibri" w:cs="Calibri"/>
          <w:b/>
          <w:i/>
          <w:sz w:val="22"/>
          <w:szCs w:val="22"/>
        </w:rPr>
        <w:t xml:space="preserve">NO APLICA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3"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lastRenderedPageBreak/>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F16E8B"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835DCD" w:rsidRDefault="00835DCD" w:rsidP="00835DCD">
      <w:pPr>
        <w:jc w:val="center"/>
        <w:rPr>
          <w:rFonts w:ascii="Verdana" w:hAnsi="Verdana" w:cs="Arial"/>
          <w:b/>
          <w:szCs w:val="18"/>
          <w:u w:val="single"/>
        </w:rPr>
      </w:pPr>
      <w:r w:rsidRPr="00E62992">
        <w:rPr>
          <w:rFonts w:ascii="Verdana" w:hAnsi="Verdana" w:cs="Arial"/>
          <w:b/>
          <w:szCs w:val="18"/>
          <w:u w:val="single"/>
        </w:rPr>
        <w:t xml:space="preserve">ESPECIFICACIONES TÉCNICAS </w:t>
      </w:r>
    </w:p>
    <w:p w:rsidR="00835DCD" w:rsidRDefault="00835DCD" w:rsidP="00835DCD">
      <w:pPr>
        <w:jc w:val="center"/>
        <w:rPr>
          <w:rFonts w:ascii="Verdana" w:hAnsi="Verdana" w:cs="Calibri"/>
          <w:b/>
          <w:sz w:val="18"/>
          <w:szCs w:val="18"/>
          <w:u w:val="single"/>
        </w:rPr>
      </w:pPr>
    </w:p>
    <w:p w:rsidR="00835DCD" w:rsidRPr="00FD291B" w:rsidRDefault="00835DCD" w:rsidP="00835DCD">
      <w:pPr>
        <w:jc w:val="center"/>
        <w:rPr>
          <w:rFonts w:ascii="Verdana" w:hAnsi="Verdana" w:cs="Calibri"/>
          <w:b/>
          <w:sz w:val="18"/>
          <w:szCs w:val="18"/>
          <w:u w:val="single"/>
        </w:rPr>
      </w:pPr>
    </w:p>
    <w:tbl>
      <w:tblPr>
        <w:tblW w:w="4682" w:type="pct"/>
        <w:jc w:val="center"/>
        <w:tblInd w:w="569" w:type="dxa"/>
        <w:tblLayout w:type="fixed"/>
        <w:tblCellMar>
          <w:left w:w="70" w:type="dxa"/>
          <w:right w:w="70" w:type="dxa"/>
        </w:tblCellMar>
        <w:tblLook w:val="04A0" w:firstRow="1" w:lastRow="0" w:firstColumn="1" w:lastColumn="0" w:noHBand="0" w:noVBand="1"/>
      </w:tblPr>
      <w:tblGrid>
        <w:gridCol w:w="742"/>
        <w:gridCol w:w="6155"/>
        <w:gridCol w:w="1036"/>
        <w:gridCol w:w="1137"/>
      </w:tblGrid>
      <w:tr w:rsidR="00835DCD" w:rsidRPr="008F276B" w:rsidTr="00835DCD">
        <w:trPr>
          <w:trHeight w:val="502"/>
          <w:jc w:val="center"/>
        </w:trPr>
        <w:tc>
          <w:tcPr>
            <w:tcW w:w="409" w:type="pct"/>
            <w:tcBorders>
              <w:top w:val="single" w:sz="4" w:space="0" w:color="auto"/>
              <w:left w:val="single" w:sz="4" w:space="0" w:color="auto"/>
              <w:bottom w:val="single" w:sz="4" w:space="0" w:color="auto"/>
              <w:right w:val="single" w:sz="4" w:space="0" w:color="000000"/>
            </w:tcBorders>
            <w:shd w:val="clear" w:color="auto" w:fill="B8CCE4"/>
            <w:vAlign w:val="center"/>
          </w:tcPr>
          <w:p w:rsidR="00835DCD" w:rsidRPr="008F276B" w:rsidRDefault="00835DCD" w:rsidP="00835DCD">
            <w:pPr>
              <w:spacing w:before="60" w:after="60"/>
              <w:jc w:val="center"/>
              <w:rPr>
                <w:rFonts w:ascii="Calibri" w:hAnsi="Calibri" w:cs="Calibri"/>
                <w:b/>
                <w:bCs/>
                <w:sz w:val="18"/>
                <w:szCs w:val="18"/>
                <w:lang w:val="es-BO"/>
              </w:rPr>
            </w:pPr>
            <w:r w:rsidRPr="008F276B">
              <w:rPr>
                <w:rFonts w:ascii="Calibri" w:hAnsi="Calibri" w:cs="Calibri"/>
                <w:b/>
                <w:bCs/>
                <w:sz w:val="18"/>
                <w:szCs w:val="18"/>
                <w:lang w:val="es-BO"/>
              </w:rPr>
              <w:t>N° ÍTEM</w:t>
            </w:r>
          </w:p>
        </w:tc>
        <w:tc>
          <w:tcPr>
            <w:tcW w:w="3393"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35DCD" w:rsidRPr="008F276B" w:rsidRDefault="00835DCD" w:rsidP="00835DCD">
            <w:pPr>
              <w:spacing w:before="60" w:after="60"/>
              <w:jc w:val="center"/>
              <w:rPr>
                <w:rFonts w:ascii="Calibri" w:hAnsi="Calibri" w:cs="Calibri"/>
                <w:b/>
                <w:bCs/>
                <w:sz w:val="18"/>
                <w:szCs w:val="18"/>
                <w:lang w:val="es-BO"/>
              </w:rPr>
            </w:pPr>
            <w:r w:rsidRPr="008F276B">
              <w:rPr>
                <w:rFonts w:ascii="Calibri" w:hAnsi="Calibri" w:cs="Calibri"/>
                <w:b/>
                <w:bCs/>
                <w:sz w:val="18"/>
                <w:szCs w:val="18"/>
                <w:lang w:val="es-BO"/>
              </w:rPr>
              <w:t>DE</w:t>
            </w:r>
            <w:r>
              <w:rPr>
                <w:rFonts w:ascii="Calibri" w:hAnsi="Calibri" w:cs="Calibri"/>
                <w:b/>
                <w:bCs/>
                <w:sz w:val="18"/>
                <w:szCs w:val="18"/>
                <w:lang w:val="es-BO"/>
              </w:rPr>
              <w:t xml:space="preserve">SCRIPCIÓN DETALLADA DEL BIEN </w:t>
            </w:r>
          </w:p>
        </w:tc>
        <w:tc>
          <w:tcPr>
            <w:tcW w:w="571" w:type="pct"/>
            <w:tcBorders>
              <w:top w:val="single" w:sz="4" w:space="0" w:color="auto"/>
              <w:left w:val="single" w:sz="4" w:space="0" w:color="auto"/>
              <w:bottom w:val="single" w:sz="4" w:space="0" w:color="auto"/>
              <w:right w:val="single" w:sz="4" w:space="0" w:color="auto"/>
            </w:tcBorders>
            <w:shd w:val="clear" w:color="auto" w:fill="B8CCE4"/>
            <w:vAlign w:val="center"/>
          </w:tcPr>
          <w:p w:rsidR="00835DCD" w:rsidRPr="008F276B" w:rsidRDefault="00835DCD" w:rsidP="00835DCD">
            <w:pPr>
              <w:spacing w:before="60" w:after="60"/>
              <w:jc w:val="center"/>
              <w:rPr>
                <w:rFonts w:ascii="Calibri" w:hAnsi="Calibri" w:cs="Calibri"/>
                <w:b/>
                <w:bCs/>
                <w:sz w:val="18"/>
                <w:szCs w:val="18"/>
                <w:lang w:val="es-BO"/>
              </w:rPr>
            </w:pPr>
            <w:r w:rsidRPr="008F276B">
              <w:rPr>
                <w:rFonts w:ascii="Calibri" w:hAnsi="Calibri" w:cs="Calibri"/>
                <w:b/>
                <w:bCs/>
                <w:sz w:val="18"/>
                <w:szCs w:val="18"/>
                <w:lang w:val="es-BO"/>
              </w:rPr>
              <w:t xml:space="preserve">UNIDAD DE MEDIDA </w:t>
            </w:r>
          </w:p>
        </w:tc>
        <w:tc>
          <w:tcPr>
            <w:tcW w:w="627"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35DCD" w:rsidRPr="008F276B" w:rsidRDefault="00835DCD" w:rsidP="00835DCD">
            <w:pPr>
              <w:spacing w:before="60" w:after="60"/>
              <w:jc w:val="center"/>
              <w:rPr>
                <w:rFonts w:ascii="Calibri" w:hAnsi="Calibri" w:cs="Calibri"/>
                <w:b/>
                <w:bCs/>
                <w:sz w:val="18"/>
                <w:szCs w:val="18"/>
                <w:lang w:val="es-BO"/>
              </w:rPr>
            </w:pPr>
            <w:r w:rsidRPr="008F276B">
              <w:rPr>
                <w:rFonts w:ascii="Calibri" w:hAnsi="Calibri" w:cs="Calibri"/>
                <w:b/>
                <w:bCs/>
                <w:sz w:val="18"/>
                <w:szCs w:val="18"/>
                <w:lang w:val="es-BO"/>
              </w:rPr>
              <w:t xml:space="preserve">CANTIDAD </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1</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ACEITE PREMIUN HIDRAULIC A/W ISO 32, baldes de 19 litros.</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14</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2</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ACEITE ISO VG 32 ESPECIAL PARA SISTEMAS NEUMATICOS, CONTIENE 32 SITESTOCK DE DENSIDAD, botes de 1 litro.</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LITRO</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19</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3</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ACEITE ISO  220  balde 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3</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4</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ACEITE  ISO 680   balde 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3</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5</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ACEITE TURBINA COMPRESOR ISO 100 balde 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4</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6</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 xml:space="preserve">ACEITE CETUS PAO  ISO 100  (tambor de 208 litros.) o similar  </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TAMBOR</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1</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7</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ACEITE ULTRA GEAR OIL ISO 320 balde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2</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8</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ACEITE PREMIUN HIDRAULIC A/W ISO 46, baldes de 19 litros.</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5</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9</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 xml:space="preserve">ACEITE SÚPER MULTIGRADO SAE 20W50 galón de 4 litros. (Caja de 4 </w:t>
            </w:r>
            <w:proofErr w:type="spellStart"/>
            <w:r>
              <w:rPr>
                <w:rFonts w:ascii="Calibri" w:hAnsi="Calibri" w:cs="Arial"/>
                <w:sz w:val="18"/>
                <w:szCs w:val="18"/>
              </w:rPr>
              <w:t>und</w:t>
            </w:r>
            <w:proofErr w:type="spellEnd"/>
            <w:r>
              <w:rPr>
                <w:rFonts w:ascii="Calibri" w:hAnsi="Calibri" w:cs="Arial"/>
                <w:sz w:val="18"/>
                <w:szCs w:val="18"/>
              </w:rPr>
              <w:t xml:space="preserve">.) </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Galón</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80</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10</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 xml:space="preserve">ACEITE DIESEL MULTIGRADO SAE 15W40  balde 20 </w:t>
            </w:r>
            <w:proofErr w:type="gramStart"/>
            <w:r>
              <w:rPr>
                <w:rFonts w:ascii="Calibri" w:hAnsi="Calibri" w:cs="Arial"/>
                <w:sz w:val="18"/>
                <w:szCs w:val="18"/>
              </w:rPr>
              <w:t>litros .)</w:t>
            </w:r>
            <w:proofErr w:type="gramEnd"/>
            <w:r>
              <w:rPr>
                <w:rFonts w:ascii="Calibri" w:hAnsi="Calibri" w:cs="Arial"/>
                <w:sz w:val="18"/>
                <w:szCs w:val="18"/>
              </w:rPr>
              <w:t xml:space="preserve"> </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8</w:t>
            </w:r>
          </w:p>
        </w:tc>
      </w:tr>
      <w:tr w:rsidR="00835DCD" w:rsidRPr="008F276B"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11</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Default="00835DCD" w:rsidP="00835DCD">
            <w:pPr>
              <w:rPr>
                <w:rFonts w:ascii="Calibri" w:hAnsi="Calibri" w:cs="Arial"/>
                <w:sz w:val="18"/>
                <w:szCs w:val="18"/>
              </w:rPr>
            </w:pPr>
            <w:r>
              <w:rPr>
                <w:rFonts w:ascii="Calibri" w:hAnsi="Calibri" w:cs="Arial"/>
                <w:sz w:val="18"/>
                <w:szCs w:val="18"/>
              </w:rPr>
              <w:t xml:space="preserve">ACEITE LUB 2T de 1 </w:t>
            </w:r>
            <w:proofErr w:type="spellStart"/>
            <w:r>
              <w:rPr>
                <w:rFonts w:ascii="Calibri" w:hAnsi="Calibri" w:cs="Arial"/>
                <w:sz w:val="18"/>
                <w:szCs w:val="18"/>
              </w:rPr>
              <w:t>ltro</w:t>
            </w:r>
            <w:proofErr w:type="spellEnd"/>
            <w:r>
              <w:rPr>
                <w:rFonts w:ascii="Calibri" w:hAnsi="Calibri" w:cs="Arial"/>
                <w:sz w:val="18"/>
                <w:szCs w:val="18"/>
              </w:rPr>
              <w:t xml:space="preserve">. (Caja de 12 </w:t>
            </w:r>
            <w:proofErr w:type="spellStart"/>
            <w:r>
              <w:rPr>
                <w:rFonts w:ascii="Calibri" w:hAnsi="Calibri" w:cs="Arial"/>
                <w:sz w:val="18"/>
                <w:szCs w:val="18"/>
              </w:rPr>
              <w:t>und</w:t>
            </w:r>
            <w:proofErr w:type="spellEnd"/>
            <w:r>
              <w:rPr>
                <w:rFonts w:ascii="Calibri" w:hAnsi="Calibri" w:cs="Arial"/>
                <w:sz w:val="18"/>
                <w:szCs w:val="18"/>
              </w:rPr>
              <w:t xml:space="preserve">.) .) </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Default="00835DCD" w:rsidP="00835DCD">
            <w:pPr>
              <w:jc w:val="center"/>
              <w:rPr>
                <w:rFonts w:ascii="Calibri" w:hAnsi="Calibri" w:cs="Arial"/>
                <w:sz w:val="18"/>
                <w:szCs w:val="18"/>
              </w:rPr>
            </w:pPr>
            <w:r>
              <w:rPr>
                <w:rFonts w:ascii="Calibri" w:hAnsi="Calibri" w:cs="Arial"/>
                <w:sz w:val="18"/>
                <w:szCs w:val="18"/>
              </w:rPr>
              <w:t>Litro</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A92CFF" w:rsidRDefault="00835DCD" w:rsidP="00835DCD">
            <w:pPr>
              <w:jc w:val="center"/>
              <w:rPr>
                <w:rFonts w:ascii="Calibri" w:hAnsi="Calibri"/>
                <w:sz w:val="22"/>
                <w:szCs w:val="22"/>
              </w:rPr>
            </w:pPr>
            <w:r w:rsidRPr="00A92CFF">
              <w:rPr>
                <w:rFonts w:ascii="Calibri" w:hAnsi="Calibri"/>
                <w:sz w:val="22"/>
                <w:szCs w:val="22"/>
              </w:rPr>
              <w:t>300</w:t>
            </w:r>
          </w:p>
        </w:tc>
      </w:tr>
    </w:tbl>
    <w:p w:rsidR="00835DCD" w:rsidRPr="00FD291B" w:rsidRDefault="00835DCD" w:rsidP="00835DCD">
      <w:pPr>
        <w:jc w:val="both"/>
        <w:rPr>
          <w:rFonts w:ascii="Verdana" w:hAnsi="Verdana" w:cs="Verdana"/>
          <w:bCs/>
          <w:color w:val="000000"/>
          <w:sz w:val="18"/>
          <w:szCs w:val="18"/>
        </w:rPr>
      </w:pPr>
    </w:p>
    <w:p w:rsidR="00835DCD" w:rsidRPr="00FD291B" w:rsidRDefault="00835DCD" w:rsidP="00835DCD">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835DCD" w:rsidRPr="00FD291B" w:rsidRDefault="00835DCD" w:rsidP="00835DCD">
      <w:pPr>
        <w:pStyle w:val="Prrafodelista"/>
        <w:jc w:val="both"/>
        <w:rPr>
          <w:rFonts w:ascii="Verdana" w:hAnsi="Verdana" w:cs="Calibri"/>
          <w:b/>
          <w:bCs/>
          <w:sz w:val="18"/>
          <w:szCs w:val="18"/>
          <w:lang w:eastAsia="es-BO"/>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8"/>
      </w:tblGrid>
      <w:tr w:rsidR="00835DCD" w:rsidRPr="00FD291B" w:rsidTr="00835DCD">
        <w:trPr>
          <w:trHeight w:val="479"/>
        </w:trPr>
        <w:tc>
          <w:tcPr>
            <w:tcW w:w="8788" w:type="dxa"/>
            <w:shd w:val="clear" w:color="auto" w:fill="B8CCE4"/>
            <w:vAlign w:val="center"/>
          </w:tcPr>
          <w:p w:rsidR="00835DCD" w:rsidRPr="00FD291B" w:rsidRDefault="00835DCD" w:rsidP="00835DC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35DCD" w:rsidRPr="00FD291B" w:rsidTr="00835DCD">
        <w:trPr>
          <w:trHeight w:val="452"/>
        </w:trPr>
        <w:tc>
          <w:tcPr>
            <w:tcW w:w="8788" w:type="dxa"/>
            <w:shd w:val="clear" w:color="auto" w:fill="auto"/>
            <w:vAlign w:val="bottom"/>
          </w:tcPr>
          <w:p w:rsidR="00835DCD" w:rsidRPr="00EC760A" w:rsidRDefault="00835DCD" w:rsidP="00835DCD">
            <w:pPr>
              <w:pStyle w:val="Prrafodelista"/>
              <w:ind w:left="0"/>
              <w:contextualSpacing/>
              <w:jc w:val="both"/>
              <w:rPr>
                <w:rFonts w:ascii="Calibri" w:hAnsi="Calibri" w:cs="Arial"/>
                <w:b/>
                <w:sz w:val="22"/>
                <w:szCs w:val="22"/>
                <w:lang w:val="en-US"/>
              </w:rPr>
            </w:pPr>
            <w:r w:rsidRPr="00EC760A">
              <w:rPr>
                <w:rFonts w:ascii="Calibri" w:hAnsi="Calibri" w:cs="Calibri"/>
                <w:b/>
                <w:sz w:val="22"/>
                <w:szCs w:val="22"/>
                <w:lang w:val="en-US"/>
              </w:rPr>
              <w:t xml:space="preserve">ITEM 1.- </w:t>
            </w:r>
            <w:r w:rsidRPr="00EC760A">
              <w:rPr>
                <w:rFonts w:ascii="Calibri" w:hAnsi="Calibri" w:cs="Latha"/>
                <w:b/>
                <w:sz w:val="22"/>
                <w:szCs w:val="22"/>
                <w:lang w:val="en-US"/>
              </w:rPr>
              <w:t xml:space="preserve"> </w:t>
            </w:r>
            <w:r w:rsidRPr="00EC760A">
              <w:rPr>
                <w:rFonts w:ascii="Calibri" w:hAnsi="Calibri" w:cs="Arial"/>
                <w:b/>
                <w:sz w:val="22"/>
                <w:szCs w:val="22"/>
                <w:lang w:val="en-US"/>
              </w:rPr>
              <w:t>ACEITE PREMIUN HIDRAULIC A/W ISO 32</w:t>
            </w:r>
          </w:p>
          <w:p w:rsidR="00835DCD" w:rsidRDefault="00835DCD" w:rsidP="00835DCD">
            <w:pPr>
              <w:rPr>
                <w:rFonts w:ascii="Calibri" w:hAnsi="Calibri"/>
                <w:sz w:val="22"/>
                <w:szCs w:val="22"/>
              </w:rPr>
            </w:pPr>
            <w:r w:rsidRPr="00B556A0">
              <w:rPr>
                <w:rFonts w:ascii="Calibri" w:hAnsi="Calibri" w:cs="Latha"/>
                <w:sz w:val="22"/>
                <w:szCs w:val="22"/>
              </w:rPr>
              <w:t xml:space="preserve">El aceite debe tener estabilidad a la oxidación separabilidad del agua, supresión de espuma y protección contra el desgaste, herrumbre y corrosión que sean adecuados para aplicaciones industriales soporte de presiones hasta 450 psi o equivalente y temperaturas de </w:t>
            </w:r>
            <w:r w:rsidRPr="00B556A0">
              <w:rPr>
                <w:rFonts w:ascii="Calibri" w:hAnsi="Calibri"/>
                <w:sz w:val="22"/>
                <w:szCs w:val="22"/>
              </w:rPr>
              <w:t>40°C hasta 100°C</w:t>
            </w:r>
          </w:p>
          <w:p w:rsidR="00835DCD" w:rsidRDefault="00835DCD" w:rsidP="00835DCD">
            <w:pPr>
              <w:rPr>
                <w:rFonts w:ascii="Calibri" w:hAnsi="Calibri" w:cs="Calibri"/>
                <w:b/>
                <w:sz w:val="22"/>
                <w:szCs w:val="22"/>
              </w:rPr>
            </w:pPr>
          </w:p>
          <w:p w:rsidR="00835DCD" w:rsidRDefault="00835DCD" w:rsidP="00835DCD">
            <w:pPr>
              <w:rPr>
                <w:rFonts w:ascii="Calibri" w:hAnsi="Calibri" w:cs="Arial"/>
                <w:b/>
                <w:sz w:val="22"/>
                <w:szCs w:val="22"/>
              </w:rPr>
            </w:pPr>
            <w:r w:rsidRPr="00563D58">
              <w:rPr>
                <w:rFonts w:ascii="Calibri" w:hAnsi="Calibri" w:cs="Calibri"/>
                <w:b/>
                <w:sz w:val="22"/>
                <w:szCs w:val="22"/>
              </w:rPr>
              <w:t xml:space="preserve">ITEM 2.- </w:t>
            </w:r>
            <w:r w:rsidRPr="00563D58">
              <w:rPr>
                <w:rFonts w:ascii="Calibri" w:hAnsi="Calibri" w:cs="Latha"/>
                <w:b/>
                <w:sz w:val="22"/>
                <w:szCs w:val="22"/>
              </w:rPr>
              <w:t xml:space="preserve"> </w:t>
            </w:r>
            <w:r w:rsidRPr="00563D58">
              <w:rPr>
                <w:rFonts w:ascii="Calibri" w:hAnsi="Calibri" w:cs="Arial"/>
                <w:b/>
                <w:sz w:val="22"/>
                <w:szCs w:val="22"/>
              </w:rPr>
              <w:t xml:space="preserve">ACEITE ISO VG 32 </w:t>
            </w:r>
          </w:p>
          <w:p w:rsidR="00835DCD" w:rsidRDefault="00835DCD" w:rsidP="00835DCD">
            <w:pPr>
              <w:pStyle w:val="Prrafodelista"/>
              <w:ind w:left="0"/>
              <w:contextualSpacing/>
              <w:jc w:val="both"/>
              <w:rPr>
                <w:rFonts w:ascii="Calibri" w:hAnsi="Calibri"/>
                <w:sz w:val="22"/>
                <w:szCs w:val="22"/>
              </w:rPr>
            </w:pPr>
            <w:r w:rsidRPr="00B556A0">
              <w:rPr>
                <w:rFonts w:ascii="Calibri" w:hAnsi="Calibri" w:cs="Latha"/>
                <w:sz w:val="22"/>
                <w:szCs w:val="22"/>
              </w:rPr>
              <w:t xml:space="preserve">El aceite debe tener la capacidad de realizar la protección contra el desgaste, la herrumbre y la oxidación soporte de presiones hasta 100 psi o equivalente y temperaturas de </w:t>
            </w:r>
            <w:r w:rsidRPr="00B556A0">
              <w:rPr>
                <w:rFonts w:ascii="Calibri" w:hAnsi="Calibri"/>
                <w:sz w:val="22"/>
                <w:szCs w:val="22"/>
              </w:rPr>
              <w:t>40°C hasta 100°C.</w:t>
            </w:r>
          </w:p>
          <w:p w:rsidR="00835DCD" w:rsidRPr="00B556A0" w:rsidRDefault="00835DCD" w:rsidP="00835DCD">
            <w:pPr>
              <w:pStyle w:val="Prrafodelista"/>
              <w:ind w:left="0"/>
              <w:contextualSpacing/>
              <w:jc w:val="both"/>
              <w:rPr>
                <w:rFonts w:ascii="Calibri" w:hAnsi="Calibri" w:cs="Latha"/>
                <w:sz w:val="22"/>
                <w:szCs w:val="22"/>
              </w:rPr>
            </w:pPr>
          </w:p>
          <w:p w:rsidR="00835DCD" w:rsidRDefault="00835DCD" w:rsidP="00835DCD">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3</w:t>
            </w:r>
            <w:r w:rsidRPr="00563D58">
              <w:rPr>
                <w:rFonts w:ascii="Calibri" w:hAnsi="Calibri" w:cs="Calibri"/>
                <w:b/>
                <w:sz w:val="22"/>
                <w:szCs w:val="22"/>
              </w:rPr>
              <w:t>.-</w:t>
            </w:r>
            <w:r>
              <w:rPr>
                <w:rFonts w:ascii="Calibri" w:hAnsi="Calibri" w:cs="Calibri"/>
                <w:b/>
                <w:sz w:val="22"/>
                <w:szCs w:val="22"/>
              </w:rPr>
              <w:t xml:space="preserve"> </w:t>
            </w:r>
            <w:r w:rsidRPr="00563D58">
              <w:rPr>
                <w:rFonts w:ascii="Calibri" w:hAnsi="Calibri" w:cs="Arial"/>
                <w:b/>
                <w:sz w:val="22"/>
                <w:szCs w:val="22"/>
              </w:rPr>
              <w:t xml:space="preserve">Aceite ISO  220  </w:t>
            </w:r>
          </w:p>
          <w:p w:rsidR="00835DCD" w:rsidRPr="00B556A0" w:rsidRDefault="00835DCD" w:rsidP="00835DCD">
            <w:pPr>
              <w:rPr>
                <w:rFonts w:ascii="Calibri" w:hAnsi="Calibri"/>
                <w:sz w:val="22"/>
                <w:szCs w:val="22"/>
              </w:rPr>
            </w:pPr>
            <w:r w:rsidRPr="00B556A0">
              <w:rPr>
                <w:rFonts w:ascii="Calibri" w:hAnsi="Calibri"/>
                <w:sz w:val="22"/>
                <w:szCs w:val="22"/>
              </w:rPr>
              <w:t>El aceite debe estar elaborado con aditivos de alta calidad teniendo como resultado un lubricante con alto rendimiento que posea aditivos que le confieren propiedades especiales para resistir altas cargas de trabajo; que tenga una gran estabilidad térmica; cualidades anti desgaste, anti herrumbre, anticorrosión y antiespumante, protección contra oxidación por lo que puede operar a altas temperaturas (hasta 100°C).</w:t>
            </w:r>
          </w:p>
          <w:p w:rsidR="00835DCD" w:rsidRDefault="00835DCD" w:rsidP="00835DCD">
            <w:pPr>
              <w:rPr>
                <w:rFonts w:ascii="Calibri" w:hAnsi="Calibri" w:cs="Calibri"/>
                <w:b/>
                <w:sz w:val="22"/>
                <w:szCs w:val="22"/>
              </w:rPr>
            </w:pPr>
          </w:p>
          <w:p w:rsidR="00835DCD" w:rsidRDefault="00835DCD" w:rsidP="00835DCD">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4</w:t>
            </w:r>
            <w:r w:rsidRPr="00563D58">
              <w:rPr>
                <w:rFonts w:ascii="Calibri" w:hAnsi="Calibri" w:cs="Calibri"/>
                <w:b/>
                <w:sz w:val="22"/>
                <w:szCs w:val="22"/>
              </w:rPr>
              <w:t>.-</w:t>
            </w:r>
            <w:r>
              <w:rPr>
                <w:rFonts w:ascii="Calibri" w:hAnsi="Calibri" w:cs="Calibri"/>
                <w:b/>
                <w:sz w:val="22"/>
                <w:szCs w:val="22"/>
              </w:rPr>
              <w:t xml:space="preserve"> </w:t>
            </w:r>
            <w:r>
              <w:rPr>
                <w:rFonts w:ascii="Calibri" w:hAnsi="Calibri" w:cs="Arial"/>
                <w:b/>
                <w:sz w:val="22"/>
                <w:szCs w:val="22"/>
              </w:rPr>
              <w:t>Aceite ISO  680</w:t>
            </w:r>
          </w:p>
          <w:p w:rsidR="00835DCD" w:rsidRDefault="00835DCD" w:rsidP="00835DCD">
            <w:pPr>
              <w:rPr>
                <w:rFonts w:ascii="Calibri" w:hAnsi="Calibri"/>
                <w:sz w:val="22"/>
                <w:szCs w:val="22"/>
              </w:rPr>
            </w:pPr>
            <w:r w:rsidRPr="00563D58">
              <w:rPr>
                <w:rFonts w:ascii="Calibri" w:hAnsi="Calibri"/>
                <w:sz w:val="22"/>
                <w:szCs w:val="22"/>
              </w:rPr>
              <w:t xml:space="preserve">Aceites </w:t>
            </w:r>
            <w:r w:rsidRPr="00B556A0">
              <w:rPr>
                <w:rFonts w:ascii="Calibri" w:hAnsi="Calibri"/>
                <w:sz w:val="22"/>
                <w:szCs w:val="22"/>
              </w:rPr>
              <w:t xml:space="preserve">El aceite debe estar elaborado con aditivos de alta calidad teniendo como resultado un lubricante con alto rendimiento que posea aditivos que le confieren propiedades especiales para resistir altas cargas de trabajo; que tenga una gran estabilidad térmica; cualidades anti desgaste, anti herrumbre, </w:t>
            </w:r>
            <w:r>
              <w:rPr>
                <w:rFonts w:ascii="Calibri" w:hAnsi="Calibri"/>
                <w:sz w:val="22"/>
                <w:szCs w:val="22"/>
              </w:rPr>
              <w:t>a</w:t>
            </w:r>
            <w:r w:rsidRPr="00B556A0">
              <w:rPr>
                <w:rFonts w:ascii="Calibri" w:hAnsi="Calibri"/>
                <w:sz w:val="22"/>
                <w:szCs w:val="22"/>
              </w:rPr>
              <w:t xml:space="preserve">nticorrosión y antiespumante, protección contra oxidación por lo que puede </w:t>
            </w:r>
            <w:r w:rsidRPr="00B556A0">
              <w:rPr>
                <w:rFonts w:ascii="Calibri" w:hAnsi="Calibri"/>
                <w:sz w:val="22"/>
                <w:szCs w:val="22"/>
              </w:rPr>
              <w:lastRenderedPageBreak/>
              <w:t>operar a altas temperaturas (hasta 100°C).</w:t>
            </w:r>
          </w:p>
          <w:p w:rsidR="00835DCD" w:rsidRPr="001203A2" w:rsidRDefault="00835DCD" w:rsidP="00835DCD">
            <w:pPr>
              <w:rPr>
                <w:rFonts w:ascii="Calibri" w:hAnsi="Calibri" w:cs="Arial"/>
                <w:b/>
                <w:sz w:val="22"/>
                <w:szCs w:val="22"/>
              </w:rPr>
            </w:pPr>
          </w:p>
          <w:p w:rsidR="00835DCD" w:rsidRDefault="00835DCD" w:rsidP="00835DCD">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5</w:t>
            </w:r>
            <w:r w:rsidRPr="00563D58">
              <w:rPr>
                <w:rFonts w:ascii="Calibri" w:hAnsi="Calibri" w:cs="Calibri"/>
                <w:b/>
                <w:sz w:val="22"/>
                <w:szCs w:val="22"/>
              </w:rPr>
              <w:t>.-</w:t>
            </w:r>
            <w:r>
              <w:rPr>
                <w:rFonts w:ascii="Calibri" w:hAnsi="Calibri" w:cs="Calibri"/>
                <w:b/>
                <w:sz w:val="22"/>
                <w:szCs w:val="22"/>
              </w:rPr>
              <w:t xml:space="preserve"> </w:t>
            </w:r>
            <w:r w:rsidRPr="005E4EDF">
              <w:rPr>
                <w:rFonts w:ascii="Calibri" w:hAnsi="Calibri" w:cs="Arial"/>
                <w:b/>
                <w:sz w:val="22"/>
                <w:szCs w:val="22"/>
              </w:rPr>
              <w:t xml:space="preserve">Aceite </w:t>
            </w:r>
            <w:proofErr w:type="spellStart"/>
            <w:r w:rsidRPr="005E4EDF">
              <w:rPr>
                <w:rFonts w:ascii="Calibri" w:hAnsi="Calibri" w:cs="Arial"/>
                <w:b/>
                <w:sz w:val="22"/>
                <w:szCs w:val="22"/>
              </w:rPr>
              <w:t>Turvina</w:t>
            </w:r>
            <w:proofErr w:type="spellEnd"/>
            <w:r w:rsidRPr="005E4EDF">
              <w:rPr>
                <w:rFonts w:ascii="Calibri" w:hAnsi="Calibri" w:cs="Arial"/>
                <w:b/>
                <w:sz w:val="22"/>
                <w:szCs w:val="22"/>
              </w:rPr>
              <w:t xml:space="preserve"> Compresor ISO 100</w:t>
            </w:r>
          </w:p>
          <w:p w:rsidR="00835DCD" w:rsidRDefault="00835DCD" w:rsidP="00835DCD">
            <w:pPr>
              <w:jc w:val="both"/>
              <w:rPr>
                <w:rFonts w:ascii="Calibri" w:hAnsi="Calibri" w:cs="Arial"/>
                <w:sz w:val="22"/>
                <w:szCs w:val="22"/>
              </w:rPr>
            </w:pPr>
            <w:r>
              <w:rPr>
                <w:rFonts w:ascii="Calibri" w:hAnsi="Calibri" w:cs="Arial"/>
                <w:sz w:val="22"/>
                <w:szCs w:val="22"/>
              </w:rPr>
              <w:t>Para s</w:t>
            </w:r>
            <w:r w:rsidRPr="00C43096">
              <w:rPr>
                <w:rFonts w:ascii="Calibri" w:hAnsi="Calibri" w:cs="Arial"/>
                <w:sz w:val="22"/>
                <w:szCs w:val="22"/>
              </w:rPr>
              <w:t>atisface las exigencias de los sistemas hidráulicos más modernos,</w:t>
            </w:r>
            <w:r>
              <w:rPr>
                <w:rFonts w:ascii="Calibri" w:hAnsi="Calibri" w:cs="Arial"/>
                <w:sz w:val="22"/>
                <w:szCs w:val="22"/>
              </w:rPr>
              <w:t xml:space="preserve"> que </w:t>
            </w:r>
            <w:r w:rsidRPr="00A56262">
              <w:rPr>
                <w:rFonts w:ascii="Calibri" w:hAnsi="Calibri" w:cs="Arial"/>
                <w:sz w:val="22"/>
                <w:szCs w:val="22"/>
              </w:rPr>
              <w:t xml:space="preserve"> </w:t>
            </w:r>
            <w:r>
              <w:rPr>
                <w:rFonts w:ascii="Calibri" w:hAnsi="Calibri" w:cs="Arial"/>
                <w:sz w:val="22"/>
                <w:szCs w:val="22"/>
              </w:rPr>
              <w:t>p</w:t>
            </w:r>
            <w:r w:rsidRPr="00A56262">
              <w:rPr>
                <w:rFonts w:ascii="Calibri" w:hAnsi="Calibri" w:cs="Arial"/>
                <w:sz w:val="22"/>
                <w:szCs w:val="22"/>
              </w:rPr>
              <w:t xml:space="preserve">rolongada vida útil del lubricante la excelente estabilidad a la oxidación proporcionada por los inhibidores </w:t>
            </w:r>
            <w:proofErr w:type="spellStart"/>
            <w:r w:rsidRPr="00A56262">
              <w:rPr>
                <w:rFonts w:ascii="Calibri" w:hAnsi="Calibri" w:cs="Arial"/>
                <w:sz w:val="22"/>
                <w:szCs w:val="22"/>
              </w:rPr>
              <w:t>multi</w:t>
            </w:r>
            <w:proofErr w:type="spellEnd"/>
            <w:r w:rsidRPr="00A56262">
              <w:rPr>
                <w:rFonts w:ascii="Calibri" w:hAnsi="Calibri" w:cs="Arial"/>
                <w:sz w:val="22"/>
                <w:szCs w:val="22"/>
              </w:rPr>
              <w:t>-</w:t>
            </w:r>
            <w:r>
              <w:rPr>
                <w:rFonts w:ascii="Calibri" w:hAnsi="Calibri" w:cs="Arial"/>
                <w:sz w:val="22"/>
                <w:szCs w:val="22"/>
              </w:rPr>
              <w:t>com</w:t>
            </w:r>
            <w:r w:rsidRPr="00A56262">
              <w:rPr>
                <w:rFonts w:ascii="Calibri" w:hAnsi="Calibri" w:cs="Arial"/>
                <w:sz w:val="22"/>
                <w:szCs w:val="22"/>
              </w:rPr>
              <w:t>ponente, evita la degradación del aceite cuando es so</w:t>
            </w:r>
            <w:r>
              <w:rPr>
                <w:rFonts w:ascii="Calibri" w:hAnsi="Calibri" w:cs="Arial"/>
                <w:sz w:val="22"/>
                <w:szCs w:val="22"/>
              </w:rPr>
              <w:t>metido a elevadas temperaturas de 210 a 220 °C</w:t>
            </w:r>
          </w:p>
          <w:p w:rsidR="00835DCD" w:rsidRDefault="00835DCD" w:rsidP="00835DCD">
            <w:pPr>
              <w:jc w:val="both"/>
              <w:rPr>
                <w:rFonts w:ascii="Calibri" w:hAnsi="Calibri" w:cs="Arial"/>
                <w:sz w:val="22"/>
                <w:szCs w:val="22"/>
              </w:rPr>
            </w:pPr>
          </w:p>
          <w:p w:rsidR="00835DCD" w:rsidRDefault="00835DCD" w:rsidP="00835DCD">
            <w:pPr>
              <w:rPr>
                <w:rFonts w:ascii="Calibri" w:hAnsi="Calibri" w:cs="Arial"/>
                <w:sz w:val="18"/>
                <w:szCs w:val="18"/>
              </w:rPr>
            </w:pPr>
            <w:r w:rsidRPr="00563D58">
              <w:rPr>
                <w:rFonts w:ascii="Calibri" w:hAnsi="Calibri" w:cs="Calibri"/>
                <w:b/>
                <w:sz w:val="22"/>
                <w:szCs w:val="22"/>
              </w:rPr>
              <w:t xml:space="preserve">ITEM </w:t>
            </w:r>
            <w:r>
              <w:rPr>
                <w:rFonts w:ascii="Calibri" w:hAnsi="Calibri" w:cs="Calibri"/>
                <w:b/>
                <w:sz w:val="22"/>
                <w:szCs w:val="22"/>
              </w:rPr>
              <w:t>6</w:t>
            </w:r>
            <w:r w:rsidRPr="00563D58">
              <w:rPr>
                <w:rFonts w:ascii="Calibri" w:hAnsi="Calibri" w:cs="Calibri"/>
                <w:b/>
                <w:sz w:val="22"/>
                <w:szCs w:val="22"/>
              </w:rPr>
              <w:t>.-</w:t>
            </w:r>
            <w:r>
              <w:rPr>
                <w:rFonts w:ascii="Calibri" w:hAnsi="Calibri" w:cs="Arial"/>
                <w:sz w:val="18"/>
                <w:szCs w:val="18"/>
              </w:rPr>
              <w:t xml:space="preserve"> </w:t>
            </w:r>
            <w:r w:rsidRPr="007003C5">
              <w:rPr>
                <w:rFonts w:ascii="Calibri" w:hAnsi="Calibri" w:cs="Arial"/>
                <w:b/>
                <w:sz w:val="22"/>
                <w:szCs w:val="22"/>
              </w:rPr>
              <w:t xml:space="preserve">Aceite </w:t>
            </w:r>
            <w:proofErr w:type="spellStart"/>
            <w:r w:rsidRPr="007003C5">
              <w:rPr>
                <w:rFonts w:ascii="Calibri" w:hAnsi="Calibri" w:cs="Arial"/>
                <w:b/>
                <w:sz w:val="22"/>
                <w:szCs w:val="22"/>
              </w:rPr>
              <w:t>Cetus</w:t>
            </w:r>
            <w:proofErr w:type="spellEnd"/>
            <w:r w:rsidRPr="007003C5">
              <w:rPr>
                <w:rFonts w:ascii="Calibri" w:hAnsi="Calibri" w:cs="Arial"/>
                <w:b/>
                <w:sz w:val="22"/>
                <w:szCs w:val="22"/>
              </w:rPr>
              <w:t xml:space="preserve"> PAO ISO 100</w:t>
            </w:r>
            <w:r>
              <w:rPr>
                <w:rFonts w:ascii="Calibri" w:hAnsi="Calibri" w:cs="Arial"/>
                <w:sz w:val="18"/>
                <w:szCs w:val="18"/>
              </w:rPr>
              <w:t xml:space="preserve">  </w:t>
            </w:r>
          </w:p>
          <w:p w:rsidR="00835DCD" w:rsidRDefault="00835DCD" w:rsidP="00835DCD">
            <w:pPr>
              <w:rPr>
                <w:rFonts w:ascii="Calibri" w:hAnsi="Calibri" w:cs="Arial"/>
                <w:sz w:val="22"/>
                <w:szCs w:val="22"/>
              </w:rPr>
            </w:pPr>
            <w:r>
              <w:rPr>
                <w:rFonts w:ascii="Calibri" w:hAnsi="Calibri" w:cs="Arial"/>
                <w:sz w:val="22"/>
                <w:szCs w:val="22"/>
              </w:rPr>
              <w:t>Se quiere</w:t>
            </w:r>
            <w:r w:rsidRPr="001203A2">
              <w:rPr>
                <w:rFonts w:ascii="Calibri" w:hAnsi="Calibri" w:cs="Arial"/>
                <w:sz w:val="22"/>
                <w:szCs w:val="22"/>
              </w:rPr>
              <w:t xml:space="preserve"> para la lubricación de compresores </w:t>
            </w:r>
            <w:r>
              <w:rPr>
                <w:rFonts w:ascii="Calibri" w:hAnsi="Calibri" w:cs="Arial"/>
                <w:sz w:val="22"/>
                <w:szCs w:val="22"/>
              </w:rPr>
              <w:t xml:space="preserve"> de alta presión </w:t>
            </w:r>
            <w:r w:rsidRPr="001203A2">
              <w:rPr>
                <w:rFonts w:ascii="Calibri" w:hAnsi="Calibri" w:cs="Arial"/>
                <w:sz w:val="22"/>
                <w:szCs w:val="22"/>
              </w:rPr>
              <w:t>con inyección de aceite, que operan a altas temperaturas de descarga</w:t>
            </w:r>
            <w:r>
              <w:rPr>
                <w:rFonts w:ascii="Calibri" w:hAnsi="Calibri" w:cs="Arial"/>
                <w:sz w:val="22"/>
                <w:szCs w:val="22"/>
              </w:rPr>
              <w:t xml:space="preserve"> </w:t>
            </w:r>
            <w:r w:rsidRPr="001203A2">
              <w:rPr>
                <w:rFonts w:ascii="Calibri" w:hAnsi="Calibri" w:cs="Arial"/>
                <w:sz w:val="22"/>
                <w:szCs w:val="22"/>
              </w:rPr>
              <w:t xml:space="preserve">(&gt;100 </w:t>
            </w:r>
            <w:proofErr w:type="spellStart"/>
            <w:r w:rsidRPr="001203A2">
              <w:rPr>
                <w:rFonts w:ascii="Calibri" w:hAnsi="Calibri" w:cs="Arial"/>
                <w:sz w:val="22"/>
                <w:szCs w:val="22"/>
              </w:rPr>
              <w:t>ºC</w:t>
            </w:r>
            <w:proofErr w:type="spellEnd"/>
            <w:r w:rsidRPr="001203A2">
              <w:rPr>
                <w:rFonts w:ascii="Calibri" w:hAnsi="Calibri" w:cs="Arial"/>
                <w:sz w:val="22"/>
                <w:szCs w:val="22"/>
              </w:rPr>
              <w:t>) y altas presiones de descarga (&gt; 15 bar)</w:t>
            </w:r>
            <w:r>
              <w:rPr>
                <w:rFonts w:ascii="Calibri" w:hAnsi="Calibri" w:cs="Arial"/>
                <w:sz w:val="22"/>
                <w:szCs w:val="22"/>
              </w:rPr>
              <w:t xml:space="preserve"> </w:t>
            </w:r>
            <w:r w:rsidRPr="001203A2">
              <w:rPr>
                <w:rFonts w:ascii="Calibri" w:hAnsi="Calibri" w:cs="Arial"/>
                <w:sz w:val="22"/>
                <w:szCs w:val="22"/>
              </w:rPr>
              <w:t>ofrece largos intervalos de cambio, de hasta 8.000 horas</w:t>
            </w:r>
            <w:r w:rsidR="00003668">
              <w:rPr>
                <w:rFonts w:ascii="Calibri" w:hAnsi="Calibri" w:cs="Arial"/>
                <w:sz w:val="22"/>
                <w:szCs w:val="22"/>
              </w:rPr>
              <w:t>.</w:t>
            </w:r>
          </w:p>
          <w:p w:rsidR="00835DCD" w:rsidRDefault="00835DCD" w:rsidP="00835DCD">
            <w:pPr>
              <w:rPr>
                <w:rFonts w:ascii="Calibri" w:hAnsi="Calibri" w:cs="Arial"/>
                <w:sz w:val="22"/>
                <w:szCs w:val="22"/>
              </w:rPr>
            </w:pPr>
          </w:p>
          <w:p w:rsidR="00835DCD" w:rsidRDefault="00835DCD" w:rsidP="00835DCD">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7</w:t>
            </w:r>
            <w:r w:rsidRPr="00563D58">
              <w:rPr>
                <w:rFonts w:ascii="Calibri" w:hAnsi="Calibri" w:cs="Calibri"/>
                <w:b/>
                <w:sz w:val="22"/>
                <w:szCs w:val="22"/>
              </w:rPr>
              <w:t>.-</w:t>
            </w:r>
            <w:r>
              <w:rPr>
                <w:rFonts w:ascii="Calibri" w:hAnsi="Calibri" w:cs="Arial"/>
                <w:sz w:val="18"/>
                <w:szCs w:val="18"/>
              </w:rPr>
              <w:t xml:space="preserve"> </w:t>
            </w:r>
            <w:r w:rsidRPr="00B611E1">
              <w:rPr>
                <w:rFonts w:ascii="Calibri" w:hAnsi="Calibri" w:cs="Arial"/>
                <w:b/>
                <w:sz w:val="22"/>
                <w:szCs w:val="22"/>
              </w:rPr>
              <w:t xml:space="preserve">Aceite Ultra </w:t>
            </w:r>
            <w:proofErr w:type="spellStart"/>
            <w:r w:rsidRPr="00B611E1">
              <w:rPr>
                <w:rFonts w:ascii="Calibri" w:hAnsi="Calibri" w:cs="Arial"/>
                <w:b/>
                <w:sz w:val="22"/>
                <w:szCs w:val="22"/>
              </w:rPr>
              <w:t>Gear</w:t>
            </w:r>
            <w:proofErr w:type="spellEnd"/>
            <w:r w:rsidRPr="00B611E1">
              <w:rPr>
                <w:rFonts w:ascii="Calibri" w:hAnsi="Calibri" w:cs="Arial"/>
                <w:b/>
                <w:sz w:val="22"/>
                <w:szCs w:val="22"/>
              </w:rPr>
              <w:t xml:space="preserve"> </w:t>
            </w:r>
            <w:proofErr w:type="spellStart"/>
            <w:r w:rsidRPr="00B611E1">
              <w:rPr>
                <w:rFonts w:ascii="Calibri" w:hAnsi="Calibri" w:cs="Arial"/>
                <w:b/>
                <w:sz w:val="22"/>
                <w:szCs w:val="22"/>
              </w:rPr>
              <w:t>oil</w:t>
            </w:r>
            <w:proofErr w:type="spellEnd"/>
            <w:r w:rsidRPr="00B611E1">
              <w:rPr>
                <w:rFonts w:ascii="Calibri" w:hAnsi="Calibri" w:cs="Arial"/>
                <w:b/>
                <w:sz w:val="22"/>
                <w:szCs w:val="22"/>
              </w:rPr>
              <w:t xml:space="preserve"> ISO 320</w:t>
            </w:r>
          </w:p>
          <w:p w:rsidR="00835DCD" w:rsidRPr="00B611E1" w:rsidRDefault="00835DCD" w:rsidP="00835DCD">
            <w:pPr>
              <w:jc w:val="both"/>
              <w:rPr>
                <w:rFonts w:ascii="Calibri" w:hAnsi="Calibri"/>
                <w:sz w:val="22"/>
                <w:szCs w:val="22"/>
              </w:rPr>
            </w:pPr>
            <w:r w:rsidRPr="00B611E1">
              <w:rPr>
                <w:rFonts w:ascii="Calibri" w:hAnsi="Calibri"/>
                <w:sz w:val="22"/>
                <w:szCs w:val="22"/>
              </w:rPr>
              <w:t xml:space="preserve">Estos aceites presentan una buena estabilidad térmica y oxidativa, resistencia a la formación de espuma y una satisfactoria separación de agua. </w:t>
            </w:r>
          </w:p>
          <w:p w:rsidR="00835DCD" w:rsidRDefault="00835DCD" w:rsidP="00835DCD">
            <w:pPr>
              <w:jc w:val="both"/>
              <w:rPr>
                <w:rFonts w:ascii="Calibri" w:hAnsi="Calibri"/>
                <w:sz w:val="22"/>
                <w:szCs w:val="22"/>
              </w:rPr>
            </w:pPr>
            <w:r w:rsidRPr="00B611E1">
              <w:rPr>
                <w:rFonts w:ascii="Calibri" w:hAnsi="Calibri"/>
                <w:sz w:val="22"/>
                <w:szCs w:val="22"/>
              </w:rPr>
              <w:t xml:space="preserve">Todas estas propiedades evitan que los aceites aumenten su viscosidad por causa de altas temperaturas, </w:t>
            </w:r>
          </w:p>
          <w:p w:rsidR="00835DCD" w:rsidRDefault="00835DCD" w:rsidP="00835DCD">
            <w:pPr>
              <w:jc w:val="both"/>
              <w:rPr>
                <w:rFonts w:ascii="Calibri" w:hAnsi="Calibri"/>
                <w:sz w:val="22"/>
                <w:szCs w:val="22"/>
              </w:rPr>
            </w:pPr>
            <w:r>
              <w:rPr>
                <w:rFonts w:ascii="Calibri" w:hAnsi="Calibri"/>
                <w:sz w:val="22"/>
                <w:szCs w:val="22"/>
              </w:rPr>
              <w:t>Con un punto de inflamación de 245 °C</w:t>
            </w:r>
          </w:p>
          <w:p w:rsidR="00835DCD" w:rsidRDefault="00835DCD" w:rsidP="00835DCD">
            <w:pPr>
              <w:jc w:val="both"/>
              <w:rPr>
                <w:rFonts w:ascii="Calibri" w:hAnsi="Calibri"/>
                <w:sz w:val="22"/>
                <w:szCs w:val="22"/>
              </w:rPr>
            </w:pPr>
          </w:p>
          <w:p w:rsidR="00835DCD" w:rsidRPr="00EC760A" w:rsidRDefault="00835DCD" w:rsidP="00835DCD">
            <w:pPr>
              <w:jc w:val="both"/>
              <w:rPr>
                <w:rFonts w:ascii="Calibri" w:hAnsi="Calibri" w:cs="Arial"/>
                <w:b/>
                <w:sz w:val="18"/>
                <w:szCs w:val="18"/>
                <w:lang w:val="en-US"/>
              </w:rPr>
            </w:pPr>
            <w:r w:rsidRPr="00EC760A">
              <w:rPr>
                <w:rFonts w:ascii="Calibri" w:hAnsi="Calibri" w:cs="Calibri"/>
                <w:b/>
                <w:sz w:val="22"/>
                <w:szCs w:val="22"/>
                <w:lang w:val="en-US"/>
              </w:rPr>
              <w:t xml:space="preserve">ITEM 8.- </w:t>
            </w:r>
            <w:r w:rsidRPr="00EC760A">
              <w:rPr>
                <w:rFonts w:ascii="Calibri" w:hAnsi="Calibri" w:cs="Arial"/>
                <w:b/>
                <w:sz w:val="18"/>
                <w:szCs w:val="18"/>
                <w:lang w:val="en-US"/>
              </w:rPr>
              <w:t>ACEITE PREMIUN HIDRAULIC A/W ISO 46</w:t>
            </w:r>
          </w:p>
          <w:p w:rsidR="00835DCD" w:rsidRDefault="00835DCD" w:rsidP="00835DCD">
            <w:pPr>
              <w:rPr>
                <w:rFonts w:ascii="Calibri" w:hAnsi="Calibri" w:cs="Arial"/>
                <w:sz w:val="22"/>
                <w:szCs w:val="22"/>
              </w:rPr>
            </w:pPr>
            <w:r w:rsidRPr="00C66982">
              <w:rPr>
                <w:rFonts w:ascii="Calibri" w:hAnsi="Calibri" w:cs="Arial"/>
                <w:sz w:val="22"/>
                <w:szCs w:val="22"/>
              </w:rPr>
              <w:t>Para proporcionar una excelente protección en bombas hidráulicas vane-, de pistón- y de engranajes portátiles y estacionarias en aplicaciones industriales de alto desempeño, protección</w:t>
            </w:r>
            <w:r>
              <w:rPr>
                <w:rFonts w:ascii="Arial" w:hAnsi="Arial" w:cs="Arial"/>
                <w:sz w:val="23"/>
                <w:szCs w:val="23"/>
              </w:rPr>
              <w:t xml:space="preserve"> </w:t>
            </w:r>
            <w:r w:rsidRPr="00C66982">
              <w:rPr>
                <w:rFonts w:ascii="Calibri" w:hAnsi="Calibri" w:cs="Arial"/>
                <w:sz w:val="22"/>
                <w:szCs w:val="22"/>
              </w:rPr>
              <w:t xml:space="preserve">contra herrumbre y corrosión, estabilidad </w:t>
            </w:r>
            <w:proofErr w:type="spellStart"/>
            <w:r w:rsidRPr="00C66982">
              <w:rPr>
                <w:rFonts w:ascii="Calibri" w:hAnsi="Calibri" w:cs="Arial"/>
                <w:sz w:val="22"/>
                <w:szCs w:val="22"/>
              </w:rPr>
              <w:t>hidrolítica</w:t>
            </w:r>
            <w:proofErr w:type="spellEnd"/>
            <w:r w:rsidRPr="00C66982">
              <w:rPr>
                <w:rFonts w:ascii="Calibri" w:hAnsi="Calibri" w:cs="Arial"/>
                <w:sz w:val="22"/>
                <w:szCs w:val="22"/>
              </w:rPr>
              <w:t xml:space="preserve">, separabilidad del agua, inhibición de espuma y </w:t>
            </w:r>
            <w:proofErr w:type="spellStart"/>
            <w:r w:rsidRPr="00C66982">
              <w:rPr>
                <w:rFonts w:ascii="Calibri" w:hAnsi="Calibri" w:cs="Arial"/>
                <w:sz w:val="22"/>
                <w:szCs w:val="22"/>
              </w:rPr>
              <w:t>filtrabilidad</w:t>
            </w:r>
            <w:proofErr w:type="spellEnd"/>
            <w:r w:rsidRPr="00C66982">
              <w:rPr>
                <w:rFonts w:ascii="Calibri" w:hAnsi="Calibri" w:cs="Arial"/>
                <w:sz w:val="22"/>
                <w:szCs w:val="22"/>
              </w:rPr>
              <w:t>.</w:t>
            </w:r>
          </w:p>
          <w:p w:rsidR="00835DCD" w:rsidRPr="00C66982" w:rsidRDefault="00835DCD" w:rsidP="00835DCD">
            <w:pPr>
              <w:rPr>
                <w:rFonts w:ascii="Calibri" w:hAnsi="Calibri" w:cs="Arial"/>
                <w:sz w:val="22"/>
                <w:szCs w:val="22"/>
              </w:rPr>
            </w:pPr>
          </w:p>
          <w:p w:rsidR="00835DCD" w:rsidRDefault="00835DCD" w:rsidP="00835DCD">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9</w:t>
            </w:r>
            <w:r w:rsidRPr="00563D58">
              <w:rPr>
                <w:rFonts w:ascii="Calibri" w:hAnsi="Calibri" w:cs="Calibri"/>
                <w:b/>
                <w:sz w:val="22"/>
                <w:szCs w:val="22"/>
              </w:rPr>
              <w:t>.-</w:t>
            </w:r>
            <w:r>
              <w:rPr>
                <w:rFonts w:ascii="Calibri" w:hAnsi="Calibri" w:cs="Arial"/>
                <w:sz w:val="18"/>
                <w:szCs w:val="18"/>
              </w:rPr>
              <w:t xml:space="preserve"> </w:t>
            </w:r>
            <w:r w:rsidRPr="00C66982">
              <w:rPr>
                <w:rFonts w:ascii="Calibri" w:hAnsi="Calibri" w:cs="Arial"/>
                <w:b/>
                <w:sz w:val="22"/>
                <w:szCs w:val="22"/>
              </w:rPr>
              <w:t>Aceite súper multigrado SAE 20W50</w:t>
            </w:r>
          </w:p>
          <w:p w:rsidR="00835DCD" w:rsidRDefault="00835DCD" w:rsidP="00835DCD">
            <w:pPr>
              <w:rPr>
                <w:rFonts w:ascii="Calibri" w:hAnsi="Calibri" w:cs="Arial"/>
                <w:sz w:val="22"/>
                <w:szCs w:val="22"/>
              </w:rPr>
            </w:pPr>
            <w:r>
              <w:rPr>
                <w:rFonts w:ascii="Calibri" w:hAnsi="Calibri" w:cs="Arial"/>
                <w:sz w:val="22"/>
                <w:szCs w:val="22"/>
              </w:rPr>
              <w:t>E</w:t>
            </w:r>
            <w:r w:rsidRPr="00C66982">
              <w:rPr>
                <w:rFonts w:ascii="Calibri" w:hAnsi="Calibri" w:cs="Arial"/>
                <w:sz w:val="22"/>
                <w:szCs w:val="22"/>
              </w:rPr>
              <w:t>s un lubricante multigrado elaborado con aceites base y aditivos de</w:t>
            </w:r>
            <w:r>
              <w:rPr>
                <w:rFonts w:ascii="Calibri" w:hAnsi="Calibri" w:cs="Arial"/>
                <w:sz w:val="22"/>
                <w:szCs w:val="22"/>
              </w:rPr>
              <w:t xml:space="preserve"> </w:t>
            </w:r>
            <w:r w:rsidRPr="00C66982">
              <w:rPr>
                <w:rFonts w:ascii="Calibri" w:hAnsi="Calibri" w:cs="Arial"/>
                <w:sz w:val="22"/>
                <w:szCs w:val="22"/>
              </w:rPr>
              <w:t>alta calidad obteniendo un lubricante de alto rendimiento</w:t>
            </w:r>
          </w:p>
          <w:p w:rsidR="00835DCD" w:rsidRDefault="00835DCD" w:rsidP="00835DCD">
            <w:pPr>
              <w:rPr>
                <w:rFonts w:ascii="Calibri" w:hAnsi="Calibri" w:cs="Arial"/>
                <w:sz w:val="22"/>
                <w:szCs w:val="22"/>
              </w:rPr>
            </w:pPr>
          </w:p>
          <w:p w:rsidR="00835DCD" w:rsidRDefault="00835DCD" w:rsidP="00835DCD">
            <w:pPr>
              <w:jc w:val="both"/>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10</w:t>
            </w:r>
            <w:r w:rsidRPr="00563D58">
              <w:rPr>
                <w:rFonts w:ascii="Calibri" w:hAnsi="Calibri" w:cs="Calibri"/>
                <w:b/>
                <w:sz w:val="22"/>
                <w:szCs w:val="22"/>
              </w:rPr>
              <w:t>.-</w:t>
            </w:r>
            <w:r>
              <w:rPr>
                <w:rFonts w:ascii="Calibri" w:hAnsi="Calibri" w:cs="Arial"/>
                <w:sz w:val="18"/>
                <w:szCs w:val="18"/>
              </w:rPr>
              <w:t xml:space="preserve"> </w:t>
            </w:r>
            <w:r w:rsidRPr="00C66982">
              <w:rPr>
                <w:rFonts w:ascii="Calibri" w:hAnsi="Calibri" w:cs="Arial"/>
                <w:b/>
                <w:sz w:val="22"/>
                <w:szCs w:val="22"/>
              </w:rPr>
              <w:t xml:space="preserve">Aceite </w:t>
            </w:r>
            <w:r>
              <w:rPr>
                <w:rFonts w:ascii="Calibri" w:hAnsi="Calibri" w:cs="Arial"/>
                <w:b/>
                <w:sz w:val="22"/>
                <w:szCs w:val="22"/>
              </w:rPr>
              <w:t xml:space="preserve">Diesel </w:t>
            </w:r>
            <w:r w:rsidRPr="00C66982">
              <w:rPr>
                <w:rFonts w:ascii="Calibri" w:hAnsi="Calibri" w:cs="Arial"/>
                <w:b/>
                <w:sz w:val="22"/>
                <w:szCs w:val="22"/>
              </w:rPr>
              <w:t>multigrado SAE 15W40</w:t>
            </w:r>
          </w:p>
          <w:p w:rsidR="00835DCD" w:rsidRDefault="00835DCD" w:rsidP="00835DCD">
            <w:pPr>
              <w:jc w:val="both"/>
              <w:rPr>
                <w:rFonts w:ascii="Calibri" w:hAnsi="Calibri"/>
                <w:sz w:val="22"/>
                <w:szCs w:val="22"/>
              </w:rPr>
            </w:pPr>
            <w:r w:rsidRPr="006E4105">
              <w:rPr>
                <w:rFonts w:ascii="Calibri" w:hAnsi="Calibri"/>
                <w:sz w:val="22"/>
                <w:szCs w:val="22"/>
              </w:rPr>
              <w:t>Es un lubricante multigrado elaborado con aceites base de alta calidad y aditivos químicos de última tecnología obteniendo un lubricante de alto rendimiento para motores a diesel. Su formulación permite mantener limpio el motor, controlando la formación de depósitos de carbón, tanto en las anillas como en las paredes del pistón</w:t>
            </w:r>
          </w:p>
          <w:p w:rsidR="00835DCD" w:rsidRDefault="00835DCD" w:rsidP="00835DCD">
            <w:pPr>
              <w:jc w:val="both"/>
              <w:rPr>
                <w:rFonts w:ascii="Calibri" w:hAnsi="Calibri"/>
                <w:sz w:val="22"/>
                <w:szCs w:val="22"/>
              </w:rPr>
            </w:pPr>
          </w:p>
          <w:p w:rsidR="00835DCD" w:rsidRDefault="00835DCD" w:rsidP="00835DCD">
            <w:pPr>
              <w:jc w:val="both"/>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11</w:t>
            </w:r>
            <w:r w:rsidRPr="00563D58">
              <w:rPr>
                <w:rFonts w:ascii="Calibri" w:hAnsi="Calibri" w:cs="Calibri"/>
                <w:b/>
                <w:sz w:val="22"/>
                <w:szCs w:val="22"/>
              </w:rPr>
              <w:t>.-</w:t>
            </w:r>
            <w:r>
              <w:rPr>
                <w:rFonts w:ascii="Calibri" w:hAnsi="Calibri" w:cs="Calibri"/>
                <w:b/>
                <w:sz w:val="22"/>
                <w:szCs w:val="22"/>
              </w:rPr>
              <w:t xml:space="preserve"> </w:t>
            </w:r>
            <w:r w:rsidRPr="006E4105">
              <w:rPr>
                <w:rFonts w:ascii="Calibri" w:hAnsi="Calibri" w:cs="Arial"/>
                <w:b/>
                <w:sz w:val="22"/>
                <w:szCs w:val="22"/>
              </w:rPr>
              <w:t>Aceite LUB 2T</w:t>
            </w:r>
          </w:p>
          <w:p w:rsidR="00835DCD" w:rsidRDefault="00835DCD" w:rsidP="00835DCD">
            <w:pPr>
              <w:jc w:val="both"/>
              <w:rPr>
                <w:rFonts w:ascii="Calibri" w:hAnsi="Calibri" w:cs="Arial"/>
                <w:sz w:val="22"/>
                <w:szCs w:val="22"/>
              </w:rPr>
            </w:pPr>
            <w:r>
              <w:rPr>
                <w:rFonts w:ascii="Calibri" w:hAnsi="Calibri" w:cs="Arial"/>
                <w:sz w:val="22"/>
                <w:szCs w:val="22"/>
              </w:rPr>
              <w:t>E</w:t>
            </w:r>
            <w:r w:rsidRPr="006E4105">
              <w:rPr>
                <w:rFonts w:ascii="Calibri" w:hAnsi="Calibri" w:cs="Arial"/>
                <w:sz w:val="22"/>
                <w:szCs w:val="22"/>
              </w:rPr>
              <w:t xml:space="preserve">s un lubricante elaborado con aceites base y aditivos de alta calidad destinado al uso en motores de dos tiempos a gasolina, enfriados por aire. </w:t>
            </w:r>
          </w:p>
          <w:p w:rsidR="00835DCD" w:rsidRPr="006E4105" w:rsidRDefault="00835DCD" w:rsidP="00835DCD">
            <w:pPr>
              <w:jc w:val="both"/>
              <w:rPr>
                <w:rFonts w:ascii="Calibri" w:hAnsi="Calibri" w:cs="Arial"/>
                <w:sz w:val="22"/>
                <w:szCs w:val="22"/>
              </w:rPr>
            </w:pPr>
            <w:r w:rsidRPr="006E4105">
              <w:rPr>
                <w:rFonts w:ascii="Calibri" w:hAnsi="Calibri" w:cs="Arial"/>
                <w:sz w:val="22"/>
                <w:szCs w:val="22"/>
              </w:rPr>
              <w:t xml:space="preserve">Se caracteriza por su bajo contenido de cenizas lo que le confiere propiedades </w:t>
            </w:r>
            <w:r>
              <w:rPr>
                <w:rFonts w:ascii="Calibri" w:hAnsi="Calibri" w:cs="Arial"/>
                <w:sz w:val="22"/>
                <w:szCs w:val="22"/>
              </w:rPr>
              <w:t>de protección contra:</w:t>
            </w:r>
            <w:r w:rsidRPr="006E4105">
              <w:rPr>
                <w:rFonts w:ascii="Calibri" w:hAnsi="Calibri" w:cs="Arial"/>
                <w:sz w:val="22"/>
                <w:szCs w:val="22"/>
              </w:rPr>
              <w:t xml:space="preserve"> </w:t>
            </w:r>
          </w:p>
          <w:p w:rsidR="00835DCD" w:rsidRPr="006E4105" w:rsidRDefault="00835DCD" w:rsidP="00835DCD">
            <w:pPr>
              <w:jc w:val="both"/>
              <w:rPr>
                <w:rFonts w:ascii="Calibri" w:hAnsi="Calibri" w:cs="Arial"/>
                <w:sz w:val="22"/>
                <w:szCs w:val="22"/>
              </w:rPr>
            </w:pPr>
            <w:r w:rsidRPr="006E4105">
              <w:rPr>
                <w:rFonts w:ascii="Calibri" w:hAnsi="Calibri" w:cs="Arial"/>
                <w:sz w:val="22"/>
                <w:szCs w:val="22"/>
              </w:rPr>
              <w:t xml:space="preserve"> Desgaste abrasivo</w:t>
            </w:r>
            <w:r>
              <w:rPr>
                <w:rFonts w:ascii="Calibri" w:hAnsi="Calibri" w:cs="Arial"/>
                <w:sz w:val="22"/>
                <w:szCs w:val="22"/>
              </w:rPr>
              <w:t>, a</w:t>
            </w:r>
            <w:r w:rsidRPr="006E4105">
              <w:rPr>
                <w:rFonts w:ascii="Calibri" w:hAnsi="Calibri" w:cs="Arial"/>
                <w:sz w:val="22"/>
                <w:szCs w:val="22"/>
              </w:rPr>
              <w:t>tascamiento de anillas</w:t>
            </w:r>
            <w:r>
              <w:rPr>
                <w:rFonts w:ascii="Calibri" w:hAnsi="Calibri" w:cs="Arial"/>
                <w:sz w:val="22"/>
                <w:szCs w:val="22"/>
              </w:rPr>
              <w:t>, d</w:t>
            </w:r>
            <w:r w:rsidRPr="006E4105">
              <w:rPr>
                <w:rFonts w:ascii="Calibri" w:hAnsi="Calibri" w:cs="Arial"/>
                <w:sz w:val="22"/>
                <w:szCs w:val="22"/>
              </w:rPr>
              <w:t>epósitos en cárter y pistones</w:t>
            </w:r>
            <w:r>
              <w:rPr>
                <w:rFonts w:ascii="Calibri" w:hAnsi="Calibri" w:cs="Arial"/>
                <w:sz w:val="22"/>
                <w:szCs w:val="22"/>
              </w:rPr>
              <w:t>, ensuciamiento de bujía b</w:t>
            </w:r>
            <w:r w:rsidRPr="006E4105">
              <w:rPr>
                <w:rFonts w:ascii="Calibri" w:hAnsi="Calibri" w:cs="Arial"/>
                <w:sz w:val="22"/>
                <w:szCs w:val="22"/>
              </w:rPr>
              <w:t>loqueo del sistema de escape</w:t>
            </w:r>
            <w:r>
              <w:rPr>
                <w:rFonts w:ascii="Calibri" w:hAnsi="Calibri" w:cs="Arial"/>
                <w:sz w:val="22"/>
                <w:szCs w:val="22"/>
              </w:rPr>
              <w:t>, p</w:t>
            </w:r>
            <w:r w:rsidRPr="006E4105">
              <w:rPr>
                <w:rFonts w:ascii="Calibri" w:hAnsi="Calibri" w:cs="Arial"/>
                <w:sz w:val="22"/>
                <w:szCs w:val="22"/>
              </w:rPr>
              <w:t>re-ignición</w:t>
            </w:r>
            <w:r>
              <w:rPr>
                <w:rFonts w:ascii="Calibri" w:hAnsi="Calibri" w:cs="Arial"/>
                <w:sz w:val="22"/>
                <w:szCs w:val="22"/>
              </w:rPr>
              <w:t xml:space="preserve"> y</w:t>
            </w:r>
            <w:r w:rsidRPr="006E4105">
              <w:rPr>
                <w:rFonts w:ascii="Calibri" w:hAnsi="Calibri" w:cs="Arial"/>
                <w:sz w:val="22"/>
                <w:szCs w:val="22"/>
              </w:rPr>
              <w:t xml:space="preserve"> </w:t>
            </w:r>
            <w:r>
              <w:rPr>
                <w:rFonts w:ascii="Calibri" w:hAnsi="Calibri" w:cs="Arial"/>
                <w:sz w:val="22"/>
                <w:szCs w:val="22"/>
              </w:rPr>
              <w:t>c</w:t>
            </w:r>
            <w:r w:rsidRPr="006E4105">
              <w:rPr>
                <w:rFonts w:ascii="Calibri" w:hAnsi="Calibri" w:cs="Arial"/>
                <w:sz w:val="22"/>
                <w:szCs w:val="22"/>
              </w:rPr>
              <w:t xml:space="preserve">orrosión. </w:t>
            </w:r>
          </w:p>
          <w:p w:rsidR="00835DCD" w:rsidRPr="006E4105" w:rsidRDefault="00835DCD" w:rsidP="00835DCD">
            <w:pPr>
              <w:jc w:val="both"/>
              <w:rPr>
                <w:rFonts w:ascii="Calibri" w:hAnsi="Calibri" w:cs="Calibri"/>
                <w:sz w:val="22"/>
                <w:szCs w:val="22"/>
                <w:lang w:eastAsia="es-BO"/>
              </w:rPr>
            </w:pPr>
          </w:p>
        </w:tc>
      </w:tr>
      <w:tr w:rsidR="00835DCD" w:rsidRPr="00FD291B" w:rsidTr="00835DCD">
        <w:trPr>
          <w:trHeight w:val="499"/>
        </w:trPr>
        <w:tc>
          <w:tcPr>
            <w:tcW w:w="8788" w:type="dxa"/>
            <w:shd w:val="clear" w:color="auto" w:fill="B8CCE4"/>
            <w:vAlign w:val="center"/>
          </w:tcPr>
          <w:p w:rsidR="00835DCD" w:rsidRPr="00FD291B" w:rsidRDefault="00835DCD" w:rsidP="00835DC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835DCD" w:rsidRPr="00FD291B" w:rsidTr="00835DCD">
        <w:trPr>
          <w:trHeight w:val="629"/>
        </w:trPr>
        <w:tc>
          <w:tcPr>
            <w:tcW w:w="8788" w:type="dxa"/>
            <w:shd w:val="clear" w:color="auto" w:fill="auto"/>
            <w:vAlign w:val="center"/>
          </w:tcPr>
          <w:p w:rsidR="00835DCD" w:rsidRPr="00FD291B" w:rsidRDefault="00835DCD" w:rsidP="00835DCD">
            <w:pPr>
              <w:pStyle w:val="Textoindependiente"/>
              <w:spacing w:after="0"/>
              <w:jc w:val="both"/>
              <w:rPr>
                <w:rFonts w:ascii="Verdana" w:hAnsi="Verdana" w:cs="Calibri"/>
                <w:b/>
                <w:bCs/>
                <w:sz w:val="18"/>
                <w:szCs w:val="18"/>
                <w:lang w:val="es-ES_tradnl" w:eastAsia="es-BO"/>
              </w:rPr>
            </w:pPr>
            <w:r w:rsidRPr="0093588F">
              <w:rPr>
                <w:rFonts w:ascii="Calibri" w:hAnsi="Calibri" w:cs="Calibri"/>
                <w:sz w:val="22"/>
                <w:szCs w:val="22"/>
                <w:lang w:val="es-ES" w:eastAsia="es-ES"/>
              </w:rPr>
              <w:t>El pla</w:t>
            </w:r>
            <w:r>
              <w:rPr>
                <w:rFonts w:ascii="Calibri" w:hAnsi="Calibri" w:cs="Calibri"/>
                <w:sz w:val="22"/>
                <w:szCs w:val="22"/>
                <w:lang w:val="es-ES" w:eastAsia="es-ES"/>
              </w:rPr>
              <w:t xml:space="preserve">zo de entrega del aceite </w:t>
            </w:r>
            <w:r w:rsidRPr="0093588F">
              <w:rPr>
                <w:rFonts w:ascii="Calibri" w:hAnsi="Calibri" w:cs="Calibri"/>
                <w:sz w:val="22"/>
                <w:szCs w:val="22"/>
                <w:lang w:val="es-ES" w:eastAsia="es-ES"/>
              </w:rPr>
              <w:t xml:space="preserve"> de la presente adquisición, es de </w:t>
            </w:r>
            <w:r>
              <w:rPr>
                <w:rFonts w:ascii="Calibri" w:hAnsi="Calibri" w:cs="Calibri"/>
                <w:sz w:val="22"/>
                <w:szCs w:val="22"/>
                <w:lang w:val="es-ES" w:eastAsia="es-ES"/>
              </w:rPr>
              <w:t xml:space="preserve">Cuarenta </w:t>
            </w:r>
            <w:r w:rsidRPr="0093588F">
              <w:rPr>
                <w:rFonts w:ascii="Calibri" w:hAnsi="Calibri" w:cs="Calibri"/>
                <w:sz w:val="22"/>
                <w:szCs w:val="22"/>
                <w:lang w:val="es-ES" w:eastAsia="es-ES"/>
              </w:rPr>
              <w:t xml:space="preserve"> </w:t>
            </w:r>
            <w:r>
              <w:rPr>
                <w:rFonts w:ascii="Calibri" w:hAnsi="Calibri" w:cs="Calibri"/>
                <w:b/>
                <w:sz w:val="22"/>
                <w:szCs w:val="22"/>
                <w:lang w:val="es-ES" w:eastAsia="es-ES"/>
              </w:rPr>
              <w:t>(40</w:t>
            </w:r>
            <w:r w:rsidRPr="0093588F">
              <w:rPr>
                <w:rFonts w:ascii="Calibri" w:hAnsi="Calibri" w:cs="Calibri"/>
                <w:b/>
                <w:sz w:val="22"/>
                <w:szCs w:val="22"/>
                <w:lang w:val="es-ES" w:eastAsia="es-ES"/>
              </w:rPr>
              <w:t xml:space="preserve">) días calendario,  </w:t>
            </w:r>
            <w:r w:rsidRPr="0093588F">
              <w:rPr>
                <w:rFonts w:ascii="Calibri" w:hAnsi="Calibri" w:cs="Calibri"/>
                <w:sz w:val="22"/>
                <w:szCs w:val="22"/>
                <w:lang w:val="es-ES" w:eastAsia="es-ES"/>
              </w:rPr>
              <w:t>este plazo se contabilizara a partir de que YPFB suscriba la orden de compra</w:t>
            </w:r>
            <w:r>
              <w:rPr>
                <w:rFonts w:ascii="Calibri" w:hAnsi="Calibri" w:cs="Calibri"/>
                <w:sz w:val="22"/>
                <w:szCs w:val="22"/>
                <w:lang w:val="es-ES" w:eastAsia="es-ES"/>
              </w:rPr>
              <w:t xml:space="preserve"> o contrato</w:t>
            </w:r>
            <w:r w:rsidRPr="0093588F">
              <w:rPr>
                <w:rFonts w:ascii="Calibri" w:hAnsi="Calibri" w:cs="Calibri"/>
                <w:sz w:val="22"/>
                <w:szCs w:val="22"/>
                <w:lang w:val="es-ES" w:eastAsia="es-ES"/>
              </w:rPr>
              <w:t>. La recepción será en el siguiente horario: 08:00 am hasta 16:00 pm.</w:t>
            </w:r>
          </w:p>
        </w:tc>
      </w:tr>
      <w:tr w:rsidR="00835DCD" w:rsidRPr="00FD291B" w:rsidTr="00835DCD">
        <w:trPr>
          <w:trHeight w:val="615"/>
        </w:trPr>
        <w:tc>
          <w:tcPr>
            <w:tcW w:w="8788" w:type="dxa"/>
            <w:shd w:val="clear" w:color="auto" w:fill="B8CCE4"/>
            <w:vAlign w:val="center"/>
          </w:tcPr>
          <w:p w:rsidR="00835DCD" w:rsidRPr="00FD291B" w:rsidRDefault="00835DCD" w:rsidP="00835DCD">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EMBALAJE </w:t>
            </w:r>
          </w:p>
        </w:tc>
      </w:tr>
      <w:tr w:rsidR="00835DCD" w:rsidRPr="00FD291B" w:rsidTr="00835DCD">
        <w:trPr>
          <w:trHeight w:val="418"/>
        </w:trPr>
        <w:tc>
          <w:tcPr>
            <w:tcW w:w="8788" w:type="dxa"/>
            <w:shd w:val="clear" w:color="auto" w:fill="auto"/>
            <w:vAlign w:val="bottom"/>
          </w:tcPr>
          <w:p w:rsidR="00835DCD" w:rsidRPr="00FD291B" w:rsidRDefault="00835DCD" w:rsidP="00835DCD">
            <w:pPr>
              <w:autoSpaceDE w:val="0"/>
              <w:autoSpaceDN w:val="0"/>
              <w:adjustRightInd w:val="0"/>
              <w:jc w:val="both"/>
              <w:rPr>
                <w:rFonts w:ascii="Verdana" w:hAnsi="Verdana" w:cs="Calibri"/>
                <w:sz w:val="18"/>
                <w:szCs w:val="18"/>
                <w:lang w:eastAsia="es-BO"/>
              </w:rPr>
            </w:pPr>
            <w:r w:rsidRPr="006E4105">
              <w:rPr>
                <w:rFonts w:ascii="Calibri" w:hAnsi="Calibri" w:cs="Calibri"/>
                <w:sz w:val="22"/>
                <w:szCs w:val="22"/>
              </w:rPr>
              <w:t>Los aceites el adjudicado deberá entregar en galones, baldes y tambores</w:t>
            </w:r>
            <w:r>
              <w:rPr>
                <w:rFonts w:ascii="Calibri" w:hAnsi="Calibri" w:cs="Calibri"/>
                <w:sz w:val="22"/>
                <w:szCs w:val="22"/>
              </w:rPr>
              <w:t xml:space="preserve"> </w:t>
            </w:r>
            <w:proofErr w:type="spellStart"/>
            <w:r>
              <w:rPr>
                <w:rFonts w:ascii="Calibri" w:hAnsi="Calibri" w:cs="Calibri"/>
                <w:sz w:val="22"/>
                <w:szCs w:val="22"/>
              </w:rPr>
              <w:t>o</w:t>
            </w:r>
            <w:proofErr w:type="spellEnd"/>
            <w:r>
              <w:rPr>
                <w:rFonts w:ascii="Calibri" w:hAnsi="Calibri" w:cs="Calibri"/>
                <w:sz w:val="22"/>
                <w:szCs w:val="22"/>
              </w:rPr>
              <w:t xml:space="preserve"> otros que corresponda y deben ser </w:t>
            </w:r>
            <w:r w:rsidRPr="006E4105">
              <w:rPr>
                <w:rFonts w:ascii="Calibri" w:hAnsi="Calibri" w:cs="Calibri"/>
                <w:sz w:val="22"/>
                <w:szCs w:val="22"/>
              </w:rPr>
              <w:t xml:space="preserve"> nuevos sin ningún daño según lo requerido </w:t>
            </w:r>
          </w:p>
        </w:tc>
      </w:tr>
    </w:tbl>
    <w:p w:rsidR="00835DCD" w:rsidRPr="00FD291B" w:rsidRDefault="00835DCD" w:rsidP="00835DCD">
      <w:pPr>
        <w:rPr>
          <w:rFonts w:ascii="Verdana" w:hAnsi="Verdana" w:cs="Calibri"/>
          <w:b/>
          <w:sz w:val="18"/>
          <w:szCs w:val="18"/>
        </w:rPr>
      </w:pPr>
    </w:p>
    <w:p w:rsidR="00835DCD" w:rsidRPr="00FD291B" w:rsidRDefault="00835DCD" w:rsidP="00835DCD">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835DCD" w:rsidRPr="00FD291B" w:rsidRDefault="00835DCD" w:rsidP="00835DCD">
      <w:pPr>
        <w:pStyle w:val="Prrafodelista"/>
        <w:jc w:val="both"/>
        <w:rPr>
          <w:rFonts w:ascii="Verdana" w:hAnsi="Verdana"/>
          <w:sz w:val="18"/>
          <w:szCs w:val="18"/>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8"/>
      </w:tblGrid>
      <w:tr w:rsidR="00835DCD" w:rsidRPr="00FD291B" w:rsidTr="00835DCD">
        <w:trPr>
          <w:trHeight w:val="397"/>
        </w:trPr>
        <w:tc>
          <w:tcPr>
            <w:tcW w:w="8788" w:type="dxa"/>
            <w:shd w:val="clear" w:color="auto" w:fill="B8CCE4"/>
            <w:vAlign w:val="center"/>
          </w:tcPr>
          <w:p w:rsidR="00835DCD" w:rsidRPr="00FD291B" w:rsidRDefault="00835DCD" w:rsidP="00835DC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835DCD" w:rsidRPr="00FD291B" w:rsidTr="00835DCD">
        <w:trPr>
          <w:trHeight w:val="452"/>
        </w:trPr>
        <w:tc>
          <w:tcPr>
            <w:tcW w:w="8788" w:type="dxa"/>
            <w:shd w:val="clear" w:color="auto" w:fill="auto"/>
            <w:vAlign w:val="bottom"/>
          </w:tcPr>
          <w:p w:rsidR="00835DCD" w:rsidRPr="00B556A0" w:rsidRDefault="00835DCD" w:rsidP="00835DCD">
            <w:pPr>
              <w:jc w:val="both"/>
              <w:rPr>
                <w:rFonts w:ascii="Calibri" w:hAnsi="Calibri" w:cs="Calibri"/>
                <w:sz w:val="22"/>
                <w:szCs w:val="22"/>
              </w:rPr>
            </w:pPr>
            <w:r w:rsidRPr="00B556A0">
              <w:rPr>
                <w:rFonts w:ascii="Calibri" w:hAnsi="Calibri" w:cs="Calibri"/>
                <w:sz w:val="22"/>
                <w:szCs w:val="22"/>
              </w:rPr>
              <w:t>Dependencias de Almacenes de Planta Envasadora de GLP Valle Hermoso, localizada en la Avenida Final Siglo XX (Portería 2) en la Zona de Valle Hermoso de la ciudad de Cochabamba.</w:t>
            </w:r>
          </w:p>
          <w:p w:rsidR="00835DCD" w:rsidRPr="00FD291B" w:rsidRDefault="00835DCD" w:rsidP="00835DCD">
            <w:pPr>
              <w:autoSpaceDE w:val="0"/>
              <w:autoSpaceDN w:val="0"/>
              <w:adjustRightInd w:val="0"/>
              <w:jc w:val="both"/>
              <w:rPr>
                <w:rFonts w:ascii="Verdana" w:hAnsi="Verdana" w:cs="Calibri"/>
                <w:sz w:val="18"/>
                <w:szCs w:val="18"/>
                <w:lang w:eastAsia="es-BO"/>
              </w:rPr>
            </w:pPr>
          </w:p>
        </w:tc>
      </w:tr>
      <w:tr w:rsidR="00835DCD" w:rsidRPr="00FD291B" w:rsidTr="00835DCD">
        <w:trPr>
          <w:trHeight w:val="349"/>
        </w:trPr>
        <w:tc>
          <w:tcPr>
            <w:tcW w:w="8788" w:type="dxa"/>
            <w:shd w:val="clear" w:color="auto" w:fill="B8CCE4"/>
            <w:vAlign w:val="center"/>
          </w:tcPr>
          <w:p w:rsidR="00835DCD" w:rsidRPr="00FD291B" w:rsidRDefault="00835DCD" w:rsidP="00835DC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835DCD" w:rsidRPr="00FD291B" w:rsidTr="00835DCD">
        <w:trPr>
          <w:trHeight w:val="310"/>
        </w:trPr>
        <w:tc>
          <w:tcPr>
            <w:tcW w:w="8788" w:type="dxa"/>
            <w:shd w:val="clear" w:color="auto" w:fill="auto"/>
            <w:vAlign w:val="bottom"/>
          </w:tcPr>
          <w:p w:rsidR="00835DCD" w:rsidRDefault="00835DCD" w:rsidP="00835DCD">
            <w:pPr>
              <w:jc w:val="both"/>
              <w:rPr>
                <w:rFonts w:ascii="Calibri" w:hAnsi="Calibri" w:cs="Calibri"/>
                <w:bCs/>
                <w:sz w:val="22"/>
                <w:szCs w:val="22"/>
              </w:rPr>
            </w:pPr>
            <w:r w:rsidRPr="00075AE9">
              <w:rPr>
                <w:rFonts w:ascii="Calibri" w:hAnsi="Calibri" w:cs="Calibri"/>
                <w:bCs/>
                <w:sz w:val="22"/>
                <w:szCs w:val="22"/>
              </w:rPr>
              <w:t>El pago se efectuará una vez entregado los insumos solicitados previo informe de recepción y conformidad emitido por la Comisión de Recepción y/o Responsable de Recepción, del cumplimiento de los insumos solicitados, y a presentación de:</w:t>
            </w:r>
          </w:p>
          <w:p w:rsidR="00835DCD" w:rsidRPr="00075AE9" w:rsidRDefault="00835DCD" w:rsidP="00835DCD">
            <w:pPr>
              <w:jc w:val="both"/>
              <w:rPr>
                <w:rFonts w:ascii="Calibri" w:hAnsi="Calibri" w:cs="Calibri"/>
                <w:bCs/>
                <w:sz w:val="22"/>
                <w:szCs w:val="22"/>
              </w:rPr>
            </w:pPr>
          </w:p>
          <w:p w:rsidR="00835DCD" w:rsidRPr="00075AE9" w:rsidRDefault="00835DCD" w:rsidP="00835DCD">
            <w:pPr>
              <w:numPr>
                <w:ilvl w:val="1"/>
                <w:numId w:val="37"/>
              </w:numPr>
              <w:ind w:left="709"/>
              <w:jc w:val="both"/>
              <w:rPr>
                <w:rFonts w:ascii="Calibri" w:hAnsi="Calibri" w:cs="Calibri"/>
                <w:bCs/>
                <w:sz w:val="22"/>
                <w:szCs w:val="22"/>
              </w:rPr>
            </w:pPr>
            <w:r w:rsidRPr="00075AE9">
              <w:rPr>
                <w:rFonts w:ascii="Calibri" w:hAnsi="Calibri" w:cs="Calibri"/>
                <w:bCs/>
                <w:sz w:val="22"/>
                <w:szCs w:val="22"/>
              </w:rPr>
              <w:t>Solicitud de pago</w:t>
            </w:r>
            <w:r>
              <w:rPr>
                <w:rFonts w:ascii="Calibri" w:hAnsi="Calibri" w:cs="Calibri"/>
                <w:bCs/>
                <w:sz w:val="22"/>
                <w:szCs w:val="22"/>
              </w:rPr>
              <w:t>.</w:t>
            </w:r>
          </w:p>
          <w:p w:rsidR="00835DCD" w:rsidRPr="00075AE9" w:rsidRDefault="00835DCD" w:rsidP="00835DCD">
            <w:pPr>
              <w:numPr>
                <w:ilvl w:val="1"/>
                <w:numId w:val="37"/>
              </w:numPr>
              <w:ind w:left="709"/>
              <w:jc w:val="both"/>
              <w:rPr>
                <w:rFonts w:ascii="Calibri" w:hAnsi="Calibri" w:cs="Calibri"/>
                <w:bCs/>
                <w:sz w:val="22"/>
                <w:szCs w:val="22"/>
              </w:rPr>
            </w:pPr>
            <w:r w:rsidRPr="00075AE9">
              <w:rPr>
                <w:rFonts w:ascii="Calibri" w:hAnsi="Calibri" w:cs="Calibri"/>
                <w:bCs/>
                <w:sz w:val="22"/>
                <w:szCs w:val="22"/>
              </w:rPr>
              <w:t>Factura original a  Nombre de YPFB al NIT. 1020269020</w:t>
            </w:r>
            <w:r>
              <w:rPr>
                <w:rFonts w:ascii="Calibri" w:hAnsi="Calibri" w:cs="Calibri"/>
                <w:bCs/>
                <w:sz w:val="22"/>
                <w:szCs w:val="22"/>
              </w:rPr>
              <w:t>.</w:t>
            </w:r>
          </w:p>
          <w:p w:rsidR="00835DCD" w:rsidRPr="00075AE9" w:rsidRDefault="00835DCD" w:rsidP="00835DCD">
            <w:pPr>
              <w:numPr>
                <w:ilvl w:val="1"/>
                <w:numId w:val="37"/>
              </w:numPr>
              <w:ind w:left="709"/>
              <w:jc w:val="both"/>
              <w:rPr>
                <w:rFonts w:ascii="Calibri" w:hAnsi="Calibri" w:cs="Calibri"/>
                <w:bCs/>
                <w:sz w:val="22"/>
                <w:szCs w:val="22"/>
              </w:rPr>
            </w:pPr>
            <w:r>
              <w:rPr>
                <w:rFonts w:ascii="Calibri" w:hAnsi="Calibri" w:cs="Calibri"/>
                <w:bCs/>
                <w:sz w:val="22"/>
                <w:szCs w:val="22"/>
              </w:rPr>
              <w:t>Fotocopia de su NIT.</w:t>
            </w:r>
          </w:p>
          <w:p w:rsidR="00835DCD" w:rsidRPr="00075AE9" w:rsidRDefault="00835DCD" w:rsidP="00835DCD">
            <w:pPr>
              <w:numPr>
                <w:ilvl w:val="1"/>
                <w:numId w:val="37"/>
              </w:numPr>
              <w:ind w:left="709"/>
              <w:jc w:val="both"/>
              <w:rPr>
                <w:rFonts w:ascii="Calibri" w:hAnsi="Calibri" w:cs="Calibri"/>
                <w:bCs/>
                <w:sz w:val="22"/>
                <w:szCs w:val="22"/>
              </w:rPr>
            </w:pPr>
            <w:r w:rsidRPr="00075AE9">
              <w:rPr>
                <w:rFonts w:ascii="Calibri" w:hAnsi="Calibri" w:cs="Calibri"/>
                <w:bCs/>
                <w:sz w:val="22"/>
                <w:szCs w:val="22"/>
              </w:rPr>
              <w:t>Fotocopia de C.I. de Representante Legal.</w:t>
            </w:r>
          </w:p>
          <w:p w:rsidR="00835DCD" w:rsidRPr="00BA4345" w:rsidRDefault="00835DCD" w:rsidP="00835DCD">
            <w:pPr>
              <w:numPr>
                <w:ilvl w:val="1"/>
                <w:numId w:val="37"/>
              </w:numPr>
              <w:ind w:left="709"/>
              <w:jc w:val="both"/>
              <w:rPr>
                <w:rFonts w:ascii="Calibri" w:hAnsi="Calibri" w:cs="Calibri"/>
                <w:bCs/>
                <w:sz w:val="22"/>
                <w:szCs w:val="22"/>
              </w:rPr>
            </w:pPr>
            <w:r w:rsidRPr="00075AE9">
              <w:rPr>
                <w:rFonts w:ascii="Calibri" w:hAnsi="Calibri" w:cs="Calibri"/>
                <w:bCs/>
                <w:sz w:val="22"/>
                <w:szCs w:val="22"/>
              </w:rPr>
              <w:t>Foto</w:t>
            </w:r>
            <w:r>
              <w:rPr>
                <w:rFonts w:ascii="Calibri" w:hAnsi="Calibri" w:cs="Calibri"/>
                <w:bCs/>
                <w:sz w:val="22"/>
                <w:szCs w:val="22"/>
              </w:rPr>
              <w:t>copia de REGISTRO SIGMA O SIGEP.</w:t>
            </w:r>
          </w:p>
          <w:p w:rsidR="00835DCD" w:rsidRPr="00FD291B" w:rsidRDefault="00835DCD" w:rsidP="00835DCD">
            <w:pPr>
              <w:autoSpaceDE w:val="0"/>
              <w:autoSpaceDN w:val="0"/>
              <w:adjustRightInd w:val="0"/>
              <w:jc w:val="both"/>
              <w:rPr>
                <w:rFonts w:ascii="Verdana" w:hAnsi="Verdana" w:cs="Calibri"/>
                <w:sz w:val="18"/>
                <w:szCs w:val="18"/>
                <w:lang w:eastAsia="es-BO"/>
              </w:rPr>
            </w:pPr>
          </w:p>
        </w:tc>
      </w:tr>
      <w:tr w:rsidR="00835DCD" w:rsidRPr="00FD291B" w:rsidTr="00835DCD">
        <w:trPr>
          <w:trHeight w:val="310"/>
        </w:trPr>
        <w:tc>
          <w:tcPr>
            <w:tcW w:w="8788" w:type="dxa"/>
            <w:shd w:val="clear" w:color="auto" w:fill="auto"/>
          </w:tcPr>
          <w:p w:rsidR="00835DCD" w:rsidRPr="0061004D" w:rsidRDefault="00835DCD" w:rsidP="00835DCD">
            <w:pPr>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both"/>
              <w:rPr>
                <w:rFonts w:ascii="Calibri" w:hAnsi="Calibri" w:cs="Calibri"/>
                <w:b/>
              </w:rPr>
            </w:pPr>
            <w:r w:rsidRPr="0061004D">
              <w:rPr>
                <w:rFonts w:ascii="Calibri" w:hAnsi="Calibri" w:cs="Calibri"/>
                <w:b/>
                <w:sz w:val="22"/>
                <w:szCs w:val="22"/>
              </w:rPr>
              <w:t>GARANTÍAS FINANCIERAS</w:t>
            </w:r>
          </w:p>
        </w:tc>
      </w:tr>
      <w:tr w:rsidR="00835DCD" w:rsidRPr="00FD291B" w:rsidTr="00835DCD">
        <w:trPr>
          <w:trHeight w:val="310"/>
        </w:trPr>
        <w:tc>
          <w:tcPr>
            <w:tcW w:w="8788" w:type="dxa"/>
            <w:shd w:val="clear" w:color="auto" w:fill="auto"/>
          </w:tcPr>
          <w:p w:rsidR="00835DCD" w:rsidRPr="0061004D" w:rsidRDefault="00835DCD" w:rsidP="00835DCD">
            <w:pPr>
              <w:autoSpaceDE w:val="0"/>
              <w:autoSpaceDN w:val="0"/>
              <w:adjustRightInd w:val="0"/>
              <w:jc w:val="both"/>
              <w:rPr>
                <w:rFonts w:ascii="Calibri" w:hAnsi="Calibri" w:cs="Calibri"/>
              </w:rPr>
            </w:pPr>
            <w:r>
              <w:rPr>
                <w:rFonts w:ascii="Verdana" w:hAnsi="Verdana" w:cs="Calibri"/>
                <w:sz w:val="18"/>
                <w:szCs w:val="18"/>
              </w:rPr>
              <w:t>No se aplicara ningún tipo de garantía financiera</w:t>
            </w:r>
          </w:p>
        </w:tc>
      </w:tr>
      <w:tr w:rsidR="00835DCD" w:rsidRPr="00FD291B" w:rsidTr="00835DCD">
        <w:trPr>
          <w:trHeight w:val="310"/>
        </w:trPr>
        <w:tc>
          <w:tcPr>
            <w:tcW w:w="8788" w:type="dxa"/>
            <w:shd w:val="clear" w:color="auto" w:fill="C6D9F1" w:themeFill="text2" w:themeFillTint="33"/>
            <w:vAlign w:val="center"/>
          </w:tcPr>
          <w:p w:rsidR="00835DCD" w:rsidRPr="0082398B" w:rsidRDefault="00835DCD" w:rsidP="00835DCD">
            <w:pPr>
              <w:autoSpaceDE w:val="0"/>
              <w:autoSpaceDN w:val="0"/>
              <w:adjustRightInd w:val="0"/>
              <w:jc w:val="both"/>
              <w:rPr>
                <w:rFonts w:ascii="Calibri" w:hAnsi="Calibri" w:cs="Calibri"/>
                <w:sz w:val="22"/>
                <w:szCs w:val="22"/>
              </w:rPr>
            </w:pPr>
            <w:r w:rsidRPr="00B11CBB">
              <w:rPr>
                <w:rFonts w:ascii="Calibri" w:hAnsi="Calibri" w:cs="Calibri"/>
                <w:b/>
                <w:sz w:val="22"/>
                <w:szCs w:val="22"/>
              </w:rPr>
              <w:t>FACTURACIONES Y TRIBUTOS</w:t>
            </w:r>
          </w:p>
        </w:tc>
      </w:tr>
      <w:tr w:rsidR="00835DCD" w:rsidRPr="00FD291B" w:rsidTr="00835DCD">
        <w:trPr>
          <w:trHeight w:val="310"/>
        </w:trPr>
        <w:tc>
          <w:tcPr>
            <w:tcW w:w="8788" w:type="dxa"/>
            <w:tcBorders>
              <w:bottom w:val="single" w:sz="4" w:space="0" w:color="auto"/>
            </w:tcBorders>
            <w:shd w:val="clear" w:color="auto" w:fill="auto"/>
            <w:vAlign w:val="center"/>
          </w:tcPr>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FACTURACIÓN</w:t>
            </w:r>
          </w:p>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Se deberá facturar al momento de la entrega de los bienes conforme lo establecido en el Contrato, sin deducir las multas ni otros cargos.</w:t>
            </w:r>
          </w:p>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835DCD" w:rsidRPr="000F643D" w:rsidRDefault="00835DCD" w:rsidP="00835DCD">
            <w:pPr>
              <w:autoSpaceDE w:val="0"/>
              <w:autoSpaceDN w:val="0"/>
              <w:adjustRightInd w:val="0"/>
              <w:jc w:val="both"/>
              <w:rPr>
                <w:rFonts w:ascii="Verdana" w:hAnsi="Verdana" w:cs="Calibri"/>
                <w:sz w:val="18"/>
                <w:szCs w:val="18"/>
              </w:rPr>
            </w:pPr>
          </w:p>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TRIBUTOS</w:t>
            </w:r>
          </w:p>
          <w:p w:rsidR="00835DCD" w:rsidRPr="000F643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rsidR="00835DCD" w:rsidRDefault="00835DCD" w:rsidP="00835DCD">
            <w:pPr>
              <w:autoSpaceDE w:val="0"/>
              <w:autoSpaceDN w:val="0"/>
              <w:adjustRightInd w:val="0"/>
              <w:jc w:val="both"/>
              <w:rPr>
                <w:rFonts w:ascii="Verdana" w:hAnsi="Verdana" w:cs="Calibri"/>
                <w:sz w:val="18"/>
                <w:szCs w:val="18"/>
              </w:rPr>
            </w:pPr>
            <w:r w:rsidRPr="000F643D">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p w:rsidR="00835DCD" w:rsidRPr="0082398B" w:rsidRDefault="00835DCD" w:rsidP="00835DCD">
            <w:pPr>
              <w:autoSpaceDE w:val="0"/>
              <w:autoSpaceDN w:val="0"/>
              <w:adjustRightInd w:val="0"/>
              <w:jc w:val="both"/>
              <w:rPr>
                <w:rFonts w:ascii="Calibri" w:hAnsi="Calibri" w:cs="Calibri"/>
                <w:sz w:val="22"/>
                <w:szCs w:val="22"/>
              </w:rPr>
            </w:pPr>
          </w:p>
        </w:tc>
      </w:tr>
    </w:tbl>
    <w:p w:rsidR="00685346" w:rsidRPr="00993917" w:rsidRDefault="00685346" w:rsidP="00685346">
      <w:pPr>
        <w:jc w:val="center"/>
        <w:rPr>
          <w:rFonts w:ascii="Calibri" w:hAnsi="Calibri" w:cs="Calibri"/>
          <w:b/>
          <w:sz w:val="22"/>
          <w:szCs w:val="22"/>
        </w:rPr>
      </w:pPr>
    </w:p>
    <w:p w:rsidR="00D31F5B" w:rsidRPr="00993917" w:rsidRDefault="00F16E8B" w:rsidP="00685346">
      <w:pPr>
        <w:rPr>
          <w:rFonts w:ascii="Calibri" w:hAnsi="Calibri" w:cs="Calibri"/>
          <w:b/>
          <w:sz w:val="22"/>
          <w:szCs w:val="22"/>
        </w:rPr>
      </w:pPr>
      <w:r>
        <w:rPr>
          <w:rFonts w:ascii="Calibri" w:hAnsi="Calibri" w:cs="Calibri"/>
          <w:b/>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E4359E" w:rsidRPr="00993917" w:rsidRDefault="00F16E8B" w:rsidP="00C6541F">
      <w:pPr>
        <w:pStyle w:val="Normal2"/>
        <w:ind w:left="2124" w:hanging="2124"/>
        <w:rPr>
          <w:rFonts w:ascii="Calibri" w:hAnsi="Calibri" w:cs="Calibri"/>
          <w:b/>
          <w:color w:val="000000"/>
          <w:sz w:val="22"/>
          <w:szCs w:val="22"/>
        </w:rPr>
      </w:pPr>
      <w:r>
        <w:rPr>
          <w:rFonts w:ascii="Calibri" w:hAnsi="Calibri" w:cs="Calibri"/>
          <w:b/>
          <w:sz w:val="22"/>
          <w:szCs w:val="22"/>
          <w:lang w:val="es-BO"/>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5"/>
          <w:pgSz w:w="12240" w:h="15840" w:code="1"/>
          <w:pgMar w:top="1418" w:right="1276" w:bottom="1134" w:left="1418" w:header="709"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D77905">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B5AAF" w:rsidRPr="00C75BEC" w:rsidTr="00D77905">
        <w:trPr>
          <w:trHeight w:val="300"/>
          <w:jc w:val="center"/>
        </w:trPr>
        <w:tc>
          <w:tcPr>
            <w:tcW w:w="40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3"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C25412" w:rsidRDefault="00F16E8B" w:rsidP="00F16E8B">
      <w:pPr>
        <w:jc w:val="both"/>
        <w:rPr>
          <w:rFonts w:ascii="Verdana" w:hAnsi="Verdana" w:cs="Arial"/>
          <w:b/>
          <w:sz w:val="18"/>
          <w:szCs w:val="18"/>
        </w:rPr>
      </w:pPr>
      <w:r>
        <w:rPr>
          <w:rFonts w:ascii="Verdana" w:hAnsi="Verdana" w:cs="Arial"/>
          <w:sz w:val="16"/>
          <w:szCs w:val="16"/>
        </w:rPr>
        <w:br w:type="page"/>
      </w: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139"/>
        <w:gridCol w:w="4463"/>
        <w:gridCol w:w="269"/>
        <w:gridCol w:w="269"/>
        <w:gridCol w:w="270"/>
      </w:tblGrid>
      <w:tr w:rsidR="00DB5AAF" w:rsidRPr="00C75BEC" w:rsidTr="00043B93">
        <w:trPr>
          <w:tblHeader/>
          <w:jc w:val="center"/>
        </w:trPr>
        <w:tc>
          <w:tcPr>
            <w:tcW w:w="413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463"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808" w:type="dxa"/>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043B93">
        <w:trPr>
          <w:cantSplit/>
          <w:trHeight w:val="1448"/>
          <w:jc w:val="center"/>
        </w:trPr>
        <w:tc>
          <w:tcPr>
            <w:tcW w:w="413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463"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269"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269"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270"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835DCD" w:rsidRPr="00C75BEC" w:rsidTr="00043B93">
        <w:trPr>
          <w:jc w:val="center"/>
        </w:trPr>
        <w:tc>
          <w:tcPr>
            <w:tcW w:w="4139" w:type="dxa"/>
          </w:tcPr>
          <w:tbl>
            <w:tblPr>
              <w:tblW w:w="4682" w:type="pct"/>
              <w:jc w:val="center"/>
              <w:tblInd w:w="569" w:type="dxa"/>
              <w:tblLayout w:type="fixed"/>
              <w:tblCellMar>
                <w:left w:w="70" w:type="dxa"/>
                <w:right w:w="70" w:type="dxa"/>
              </w:tblCellMar>
              <w:tblLook w:val="04A0" w:firstRow="1" w:lastRow="0" w:firstColumn="1" w:lastColumn="0" w:noHBand="0" w:noVBand="1"/>
            </w:tblPr>
            <w:tblGrid>
              <w:gridCol w:w="312"/>
              <w:gridCol w:w="2588"/>
              <w:gridCol w:w="436"/>
              <w:gridCol w:w="478"/>
            </w:tblGrid>
            <w:tr w:rsidR="00835DCD" w:rsidRPr="00970A9E" w:rsidTr="00835DCD">
              <w:trPr>
                <w:trHeight w:val="502"/>
                <w:jc w:val="center"/>
              </w:trPr>
              <w:tc>
                <w:tcPr>
                  <w:tcW w:w="409" w:type="pct"/>
                  <w:tcBorders>
                    <w:top w:val="single" w:sz="4" w:space="0" w:color="auto"/>
                    <w:left w:val="single" w:sz="4" w:space="0" w:color="auto"/>
                    <w:bottom w:val="single" w:sz="4" w:space="0" w:color="auto"/>
                    <w:right w:val="single" w:sz="4" w:space="0" w:color="000000"/>
                  </w:tcBorders>
                  <w:shd w:val="clear" w:color="auto" w:fill="B8CCE4"/>
                  <w:vAlign w:val="center"/>
                </w:tcPr>
                <w:p w:rsidR="00835DCD" w:rsidRPr="00970A9E" w:rsidRDefault="00835DCD" w:rsidP="00835DCD">
                  <w:pPr>
                    <w:spacing w:before="60" w:after="60"/>
                    <w:jc w:val="center"/>
                    <w:rPr>
                      <w:rFonts w:ascii="Calibri" w:hAnsi="Calibri" w:cs="Calibri"/>
                      <w:b/>
                      <w:bCs/>
                      <w:sz w:val="18"/>
                      <w:szCs w:val="18"/>
                      <w:lang w:val="es-BO"/>
                    </w:rPr>
                  </w:pPr>
                  <w:r w:rsidRPr="00970A9E">
                    <w:rPr>
                      <w:rFonts w:ascii="Calibri" w:hAnsi="Calibri" w:cs="Calibri"/>
                      <w:b/>
                      <w:bCs/>
                      <w:sz w:val="18"/>
                      <w:szCs w:val="18"/>
                      <w:lang w:val="es-BO"/>
                    </w:rPr>
                    <w:t>N° ÍTEM</w:t>
                  </w:r>
                </w:p>
              </w:tc>
              <w:tc>
                <w:tcPr>
                  <w:tcW w:w="3393"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35DCD" w:rsidRPr="00970A9E" w:rsidRDefault="00835DCD" w:rsidP="00835DCD">
                  <w:pPr>
                    <w:spacing w:before="60" w:after="60"/>
                    <w:jc w:val="center"/>
                    <w:rPr>
                      <w:rFonts w:ascii="Calibri" w:hAnsi="Calibri" w:cs="Calibri"/>
                      <w:b/>
                      <w:bCs/>
                      <w:sz w:val="18"/>
                      <w:szCs w:val="18"/>
                      <w:lang w:val="es-BO"/>
                    </w:rPr>
                  </w:pPr>
                  <w:r w:rsidRPr="00970A9E">
                    <w:rPr>
                      <w:rFonts w:ascii="Calibri" w:hAnsi="Calibri" w:cs="Calibri"/>
                      <w:b/>
                      <w:bCs/>
                      <w:sz w:val="18"/>
                      <w:szCs w:val="18"/>
                      <w:lang w:val="es-BO"/>
                    </w:rPr>
                    <w:t xml:space="preserve">DESCRIPCIÓN DETALLADA DEL BIEN </w:t>
                  </w:r>
                </w:p>
              </w:tc>
              <w:tc>
                <w:tcPr>
                  <w:tcW w:w="571" w:type="pct"/>
                  <w:tcBorders>
                    <w:top w:val="single" w:sz="4" w:space="0" w:color="auto"/>
                    <w:left w:val="single" w:sz="4" w:space="0" w:color="auto"/>
                    <w:bottom w:val="single" w:sz="4" w:space="0" w:color="auto"/>
                    <w:right w:val="single" w:sz="4" w:space="0" w:color="auto"/>
                  </w:tcBorders>
                  <w:shd w:val="clear" w:color="auto" w:fill="B8CCE4"/>
                  <w:vAlign w:val="center"/>
                </w:tcPr>
                <w:p w:rsidR="00835DCD" w:rsidRPr="00970A9E" w:rsidRDefault="00835DCD" w:rsidP="00835DCD">
                  <w:pPr>
                    <w:spacing w:before="60" w:after="60"/>
                    <w:jc w:val="center"/>
                    <w:rPr>
                      <w:rFonts w:ascii="Calibri" w:hAnsi="Calibri" w:cs="Calibri"/>
                      <w:b/>
                      <w:bCs/>
                      <w:sz w:val="18"/>
                      <w:szCs w:val="18"/>
                      <w:lang w:val="es-BO"/>
                    </w:rPr>
                  </w:pPr>
                  <w:r w:rsidRPr="00970A9E">
                    <w:rPr>
                      <w:rFonts w:ascii="Calibri" w:hAnsi="Calibri" w:cs="Calibri"/>
                      <w:b/>
                      <w:bCs/>
                      <w:sz w:val="18"/>
                      <w:szCs w:val="18"/>
                      <w:lang w:val="es-BO"/>
                    </w:rPr>
                    <w:t xml:space="preserve">UNIDAD DE MEDIDA </w:t>
                  </w:r>
                </w:p>
              </w:tc>
              <w:tc>
                <w:tcPr>
                  <w:tcW w:w="627"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35DCD" w:rsidRPr="00970A9E" w:rsidRDefault="00835DCD" w:rsidP="00835DCD">
                  <w:pPr>
                    <w:spacing w:before="60" w:after="60"/>
                    <w:jc w:val="center"/>
                    <w:rPr>
                      <w:rFonts w:ascii="Calibri" w:hAnsi="Calibri" w:cs="Calibri"/>
                      <w:b/>
                      <w:bCs/>
                      <w:sz w:val="18"/>
                      <w:szCs w:val="18"/>
                      <w:lang w:val="es-BO"/>
                    </w:rPr>
                  </w:pPr>
                  <w:r w:rsidRPr="00970A9E">
                    <w:rPr>
                      <w:rFonts w:ascii="Calibri" w:hAnsi="Calibri" w:cs="Calibri"/>
                      <w:b/>
                      <w:bCs/>
                      <w:sz w:val="18"/>
                      <w:szCs w:val="18"/>
                      <w:lang w:val="es-BO"/>
                    </w:rPr>
                    <w:t xml:space="preserve">CANTIDAD </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1</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ACEITE PREMIUN HIDRAULIC A/W ISO 32, baldes de 19 litros.</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14</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2</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ACEITE ISO VG 32 ESPECIAL PARA SISTEMAS NEUMATICOS, CONTIENE 32 SITESTOCK DE DENSIDAD, botes de 1 litro.</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LITRO</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19</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3</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ACEITE ISO  220  balde 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3</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4</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ACEITE  ISO 680   balde 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3</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5</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ACEITE TURBINA COMPRESOR ISO 100 balde 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4</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6</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 xml:space="preserve">ACEITE CETUS PAO  ISO 100  (tambor de 208 litros.) o similar  </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TAMBOR</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1</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7</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ACEITE ULTRA GEAR OIL ISO 320 balde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2</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8</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ACEITE PREMIUN HIDRAULIC A/W ISO 46, baldes de 19 litros.</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5</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9</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 xml:space="preserve">ACEITE SÚPER MULTIGRADO SAE 20W50 galón de 4 litros. (Caja de 4 </w:t>
                  </w:r>
                  <w:proofErr w:type="spellStart"/>
                  <w:r w:rsidRPr="00970A9E">
                    <w:rPr>
                      <w:rFonts w:ascii="Calibri" w:hAnsi="Calibri" w:cs="Arial"/>
                      <w:sz w:val="18"/>
                      <w:szCs w:val="18"/>
                    </w:rPr>
                    <w:t>und</w:t>
                  </w:r>
                  <w:proofErr w:type="spellEnd"/>
                  <w:r w:rsidRPr="00970A9E">
                    <w:rPr>
                      <w:rFonts w:ascii="Calibri" w:hAnsi="Calibri" w:cs="Arial"/>
                      <w:sz w:val="18"/>
                      <w:szCs w:val="18"/>
                    </w:rPr>
                    <w:t xml:space="preserve">.) </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Galón</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80</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10</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 xml:space="preserve">ACEITE DIESEL MULTIGRADO SAE 15W40  balde 20 </w:t>
                  </w:r>
                  <w:proofErr w:type="gramStart"/>
                  <w:r w:rsidRPr="00970A9E">
                    <w:rPr>
                      <w:rFonts w:ascii="Calibri" w:hAnsi="Calibri" w:cs="Arial"/>
                      <w:sz w:val="18"/>
                      <w:szCs w:val="18"/>
                    </w:rPr>
                    <w:t>litros .)</w:t>
                  </w:r>
                  <w:proofErr w:type="gramEnd"/>
                  <w:r w:rsidRPr="00970A9E">
                    <w:rPr>
                      <w:rFonts w:ascii="Calibri" w:hAnsi="Calibri" w:cs="Arial"/>
                      <w:sz w:val="18"/>
                      <w:szCs w:val="18"/>
                    </w:rPr>
                    <w:t xml:space="preserve"> </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8</w:t>
                  </w:r>
                </w:p>
              </w:tc>
            </w:tr>
            <w:tr w:rsidR="00835DCD" w:rsidRPr="00970A9E" w:rsidTr="00835DCD">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11</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5DCD" w:rsidRPr="00970A9E" w:rsidRDefault="00835DCD" w:rsidP="00835DCD">
                  <w:pPr>
                    <w:rPr>
                      <w:rFonts w:ascii="Calibri" w:hAnsi="Calibri" w:cs="Arial"/>
                      <w:sz w:val="18"/>
                      <w:szCs w:val="18"/>
                    </w:rPr>
                  </w:pPr>
                  <w:r w:rsidRPr="00970A9E">
                    <w:rPr>
                      <w:rFonts w:ascii="Calibri" w:hAnsi="Calibri" w:cs="Arial"/>
                      <w:sz w:val="18"/>
                      <w:szCs w:val="18"/>
                    </w:rPr>
                    <w:t xml:space="preserve">ACEITE LUB 2T de 1 </w:t>
                  </w:r>
                  <w:proofErr w:type="spellStart"/>
                  <w:r w:rsidRPr="00970A9E">
                    <w:rPr>
                      <w:rFonts w:ascii="Calibri" w:hAnsi="Calibri" w:cs="Arial"/>
                      <w:sz w:val="18"/>
                      <w:szCs w:val="18"/>
                    </w:rPr>
                    <w:t>ltro</w:t>
                  </w:r>
                  <w:proofErr w:type="spellEnd"/>
                  <w:r w:rsidRPr="00970A9E">
                    <w:rPr>
                      <w:rFonts w:ascii="Calibri" w:hAnsi="Calibri" w:cs="Arial"/>
                      <w:sz w:val="18"/>
                      <w:szCs w:val="18"/>
                    </w:rPr>
                    <w:t xml:space="preserve">. (Caja de 12 </w:t>
                  </w:r>
                  <w:proofErr w:type="spellStart"/>
                  <w:r w:rsidRPr="00970A9E">
                    <w:rPr>
                      <w:rFonts w:ascii="Calibri" w:hAnsi="Calibri" w:cs="Arial"/>
                      <w:sz w:val="18"/>
                      <w:szCs w:val="18"/>
                    </w:rPr>
                    <w:t>und</w:t>
                  </w:r>
                  <w:proofErr w:type="spellEnd"/>
                  <w:r w:rsidRPr="00970A9E">
                    <w:rPr>
                      <w:rFonts w:ascii="Calibri" w:hAnsi="Calibri" w:cs="Arial"/>
                      <w:sz w:val="18"/>
                      <w:szCs w:val="18"/>
                    </w:rPr>
                    <w:t xml:space="preserve">.) .) </w:t>
                  </w:r>
                </w:p>
              </w:tc>
              <w:tc>
                <w:tcPr>
                  <w:tcW w:w="571" w:type="pct"/>
                  <w:tcBorders>
                    <w:top w:val="single" w:sz="4" w:space="0" w:color="auto"/>
                    <w:left w:val="single" w:sz="4" w:space="0" w:color="auto"/>
                    <w:bottom w:val="single" w:sz="4" w:space="0" w:color="auto"/>
                    <w:right w:val="single" w:sz="4" w:space="0" w:color="auto"/>
                  </w:tcBorders>
                  <w:vAlign w:val="center"/>
                </w:tcPr>
                <w:p w:rsidR="00835DCD" w:rsidRPr="00970A9E" w:rsidRDefault="00835DCD" w:rsidP="00835DCD">
                  <w:pPr>
                    <w:jc w:val="center"/>
                    <w:rPr>
                      <w:rFonts w:ascii="Calibri" w:hAnsi="Calibri" w:cs="Arial"/>
                      <w:sz w:val="18"/>
                      <w:szCs w:val="18"/>
                    </w:rPr>
                  </w:pPr>
                  <w:r w:rsidRPr="00970A9E">
                    <w:rPr>
                      <w:rFonts w:ascii="Calibri" w:hAnsi="Calibri" w:cs="Arial"/>
                      <w:sz w:val="18"/>
                      <w:szCs w:val="18"/>
                    </w:rPr>
                    <w:t>Litro</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CD" w:rsidRPr="00970A9E" w:rsidRDefault="00835DCD" w:rsidP="00835DCD">
                  <w:pPr>
                    <w:jc w:val="center"/>
                    <w:rPr>
                      <w:rFonts w:ascii="Calibri" w:hAnsi="Calibri"/>
                      <w:sz w:val="22"/>
                      <w:szCs w:val="22"/>
                    </w:rPr>
                  </w:pPr>
                  <w:r w:rsidRPr="00970A9E">
                    <w:rPr>
                      <w:rFonts w:ascii="Calibri" w:hAnsi="Calibri"/>
                      <w:sz w:val="22"/>
                      <w:szCs w:val="22"/>
                    </w:rPr>
                    <w:t>300</w:t>
                  </w:r>
                </w:p>
              </w:tc>
            </w:tr>
          </w:tbl>
          <w:p w:rsidR="00835DCD" w:rsidRPr="00970A9E" w:rsidRDefault="00835DCD" w:rsidP="00835DCD">
            <w:pPr>
              <w:jc w:val="both"/>
              <w:rPr>
                <w:rFonts w:ascii="Verdana" w:hAnsi="Verdana" w:cs="Verdana"/>
                <w:bCs/>
                <w:color w:val="000000"/>
                <w:sz w:val="18"/>
                <w:szCs w:val="18"/>
              </w:rPr>
            </w:pP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835DCD" w:rsidRPr="00970A9E" w:rsidRDefault="00835DCD" w:rsidP="00835DCD">
            <w:pPr>
              <w:jc w:val="both"/>
              <w:rPr>
                <w:rFonts w:ascii="Verdana" w:hAnsi="Verdana" w:cs="Verdana"/>
                <w:bCs/>
                <w:color w:val="000000"/>
                <w:sz w:val="18"/>
                <w:szCs w:val="18"/>
              </w:rPr>
            </w:pPr>
            <w:r w:rsidRPr="00835DCD">
              <w:rPr>
                <w:rFonts w:ascii="Verdana" w:hAnsi="Verdana" w:cs="Calibri"/>
                <w:b/>
                <w:bCs/>
                <w:sz w:val="18"/>
                <w:szCs w:val="18"/>
                <w:lang w:eastAsia="es-BO"/>
              </w:rPr>
              <w:t>CARACTERÍSTICAS</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835DCD" w:rsidRPr="00835DCD" w:rsidRDefault="00835DCD" w:rsidP="00835DCD">
            <w:pPr>
              <w:contextualSpacing/>
              <w:jc w:val="both"/>
              <w:rPr>
                <w:rFonts w:ascii="Verdana" w:hAnsi="Verdana" w:cs="Calibri"/>
                <w:b/>
                <w:bCs/>
                <w:sz w:val="18"/>
                <w:szCs w:val="18"/>
              </w:rPr>
            </w:pPr>
            <w:r w:rsidRPr="00970A9E">
              <w:rPr>
                <w:rFonts w:ascii="Verdana" w:hAnsi="Verdana" w:cs="Calibri"/>
                <w:b/>
                <w:bCs/>
                <w:sz w:val="18"/>
                <w:szCs w:val="18"/>
              </w:rPr>
              <w:t>CARACTERÍSTICAS TÉCNICAS DEL BIEN</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835DCD" w:rsidRPr="00970A9E" w:rsidRDefault="00835DCD" w:rsidP="00835DCD">
            <w:pPr>
              <w:pStyle w:val="Prrafodelista"/>
              <w:ind w:left="0"/>
              <w:contextualSpacing/>
              <w:jc w:val="both"/>
              <w:rPr>
                <w:rFonts w:ascii="Calibri" w:hAnsi="Calibri" w:cs="Arial"/>
                <w:b/>
                <w:sz w:val="22"/>
                <w:szCs w:val="22"/>
                <w:lang w:val="en-US"/>
              </w:rPr>
            </w:pPr>
            <w:r w:rsidRPr="00970A9E">
              <w:rPr>
                <w:rFonts w:ascii="Calibri" w:hAnsi="Calibri" w:cs="Calibri"/>
                <w:b/>
                <w:sz w:val="22"/>
                <w:szCs w:val="22"/>
                <w:lang w:val="en-US"/>
              </w:rPr>
              <w:t xml:space="preserve">ITEM 1.- </w:t>
            </w:r>
            <w:r w:rsidRPr="00970A9E">
              <w:rPr>
                <w:rFonts w:ascii="Calibri" w:hAnsi="Calibri" w:cs="Latha"/>
                <w:b/>
                <w:sz w:val="22"/>
                <w:szCs w:val="22"/>
                <w:lang w:val="en-US"/>
              </w:rPr>
              <w:t xml:space="preserve"> </w:t>
            </w:r>
            <w:r w:rsidRPr="00970A9E">
              <w:rPr>
                <w:rFonts w:ascii="Calibri" w:hAnsi="Calibri" w:cs="Arial"/>
                <w:b/>
                <w:sz w:val="22"/>
                <w:szCs w:val="22"/>
                <w:lang w:val="en-US"/>
              </w:rPr>
              <w:t xml:space="preserve">ACEITE PREMIUN HIDRAULIC A/W </w:t>
            </w:r>
            <w:r w:rsidRPr="00970A9E">
              <w:rPr>
                <w:rFonts w:ascii="Calibri" w:hAnsi="Calibri" w:cs="Arial"/>
                <w:b/>
                <w:sz w:val="22"/>
                <w:szCs w:val="22"/>
                <w:lang w:val="en-US"/>
              </w:rPr>
              <w:lastRenderedPageBreak/>
              <w:t>ISO 32</w:t>
            </w:r>
          </w:p>
          <w:p w:rsidR="00835DCD" w:rsidRPr="00970A9E" w:rsidRDefault="00835DCD" w:rsidP="00835DCD">
            <w:pPr>
              <w:rPr>
                <w:rFonts w:ascii="Verdana" w:hAnsi="Verdana" w:cs="Calibri"/>
                <w:b/>
                <w:bCs/>
                <w:sz w:val="18"/>
                <w:szCs w:val="18"/>
              </w:rPr>
            </w:pPr>
            <w:r w:rsidRPr="00970A9E">
              <w:rPr>
                <w:rFonts w:ascii="Calibri" w:hAnsi="Calibri" w:cs="Latha"/>
                <w:sz w:val="22"/>
                <w:szCs w:val="22"/>
              </w:rPr>
              <w:t xml:space="preserve">El aceite debe tener estabilidad a la oxidación separabilidad del agua, supresión de espuma y protección contra el desgaste, herrumbre y corrosión que sean adecuados para aplicaciones industriales soporte de presiones hasta 450 psi o equivalente y temperaturas de </w:t>
            </w:r>
            <w:r w:rsidRPr="00970A9E">
              <w:rPr>
                <w:rFonts w:ascii="Calibri" w:hAnsi="Calibri"/>
                <w:sz w:val="22"/>
                <w:szCs w:val="22"/>
              </w:rPr>
              <w:t>40°C hasta 100°C</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835DCD" w:rsidRPr="00970A9E" w:rsidRDefault="00835DCD" w:rsidP="00835DCD">
            <w:pPr>
              <w:rPr>
                <w:rFonts w:ascii="Calibri" w:hAnsi="Calibri" w:cs="Arial"/>
                <w:b/>
                <w:sz w:val="22"/>
                <w:szCs w:val="22"/>
              </w:rPr>
            </w:pPr>
            <w:r w:rsidRPr="00970A9E">
              <w:rPr>
                <w:rFonts w:ascii="Calibri" w:hAnsi="Calibri" w:cs="Calibri"/>
                <w:b/>
                <w:sz w:val="22"/>
                <w:szCs w:val="22"/>
              </w:rPr>
              <w:lastRenderedPageBreak/>
              <w:t xml:space="preserve">ITEM 2.- </w:t>
            </w:r>
            <w:r w:rsidRPr="00970A9E">
              <w:rPr>
                <w:rFonts w:ascii="Calibri" w:hAnsi="Calibri" w:cs="Latha"/>
                <w:b/>
                <w:sz w:val="22"/>
                <w:szCs w:val="22"/>
              </w:rPr>
              <w:t xml:space="preserve"> </w:t>
            </w:r>
            <w:r w:rsidRPr="00970A9E">
              <w:rPr>
                <w:rFonts w:ascii="Calibri" w:hAnsi="Calibri" w:cs="Arial"/>
                <w:b/>
                <w:sz w:val="22"/>
                <w:szCs w:val="22"/>
              </w:rPr>
              <w:t xml:space="preserve">ACEITE ISO VG 32 </w:t>
            </w:r>
          </w:p>
          <w:p w:rsidR="00835DCD" w:rsidRPr="00970A9E" w:rsidRDefault="00835DCD" w:rsidP="00835DCD">
            <w:pPr>
              <w:pStyle w:val="Prrafodelista"/>
              <w:ind w:left="0"/>
              <w:contextualSpacing/>
              <w:jc w:val="both"/>
              <w:rPr>
                <w:rFonts w:ascii="Verdana" w:hAnsi="Verdana" w:cs="Calibri"/>
                <w:b/>
                <w:bCs/>
                <w:sz w:val="18"/>
                <w:szCs w:val="18"/>
              </w:rPr>
            </w:pPr>
            <w:r w:rsidRPr="00970A9E">
              <w:rPr>
                <w:rFonts w:ascii="Calibri" w:hAnsi="Calibri" w:cs="Latha"/>
                <w:sz w:val="22"/>
                <w:szCs w:val="22"/>
              </w:rPr>
              <w:t xml:space="preserve">El aceite debe tener la capacidad de realizar la protección contra el desgaste, la herrumbre y la oxidación soporte de presiones hasta 100 psi o equivalente y temperaturas de </w:t>
            </w:r>
            <w:r w:rsidRPr="00970A9E">
              <w:rPr>
                <w:rFonts w:ascii="Calibri" w:hAnsi="Calibri"/>
                <w:sz w:val="22"/>
                <w:szCs w:val="22"/>
              </w:rPr>
              <w:t>40°C hasta 100°C.</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835DCD" w:rsidRPr="00970A9E" w:rsidRDefault="00835DCD" w:rsidP="00835DCD">
            <w:pPr>
              <w:rPr>
                <w:rFonts w:ascii="Calibri" w:hAnsi="Calibri" w:cs="Arial"/>
                <w:b/>
                <w:sz w:val="22"/>
                <w:szCs w:val="22"/>
              </w:rPr>
            </w:pPr>
            <w:r w:rsidRPr="00970A9E">
              <w:rPr>
                <w:rFonts w:ascii="Calibri" w:hAnsi="Calibri" w:cs="Calibri"/>
                <w:b/>
                <w:sz w:val="22"/>
                <w:szCs w:val="22"/>
              </w:rPr>
              <w:t xml:space="preserve">ITEM 3.- </w:t>
            </w:r>
            <w:r w:rsidRPr="00970A9E">
              <w:rPr>
                <w:rFonts w:ascii="Calibri" w:hAnsi="Calibri" w:cs="Arial"/>
                <w:b/>
                <w:sz w:val="22"/>
                <w:szCs w:val="22"/>
              </w:rPr>
              <w:t xml:space="preserve">Aceite ISO  220  </w:t>
            </w:r>
          </w:p>
          <w:p w:rsidR="00835DCD" w:rsidRPr="00970A9E" w:rsidRDefault="00835DCD" w:rsidP="00613C5C">
            <w:pPr>
              <w:rPr>
                <w:rFonts w:ascii="Verdana" w:hAnsi="Verdana" w:cs="Calibri"/>
                <w:b/>
                <w:bCs/>
                <w:sz w:val="18"/>
                <w:szCs w:val="18"/>
              </w:rPr>
            </w:pPr>
            <w:r w:rsidRPr="00970A9E">
              <w:rPr>
                <w:rFonts w:ascii="Calibri" w:hAnsi="Calibri"/>
                <w:sz w:val="22"/>
                <w:szCs w:val="22"/>
              </w:rPr>
              <w:t>El aceite debe estar elaborado con aditivos de alta calidad teniendo como resultado un lubricante con alto rendimiento que posea aditivos que le confieren propiedades especiales para resistir altas cargas de trabajo; que tenga una gran estabilidad térmica; cualidades anti desgaste, anti herrumbre, anticorrosión y antiespumante, protección contra oxidación por lo que puede operar a altas temperaturas (hasta 100°C).</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835DCD" w:rsidRPr="00970A9E" w:rsidRDefault="00835DCD" w:rsidP="00835DCD">
            <w:pPr>
              <w:rPr>
                <w:rFonts w:ascii="Calibri" w:hAnsi="Calibri" w:cs="Arial"/>
                <w:b/>
                <w:sz w:val="22"/>
                <w:szCs w:val="22"/>
              </w:rPr>
            </w:pPr>
            <w:r w:rsidRPr="00970A9E">
              <w:rPr>
                <w:rFonts w:ascii="Calibri" w:hAnsi="Calibri" w:cs="Calibri"/>
                <w:b/>
                <w:sz w:val="22"/>
                <w:szCs w:val="22"/>
              </w:rPr>
              <w:t xml:space="preserve">ITEM 4.- </w:t>
            </w:r>
            <w:r w:rsidRPr="00970A9E">
              <w:rPr>
                <w:rFonts w:ascii="Calibri" w:hAnsi="Calibri" w:cs="Arial"/>
                <w:b/>
                <w:sz w:val="22"/>
                <w:szCs w:val="22"/>
              </w:rPr>
              <w:t>Aceite ISO  680</w:t>
            </w:r>
          </w:p>
          <w:p w:rsidR="00835DCD" w:rsidRPr="00970A9E" w:rsidRDefault="00835DCD" w:rsidP="00835DCD">
            <w:pPr>
              <w:rPr>
                <w:rFonts w:ascii="Verdana" w:hAnsi="Verdana" w:cs="Calibri"/>
                <w:b/>
                <w:bCs/>
                <w:sz w:val="18"/>
                <w:szCs w:val="18"/>
              </w:rPr>
            </w:pPr>
            <w:r w:rsidRPr="00970A9E">
              <w:rPr>
                <w:rFonts w:ascii="Calibri" w:hAnsi="Calibri"/>
                <w:sz w:val="22"/>
                <w:szCs w:val="22"/>
              </w:rPr>
              <w:t>Aceites El aceite debe estar elaborado con aditivos de alta calidad teniendo como resultado un lubricante con alto rendimiento que posea aditivos que le confieren propiedades especiales para resistir altas cargas de trabajo; que tenga una gran estabilidad térmica; cualidades anti desgaste, anti herrumbre, anticorrosión y antiespumante, protección contra oxidación por lo que puede operar a altas temperaturas (hasta 100°C).</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835DCD" w:rsidRPr="00970A9E" w:rsidRDefault="00835DCD" w:rsidP="00835DCD">
            <w:pPr>
              <w:rPr>
                <w:rFonts w:ascii="Calibri" w:hAnsi="Calibri" w:cs="Arial"/>
                <w:b/>
                <w:sz w:val="22"/>
                <w:szCs w:val="22"/>
              </w:rPr>
            </w:pPr>
            <w:r w:rsidRPr="00970A9E">
              <w:rPr>
                <w:rFonts w:ascii="Calibri" w:hAnsi="Calibri" w:cs="Calibri"/>
                <w:b/>
                <w:sz w:val="22"/>
                <w:szCs w:val="22"/>
              </w:rPr>
              <w:t xml:space="preserve">ITEM 5.- </w:t>
            </w:r>
            <w:r w:rsidRPr="00970A9E">
              <w:rPr>
                <w:rFonts w:ascii="Calibri" w:hAnsi="Calibri" w:cs="Arial"/>
                <w:b/>
                <w:sz w:val="22"/>
                <w:szCs w:val="22"/>
              </w:rPr>
              <w:t xml:space="preserve">Aceite </w:t>
            </w:r>
            <w:proofErr w:type="spellStart"/>
            <w:r w:rsidRPr="00970A9E">
              <w:rPr>
                <w:rFonts w:ascii="Calibri" w:hAnsi="Calibri" w:cs="Arial"/>
                <w:b/>
                <w:sz w:val="22"/>
                <w:szCs w:val="22"/>
              </w:rPr>
              <w:t>Turvina</w:t>
            </w:r>
            <w:proofErr w:type="spellEnd"/>
            <w:r w:rsidRPr="00970A9E">
              <w:rPr>
                <w:rFonts w:ascii="Calibri" w:hAnsi="Calibri" w:cs="Arial"/>
                <w:b/>
                <w:sz w:val="22"/>
                <w:szCs w:val="22"/>
              </w:rPr>
              <w:t xml:space="preserve"> Compresor ISO 100</w:t>
            </w:r>
          </w:p>
          <w:p w:rsidR="00835DCD" w:rsidRPr="00970A9E" w:rsidRDefault="00835DCD" w:rsidP="00613C5C">
            <w:pPr>
              <w:jc w:val="both"/>
              <w:rPr>
                <w:rFonts w:ascii="Verdana" w:hAnsi="Verdana" w:cs="Calibri"/>
                <w:b/>
                <w:bCs/>
                <w:sz w:val="18"/>
                <w:szCs w:val="18"/>
              </w:rPr>
            </w:pPr>
            <w:r w:rsidRPr="00970A9E">
              <w:rPr>
                <w:rFonts w:ascii="Calibri" w:hAnsi="Calibri" w:cs="Arial"/>
                <w:sz w:val="22"/>
                <w:szCs w:val="22"/>
              </w:rPr>
              <w:t xml:space="preserve">Para satisface las exigencias de los sistemas hidráulicos más modernos, que  prolongada </w:t>
            </w:r>
            <w:r w:rsidRPr="00970A9E">
              <w:rPr>
                <w:rFonts w:ascii="Calibri" w:hAnsi="Calibri" w:cs="Arial"/>
                <w:sz w:val="22"/>
                <w:szCs w:val="22"/>
              </w:rPr>
              <w:lastRenderedPageBreak/>
              <w:t xml:space="preserve">vida útil del lubricante la excelente estabilidad a la oxidación proporcionada por los inhibidores </w:t>
            </w:r>
            <w:proofErr w:type="spellStart"/>
            <w:r w:rsidRPr="00970A9E">
              <w:rPr>
                <w:rFonts w:ascii="Calibri" w:hAnsi="Calibri" w:cs="Arial"/>
                <w:sz w:val="22"/>
                <w:szCs w:val="22"/>
              </w:rPr>
              <w:t>multi</w:t>
            </w:r>
            <w:proofErr w:type="spellEnd"/>
            <w:r w:rsidRPr="00970A9E">
              <w:rPr>
                <w:rFonts w:ascii="Calibri" w:hAnsi="Calibri" w:cs="Arial"/>
                <w:sz w:val="22"/>
                <w:szCs w:val="22"/>
              </w:rPr>
              <w:t>-componente, evita la degradación del aceite cuando es sometido a elevadas temperaturas de 210 a 220 °C</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613C5C" w:rsidRPr="00970A9E" w:rsidRDefault="00613C5C" w:rsidP="00613C5C">
            <w:pPr>
              <w:rPr>
                <w:rFonts w:ascii="Calibri" w:hAnsi="Calibri" w:cs="Arial"/>
                <w:sz w:val="18"/>
                <w:szCs w:val="18"/>
              </w:rPr>
            </w:pPr>
            <w:r w:rsidRPr="00970A9E">
              <w:rPr>
                <w:rFonts w:ascii="Calibri" w:hAnsi="Calibri" w:cs="Calibri"/>
                <w:b/>
                <w:sz w:val="22"/>
                <w:szCs w:val="22"/>
              </w:rPr>
              <w:lastRenderedPageBreak/>
              <w:t>ITEM 6.-</w:t>
            </w:r>
            <w:r w:rsidRPr="00970A9E">
              <w:rPr>
                <w:rFonts w:ascii="Calibri" w:hAnsi="Calibri" w:cs="Arial"/>
                <w:sz w:val="18"/>
                <w:szCs w:val="18"/>
              </w:rPr>
              <w:t xml:space="preserve"> </w:t>
            </w:r>
            <w:r w:rsidRPr="00970A9E">
              <w:rPr>
                <w:rFonts w:ascii="Calibri" w:hAnsi="Calibri" w:cs="Arial"/>
                <w:b/>
                <w:sz w:val="22"/>
                <w:szCs w:val="22"/>
              </w:rPr>
              <w:t xml:space="preserve">Aceite </w:t>
            </w:r>
            <w:proofErr w:type="spellStart"/>
            <w:r w:rsidRPr="00970A9E">
              <w:rPr>
                <w:rFonts w:ascii="Calibri" w:hAnsi="Calibri" w:cs="Arial"/>
                <w:b/>
                <w:sz w:val="22"/>
                <w:szCs w:val="22"/>
              </w:rPr>
              <w:t>Cetus</w:t>
            </w:r>
            <w:proofErr w:type="spellEnd"/>
            <w:r w:rsidRPr="00970A9E">
              <w:rPr>
                <w:rFonts w:ascii="Calibri" w:hAnsi="Calibri" w:cs="Arial"/>
                <w:b/>
                <w:sz w:val="22"/>
                <w:szCs w:val="22"/>
              </w:rPr>
              <w:t xml:space="preserve"> PAO ISO 100</w:t>
            </w:r>
            <w:r w:rsidRPr="00970A9E">
              <w:rPr>
                <w:rFonts w:ascii="Calibri" w:hAnsi="Calibri" w:cs="Arial"/>
                <w:sz w:val="18"/>
                <w:szCs w:val="18"/>
              </w:rPr>
              <w:t xml:space="preserve">  </w:t>
            </w:r>
          </w:p>
          <w:p w:rsidR="00835DCD" w:rsidRPr="00613C5C" w:rsidRDefault="00613C5C" w:rsidP="00003668">
            <w:pPr>
              <w:jc w:val="both"/>
              <w:rPr>
                <w:rFonts w:ascii="Verdana" w:hAnsi="Verdana" w:cs="Calibri"/>
                <w:b/>
                <w:bCs/>
                <w:sz w:val="18"/>
                <w:szCs w:val="18"/>
              </w:rPr>
            </w:pPr>
            <w:r w:rsidRPr="00613C5C">
              <w:rPr>
                <w:rFonts w:ascii="Calibri" w:hAnsi="Calibri" w:cs="Arial"/>
                <w:sz w:val="22"/>
                <w:szCs w:val="22"/>
              </w:rPr>
              <w:t xml:space="preserve">Se quiere para la lubricación de compresores  de alta presión con inyección de aceite, que operan a altas temperaturas de descarga (&gt;100 </w:t>
            </w:r>
            <w:proofErr w:type="spellStart"/>
            <w:r w:rsidRPr="00613C5C">
              <w:rPr>
                <w:rFonts w:ascii="Calibri" w:hAnsi="Calibri" w:cs="Arial"/>
                <w:sz w:val="22"/>
                <w:szCs w:val="22"/>
              </w:rPr>
              <w:t>ºC</w:t>
            </w:r>
            <w:proofErr w:type="spellEnd"/>
            <w:r w:rsidRPr="00613C5C">
              <w:rPr>
                <w:rFonts w:ascii="Calibri" w:hAnsi="Calibri" w:cs="Arial"/>
                <w:sz w:val="22"/>
                <w:szCs w:val="22"/>
              </w:rPr>
              <w:t>) y altas presiones de descarga (&gt; 15 bar) ofrece largos intervalos de cambio, de hasta 8.000 horas</w:t>
            </w:r>
            <w:r w:rsidR="00003668">
              <w:rPr>
                <w:rFonts w:ascii="Calibri" w:hAnsi="Calibri" w:cs="Arial"/>
                <w:sz w:val="22"/>
                <w:szCs w:val="22"/>
              </w:rPr>
              <w:t>.</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613C5C" w:rsidRPr="00970A9E" w:rsidRDefault="00613C5C" w:rsidP="00613C5C">
            <w:pPr>
              <w:rPr>
                <w:rFonts w:ascii="Calibri" w:hAnsi="Calibri" w:cs="Arial"/>
                <w:b/>
                <w:sz w:val="22"/>
                <w:szCs w:val="22"/>
              </w:rPr>
            </w:pPr>
            <w:r w:rsidRPr="00970A9E">
              <w:rPr>
                <w:rFonts w:ascii="Calibri" w:hAnsi="Calibri" w:cs="Calibri"/>
                <w:b/>
                <w:sz w:val="22"/>
                <w:szCs w:val="22"/>
              </w:rPr>
              <w:t>ITEM 7.-</w:t>
            </w:r>
            <w:r w:rsidRPr="00970A9E">
              <w:rPr>
                <w:rFonts w:ascii="Calibri" w:hAnsi="Calibri" w:cs="Arial"/>
                <w:sz w:val="18"/>
                <w:szCs w:val="18"/>
              </w:rPr>
              <w:t xml:space="preserve"> </w:t>
            </w:r>
            <w:r w:rsidRPr="00970A9E">
              <w:rPr>
                <w:rFonts w:ascii="Calibri" w:hAnsi="Calibri" w:cs="Arial"/>
                <w:b/>
                <w:sz w:val="22"/>
                <w:szCs w:val="22"/>
              </w:rPr>
              <w:t xml:space="preserve">Aceite Ultra </w:t>
            </w:r>
            <w:proofErr w:type="spellStart"/>
            <w:r w:rsidRPr="00970A9E">
              <w:rPr>
                <w:rFonts w:ascii="Calibri" w:hAnsi="Calibri" w:cs="Arial"/>
                <w:b/>
                <w:sz w:val="22"/>
                <w:szCs w:val="22"/>
              </w:rPr>
              <w:t>Gear</w:t>
            </w:r>
            <w:proofErr w:type="spellEnd"/>
            <w:r w:rsidRPr="00970A9E">
              <w:rPr>
                <w:rFonts w:ascii="Calibri" w:hAnsi="Calibri" w:cs="Arial"/>
                <w:b/>
                <w:sz w:val="22"/>
                <w:szCs w:val="22"/>
              </w:rPr>
              <w:t xml:space="preserve"> </w:t>
            </w:r>
            <w:proofErr w:type="spellStart"/>
            <w:r w:rsidRPr="00970A9E">
              <w:rPr>
                <w:rFonts w:ascii="Calibri" w:hAnsi="Calibri" w:cs="Arial"/>
                <w:b/>
                <w:sz w:val="22"/>
                <w:szCs w:val="22"/>
              </w:rPr>
              <w:t>oil</w:t>
            </w:r>
            <w:proofErr w:type="spellEnd"/>
            <w:r w:rsidRPr="00970A9E">
              <w:rPr>
                <w:rFonts w:ascii="Calibri" w:hAnsi="Calibri" w:cs="Arial"/>
                <w:b/>
                <w:sz w:val="22"/>
                <w:szCs w:val="22"/>
              </w:rPr>
              <w:t xml:space="preserve"> ISO 320</w:t>
            </w:r>
          </w:p>
          <w:p w:rsidR="00613C5C" w:rsidRPr="00970A9E" w:rsidRDefault="00613C5C" w:rsidP="00613C5C">
            <w:pPr>
              <w:jc w:val="both"/>
              <w:rPr>
                <w:rFonts w:ascii="Calibri" w:hAnsi="Calibri"/>
                <w:sz w:val="22"/>
                <w:szCs w:val="22"/>
              </w:rPr>
            </w:pPr>
            <w:r w:rsidRPr="00970A9E">
              <w:rPr>
                <w:rFonts w:ascii="Calibri" w:hAnsi="Calibri"/>
                <w:sz w:val="22"/>
                <w:szCs w:val="22"/>
              </w:rPr>
              <w:t xml:space="preserve">Estos aceites presentan una buena estabilidad térmica y oxidativa, resistencia a la formación de espuma y una satisfactoria separación de agua. </w:t>
            </w:r>
          </w:p>
          <w:p w:rsidR="00613C5C" w:rsidRPr="00970A9E" w:rsidRDefault="00613C5C" w:rsidP="00613C5C">
            <w:pPr>
              <w:jc w:val="both"/>
              <w:rPr>
                <w:rFonts w:ascii="Calibri" w:hAnsi="Calibri"/>
                <w:sz w:val="22"/>
                <w:szCs w:val="22"/>
              </w:rPr>
            </w:pPr>
            <w:r w:rsidRPr="00970A9E">
              <w:rPr>
                <w:rFonts w:ascii="Calibri" w:hAnsi="Calibri"/>
                <w:sz w:val="22"/>
                <w:szCs w:val="22"/>
              </w:rPr>
              <w:t xml:space="preserve">Todas estas propiedades evitan que los aceites aumenten su viscosidad por causa de altas temperaturas, </w:t>
            </w:r>
          </w:p>
          <w:p w:rsidR="00613C5C" w:rsidRPr="00970A9E" w:rsidRDefault="00613C5C" w:rsidP="00613C5C">
            <w:pPr>
              <w:jc w:val="both"/>
              <w:rPr>
                <w:rFonts w:ascii="Calibri" w:hAnsi="Calibri"/>
                <w:sz w:val="22"/>
                <w:szCs w:val="22"/>
              </w:rPr>
            </w:pPr>
            <w:r w:rsidRPr="00970A9E">
              <w:rPr>
                <w:rFonts w:ascii="Calibri" w:hAnsi="Calibri"/>
                <w:sz w:val="22"/>
                <w:szCs w:val="22"/>
              </w:rPr>
              <w:t>Con un punto de inflamación de 245 °C</w:t>
            </w:r>
          </w:p>
          <w:p w:rsidR="00835DCD" w:rsidRPr="00970A9E" w:rsidRDefault="00835DCD" w:rsidP="00835DCD">
            <w:pPr>
              <w:pStyle w:val="Prrafodelista"/>
              <w:jc w:val="both"/>
              <w:rPr>
                <w:rFonts w:ascii="Verdana" w:hAnsi="Verdana" w:cs="Calibri"/>
                <w:b/>
                <w:bCs/>
                <w:sz w:val="18"/>
                <w:szCs w:val="18"/>
              </w:rPr>
            </w:pP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835DCD" w:rsidRPr="00C75BEC" w:rsidTr="00043B93">
        <w:trPr>
          <w:jc w:val="center"/>
        </w:trPr>
        <w:tc>
          <w:tcPr>
            <w:tcW w:w="4139" w:type="dxa"/>
          </w:tcPr>
          <w:p w:rsidR="00613C5C" w:rsidRPr="00970A9E" w:rsidRDefault="00613C5C" w:rsidP="00613C5C">
            <w:pPr>
              <w:jc w:val="both"/>
              <w:rPr>
                <w:rFonts w:ascii="Calibri" w:hAnsi="Calibri" w:cs="Arial"/>
                <w:b/>
                <w:sz w:val="18"/>
                <w:szCs w:val="18"/>
                <w:lang w:val="en-US"/>
              </w:rPr>
            </w:pPr>
            <w:r w:rsidRPr="00970A9E">
              <w:rPr>
                <w:rFonts w:ascii="Calibri" w:hAnsi="Calibri" w:cs="Calibri"/>
                <w:b/>
                <w:sz w:val="22"/>
                <w:szCs w:val="22"/>
                <w:lang w:val="en-US"/>
              </w:rPr>
              <w:t xml:space="preserve">ITEM 8.- </w:t>
            </w:r>
            <w:r w:rsidRPr="00970A9E">
              <w:rPr>
                <w:rFonts w:ascii="Calibri" w:hAnsi="Calibri" w:cs="Arial"/>
                <w:b/>
                <w:sz w:val="18"/>
                <w:szCs w:val="18"/>
                <w:lang w:val="en-US"/>
              </w:rPr>
              <w:t>ACEITE PREMIUN HIDRAULIC A/W ISO 46</w:t>
            </w:r>
          </w:p>
          <w:p w:rsidR="00613C5C" w:rsidRPr="00970A9E" w:rsidRDefault="00613C5C" w:rsidP="00613C5C">
            <w:pPr>
              <w:jc w:val="both"/>
              <w:rPr>
                <w:rFonts w:ascii="Calibri" w:hAnsi="Calibri" w:cs="Arial"/>
                <w:b/>
                <w:sz w:val="18"/>
                <w:szCs w:val="18"/>
                <w:lang w:val="en-US"/>
              </w:rPr>
            </w:pPr>
          </w:p>
          <w:p w:rsidR="00613C5C" w:rsidRPr="00970A9E" w:rsidRDefault="00613C5C" w:rsidP="00613C5C">
            <w:pPr>
              <w:rPr>
                <w:rFonts w:ascii="Calibri" w:hAnsi="Calibri" w:cs="Arial"/>
                <w:sz w:val="22"/>
                <w:szCs w:val="22"/>
              </w:rPr>
            </w:pPr>
            <w:r w:rsidRPr="00970A9E">
              <w:rPr>
                <w:rFonts w:ascii="Calibri" w:hAnsi="Calibri" w:cs="Arial"/>
                <w:sz w:val="22"/>
                <w:szCs w:val="22"/>
              </w:rPr>
              <w:t>Para proporcionar una excelente protección en bombas hidráulicas vane-, de pistón- y de engranajes portátiles y estacionarias en aplicaciones industriales de alto desempeño, protección</w:t>
            </w:r>
            <w:r w:rsidRPr="00970A9E">
              <w:rPr>
                <w:rFonts w:ascii="Arial" w:hAnsi="Arial" w:cs="Arial"/>
                <w:sz w:val="23"/>
                <w:szCs w:val="23"/>
              </w:rPr>
              <w:t xml:space="preserve"> </w:t>
            </w:r>
            <w:r w:rsidRPr="00970A9E">
              <w:rPr>
                <w:rFonts w:ascii="Calibri" w:hAnsi="Calibri" w:cs="Arial"/>
                <w:sz w:val="22"/>
                <w:szCs w:val="22"/>
              </w:rPr>
              <w:t xml:space="preserve">contra herrumbre y corrosión, estabilidad </w:t>
            </w:r>
            <w:proofErr w:type="spellStart"/>
            <w:r w:rsidRPr="00970A9E">
              <w:rPr>
                <w:rFonts w:ascii="Calibri" w:hAnsi="Calibri" w:cs="Arial"/>
                <w:sz w:val="22"/>
                <w:szCs w:val="22"/>
              </w:rPr>
              <w:t>hidrolítica</w:t>
            </w:r>
            <w:proofErr w:type="spellEnd"/>
            <w:r w:rsidRPr="00970A9E">
              <w:rPr>
                <w:rFonts w:ascii="Calibri" w:hAnsi="Calibri" w:cs="Arial"/>
                <w:sz w:val="22"/>
                <w:szCs w:val="22"/>
              </w:rPr>
              <w:t xml:space="preserve">, separabilidad del agua, inhibición de espuma y </w:t>
            </w:r>
            <w:proofErr w:type="spellStart"/>
            <w:r w:rsidRPr="00970A9E">
              <w:rPr>
                <w:rFonts w:ascii="Calibri" w:hAnsi="Calibri" w:cs="Arial"/>
                <w:sz w:val="22"/>
                <w:szCs w:val="22"/>
              </w:rPr>
              <w:t>filtrabilidad</w:t>
            </w:r>
            <w:proofErr w:type="spellEnd"/>
            <w:r w:rsidRPr="00970A9E">
              <w:rPr>
                <w:rFonts w:ascii="Calibri" w:hAnsi="Calibri" w:cs="Arial"/>
                <w:sz w:val="22"/>
                <w:szCs w:val="22"/>
              </w:rPr>
              <w:t>.</w:t>
            </w:r>
          </w:p>
          <w:p w:rsidR="00835DCD" w:rsidRPr="00970A9E" w:rsidRDefault="00835DCD" w:rsidP="00835DCD">
            <w:pPr>
              <w:pStyle w:val="Prrafodelista"/>
              <w:jc w:val="both"/>
              <w:rPr>
                <w:rFonts w:ascii="Verdana" w:hAnsi="Verdana" w:cs="Calibri"/>
                <w:b/>
                <w:bCs/>
                <w:sz w:val="18"/>
                <w:szCs w:val="18"/>
              </w:rPr>
            </w:pP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613C5C" w:rsidRPr="00C75BEC" w:rsidTr="00043B93">
        <w:trPr>
          <w:jc w:val="center"/>
        </w:trPr>
        <w:tc>
          <w:tcPr>
            <w:tcW w:w="4139" w:type="dxa"/>
          </w:tcPr>
          <w:p w:rsidR="00613C5C" w:rsidRPr="00970A9E" w:rsidRDefault="00613C5C" w:rsidP="00613C5C">
            <w:pPr>
              <w:rPr>
                <w:rFonts w:ascii="Calibri" w:hAnsi="Calibri" w:cs="Arial"/>
                <w:b/>
                <w:sz w:val="22"/>
                <w:szCs w:val="22"/>
              </w:rPr>
            </w:pPr>
            <w:r w:rsidRPr="00970A9E">
              <w:rPr>
                <w:rFonts w:ascii="Calibri" w:hAnsi="Calibri" w:cs="Calibri"/>
                <w:b/>
                <w:sz w:val="22"/>
                <w:szCs w:val="22"/>
              </w:rPr>
              <w:t>ITEM 9.-</w:t>
            </w:r>
            <w:r w:rsidRPr="00970A9E">
              <w:rPr>
                <w:rFonts w:ascii="Calibri" w:hAnsi="Calibri" w:cs="Arial"/>
                <w:sz w:val="18"/>
                <w:szCs w:val="18"/>
              </w:rPr>
              <w:t xml:space="preserve"> </w:t>
            </w:r>
            <w:r w:rsidRPr="00970A9E">
              <w:rPr>
                <w:rFonts w:ascii="Calibri" w:hAnsi="Calibri" w:cs="Arial"/>
                <w:b/>
                <w:sz w:val="22"/>
                <w:szCs w:val="22"/>
              </w:rPr>
              <w:t>Aceite súper multigrado SAE 20W50</w:t>
            </w:r>
          </w:p>
          <w:p w:rsidR="00613C5C" w:rsidRPr="00970A9E" w:rsidRDefault="00613C5C" w:rsidP="00613C5C">
            <w:pPr>
              <w:rPr>
                <w:rFonts w:ascii="Arial" w:hAnsi="Arial" w:cs="Arial"/>
                <w:sz w:val="23"/>
                <w:szCs w:val="23"/>
              </w:rPr>
            </w:pPr>
          </w:p>
          <w:p w:rsidR="00613C5C" w:rsidRPr="00970A9E" w:rsidRDefault="00613C5C" w:rsidP="00613C5C">
            <w:pPr>
              <w:rPr>
                <w:rFonts w:ascii="Calibri" w:hAnsi="Calibri" w:cs="Arial"/>
                <w:sz w:val="22"/>
                <w:szCs w:val="22"/>
              </w:rPr>
            </w:pPr>
            <w:r w:rsidRPr="00970A9E">
              <w:rPr>
                <w:rFonts w:ascii="Calibri" w:hAnsi="Calibri" w:cs="Arial"/>
                <w:sz w:val="22"/>
                <w:szCs w:val="22"/>
              </w:rPr>
              <w:t>Es un lubricante multigrado elaborado con aceites base y aditivos de alta calidad obteniendo un lubricante de alto rendimiento</w:t>
            </w:r>
          </w:p>
          <w:p w:rsidR="00613C5C" w:rsidRPr="00970A9E" w:rsidRDefault="00613C5C" w:rsidP="00835DCD">
            <w:pPr>
              <w:pStyle w:val="Prrafodelista"/>
              <w:jc w:val="both"/>
              <w:rPr>
                <w:rFonts w:ascii="Verdana" w:hAnsi="Verdana" w:cs="Calibri"/>
                <w:b/>
                <w:bCs/>
                <w:sz w:val="18"/>
                <w:szCs w:val="18"/>
              </w:rPr>
            </w:pP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043B93">
        <w:trPr>
          <w:jc w:val="center"/>
        </w:trPr>
        <w:tc>
          <w:tcPr>
            <w:tcW w:w="4139" w:type="dxa"/>
          </w:tcPr>
          <w:p w:rsidR="00613C5C" w:rsidRPr="00970A9E" w:rsidRDefault="00613C5C" w:rsidP="00613C5C">
            <w:pPr>
              <w:jc w:val="both"/>
              <w:rPr>
                <w:rFonts w:ascii="Calibri" w:hAnsi="Calibri" w:cs="Arial"/>
                <w:b/>
                <w:sz w:val="22"/>
                <w:szCs w:val="22"/>
              </w:rPr>
            </w:pPr>
            <w:r w:rsidRPr="00970A9E">
              <w:rPr>
                <w:rFonts w:ascii="Calibri" w:hAnsi="Calibri" w:cs="Calibri"/>
                <w:b/>
                <w:sz w:val="22"/>
                <w:szCs w:val="22"/>
              </w:rPr>
              <w:t>ITEM 10.-</w:t>
            </w:r>
            <w:r w:rsidRPr="00970A9E">
              <w:rPr>
                <w:rFonts w:ascii="Calibri" w:hAnsi="Calibri" w:cs="Arial"/>
                <w:sz w:val="18"/>
                <w:szCs w:val="18"/>
              </w:rPr>
              <w:t xml:space="preserve"> </w:t>
            </w:r>
            <w:r w:rsidRPr="00970A9E">
              <w:rPr>
                <w:rFonts w:ascii="Calibri" w:hAnsi="Calibri" w:cs="Arial"/>
                <w:b/>
                <w:sz w:val="22"/>
                <w:szCs w:val="22"/>
              </w:rPr>
              <w:t>Aceite Diesel multigrado SAE 15W40</w:t>
            </w:r>
          </w:p>
          <w:p w:rsidR="00613C5C" w:rsidRPr="00970A9E" w:rsidRDefault="00613C5C" w:rsidP="00613C5C">
            <w:pPr>
              <w:jc w:val="both"/>
              <w:rPr>
                <w:rFonts w:ascii="Calibri" w:hAnsi="Calibri" w:cs="Arial"/>
                <w:b/>
                <w:sz w:val="22"/>
                <w:szCs w:val="22"/>
              </w:rPr>
            </w:pPr>
          </w:p>
          <w:p w:rsidR="00613C5C" w:rsidRPr="00970A9E" w:rsidRDefault="00613C5C" w:rsidP="00613C5C">
            <w:pPr>
              <w:jc w:val="both"/>
              <w:rPr>
                <w:rFonts w:ascii="Calibri" w:hAnsi="Calibri"/>
                <w:sz w:val="22"/>
                <w:szCs w:val="22"/>
              </w:rPr>
            </w:pPr>
            <w:r w:rsidRPr="00970A9E">
              <w:rPr>
                <w:rFonts w:ascii="Calibri" w:hAnsi="Calibri"/>
                <w:sz w:val="22"/>
                <w:szCs w:val="22"/>
              </w:rPr>
              <w:t>Es un lubricante multigrado elaborado con aceites base de alta calidad y aditivos químicos de última tecnología obteniendo un lubricante de alto rendimiento para motores a diesel. Su formulación permite mantener limpio el motor, controlando la formación de depósitos de carbón, tanto en las anillas como en las paredes del pistón</w:t>
            </w:r>
          </w:p>
          <w:p w:rsidR="00613C5C" w:rsidRPr="00970A9E" w:rsidRDefault="00613C5C" w:rsidP="00835DCD">
            <w:pPr>
              <w:pStyle w:val="Prrafodelista"/>
              <w:jc w:val="both"/>
              <w:rPr>
                <w:rFonts w:ascii="Verdana" w:hAnsi="Verdana" w:cs="Calibri"/>
                <w:b/>
                <w:bCs/>
                <w:sz w:val="18"/>
                <w:szCs w:val="18"/>
              </w:rPr>
            </w:pP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043B93">
        <w:trPr>
          <w:jc w:val="center"/>
        </w:trPr>
        <w:tc>
          <w:tcPr>
            <w:tcW w:w="4139" w:type="dxa"/>
          </w:tcPr>
          <w:p w:rsidR="00613C5C" w:rsidRPr="00970A9E" w:rsidRDefault="00613C5C" w:rsidP="00613C5C">
            <w:pPr>
              <w:jc w:val="both"/>
              <w:rPr>
                <w:rFonts w:ascii="Calibri" w:hAnsi="Calibri" w:cs="Arial"/>
                <w:b/>
                <w:sz w:val="22"/>
                <w:szCs w:val="22"/>
              </w:rPr>
            </w:pPr>
            <w:r w:rsidRPr="00970A9E">
              <w:rPr>
                <w:rFonts w:ascii="Calibri" w:hAnsi="Calibri" w:cs="Calibri"/>
                <w:b/>
                <w:sz w:val="22"/>
                <w:szCs w:val="22"/>
              </w:rPr>
              <w:lastRenderedPageBreak/>
              <w:t xml:space="preserve">ITEM 11.- </w:t>
            </w:r>
            <w:r w:rsidRPr="00970A9E">
              <w:rPr>
                <w:rFonts w:ascii="Calibri" w:hAnsi="Calibri" w:cs="Arial"/>
                <w:b/>
                <w:sz w:val="22"/>
                <w:szCs w:val="22"/>
              </w:rPr>
              <w:t>Aceite LUB 2T</w:t>
            </w:r>
          </w:p>
          <w:p w:rsidR="00613C5C" w:rsidRPr="00970A9E" w:rsidRDefault="00613C5C" w:rsidP="00613C5C">
            <w:pPr>
              <w:jc w:val="both"/>
              <w:rPr>
                <w:rFonts w:ascii="Calibri" w:hAnsi="Calibri" w:cs="Arial"/>
                <w:b/>
                <w:sz w:val="22"/>
                <w:szCs w:val="22"/>
              </w:rPr>
            </w:pPr>
          </w:p>
          <w:p w:rsidR="00613C5C" w:rsidRPr="00970A9E" w:rsidRDefault="00613C5C" w:rsidP="00613C5C">
            <w:pPr>
              <w:jc w:val="both"/>
              <w:rPr>
                <w:rFonts w:ascii="Calibri" w:hAnsi="Calibri" w:cs="Arial"/>
                <w:sz w:val="22"/>
                <w:szCs w:val="22"/>
              </w:rPr>
            </w:pPr>
            <w:r w:rsidRPr="00970A9E">
              <w:rPr>
                <w:rFonts w:ascii="Calibri" w:hAnsi="Calibri" w:cs="Arial"/>
                <w:sz w:val="22"/>
                <w:szCs w:val="22"/>
              </w:rPr>
              <w:t xml:space="preserve">Es un lubricante elaborado con aceites base y aditivos de alta calidad destinado al uso en motores de dos tiempos a gasolina, enfriados por aire. </w:t>
            </w:r>
          </w:p>
          <w:p w:rsidR="00613C5C" w:rsidRPr="00970A9E" w:rsidRDefault="00613C5C" w:rsidP="00613C5C">
            <w:pPr>
              <w:jc w:val="both"/>
              <w:rPr>
                <w:rFonts w:ascii="Calibri" w:hAnsi="Calibri" w:cs="Arial"/>
                <w:sz w:val="22"/>
                <w:szCs w:val="22"/>
              </w:rPr>
            </w:pPr>
            <w:r w:rsidRPr="00970A9E">
              <w:rPr>
                <w:rFonts w:ascii="Calibri" w:hAnsi="Calibri" w:cs="Arial"/>
                <w:sz w:val="22"/>
                <w:szCs w:val="22"/>
              </w:rPr>
              <w:t xml:space="preserve">Se caracteriza por su bajo contenido de cenizas lo que le confiere propiedades de protección contra: </w:t>
            </w:r>
          </w:p>
          <w:p w:rsidR="00613C5C" w:rsidRPr="00970A9E" w:rsidRDefault="00613C5C" w:rsidP="00613C5C">
            <w:pPr>
              <w:jc w:val="both"/>
              <w:rPr>
                <w:rFonts w:ascii="Calibri" w:hAnsi="Calibri" w:cs="Arial"/>
                <w:sz w:val="22"/>
                <w:szCs w:val="22"/>
              </w:rPr>
            </w:pPr>
            <w:r w:rsidRPr="00970A9E">
              <w:rPr>
                <w:rFonts w:ascii="Calibri" w:hAnsi="Calibri" w:cs="Arial"/>
                <w:sz w:val="22"/>
                <w:szCs w:val="22"/>
              </w:rPr>
              <w:t xml:space="preserve"> Desgaste abrasivo, atascamiento de anillas, depósitos en cárter y pistones, ensuciamiento de bujía bloqueo del sistema de escape, pre-ignición y corrosión. </w:t>
            </w:r>
          </w:p>
          <w:p w:rsidR="00613C5C" w:rsidRPr="00970A9E" w:rsidRDefault="00613C5C" w:rsidP="00613C5C">
            <w:pPr>
              <w:jc w:val="both"/>
              <w:rPr>
                <w:rFonts w:ascii="Calibri" w:hAnsi="Calibri" w:cs="Calibri"/>
                <w:b/>
                <w:sz w:val="22"/>
                <w:szCs w:val="22"/>
              </w:rPr>
            </w:pP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B64BA7">
        <w:trPr>
          <w:jc w:val="center"/>
        </w:trPr>
        <w:tc>
          <w:tcPr>
            <w:tcW w:w="4139" w:type="dxa"/>
            <w:vAlign w:val="center"/>
          </w:tcPr>
          <w:p w:rsidR="00613C5C" w:rsidRPr="00970A9E" w:rsidRDefault="00613C5C" w:rsidP="009804DC">
            <w:pPr>
              <w:rPr>
                <w:rFonts w:ascii="Verdana" w:hAnsi="Verdana" w:cs="Calibri"/>
                <w:sz w:val="18"/>
                <w:szCs w:val="18"/>
                <w:lang w:eastAsia="es-BO"/>
              </w:rPr>
            </w:pPr>
            <w:r w:rsidRPr="00970A9E">
              <w:rPr>
                <w:rFonts w:ascii="Verdana" w:hAnsi="Verdana" w:cs="Calibri"/>
                <w:b/>
                <w:bCs/>
                <w:sz w:val="18"/>
                <w:szCs w:val="18"/>
              </w:rPr>
              <w:t xml:space="preserve">PLAZO DE ENTREGA </w:t>
            </w: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B64BA7">
        <w:trPr>
          <w:jc w:val="center"/>
        </w:trPr>
        <w:tc>
          <w:tcPr>
            <w:tcW w:w="4139" w:type="dxa"/>
            <w:vAlign w:val="center"/>
          </w:tcPr>
          <w:p w:rsidR="00613C5C" w:rsidRPr="00970A9E" w:rsidRDefault="00613C5C" w:rsidP="009804DC">
            <w:pPr>
              <w:pStyle w:val="Textoindependiente"/>
              <w:spacing w:after="0"/>
              <w:jc w:val="both"/>
              <w:rPr>
                <w:rFonts w:ascii="Calibri" w:hAnsi="Calibri" w:cs="Calibri"/>
                <w:sz w:val="22"/>
                <w:szCs w:val="22"/>
                <w:lang w:val="es-ES" w:eastAsia="es-ES"/>
              </w:rPr>
            </w:pPr>
          </w:p>
          <w:p w:rsidR="00613C5C" w:rsidRPr="00970A9E" w:rsidRDefault="00613C5C" w:rsidP="009804DC">
            <w:pPr>
              <w:pStyle w:val="Textoindependiente"/>
              <w:spacing w:after="0"/>
              <w:jc w:val="both"/>
              <w:rPr>
                <w:rFonts w:ascii="Calibri" w:hAnsi="Calibri" w:cs="Calibri"/>
                <w:sz w:val="22"/>
                <w:szCs w:val="22"/>
                <w:lang w:val="es-ES" w:eastAsia="es-ES"/>
              </w:rPr>
            </w:pPr>
            <w:r w:rsidRPr="00970A9E">
              <w:rPr>
                <w:rFonts w:ascii="Calibri" w:hAnsi="Calibri" w:cs="Calibri"/>
                <w:sz w:val="22"/>
                <w:szCs w:val="22"/>
                <w:lang w:val="es-ES" w:eastAsia="es-ES"/>
              </w:rPr>
              <w:t xml:space="preserve">El plazo de entrega del aceite  de la presente adquisición, es de Cuarenta  </w:t>
            </w:r>
            <w:r w:rsidRPr="00970A9E">
              <w:rPr>
                <w:rFonts w:ascii="Calibri" w:hAnsi="Calibri" w:cs="Calibri"/>
                <w:b/>
                <w:sz w:val="22"/>
                <w:szCs w:val="22"/>
                <w:lang w:val="es-ES" w:eastAsia="es-ES"/>
              </w:rPr>
              <w:t xml:space="preserve">(40) días calendario,  </w:t>
            </w:r>
            <w:r w:rsidRPr="00970A9E">
              <w:rPr>
                <w:rFonts w:ascii="Calibri" w:hAnsi="Calibri" w:cs="Calibri"/>
                <w:sz w:val="22"/>
                <w:szCs w:val="22"/>
                <w:lang w:val="es-ES" w:eastAsia="es-ES"/>
              </w:rPr>
              <w:t>este plazo se contabilizara a partir de que YPFB suscriba la orden de compra o contrato. La recepción será en el siguiente horario: 08:00 am hasta 16:00 pm.</w:t>
            </w:r>
          </w:p>
          <w:p w:rsidR="00613C5C" w:rsidRPr="00970A9E" w:rsidRDefault="00613C5C" w:rsidP="009804DC">
            <w:pPr>
              <w:autoSpaceDE w:val="0"/>
              <w:autoSpaceDN w:val="0"/>
              <w:adjustRightInd w:val="0"/>
              <w:jc w:val="both"/>
              <w:rPr>
                <w:rFonts w:ascii="Verdana" w:hAnsi="Verdana" w:cs="Calibri"/>
                <w:b/>
                <w:bCs/>
                <w:sz w:val="18"/>
                <w:szCs w:val="18"/>
                <w:lang w:val="es-ES_tradnl" w:eastAsia="es-BO"/>
              </w:rPr>
            </w:pP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13199F">
        <w:trPr>
          <w:jc w:val="center"/>
        </w:trPr>
        <w:tc>
          <w:tcPr>
            <w:tcW w:w="4139" w:type="dxa"/>
            <w:vAlign w:val="center"/>
          </w:tcPr>
          <w:p w:rsidR="00613C5C" w:rsidRPr="00970A9E" w:rsidRDefault="00613C5C" w:rsidP="009804DC">
            <w:pPr>
              <w:jc w:val="both"/>
              <w:rPr>
                <w:rFonts w:ascii="Verdana" w:hAnsi="Verdana" w:cs="Calibri"/>
                <w:b/>
                <w:bCs/>
                <w:sz w:val="18"/>
                <w:szCs w:val="18"/>
                <w:lang w:eastAsia="es-BO"/>
              </w:rPr>
            </w:pPr>
            <w:r w:rsidRPr="00970A9E">
              <w:rPr>
                <w:rFonts w:ascii="Verdana" w:hAnsi="Verdana" w:cs="Calibri"/>
                <w:b/>
                <w:bCs/>
                <w:sz w:val="18"/>
                <w:szCs w:val="18"/>
              </w:rPr>
              <w:t xml:space="preserve">EMBALAJE </w:t>
            </w: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13199F">
        <w:trPr>
          <w:jc w:val="center"/>
        </w:trPr>
        <w:tc>
          <w:tcPr>
            <w:tcW w:w="4139" w:type="dxa"/>
            <w:vAlign w:val="bottom"/>
          </w:tcPr>
          <w:p w:rsidR="00613C5C" w:rsidRPr="00970A9E" w:rsidRDefault="00613C5C" w:rsidP="009804DC">
            <w:pPr>
              <w:autoSpaceDE w:val="0"/>
              <w:autoSpaceDN w:val="0"/>
              <w:adjustRightInd w:val="0"/>
              <w:jc w:val="both"/>
              <w:rPr>
                <w:rFonts w:ascii="Calibri" w:hAnsi="Calibri" w:cs="Calibri"/>
                <w:sz w:val="22"/>
                <w:szCs w:val="22"/>
              </w:rPr>
            </w:pPr>
          </w:p>
          <w:p w:rsidR="00613C5C" w:rsidRPr="00970A9E" w:rsidRDefault="00613C5C" w:rsidP="009804DC">
            <w:pPr>
              <w:autoSpaceDE w:val="0"/>
              <w:autoSpaceDN w:val="0"/>
              <w:adjustRightInd w:val="0"/>
              <w:jc w:val="both"/>
              <w:rPr>
                <w:rFonts w:ascii="Calibri" w:hAnsi="Calibri" w:cs="Calibri"/>
                <w:sz w:val="22"/>
                <w:szCs w:val="22"/>
              </w:rPr>
            </w:pPr>
            <w:r w:rsidRPr="00970A9E">
              <w:rPr>
                <w:rFonts w:ascii="Calibri" w:hAnsi="Calibri" w:cs="Calibri"/>
                <w:sz w:val="22"/>
                <w:szCs w:val="22"/>
              </w:rPr>
              <w:t xml:space="preserve">Los aceites el adjudicado deberá entregar en galones, baldes y tambores </w:t>
            </w:r>
            <w:proofErr w:type="spellStart"/>
            <w:r w:rsidRPr="00970A9E">
              <w:rPr>
                <w:rFonts w:ascii="Calibri" w:hAnsi="Calibri" w:cs="Calibri"/>
                <w:sz w:val="22"/>
                <w:szCs w:val="22"/>
              </w:rPr>
              <w:t>o</w:t>
            </w:r>
            <w:proofErr w:type="spellEnd"/>
            <w:r w:rsidRPr="00970A9E">
              <w:rPr>
                <w:rFonts w:ascii="Calibri" w:hAnsi="Calibri" w:cs="Calibri"/>
                <w:sz w:val="22"/>
                <w:szCs w:val="22"/>
              </w:rPr>
              <w:t xml:space="preserve"> otros que corresponda y deben ser  nuevos sin ningún daño según lo requerido </w:t>
            </w:r>
          </w:p>
          <w:p w:rsidR="00613C5C" w:rsidRPr="00970A9E" w:rsidRDefault="00613C5C" w:rsidP="009804DC">
            <w:pPr>
              <w:autoSpaceDE w:val="0"/>
              <w:autoSpaceDN w:val="0"/>
              <w:adjustRightInd w:val="0"/>
              <w:jc w:val="both"/>
              <w:rPr>
                <w:rFonts w:ascii="Verdana" w:hAnsi="Verdana" w:cs="Calibri"/>
                <w:sz w:val="18"/>
                <w:szCs w:val="18"/>
                <w:lang w:eastAsia="es-BO"/>
              </w:rPr>
            </w:pP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835DCD" w:rsidRPr="00C75BEC" w:rsidTr="00043B93">
        <w:trPr>
          <w:jc w:val="center"/>
        </w:trPr>
        <w:tc>
          <w:tcPr>
            <w:tcW w:w="4139" w:type="dxa"/>
          </w:tcPr>
          <w:p w:rsidR="00835DCD" w:rsidRPr="00613C5C" w:rsidRDefault="00835DCD" w:rsidP="00613C5C">
            <w:pPr>
              <w:contextualSpacing/>
              <w:jc w:val="both"/>
              <w:rPr>
                <w:rFonts w:ascii="Verdana" w:hAnsi="Verdana" w:cs="Calibri"/>
                <w:b/>
                <w:bCs/>
                <w:sz w:val="18"/>
                <w:szCs w:val="18"/>
              </w:rPr>
            </w:pPr>
            <w:r w:rsidRPr="00613C5C">
              <w:rPr>
                <w:rFonts w:ascii="Verdana" w:hAnsi="Verdana" w:cs="Calibri"/>
                <w:b/>
                <w:bCs/>
                <w:sz w:val="18"/>
                <w:szCs w:val="18"/>
                <w:lang w:eastAsia="es-BO"/>
              </w:rPr>
              <w:t>CONDICIONES REQUERIDAS PARA LA ENTREGA DEL BIEN</w:t>
            </w:r>
          </w:p>
        </w:tc>
        <w:tc>
          <w:tcPr>
            <w:tcW w:w="4463"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69" w:type="dxa"/>
            <w:vAlign w:val="center"/>
          </w:tcPr>
          <w:p w:rsidR="00835DCD" w:rsidRPr="00DB5AAF" w:rsidRDefault="00835DCD" w:rsidP="00696BDD">
            <w:pPr>
              <w:rPr>
                <w:rFonts w:ascii="Calibri" w:hAnsi="Calibri" w:cs="Calibri"/>
                <w:b/>
                <w:sz w:val="18"/>
                <w:szCs w:val="18"/>
              </w:rPr>
            </w:pPr>
          </w:p>
        </w:tc>
        <w:tc>
          <w:tcPr>
            <w:tcW w:w="270" w:type="dxa"/>
            <w:vAlign w:val="center"/>
          </w:tcPr>
          <w:p w:rsidR="00835DCD" w:rsidRPr="00DB5AAF" w:rsidRDefault="00835DCD" w:rsidP="00696BDD">
            <w:pPr>
              <w:rPr>
                <w:rFonts w:ascii="Calibri" w:hAnsi="Calibri" w:cs="Calibri"/>
                <w:b/>
                <w:sz w:val="18"/>
                <w:szCs w:val="18"/>
              </w:rPr>
            </w:pPr>
          </w:p>
        </w:tc>
      </w:tr>
      <w:tr w:rsidR="00613C5C" w:rsidRPr="00C75BEC" w:rsidTr="00FE3B94">
        <w:trPr>
          <w:jc w:val="center"/>
        </w:trPr>
        <w:tc>
          <w:tcPr>
            <w:tcW w:w="4139" w:type="dxa"/>
            <w:vAlign w:val="center"/>
          </w:tcPr>
          <w:p w:rsidR="00613C5C" w:rsidRPr="00970A9E" w:rsidRDefault="00613C5C" w:rsidP="009804DC">
            <w:pPr>
              <w:autoSpaceDE w:val="0"/>
              <w:autoSpaceDN w:val="0"/>
              <w:adjustRightInd w:val="0"/>
              <w:rPr>
                <w:rFonts w:ascii="Verdana" w:hAnsi="Verdana" w:cs="Calibri"/>
                <w:b/>
                <w:bCs/>
                <w:sz w:val="18"/>
                <w:szCs w:val="18"/>
                <w:lang w:eastAsia="es-BO"/>
              </w:rPr>
            </w:pPr>
            <w:r w:rsidRPr="00970A9E">
              <w:rPr>
                <w:rFonts w:ascii="Verdana" w:hAnsi="Verdana" w:cs="Calibri"/>
                <w:b/>
                <w:bCs/>
                <w:sz w:val="18"/>
                <w:szCs w:val="18"/>
              </w:rPr>
              <w:lastRenderedPageBreak/>
              <w:t xml:space="preserve">LUGAR DE ENTREGA DE LOS BIENES </w:t>
            </w: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FE3B94">
        <w:trPr>
          <w:jc w:val="center"/>
        </w:trPr>
        <w:tc>
          <w:tcPr>
            <w:tcW w:w="4139" w:type="dxa"/>
            <w:vAlign w:val="bottom"/>
          </w:tcPr>
          <w:p w:rsidR="00613C5C" w:rsidRPr="00970A9E" w:rsidRDefault="00613C5C" w:rsidP="009804DC">
            <w:pPr>
              <w:jc w:val="both"/>
              <w:rPr>
                <w:rFonts w:ascii="Calibri" w:hAnsi="Calibri" w:cs="Calibri"/>
                <w:sz w:val="22"/>
                <w:szCs w:val="22"/>
              </w:rPr>
            </w:pPr>
          </w:p>
          <w:p w:rsidR="00613C5C" w:rsidRPr="00970A9E" w:rsidRDefault="00613C5C" w:rsidP="009804DC">
            <w:pPr>
              <w:jc w:val="both"/>
              <w:rPr>
                <w:rFonts w:ascii="Calibri" w:hAnsi="Calibri" w:cs="Calibri"/>
                <w:sz w:val="22"/>
                <w:szCs w:val="22"/>
              </w:rPr>
            </w:pPr>
            <w:r w:rsidRPr="00970A9E">
              <w:rPr>
                <w:rFonts w:ascii="Calibri" w:hAnsi="Calibri" w:cs="Calibri"/>
                <w:sz w:val="22"/>
                <w:szCs w:val="22"/>
              </w:rPr>
              <w:t>Dependencias de Almacenes de Planta Envasadora de GLP Valle Hermoso, localizada en la Avenida Final Siglo XX (Portería 2) en la Zona de Valle Hermoso de la ciudad de Cochabamba.</w:t>
            </w:r>
          </w:p>
          <w:p w:rsidR="00613C5C" w:rsidRPr="00970A9E" w:rsidRDefault="00613C5C" w:rsidP="009804DC">
            <w:pPr>
              <w:autoSpaceDE w:val="0"/>
              <w:autoSpaceDN w:val="0"/>
              <w:adjustRightInd w:val="0"/>
              <w:jc w:val="both"/>
              <w:rPr>
                <w:rFonts w:ascii="Verdana" w:hAnsi="Verdana" w:cs="Calibri"/>
                <w:sz w:val="18"/>
                <w:szCs w:val="18"/>
                <w:lang w:eastAsia="es-BO"/>
              </w:rPr>
            </w:pP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617195">
        <w:trPr>
          <w:jc w:val="center"/>
        </w:trPr>
        <w:tc>
          <w:tcPr>
            <w:tcW w:w="4139" w:type="dxa"/>
            <w:vAlign w:val="center"/>
          </w:tcPr>
          <w:p w:rsidR="00613C5C" w:rsidRPr="00970A9E" w:rsidRDefault="00613C5C" w:rsidP="009804DC">
            <w:pPr>
              <w:autoSpaceDE w:val="0"/>
              <w:autoSpaceDN w:val="0"/>
              <w:adjustRightInd w:val="0"/>
              <w:rPr>
                <w:rFonts w:ascii="Verdana" w:hAnsi="Verdana" w:cs="Calibri"/>
                <w:sz w:val="18"/>
                <w:szCs w:val="18"/>
                <w:lang w:eastAsia="es-BO"/>
              </w:rPr>
            </w:pPr>
            <w:r w:rsidRPr="00970A9E">
              <w:rPr>
                <w:rFonts w:ascii="Verdana" w:hAnsi="Verdana" w:cs="Calibri"/>
                <w:b/>
                <w:bCs/>
                <w:sz w:val="18"/>
                <w:szCs w:val="18"/>
              </w:rPr>
              <w:t xml:space="preserve">FORMA DE PAGO </w:t>
            </w: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617195">
        <w:trPr>
          <w:jc w:val="center"/>
        </w:trPr>
        <w:tc>
          <w:tcPr>
            <w:tcW w:w="4139" w:type="dxa"/>
            <w:vAlign w:val="bottom"/>
          </w:tcPr>
          <w:p w:rsidR="00613C5C" w:rsidRPr="00970A9E" w:rsidRDefault="00613C5C" w:rsidP="009804DC">
            <w:pPr>
              <w:jc w:val="both"/>
              <w:rPr>
                <w:rFonts w:ascii="Calibri" w:hAnsi="Calibri" w:cs="Calibri"/>
                <w:bCs/>
                <w:sz w:val="22"/>
                <w:szCs w:val="22"/>
              </w:rPr>
            </w:pPr>
          </w:p>
          <w:p w:rsidR="00613C5C" w:rsidRPr="00970A9E" w:rsidRDefault="00613C5C" w:rsidP="009804DC">
            <w:pPr>
              <w:jc w:val="both"/>
              <w:rPr>
                <w:rFonts w:ascii="Calibri" w:hAnsi="Calibri" w:cs="Calibri"/>
                <w:bCs/>
                <w:sz w:val="22"/>
                <w:szCs w:val="22"/>
              </w:rPr>
            </w:pPr>
            <w:r w:rsidRPr="00970A9E">
              <w:rPr>
                <w:rFonts w:ascii="Calibri" w:hAnsi="Calibri" w:cs="Calibri"/>
                <w:bCs/>
                <w:sz w:val="22"/>
                <w:szCs w:val="22"/>
              </w:rPr>
              <w:t>El pago se efectuará una vez entregado los insumos solicitados previo informe de recepción y conformidad emitido por la Comisión de Recepción y/o Responsable de Recepción, del cumplimiento de los insumos solicitados, y a presentación de:</w:t>
            </w:r>
          </w:p>
          <w:p w:rsidR="00613C5C" w:rsidRPr="00970A9E" w:rsidRDefault="00613C5C" w:rsidP="009804DC">
            <w:pPr>
              <w:jc w:val="both"/>
              <w:rPr>
                <w:rFonts w:ascii="Calibri" w:hAnsi="Calibri" w:cs="Calibri"/>
                <w:bCs/>
                <w:sz w:val="22"/>
                <w:szCs w:val="22"/>
              </w:rPr>
            </w:pPr>
          </w:p>
          <w:p w:rsidR="00613C5C" w:rsidRPr="00970A9E" w:rsidRDefault="00613C5C" w:rsidP="009804DC">
            <w:pPr>
              <w:numPr>
                <w:ilvl w:val="1"/>
                <w:numId w:val="37"/>
              </w:numPr>
              <w:ind w:left="709"/>
              <w:jc w:val="both"/>
              <w:rPr>
                <w:rFonts w:ascii="Calibri" w:hAnsi="Calibri" w:cs="Calibri"/>
                <w:bCs/>
                <w:sz w:val="22"/>
                <w:szCs w:val="22"/>
              </w:rPr>
            </w:pPr>
            <w:r w:rsidRPr="00970A9E">
              <w:rPr>
                <w:rFonts w:ascii="Calibri" w:hAnsi="Calibri" w:cs="Calibri"/>
                <w:bCs/>
                <w:sz w:val="22"/>
                <w:szCs w:val="22"/>
              </w:rPr>
              <w:t>Solicitud de pago.</w:t>
            </w:r>
          </w:p>
          <w:p w:rsidR="00613C5C" w:rsidRPr="00970A9E" w:rsidRDefault="00613C5C" w:rsidP="009804DC">
            <w:pPr>
              <w:numPr>
                <w:ilvl w:val="1"/>
                <w:numId w:val="37"/>
              </w:numPr>
              <w:ind w:left="709"/>
              <w:jc w:val="both"/>
              <w:rPr>
                <w:rFonts w:ascii="Calibri" w:hAnsi="Calibri" w:cs="Calibri"/>
                <w:bCs/>
                <w:sz w:val="22"/>
                <w:szCs w:val="22"/>
              </w:rPr>
            </w:pPr>
            <w:r w:rsidRPr="00970A9E">
              <w:rPr>
                <w:rFonts w:ascii="Calibri" w:hAnsi="Calibri" w:cs="Calibri"/>
                <w:bCs/>
                <w:sz w:val="22"/>
                <w:szCs w:val="22"/>
              </w:rPr>
              <w:t>Factura original a  Nombre de YPFB al NIT. 1020269020.</w:t>
            </w:r>
          </w:p>
          <w:p w:rsidR="00613C5C" w:rsidRPr="00970A9E" w:rsidRDefault="00613C5C" w:rsidP="009804DC">
            <w:pPr>
              <w:numPr>
                <w:ilvl w:val="1"/>
                <w:numId w:val="37"/>
              </w:numPr>
              <w:ind w:left="709"/>
              <w:jc w:val="both"/>
              <w:rPr>
                <w:rFonts w:ascii="Calibri" w:hAnsi="Calibri" w:cs="Calibri"/>
                <w:bCs/>
                <w:sz w:val="22"/>
                <w:szCs w:val="22"/>
              </w:rPr>
            </w:pPr>
            <w:r w:rsidRPr="00970A9E">
              <w:rPr>
                <w:rFonts w:ascii="Calibri" w:hAnsi="Calibri" w:cs="Calibri"/>
                <w:bCs/>
                <w:sz w:val="22"/>
                <w:szCs w:val="22"/>
              </w:rPr>
              <w:t>Fotocopia de su NIT.</w:t>
            </w:r>
          </w:p>
          <w:p w:rsidR="00613C5C" w:rsidRPr="00970A9E" w:rsidRDefault="00613C5C" w:rsidP="009804DC">
            <w:pPr>
              <w:numPr>
                <w:ilvl w:val="1"/>
                <w:numId w:val="37"/>
              </w:numPr>
              <w:ind w:left="709"/>
              <w:jc w:val="both"/>
              <w:rPr>
                <w:rFonts w:ascii="Calibri" w:hAnsi="Calibri" w:cs="Calibri"/>
                <w:bCs/>
                <w:sz w:val="22"/>
                <w:szCs w:val="22"/>
              </w:rPr>
            </w:pPr>
            <w:r w:rsidRPr="00970A9E">
              <w:rPr>
                <w:rFonts w:ascii="Calibri" w:hAnsi="Calibri" w:cs="Calibri"/>
                <w:bCs/>
                <w:sz w:val="22"/>
                <w:szCs w:val="22"/>
              </w:rPr>
              <w:t>Fotocopia de C.I. de Representante Legal.</w:t>
            </w:r>
          </w:p>
          <w:p w:rsidR="00613C5C" w:rsidRPr="00970A9E" w:rsidRDefault="00613C5C" w:rsidP="009804DC">
            <w:pPr>
              <w:numPr>
                <w:ilvl w:val="1"/>
                <w:numId w:val="37"/>
              </w:numPr>
              <w:ind w:left="709"/>
              <w:jc w:val="both"/>
              <w:rPr>
                <w:rFonts w:ascii="Calibri" w:hAnsi="Calibri" w:cs="Calibri"/>
                <w:bCs/>
                <w:sz w:val="22"/>
                <w:szCs w:val="22"/>
              </w:rPr>
            </w:pPr>
            <w:r w:rsidRPr="00970A9E">
              <w:rPr>
                <w:rFonts w:ascii="Calibri" w:hAnsi="Calibri" w:cs="Calibri"/>
                <w:bCs/>
                <w:sz w:val="22"/>
                <w:szCs w:val="22"/>
              </w:rPr>
              <w:t>Fotocopia de REGISTRO SIGMA O SIGEP.</w:t>
            </w:r>
          </w:p>
          <w:p w:rsidR="00613C5C" w:rsidRPr="00970A9E" w:rsidRDefault="00613C5C" w:rsidP="009804DC">
            <w:pPr>
              <w:autoSpaceDE w:val="0"/>
              <w:autoSpaceDN w:val="0"/>
              <w:adjustRightInd w:val="0"/>
              <w:jc w:val="both"/>
              <w:rPr>
                <w:rFonts w:ascii="Verdana" w:hAnsi="Verdana" w:cs="Calibri"/>
                <w:sz w:val="18"/>
                <w:szCs w:val="18"/>
                <w:lang w:eastAsia="es-BO"/>
              </w:rPr>
            </w:pP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043B93">
        <w:trPr>
          <w:jc w:val="center"/>
        </w:trPr>
        <w:tc>
          <w:tcPr>
            <w:tcW w:w="4139" w:type="dxa"/>
          </w:tcPr>
          <w:p w:rsidR="00613C5C" w:rsidRPr="00970A9E" w:rsidRDefault="00613C5C" w:rsidP="009804DC">
            <w:pPr>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both"/>
              <w:rPr>
                <w:rFonts w:ascii="Calibri" w:hAnsi="Calibri" w:cs="Calibri"/>
                <w:b/>
              </w:rPr>
            </w:pPr>
            <w:r w:rsidRPr="00970A9E">
              <w:rPr>
                <w:rFonts w:ascii="Calibri" w:hAnsi="Calibri" w:cs="Calibri"/>
                <w:b/>
                <w:sz w:val="22"/>
                <w:szCs w:val="22"/>
              </w:rPr>
              <w:t>GARANTÍAS FINANCIERAS</w:t>
            </w: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043B93">
        <w:trPr>
          <w:jc w:val="center"/>
        </w:trPr>
        <w:tc>
          <w:tcPr>
            <w:tcW w:w="4139" w:type="dxa"/>
          </w:tcPr>
          <w:p w:rsidR="00613C5C" w:rsidRPr="00970A9E" w:rsidRDefault="00613C5C" w:rsidP="009804DC">
            <w:pPr>
              <w:autoSpaceDE w:val="0"/>
              <w:autoSpaceDN w:val="0"/>
              <w:adjustRightInd w:val="0"/>
              <w:jc w:val="both"/>
              <w:rPr>
                <w:rFonts w:ascii="Calibri" w:hAnsi="Calibri" w:cs="Calibri"/>
              </w:rPr>
            </w:pPr>
            <w:r w:rsidRPr="00970A9E">
              <w:rPr>
                <w:rFonts w:ascii="Verdana" w:hAnsi="Verdana" w:cs="Calibri"/>
                <w:sz w:val="18"/>
                <w:szCs w:val="18"/>
              </w:rPr>
              <w:t>No se aplicara ningún tipo de garantía financiera</w:t>
            </w: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F57787">
        <w:trPr>
          <w:jc w:val="center"/>
        </w:trPr>
        <w:tc>
          <w:tcPr>
            <w:tcW w:w="4139" w:type="dxa"/>
            <w:vAlign w:val="center"/>
          </w:tcPr>
          <w:p w:rsidR="00613C5C" w:rsidRPr="00970A9E" w:rsidRDefault="00613C5C" w:rsidP="009804DC">
            <w:pPr>
              <w:autoSpaceDE w:val="0"/>
              <w:autoSpaceDN w:val="0"/>
              <w:adjustRightInd w:val="0"/>
              <w:jc w:val="both"/>
              <w:rPr>
                <w:rFonts w:ascii="Calibri" w:hAnsi="Calibri" w:cs="Calibri"/>
                <w:sz w:val="22"/>
                <w:szCs w:val="22"/>
              </w:rPr>
            </w:pPr>
            <w:r w:rsidRPr="00970A9E">
              <w:rPr>
                <w:rFonts w:ascii="Calibri" w:hAnsi="Calibri" w:cs="Calibri"/>
                <w:b/>
                <w:sz w:val="22"/>
                <w:szCs w:val="22"/>
              </w:rPr>
              <w:t>FACTURACIONES Y TRIBUTOS</w:t>
            </w: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r w:rsidR="00613C5C" w:rsidRPr="00C75BEC" w:rsidTr="00F57787">
        <w:trPr>
          <w:jc w:val="center"/>
        </w:trPr>
        <w:tc>
          <w:tcPr>
            <w:tcW w:w="4139" w:type="dxa"/>
            <w:vAlign w:val="center"/>
          </w:tcPr>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FACTURACIÓN</w:t>
            </w: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 xml:space="preserve"> </w:t>
            </w: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 xml:space="preserve"> </w:t>
            </w: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Se deberá facturar al momento de la entrega de los bienes conforme lo establecido en el Contrato, sin deducir las multas ni otros cargos.</w:t>
            </w: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 xml:space="preserve"> </w:t>
            </w: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 xml:space="preserve">Los proponentes deberán presentar el </w:t>
            </w:r>
            <w:r w:rsidRPr="00970A9E">
              <w:rPr>
                <w:rFonts w:ascii="Verdana" w:hAnsi="Verdana" w:cs="Calibri"/>
                <w:sz w:val="18"/>
                <w:szCs w:val="18"/>
              </w:rPr>
              <w:lastRenderedPageBreak/>
              <w:t>certificado de inscripción en el Padrón Nacional de Contribuyentes con el domicilio fiscal debidamente actualizado, así como fotocopia de la dosificación de facturas cuya actividad guarde directa relación con el objeto del contrato.</w:t>
            </w:r>
          </w:p>
          <w:p w:rsidR="00613C5C" w:rsidRPr="00970A9E" w:rsidRDefault="00613C5C" w:rsidP="009804DC">
            <w:pPr>
              <w:autoSpaceDE w:val="0"/>
              <w:autoSpaceDN w:val="0"/>
              <w:adjustRightInd w:val="0"/>
              <w:jc w:val="both"/>
              <w:rPr>
                <w:rFonts w:ascii="Verdana" w:hAnsi="Verdana" w:cs="Calibri"/>
                <w:sz w:val="18"/>
                <w:szCs w:val="18"/>
              </w:rPr>
            </w:pP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TRIBUTOS</w:t>
            </w: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 xml:space="preserve"> </w:t>
            </w:r>
          </w:p>
          <w:p w:rsidR="00613C5C" w:rsidRPr="00970A9E" w:rsidRDefault="00613C5C" w:rsidP="009804DC">
            <w:pPr>
              <w:autoSpaceDE w:val="0"/>
              <w:autoSpaceDN w:val="0"/>
              <w:adjustRightInd w:val="0"/>
              <w:jc w:val="both"/>
              <w:rPr>
                <w:rFonts w:ascii="Verdana" w:hAnsi="Verdana" w:cs="Calibri"/>
                <w:sz w:val="18"/>
                <w:szCs w:val="18"/>
              </w:rPr>
            </w:pPr>
            <w:r w:rsidRPr="00970A9E">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p w:rsidR="00613C5C" w:rsidRPr="00970A9E" w:rsidRDefault="00613C5C" w:rsidP="009804DC">
            <w:pPr>
              <w:autoSpaceDE w:val="0"/>
              <w:autoSpaceDN w:val="0"/>
              <w:adjustRightInd w:val="0"/>
              <w:jc w:val="both"/>
              <w:rPr>
                <w:rFonts w:ascii="Calibri" w:hAnsi="Calibri" w:cs="Calibri"/>
                <w:sz w:val="22"/>
                <w:szCs w:val="22"/>
              </w:rPr>
            </w:pPr>
          </w:p>
        </w:tc>
        <w:tc>
          <w:tcPr>
            <w:tcW w:w="4463"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69" w:type="dxa"/>
            <w:vAlign w:val="center"/>
          </w:tcPr>
          <w:p w:rsidR="00613C5C" w:rsidRPr="00DB5AAF" w:rsidRDefault="00613C5C" w:rsidP="00696BDD">
            <w:pPr>
              <w:rPr>
                <w:rFonts w:ascii="Calibri" w:hAnsi="Calibri" w:cs="Calibri"/>
                <w:b/>
                <w:sz w:val="18"/>
                <w:szCs w:val="18"/>
              </w:rPr>
            </w:pPr>
          </w:p>
        </w:tc>
        <w:tc>
          <w:tcPr>
            <w:tcW w:w="270" w:type="dxa"/>
            <w:vAlign w:val="center"/>
          </w:tcPr>
          <w:p w:rsidR="00613C5C" w:rsidRPr="00DB5AAF" w:rsidRDefault="00613C5C"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1076F5" w:rsidRDefault="00F16E8B" w:rsidP="00F16E8B">
      <w:pPr>
        <w:spacing w:line="276" w:lineRule="auto"/>
        <w:jc w:val="center"/>
        <w:rPr>
          <w:rFonts w:ascii="Verdana" w:hAnsi="Verdana"/>
          <w:b/>
          <w:sz w:val="18"/>
          <w:szCs w:val="18"/>
        </w:rPr>
      </w:pPr>
      <w:r>
        <w:rPr>
          <w:rFonts w:ascii="Calibri" w:hAnsi="Calibri" w:cs="Calibri"/>
          <w:b/>
          <w:sz w:val="18"/>
          <w:szCs w:val="18"/>
        </w:rPr>
        <w:br w:type="page"/>
      </w:r>
    </w:p>
    <w:p w:rsidR="000C36B2" w:rsidRDefault="000C36B2" w:rsidP="00685346">
      <w:pPr>
        <w:pStyle w:val="Ttulo2"/>
        <w:jc w:val="center"/>
        <w:rPr>
          <w:rFonts w:ascii="Calibri" w:hAnsi="Calibri" w:cs="Calibri"/>
          <w:u w:val="none"/>
          <w:lang w:val="es-BO"/>
        </w:rPr>
      </w:pPr>
      <w:bookmarkStart w:id="5" w:name="_Toc246254702"/>
      <w:bookmarkStart w:id="6" w:name="_Toc287450118"/>
      <w:bookmarkStart w:id="7" w:name="_Toc287606100"/>
      <w:bookmarkStart w:id="8" w:name="_Toc288742114"/>
      <w:bookmarkStart w:id="9"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F16E8B" w:rsidRDefault="00685346" w:rsidP="00685346">
      <w:pPr>
        <w:pStyle w:val="Sinespaciado"/>
        <w:jc w:val="both"/>
      </w:pPr>
      <w:r w:rsidRPr="00F16E8B">
        <w:t xml:space="preserve">El Comité de Contratación en base a la/las propuesta(s) económica(s) ajustada(s) y que no hayan superado el precio referencial, </w:t>
      </w:r>
      <w:r w:rsidR="00CA13CD" w:rsidRPr="00F16E8B">
        <w:t>determinará el</w:t>
      </w:r>
      <w:r w:rsidRPr="00F16E8B">
        <w:t xml:space="preserve"> orden de prelación</w:t>
      </w:r>
      <w:r w:rsidR="00CA13CD" w:rsidRPr="00F16E8B">
        <w:t xml:space="preserve"> de</w:t>
      </w:r>
      <w:r w:rsidRPr="00F16E8B">
        <w:t xml:space="preserve"> las mismas con relación a la propuesta económica más baja.</w:t>
      </w:r>
    </w:p>
    <w:p w:rsidR="00E4359E" w:rsidRPr="00F16E8B" w:rsidRDefault="00E4359E" w:rsidP="00685346">
      <w:pPr>
        <w:pStyle w:val="Sinespaciado"/>
        <w:jc w:val="both"/>
      </w:pPr>
    </w:p>
    <w:p w:rsidR="00E4359E" w:rsidRPr="00F16E8B" w:rsidRDefault="00E4359E" w:rsidP="00E4359E">
      <w:pPr>
        <w:pStyle w:val="Sinespaciado"/>
        <w:jc w:val="both"/>
        <w:rPr>
          <w:rFonts w:cs="Calibri"/>
        </w:rPr>
      </w:pPr>
      <w:r w:rsidRPr="00F16E8B">
        <w:rPr>
          <w:rFonts w:cs="Calibri"/>
        </w:rPr>
        <w:t>En caso de existir un empate entre dos o más propuestas, se procederá a la evaluación de las propuestas técnicas que hubiesen empatado.</w:t>
      </w:r>
    </w:p>
    <w:p w:rsidR="00685346" w:rsidRPr="00F16E8B" w:rsidRDefault="00685346" w:rsidP="00685346">
      <w:pPr>
        <w:pStyle w:val="Sinespaciado"/>
        <w:jc w:val="both"/>
        <w:rPr>
          <w:rFonts w:cs="Calibri"/>
          <w:color w:val="000000"/>
        </w:rPr>
      </w:pPr>
    </w:p>
    <w:p w:rsidR="00685346" w:rsidRPr="00F16E8B" w:rsidRDefault="00685346" w:rsidP="00993917">
      <w:pPr>
        <w:pStyle w:val="Sinespaciado"/>
        <w:numPr>
          <w:ilvl w:val="0"/>
          <w:numId w:val="9"/>
        </w:numPr>
        <w:ind w:left="426" w:hanging="426"/>
        <w:jc w:val="both"/>
        <w:rPr>
          <w:rFonts w:cs="Calibri"/>
          <w:b/>
          <w:color w:val="000000"/>
        </w:rPr>
      </w:pPr>
      <w:r w:rsidRPr="00F16E8B">
        <w:rPr>
          <w:rFonts w:cs="Calibri"/>
          <w:b/>
          <w:color w:val="000000"/>
        </w:rPr>
        <w:t xml:space="preserve">Evaluación Técnica </w:t>
      </w:r>
    </w:p>
    <w:p w:rsidR="00E4359E" w:rsidRPr="00F16E8B" w:rsidRDefault="00E4359E" w:rsidP="00E4359E">
      <w:pPr>
        <w:widowControl w:val="0"/>
        <w:tabs>
          <w:tab w:val="left" w:pos="1418"/>
        </w:tabs>
        <w:jc w:val="both"/>
        <w:rPr>
          <w:rFonts w:ascii="Calibri" w:hAnsi="Calibri" w:cs="Calibri"/>
          <w:sz w:val="22"/>
          <w:szCs w:val="22"/>
        </w:rPr>
      </w:pPr>
    </w:p>
    <w:p w:rsidR="00E4359E" w:rsidRPr="00F16E8B" w:rsidRDefault="00E4359E" w:rsidP="00E4359E">
      <w:pPr>
        <w:widowControl w:val="0"/>
        <w:tabs>
          <w:tab w:val="left" w:pos="1418"/>
        </w:tabs>
        <w:jc w:val="both"/>
        <w:rPr>
          <w:rFonts w:ascii="Calibri" w:hAnsi="Calibri" w:cs="Calibri"/>
          <w:sz w:val="22"/>
          <w:szCs w:val="22"/>
        </w:rPr>
      </w:pPr>
      <w:r w:rsidRPr="00F16E8B">
        <w:rPr>
          <w:rFonts w:ascii="Calibri" w:hAnsi="Calibri" w:cs="Calibri"/>
          <w:sz w:val="22"/>
          <w:szCs w:val="22"/>
        </w:rPr>
        <w:t xml:space="preserve">La propuesta con el Precio Evaluado Más Bajo, se someterá a la evaluación de la propuesta técnica, verificando los formularios y/o </w:t>
      </w:r>
      <w:r w:rsidR="007569F0" w:rsidRPr="00F16E8B">
        <w:rPr>
          <w:rFonts w:ascii="Calibri" w:hAnsi="Calibri" w:cs="Calibri"/>
          <w:sz w:val="22"/>
          <w:szCs w:val="22"/>
        </w:rPr>
        <w:t>documentos solicitados en el DCD</w:t>
      </w:r>
      <w:r w:rsidRPr="00F16E8B">
        <w:rPr>
          <w:rFonts w:ascii="Calibri" w:hAnsi="Calibri" w:cs="Calibri"/>
          <w:sz w:val="22"/>
          <w:szCs w:val="22"/>
        </w:rPr>
        <w:t xml:space="preserve"> y aplicando l</w:t>
      </w:r>
      <w:r w:rsidR="00280C12" w:rsidRPr="00F16E8B">
        <w:rPr>
          <w:rFonts w:ascii="Calibri" w:hAnsi="Calibri" w:cs="Calibri"/>
          <w:sz w:val="22"/>
          <w:szCs w:val="22"/>
        </w:rPr>
        <w:t>a metodología CUMPLE/NO CUMPLE,</w:t>
      </w:r>
      <w:r w:rsidRPr="00F16E8B">
        <w:rPr>
          <w:rFonts w:ascii="Calibri" w:hAnsi="Calibri" w:cs="Calibri"/>
          <w:sz w:val="22"/>
          <w:szCs w:val="22"/>
        </w:rPr>
        <w:t xml:space="preserve"> en caso de cumplir se recomendará su adjudicación</w:t>
      </w:r>
      <w:r w:rsidR="000F568A" w:rsidRPr="00F16E8B">
        <w:rPr>
          <w:rFonts w:ascii="Calibri" w:hAnsi="Calibri" w:cs="Calibri"/>
          <w:sz w:val="22"/>
          <w:szCs w:val="22"/>
        </w:rPr>
        <w:t xml:space="preserve"> o concertación (según corresponda)</w:t>
      </w:r>
      <w:r w:rsidRPr="00F16E8B">
        <w:rPr>
          <w:rFonts w:ascii="Calibri" w:hAnsi="Calibri" w:cs="Calibri"/>
          <w:sz w:val="22"/>
          <w:szCs w:val="22"/>
        </w:rPr>
        <w:t>, caso contrario se procederá a su descalificación y a la evaluación de la segunda propuesta con el Precio Evaluado Más Bajo y así sucesivamente.</w:t>
      </w:r>
    </w:p>
    <w:p w:rsidR="00E4359E" w:rsidRPr="00F16E8B" w:rsidRDefault="00E4359E" w:rsidP="00E4359E">
      <w:pPr>
        <w:tabs>
          <w:tab w:val="left" w:pos="1418"/>
        </w:tabs>
        <w:ind w:left="720"/>
        <w:jc w:val="both"/>
        <w:rPr>
          <w:rFonts w:ascii="Calibri" w:hAnsi="Calibri" w:cs="Calibri"/>
          <w:sz w:val="22"/>
          <w:szCs w:val="22"/>
        </w:rPr>
      </w:pPr>
    </w:p>
    <w:p w:rsidR="00E4359E" w:rsidRPr="00F16E8B" w:rsidRDefault="00E4359E" w:rsidP="00E4359E">
      <w:pPr>
        <w:tabs>
          <w:tab w:val="left" w:pos="1418"/>
        </w:tabs>
        <w:jc w:val="both"/>
        <w:rPr>
          <w:rFonts w:ascii="Calibri" w:hAnsi="Calibri" w:cs="Calibri"/>
          <w:sz w:val="22"/>
          <w:szCs w:val="22"/>
        </w:rPr>
      </w:pPr>
      <w:r w:rsidRPr="00F16E8B">
        <w:rPr>
          <w:rFonts w:ascii="Calibri" w:hAnsi="Calibri" w:cs="Calibri"/>
          <w:sz w:val="22"/>
          <w:szCs w:val="22"/>
        </w:rPr>
        <w:t xml:space="preserve">En caso de existir empate entre dos </w:t>
      </w:r>
      <w:r w:rsidR="00280C12" w:rsidRPr="00F16E8B">
        <w:rPr>
          <w:rFonts w:ascii="Calibri" w:hAnsi="Calibri" w:cs="Calibri"/>
          <w:sz w:val="22"/>
          <w:szCs w:val="22"/>
        </w:rPr>
        <w:t>o más propuestas, el Comité de Contratación</w:t>
      </w:r>
      <w:r w:rsidRPr="00F16E8B">
        <w:rPr>
          <w:rFonts w:ascii="Calibri" w:hAnsi="Calibri" w:cs="Calibri"/>
          <w:sz w:val="22"/>
          <w:szCs w:val="22"/>
        </w:rPr>
        <w:t xml:space="preserve"> será responsable de definir el desempate, aspecto que será señalado en el Informe de Evaluación y Recomendación.</w:t>
      </w:r>
    </w:p>
    <w:p w:rsidR="00E4359E" w:rsidRPr="00F16E8B"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F16E8B">
        <w:rPr>
          <w:rFonts w:cs="Calibri"/>
        </w:rPr>
        <w:t xml:space="preserve">En caso de existir aspectos subsanables, el Comité de </w:t>
      </w:r>
      <w:r w:rsidR="00280C12" w:rsidRPr="00F16E8B">
        <w:rPr>
          <w:rFonts w:cs="Calibri"/>
        </w:rPr>
        <w:t>Contratación</w:t>
      </w:r>
      <w:r w:rsidRPr="00F16E8B">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280C12" w:rsidRPr="00F16E8B" w:rsidRDefault="00685346" w:rsidP="00280C12">
      <w:pPr>
        <w:pStyle w:val="Sinespaciado"/>
        <w:numPr>
          <w:ilvl w:val="0"/>
          <w:numId w:val="7"/>
        </w:numPr>
        <w:jc w:val="both"/>
        <w:rPr>
          <w:rFonts w:cs="Calibri"/>
          <w:szCs w:val="18"/>
        </w:rPr>
      </w:pPr>
      <w:r w:rsidRPr="00F16E8B">
        <w:rPr>
          <w:b/>
        </w:rPr>
        <w:t>METODO DE SELECCIÓN – CALIDAD PROPUESTA TÉCNICA</w:t>
      </w:r>
      <w:r w:rsidRPr="00F16E8B">
        <w:rPr>
          <w:rFonts w:cs="Calibri"/>
          <w:b/>
          <w:color w:val="000000"/>
        </w:rPr>
        <w:t xml:space="preserve"> Y COSTO </w:t>
      </w:r>
      <w:r w:rsidR="00F16E8B">
        <w:rPr>
          <w:rFonts w:cs="Calibri"/>
          <w:b/>
          <w:color w:val="000000"/>
        </w:rPr>
        <w:t xml:space="preserve">- </w:t>
      </w:r>
      <w:r w:rsidR="00280C12" w:rsidRPr="00F16E8B">
        <w:rPr>
          <w:rFonts w:cs="Calibri"/>
          <w:b/>
          <w:szCs w:val="18"/>
          <w:highlight w:val="yellow"/>
        </w:rPr>
        <w:t>“NO APLICA ESTE MÉTODO”)</w:t>
      </w:r>
      <w:r w:rsidR="00280C12" w:rsidRPr="00F16E8B">
        <w:rPr>
          <w:rFonts w:cs="Calibri"/>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5"/>
    <w:bookmarkEnd w:id="6"/>
    <w:bookmarkEnd w:id="7"/>
    <w:bookmarkEnd w:id="8"/>
    <w:bookmarkEnd w:id="9"/>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974E16" w:rsidRDefault="00F16E8B" w:rsidP="00AF4A77">
      <w:pPr>
        <w:jc w:val="center"/>
        <w:rPr>
          <w:rFonts w:ascii="Verdana" w:hAnsi="Verdana" w:cs="Arial"/>
          <w:b/>
        </w:rPr>
      </w:pPr>
      <w:r>
        <w:rPr>
          <w:rFonts w:ascii="Verdana" w:hAnsi="Verdana" w:cs="Arial"/>
          <w:b/>
        </w:rPr>
        <w:br w:type="page"/>
      </w:r>
    </w:p>
    <w:p w:rsidR="00933E4A" w:rsidRPr="00615ED2" w:rsidRDefault="006C66FF" w:rsidP="00933E4A">
      <w:pPr>
        <w:jc w:val="center"/>
        <w:rPr>
          <w:rFonts w:ascii="Calibri" w:hAnsi="Calibri" w:cs="Calibri"/>
          <w:b/>
          <w:bCs/>
        </w:rPr>
      </w:pPr>
      <w:r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F3767B" w:rsidRDefault="00933E4A" w:rsidP="00933E4A">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696BDD">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7569F0" w:rsidRDefault="00F16E8B" w:rsidP="00AF4A77">
      <w:pPr>
        <w:jc w:val="center"/>
        <w:rPr>
          <w:rFonts w:ascii="Verdana" w:hAnsi="Verdana" w:cs="Arial"/>
          <w:b/>
        </w:rPr>
      </w:pPr>
      <w:r>
        <w:rPr>
          <w:rFonts w:ascii="Calibri" w:hAnsi="Calibri" w:cs="Calibri"/>
          <w:b/>
          <w:bCs/>
        </w:rPr>
        <w:br w:type="page"/>
      </w: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F16E8B">
        <w:tc>
          <w:tcPr>
            <w:tcW w:w="9570"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751125" w:rsidRPr="005626DC" w:rsidRDefault="00751125" w:rsidP="00751125">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751125" w:rsidRPr="005626DC" w:rsidRDefault="00751125" w:rsidP="00751125">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751125" w:rsidRPr="005626DC" w:rsidRDefault="00751125" w:rsidP="00751125">
      <w:pPr>
        <w:tabs>
          <w:tab w:val="left" w:pos="5103"/>
        </w:tabs>
        <w:spacing w:before="120" w:after="120"/>
        <w:jc w:val="center"/>
        <w:rPr>
          <w:rFonts w:ascii="Arial" w:hAnsi="Arial" w:cs="Arial"/>
          <w:b/>
        </w:rPr>
      </w:pPr>
    </w:p>
    <w:p w:rsidR="00751125" w:rsidRPr="005626DC" w:rsidRDefault="00751125" w:rsidP="00751125">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751125" w:rsidRPr="005626DC" w:rsidRDefault="00751125" w:rsidP="00751125">
      <w:pPr>
        <w:tabs>
          <w:tab w:val="left" w:pos="0"/>
        </w:tabs>
        <w:jc w:val="center"/>
        <w:rPr>
          <w:rFonts w:ascii="Arial" w:hAnsi="Arial" w:cs="Arial"/>
          <w:b/>
        </w:rPr>
      </w:pPr>
      <w:r w:rsidRPr="005626DC">
        <w:rPr>
          <w:rFonts w:ascii="Arial" w:hAnsi="Arial" w:cs="Arial"/>
          <w:b/>
        </w:rPr>
        <w:t>CÓDIGO: _______________</w:t>
      </w:r>
    </w:p>
    <w:p w:rsidR="00751125" w:rsidRDefault="00751125" w:rsidP="00751125">
      <w:pPr>
        <w:spacing w:after="120"/>
        <w:jc w:val="both"/>
        <w:rPr>
          <w:rFonts w:ascii="Arial" w:hAnsi="Arial" w:cs="Arial"/>
          <w:b/>
          <w:sz w:val="21"/>
          <w:szCs w:val="21"/>
          <w:lang w:val="es-BO"/>
        </w:rPr>
      </w:pPr>
    </w:p>
    <w:p w:rsidR="00751125" w:rsidRPr="00983EBF" w:rsidRDefault="00751125" w:rsidP="00751125">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EL SIGUIENTE TEXTO EN CASO DE QUE CORRESPONDA:</w:t>
      </w:r>
    </w:p>
    <w:p w:rsidR="00751125" w:rsidRPr="00983EBF" w:rsidRDefault="00751125" w:rsidP="00751125">
      <w:pPr>
        <w:spacing w:after="120"/>
        <w:jc w:val="both"/>
        <w:rPr>
          <w:rFonts w:ascii="Arial" w:hAnsi="Arial" w:cs="Arial"/>
          <w:b/>
          <w:i/>
          <w:color w:val="0070C0"/>
          <w:u w:val="single"/>
          <w:lang w:val="es-BO"/>
        </w:rPr>
      </w:pPr>
      <w:r w:rsidRPr="00983EBF">
        <w:rPr>
          <w:rFonts w:ascii="Arial" w:hAnsi="Arial" w:cs="Arial"/>
          <w:b/>
          <w:i/>
          <w:color w:val="0070C0"/>
          <w:u w:val="single"/>
          <w:lang w:val="es-BO"/>
        </w:rPr>
        <w:t>SEÑOR NOTARIO DE GOBIERNO DEL DISTRITO ADMINISTRATIVO DE _______</w:t>
      </w:r>
    </w:p>
    <w:p w:rsidR="00751125" w:rsidRPr="00983EBF" w:rsidRDefault="00751125" w:rsidP="00751125">
      <w:pPr>
        <w:jc w:val="both"/>
        <w:rPr>
          <w:rFonts w:ascii="Arial" w:hAnsi="Arial" w:cs="Arial"/>
          <w:b/>
          <w:i/>
          <w:color w:val="0070C0"/>
          <w:u w:val="single"/>
        </w:rPr>
      </w:pPr>
      <w:r w:rsidRPr="00983EBF">
        <w:rPr>
          <w:rFonts w:ascii="Arial" w:hAnsi="Arial" w:cs="Arial"/>
          <w:i/>
          <w:color w:val="0070C0"/>
          <w:u w:val="single"/>
          <w:lang w:val="es-BO"/>
        </w:rPr>
        <w:t>En el registro de Escrituras Públicas que corren a su cargo, sírvase usted insertar el presente Contrato para la adquisición de ______________________, sujeto a los siguientes términos y condiciones:</w:t>
      </w:r>
      <w:r w:rsidRPr="00983EBF">
        <w:rPr>
          <w:rFonts w:ascii="Arial" w:hAnsi="Arial" w:cs="Arial"/>
          <w:i/>
          <w:color w:val="0070C0"/>
          <w:lang w:val="es-BO"/>
        </w:rPr>
        <w:t> </w:t>
      </w:r>
      <w:r w:rsidRPr="00983EBF">
        <w:rPr>
          <w:rFonts w:ascii="Arial" w:hAnsi="Arial" w:cs="Arial"/>
          <w:bCs/>
          <w:i/>
          <w:color w:val="0070C0"/>
          <w:lang w:val="es-BO"/>
        </w:rPr>
        <w:t> </w:t>
      </w:r>
    </w:p>
    <w:p w:rsidR="00751125" w:rsidRDefault="00751125" w:rsidP="00751125">
      <w:pPr>
        <w:autoSpaceDE w:val="0"/>
        <w:autoSpaceDN w:val="0"/>
        <w:adjustRightInd w:val="0"/>
        <w:spacing w:before="120" w:after="120"/>
        <w:jc w:val="both"/>
        <w:rPr>
          <w:rFonts w:ascii="Arial" w:hAnsi="Arial" w:cs="Arial"/>
          <w:b/>
          <w:u w:val="single"/>
        </w:rPr>
      </w:pPr>
    </w:p>
    <w:p w:rsidR="00751125" w:rsidRPr="00012AE1" w:rsidRDefault="00751125" w:rsidP="0075112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751125" w:rsidRPr="005626DC" w:rsidRDefault="00751125" w:rsidP="00751125">
      <w:pPr>
        <w:pStyle w:val="Prrafodelista"/>
        <w:numPr>
          <w:ilvl w:val="1"/>
          <w:numId w:val="4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751125" w:rsidRPr="005626DC" w:rsidRDefault="00751125" w:rsidP="00751125">
      <w:pPr>
        <w:pStyle w:val="Prrafodelista"/>
        <w:spacing w:before="120" w:after="120"/>
        <w:ind w:left="709"/>
        <w:jc w:val="both"/>
        <w:rPr>
          <w:rFonts w:ascii="Arial" w:hAnsi="Arial" w:cs="Arial"/>
          <w:i/>
        </w:rPr>
      </w:pPr>
    </w:p>
    <w:p w:rsidR="00751125" w:rsidRPr="005626DC" w:rsidRDefault="00751125" w:rsidP="00751125">
      <w:pPr>
        <w:pStyle w:val="Prrafodelista"/>
        <w:numPr>
          <w:ilvl w:val="1"/>
          <w:numId w:val="4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751125" w:rsidRPr="005626DC" w:rsidRDefault="00751125" w:rsidP="0075112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51125" w:rsidRPr="005626DC" w:rsidRDefault="00751125" w:rsidP="00751125">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751125" w:rsidRPr="005626DC" w:rsidRDefault="00751125" w:rsidP="00751125">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751125" w:rsidRPr="005626DC" w:rsidRDefault="00751125" w:rsidP="0075112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51125" w:rsidRPr="005626DC" w:rsidRDefault="00751125" w:rsidP="0075112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522"/>
        <w:gridCol w:w="6237"/>
      </w:tblGrid>
      <w:tr w:rsidR="00751125" w:rsidRPr="005626DC" w:rsidTr="00E05D0B">
        <w:tc>
          <w:tcPr>
            <w:tcW w:w="2522" w:type="dxa"/>
            <w:shd w:val="clear" w:color="auto" w:fill="auto"/>
          </w:tcPr>
          <w:p w:rsidR="00751125" w:rsidRPr="00E05D0B" w:rsidRDefault="00751125" w:rsidP="00E05D0B">
            <w:pPr>
              <w:spacing w:before="120" w:after="120"/>
              <w:rPr>
                <w:rFonts w:ascii="Arial" w:eastAsia="Calibri" w:hAnsi="Arial" w:cs="Arial"/>
                <w:b/>
              </w:rPr>
            </w:pPr>
            <w:r w:rsidRPr="00E05D0B">
              <w:rPr>
                <w:rFonts w:ascii="Arial" w:eastAsia="Calibri" w:hAnsi="Arial" w:cs="Arial"/>
                <w:b/>
              </w:rPr>
              <w:lastRenderedPageBreak/>
              <w:t>Adquisición:</w:t>
            </w:r>
          </w:p>
          <w:p w:rsidR="00751125" w:rsidRPr="00E05D0B" w:rsidRDefault="00751125" w:rsidP="00E05D0B">
            <w:pPr>
              <w:spacing w:before="120" w:after="120"/>
              <w:jc w:val="both"/>
              <w:rPr>
                <w:rFonts w:ascii="Arial" w:eastAsia="Calibri" w:hAnsi="Arial" w:cs="Arial"/>
              </w:rPr>
            </w:pPr>
          </w:p>
        </w:tc>
        <w:tc>
          <w:tcPr>
            <w:tcW w:w="6237" w:type="dxa"/>
            <w:shd w:val="clear" w:color="auto" w:fill="auto"/>
          </w:tcPr>
          <w:p w:rsidR="00751125" w:rsidRPr="00E05D0B" w:rsidRDefault="00751125" w:rsidP="00E05D0B">
            <w:pPr>
              <w:spacing w:before="120" w:after="120"/>
              <w:jc w:val="both"/>
              <w:rPr>
                <w:rFonts w:ascii="Arial" w:eastAsia="Calibri" w:hAnsi="Arial" w:cs="Arial"/>
              </w:rPr>
            </w:pPr>
            <w:r w:rsidRPr="00E05D0B">
              <w:rPr>
                <w:rFonts w:ascii="Arial" w:eastAsia="Calibri" w:hAnsi="Arial" w:cs="Arial"/>
              </w:rPr>
              <w:t xml:space="preserve">Significa la compra de __________________________, que será entregada por el </w:t>
            </w:r>
            <w:r w:rsidRPr="00E05D0B">
              <w:rPr>
                <w:rFonts w:ascii="Arial" w:eastAsia="Calibri" w:hAnsi="Arial" w:cs="Arial"/>
                <w:b/>
              </w:rPr>
              <w:t>PROVEEDOR</w:t>
            </w:r>
            <w:r w:rsidRPr="00E05D0B">
              <w:rPr>
                <w:rFonts w:ascii="Arial" w:eastAsia="Calibri" w:hAnsi="Arial" w:cs="Arial"/>
              </w:rPr>
              <w:t xml:space="preserve"> a favor de la </w:t>
            </w:r>
            <w:r w:rsidRPr="00E05D0B">
              <w:rPr>
                <w:rFonts w:ascii="Arial" w:eastAsia="Calibri" w:hAnsi="Arial" w:cs="Arial"/>
                <w:b/>
              </w:rPr>
              <w:t>ENTIDAD</w:t>
            </w:r>
            <w:r w:rsidRPr="00E05D0B">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751125" w:rsidRPr="005626DC" w:rsidTr="00E05D0B">
        <w:tc>
          <w:tcPr>
            <w:tcW w:w="2522" w:type="dxa"/>
            <w:shd w:val="clear" w:color="auto" w:fill="auto"/>
          </w:tcPr>
          <w:p w:rsidR="00751125" w:rsidRPr="00E05D0B" w:rsidRDefault="00751125" w:rsidP="00E05D0B">
            <w:pPr>
              <w:spacing w:before="120" w:after="120"/>
              <w:jc w:val="both"/>
              <w:rPr>
                <w:rFonts w:ascii="Arial" w:eastAsia="Calibri" w:hAnsi="Arial" w:cs="Arial"/>
                <w:b/>
              </w:rPr>
            </w:pPr>
            <w:r w:rsidRPr="00E05D0B">
              <w:rPr>
                <w:rFonts w:ascii="Arial" w:eastAsia="Calibri" w:hAnsi="Arial" w:cs="Arial"/>
                <w:b/>
              </w:rPr>
              <w:t>Contrato:</w:t>
            </w:r>
          </w:p>
        </w:tc>
        <w:tc>
          <w:tcPr>
            <w:tcW w:w="6237" w:type="dxa"/>
            <w:shd w:val="clear" w:color="auto" w:fill="auto"/>
          </w:tcPr>
          <w:p w:rsidR="00751125" w:rsidRPr="00E05D0B" w:rsidRDefault="00751125" w:rsidP="00E05D0B">
            <w:pPr>
              <w:spacing w:before="120" w:after="120"/>
              <w:jc w:val="both"/>
              <w:rPr>
                <w:rFonts w:ascii="Arial" w:eastAsia="Calibri" w:hAnsi="Arial" w:cs="Arial"/>
              </w:rPr>
            </w:pPr>
            <w:r w:rsidRPr="00E05D0B">
              <w:rPr>
                <w:rFonts w:ascii="Arial" w:eastAsia="Calibri" w:hAnsi="Arial" w:cs="Arial"/>
              </w:rPr>
              <w:t>Es el presente documento celebrado entre las Partes, junto con todos los anexos que forman parte integrante del mismo.</w:t>
            </w:r>
          </w:p>
        </w:tc>
      </w:tr>
      <w:tr w:rsidR="00751125" w:rsidRPr="005626DC" w:rsidTr="00E05D0B">
        <w:tc>
          <w:tcPr>
            <w:tcW w:w="2522" w:type="dxa"/>
            <w:shd w:val="clear" w:color="auto" w:fill="auto"/>
          </w:tcPr>
          <w:p w:rsidR="00751125" w:rsidRPr="00E05D0B" w:rsidRDefault="00751125" w:rsidP="00E05D0B">
            <w:pPr>
              <w:spacing w:before="120" w:after="120"/>
              <w:rPr>
                <w:rFonts w:ascii="Arial" w:eastAsia="Calibri" w:hAnsi="Arial" w:cs="Arial"/>
                <w:b/>
              </w:rPr>
            </w:pPr>
            <w:r w:rsidRPr="00E05D0B">
              <w:rPr>
                <w:rFonts w:ascii="Arial" w:eastAsia="Calibri" w:hAnsi="Arial" w:cs="Arial"/>
                <w:b/>
              </w:rPr>
              <w:t>Responsable o Comité de Recepción:</w:t>
            </w:r>
          </w:p>
        </w:tc>
        <w:tc>
          <w:tcPr>
            <w:tcW w:w="6237" w:type="dxa"/>
            <w:shd w:val="clear" w:color="auto" w:fill="auto"/>
          </w:tcPr>
          <w:p w:rsidR="00751125" w:rsidRPr="00E05D0B" w:rsidRDefault="00751125" w:rsidP="00E05D0B">
            <w:pPr>
              <w:spacing w:before="120" w:after="120"/>
              <w:jc w:val="both"/>
              <w:rPr>
                <w:rFonts w:ascii="Arial" w:eastAsia="Calibri" w:hAnsi="Arial" w:cs="Arial"/>
              </w:rPr>
            </w:pPr>
            <w:r w:rsidRPr="00E05D0B">
              <w:rPr>
                <w:rFonts w:ascii="Arial" w:eastAsia="Calibri" w:hAnsi="Arial" w:cs="Arial"/>
              </w:rPr>
              <w:t xml:space="preserve">Es una o más personas designadas por la </w:t>
            </w:r>
            <w:r w:rsidRPr="00E05D0B">
              <w:rPr>
                <w:rFonts w:ascii="Arial" w:eastAsia="Calibri" w:hAnsi="Arial" w:cs="Arial"/>
                <w:b/>
              </w:rPr>
              <w:t>ENTIDAD</w:t>
            </w:r>
            <w:r w:rsidRPr="00E05D0B">
              <w:rPr>
                <w:rFonts w:ascii="Arial" w:eastAsia="Calibri" w:hAnsi="Arial" w:cs="Arial"/>
              </w:rPr>
              <w:t xml:space="preserve">, quienes serán responsables de la verificación y recepción de la </w:t>
            </w:r>
            <w:r w:rsidRPr="00E05D0B">
              <w:rPr>
                <w:rFonts w:ascii="Arial" w:eastAsia="Calibri" w:hAnsi="Arial" w:cs="Arial"/>
                <w:lang w:val="es-ES_tradnl"/>
              </w:rPr>
              <w:t>Adquisición</w:t>
            </w:r>
            <w:r w:rsidRPr="00E05D0B">
              <w:rPr>
                <w:rFonts w:ascii="Arial" w:eastAsia="Calibri" w:hAnsi="Arial" w:cs="Arial"/>
              </w:rPr>
              <w:t xml:space="preserve"> a ser entregada por el </w:t>
            </w:r>
            <w:r w:rsidRPr="00E05D0B">
              <w:rPr>
                <w:rFonts w:ascii="Arial" w:eastAsia="Calibri" w:hAnsi="Arial" w:cs="Arial"/>
                <w:b/>
              </w:rPr>
              <w:t>PROVEEDOR</w:t>
            </w:r>
            <w:r w:rsidRPr="00E05D0B">
              <w:rPr>
                <w:rFonts w:ascii="Arial" w:eastAsia="Calibri" w:hAnsi="Arial" w:cs="Arial"/>
              </w:rPr>
              <w:t>, conforme lo establecido en el presente Contrato.</w:t>
            </w:r>
          </w:p>
        </w:tc>
      </w:tr>
      <w:tr w:rsidR="00751125" w:rsidRPr="005626DC" w:rsidTr="00E05D0B">
        <w:tc>
          <w:tcPr>
            <w:tcW w:w="2522" w:type="dxa"/>
            <w:shd w:val="clear" w:color="auto" w:fill="auto"/>
          </w:tcPr>
          <w:p w:rsidR="00751125" w:rsidRPr="00E05D0B" w:rsidRDefault="00751125" w:rsidP="00E05D0B">
            <w:pPr>
              <w:spacing w:before="120" w:after="120"/>
              <w:rPr>
                <w:rFonts w:ascii="Arial" w:eastAsia="Calibri" w:hAnsi="Arial" w:cs="Arial"/>
                <w:b/>
              </w:rPr>
            </w:pPr>
            <w:r w:rsidRPr="00E05D0B">
              <w:rPr>
                <w:rFonts w:ascii="Arial" w:eastAsia="Calibri" w:hAnsi="Arial" w:cs="Arial"/>
                <w:b/>
              </w:rPr>
              <w:t>Ley Aplicable:</w:t>
            </w:r>
            <w:r w:rsidRPr="00E05D0B">
              <w:rPr>
                <w:rFonts w:ascii="Arial" w:eastAsia="Calibri" w:hAnsi="Arial" w:cs="Arial"/>
              </w:rPr>
              <w:tab/>
            </w:r>
          </w:p>
        </w:tc>
        <w:tc>
          <w:tcPr>
            <w:tcW w:w="6237" w:type="dxa"/>
            <w:shd w:val="clear" w:color="auto" w:fill="auto"/>
          </w:tcPr>
          <w:p w:rsidR="00751125" w:rsidRPr="00E05D0B" w:rsidRDefault="00751125" w:rsidP="00E05D0B">
            <w:pPr>
              <w:spacing w:before="120" w:after="120"/>
              <w:jc w:val="both"/>
              <w:rPr>
                <w:rFonts w:ascii="Arial" w:eastAsia="Calibri" w:hAnsi="Arial" w:cs="Arial"/>
              </w:rPr>
            </w:pPr>
            <w:r w:rsidRPr="00E05D0B">
              <w:rPr>
                <w:rFonts w:ascii="Arial" w:eastAsia="Calibri" w:hAnsi="Arial" w:cs="Arial"/>
              </w:rPr>
              <w:t>Son las normas constitucionales, leyes, decretos supremos y toda otra disposición legal vigente y publicada en el Estado Plurinacional de Bolivia.</w:t>
            </w:r>
          </w:p>
        </w:tc>
      </w:tr>
      <w:tr w:rsidR="00751125" w:rsidRPr="005626DC" w:rsidTr="00E05D0B">
        <w:tc>
          <w:tcPr>
            <w:tcW w:w="2522" w:type="dxa"/>
            <w:shd w:val="clear" w:color="auto" w:fill="auto"/>
          </w:tcPr>
          <w:p w:rsidR="00751125" w:rsidRPr="00E05D0B" w:rsidRDefault="00751125" w:rsidP="00E05D0B">
            <w:pPr>
              <w:spacing w:before="120" w:after="120"/>
              <w:rPr>
                <w:rFonts w:ascii="Arial" w:eastAsia="Calibri" w:hAnsi="Arial" w:cs="Arial"/>
                <w:b/>
              </w:rPr>
            </w:pPr>
            <w:r w:rsidRPr="00E05D0B">
              <w:rPr>
                <w:rFonts w:ascii="Arial" w:eastAsia="Calibri" w:hAnsi="Arial" w:cs="Arial"/>
                <w:b/>
              </w:rPr>
              <w:t>Unidad Solicitante:</w:t>
            </w:r>
          </w:p>
        </w:tc>
        <w:tc>
          <w:tcPr>
            <w:tcW w:w="6237" w:type="dxa"/>
            <w:shd w:val="clear" w:color="auto" w:fill="auto"/>
          </w:tcPr>
          <w:p w:rsidR="00751125" w:rsidRPr="00E05D0B" w:rsidRDefault="00751125" w:rsidP="00E05D0B">
            <w:pPr>
              <w:spacing w:before="120" w:after="120"/>
              <w:jc w:val="both"/>
              <w:rPr>
                <w:rFonts w:ascii="Arial" w:eastAsia="Calibri" w:hAnsi="Arial" w:cs="Arial"/>
              </w:rPr>
            </w:pPr>
            <w:r w:rsidRPr="00E05D0B">
              <w:rPr>
                <w:rFonts w:ascii="Arial" w:eastAsia="Calibri" w:hAnsi="Arial" w:cs="Arial"/>
              </w:rPr>
              <w:t xml:space="preserve">Es la ___________________________ de la </w:t>
            </w:r>
            <w:r w:rsidRPr="00E05D0B">
              <w:rPr>
                <w:rFonts w:ascii="Arial" w:eastAsia="Calibri" w:hAnsi="Arial" w:cs="Arial"/>
                <w:b/>
              </w:rPr>
              <w:t>ENTIDAD.</w:t>
            </w:r>
          </w:p>
        </w:tc>
      </w:tr>
    </w:tbl>
    <w:p w:rsidR="00751125" w:rsidRPr="005626DC" w:rsidRDefault="00751125" w:rsidP="0075112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751125" w:rsidRPr="005626DC" w:rsidRDefault="00751125" w:rsidP="007511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751125" w:rsidRPr="005626DC" w:rsidRDefault="00751125" w:rsidP="007511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751125" w:rsidRPr="005626DC" w:rsidRDefault="00751125" w:rsidP="007511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751125" w:rsidRPr="005626DC" w:rsidRDefault="00751125" w:rsidP="007511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51125" w:rsidRPr="005626DC" w:rsidRDefault="00751125" w:rsidP="007511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751125" w:rsidRPr="005626DC" w:rsidRDefault="00751125" w:rsidP="007511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751125" w:rsidRPr="005626DC" w:rsidRDefault="00751125" w:rsidP="0075112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51125" w:rsidRPr="005626DC" w:rsidRDefault="00751125" w:rsidP="0075112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751125" w:rsidRPr="005626DC" w:rsidRDefault="00751125" w:rsidP="0075112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751125" w:rsidRPr="005626DC" w:rsidRDefault="00751125" w:rsidP="0075112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751125" w:rsidRPr="005626DC" w:rsidRDefault="00751125" w:rsidP="0075112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751125" w:rsidRPr="005626DC" w:rsidRDefault="00751125" w:rsidP="0075112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751125" w:rsidRPr="005626DC" w:rsidRDefault="00751125" w:rsidP="00751125">
      <w:pPr>
        <w:spacing w:before="120" w:after="120"/>
        <w:ind w:left="993"/>
        <w:jc w:val="both"/>
        <w:rPr>
          <w:rFonts w:ascii="Arial" w:hAnsi="Arial" w:cs="Arial"/>
          <w:lang w:val="es-ES_tradnl"/>
        </w:rPr>
      </w:pPr>
      <w:r w:rsidRPr="005626DC">
        <w:rPr>
          <w:rFonts w:ascii="Arial" w:hAnsi="Arial" w:cs="Arial"/>
          <w:lang w:val="es-ES_tradnl"/>
        </w:rPr>
        <w:lastRenderedPageBreak/>
        <w:t>Anexo 3:</w:t>
      </w:r>
      <w:r w:rsidRPr="005626DC">
        <w:rPr>
          <w:rFonts w:ascii="Arial" w:hAnsi="Arial" w:cs="Arial"/>
          <w:lang w:val="es-ES_tradnl"/>
        </w:rPr>
        <w:tab/>
        <w:t>Acta de Concertación (si corresponde)</w:t>
      </w:r>
    </w:p>
    <w:p w:rsidR="00751125" w:rsidRPr="005626DC" w:rsidRDefault="00751125" w:rsidP="0075112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751125" w:rsidRPr="005626DC" w:rsidRDefault="00751125" w:rsidP="0075112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51125" w:rsidRPr="005626DC" w:rsidRDefault="00751125" w:rsidP="00751125">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51125" w:rsidRPr="005626DC" w:rsidRDefault="00751125" w:rsidP="0075112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51125" w:rsidRPr="005626DC" w:rsidRDefault="00751125" w:rsidP="0075112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751125" w:rsidRPr="005626DC" w:rsidRDefault="00751125" w:rsidP="0075112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751125" w:rsidRPr="005626DC" w:rsidRDefault="00751125" w:rsidP="0075112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751125" w:rsidRPr="005626DC" w:rsidRDefault="00751125" w:rsidP="0075112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751125" w:rsidRPr="005626DC" w:rsidRDefault="00751125" w:rsidP="00751125">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751125" w:rsidRPr="005626DC" w:rsidRDefault="00751125" w:rsidP="0075112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51125" w:rsidRPr="005626DC" w:rsidTr="00E05D0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51125" w:rsidRPr="005626DC" w:rsidRDefault="00751125" w:rsidP="00E05D0B">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51125" w:rsidRPr="005626DC" w:rsidRDefault="00751125" w:rsidP="00E05D0B">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51125" w:rsidRPr="005626DC" w:rsidRDefault="00751125" w:rsidP="00E05D0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51125" w:rsidRPr="005626DC" w:rsidRDefault="00751125" w:rsidP="00E05D0B">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51125" w:rsidRPr="005626DC" w:rsidRDefault="00751125" w:rsidP="00E05D0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751125" w:rsidRPr="005626DC" w:rsidRDefault="00751125" w:rsidP="00E05D0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51125" w:rsidRPr="005626DC" w:rsidRDefault="00751125" w:rsidP="00E05D0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751125" w:rsidRPr="005626DC" w:rsidRDefault="00751125" w:rsidP="00E05D0B">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751125" w:rsidRPr="005626DC" w:rsidRDefault="00751125" w:rsidP="00E05D0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51125" w:rsidRPr="005626DC" w:rsidTr="00E05D0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51125" w:rsidRPr="005626DC" w:rsidRDefault="00751125" w:rsidP="00E05D0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51125" w:rsidRPr="005626DC" w:rsidRDefault="00751125" w:rsidP="00E05D0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51125" w:rsidRPr="005626DC" w:rsidRDefault="00751125" w:rsidP="00E05D0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51125" w:rsidRPr="005626DC" w:rsidRDefault="00751125" w:rsidP="00E05D0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51125" w:rsidRPr="005626DC" w:rsidRDefault="00751125" w:rsidP="00E05D0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51125" w:rsidRPr="005626DC" w:rsidRDefault="00751125" w:rsidP="00E05D0B">
            <w:pPr>
              <w:jc w:val="right"/>
              <w:rPr>
                <w:rFonts w:ascii="Arial" w:hAnsi="Arial" w:cs="Arial"/>
                <w:color w:val="000000"/>
                <w:lang w:val="es-BO" w:eastAsia="es-BO"/>
              </w:rPr>
            </w:pPr>
          </w:p>
        </w:tc>
      </w:tr>
      <w:tr w:rsidR="00751125" w:rsidRPr="005626DC" w:rsidTr="00E05D0B">
        <w:trPr>
          <w:trHeight w:val="557"/>
        </w:trPr>
        <w:tc>
          <w:tcPr>
            <w:tcW w:w="640" w:type="dxa"/>
            <w:tcBorders>
              <w:top w:val="single" w:sz="4" w:space="0" w:color="auto"/>
            </w:tcBorders>
            <w:shd w:val="clear" w:color="auto" w:fill="auto"/>
            <w:noWrap/>
            <w:vAlign w:val="center"/>
            <w:hideMark/>
          </w:tcPr>
          <w:p w:rsidR="00751125" w:rsidRPr="005626DC" w:rsidRDefault="00751125" w:rsidP="00E05D0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51125" w:rsidRPr="005626DC" w:rsidRDefault="00751125" w:rsidP="00E05D0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51125" w:rsidRPr="005626DC" w:rsidRDefault="00751125" w:rsidP="00E05D0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51125" w:rsidRPr="005626DC" w:rsidRDefault="00751125" w:rsidP="00E05D0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125" w:rsidRPr="005626DC" w:rsidRDefault="00751125" w:rsidP="00E05D0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51125" w:rsidRPr="005626DC" w:rsidRDefault="00751125" w:rsidP="00E05D0B">
            <w:pPr>
              <w:jc w:val="right"/>
              <w:rPr>
                <w:rFonts w:ascii="Arial" w:hAnsi="Arial" w:cs="Arial"/>
                <w:b/>
                <w:bCs/>
                <w:color w:val="000000"/>
                <w:lang w:val="es-BO" w:eastAsia="es-BO"/>
              </w:rPr>
            </w:pPr>
          </w:p>
        </w:tc>
      </w:tr>
    </w:tbl>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751125" w:rsidRPr="005626DC" w:rsidRDefault="00751125" w:rsidP="0075112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751125" w:rsidRPr="005626DC" w:rsidRDefault="00751125" w:rsidP="0075112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751125" w:rsidRPr="005626DC" w:rsidRDefault="00751125" w:rsidP="0075112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751125" w:rsidRPr="005626DC" w:rsidRDefault="00751125" w:rsidP="00751125">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751125" w:rsidRPr="005626DC" w:rsidRDefault="00751125" w:rsidP="00751125">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751125" w:rsidRPr="005626DC" w:rsidRDefault="00751125" w:rsidP="00751125">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751125" w:rsidRPr="005626DC" w:rsidRDefault="00751125" w:rsidP="00751125">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751125" w:rsidRPr="005626DC" w:rsidRDefault="00751125" w:rsidP="00751125">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751125" w:rsidRPr="005626DC" w:rsidRDefault="00751125" w:rsidP="00751125">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751125" w:rsidRPr="005626DC" w:rsidRDefault="00751125" w:rsidP="00751125">
      <w:pPr>
        <w:spacing w:before="120" w:after="120"/>
        <w:jc w:val="both"/>
        <w:rPr>
          <w:rFonts w:ascii="Arial" w:hAnsi="Arial" w:cs="Arial"/>
          <w:b/>
          <w:iCs/>
          <w:u w:val="single"/>
        </w:rPr>
      </w:pPr>
      <w:r w:rsidRPr="005626DC">
        <w:rPr>
          <w:rFonts w:ascii="Arial" w:hAnsi="Arial" w:cs="Arial"/>
          <w:b/>
          <w:iCs/>
          <w:u w:val="single"/>
        </w:rPr>
        <w:t>DÉCIMA PRIMERA.- (FACTURACIÓN)</w:t>
      </w:r>
    </w:p>
    <w:p w:rsidR="00751125" w:rsidRPr="005626DC" w:rsidRDefault="00751125" w:rsidP="0075112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751125" w:rsidRPr="005626DC" w:rsidRDefault="00751125" w:rsidP="0075112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51125" w:rsidRPr="005626DC" w:rsidRDefault="00751125" w:rsidP="0075112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51125" w:rsidRPr="005626DC" w:rsidRDefault="00751125" w:rsidP="0075112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751125" w:rsidRPr="005626DC" w:rsidRDefault="00751125" w:rsidP="0075112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751125" w:rsidRPr="005626DC" w:rsidRDefault="00751125" w:rsidP="0075112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751125" w:rsidRPr="005626DC" w:rsidRDefault="00751125" w:rsidP="0075112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51125" w:rsidRPr="005626DC" w:rsidTr="00E05D0B">
        <w:trPr>
          <w:trHeight w:val="237"/>
        </w:trPr>
        <w:tc>
          <w:tcPr>
            <w:tcW w:w="4511" w:type="dxa"/>
            <w:tcBorders>
              <w:top w:val="single" w:sz="4" w:space="0" w:color="auto"/>
              <w:left w:val="single" w:sz="4" w:space="0" w:color="auto"/>
              <w:bottom w:val="single" w:sz="4" w:space="0" w:color="auto"/>
              <w:right w:val="single" w:sz="4" w:space="0" w:color="auto"/>
            </w:tcBorders>
          </w:tcPr>
          <w:p w:rsidR="00751125" w:rsidRPr="005626DC" w:rsidRDefault="00751125" w:rsidP="00E05D0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51125" w:rsidRPr="005626DC" w:rsidRDefault="00751125" w:rsidP="00E05D0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51125" w:rsidRPr="005626DC" w:rsidTr="00E05D0B">
        <w:trPr>
          <w:trHeight w:val="1505"/>
        </w:trPr>
        <w:tc>
          <w:tcPr>
            <w:tcW w:w="4511" w:type="dxa"/>
            <w:tcBorders>
              <w:top w:val="single" w:sz="4" w:space="0" w:color="auto"/>
              <w:left w:val="single" w:sz="4" w:space="0" w:color="auto"/>
              <w:bottom w:val="single" w:sz="4" w:space="0" w:color="auto"/>
              <w:right w:val="single" w:sz="4" w:space="0" w:color="auto"/>
            </w:tcBorders>
          </w:tcPr>
          <w:p w:rsidR="00751125" w:rsidRPr="005626DC" w:rsidRDefault="00751125" w:rsidP="00E05D0B">
            <w:pPr>
              <w:widowControl w:val="0"/>
              <w:jc w:val="both"/>
              <w:rPr>
                <w:rFonts w:ascii="Arial" w:hAnsi="Arial" w:cs="Arial"/>
                <w:lang w:val="es-ES_tradnl"/>
              </w:rPr>
            </w:pPr>
            <w:r w:rsidRPr="005626DC">
              <w:rPr>
                <w:rFonts w:ascii="Arial" w:hAnsi="Arial" w:cs="Arial"/>
                <w:b/>
                <w:lang w:val="es-ES_tradnl"/>
              </w:rPr>
              <w:lastRenderedPageBreak/>
              <w:t>Domicilio:</w:t>
            </w:r>
            <w:r w:rsidRPr="005626DC">
              <w:rPr>
                <w:rFonts w:ascii="Arial" w:hAnsi="Arial" w:cs="Arial"/>
                <w:lang w:val="es-ES_tradnl"/>
              </w:rPr>
              <w:t xml:space="preserve"> ______________________</w:t>
            </w:r>
          </w:p>
          <w:p w:rsidR="00751125" w:rsidRDefault="00751125" w:rsidP="00E05D0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51125" w:rsidRPr="00E07048" w:rsidRDefault="00751125" w:rsidP="00E05D0B">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51125" w:rsidRPr="005626DC" w:rsidRDefault="00751125" w:rsidP="00E05D0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751125" w:rsidRPr="005626DC" w:rsidRDefault="00751125" w:rsidP="00E05D0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751125" w:rsidRPr="005626DC" w:rsidRDefault="00751125" w:rsidP="00E05D0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51125" w:rsidRPr="005626DC" w:rsidRDefault="00751125" w:rsidP="00E05D0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751125" w:rsidRDefault="00751125" w:rsidP="00E05D0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51125" w:rsidRDefault="00751125" w:rsidP="00E05D0B">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51125" w:rsidRPr="005626DC" w:rsidRDefault="00751125" w:rsidP="00E05D0B">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751125" w:rsidRPr="005626DC" w:rsidRDefault="00751125" w:rsidP="00E05D0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751125" w:rsidRPr="005626DC" w:rsidRDefault="00751125" w:rsidP="00E05D0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751125" w:rsidRPr="005626DC" w:rsidRDefault="00751125" w:rsidP="0075112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751125" w:rsidRPr="005626DC" w:rsidRDefault="00751125" w:rsidP="0075112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751125" w:rsidRPr="005626DC" w:rsidRDefault="00751125" w:rsidP="0075112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00613C5C">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751125" w:rsidRPr="005626DC" w:rsidRDefault="00751125" w:rsidP="00751125">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751125" w:rsidRPr="005626DC" w:rsidRDefault="00751125" w:rsidP="0075112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751125" w:rsidRPr="005626DC" w:rsidRDefault="00751125" w:rsidP="0075112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751125" w:rsidRPr="005626DC" w:rsidRDefault="00751125" w:rsidP="0075112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751125" w:rsidRPr="005626DC" w:rsidRDefault="00751125" w:rsidP="0075112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751125" w:rsidRPr="005626DC" w:rsidRDefault="00751125" w:rsidP="0075112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51125" w:rsidRPr="005626DC" w:rsidRDefault="00751125" w:rsidP="0075112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51125" w:rsidRPr="005626DC" w:rsidRDefault="00751125" w:rsidP="0075112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51125" w:rsidRPr="005626DC" w:rsidRDefault="00751125" w:rsidP="00751125">
      <w:pPr>
        <w:spacing w:before="120" w:after="120"/>
        <w:ind w:left="1134"/>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51125" w:rsidRPr="005626DC" w:rsidRDefault="00751125" w:rsidP="00751125">
      <w:pPr>
        <w:spacing w:before="120" w:after="1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51125" w:rsidRPr="005626DC" w:rsidRDefault="00751125" w:rsidP="00751125">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51125" w:rsidRPr="005626DC" w:rsidRDefault="00751125" w:rsidP="00751125">
      <w:pPr>
        <w:spacing w:before="120" w:after="1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751125" w:rsidRPr="005626DC" w:rsidRDefault="00751125" w:rsidP="00751125">
      <w:pPr>
        <w:spacing w:before="120" w:after="1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751125" w:rsidRPr="005626DC" w:rsidRDefault="00751125" w:rsidP="00751125">
      <w:pPr>
        <w:spacing w:before="120" w:after="120"/>
        <w:ind w:left="720"/>
        <w:contextualSpacing/>
        <w:jc w:val="both"/>
        <w:rPr>
          <w:rFonts w:ascii="Arial" w:hAnsi="Arial" w:cs="Arial"/>
        </w:rPr>
      </w:pPr>
      <w:r w:rsidRPr="005626DC">
        <w:rPr>
          <w:rFonts w:ascii="Arial" w:hAnsi="Arial" w:cs="Arial"/>
        </w:rPr>
        <w:tab/>
      </w:r>
    </w:p>
    <w:p w:rsidR="00751125" w:rsidRPr="00983EBF" w:rsidRDefault="00751125" w:rsidP="00751125">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751125" w:rsidRPr="005626DC" w:rsidRDefault="00751125" w:rsidP="00751125">
      <w:pPr>
        <w:spacing w:before="120" w:after="120"/>
        <w:ind w:left="720"/>
        <w:contextualSpacing/>
        <w:jc w:val="both"/>
        <w:rPr>
          <w:rFonts w:ascii="Arial" w:hAnsi="Arial" w:cs="Arial"/>
        </w:rPr>
      </w:pPr>
    </w:p>
    <w:p w:rsidR="00751125" w:rsidRPr="005626DC" w:rsidRDefault="00751125" w:rsidP="0075112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751125" w:rsidRPr="005626DC" w:rsidRDefault="00751125" w:rsidP="00751125">
      <w:pPr>
        <w:spacing w:before="120" w:after="120"/>
        <w:contextualSpacing/>
        <w:jc w:val="both"/>
        <w:rPr>
          <w:rFonts w:ascii="Arial" w:hAnsi="Arial" w:cs="Arial"/>
        </w:rPr>
      </w:pP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751125" w:rsidRPr="005626DC" w:rsidRDefault="00751125" w:rsidP="0075112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51125" w:rsidRPr="005626DC" w:rsidRDefault="00751125" w:rsidP="0075112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51125" w:rsidRPr="005626DC" w:rsidRDefault="00751125" w:rsidP="0075112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51125" w:rsidRPr="005626DC" w:rsidRDefault="00751125" w:rsidP="0075112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751125" w:rsidRPr="005626DC" w:rsidRDefault="00751125" w:rsidP="0075112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51125" w:rsidRPr="005626DC" w:rsidRDefault="00751125" w:rsidP="0075112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51125" w:rsidRPr="005626DC" w:rsidRDefault="00751125" w:rsidP="0075112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751125" w:rsidRPr="005626DC" w:rsidRDefault="00751125" w:rsidP="0075112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51125" w:rsidRPr="005626DC" w:rsidRDefault="00751125" w:rsidP="00751125">
      <w:pPr>
        <w:shd w:val="clear" w:color="auto" w:fill="FFFFFF"/>
        <w:tabs>
          <w:tab w:val="left" w:pos="426"/>
        </w:tabs>
        <w:spacing w:before="120" w:after="120"/>
        <w:ind w:right="-6"/>
        <w:contextualSpacing/>
        <w:jc w:val="both"/>
        <w:rPr>
          <w:rFonts w:ascii="Arial" w:hAnsi="Arial" w:cs="Arial"/>
          <w:lang w:val="es-BO"/>
        </w:rPr>
      </w:pPr>
    </w:p>
    <w:p w:rsidR="00751125" w:rsidRPr="005626DC" w:rsidRDefault="00751125" w:rsidP="0075112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51125" w:rsidRPr="005626DC" w:rsidRDefault="00751125" w:rsidP="00751125">
      <w:pPr>
        <w:spacing w:before="120" w:after="120"/>
        <w:contextualSpacing/>
        <w:jc w:val="both"/>
        <w:rPr>
          <w:rFonts w:ascii="Arial" w:hAnsi="Arial" w:cs="Arial"/>
          <w:lang w:val="es-BO"/>
        </w:rPr>
      </w:pPr>
    </w:p>
    <w:p w:rsidR="00751125" w:rsidRPr="005626DC" w:rsidRDefault="00751125" w:rsidP="0075112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51125" w:rsidRPr="005626DC" w:rsidRDefault="00751125" w:rsidP="00751125">
      <w:pPr>
        <w:shd w:val="clear" w:color="auto" w:fill="FFFFFF"/>
        <w:tabs>
          <w:tab w:val="left" w:pos="426"/>
        </w:tabs>
        <w:spacing w:before="120" w:after="120"/>
        <w:ind w:right="-6"/>
        <w:contextualSpacing/>
        <w:jc w:val="both"/>
        <w:rPr>
          <w:rFonts w:ascii="Arial" w:hAnsi="Arial" w:cs="Arial"/>
          <w:lang w:val="es-BO"/>
        </w:rPr>
      </w:pPr>
    </w:p>
    <w:p w:rsidR="00751125" w:rsidRPr="005626DC" w:rsidRDefault="00751125" w:rsidP="0075112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751125" w:rsidRPr="005626DC" w:rsidRDefault="00751125" w:rsidP="00751125">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751125" w:rsidRPr="005626DC" w:rsidRDefault="00751125" w:rsidP="00751125">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751125" w:rsidRPr="005626DC" w:rsidRDefault="00751125" w:rsidP="0075112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51125" w:rsidRPr="005626DC" w:rsidRDefault="00751125" w:rsidP="0075112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51125" w:rsidRPr="005626DC" w:rsidRDefault="00751125" w:rsidP="00751125">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51125" w:rsidRPr="005626DC" w:rsidRDefault="00751125" w:rsidP="00751125">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751125" w:rsidRPr="005626DC" w:rsidRDefault="00751125" w:rsidP="00751125">
      <w:pPr>
        <w:spacing w:before="120" w:after="120"/>
        <w:ind w:left="851"/>
        <w:contextualSpacing/>
        <w:jc w:val="both"/>
        <w:rPr>
          <w:rFonts w:ascii="Arial" w:hAnsi="Arial" w:cs="Arial"/>
          <w:lang w:val="es-ES_tradnl"/>
        </w:rPr>
      </w:pPr>
    </w:p>
    <w:p w:rsidR="00751125" w:rsidRPr="005626DC" w:rsidRDefault="00751125" w:rsidP="00751125">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751125" w:rsidRPr="005626DC" w:rsidRDefault="00751125" w:rsidP="00751125">
      <w:pPr>
        <w:spacing w:before="120" w:after="120"/>
        <w:contextualSpacing/>
        <w:jc w:val="both"/>
        <w:rPr>
          <w:rFonts w:ascii="Arial" w:hAnsi="Arial" w:cs="Arial"/>
          <w:lang w:val="es-ES_tradnl"/>
        </w:rPr>
      </w:pP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lastRenderedPageBreak/>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751125" w:rsidRPr="005626DC" w:rsidRDefault="00751125" w:rsidP="0075112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51125" w:rsidRPr="005626DC" w:rsidRDefault="00751125" w:rsidP="0075112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51125" w:rsidRPr="005626DC" w:rsidRDefault="00751125" w:rsidP="0075112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751125" w:rsidRPr="005626DC" w:rsidRDefault="00751125" w:rsidP="00751125">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51125" w:rsidRPr="005626DC" w:rsidRDefault="00751125" w:rsidP="0075112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751125" w:rsidRPr="005626DC" w:rsidRDefault="00751125" w:rsidP="0075112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51125" w:rsidRPr="005626DC" w:rsidRDefault="00751125" w:rsidP="0075112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751125" w:rsidRPr="005626DC" w:rsidRDefault="00751125" w:rsidP="0075112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51125" w:rsidRPr="005626DC" w:rsidRDefault="00751125" w:rsidP="0075112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751125" w:rsidRPr="005626DC" w:rsidRDefault="00751125" w:rsidP="0075112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751125" w:rsidRPr="005626DC" w:rsidRDefault="00751125" w:rsidP="00751125">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751125" w:rsidRPr="005626DC" w:rsidRDefault="00751125" w:rsidP="00751125">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751125" w:rsidRPr="005626DC" w:rsidRDefault="00751125" w:rsidP="00751125">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751125" w:rsidRPr="005626DC" w:rsidRDefault="00751125" w:rsidP="00751125">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51125" w:rsidRPr="005626DC" w:rsidRDefault="00751125" w:rsidP="00751125">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51125" w:rsidRPr="005626DC" w:rsidRDefault="00751125" w:rsidP="00751125">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751125" w:rsidRPr="005626DC" w:rsidRDefault="00751125" w:rsidP="00751125">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51125" w:rsidRPr="005626DC" w:rsidRDefault="00751125" w:rsidP="0075112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751125" w:rsidRPr="005626DC" w:rsidRDefault="00751125" w:rsidP="00751125">
      <w:pPr>
        <w:spacing w:before="120" w:after="120"/>
        <w:ind w:left="2127"/>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51125" w:rsidRPr="005626DC" w:rsidRDefault="00751125" w:rsidP="00751125">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751125" w:rsidRPr="005626DC" w:rsidRDefault="00751125" w:rsidP="00751125">
      <w:pPr>
        <w:pStyle w:val="Prrafodelista"/>
        <w:spacing w:before="120" w:after="120"/>
        <w:ind w:left="2484"/>
        <w:jc w:val="both"/>
        <w:rPr>
          <w:rFonts w:ascii="Arial" w:hAnsi="Arial" w:cs="Arial"/>
          <w:lang w:val="es-ES_tradnl"/>
        </w:rPr>
      </w:pPr>
    </w:p>
    <w:p w:rsidR="00751125" w:rsidRPr="005626DC" w:rsidRDefault="00751125" w:rsidP="00751125">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51125" w:rsidRPr="005626DC" w:rsidRDefault="00751125" w:rsidP="0075112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51125" w:rsidRPr="005626DC" w:rsidRDefault="00751125" w:rsidP="00751125">
      <w:pPr>
        <w:pStyle w:val="Prrafodelista"/>
        <w:spacing w:before="120" w:after="120"/>
        <w:ind w:left="1996" w:hanging="1145"/>
        <w:jc w:val="both"/>
        <w:rPr>
          <w:rFonts w:ascii="Arial" w:hAnsi="Arial" w:cs="Arial"/>
          <w:color w:val="000000"/>
        </w:rPr>
      </w:pPr>
    </w:p>
    <w:p w:rsidR="00751125" w:rsidRPr="005626DC" w:rsidRDefault="00751125" w:rsidP="0075112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751125" w:rsidRPr="005626DC" w:rsidRDefault="00751125" w:rsidP="00751125">
      <w:pPr>
        <w:pStyle w:val="Prrafodelista"/>
        <w:spacing w:before="120" w:after="120"/>
        <w:ind w:left="1996" w:hanging="1145"/>
        <w:jc w:val="both"/>
        <w:rPr>
          <w:rFonts w:ascii="Arial" w:hAnsi="Arial" w:cs="Arial"/>
        </w:rPr>
      </w:pPr>
    </w:p>
    <w:p w:rsidR="00751125" w:rsidRPr="005626DC" w:rsidRDefault="00751125" w:rsidP="00751125">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751125" w:rsidRPr="005626DC" w:rsidRDefault="00751125" w:rsidP="0075112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51125" w:rsidRPr="005626DC" w:rsidRDefault="00751125" w:rsidP="0075112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51125" w:rsidRPr="005626DC" w:rsidRDefault="00751125" w:rsidP="0075112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51125" w:rsidRPr="005626DC" w:rsidRDefault="00751125" w:rsidP="0075112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51125" w:rsidRPr="005626DC" w:rsidRDefault="00751125" w:rsidP="0075112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51125" w:rsidRPr="005626DC" w:rsidRDefault="00751125" w:rsidP="0075112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751125" w:rsidRPr="005626DC" w:rsidRDefault="00751125" w:rsidP="00751125">
      <w:pPr>
        <w:spacing w:before="120" w:after="120"/>
        <w:jc w:val="both"/>
        <w:rPr>
          <w:rFonts w:ascii="Arial" w:hAnsi="Arial" w:cs="Arial"/>
          <w:b/>
          <w:u w:val="single"/>
        </w:rPr>
      </w:pPr>
      <w:r w:rsidRPr="005626DC">
        <w:rPr>
          <w:rFonts w:ascii="Arial" w:hAnsi="Arial" w:cs="Arial"/>
          <w:b/>
          <w:u w:val="single"/>
        </w:rPr>
        <w:t>VIGÉSIMA CUARTA.- (CIERRE DE CONTRATO)</w:t>
      </w:r>
    </w:p>
    <w:p w:rsidR="00751125" w:rsidRPr="005626DC" w:rsidRDefault="00751125" w:rsidP="0075112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51125" w:rsidRPr="005626DC" w:rsidRDefault="00751125" w:rsidP="0075112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QUINTA.- (SOLUCIÓN DE CONTROVERSIAS) </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51125" w:rsidRPr="005626DC" w:rsidRDefault="00751125" w:rsidP="00751125">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751125" w:rsidRPr="005626DC" w:rsidRDefault="00751125" w:rsidP="00751125">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751125" w:rsidRDefault="00751125" w:rsidP="00751125">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751125" w:rsidRPr="00983EBF" w:rsidRDefault="00751125" w:rsidP="00751125">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LA SIGUIENTE CLÁUSULA EN CASO DE QUE CORRESPONDA:</w:t>
      </w:r>
    </w:p>
    <w:p w:rsidR="00751125" w:rsidRPr="00983EBF" w:rsidRDefault="00751125" w:rsidP="00751125">
      <w:pPr>
        <w:spacing w:after="120"/>
        <w:jc w:val="both"/>
        <w:rPr>
          <w:rFonts w:ascii="Arial" w:hAnsi="Arial" w:cs="Arial"/>
          <w:b/>
          <w:i/>
          <w:color w:val="0070C0"/>
          <w:u w:val="single"/>
          <w:lang w:val="es-BO"/>
        </w:rPr>
      </w:pPr>
      <w:r w:rsidRPr="00983EBF">
        <w:rPr>
          <w:rFonts w:ascii="Arial" w:hAnsi="Arial" w:cs="Arial"/>
          <w:b/>
          <w:i/>
          <w:color w:val="0070C0"/>
          <w:u w:val="single"/>
          <w:lang w:val="es-BO"/>
        </w:rPr>
        <w:t>(PROTOCOLIZACIÓN DEL CONTRATO)</w:t>
      </w:r>
    </w:p>
    <w:p w:rsidR="00751125" w:rsidRPr="00983EBF" w:rsidRDefault="00751125" w:rsidP="00751125">
      <w:pPr>
        <w:spacing w:after="120"/>
        <w:jc w:val="both"/>
        <w:rPr>
          <w:rFonts w:ascii="Arial" w:hAnsi="Arial" w:cs="Arial"/>
          <w:i/>
          <w:color w:val="0070C0"/>
          <w:lang w:val="es-BO"/>
        </w:rPr>
      </w:pPr>
      <w:r w:rsidRPr="00983EBF">
        <w:rPr>
          <w:rFonts w:ascii="Arial" w:hAnsi="Arial" w:cs="Arial"/>
          <w:i/>
          <w:color w:val="0070C0"/>
          <w:lang w:val="es-BO"/>
        </w:rPr>
        <w:t xml:space="preserve">El presente Contrato será protocolizado con todas las formalidades de Ley por la </w:t>
      </w:r>
      <w:r w:rsidRPr="00983EBF">
        <w:rPr>
          <w:rFonts w:ascii="Arial" w:hAnsi="Arial" w:cs="Arial"/>
          <w:b/>
          <w:i/>
          <w:color w:val="0070C0"/>
          <w:lang w:val="es-BO"/>
        </w:rPr>
        <w:t>Entidad</w:t>
      </w:r>
      <w:r w:rsidRPr="00983EBF">
        <w:rPr>
          <w:rFonts w:ascii="Arial" w:hAnsi="Arial" w:cs="Arial"/>
          <w:i/>
          <w:color w:val="0070C0"/>
          <w:lang w:val="es-BO"/>
        </w:rPr>
        <w:t xml:space="preserve"> en el distrito administrativo correspondiente. El importe que por concepto de protocolización debe ser pagado por el </w:t>
      </w:r>
      <w:r w:rsidRPr="00983EBF">
        <w:rPr>
          <w:rFonts w:ascii="Arial" w:hAnsi="Arial" w:cs="Arial"/>
          <w:b/>
          <w:bCs/>
          <w:i/>
          <w:color w:val="0070C0"/>
          <w:lang w:val="es-BO"/>
        </w:rPr>
        <w:t>Contratista</w:t>
      </w:r>
      <w:r w:rsidRPr="00983EBF">
        <w:rPr>
          <w:rFonts w:ascii="Arial" w:hAnsi="Arial" w:cs="Arial"/>
          <w:i/>
          <w:color w:val="0070C0"/>
          <w:lang w:val="es-BO"/>
        </w:rPr>
        <w:t xml:space="preserve">. En caso que este importe no sea cancelado por el </w:t>
      </w:r>
      <w:r w:rsidRPr="00983EBF">
        <w:rPr>
          <w:rFonts w:ascii="Arial" w:hAnsi="Arial" w:cs="Arial"/>
          <w:b/>
          <w:bCs/>
          <w:i/>
          <w:color w:val="0070C0"/>
          <w:lang w:val="es-BO"/>
        </w:rPr>
        <w:t>Contratista</w:t>
      </w:r>
      <w:r w:rsidRPr="00983EBF">
        <w:rPr>
          <w:rFonts w:ascii="Arial" w:hAnsi="Arial" w:cs="Arial"/>
          <w:i/>
          <w:color w:val="0070C0"/>
          <w:lang w:val="es-BO"/>
        </w:rPr>
        <w:t xml:space="preserve"> podrá ser descontado por la </w:t>
      </w:r>
      <w:r w:rsidRPr="00983EBF">
        <w:rPr>
          <w:rFonts w:ascii="Arial" w:hAnsi="Arial" w:cs="Arial"/>
          <w:b/>
          <w:i/>
          <w:color w:val="0070C0"/>
          <w:lang w:val="es-BO"/>
        </w:rPr>
        <w:t>Entidad</w:t>
      </w:r>
      <w:r w:rsidRPr="00983EBF">
        <w:rPr>
          <w:rFonts w:ascii="Arial" w:hAnsi="Arial" w:cs="Arial"/>
          <w:i/>
          <w:color w:val="0070C0"/>
          <w:lang w:val="es-BO"/>
        </w:rPr>
        <w:t xml:space="preserve"> a tiempo de hacer efectivo el pago de las planillas mensuales o en la planilla final del Contrato. </w:t>
      </w:r>
    </w:p>
    <w:p w:rsidR="00751125" w:rsidRPr="00983EBF" w:rsidRDefault="00751125" w:rsidP="00751125">
      <w:pPr>
        <w:spacing w:after="120"/>
        <w:jc w:val="both"/>
        <w:rPr>
          <w:rFonts w:ascii="Arial" w:hAnsi="Arial" w:cs="Arial"/>
          <w:i/>
          <w:color w:val="0070C0"/>
          <w:lang w:val="es-BO"/>
        </w:rPr>
      </w:pPr>
      <w:r w:rsidRPr="00983EBF">
        <w:rPr>
          <w:rFonts w:ascii="Arial" w:hAnsi="Arial" w:cs="Arial"/>
          <w:i/>
          <w:color w:val="0070C0"/>
          <w:lang w:val="es-BO"/>
        </w:rPr>
        <w:t>Esta protocolización contendrá los siguientes documentos:</w:t>
      </w:r>
    </w:p>
    <w:p w:rsidR="00751125" w:rsidRPr="00983EBF" w:rsidRDefault="00751125" w:rsidP="00751125">
      <w:pPr>
        <w:spacing w:after="120"/>
        <w:jc w:val="both"/>
        <w:rPr>
          <w:rFonts w:ascii="Arial" w:hAnsi="Arial" w:cs="Arial"/>
          <w:i/>
          <w:color w:val="0070C0"/>
        </w:rPr>
      </w:pPr>
      <w:r w:rsidRPr="00983EBF">
        <w:rPr>
          <w:rFonts w:ascii="Arial" w:hAnsi="Arial" w:cs="Arial"/>
          <w:i/>
          <w:color w:val="0070C0"/>
        </w:rPr>
        <w:t>Originales o fotocopias legalizadas de:</w:t>
      </w:r>
    </w:p>
    <w:p w:rsidR="00751125" w:rsidRPr="00983EBF" w:rsidRDefault="00751125" w:rsidP="00751125">
      <w:pPr>
        <w:numPr>
          <w:ilvl w:val="0"/>
          <w:numId w:val="47"/>
        </w:numPr>
        <w:ind w:left="1134" w:hanging="283"/>
        <w:jc w:val="both"/>
        <w:rPr>
          <w:rFonts w:ascii="Arial" w:hAnsi="Arial" w:cs="Arial"/>
          <w:i/>
          <w:color w:val="0070C0"/>
        </w:rPr>
      </w:pPr>
      <w:r w:rsidRPr="00983EBF">
        <w:rPr>
          <w:rFonts w:ascii="Arial" w:hAnsi="Arial" w:cs="Arial"/>
          <w:i/>
          <w:color w:val="0070C0"/>
        </w:rPr>
        <w:t xml:space="preserve">Testimonio del poder del representante legal referido en el Contrato. </w:t>
      </w:r>
    </w:p>
    <w:p w:rsidR="00751125" w:rsidRPr="00983EBF" w:rsidRDefault="00751125" w:rsidP="00751125">
      <w:pPr>
        <w:numPr>
          <w:ilvl w:val="0"/>
          <w:numId w:val="47"/>
        </w:numPr>
        <w:ind w:left="1134" w:hanging="283"/>
        <w:jc w:val="both"/>
        <w:rPr>
          <w:rFonts w:ascii="Arial" w:hAnsi="Arial" w:cs="Arial"/>
          <w:i/>
          <w:color w:val="0070C0"/>
        </w:rPr>
      </w:pPr>
      <w:r w:rsidRPr="00983EBF">
        <w:rPr>
          <w:rFonts w:ascii="Arial" w:hAnsi="Arial" w:cs="Arial"/>
          <w:i/>
          <w:color w:val="0070C0"/>
        </w:rPr>
        <w:t>Certificado de  matrícula de inscripción en FUNDEMPRESA.</w:t>
      </w:r>
    </w:p>
    <w:p w:rsidR="00751125" w:rsidRPr="00983EBF" w:rsidRDefault="00751125" w:rsidP="00751125">
      <w:pPr>
        <w:numPr>
          <w:ilvl w:val="0"/>
          <w:numId w:val="47"/>
        </w:numPr>
        <w:ind w:left="1134" w:hanging="283"/>
        <w:jc w:val="both"/>
        <w:rPr>
          <w:rFonts w:ascii="Arial" w:hAnsi="Arial" w:cs="Arial"/>
          <w:i/>
          <w:color w:val="0070C0"/>
        </w:rPr>
      </w:pPr>
      <w:r w:rsidRPr="00983EBF">
        <w:rPr>
          <w:rFonts w:ascii="Arial" w:hAnsi="Arial" w:cs="Arial"/>
          <w:i/>
          <w:color w:val="0070C0"/>
        </w:rPr>
        <w:t>Minuta del Contrato</w:t>
      </w:r>
    </w:p>
    <w:p w:rsidR="00751125" w:rsidRPr="00983EBF" w:rsidRDefault="00751125" w:rsidP="00751125">
      <w:pPr>
        <w:jc w:val="both"/>
        <w:rPr>
          <w:rFonts w:ascii="Arial" w:hAnsi="Arial" w:cs="Arial"/>
          <w:i/>
          <w:color w:val="0070C0"/>
        </w:rPr>
      </w:pPr>
      <w:r w:rsidRPr="00983EBF">
        <w:rPr>
          <w:rFonts w:ascii="Arial" w:hAnsi="Arial" w:cs="Arial"/>
          <w:i/>
          <w:color w:val="0070C0"/>
        </w:rPr>
        <w:t>Fotocopias simples de:</w:t>
      </w:r>
    </w:p>
    <w:p w:rsidR="00751125" w:rsidRPr="00983EBF" w:rsidRDefault="00751125" w:rsidP="00751125">
      <w:pPr>
        <w:numPr>
          <w:ilvl w:val="0"/>
          <w:numId w:val="47"/>
        </w:numPr>
        <w:ind w:left="1134" w:hanging="283"/>
        <w:jc w:val="both"/>
        <w:rPr>
          <w:rFonts w:ascii="Arial" w:hAnsi="Arial" w:cs="Arial"/>
          <w:i/>
          <w:color w:val="0070C0"/>
        </w:rPr>
      </w:pPr>
      <w:r w:rsidRPr="00983EBF">
        <w:rPr>
          <w:rFonts w:ascii="Arial" w:hAnsi="Arial" w:cs="Arial"/>
          <w:i/>
          <w:color w:val="0070C0"/>
        </w:rPr>
        <w:t>Cédula de identidad del representante legal.  </w:t>
      </w:r>
    </w:p>
    <w:p w:rsidR="00751125" w:rsidRPr="00983EBF" w:rsidRDefault="00751125" w:rsidP="00751125">
      <w:pPr>
        <w:numPr>
          <w:ilvl w:val="0"/>
          <w:numId w:val="47"/>
        </w:numPr>
        <w:ind w:left="1134" w:hanging="283"/>
        <w:jc w:val="both"/>
        <w:rPr>
          <w:rFonts w:ascii="Arial" w:hAnsi="Arial" w:cs="Arial"/>
          <w:i/>
          <w:color w:val="0070C0"/>
        </w:rPr>
      </w:pPr>
      <w:r w:rsidRPr="00983EBF">
        <w:rPr>
          <w:rFonts w:ascii="Arial" w:hAnsi="Arial" w:cs="Arial"/>
          <w:i/>
          <w:color w:val="0070C0"/>
        </w:rPr>
        <w:t xml:space="preserve">Escritura  de constitución de la empresa.  </w:t>
      </w:r>
    </w:p>
    <w:p w:rsidR="00751125" w:rsidRPr="00983EBF" w:rsidRDefault="00751125" w:rsidP="00751125">
      <w:pPr>
        <w:numPr>
          <w:ilvl w:val="0"/>
          <w:numId w:val="47"/>
        </w:numPr>
        <w:spacing w:after="120"/>
        <w:ind w:left="1134" w:hanging="283"/>
        <w:jc w:val="both"/>
        <w:rPr>
          <w:rFonts w:ascii="Arial" w:hAnsi="Arial" w:cs="Arial"/>
          <w:i/>
          <w:color w:val="0070C0"/>
        </w:rPr>
      </w:pPr>
      <w:r w:rsidRPr="00983EBF">
        <w:rPr>
          <w:rFonts w:ascii="Arial" w:hAnsi="Arial" w:cs="Arial"/>
          <w:i/>
          <w:color w:val="0070C0"/>
        </w:rPr>
        <w:t xml:space="preserve">Garantía de cumplimiento de contrato </w:t>
      </w:r>
    </w:p>
    <w:p w:rsidR="00751125" w:rsidRPr="00983EBF" w:rsidRDefault="00751125" w:rsidP="00751125">
      <w:pPr>
        <w:spacing w:after="120"/>
        <w:jc w:val="both"/>
        <w:rPr>
          <w:rFonts w:ascii="Arial" w:hAnsi="Arial" w:cs="Arial"/>
          <w:i/>
          <w:color w:val="0070C0"/>
          <w:lang w:val="es-BO"/>
        </w:rPr>
      </w:pPr>
      <w:r w:rsidRPr="00983EBF">
        <w:rPr>
          <w:rFonts w:ascii="Arial" w:hAnsi="Arial" w:cs="Arial"/>
          <w:i/>
          <w:color w:val="0070C0"/>
          <w:lang w:val="es-BO"/>
        </w:rPr>
        <w:t>En caso de que por cualquier circunstancia, el presente documento no fuese protocolizado, servirá a los efectos de Ley y de su cumplimiento, como documento suficiente a las Partes.</w:t>
      </w:r>
    </w:p>
    <w:p w:rsidR="00751125" w:rsidRPr="005626DC" w:rsidRDefault="00751125" w:rsidP="00751125">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751125" w:rsidRDefault="00751125" w:rsidP="0075112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07543" w:rsidRPr="005626DC" w:rsidRDefault="00207543" w:rsidP="00751125">
      <w:pPr>
        <w:spacing w:before="120" w:after="120"/>
        <w:jc w:val="both"/>
        <w:rPr>
          <w:rFonts w:ascii="Arial" w:hAnsi="Arial" w:cs="Arial"/>
          <w:bCs/>
        </w:rPr>
      </w:pPr>
    </w:p>
    <w:p w:rsidR="00751125" w:rsidRPr="005626DC" w:rsidRDefault="00751125" w:rsidP="00751125">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751125" w:rsidRPr="005626DC" w:rsidRDefault="00751125" w:rsidP="00751125">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751125" w:rsidRDefault="00751125" w:rsidP="0075112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751125" w:rsidRDefault="00751125" w:rsidP="00751125">
      <w:pPr>
        <w:spacing w:before="120" w:after="120"/>
        <w:jc w:val="both"/>
        <w:rPr>
          <w:rFonts w:ascii="Arial" w:hAnsi="Arial" w:cs="Arial"/>
          <w:lang w:val="es-ES_tradnl"/>
        </w:rPr>
      </w:pPr>
    </w:p>
    <w:p w:rsidR="00751125" w:rsidRDefault="00751125" w:rsidP="00751125">
      <w:pPr>
        <w:spacing w:before="120" w:after="120"/>
        <w:jc w:val="both"/>
        <w:rPr>
          <w:rFonts w:ascii="Arial" w:hAnsi="Arial" w:cs="Arial"/>
          <w:lang w:val="es-ES_tradnl"/>
        </w:rPr>
      </w:pPr>
    </w:p>
    <w:p w:rsidR="00751125" w:rsidRPr="005626DC" w:rsidRDefault="00751125" w:rsidP="00751125">
      <w:pPr>
        <w:spacing w:before="120" w:after="120"/>
        <w:jc w:val="both"/>
        <w:rPr>
          <w:rFonts w:ascii="Arial" w:hAnsi="Arial" w:cs="Arial"/>
          <w:lang w:val="es-ES_tradnl"/>
        </w:rPr>
      </w:pPr>
    </w:p>
    <w:p w:rsidR="00751125" w:rsidRPr="005626DC" w:rsidRDefault="00751125" w:rsidP="00751125">
      <w:pPr>
        <w:spacing w:before="120" w:after="120"/>
        <w:jc w:val="both"/>
        <w:rPr>
          <w:rFonts w:ascii="Arial" w:hAnsi="Arial" w:cs="Arial"/>
          <w:lang w:val="es-ES_tradnl"/>
        </w:rPr>
      </w:pPr>
    </w:p>
    <w:tbl>
      <w:tblPr>
        <w:tblW w:w="0" w:type="auto"/>
        <w:tblLook w:val="04A0" w:firstRow="1" w:lastRow="0" w:firstColumn="1" w:lastColumn="0" w:noHBand="0" w:noVBand="1"/>
      </w:tblPr>
      <w:tblGrid>
        <w:gridCol w:w="4751"/>
        <w:gridCol w:w="4819"/>
      </w:tblGrid>
      <w:tr w:rsidR="00751125" w:rsidTr="00E05D0B">
        <w:tc>
          <w:tcPr>
            <w:tcW w:w="4914" w:type="dxa"/>
            <w:shd w:val="clear" w:color="auto" w:fill="auto"/>
          </w:tcPr>
          <w:p w:rsidR="00751125" w:rsidRPr="00E05D0B" w:rsidRDefault="00751125" w:rsidP="00E05D0B">
            <w:pPr>
              <w:jc w:val="both"/>
              <w:rPr>
                <w:rFonts w:ascii="Arial" w:eastAsia="Calibri" w:hAnsi="Arial" w:cs="Arial"/>
              </w:rPr>
            </w:pPr>
            <w:r w:rsidRPr="00E05D0B">
              <w:rPr>
                <w:rFonts w:ascii="Arial" w:eastAsia="Calibri" w:hAnsi="Arial" w:cs="Arial"/>
              </w:rPr>
              <w:t xml:space="preserve">         Lic. __________________</w:t>
            </w:r>
          </w:p>
        </w:tc>
        <w:tc>
          <w:tcPr>
            <w:tcW w:w="4914" w:type="dxa"/>
            <w:shd w:val="clear" w:color="auto" w:fill="auto"/>
          </w:tcPr>
          <w:p w:rsidR="00751125" w:rsidRPr="00E05D0B" w:rsidRDefault="00751125" w:rsidP="00E05D0B">
            <w:pPr>
              <w:jc w:val="both"/>
              <w:rPr>
                <w:rFonts w:ascii="Arial" w:eastAsia="Calibri" w:hAnsi="Arial" w:cs="Arial"/>
              </w:rPr>
            </w:pPr>
            <w:r w:rsidRPr="00E05D0B">
              <w:rPr>
                <w:rFonts w:ascii="Arial" w:eastAsia="Calibri" w:hAnsi="Arial" w:cs="Arial"/>
              </w:rPr>
              <w:t xml:space="preserve">          Sr. ____________________________</w:t>
            </w:r>
          </w:p>
        </w:tc>
      </w:tr>
      <w:tr w:rsidR="00751125" w:rsidTr="00E05D0B">
        <w:tc>
          <w:tcPr>
            <w:tcW w:w="4914" w:type="dxa"/>
            <w:shd w:val="clear" w:color="auto" w:fill="auto"/>
          </w:tcPr>
          <w:p w:rsidR="00751125" w:rsidRPr="00E05D0B" w:rsidRDefault="00751125" w:rsidP="00E05D0B">
            <w:pPr>
              <w:jc w:val="both"/>
              <w:rPr>
                <w:rFonts w:ascii="Arial" w:eastAsia="Calibri" w:hAnsi="Arial" w:cs="Arial"/>
                <w:i/>
              </w:rPr>
            </w:pPr>
            <w:r w:rsidRPr="00E05D0B">
              <w:rPr>
                <w:rFonts w:ascii="Arial" w:eastAsia="Calibri" w:hAnsi="Arial" w:cs="Arial"/>
                <w:i/>
              </w:rPr>
              <w:t xml:space="preserve">                       cargo</w:t>
            </w:r>
          </w:p>
          <w:p w:rsidR="00751125" w:rsidRPr="00E05D0B" w:rsidRDefault="00751125" w:rsidP="00E05D0B">
            <w:pPr>
              <w:jc w:val="both"/>
              <w:rPr>
                <w:rFonts w:ascii="Arial" w:eastAsia="Calibri" w:hAnsi="Arial" w:cs="Arial"/>
                <w:b/>
              </w:rPr>
            </w:pPr>
            <w:r w:rsidRPr="00E05D0B">
              <w:rPr>
                <w:rFonts w:ascii="Arial" w:eastAsia="Calibri" w:hAnsi="Arial" w:cs="Arial"/>
                <w:b/>
              </w:rPr>
              <w:t>YPFB</w:t>
            </w:r>
          </w:p>
          <w:p w:rsidR="00751125" w:rsidRPr="00E05D0B" w:rsidRDefault="00751125" w:rsidP="00E05D0B">
            <w:pPr>
              <w:rPr>
                <w:rFonts w:ascii="Arial" w:eastAsia="Calibri" w:hAnsi="Arial" w:cs="Arial"/>
                <w:b/>
              </w:rPr>
            </w:pPr>
            <w:r w:rsidRPr="00E05D0B">
              <w:rPr>
                <w:rFonts w:ascii="Arial" w:eastAsia="Calibri" w:hAnsi="Arial" w:cs="Arial"/>
                <w:b/>
              </w:rPr>
              <w:t>ENTIDAD</w:t>
            </w:r>
          </w:p>
        </w:tc>
        <w:tc>
          <w:tcPr>
            <w:tcW w:w="4914" w:type="dxa"/>
            <w:shd w:val="clear" w:color="auto" w:fill="auto"/>
          </w:tcPr>
          <w:p w:rsidR="00751125" w:rsidRPr="00E05D0B" w:rsidRDefault="00751125" w:rsidP="00E05D0B">
            <w:pPr>
              <w:jc w:val="both"/>
              <w:rPr>
                <w:rFonts w:ascii="Arial" w:eastAsia="Calibri" w:hAnsi="Arial" w:cs="Arial"/>
                <w:i/>
              </w:rPr>
            </w:pPr>
            <w:r w:rsidRPr="00E05D0B">
              <w:rPr>
                <w:rFonts w:ascii="Arial" w:eastAsia="Calibri" w:hAnsi="Arial" w:cs="Arial"/>
                <w:i/>
              </w:rPr>
              <w:t xml:space="preserve">                         Nombre empresa</w:t>
            </w:r>
          </w:p>
          <w:p w:rsidR="00751125" w:rsidRPr="00E05D0B" w:rsidRDefault="00751125" w:rsidP="00E05D0B">
            <w:pPr>
              <w:jc w:val="both"/>
              <w:rPr>
                <w:rFonts w:ascii="Arial" w:eastAsia="Calibri" w:hAnsi="Arial" w:cs="Arial"/>
                <w:b/>
              </w:rPr>
            </w:pPr>
            <w:r w:rsidRPr="00E05D0B">
              <w:rPr>
                <w:rFonts w:ascii="Arial" w:eastAsia="Calibri" w:hAnsi="Arial" w:cs="Arial"/>
                <w:b/>
              </w:rPr>
              <w:t>PROVEEDOR</w:t>
            </w:r>
          </w:p>
        </w:tc>
      </w:tr>
    </w:tbl>
    <w:p w:rsidR="00751125" w:rsidRPr="005626DC" w:rsidRDefault="00751125" w:rsidP="00751125">
      <w:pPr>
        <w:jc w:val="both"/>
        <w:rPr>
          <w:rFonts w:ascii="Arial" w:hAnsi="Arial" w:cs="Arial"/>
        </w:rPr>
      </w:pPr>
    </w:p>
    <w:p w:rsidR="00751125" w:rsidRPr="005626DC" w:rsidRDefault="00751125" w:rsidP="00751125">
      <w:pPr>
        <w:jc w:val="both"/>
        <w:rPr>
          <w:rFonts w:ascii="Arial" w:hAnsi="Arial" w:cs="Arial"/>
        </w:rPr>
      </w:pPr>
    </w:p>
    <w:p w:rsidR="00751125" w:rsidRPr="005626DC" w:rsidRDefault="00751125" w:rsidP="00751125">
      <w:pPr>
        <w:jc w:val="both"/>
        <w:rPr>
          <w:rFonts w:ascii="Arial" w:hAnsi="Arial" w:cs="Arial"/>
        </w:rPr>
      </w:pPr>
    </w:p>
    <w:p w:rsidR="00751125" w:rsidRPr="005626DC" w:rsidRDefault="00751125" w:rsidP="00751125">
      <w:pPr>
        <w:jc w:val="both"/>
        <w:rPr>
          <w:rFonts w:ascii="Arial" w:hAnsi="Arial" w:cs="Arial"/>
        </w:rPr>
      </w:pPr>
    </w:p>
    <w:p w:rsidR="00751125" w:rsidRPr="005626DC" w:rsidRDefault="00751125" w:rsidP="00751125">
      <w:pPr>
        <w:jc w:val="both"/>
        <w:rPr>
          <w:rFonts w:ascii="Arial" w:hAnsi="Arial" w:cs="Arial"/>
          <w:lang w:val="es-BO"/>
        </w:rPr>
      </w:pPr>
    </w:p>
    <w:p w:rsidR="00751125" w:rsidRPr="005626DC" w:rsidRDefault="00751125" w:rsidP="00751125">
      <w:pPr>
        <w:jc w:val="both"/>
        <w:rPr>
          <w:rFonts w:ascii="Arial" w:hAnsi="Arial" w:cs="Arial"/>
          <w:lang w:val="es-ES_tradnl"/>
        </w:rPr>
      </w:pPr>
    </w:p>
    <w:p w:rsidR="00751125" w:rsidRPr="005626DC" w:rsidRDefault="00751125" w:rsidP="00751125">
      <w:pPr>
        <w:rPr>
          <w:rFonts w:ascii="Arial" w:hAnsi="Arial" w:cs="Arial"/>
        </w:rPr>
      </w:pPr>
    </w:p>
    <w:p w:rsidR="00933E4A" w:rsidRPr="00F16E8B" w:rsidRDefault="00933E4A" w:rsidP="00F16E8B">
      <w:pPr>
        <w:jc w:val="center"/>
        <w:rPr>
          <w:rFonts w:ascii="Calibri" w:hAnsi="Calibri" w:cs="Calibri"/>
          <w:b/>
          <w:bCs/>
          <w:sz w:val="18"/>
          <w:szCs w:val="18"/>
        </w:rPr>
      </w:pPr>
    </w:p>
    <w:sectPr w:rsidR="00933E4A" w:rsidRPr="00F16E8B" w:rsidSect="00C25412">
      <w:headerReference w:type="default" r:id="rId16"/>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ADA" w:rsidRDefault="007A0ADA">
      <w:r>
        <w:separator/>
      </w:r>
    </w:p>
  </w:endnote>
  <w:endnote w:type="continuationSeparator" w:id="0">
    <w:p w:rsidR="007A0ADA" w:rsidRDefault="007A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CD" w:rsidRDefault="00835DCD" w:rsidP="001F6F84">
    <w:pPr>
      <w:pStyle w:val="Piedepgina"/>
      <w:tabs>
        <w:tab w:val="clear" w:pos="4419"/>
        <w:tab w:val="clear" w:pos="8838"/>
        <w:tab w:val="left" w:pos="2145"/>
      </w:tabs>
    </w:pPr>
  </w:p>
  <w:p w:rsidR="00835DCD" w:rsidRDefault="00835DCD"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ADA" w:rsidRDefault="007A0ADA">
      <w:r>
        <w:separator/>
      </w:r>
    </w:p>
  </w:footnote>
  <w:footnote w:type="continuationSeparator" w:id="0">
    <w:p w:rsidR="007A0ADA" w:rsidRDefault="007A0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CD" w:rsidRPr="00800F2B" w:rsidRDefault="00835DCD"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1427916"/>
    <w:multiLevelType w:val="hybridMultilevel"/>
    <w:tmpl w:val="17B26848"/>
    <w:lvl w:ilvl="0" w:tplc="1C1E2042">
      <w:numFmt w:val="bullet"/>
      <w:lvlText w:val="-"/>
      <w:lvlJc w:val="left"/>
      <w:pPr>
        <w:ind w:left="720" w:hanging="360"/>
      </w:pPr>
      <w:rPr>
        <w:rFonts w:ascii="Arial" w:eastAsia="Times New Roman" w:hAnsi="Arial" w:cs="Arial" w:hint="default"/>
      </w:rPr>
    </w:lvl>
    <w:lvl w:ilvl="1" w:tplc="1C1E2042">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7">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5"/>
  </w:num>
  <w:num w:numId="3">
    <w:abstractNumId w:val="29"/>
  </w:num>
  <w:num w:numId="4">
    <w:abstractNumId w:val="6"/>
  </w:num>
  <w:num w:numId="5">
    <w:abstractNumId w:val="26"/>
  </w:num>
  <w:num w:numId="6">
    <w:abstractNumId w:val="20"/>
  </w:num>
  <w:num w:numId="7">
    <w:abstractNumId w:val="12"/>
  </w:num>
  <w:num w:numId="8">
    <w:abstractNumId w:val="43"/>
  </w:num>
  <w:num w:numId="9">
    <w:abstractNumId w:val="27"/>
  </w:num>
  <w:num w:numId="10">
    <w:abstractNumId w:val="44"/>
  </w:num>
  <w:num w:numId="11">
    <w:abstractNumId w:val="35"/>
  </w:num>
  <w:num w:numId="12">
    <w:abstractNumId w:val="39"/>
  </w:num>
  <w:num w:numId="13">
    <w:abstractNumId w:val="21"/>
  </w:num>
  <w:num w:numId="14">
    <w:abstractNumId w:val="38"/>
  </w:num>
  <w:num w:numId="15">
    <w:abstractNumId w:val="17"/>
  </w:num>
  <w:num w:numId="16">
    <w:abstractNumId w:val="14"/>
  </w:num>
  <w:num w:numId="17">
    <w:abstractNumId w:val="42"/>
  </w:num>
  <w:num w:numId="18">
    <w:abstractNumId w:val="2"/>
  </w:num>
  <w:num w:numId="19">
    <w:abstractNumId w:val="16"/>
  </w:num>
  <w:num w:numId="20">
    <w:abstractNumId w:val="23"/>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num>
  <w:num w:numId="28">
    <w:abstractNumId w:val="19"/>
  </w:num>
  <w:num w:numId="29">
    <w:abstractNumId w:val="24"/>
  </w:num>
  <w:num w:numId="30">
    <w:abstractNumId w:val="22"/>
  </w:num>
  <w:num w:numId="31">
    <w:abstractNumId w:val="36"/>
  </w:num>
  <w:num w:numId="32">
    <w:abstractNumId w:val="32"/>
  </w:num>
  <w:num w:numId="33">
    <w:abstractNumId w:val="8"/>
  </w:num>
  <w:num w:numId="34">
    <w:abstractNumId w:val="10"/>
  </w:num>
  <w:num w:numId="35">
    <w:abstractNumId w:val="37"/>
  </w:num>
  <w:num w:numId="36">
    <w:abstractNumId w:val="40"/>
  </w:num>
  <w:num w:numId="37">
    <w:abstractNumId w:val="33"/>
  </w:num>
  <w:num w:numId="38">
    <w:abstractNumId w:val="0"/>
    <w:lvlOverride w:ilvl="0">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8"/>
  </w:num>
  <w:num w:numId="42">
    <w:abstractNumId w:val="34"/>
  </w:num>
  <w:num w:numId="43">
    <w:abstractNumId w:val="41"/>
  </w:num>
  <w:num w:numId="44">
    <w:abstractNumId w:val="1"/>
  </w:num>
  <w:num w:numId="45">
    <w:abstractNumId w:val="25"/>
  </w:num>
  <w:num w:numId="46">
    <w:abstractNumId w:val="15"/>
  </w:num>
  <w:num w:numId="47">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668"/>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0969"/>
    <w:rsid w:val="000411E7"/>
    <w:rsid w:val="000411F1"/>
    <w:rsid w:val="000423C9"/>
    <w:rsid w:val="00043385"/>
    <w:rsid w:val="00043B93"/>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55E"/>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0CC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4F8"/>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D35"/>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43"/>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BC4"/>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48"/>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7EA"/>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512"/>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941"/>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136"/>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49D"/>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3C5C"/>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636"/>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125"/>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CC0"/>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ADA"/>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2D8D"/>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5DCD"/>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29"/>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5F7C"/>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D49"/>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A76"/>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3B"/>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9C3"/>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5D0B"/>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3D0D"/>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6E8B"/>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751125"/>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751125"/>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6DCDB-2C48-4C7D-A2DB-9999533D8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14035</Words>
  <Characters>77198</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91051</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3</cp:revision>
  <cp:lastPrinted>2016-06-09T14:46:00Z</cp:lastPrinted>
  <dcterms:created xsi:type="dcterms:W3CDTF">2016-06-03T13:37:00Z</dcterms:created>
  <dcterms:modified xsi:type="dcterms:W3CDTF">2016-06-09T14:46:00Z</dcterms:modified>
</cp:coreProperties>
</file>