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F2B" w:rsidRDefault="00F706D3" w:rsidP="002C6AA9">
      <w:pPr>
        <w:pStyle w:val="Ttulo1"/>
        <w:spacing w:line="360" w:lineRule="auto"/>
        <w:rPr>
          <w:rFonts w:ascii="Arial Narrow" w:hAnsi="Arial Narrow"/>
          <w:i/>
          <w:color w:val="1D1B11"/>
          <w:u w:val="single"/>
        </w:rPr>
      </w:pPr>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Toc449459287"/>
      <w:bookmarkStart w:id="14" w:name="_Toc449459675"/>
      <w:bookmarkStart w:id="15" w:name="_Toc451267480"/>
      <w:bookmarkStart w:id="16" w:name="_Toc451343019"/>
      <w:bookmarkStart w:id="17" w:name="_Toc451343089"/>
      <w:bookmarkStart w:id="18" w:name="_Toc451343152"/>
      <w:bookmarkStart w:id="19" w:name="_Toc451343201"/>
      <w:bookmarkStart w:id="20" w:name="_Toc451343237"/>
      <w:bookmarkStart w:id="21" w:name="_Toc451345715"/>
      <w:bookmarkStart w:id="22" w:name="_Toc452547562"/>
      <w:bookmarkStart w:id="23" w:name="_GoBack"/>
      <w:bookmarkEnd w:id="23"/>
      <w:r>
        <w:rPr>
          <w:rFonts w:ascii="Arial Narrow" w:hAnsi="Arial Narrow"/>
          <w:i/>
          <w:noProof/>
          <w:color w:val="1D1B11"/>
          <w:u w:val="single"/>
          <w:lang w:val="es-BO" w:eastAsia="es-BO"/>
        </w:rPr>
        <mc:AlternateContent>
          <mc:Choice Requires="wps">
            <w:drawing>
              <wp:anchor distT="0" distB="0" distL="114300" distR="114300" simplePos="0" relativeHeight="251659776" behindDoc="0" locked="0" layoutInCell="1" allowOverlap="1">
                <wp:simplePos x="0" y="0"/>
                <wp:positionH relativeFrom="column">
                  <wp:posOffset>-90805</wp:posOffset>
                </wp:positionH>
                <wp:positionV relativeFrom="paragraph">
                  <wp:posOffset>217805</wp:posOffset>
                </wp:positionV>
                <wp:extent cx="5791200" cy="1517650"/>
                <wp:effectExtent l="4445" t="0" r="0" b="0"/>
                <wp:wrapNone/>
                <wp:docPr id="13" name="Text Box 12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731" w:rsidRPr="002D3F9D" w:rsidRDefault="00065731" w:rsidP="005C5F2B">
                            <w:pPr>
                              <w:jc w:val="center"/>
                              <w:rPr>
                                <w:rFonts w:ascii="Cambria" w:hAnsi="Cambria"/>
                                <w:sz w:val="20"/>
                                <w:szCs w:val="72"/>
                                <w:lang w:eastAsia="en-US"/>
                              </w:rPr>
                            </w:pPr>
                          </w:p>
                          <w:p w:rsidR="00065731" w:rsidRPr="002D3F9D" w:rsidRDefault="00065731" w:rsidP="005C5F2B">
                            <w:pPr>
                              <w:jc w:val="center"/>
                              <w:rPr>
                                <w:rFonts w:ascii="Cambria" w:hAnsi="Cambria"/>
                                <w:sz w:val="20"/>
                                <w:szCs w:val="72"/>
                                <w:lang w:eastAsia="en-US"/>
                              </w:rPr>
                            </w:pPr>
                          </w:p>
                          <w:p w:rsidR="00065731" w:rsidRDefault="00065731" w:rsidP="005C5F2B">
                            <w:pPr>
                              <w:jc w:val="center"/>
                              <w:rPr>
                                <w:rFonts w:ascii="Cambria" w:hAnsi="Cambria"/>
                                <w:sz w:val="20"/>
                                <w:szCs w:val="72"/>
                                <w:lang w:eastAsia="en-US"/>
                              </w:rPr>
                            </w:pPr>
                          </w:p>
                          <w:p w:rsidR="00065731" w:rsidRPr="006A7933" w:rsidRDefault="00065731" w:rsidP="005C5F2B">
                            <w:pPr>
                              <w:jc w:val="center"/>
                              <w:rPr>
                                <w:rFonts w:ascii="Cambria" w:hAnsi="Cambria"/>
                                <w:b/>
                                <w:sz w:val="18"/>
                                <w:szCs w:val="72"/>
                                <w:lang w:eastAsia="en-US"/>
                              </w:rPr>
                            </w:pPr>
                          </w:p>
                          <w:p w:rsidR="00065731" w:rsidRDefault="00065731" w:rsidP="005C5F2B">
                            <w:pPr>
                              <w:jc w:val="center"/>
                              <w:rPr>
                                <w:rFonts w:ascii="Cambria" w:hAnsi="Cambria"/>
                                <w:b/>
                                <w:sz w:val="18"/>
                                <w:szCs w:val="72"/>
                                <w:lang w:eastAsia="en-US"/>
                              </w:rPr>
                            </w:pPr>
                          </w:p>
                          <w:p w:rsidR="00065731" w:rsidRDefault="00065731" w:rsidP="005C5F2B">
                            <w:pPr>
                              <w:jc w:val="center"/>
                              <w:rPr>
                                <w:rFonts w:ascii="Cambria" w:hAnsi="Cambria"/>
                                <w:b/>
                                <w:color w:val="000099"/>
                                <w:sz w:val="16"/>
                                <w:szCs w:val="72"/>
                                <w:lang w:eastAsia="en-US"/>
                              </w:rPr>
                            </w:pPr>
                          </w:p>
                          <w:p w:rsidR="00065731" w:rsidRPr="00441D05" w:rsidRDefault="00065731" w:rsidP="005C5F2B">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065731" w:rsidRPr="00E33AE3" w:rsidRDefault="00065731" w:rsidP="005C5F2B">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42" o:spid="_x0000_s1026" type="#_x0000_t202" style="position:absolute;left:0;text-align:left;margin-left:-7.15pt;margin-top:17.15pt;width:456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KTugIAAL8FAAAOAAAAZHJzL2Uyb0RvYy54bWysVNtunDAQfa/Uf7D8TsAUdhcUNkqWpaqU&#10;XqSkH+AFs1gFm9rehbTqv3ds9pbkpWrLA7I94zNnZo7n+mbsWrRnSnMpMkyuAoyYKGXFxTbDXx8L&#10;b4GRNlRUtJWCZfiJaXyzfPvmeuhTFspGthVTCECEToc+w40xfer7umxYR/WV7JkAYy1VRw1s1dav&#10;FB0AvWv9MAhm/iBV1StZMq3hNJ+MeOnw65qV5nNda2ZQm2HgZtxfuf/G/v3lNU23ivYNLw806F+w&#10;6CgXEPQElVND0U7xV1AdL5XUsjZXpex8Wde8ZC4HyIYEL7J5aGjPXC5QHN2fyqT/H2z5af9FIV5B&#10;795hJGgHPXpko0F3ckQkJFFoSzT0OgXPhx58zQgmcHfp6v5elt80EnLVULFlt0rJoWG0AorE3vQv&#10;rk442oJsho+yglB0Z6QDGmvV2fpBRRCgQ6ueTu2xdEo4jOcJgZ5jVIKNxGQ+i10DfZoer/dKm/dM&#10;dsguMqyg/w6e7u+1sXRoenSx0YQseNs6DbTi2QE4TicQHK5am6XhWvozCZL1Yr2IvCicrb0oyHPv&#10;tlhF3qwg8zh/l69WOfll45IobXhVMWHDHOVFoj9r30HokzBOAtOy5ZWFs5S02m5WrUJ7CvIu3OeK&#10;Dpazm/+chisC5PIiJRJGwV2YeMVsMfeiIoq9ZB4svIAkd8ksiJIoL56ndM8F+/eU0JDhJA7jSU1n&#10;0i9yC9z3OjeadtzAAGl5l+HFyYmmVoNrUbnWGsrbaX1RCkv/XApo97HRTrFWpJNczbgZAcXKeCOr&#10;J9CukqAsUCFMPVg0Uv3AaIAJkmH9fUcVw6j9IED/CYkiO3LcJornIWzUpWVzaaGiBKgMG4ym5cpM&#10;Y2rXK75tINL04oS8hTdTc6fmM6vDS4Mp4ZI6TDQ7hi73zus8d5e/AQAA//8DAFBLAwQUAAYACAAA&#10;ACEAVlL19N8AAAAKAQAADwAAAGRycy9kb3ducmV2LnhtbEyPTW/CMAyG75P4D5GRdoMEylYoddG0&#10;addNYx/SbqExbUXjVE2g3b9fOG0ny/Kj18+b70bbigv1vnGMsJgrEMSlMw1XCB/vz7M1CB80G906&#10;JoQf8rArJje5zowb+I0u+1CJGMI+0wh1CF0mpS9rstrPXUccb0fXWx3i2lfS9HqI4baVS6XupdUN&#10;xw+17uixpvK0P1uEz5fj99dKvVZP9q4b3Kgk241EvJ2OD1sQgcbwB8NVP6pDEZ0O7szGixZhtlgl&#10;EUVIrjMC602agjggLNMkAVnk8n+F4hcAAP//AwBQSwECLQAUAAYACAAAACEAtoM4kv4AAADhAQAA&#10;EwAAAAAAAAAAAAAAAAAAAAAAW0NvbnRlbnRfVHlwZXNdLnhtbFBLAQItABQABgAIAAAAIQA4/SH/&#10;1gAAAJQBAAALAAAAAAAAAAAAAAAAAC8BAABfcmVscy8ucmVsc1BLAQItABQABgAIAAAAIQBtBHKT&#10;ugIAAL8FAAAOAAAAAAAAAAAAAAAAAC4CAABkcnMvZTJvRG9jLnhtbFBLAQItABQABgAIAAAAIQBW&#10;UvX03wAAAAoBAAAPAAAAAAAAAAAAAAAAABQFAABkcnMvZG93bnJldi54bWxQSwUGAAAAAAQABADz&#10;AAAAIAYAAAAA&#10;" filled="f" stroked="f">
                <v:textbox>
                  <w:txbxContent>
                    <w:p w:rsidR="00065731" w:rsidRPr="002D3F9D" w:rsidRDefault="00065731" w:rsidP="005C5F2B">
                      <w:pPr>
                        <w:jc w:val="center"/>
                        <w:rPr>
                          <w:rFonts w:ascii="Cambria" w:hAnsi="Cambria"/>
                          <w:sz w:val="20"/>
                          <w:szCs w:val="72"/>
                          <w:lang w:eastAsia="en-US"/>
                        </w:rPr>
                      </w:pPr>
                    </w:p>
                    <w:p w:rsidR="00065731" w:rsidRPr="002D3F9D" w:rsidRDefault="00065731" w:rsidP="005C5F2B">
                      <w:pPr>
                        <w:jc w:val="center"/>
                        <w:rPr>
                          <w:rFonts w:ascii="Cambria" w:hAnsi="Cambria"/>
                          <w:sz w:val="20"/>
                          <w:szCs w:val="72"/>
                          <w:lang w:eastAsia="en-US"/>
                        </w:rPr>
                      </w:pPr>
                    </w:p>
                    <w:p w:rsidR="00065731" w:rsidRDefault="00065731" w:rsidP="005C5F2B">
                      <w:pPr>
                        <w:jc w:val="center"/>
                        <w:rPr>
                          <w:rFonts w:ascii="Cambria" w:hAnsi="Cambria"/>
                          <w:sz w:val="20"/>
                          <w:szCs w:val="72"/>
                          <w:lang w:eastAsia="en-US"/>
                        </w:rPr>
                      </w:pPr>
                    </w:p>
                    <w:p w:rsidR="00065731" w:rsidRPr="006A7933" w:rsidRDefault="00065731" w:rsidP="005C5F2B">
                      <w:pPr>
                        <w:jc w:val="center"/>
                        <w:rPr>
                          <w:rFonts w:ascii="Cambria" w:hAnsi="Cambria"/>
                          <w:b/>
                          <w:sz w:val="18"/>
                          <w:szCs w:val="72"/>
                          <w:lang w:eastAsia="en-US"/>
                        </w:rPr>
                      </w:pPr>
                    </w:p>
                    <w:p w:rsidR="00065731" w:rsidRDefault="00065731" w:rsidP="005C5F2B">
                      <w:pPr>
                        <w:jc w:val="center"/>
                        <w:rPr>
                          <w:rFonts w:ascii="Cambria" w:hAnsi="Cambria"/>
                          <w:b/>
                          <w:sz w:val="18"/>
                          <w:szCs w:val="72"/>
                          <w:lang w:eastAsia="en-US"/>
                        </w:rPr>
                      </w:pPr>
                    </w:p>
                    <w:p w:rsidR="00065731" w:rsidRDefault="00065731" w:rsidP="005C5F2B">
                      <w:pPr>
                        <w:jc w:val="center"/>
                        <w:rPr>
                          <w:rFonts w:ascii="Cambria" w:hAnsi="Cambria"/>
                          <w:b/>
                          <w:color w:val="000099"/>
                          <w:sz w:val="16"/>
                          <w:szCs w:val="72"/>
                          <w:lang w:eastAsia="en-US"/>
                        </w:rPr>
                      </w:pPr>
                    </w:p>
                    <w:p w:rsidR="00065731" w:rsidRPr="00441D05" w:rsidRDefault="00065731" w:rsidP="005C5F2B">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065731" w:rsidRPr="00E33AE3" w:rsidRDefault="00065731" w:rsidP="005C5F2B">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v:textbox>
              </v:shape>
            </w:pict>
          </mc:Fallback>
        </mc:AlternateContent>
      </w:r>
      <w:r>
        <w:rPr>
          <w:rFonts w:ascii="Arial Narrow" w:hAnsi="Arial Narrow"/>
          <w:i/>
          <w:noProof/>
          <w:color w:val="1D1B11"/>
          <w:u w:val="single"/>
          <w:lang w:val="es-BO" w:eastAsia="es-BO"/>
        </w:rPr>
        <mc:AlternateContent>
          <mc:Choice Requires="wps">
            <w:drawing>
              <wp:anchor distT="0" distB="0" distL="114300" distR="114300" simplePos="0" relativeHeight="251656704" behindDoc="0" locked="0" layoutInCell="0" allowOverlap="1">
                <wp:simplePos x="0" y="0"/>
                <wp:positionH relativeFrom="page">
                  <wp:posOffset>-187960</wp:posOffset>
                </wp:positionH>
                <wp:positionV relativeFrom="page">
                  <wp:posOffset>8255</wp:posOffset>
                </wp:positionV>
                <wp:extent cx="8147685" cy="1112520"/>
                <wp:effectExtent l="2540" t="0" r="12065" b="22225"/>
                <wp:wrapNone/>
                <wp:docPr id="12" name="Rectangle 1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1252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12139" o:spid="_x0000_s1026" style="position:absolute;margin-left:-14.8pt;margin-top:.65pt;width:641.55pt;height:87.6pt;z-index:25165670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0dGQMAAGsGAAAOAAAAZHJzL2Uyb0RvYy54bWysVduO0zAQfUfiHyy/d3Np0ibRpqu9UIS0&#10;wIoF8ewmTmLh2MF2my6If2dsp6XlIiHES+TLeGbOmTmTy6t9z9GOKs2kKHF0EWJERSVrJtoSf3i/&#10;nmUYaUNETbgUtMRPVOOr1fNnl+NQ0Fh2ktdUIXAidDEOJe6MGYog0FVHe6Iv5EAFXDZS9cTAVrVB&#10;rcgI3nsexGG4CEap6kHJimoNp3f+Eq+c/6ahlXnbNJoaxEsMuRn3Ve67sd9gdUmKVpGhY9WUBvmH&#10;LHrCBAQ9urojhqCtYr+46lmlpJaNuahkH8imYRV1GABNFP6E5rEjA3VYgBw9HGnS/89t9Wb3oBCr&#10;oXYxRoL0UKN3wBoRLacoiqN5bjkaB12A6ePwoCxKPdzL6pNGQt52YEmvlZJjR0kNmUXWPjh7YDca&#10;nqLN+FrWEIFsjXR07RvVW4dABNq7qjwdq0L3BlVwmEXJcpGlGFVwF0VRnMaubgEpDs8Hpc1LKntk&#10;FyVWAMC5J7t7bWw6pDiYTEWq14xzpKT5yEzneLZx3aWGN36BBgmA/LFW7eaWK7Qj0EnzRbrOI29O&#10;+p64LjJMGH8NjRlOrcXE7uVkAUlMTlxCrT4NEtknf47kMdgn4KU9ZMiZQEB/idPEP0e6IpzaYroi&#10;uHZ0SG0oLuxXSIvc+/Mn1MlkAi23hqrHrh5RzSyVcTbPQcI1A83Ms3AR5kuMCG9B7JVR+LcMnlEV&#10;h2m2WPpq8KEjnqHUofVZnJJyDO+AnmUG7TDlaBvDaetrHsVJeBPns/UiW86SdZLO8mWYzcIov8kX&#10;YZInd+tvNnaUFB2rayrumaAHnUfJ3+lomjheoU7paLR6WR4KJjk7snwGfuqTCeepWc+AZ8RZD/3t&#10;awdGpLAaeiFqtzaEcb8OzvP33OyhSaEZDrQ4xVmRebFuZP0EgoMGtw1sJzQsOqm+YDTCtCux/rwl&#10;imLEXwno8TxKEjse3SZJl6AwpE5vNqc3RFTgqsQGWsEtb40fqdtBsbaDSF4bQl6D0BvmJGiHgM8K&#10;8rYbmGgOwTR97cg83TurH/+I1XcAAAD//wMAUEsDBBQABgAIAAAAIQBy+Jz74AAAAAoBAAAPAAAA&#10;ZHJzL2Rvd25yZXYueG1sTI/LTsMwEEX3SPyDNUjsWqepEkiIUyEEUhFSBW1h7caTh7DHke224e9x&#10;V7Cb0bm6c6ZaTUazEzo/WBKwmCfAkBqrBuoE7Hcvs3tgPkhSUltCAT/oYVVfX1WyVPZMH3jaho7F&#10;EvKlFNCHMJac+6ZHI/3cjkiRtdYZGeLqOq6cPMdyo3maJDk3cqB4oZcjPvXYfG+PRsBrMb496zz3&#10;i8923W6mr65w63chbm+mxwdgAafwF4aLflSHOjod7JGUZ1rALC3yGI1gCezC02yZATvE6S7PgNcV&#10;//9C/QsAAP//AwBQSwECLQAUAAYACAAAACEAtoM4kv4AAADhAQAAEwAAAAAAAAAAAAAAAAAAAAAA&#10;W0NvbnRlbnRfVHlwZXNdLnhtbFBLAQItABQABgAIAAAAIQA4/SH/1gAAAJQBAAALAAAAAAAAAAAA&#10;AAAAAC8BAABfcmVscy8ucmVsc1BLAQItABQABgAIAAAAIQDAYR0dGQMAAGsGAAAOAAAAAAAAAAAA&#10;AAAAAC4CAABkcnMvZTJvRG9jLnhtbFBLAQItABQABgAIAAAAIQBy+Jz74AAAAAoBAAAPAAAAAAAA&#10;AAAAAAAAAHMFAABkcnMvZG93bnJldi54bWxQSwUGAAAAAAQABADzAAAAgAY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5C5F2B" w:rsidRDefault="00C63F87" w:rsidP="005C5F2B">
      <w:pPr>
        <w:pStyle w:val="Ttulo1"/>
        <w:spacing w:line="360" w:lineRule="auto"/>
        <w:ind w:left="357"/>
        <w:jc w:val="center"/>
        <w:rPr>
          <w:rFonts w:ascii="Arial Narrow" w:hAnsi="Arial Narrow"/>
          <w:i/>
          <w:color w:val="1D1B11"/>
          <w:u w:val="single"/>
        </w:rPr>
      </w:pPr>
      <w:bookmarkStart w:id="24" w:name="_Toc425159726"/>
      <w:bookmarkStart w:id="25" w:name="_Toc425159901"/>
      <w:bookmarkStart w:id="26" w:name="_Toc425170605"/>
      <w:bookmarkStart w:id="27" w:name="_Toc428798992"/>
      <w:bookmarkStart w:id="28" w:name="_Toc428799216"/>
      <w:bookmarkStart w:id="29" w:name="_Toc429148562"/>
      <w:bookmarkStart w:id="30" w:name="_Toc430159623"/>
      <w:bookmarkStart w:id="31" w:name="_Toc430159650"/>
      <w:bookmarkStart w:id="32" w:name="_Toc430159685"/>
      <w:bookmarkStart w:id="33" w:name="_Toc449459288"/>
      <w:bookmarkStart w:id="34" w:name="_Toc449459676"/>
      <w:bookmarkStart w:id="35" w:name="_Toc451267481"/>
      <w:bookmarkStart w:id="36" w:name="_Toc451343020"/>
      <w:bookmarkStart w:id="37" w:name="_Toc451343090"/>
      <w:bookmarkStart w:id="38" w:name="_Toc451343153"/>
      <w:bookmarkStart w:id="39" w:name="_Toc451343202"/>
      <w:bookmarkStart w:id="40" w:name="_Toc451343238"/>
      <w:bookmarkStart w:id="41" w:name="_Toc451345716"/>
      <w:bookmarkStart w:id="42" w:name="_Toc452547563"/>
      <w:r>
        <w:rPr>
          <w:noProof/>
          <w:lang w:val="es-BO" w:eastAsia="es-BO"/>
        </w:rPr>
        <w:drawing>
          <wp:anchor distT="0" distB="0" distL="114300" distR="114300" simplePos="0" relativeHeight="251655680" behindDoc="0" locked="0" layoutInCell="1" allowOverlap="1">
            <wp:simplePos x="0" y="0"/>
            <wp:positionH relativeFrom="column">
              <wp:posOffset>2400935</wp:posOffset>
            </wp:positionH>
            <wp:positionV relativeFrom="paragraph">
              <wp:posOffset>116840</wp:posOffset>
            </wp:positionV>
            <wp:extent cx="1119505" cy="675640"/>
            <wp:effectExtent l="19050" t="0" r="4445" b="0"/>
            <wp:wrapNone/>
            <wp:docPr id="1213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9" cstate="print"/>
                    <a:srcRect/>
                    <a:stretch>
                      <a:fillRect/>
                    </a:stretch>
                  </pic:blipFill>
                  <pic:spPr bwMode="auto">
                    <a:xfrm>
                      <a:off x="0" y="0"/>
                      <a:ext cx="1119505" cy="675640"/>
                    </a:xfrm>
                    <a:prstGeom prst="rect">
                      <a:avLst/>
                    </a:prstGeom>
                    <a:noFill/>
                    <a:ln w="9525">
                      <a:noFill/>
                      <a:miter lim="800000"/>
                      <a:headEnd/>
                      <a:tailEnd/>
                    </a:ln>
                  </pic:spPr>
                </pic:pic>
              </a:graphicData>
            </a:graphic>
          </wp:anchor>
        </w:drawing>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5C5F2B" w:rsidRDefault="005C5F2B" w:rsidP="005C5F2B">
      <w:pPr>
        <w:pStyle w:val="Ttulo1"/>
        <w:spacing w:line="360" w:lineRule="auto"/>
        <w:ind w:left="357"/>
        <w:jc w:val="center"/>
        <w:rPr>
          <w:rFonts w:ascii="Arial Narrow" w:hAnsi="Arial Narrow"/>
          <w:i/>
          <w:color w:val="1D1B11"/>
          <w:u w:val="single"/>
        </w:rPr>
      </w:pPr>
    </w:p>
    <w:p w:rsidR="005C5F2B" w:rsidRDefault="00F706D3" w:rsidP="005C5F2B">
      <w:pPr>
        <w:pStyle w:val="Ttulo1"/>
        <w:spacing w:line="360" w:lineRule="auto"/>
        <w:ind w:left="357"/>
        <w:jc w:val="center"/>
        <w:rPr>
          <w:rFonts w:ascii="Arial Narrow" w:hAnsi="Arial Narrow"/>
          <w:i/>
          <w:color w:val="1D1B11"/>
          <w:u w:val="single"/>
        </w:rPr>
      </w:pPr>
      <w:bookmarkStart w:id="43" w:name="_Toc422296169"/>
      <w:bookmarkStart w:id="44" w:name="_Toc422296406"/>
      <w:bookmarkStart w:id="45" w:name="_Toc422302135"/>
      <w:bookmarkStart w:id="46" w:name="_Toc422476955"/>
      <w:bookmarkStart w:id="47" w:name="_Toc422477066"/>
      <w:bookmarkStart w:id="48" w:name="_Toc422496254"/>
      <w:bookmarkStart w:id="49" w:name="_Toc423449193"/>
      <w:bookmarkStart w:id="50" w:name="_Toc423512843"/>
      <w:bookmarkStart w:id="51" w:name="_Toc423512901"/>
      <w:bookmarkStart w:id="52" w:name="_Toc423512959"/>
      <w:bookmarkStart w:id="53" w:name="_Toc425159727"/>
      <w:bookmarkStart w:id="54" w:name="_Toc425159902"/>
      <w:bookmarkStart w:id="55" w:name="_Toc425170606"/>
      <w:bookmarkStart w:id="56" w:name="_Toc428798993"/>
      <w:bookmarkStart w:id="57" w:name="_Toc428799217"/>
      <w:bookmarkStart w:id="58" w:name="_Toc429148563"/>
      <w:bookmarkStart w:id="59" w:name="_Toc430159624"/>
      <w:bookmarkStart w:id="60" w:name="_Toc430159651"/>
      <w:bookmarkStart w:id="61" w:name="_Toc430159686"/>
      <w:bookmarkStart w:id="62" w:name="_Toc449459289"/>
      <w:bookmarkStart w:id="63" w:name="_Toc449459677"/>
      <w:bookmarkStart w:id="64" w:name="_Toc451267482"/>
      <w:bookmarkStart w:id="65" w:name="_Toc451343021"/>
      <w:bookmarkStart w:id="66" w:name="_Toc451343091"/>
      <w:bookmarkStart w:id="67" w:name="_Toc451343154"/>
      <w:bookmarkStart w:id="68" w:name="_Toc451343203"/>
      <w:bookmarkStart w:id="69" w:name="_Toc451343239"/>
      <w:bookmarkStart w:id="70" w:name="_Toc451345717"/>
      <w:bookmarkStart w:id="71" w:name="_Toc452547564"/>
      <w:r>
        <w:rPr>
          <w:rFonts w:ascii="Arial Narrow" w:hAnsi="Arial Narrow"/>
          <w:i/>
          <w:noProof/>
          <w:color w:val="1D1B11"/>
          <w:u w:val="single"/>
          <w:lang w:val="es-BO" w:eastAsia="es-BO"/>
        </w:rPr>
        <mc:AlternateContent>
          <mc:Choice Requires="wps">
            <w:drawing>
              <wp:anchor distT="0" distB="0" distL="114300" distR="114300" simplePos="0" relativeHeight="251657728" behindDoc="0" locked="0" layoutInCell="0" allowOverlap="1">
                <wp:simplePos x="0" y="0"/>
                <wp:positionH relativeFrom="page">
                  <wp:posOffset>7283450</wp:posOffset>
                </wp:positionH>
                <wp:positionV relativeFrom="page">
                  <wp:posOffset>-241300</wp:posOffset>
                </wp:positionV>
                <wp:extent cx="90805" cy="10547350"/>
                <wp:effectExtent l="6350" t="6350" r="7620" b="8890"/>
                <wp:wrapNone/>
                <wp:docPr id="10" name="Rectangle 1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735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12140" o:spid="_x0000_s1026" style="position:absolute;margin-left:573.5pt;margin-top:-19pt;width:7.15pt;height:830.5pt;z-index:2516577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rpKQIAAEEEAAAOAAAAZHJzL2Uyb0RvYy54bWysU9tu2zAMfR+wfxD0vthO4zYx4hRFugwD&#10;uq1Ytw9QZNkWptsoJU739aXkNE27t2F6EESROjo8JJfXB63IXoCX1tS0mOSUCMNtI01X058/Nh/m&#10;lPjATMOUNaKmj8LT69X7d8vBVWJqe6saAQRBjK8GV9M+BFdlmee90MxPrBMGna0FzQKa0GUNsAHR&#10;tcqmeX6ZDRYaB5YL7/H2dnTSVcJvW8HDt7b1IhBVU+QW0g5p38Y9Wy1Z1QFzveRHGuwfWGgmDX56&#10;grplgZEdyL+gtORgvW3DhFud2baVXKQcMJsif5PNQ8+cSLmgON6dZPL/D5Z/3d8DkQ3WDuUxTGON&#10;vqNqzHRKkGJazJJGg/MVhj64e4hZendn+S9PjF33GCluAOzQC9YgsyJqmr16EA2PT8l2+GIb/IHt&#10;gk1yHVrQERCFIIdUlcdTVcQhEI6Xi3yel5Rw9BR5Obu6KBOljFXPrx348ElYTeKhpoD8Ezrb3/kQ&#10;2bDqOSSxt0o2G6lUMqDbrhWQPcMO2aSVEsAkz8OUIQNSKadlQn7l8+cQF5flZjFq8AZCy4CtrqSu&#10;6TyPa2y+KNtH06RGDEyq8YyUlTnqGKWLDe2rrW0eUUawYx/j3OGht/CHkgF7uKb+946BoER9NliK&#10;RTHD8pGQjFl5NUUDzj3bcw8zHKFqGigZj+swDsrOgex6/KlIuRt7g+VrZVL2hdWRLPZpEvw4U3EQ&#10;zu0U9TL5qycAAAD//wMAUEsDBBQABgAIAAAAIQBLiYbu4gAAAA4BAAAPAAAAZHJzL2Rvd25yZXYu&#10;eG1sTI/BTsMwEETvSPyDtUhcqtZJQ9MqxKkQEnBAAlHg7sZLEojXVuymga9ne4LbjHY0+6bcTrYX&#10;Iw6hc6QgXSQgkGpnOmoUvL3ezTcgQtRkdO8IFXxjgG11flbqwrgjveC4i43gEgqFVtDG6AspQ92i&#10;1WHhPBLfPtxgdWQ7NNIM+sjltpfLJMml1R3xh1Z7vG2x/todrIL7x3E1Q+OxeVrP3p9/rP98GFdK&#10;XV5MN9cgIk7xLwwnfEaHipn27kAmiJ59erXmMVHBPNuwOEXSPM1A7FnlyywBWZXy/4zqFwAA//8D&#10;AFBLAQItABQABgAIAAAAIQC2gziS/gAAAOEBAAATAAAAAAAAAAAAAAAAAAAAAABbQ29udGVudF9U&#10;eXBlc10ueG1sUEsBAi0AFAAGAAgAAAAhADj9If/WAAAAlAEAAAsAAAAAAAAAAAAAAAAALwEAAF9y&#10;ZWxzLy5yZWxzUEsBAi0AFAAGAAgAAAAhAMRyuukpAgAAQQQAAA4AAAAAAAAAAAAAAAAALgIAAGRy&#10;cy9lMm9Eb2MueG1sUEsBAi0AFAAGAAgAAAAhAEuJhu7iAAAADgEAAA8AAAAAAAAAAAAAAAAAgwQA&#10;AGRycy9kb3ducmV2LnhtbFBLBQYAAAAABAAEAPMAAACSBQAAAAA=&#10;" o:allowincell="f" strokecolor="#365f91">
                <w10:wrap anchorx="page" anchory="page"/>
              </v:rect>
            </w:pict>
          </mc:Fallback>
        </mc:AlternateConten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5C5F2B" w:rsidRDefault="005C5F2B" w:rsidP="005C5F2B">
      <w:pPr>
        <w:pStyle w:val="Sinespaciado"/>
        <w:rPr>
          <w:rFonts w:ascii="Cambria" w:hAnsi="Cambria"/>
          <w:color w:val="000099"/>
          <w:sz w:val="36"/>
          <w:szCs w:val="72"/>
        </w:rPr>
      </w:pPr>
    </w:p>
    <w:p w:rsidR="005C5F2B" w:rsidRDefault="005C5F2B" w:rsidP="005C5F2B">
      <w:pPr>
        <w:pStyle w:val="Sinespaciado"/>
        <w:rPr>
          <w:rFonts w:ascii="Cambria" w:hAnsi="Cambria"/>
          <w:color w:val="000099"/>
          <w:sz w:val="36"/>
          <w:szCs w:val="72"/>
        </w:rPr>
      </w:pPr>
    </w:p>
    <w:p w:rsidR="005C5F2B" w:rsidRDefault="005C5F2B" w:rsidP="005C5F2B">
      <w:pPr>
        <w:pStyle w:val="Sinespaciado"/>
        <w:rPr>
          <w:rFonts w:ascii="Cambria" w:hAnsi="Cambria"/>
          <w:color w:val="000000"/>
          <w:sz w:val="36"/>
          <w:szCs w:val="72"/>
        </w:rPr>
      </w:pPr>
    </w:p>
    <w:p w:rsidR="005C5F2B" w:rsidRDefault="005C5F2B" w:rsidP="005C5F2B">
      <w:pPr>
        <w:pStyle w:val="Sinespaciado"/>
        <w:rPr>
          <w:rFonts w:ascii="Cambria" w:hAnsi="Cambria"/>
          <w:color w:val="000000"/>
          <w:sz w:val="36"/>
          <w:szCs w:val="72"/>
        </w:rPr>
      </w:pPr>
    </w:p>
    <w:p w:rsidR="005C5F2B" w:rsidRPr="005D089A" w:rsidRDefault="005C5F2B" w:rsidP="005C5F2B">
      <w:pPr>
        <w:pStyle w:val="Sinespaciado"/>
        <w:jc w:val="center"/>
        <w:rPr>
          <w:rFonts w:ascii="Cambria" w:hAnsi="Cambria"/>
          <w:color w:val="000000"/>
          <w:sz w:val="36"/>
          <w:szCs w:val="72"/>
        </w:rPr>
      </w:pPr>
      <w:r w:rsidRPr="005D089A">
        <w:rPr>
          <w:rFonts w:ascii="Cambria" w:hAnsi="Cambria"/>
          <w:color w:val="000000"/>
          <w:sz w:val="36"/>
          <w:szCs w:val="72"/>
        </w:rPr>
        <w:t xml:space="preserve">ESPECIFICACIONES TÉCNICAS DE OBRAS PARA LA ADJUDICACIÓN DE </w:t>
      </w:r>
      <w:r w:rsidRPr="00402B27">
        <w:rPr>
          <w:rFonts w:ascii="Cambria" w:hAnsi="Cambria"/>
          <w:color w:val="000000"/>
          <w:sz w:val="36"/>
          <w:szCs w:val="72"/>
        </w:rPr>
        <w:t>BIENES Y SERVICIOS</w:t>
      </w:r>
      <w:r w:rsidRPr="005D089A">
        <w:rPr>
          <w:rFonts w:ascii="Cambria" w:hAnsi="Cambria"/>
          <w:color w:val="000000"/>
          <w:sz w:val="36"/>
          <w:szCs w:val="72"/>
        </w:rPr>
        <w:t xml:space="preserve"> BAJO LA MODALIDAD DE </w:t>
      </w:r>
      <w:r w:rsidR="004A7A73">
        <w:rPr>
          <w:rFonts w:ascii="Cambria" w:hAnsi="Cambria"/>
          <w:b/>
          <w:color w:val="000000"/>
          <w:sz w:val="36"/>
          <w:szCs w:val="72"/>
        </w:rPr>
        <w:t>CONTRATACIÓN POR LICITACION</w:t>
      </w:r>
    </w:p>
    <w:p w:rsidR="005C5F2B" w:rsidRPr="005D089A" w:rsidRDefault="005C5F2B" w:rsidP="005C5F2B">
      <w:pPr>
        <w:pStyle w:val="Sinespaciado"/>
        <w:rPr>
          <w:rFonts w:ascii="Cambria" w:hAnsi="Cambria"/>
          <w:color w:val="000000"/>
          <w:sz w:val="36"/>
          <w:szCs w:val="72"/>
        </w:rPr>
      </w:pPr>
    </w:p>
    <w:p w:rsidR="005C5F2B" w:rsidRPr="00441D05" w:rsidRDefault="005C5F2B" w:rsidP="005C5F2B">
      <w:pPr>
        <w:pStyle w:val="Ttulo1"/>
        <w:spacing w:line="276" w:lineRule="auto"/>
        <w:ind w:left="357"/>
        <w:jc w:val="center"/>
        <w:rPr>
          <w:rFonts w:ascii="Cambria" w:hAnsi="Cambria" w:cs="Angsana New"/>
          <w:b w:val="0"/>
          <w:color w:val="000000"/>
          <w:sz w:val="40"/>
          <w:szCs w:val="40"/>
        </w:rPr>
      </w:pPr>
      <w:bookmarkStart w:id="72" w:name="_Toc422296170"/>
      <w:bookmarkStart w:id="73" w:name="_Toc422302136"/>
      <w:bookmarkStart w:id="74" w:name="_Toc422477067"/>
      <w:bookmarkStart w:id="75" w:name="_Toc423512960"/>
      <w:bookmarkStart w:id="76" w:name="_Toc425170607"/>
      <w:bookmarkStart w:id="77" w:name="_Toc428798994"/>
      <w:bookmarkStart w:id="78" w:name="_Toc428799218"/>
      <w:bookmarkStart w:id="79" w:name="_Toc449459678"/>
      <w:bookmarkStart w:id="80" w:name="_Toc453276561"/>
      <w:bookmarkStart w:id="81" w:name="_Toc453276692"/>
      <w:bookmarkStart w:id="82" w:name="_Toc453276781"/>
      <w:bookmarkStart w:id="83" w:name="_Toc453343950"/>
      <w:bookmarkStart w:id="84" w:name="_Toc453343994"/>
      <w:bookmarkStart w:id="85" w:name="_Toc453344047"/>
      <w:bookmarkStart w:id="86" w:name="_Toc453835181"/>
      <w:r w:rsidRPr="005D089A">
        <w:rPr>
          <w:rFonts w:ascii="Cambria" w:hAnsi="Cambria"/>
          <w:b w:val="0"/>
          <w:color w:val="000000"/>
          <w:sz w:val="40"/>
          <w:szCs w:val="40"/>
        </w:rPr>
        <w:t xml:space="preserve">OBJETO: </w:t>
      </w:r>
      <w:bookmarkEnd w:id="72"/>
      <w:bookmarkEnd w:id="73"/>
      <w:bookmarkEnd w:id="74"/>
      <w:bookmarkEnd w:id="75"/>
      <w:bookmarkEnd w:id="76"/>
      <w:bookmarkEnd w:id="77"/>
      <w:bookmarkEnd w:id="78"/>
      <w:bookmarkEnd w:id="79"/>
      <w:r w:rsidR="001556D0">
        <w:rPr>
          <w:rFonts w:ascii="Cambria" w:hAnsi="Cambria" w:cs="Angsana New"/>
          <w:sz w:val="40"/>
          <w:szCs w:val="40"/>
          <w:lang w:eastAsia="en-US"/>
        </w:rPr>
        <w:t xml:space="preserve">MANTENIMIENTO </w:t>
      </w:r>
      <w:bookmarkEnd w:id="80"/>
      <w:bookmarkEnd w:id="81"/>
      <w:bookmarkEnd w:id="82"/>
      <w:bookmarkEnd w:id="83"/>
      <w:bookmarkEnd w:id="84"/>
      <w:bookmarkEnd w:id="85"/>
      <w:r w:rsidR="001A7276">
        <w:rPr>
          <w:rFonts w:ascii="Cambria" w:hAnsi="Cambria" w:cs="Angsana New"/>
          <w:sz w:val="40"/>
          <w:szCs w:val="40"/>
          <w:lang w:eastAsia="en-US"/>
        </w:rPr>
        <w:t>DE RECINTOS Y CASETAS DE PROTECCION DE EDRS EL ALTO Y POBLACIONES INTERMEDIAS</w:t>
      </w:r>
      <w:bookmarkEnd w:id="86"/>
      <w:r w:rsidR="001A7276">
        <w:rPr>
          <w:rFonts w:ascii="Cambria" w:hAnsi="Cambria" w:cs="Angsana New"/>
          <w:sz w:val="40"/>
          <w:szCs w:val="40"/>
          <w:lang w:eastAsia="en-US"/>
        </w:rPr>
        <w:t xml:space="preserve"> </w:t>
      </w:r>
    </w:p>
    <w:p w:rsidR="005C5F2B" w:rsidRDefault="005C5F2B" w:rsidP="005C5F2B">
      <w:pPr>
        <w:pStyle w:val="Sinespaciado"/>
        <w:rPr>
          <w:rFonts w:ascii="Calibri Light" w:hAnsi="Calibri Light"/>
          <w:b/>
          <w:color w:val="000000"/>
          <w:sz w:val="40"/>
          <w:szCs w:val="40"/>
        </w:rPr>
      </w:pPr>
    </w:p>
    <w:p w:rsidR="005C5F2B" w:rsidRDefault="005C5F2B" w:rsidP="005C5F2B">
      <w:pPr>
        <w:pStyle w:val="Sinespaciado"/>
        <w:rPr>
          <w:rFonts w:ascii="Calibri Light" w:hAnsi="Calibri Light"/>
          <w:b/>
          <w:color w:val="000000"/>
          <w:sz w:val="40"/>
          <w:szCs w:val="40"/>
        </w:rPr>
      </w:pPr>
    </w:p>
    <w:p w:rsidR="005C5F2B" w:rsidRDefault="005C5F2B" w:rsidP="005C5F2B">
      <w:pPr>
        <w:pStyle w:val="Sinespaciado"/>
        <w:rPr>
          <w:rFonts w:ascii="Calibri Light" w:hAnsi="Calibri Light"/>
          <w:b/>
          <w:color w:val="000000"/>
          <w:sz w:val="40"/>
          <w:szCs w:val="40"/>
        </w:rPr>
      </w:pPr>
    </w:p>
    <w:p w:rsidR="005C5F2B" w:rsidRDefault="00F706D3" w:rsidP="004A7A73">
      <w:pPr>
        <w:pStyle w:val="Sinespaciado"/>
        <w:jc w:val="center"/>
        <w:rPr>
          <w:b/>
        </w:rPr>
      </w:pPr>
      <w:r>
        <w:rPr>
          <w:rFonts w:ascii="Arial Narrow" w:hAnsi="Arial Narrow"/>
          <w:i/>
          <w:noProof/>
          <w:color w:val="1D1B11"/>
          <w:u w:val="single"/>
          <w:lang w:val="es-BO" w:eastAsia="es-BO"/>
        </w:rPr>
        <mc:AlternateContent>
          <mc:Choice Requires="wps">
            <w:drawing>
              <wp:anchor distT="0" distB="0" distL="114300" distR="114300" simplePos="0" relativeHeight="251658752" behindDoc="0" locked="0" layoutInCell="0" allowOverlap="1">
                <wp:simplePos x="0" y="0"/>
                <wp:positionH relativeFrom="page">
                  <wp:posOffset>500380</wp:posOffset>
                </wp:positionH>
                <wp:positionV relativeFrom="page">
                  <wp:posOffset>-241300</wp:posOffset>
                </wp:positionV>
                <wp:extent cx="90805" cy="10547350"/>
                <wp:effectExtent l="5080" t="6350" r="8890" b="8890"/>
                <wp:wrapNone/>
                <wp:docPr id="9" name="Rectangle 1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735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12141" o:spid="_x0000_s1026" style="position:absolute;margin-left:39.4pt;margin-top:-19pt;width:7.15pt;height:830.5pt;z-index:25165875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FBKQIAAEAEAAAOAAAAZHJzL2Uyb0RvYy54bWysU9tu2zAMfR+wfxD0vthO4zYx4hRFugwD&#10;uq1Ytw9QZNkWptsoJU739aPkJEu7t2F6EESROjo8JJe3B63IXoCX1tS0mOSUCMNtI01X0+/fNu/m&#10;lPjATMOUNaKmz8LT29XbN8vBVWJqe6saAQRBjK8GV9M+BFdlmee90MxPrBMGna0FzQKa0GUNsAHR&#10;tcqmeX6dDRYaB5YL7/H2fnTSVcJvW8HDl7b1IhBVU+QW0g5p38Y9Wy1Z1QFzveRHGuwfWGgmDX56&#10;hrpngZEdyL+gtORgvW3DhFud2baVXKQcMJsif5XNU8+cSLmgON6dZfL/D5Z/3j8CkU1NF5QYprFE&#10;X1E0ZjolSDEtZkWUaHC+wsgn9wgxSe8eLP/hibHrHiPFHYAdesEaJJbisxcPouHxKdkOn2yDP7Bd&#10;sEmtQws6AqIO5JCK8nwuijgEwvFykc/zkhKOniIvZzdXZapaxqrTawc+fBBWk3ioKSD/hM72Dz4g&#10;eww9hST2VslmI5VKBnTbtQKyZ9ggm7RiwvjEX4YpQwakUk7LhPzC5y8hrq7LzWLU4BWElgE7XUld&#10;03ke19h7Ubb3pkl9GJhU4xn/VwZpnKQbS7C1zTPKCHZsYxw7PPQWflEyYAvX1P/cMRCUqI8GS7Eo&#10;ZrPY88mYlTdTNODSs730MMMRqqaBkvG4DuOc7BzIrsefipS7sXdYvlYmZSO/kdWRLLZpUu84UnEO&#10;Lu0U9WfwV78BAAD//wMAUEsDBBQABgAIAAAAIQDbM9S44QAAAAoBAAAPAAAAZHJzL2Rvd25yZXYu&#10;eG1sTI/BTsMwEETvSPyDtUhcqtZpo7YhxKkQEnBAKqItdzdekkC8tmI3DXw9ywmOq32aeVNsRtuJ&#10;AfvQOlIwnyUgkCpnWqoVHPYP0wxEiJqM7hyhgi8MsCkvLwqdG3emVxx2sRYcQiHXCpoYfS5lqBq0&#10;OsycR+Lfu+utjnz2tTS9PnO47eQiSVbS6pa4odEe7xusPncnq+DxeVhO0Hist+vJ28u39R9Pw1Kp&#10;66vx7hZExDH+wfCrz+pQstPRncgE0SlYZ2weFUzTjDcxcJPOQRwZXC3SBGRZyP8Tyh8AAAD//wMA&#10;UEsBAi0AFAAGAAgAAAAhALaDOJL+AAAA4QEAABMAAAAAAAAAAAAAAAAAAAAAAFtDb250ZW50X1R5&#10;cGVzXS54bWxQSwECLQAUAAYACAAAACEAOP0h/9YAAACUAQAACwAAAAAAAAAAAAAAAAAvAQAAX3Jl&#10;bHMvLnJlbHNQSwECLQAUAAYACAAAACEAtLjBQSkCAABABAAADgAAAAAAAAAAAAAAAAAuAgAAZHJz&#10;L2Uyb0RvYy54bWxQSwECLQAUAAYACAAAACEA2zPUuOEAAAAKAQAADwAAAAAAAAAAAAAAAACDBAAA&#10;ZHJzL2Rvd25yZXYueG1sUEsFBgAAAAAEAAQA8wAAAJEFAAAAAA==&#10;" o:allowincell="f" strokecolor="#365f91">
                <w10:wrap anchorx="page" anchory="page"/>
              </v:rect>
            </w:pict>
          </mc:Fallback>
        </mc:AlternateContent>
      </w:r>
      <w:r w:rsidR="005C5F2B">
        <w:rPr>
          <w:rFonts w:ascii="Calibri Light" w:hAnsi="Calibri Light"/>
          <w:b/>
          <w:color w:val="000000"/>
          <w:sz w:val="40"/>
          <w:szCs w:val="40"/>
        </w:rPr>
        <w:t>GESTIÓN 2016</w:t>
      </w:r>
    </w:p>
    <w:p w:rsidR="005C5F2B" w:rsidRDefault="005C5F2B" w:rsidP="005C5F2B"/>
    <w:p w:rsidR="004A7A73" w:rsidRDefault="004A7A73" w:rsidP="005C5F2B"/>
    <w:p w:rsidR="004A7A73" w:rsidRDefault="00F706D3" w:rsidP="005C5F2B">
      <w:r>
        <w:rPr>
          <w:rFonts w:ascii="Arial Narrow" w:hAnsi="Arial Narrow"/>
          <w:i/>
          <w:noProof/>
          <w:color w:val="1D1B11"/>
          <w:u w:val="single"/>
          <w:lang w:val="es-BO" w:eastAsia="es-BO"/>
        </w:rPr>
        <mc:AlternateContent>
          <mc:Choice Requires="wps">
            <w:drawing>
              <wp:anchor distT="0" distB="0" distL="114300" distR="114300" simplePos="0" relativeHeight="251660800" behindDoc="0" locked="0" layoutInCell="0" allowOverlap="1">
                <wp:simplePos x="0" y="0"/>
                <wp:positionH relativeFrom="page">
                  <wp:posOffset>0</wp:posOffset>
                </wp:positionH>
                <wp:positionV relativeFrom="page">
                  <wp:posOffset>8639175</wp:posOffset>
                </wp:positionV>
                <wp:extent cx="7750175" cy="1302385"/>
                <wp:effectExtent l="0" t="0" r="12700" b="21590"/>
                <wp:wrapNone/>
                <wp:docPr id="4" name="Rectangle 1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175" cy="130238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id="Rectangle 12143" o:spid="_x0000_s1026" style="position:absolute;margin-left:0;margin-top:680.25pt;width:610.25pt;height:102.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SGAMAAGoGAAAOAAAAZHJzL2Uyb0RvYy54bWysVduO0zAQfUfiHyy/d3Np0jTRpqu9UIS0&#10;wIoF8ewmTmLh2MF2my6If2dsp6XlIiHES+TLeGbOmTmTy6t9z9GOKs2kKHF0EWJERSVrJtoSf3i/&#10;ni0x0oaImnApaImfqMZXq+fPLsehoLHsJK+pQuBE6GIcStwZMxRBoKuO9kRfyIEKuGyk6omBrWqD&#10;WpERvPc8iMNwEYxS1YOSFdUaTu/8JV45/01DK/O2aTQ1iJcYcjPuq9x3Y7/B6pIUrSJDx6opDfIP&#10;WfSECQh6dHVHDEFbxX5x1bNKSS0bc1HJPpBNwyrqMACaKPwJzWNHBuqwADl6ONKk/5/b6s3uQSFW&#10;lzjBSJAeSvQOSCOi5RRFcZTMLUXjoAuwfBwelAWph3tZfdJIyNsOLOm1UnLsKKkhscjaB2cP7EbD&#10;U7QZX8saIpCtkY6tfaN66xB4QHtXlKdjUejeoAoOsywNoyzFqIK7aB7G82XqYpDi8HxQ2rykskd2&#10;UWIFAJx7srvXxqZDioPJVKN6zThHSpqPzHSOZhvXXWp44xdokADIH2vVbm65QjsCjTRfpOs88uak&#10;74lrIsOE8dfQl+HUWUzsXk4WkMTkxCXU6tMgkX3y50geg30CXtpDhpwJBPSXOE38c6QrwinU0hfB&#10;daNDakNxYb9CWuTenz+hTiUTaLk1VD129YhqZqmMl/McFFwzkMx8GS7CPMOI8Ba0XhmFf8vgGVVx&#10;mC4Xma8GHzriGUodWp/FKSnH8A7oWWbQDlOOtjGctL7mUZyEN3E+Wy+W2SxZJ+ksz8LlLIzym3wR&#10;Jnlyt/5mY0dJ0bG6puKeCXqQeZT8nYymgeMF6oSORqA4zg4Fk5wdWT4DP/XJhPPUrGfAM+KsL/HS&#10;1w6MSGE19ELUbm0I434dnOfvudlDk0IzHGhxirMi82LdyPoJBAcNbhvYDmhYdFJ9wWiEYVdi/XlL&#10;FMWIvxLQ43mUJHY6uk2SZjFs1OnN5vSGiApcldhAK7jlrfETdTso1nYQyWtDyGsQesOcBO0Q8FlB&#10;3nYDA80hmIavnZine2f14xex+g4AAP//AwBQSwMEFAAGAAgAAAAhAImzgEzdAAAACwEAAA8AAABk&#10;cnMvZG93bnJldi54bWxMj0FPwzAMhe9I/IfISNxYSlmrUZpOCMEFTgzErlnjNdUaJ2qyrfDrcU9w&#10;e/aznr9Xryc3iBOOsfek4HaRgUBqvempU/D58XKzAhGTJqMHT6jgGyOsm8uLWlfGn+kdT5vUCQ6h&#10;WGkFNqVQSRlbi07HhQ9I7O396HTiceykGfWZw90g8ywrpdM98QerAz5ZbA+bo+MU+bN8fRuX1uxz&#10;E77k9lCE+2elrq+mxwcQCaf0dwwzPqNDw0w7fyQTxaCAiyTe3pVZAWL283xWO1ZFWZQgm1r+79D8&#10;AgAA//8DAFBLAQItABQABgAIAAAAIQC2gziS/gAAAOEBAAATAAAAAAAAAAAAAAAAAAAAAABbQ29u&#10;dGVudF9UeXBlc10ueG1sUEsBAi0AFAAGAAgAAAAhADj9If/WAAAAlAEAAAsAAAAAAAAAAAAAAAAA&#10;LwEAAF9yZWxzLy5yZWxzUEsBAi0AFAAGAAgAAAAhAPFSv5IYAwAAagYAAA4AAAAAAAAAAAAAAAAA&#10;LgIAAGRycy9lMm9Eb2MueG1sUEsBAi0AFAAGAAgAAAAhAImzgEzdAAAACwEAAA8AAAAAAAAAAAAA&#10;AAAAcgUAAGRycy9kb3ducmV2LnhtbFBLBQYAAAAABAAEAPMAAAB8BgAAAAA=&#10;" o:allowincell="f" fillcolor="#d7dfe9" stroked="f" strokecolor="#365f91" strokeweight="1pt">
                <v:fill color2="#365f91" focus="100%" type="gradient"/>
                <v:shadow on="t" color="#205867" opacity=".5" offset="1pt"/>
                <w10:wrap anchorx="page" anchory="page"/>
              </v:rect>
            </w:pict>
          </mc:Fallback>
        </mc:AlternateContent>
      </w:r>
    </w:p>
    <w:p w:rsidR="00E976C3" w:rsidRDefault="00E976C3" w:rsidP="00801632">
      <w:pPr>
        <w:pStyle w:val="TtulodeTDC"/>
        <w:rPr>
          <w:rFonts w:ascii="Times New Roman" w:hAnsi="Times New Roman"/>
          <w:color w:val="auto"/>
          <w:sz w:val="24"/>
          <w:szCs w:val="24"/>
        </w:rPr>
      </w:pPr>
    </w:p>
    <w:p w:rsidR="00801632" w:rsidRDefault="00F706D3" w:rsidP="00801632">
      <w:pPr>
        <w:pStyle w:val="TtulodeTDC"/>
        <w:rPr>
          <w:rFonts w:ascii="Arial Narrow" w:hAnsi="Arial Narrow"/>
          <w:sz w:val="24"/>
        </w:rPr>
      </w:pPr>
      <w:r>
        <w:rPr>
          <w:rFonts w:ascii="Century Gothic" w:hAnsi="Century Gothic"/>
          <w:strike/>
          <w:noProof/>
          <w:sz w:val="20"/>
          <w:lang w:val="es-BO" w:eastAsia="es-BO"/>
        </w:rPr>
        <mc:AlternateContent>
          <mc:Choice Requires="wps">
            <w:drawing>
              <wp:anchor distT="0" distB="0" distL="114300" distR="114300" simplePos="0" relativeHeight="251654656" behindDoc="1" locked="0" layoutInCell="1" allowOverlap="1">
                <wp:simplePos x="0" y="0"/>
                <wp:positionH relativeFrom="column">
                  <wp:posOffset>-262890</wp:posOffset>
                </wp:positionH>
                <wp:positionV relativeFrom="paragraph">
                  <wp:posOffset>6193155</wp:posOffset>
                </wp:positionV>
                <wp:extent cx="6134100" cy="1822450"/>
                <wp:effectExtent l="3810" t="1905" r="0" b="4445"/>
                <wp:wrapNone/>
                <wp:docPr id="3" name="Rectangle 1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82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31" o:spid="_x0000_s1026" style="position:absolute;margin-left:-20.7pt;margin-top:487.65pt;width:483pt;height:1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NygAIAAAAFAAAOAAAAZHJzL2Uyb0RvYy54bWysVFtv0zAUfkfiP1h+7xJnaddES6ddKEIa&#10;MDH4Aa7tNBaObWy36UD8d46dtbTAA0LkwfHxufj7zsWXV7teoa1wXhrdYHKWYyQ0M1zqdYM/fVxO&#10;5hj5QDWnymjR4Cfh8dXi5YvLwdaiMJ1RXDgEQbSvB9vgLgRbZ5lnneipPzNWaFC2xvU0gOjWGXd0&#10;gOi9yoo8n2WDcdw6w4T3cHo3KvEixW9bwcL7tvUiINVgwBbS6tK6imu2uKT12lHbSfYMg/4Dip5K&#10;DZceQt3RQNHGyd9C9ZI5400bzpjpM9O2konEAdiQ/Bc2jx21InGB5Hh7SJP/f2HZu+2DQ5I3+Bwj&#10;TXso0QdIGtVrJRApyDmJKRqsr8Hy0T64SNLbe8M+e6TNbQeW4to5M3SCcgCW7LMThyh4cEWr4a3h&#10;cAPdBJOytWtdHwNCHtAuFeXpUBSxC4jB4YyclySH2jHQkXlRlNNUtozWe3frfHgtTI/ipsEOCKTw&#10;dHvvA8AH071Jgm+U5EupVBLcenWrHNpS6JBl+iJjcPHHZkpHY22i26geTwAl3BF1EW+q+LeKFGV+&#10;U1ST5Wx+MSmX5XRSXeTzSU6qm2qWl1V5t/weAZKy7iTnQt9LLfbdR8q/q+7zHIx9k/oPDQ2upsU0&#10;cT9B749J5un7E8leBhhGJfsGzw9GtI6VfaU50KZ1oFKN++wUfkoZ5GD/T1lJfRBLP7bQyvAnaANn&#10;oEhQUHg2YNMZ9xWjAUawwf7LhjqBkXqjoZUqUpZxZpNQTi8KENyxZnWsoZpBqAYHjMbtbRjnfGOd&#10;XHdwE0mJ0eYa2q+VqTFia46oAHcUYMwSg+cnIc7xsZysfj5cix8AAAD//wMAUEsDBBQABgAIAAAA&#10;IQDR999S4QAAAAwBAAAPAAAAZHJzL2Rvd25yZXYueG1sTI/BTsMwEETvSPyDtUjcWrtJapoQp0JI&#10;PQEHWqRet7GbRMTrEDtt+HvMCY6reZp5W25n27OLGX3nSMFqKYAZqp3uqFHwcdgtNsB8QNLYOzIK&#10;vo2HbXV7U2Kh3ZXezWUfGhZLyBeooA1hKDj3dWss+qUbDMXs7EaLIZ5jw/WI11hue54IIbnFjuJC&#10;i4N5bk39uZ+sApSZ/no7p6+Hl0li3sxitz4Kpe7v5qdHYMHM4Q+GX/2oDlV0OrmJtGe9gkW2yiKq&#10;IH9Yp8AikSeZBHaKaCKTFHhV8v9PVD8AAAD//wMAUEsBAi0AFAAGAAgAAAAhALaDOJL+AAAA4QEA&#10;ABMAAAAAAAAAAAAAAAAAAAAAAFtDb250ZW50X1R5cGVzXS54bWxQSwECLQAUAAYACAAAACEAOP0h&#10;/9YAAACUAQAACwAAAAAAAAAAAAAAAAAvAQAAX3JlbHMvLnJlbHNQSwECLQAUAAYACAAAACEAHtJT&#10;coACAAAABQAADgAAAAAAAAAAAAAAAAAuAgAAZHJzL2Uyb0RvYy54bWxQSwECLQAUAAYACAAAACEA&#10;0fffUuEAAAAMAQAADwAAAAAAAAAAAAAAAADaBAAAZHJzL2Rvd25yZXYueG1sUEsFBgAAAAAEAAQA&#10;8wAAAOgFAAAAAA==&#10;" stroked="f"/>
            </w:pict>
          </mc:Fallback>
        </mc:AlternateContent>
      </w:r>
    </w:p>
    <w:p w:rsidR="00CB1F3B" w:rsidRPr="00801632" w:rsidRDefault="00CB1F3B" w:rsidP="00801632">
      <w:pPr>
        <w:pStyle w:val="TtulodeTDC"/>
        <w:jc w:val="center"/>
        <w:rPr>
          <w:rFonts w:ascii="Arial Narrow" w:hAnsi="Arial Narrow"/>
          <w:sz w:val="24"/>
        </w:rPr>
      </w:pPr>
      <w:r w:rsidRPr="002C6AA9">
        <w:rPr>
          <w:rFonts w:ascii="Arial Narrow" w:hAnsi="Arial Narrow"/>
        </w:rPr>
        <w:t>CONTENIDO</w:t>
      </w:r>
    </w:p>
    <w:p w:rsidR="002B168E" w:rsidRDefault="00843710">
      <w:pPr>
        <w:pStyle w:val="TDC1"/>
        <w:rPr>
          <w:rFonts w:asciiTheme="minorHAnsi" w:eastAsiaTheme="minorEastAsia" w:hAnsiTheme="minorHAnsi" w:cstheme="minorBidi"/>
          <w:b w:val="0"/>
          <w:bCs w:val="0"/>
          <w:iCs w:val="0"/>
          <w:noProof/>
          <w:sz w:val="22"/>
          <w:szCs w:val="22"/>
          <w:lang w:val="es-BO" w:eastAsia="es-BO"/>
        </w:rPr>
      </w:pPr>
      <w:r w:rsidRPr="00D76864">
        <w:rPr>
          <w:rFonts w:cs="Arial"/>
          <w:color w:val="000000"/>
          <w:sz w:val="22"/>
          <w:szCs w:val="22"/>
        </w:rPr>
        <w:fldChar w:fldCharType="begin"/>
      </w:r>
      <w:r w:rsidR="00CB1F3B" w:rsidRPr="00D76864">
        <w:rPr>
          <w:color w:val="000000"/>
        </w:rPr>
        <w:instrText xml:space="preserve"> TOC \o "1-3" \h \z \u </w:instrText>
      </w:r>
      <w:r w:rsidRPr="00D76864">
        <w:rPr>
          <w:rFonts w:cs="Arial"/>
          <w:color w:val="000000"/>
          <w:sz w:val="22"/>
          <w:szCs w:val="22"/>
        </w:rPr>
        <w:fldChar w:fldCharType="separate"/>
      </w:r>
      <w:hyperlink w:anchor="_Toc453835181" w:history="1">
        <w:r w:rsidR="002B168E" w:rsidRPr="008813E7">
          <w:rPr>
            <w:rStyle w:val="Hipervnculo"/>
            <w:rFonts w:ascii="Cambria" w:hAnsi="Cambria"/>
            <w:noProof/>
          </w:rPr>
          <w:t xml:space="preserve">OBJETO: </w:t>
        </w:r>
        <w:r w:rsidR="002B168E" w:rsidRPr="008813E7">
          <w:rPr>
            <w:rStyle w:val="Hipervnculo"/>
            <w:rFonts w:ascii="Cambria" w:hAnsi="Cambria" w:cs="Angsana New"/>
            <w:noProof/>
            <w:lang w:eastAsia="en-US"/>
          </w:rPr>
          <w:t>MANTENIMIENTO DE RECINTOS Y CASETAS DE PROTECCION DE EDRS EL ALTO Y POBLACIONES INTERMEDIAS</w:t>
        </w:r>
        <w:r w:rsidR="002B168E">
          <w:rPr>
            <w:noProof/>
            <w:webHidden/>
          </w:rPr>
          <w:tab/>
        </w:r>
        <w:r>
          <w:rPr>
            <w:noProof/>
            <w:webHidden/>
          </w:rPr>
          <w:fldChar w:fldCharType="begin"/>
        </w:r>
        <w:r w:rsidR="002B168E">
          <w:rPr>
            <w:noProof/>
            <w:webHidden/>
          </w:rPr>
          <w:instrText xml:space="preserve"> PAGEREF _Toc453835181 \h </w:instrText>
        </w:r>
        <w:r>
          <w:rPr>
            <w:noProof/>
            <w:webHidden/>
          </w:rPr>
        </w:r>
        <w:r>
          <w:rPr>
            <w:noProof/>
            <w:webHidden/>
          </w:rPr>
          <w:fldChar w:fldCharType="separate"/>
        </w:r>
        <w:r w:rsidR="001B1D08">
          <w:rPr>
            <w:noProof/>
            <w:webHidden/>
          </w:rPr>
          <w:t>1</w:t>
        </w:r>
        <w:r>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2" w:history="1">
        <w:r w:rsidR="002B168E" w:rsidRPr="008813E7">
          <w:rPr>
            <w:rStyle w:val="Hipervnculo"/>
            <w:noProof/>
            <w:lang w:eastAsia="es-BO"/>
          </w:rPr>
          <w:t>I.</w:t>
        </w:r>
        <w:r w:rsidR="002B168E">
          <w:rPr>
            <w:rFonts w:asciiTheme="minorHAnsi" w:eastAsiaTheme="minorEastAsia" w:hAnsiTheme="minorHAnsi" w:cstheme="minorBidi"/>
            <w:b w:val="0"/>
            <w:bCs w:val="0"/>
            <w:iCs w:val="0"/>
            <w:noProof/>
            <w:sz w:val="22"/>
            <w:szCs w:val="22"/>
            <w:lang w:val="es-BO" w:eastAsia="es-BO"/>
          </w:rPr>
          <w:tab/>
        </w:r>
        <w:r w:rsidR="002B168E" w:rsidRPr="008813E7">
          <w:rPr>
            <w:rStyle w:val="Hipervnculo"/>
            <w:noProof/>
            <w:lang w:eastAsia="es-BO"/>
          </w:rPr>
          <w:t>CARACTERISTICAS DE LA OBRA</w:t>
        </w:r>
        <w:r w:rsidR="002B168E">
          <w:rPr>
            <w:noProof/>
            <w:webHidden/>
          </w:rPr>
          <w:tab/>
        </w:r>
        <w:r w:rsidR="00843710">
          <w:rPr>
            <w:noProof/>
            <w:webHidden/>
          </w:rPr>
          <w:fldChar w:fldCharType="begin"/>
        </w:r>
        <w:r w:rsidR="002B168E">
          <w:rPr>
            <w:noProof/>
            <w:webHidden/>
          </w:rPr>
          <w:instrText xml:space="preserve"> PAGEREF _Toc453835182 \h </w:instrText>
        </w:r>
        <w:r w:rsidR="00843710">
          <w:rPr>
            <w:noProof/>
            <w:webHidden/>
          </w:rPr>
        </w:r>
        <w:r w:rsidR="00843710">
          <w:rPr>
            <w:noProof/>
            <w:webHidden/>
          </w:rPr>
          <w:fldChar w:fldCharType="separate"/>
        </w:r>
        <w:r w:rsidR="001B1D08">
          <w:rPr>
            <w:noProof/>
            <w:webHidden/>
          </w:rPr>
          <w:t>3</w:t>
        </w:r>
        <w:r w:rsidR="00843710">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3" w:history="1">
        <w:r w:rsidR="002B168E" w:rsidRPr="008813E7">
          <w:rPr>
            <w:rStyle w:val="Hipervnculo"/>
            <w:noProof/>
          </w:rPr>
          <w:t>1.</w:t>
        </w:r>
        <w:r w:rsidR="002B168E">
          <w:rPr>
            <w:rFonts w:asciiTheme="minorHAnsi" w:eastAsiaTheme="minorEastAsia" w:hAnsiTheme="minorHAnsi" w:cstheme="minorBidi"/>
            <w:b w:val="0"/>
            <w:bCs w:val="0"/>
            <w:iCs w:val="0"/>
            <w:noProof/>
            <w:sz w:val="22"/>
            <w:szCs w:val="22"/>
            <w:lang w:val="es-BO" w:eastAsia="es-BO"/>
          </w:rPr>
          <w:tab/>
        </w:r>
        <w:r w:rsidR="002B168E" w:rsidRPr="008813E7">
          <w:rPr>
            <w:rStyle w:val="Hipervnculo"/>
            <w:noProof/>
          </w:rPr>
          <w:t>ESPECIFICACIONES TÉCNICAS</w:t>
        </w:r>
        <w:r w:rsidR="002B168E">
          <w:rPr>
            <w:noProof/>
            <w:webHidden/>
          </w:rPr>
          <w:tab/>
        </w:r>
        <w:r w:rsidR="00843710">
          <w:rPr>
            <w:noProof/>
            <w:webHidden/>
          </w:rPr>
          <w:fldChar w:fldCharType="begin"/>
        </w:r>
        <w:r w:rsidR="002B168E">
          <w:rPr>
            <w:noProof/>
            <w:webHidden/>
          </w:rPr>
          <w:instrText xml:space="preserve"> PAGEREF _Toc453835183 \h </w:instrText>
        </w:r>
        <w:r w:rsidR="00843710">
          <w:rPr>
            <w:noProof/>
            <w:webHidden/>
          </w:rPr>
        </w:r>
        <w:r w:rsidR="00843710">
          <w:rPr>
            <w:noProof/>
            <w:webHidden/>
          </w:rPr>
          <w:fldChar w:fldCharType="separate"/>
        </w:r>
        <w:r w:rsidR="001B1D08">
          <w:rPr>
            <w:noProof/>
            <w:webHidden/>
          </w:rPr>
          <w:t>4</w:t>
        </w:r>
        <w:r w:rsidR="00843710">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4" w:history="1">
        <w:r w:rsidR="002B168E" w:rsidRPr="008813E7">
          <w:rPr>
            <w:rStyle w:val="Hipervnculo"/>
            <w:noProof/>
            <w:lang w:eastAsia="es-BO"/>
          </w:rPr>
          <w:t>II.</w:t>
        </w:r>
        <w:r w:rsidR="002B168E">
          <w:rPr>
            <w:rFonts w:asciiTheme="minorHAnsi" w:eastAsiaTheme="minorEastAsia" w:hAnsiTheme="minorHAnsi" w:cstheme="minorBidi"/>
            <w:b w:val="0"/>
            <w:bCs w:val="0"/>
            <w:iCs w:val="0"/>
            <w:noProof/>
            <w:sz w:val="22"/>
            <w:szCs w:val="22"/>
            <w:lang w:val="es-BO" w:eastAsia="es-BO"/>
          </w:rPr>
          <w:tab/>
        </w:r>
        <w:r w:rsidR="002B168E" w:rsidRPr="008813E7">
          <w:rPr>
            <w:rStyle w:val="Hipervnculo"/>
            <w:noProof/>
            <w:lang w:eastAsia="es-BO"/>
          </w:rPr>
          <w:t>CONDICIONES REQUERIDAS</w:t>
        </w:r>
        <w:r w:rsidR="002B168E">
          <w:rPr>
            <w:noProof/>
            <w:webHidden/>
          </w:rPr>
          <w:tab/>
        </w:r>
        <w:r w:rsidR="00843710">
          <w:rPr>
            <w:noProof/>
            <w:webHidden/>
          </w:rPr>
          <w:fldChar w:fldCharType="begin"/>
        </w:r>
        <w:r w:rsidR="002B168E">
          <w:rPr>
            <w:noProof/>
            <w:webHidden/>
          </w:rPr>
          <w:instrText xml:space="preserve"> PAGEREF _Toc453835184 \h </w:instrText>
        </w:r>
        <w:r w:rsidR="00843710">
          <w:rPr>
            <w:noProof/>
            <w:webHidden/>
          </w:rPr>
        </w:r>
        <w:r w:rsidR="00843710">
          <w:rPr>
            <w:noProof/>
            <w:webHidden/>
          </w:rPr>
          <w:fldChar w:fldCharType="separate"/>
        </w:r>
        <w:r w:rsidR="001B1D08">
          <w:rPr>
            <w:noProof/>
            <w:webHidden/>
          </w:rPr>
          <w:t>25</w:t>
        </w:r>
        <w:r w:rsidR="00843710">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5" w:history="1">
        <w:r w:rsidR="002B168E" w:rsidRPr="008813E7">
          <w:rPr>
            <w:rStyle w:val="Hipervnculo"/>
            <w:noProof/>
            <w:lang w:eastAsia="es-BO"/>
          </w:rPr>
          <w:t>III.</w:t>
        </w:r>
        <w:r w:rsidR="002B168E">
          <w:rPr>
            <w:rFonts w:asciiTheme="minorHAnsi" w:eastAsiaTheme="minorEastAsia" w:hAnsiTheme="minorHAnsi" w:cstheme="minorBidi"/>
            <w:b w:val="0"/>
            <w:bCs w:val="0"/>
            <w:iCs w:val="0"/>
            <w:noProof/>
            <w:sz w:val="22"/>
            <w:szCs w:val="22"/>
            <w:lang w:val="es-BO" w:eastAsia="es-BO"/>
          </w:rPr>
          <w:tab/>
        </w:r>
        <w:r w:rsidR="002B168E" w:rsidRPr="008813E7">
          <w:rPr>
            <w:rStyle w:val="Hipervnculo"/>
            <w:noProof/>
            <w:lang w:eastAsia="es-BO"/>
          </w:rPr>
          <w:t>INFORMACION COMPLEMENTARIA</w:t>
        </w:r>
        <w:r w:rsidR="002B168E">
          <w:rPr>
            <w:noProof/>
            <w:webHidden/>
          </w:rPr>
          <w:tab/>
        </w:r>
        <w:r w:rsidR="00843710">
          <w:rPr>
            <w:noProof/>
            <w:webHidden/>
          </w:rPr>
          <w:fldChar w:fldCharType="begin"/>
        </w:r>
        <w:r w:rsidR="002B168E">
          <w:rPr>
            <w:noProof/>
            <w:webHidden/>
          </w:rPr>
          <w:instrText xml:space="preserve"> PAGEREF _Toc453835185 \h </w:instrText>
        </w:r>
        <w:r w:rsidR="00843710">
          <w:rPr>
            <w:noProof/>
            <w:webHidden/>
          </w:rPr>
        </w:r>
        <w:r w:rsidR="00843710">
          <w:rPr>
            <w:noProof/>
            <w:webHidden/>
          </w:rPr>
          <w:fldChar w:fldCharType="separate"/>
        </w:r>
        <w:r w:rsidR="001B1D08">
          <w:rPr>
            <w:noProof/>
            <w:webHidden/>
          </w:rPr>
          <w:t>30</w:t>
        </w:r>
        <w:r w:rsidR="00843710">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6" w:history="1">
        <w:r w:rsidR="002B168E" w:rsidRPr="008813E7">
          <w:rPr>
            <w:rStyle w:val="Hipervnculo"/>
            <w:noProof/>
          </w:rPr>
          <w:t>ANEXO A</w:t>
        </w:r>
        <w:r w:rsidR="002B168E">
          <w:rPr>
            <w:noProof/>
            <w:webHidden/>
          </w:rPr>
          <w:tab/>
        </w:r>
        <w:r w:rsidR="00843710">
          <w:rPr>
            <w:noProof/>
            <w:webHidden/>
          </w:rPr>
          <w:fldChar w:fldCharType="begin"/>
        </w:r>
        <w:r w:rsidR="002B168E">
          <w:rPr>
            <w:noProof/>
            <w:webHidden/>
          </w:rPr>
          <w:instrText xml:space="preserve"> PAGEREF _Toc453835186 \h </w:instrText>
        </w:r>
        <w:r w:rsidR="00843710">
          <w:rPr>
            <w:noProof/>
            <w:webHidden/>
          </w:rPr>
        </w:r>
        <w:r w:rsidR="00843710">
          <w:rPr>
            <w:noProof/>
            <w:webHidden/>
          </w:rPr>
          <w:fldChar w:fldCharType="separate"/>
        </w:r>
        <w:r w:rsidR="001B1D08">
          <w:rPr>
            <w:noProof/>
            <w:webHidden/>
          </w:rPr>
          <w:t>38</w:t>
        </w:r>
        <w:r w:rsidR="00843710">
          <w:rPr>
            <w:noProof/>
            <w:webHidden/>
          </w:rPr>
          <w:fldChar w:fldCharType="end"/>
        </w:r>
      </w:hyperlink>
    </w:p>
    <w:p w:rsidR="002B168E" w:rsidRDefault="00195342">
      <w:pPr>
        <w:pStyle w:val="TDC1"/>
        <w:rPr>
          <w:rFonts w:asciiTheme="minorHAnsi" w:eastAsiaTheme="minorEastAsia" w:hAnsiTheme="minorHAnsi" w:cstheme="minorBidi"/>
          <w:b w:val="0"/>
          <w:bCs w:val="0"/>
          <w:iCs w:val="0"/>
          <w:noProof/>
          <w:sz w:val="22"/>
          <w:szCs w:val="22"/>
          <w:lang w:val="es-BO" w:eastAsia="es-BO"/>
        </w:rPr>
      </w:pPr>
      <w:hyperlink w:anchor="_Toc453835187" w:history="1">
        <w:r w:rsidR="002B168E" w:rsidRPr="008813E7">
          <w:rPr>
            <w:rStyle w:val="Hipervnculo"/>
            <w:noProof/>
            <w:lang w:val="es-BO"/>
          </w:rPr>
          <w:t>UBICACIÓN DE LOS EDRS CIUDAD DE EL ALTO Y POBLACIONES INTERMEDIAS</w:t>
        </w:r>
        <w:r w:rsidR="002B168E">
          <w:rPr>
            <w:noProof/>
            <w:webHidden/>
          </w:rPr>
          <w:tab/>
        </w:r>
        <w:r w:rsidR="00843710">
          <w:rPr>
            <w:noProof/>
            <w:webHidden/>
          </w:rPr>
          <w:fldChar w:fldCharType="begin"/>
        </w:r>
        <w:r w:rsidR="002B168E">
          <w:rPr>
            <w:noProof/>
            <w:webHidden/>
          </w:rPr>
          <w:instrText xml:space="preserve"> PAGEREF _Toc453835187 \h </w:instrText>
        </w:r>
        <w:r w:rsidR="00843710">
          <w:rPr>
            <w:noProof/>
            <w:webHidden/>
          </w:rPr>
        </w:r>
        <w:r w:rsidR="00843710">
          <w:rPr>
            <w:noProof/>
            <w:webHidden/>
          </w:rPr>
          <w:fldChar w:fldCharType="separate"/>
        </w:r>
        <w:r w:rsidR="001B1D08">
          <w:rPr>
            <w:noProof/>
            <w:webHidden/>
          </w:rPr>
          <w:t>38</w:t>
        </w:r>
        <w:r w:rsidR="00843710">
          <w:rPr>
            <w:noProof/>
            <w:webHidden/>
          </w:rPr>
          <w:fldChar w:fldCharType="end"/>
        </w:r>
      </w:hyperlink>
    </w:p>
    <w:p w:rsidR="002B168E" w:rsidRDefault="002B168E">
      <w:pPr>
        <w:pStyle w:val="TDC2"/>
        <w:rPr>
          <w:rFonts w:asciiTheme="minorHAnsi" w:eastAsiaTheme="minorEastAsia" w:hAnsiTheme="minorHAnsi" w:cstheme="minorBidi"/>
          <w:b w:val="0"/>
          <w:bCs w:val="0"/>
          <w:noProof/>
          <w:lang w:val="es-BO" w:eastAsia="es-BO"/>
        </w:rPr>
      </w:pPr>
    </w:p>
    <w:p w:rsidR="004237EE" w:rsidRDefault="00843710" w:rsidP="004237EE">
      <w:pPr>
        <w:pStyle w:val="TDC1"/>
        <w:jc w:val="left"/>
      </w:pPr>
      <w:r w:rsidRPr="00D76864">
        <w:rPr>
          <w:b w:val="0"/>
          <w:bCs w:val="0"/>
          <w:color w:val="000000"/>
        </w:rPr>
        <w:fldChar w:fldCharType="end"/>
      </w:r>
    </w:p>
    <w:p w:rsidR="004237EE" w:rsidRDefault="004237EE"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CF2B7F" w:rsidRDefault="00CF2B7F" w:rsidP="004237EE"/>
    <w:p w:rsidR="00E976C3" w:rsidRDefault="00E976C3" w:rsidP="004237EE"/>
    <w:p w:rsidR="00E976C3" w:rsidRDefault="00E976C3" w:rsidP="004237EE"/>
    <w:p w:rsidR="00E976C3" w:rsidRDefault="00E976C3" w:rsidP="004237EE"/>
    <w:p w:rsidR="00E976C3" w:rsidRDefault="00E976C3" w:rsidP="004237EE"/>
    <w:p w:rsidR="00801632" w:rsidRPr="00400317" w:rsidRDefault="00801632" w:rsidP="00CB1F3B">
      <w:bookmarkStart w:id="87" w:name="_Toc422837498"/>
      <w:bookmarkStart w:id="88" w:name="_Toc422837585"/>
      <w:bookmarkStart w:id="89" w:name="_Toc422837648"/>
      <w:bookmarkStart w:id="90" w:name="_Toc422837844"/>
      <w:bookmarkStart w:id="91" w:name="_Toc422837988"/>
    </w:p>
    <w:p w:rsidR="00CB1F3B" w:rsidRPr="004E73F0" w:rsidRDefault="00CB1F3B" w:rsidP="00E61EE8">
      <w:pPr>
        <w:pStyle w:val="1"/>
        <w:numPr>
          <w:ilvl w:val="0"/>
          <w:numId w:val="4"/>
        </w:numPr>
        <w:rPr>
          <w:rFonts w:ascii="Arial Narrow" w:hAnsi="Arial Narrow"/>
          <w:sz w:val="40"/>
          <w:szCs w:val="22"/>
          <w:lang w:eastAsia="es-BO"/>
        </w:rPr>
      </w:pPr>
      <w:bookmarkStart w:id="92" w:name="_Toc423087283"/>
      <w:bookmarkStart w:id="93" w:name="_Toc423087629"/>
      <w:bookmarkStart w:id="94" w:name="_Toc424711768"/>
      <w:bookmarkStart w:id="95" w:name="_Toc425167244"/>
      <w:bookmarkStart w:id="96" w:name="_Toc425167750"/>
      <w:bookmarkStart w:id="97" w:name="_Toc425174661"/>
      <w:bookmarkStart w:id="98" w:name="_Toc430255922"/>
      <w:bookmarkStart w:id="99" w:name="_Toc453276562"/>
      <w:bookmarkStart w:id="100" w:name="_Toc453276693"/>
      <w:bookmarkStart w:id="101" w:name="_Toc453276782"/>
      <w:bookmarkStart w:id="102" w:name="_Toc453343951"/>
      <w:bookmarkStart w:id="103" w:name="_Toc453343995"/>
      <w:bookmarkStart w:id="104" w:name="_Toc453344048"/>
      <w:bookmarkStart w:id="105" w:name="_Toc453835182"/>
      <w:r w:rsidRPr="00400317">
        <w:rPr>
          <w:rFonts w:ascii="Arial Narrow" w:hAnsi="Arial Narrow"/>
          <w:sz w:val="40"/>
          <w:szCs w:val="22"/>
          <w:lang w:eastAsia="es-BO"/>
        </w:rPr>
        <w:t>CARACTERISTICAS DE LA OBRA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E93BFF" w:rsidRDefault="00E93BFF" w:rsidP="00CB1F3B">
      <w:pPr>
        <w:pStyle w:val="TtulodeTDC"/>
        <w:jc w:val="center"/>
        <w:rPr>
          <w:rFonts w:ascii="Arial Narrow" w:hAnsi="Arial Narrow"/>
          <w:sz w:val="24"/>
        </w:rPr>
      </w:pPr>
    </w:p>
    <w:p w:rsidR="00CB1F3B" w:rsidRPr="00400317" w:rsidRDefault="00CB1F3B" w:rsidP="00CB1F3B"/>
    <w:p w:rsidR="00CB1F3B" w:rsidRPr="00400317" w:rsidRDefault="00CB1F3B" w:rsidP="00CB1F3B"/>
    <w:p w:rsidR="00CB1F3B" w:rsidRPr="00400317" w:rsidRDefault="00CB1F3B" w:rsidP="00CB1F3B"/>
    <w:p w:rsidR="00CB1F3B" w:rsidRPr="00400317" w:rsidRDefault="00CB1F3B" w:rsidP="00CB1F3B"/>
    <w:p w:rsidR="00CB1F3B" w:rsidRPr="00400317" w:rsidRDefault="00CB1F3B" w:rsidP="00CB1F3B"/>
    <w:p w:rsidR="00CB1F3B" w:rsidRPr="00400317" w:rsidRDefault="00CB1F3B" w:rsidP="00CB1F3B"/>
    <w:p w:rsidR="00CB1F3B" w:rsidRPr="00400317" w:rsidRDefault="00CB1F3B" w:rsidP="00CB1F3B"/>
    <w:p w:rsidR="00CB1F3B" w:rsidRDefault="00CB1F3B" w:rsidP="00CB1F3B"/>
    <w:p w:rsidR="007662DC" w:rsidRDefault="007662DC" w:rsidP="00CB1F3B"/>
    <w:p w:rsidR="007662DC" w:rsidRDefault="007662DC" w:rsidP="00CB1F3B"/>
    <w:p w:rsidR="007662DC" w:rsidRDefault="007662DC" w:rsidP="00CB1F3B"/>
    <w:p w:rsidR="007662DC" w:rsidRDefault="007662DC" w:rsidP="00CB1F3B"/>
    <w:p w:rsidR="007662DC" w:rsidRDefault="007662DC" w:rsidP="00CB1F3B"/>
    <w:p w:rsidR="007662DC" w:rsidRDefault="007662DC" w:rsidP="00CB1F3B"/>
    <w:p w:rsidR="007662DC" w:rsidRDefault="007662DC" w:rsidP="00CB1F3B"/>
    <w:p w:rsidR="00CF2B7F" w:rsidRDefault="00CF2B7F" w:rsidP="00CB1F3B"/>
    <w:p w:rsidR="003B7E94" w:rsidRDefault="003B7E94" w:rsidP="00CB1F3B"/>
    <w:p w:rsidR="003B7E94" w:rsidRDefault="003B7E94" w:rsidP="00CB1F3B"/>
    <w:p w:rsidR="007662DC" w:rsidRDefault="007662DC" w:rsidP="00CB1F3B"/>
    <w:p w:rsidR="00CB1F3B" w:rsidRPr="00044A8F" w:rsidRDefault="00BB3F5B" w:rsidP="00BB3F5B">
      <w:pPr>
        <w:jc w:val="center"/>
        <w:rPr>
          <w:rFonts w:ascii="Arial Narrow" w:hAnsi="Arial Narrow"/>
          <w:b/>
        </w:rPr>
      </w:pPr>
      <w:r w:rsidRPr="00044A8F">
        <w:rPr>
          <w:rFonts w:ascii="Arial Narrow" w:hAnsi="Arial Narrow"/>
          <w:b/>
        </w:rPr>
        <w:t>MA</w:t>
      </w:r>
      <w:r w:rsidR="005A4F46">
        <w:rPr>
          <w:rFonts w:ascii="Arial Narrow" w:hAnsi="Arial Narrow"/>
          <w:b/>
        </w:rPr>
        <w:t>NTENIMIENT</w:t>
      </w:r>
      <w:r w:rsidR="001A7276">
        <w:rPr>
          <w:rFonts w:ascii="Arial Narrow" w:hAnsi="Arial Narrow"/>
          <w:b/>
        </w:rPr>
        <w:t>O DE RECINTOS Y CASETAS DE PROTECCION DE EDRS EL ALTO Y POBLACIONES INTERMEDIAS</w:t>
      </w:r>
    </w:p>
    <w:p w:rsidR="00BB3F5B" w:rsidRPr="00EC7039" w:rsidRDefault="00BB3F5B" w:rsidP="00E61EE8">
      <w:pPr>
        <w:numPr>
          <w:ilvl w:val="0"/>
          <w:numId w:val="7"/>
        </w:numPr>
        <w:rPr>
          <w:rFonts w:ascii="Arial Narrow" w:hAnsi="Arial Narrow"/>
          <w:b/>
          <w:sz w:val="22"/>
          <w:szCs w:val="22"/>
          <w:lang w:eastAsia="es-BO"/>
        </w:rPr>
      </w:pPr>
      <w:bookmarkStart w:id="106" w:name="_Toc451188160"/>
      <w:bookmarkStart w:id="107" w:name="_Toc451267485"/>
      <w:r w:rsidRPr="00EC7039">
        <w:rPr>
          <w:rFonts w:ascii="Arial Narrow" w:hAnsi="Arial Narrow"/>
          <w:b/>
          <w:sz w:val="22"/>
          <w:szCs w:val="22"/>
          <w:lang w:eastAsia="es-BO"/>
        </w:rPr>
        <w:t>CARACTERÍSTICAS DE LA OBRA</w:t>
      </w:r>
      <w:bookmarkEnd w:id="106"/>
      <w:bookmarkEnd w:id="107"/>
    </w:p>
    <w:p w:rsidR="00CB1F3B" w:rsidRPr="00BB3F5B" w:rsidRDefault="00CB1F3B" w:rsidP="00E61EE8">
      <w:pPr>
        <w:pStyle w:val="1"/>
        <w:numPr>
          <w:ilvl w:val="0"/>
          <w:numId w:val="3"/>
        </w:numPr>
        <w:ind w:hanging="578"/>
        <w:jc w:val="left"/>
        <w:rPr>
          <w:rFonts w:ascii="Arial Narrow" w:hAnsi="Arial Narrow"/>
          <w:sz w:val="24"/>
          <w:szCs w:val="24"/>
        </w:rPr>
      </w:pPr>
      <w:bookmarkStart w:id="108" w:name="_Toc453276563"/>
      <w:bookmarkStart w:id="109" w:name="_Toc453276694"/>
      <w:bookmarkStart w:id="110" w:name="_Toc453276783"/>
      <w:bookmarkStart w:id="111" w:name="_Toc453343952"/>
      <w:bookmarkStart w:id="112" w:name="_Toc453343996"/>
      <w:bookmarkStart w:id="113" w:name="_Toc453344049"/>
      <w:bookmarkStart w:id="114" w:name="_Toc453835183"/>
      <w:bookmarkStart w:id="115" w:name="_Toc423087349"/>
      <w:bookmarkStart w:id="116" w:name="_Toc423087428"/>
      <w:bookmarkStart w:id="117" w:name="_Toc423087518"/>
      <w:bookmarkStart w:id="118" w:name="_Toc423087630"/>
      <w:bookmarkStart w:id="119" w:name="_Toc425167245"/>
      <w:bookmarkStart w:id="120" w:name="_Toc425167751"/>
      <w:bookmarkStart w:id="121" w:name="_Toc425174662"/>
      <w:bookmarkStart w:id="122" w:name="_Toc430255923"/>
      <w:r w:rsidRPr="00BB3F5B">
        <w:rPr>
          <w:rFonts w:ascii="Arial Narrow" w:hAnsi="Arial Narrow"/>
          <w:sz w:val="24"/>
          <w:szCs w:val="24"/>
        </w:rPr>
        <w:t>ESPECIFICACIONES TÉCNICAS</w:t>
      </w:r>
      <w:bookmarkEnd w:id="108"/>
      <w:bookmarkEnd w:id="109"/>
      <w:bookmarkEnd w:id="110"/>
      <w:bookmarkEnd w:id="111"/>
      <w:bookmarkEnd w:id="112"/>
      <w:bookmarkEnd w:id="113"/>
      <w:bookmarkEnd w:id="114"/>
      <w:r w:rsidRPr="00BB3F5B">
        <w:rPr>
          <w:rFonts w:ascii="Arial Narrow" w:hAnsi="Arial Narrow"/>
          <w:sz w:val="24"/>
          <w:szCs w:val="24"/>
        </w:rPr>
        <w:t xml:space="preserve"> </w:t>
      </w:r>
      <w:bookmarkEnd w:id="87"/>
      <w:bookmarkEnd w:id="88"/>
      <w:bookmarkEnd w:id="89"/>
      <w:bookmarkEnd w:id="90"/>
      <w:bookmarkEnd w:id="91"/>
      <w:bookmarkEnd w:id="115"/>
      <w:bookmarkEnd w:id="116"/>
      <w:bookmarkEnd w:id="117"/>
      <w:bookmarkEnd w:id="118"/>
      <w:bookmarkEnd w:id="119"/>
      <w:bookmarkEnd w:id="120"/>
      <w:bookmarkEnd w:id="121"/>
      <w:bookmarkEnd w:id="122"/>
    </w:p>
    <w:p w:rsidR="00CB1F3B" w:rsidRPr="00400317" w:rsidRDefault="00CB1F3B" w:rsidP="00CB1F3B">
      <w:pPr>
        <w:pStyle w:val="Prrafodelista"/>
        <w:ind w:left="1440"/>
        <w:contextualSpacing/>
        <w:rPr>
          <w:rFonts w:ascii="Arial Narrow" w:hAnsi="Arial Narrow"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B1F3B" w:rsidRPr="008208B3" w:rsidRDefault="00CB1F3B" w:rsidP="007A31F1">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8208B3" w:rsidRDefault="00CB1F3B" w:rsidP="007A31F1">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1. </w:t>
            </w:r>
            <w:r w:rsidR="003B7E94" w:rsidRPr="003B7E94">
              <w:rPr>
                <w:rFonts w:ascii="Arial Narrow" w:hAnsi="Arial Narrow"/>
                <w:b/>
                <w:bCs/>
                <w:iCs/>
                <w:color w:val="000000"/>
                <w:sz w:val="22"/>
                <w:szCs w:val="22"/>
                <w:lang w:eastAsia="es-BO"/>
              </w:rPr>
              <w:t>MOVILIZACIÓN/DESMOVILIZACIÓN DE PERSONAL Y EQUIPO</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8208B3" w:rsidRDefault="00CB1F3B" w:rsidP="007A31F1">
            <w:pPr>
              <w:rPr>
                <w:rFonts w:ascii="Arial Narrow" w:hAnsi="Arial Narrow"/>
                <w:b/>
                <w:color w:val="000000"/>
                <w:sz w:val="22"/>
                <w:szCs w:val="22"/>
                <w:lang w:eastAsia="es-BO"/>
              </w:rPr>
            </w:pPr>
            <w:r w:rsidRPr="008208B3">
              <w:rPr>
                <w:rFonts w:ascii="Arial Narrow" w:hAnsi="Arial Narrow"/>
                <w:b/>
                <w:color w:val="000000"/>
                <w:sz w:val="22"/>
                <w:szCs w:val="22"/>
                <w:lang w:eastAsia="es-BO"/>
              </w:rPr>
              <w:t>GLOBAL</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CB1F3B" w:rsidRPr="008208B3" w:rsidTr="007A31F1">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214DB2" w:rsidRDefault="003B7E94" w:rsidP="003B7E94">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Este ítem comprende la movilización/desmovilización del personal y  equipo a emplear en la ejecución del proceso para el mantenimiento de recintos y casetas de </w:t>
            </w:r>
            <w:r w:rsidR="00D23E8E" w:rsidRPr="00214DB2">
              <w:rPr>
                <w:rFonts w:ascii="Arial Narrow" w:hAnsi="Arial Narrow"/>
                <w:color w:val="000000"/>
                <w:sz w:val="22"/>
                <w:szCs w:val="22"/>
                <w:lang w:eastAsia="es-BO"/>
              </w:rPr>
              <w:t>protección</w:t>
            </w:r>
            <w:r w:rsidRPr="00214DB2">
              <w:rPr>
                <w:rFonts w:ascii="Arial Narrow" w:hAnsi="Arial Narrow"/>
                <w:color w:val="000000"/>
                <w:sz w:val="22"/>
                <w:szCs w:val="22"/>
                <w:lang w:eastAsia="es-BO"/>
              </w:rPr>
              <w:t xml:space="preserve"> de </w:t>
            </w:r>
            <w:r w:rsidR="00214DB2">
              <w:rPr>
                <w:rFonts w:ascii="Calibri" w:hAnsi="Calibri" w:cs="Arial"/>
              </w:rPr>
              <w:t>EDR’s</w:t>
            </w:r>
            <w:r w:rsidRPr="00214DB2">
              <w:rPr>
                <w:rFonts w:ascii="Arial Narrow" w:hAnsi="Arial Narrow"/>
                <w:color w:val="000000"/>
                <w:sz w:val="22"/>
                <w:szCs w:val="22"/>
                <w:lang w:eastAsia="es-BO"/>
              </w:rPr>
              <w:t xml:space="preserve">  el alto y poblaciones intermedias, además deberá contemplar en el presente ítem el personal SMS (Seguridad, Medio ambiente y Salud Ocupacional) y los gastos que incurren en la obtención de los seguros médicos y pólizas contra accidentes personales y muerte de su personal a participar. La empresa contratista proveerá los equipos y medios necesarios para el cumplimiento del ítem.</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214DB2" w:rsidRDefault="00CB1F3B" w:rsidP="007A31F1">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MATERIALES HERRAMIENTAS Y EQUIPO</w:t>
            </w:r>
          </w:p>
        </w:tc>
      </w:tr>
      <w:tr w:rsidR="00CB1F3B" w:rsidRPr="008208B3" w:rsidTr="007A31F1">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214DB2" w:rsidRDefault="003B7E94" w:rsidP="007A31F1">
            <w:pPr>
              <w:spacing w:line="276" w:lineRule="auto"/>
              <w:jc w:val="both"/>
              <w:rPr>
                <w:rFonts w:ascii="Arial Narrow" w:hAnsi="Arial Narrow"/>
                <w:color w:val="000000"/>
                <w:sz w:val="22"/>
                <w:szCs w:val="22"/>
                <w:lang w:eastAsia="es-BO"/>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proporcionará todos los materiales, herramientas y equipos necesarios para la ejecución de los trabajos, los mismos deberán ser aprobados por </w:t>
            </w:r>
            <w:r w:rsidR="00D23E8E" w:rsidRPr="00214DB2">
              <w:rPr>
                <w:rFonts w:ascii="Arial Narrow" w:hAnsi="Arial Narrow" w:cs="Arial"/>
                <w:color w:val="000000"/>
                <w:sz w:val="22"/>
                <w:szCs w:val="22"/>
              </w:rPr>
              <w:t xml:space="preserve">supervisión </w:t>
            </w:r>
            <w:r w:rsidRPr="00214DB2">
              <w:rPr>
                <w:rFonts w:ascii="Arial Narrow" w:hAnsi="Arial Narrow"/>
                <w:color w:val="000000"/>
                <w:sz w:val="22"/>
                <w:szCs w:val="22"/>
              </w:rPr>
              <w:t xml:space="preserve"> de YPFB</w:t>
            </w:r>
            <w:r w:rsidRPr="00214DB2">
              <w:rPr>
                <w:rFonts w:ascii="Arial Narrow" w:hAnsi="Arial Narrow" w:cs="Arial"/>
                <w:color w:val="000000"/>
                <w:sz w:val="22"/>
                <w:szCs w:val="22"/>
              </w:rPr>
              <w:t>.</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214DB2" w:rsidRDefault="00CB1F3B" w:rsidP="007A31F1">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EJECUCIÓN</w:t>
            </w:r>
          </w:p>
        </w:tc>
      </w:tr>
      <w:tr w:rsidR="00CB1F3B" w:rsidRPr="008208B3" w:rsidTr="007A31F1">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Default="00D23E8E" w:rsidP="007A31F1">
            <w:pPr>
              <w:spacing w:line="276" w:lineRule="auto"/>
              <w:jc w:val="both"/>
              <w:rPr>
                <w:rFonts w:ascii="Arial Narrow" w:hAnsi="Arial Narrow"/>
                <w:color w:val="000000"/>
                <w:sz w:val="22"/>
                <w:szCs w:val="22"/>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w:t>
            </w:r>
            <w:r w:rsidRPr="00214DB2">
              <w:rPr>
                <w:rFonts w:ascii="Arial Narrow" w:hAnsi="Arial Narrow"/>
                <w:color w:val="000000"/>
                <w:sz w:val="22"/>
                <w:szCs w:val="22"/>
              </w:rPr>
              <w:t xml:space="preserve">movilizará su personal y equipo implicado hasta la conclusión de la obra, las veces que sea necesario hasta cumplir con el objetivo. Además la empresa </w:t>
            </w:r>
            <w:r w:rsidRPr="00214DB2">
              <w:rPr>
                <w:rFonts w:ascii="Arial Narrow" w:hAnsi="Arial Narrow" w:cs="Calibri"/>
                <w:sz w:val="22"/>
                <w:szCs w:val="22"/>
              </w:rPr>
              <w:t>contratista</w:t>
            </w:r>
            <w:r w:rsidRPr="00214DB2">
              <w:rPr>
                <w:rFonts w:ascii="Arial Narrow" w:hAnsi="Arial Narrow"/>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p w:rsidR="005A3A64" w:rsidRPr="00214DB2" w:rsidRDefault="005A3A64" w:rsidP="007A31F1">
            <w:pPr>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r>
              <w:rPr>
                <w:rFonts w:ascii="Calibri" w:hAnsi="Calibri" w:cs="Arial"/>
              </w:rPr>
              <w:t>EDR’s  a intervenir son los siguientes:  R1, R2, R3, R4, R5, R6, R7, R8, R9, R10, R11, R12, R13, R14, R16, R17, R18, R19, R20, R21, R22, R23,R24, R25, R26, 27, R28.</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214DB2" w:rsidRDefault="00CB1F3B" w:rsidP="007A31F1">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MEDICIÓN</w:t>
            </w:r>
          </w:p>
        </w:tc>
      </w:tr>
      <w:tr w:rsidR="00CB1F3B" w:rsidRPr="008208B3" w:rsidTr="007A31F1">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214DB2" w:rsidRDefault="00CB1F3B" w:rsidP="007A31F1">
            <w:pPr>
              <w:spacing w:line="276" w:lineRule="auto"/>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La unidad de medida para el presente ítem será por </w:t>
            </w:r>
            <w:r w:rsidRPr="00214DB2">
              <w:rPr>
                <w:rFonts w:ascii="Arial Narrow" w:hAnsi="Arial Narrow"/>
                <w:b/>
                <w:bCs/>
                <w:color w:val="000000"/>
                <w:sz w:val="22"/>
                <w:szCs w:val="22"/>
                <w:lang w:eastAsia="es-BO"/>
              </w:rPr>
              <w:t xml:space="preserve">GLOBAL, </w:t>
            </w:r>
            <w:r w:rsidRPr="00214DB2">
              <w:rPr>
                <w:rFonts w:ascii="Arial Narrow" w:hAnsi="Arial Narrow"/>
                <w:color w:val="000000"/>
                <w:sz w:val="22"/>
                <w:szCs w:val="22"/>
                <w:lang w:eastAsia="es-BO"/>
              </w:rPr>
              <w:t>en la cantidad estipulada en el volumen de la obra.</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214DB2" w:rsidRDefault="00CB1F3B" w:rsidP="007A31F1">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PAGO</w:t>
            </w:r>
          </w:p>
        </w:tc>
      </w:tr>
      <w:tr w:rsidR="00CB1F3B" w:rsidRPr="008208B3" w:rsidTr="007A31F1">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63747" w:rsidRPr="00214DB2" w:rsidRDefault="00863747" w:rsidP="00863747">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El pago se realizará al concluir la obra de acuerdo a la unidad y precio de la propuesta aceptada y deberá respaldarse con un registro fotográfico cada actividad que se realice en el presente ítem cualquier imprevisto </w:t>
            </w:r>
            <w:r w:rsidRPr="00214DB2">
              <w:rPr>
                <w:rFonts w:ascii="Arial Narrow" w:hAnsi="Arial Narrow"/>
                <w:color w:val="000000"/>
                <w:sz w:val="22"/>
                <w:szCs w:val="22"/>
                <w:lang w:eastAsia="es-BO"/>
              </w:rPr>
              <w:lastRenderedPageBreak/>
              <w:t>correrá por cuenta de la empresa adjudicada.</w:t>
            </w:r>
          </w:p>
          <w:p w:rsidR="00CB1F3B" w:rsidRPr="00214DB2" w:rsidRDefault="00863747" w:rsidP="00863747">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CB1F3B" w:rsidRPr="008208B3" w:rsidRDefault="00CB1F3B" w:rsidP="00CB1F3B">
      <w:pPr>
        <w:autoSpaceDE w:val="0"/>
        <w:autoSpaceDN w:val="0"/>
        <w:adjustRightInd w:val="0"/>
        <w:rPr>
          <w:rFonts w:ascii="Arial Narrow" w:hAnsi="Arial Narrow" w:cs="Calibri"/>
          <w:sz w:val="22"/>
          <w:szCs w:val="22"/>
        </w:rPr>
      </w:pPr>
    </w:p>
    <w:tbl>
      <w:tblPr>
        <w:tblW w:w="9072" w:type="dxa"/>
        <w:tblInd w:w="212" w:type="dxa"/>
        <w:tblCellMar>
          <w:left w:w="70" w:type="dxa"/>
          <w:right w:w="70" w:type="dxa"/>
        </w:tblCellMar>
        <w:tblLook w:val="04A0" w:firstRow="1" w:lastRow="0" w:firstColumn="1" w:lastColumn="0" w:noHBand="0" w:noVBand="1"/>
      </w:tblPr>
      <w:tblGrid>
        <w:gridCol w:w="9072"/>
      </w:tblGrid>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8208B3" w:rsidRDefault="00EB31AC" w:rsidP="007A31F1">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2. </w:t>
            </w:r>
            <w:r w:rsidR="00550B8D">
              <w:rPr>
                <w:rFonts w:ascii="Arial Narrow" w:hAnsi="Arial Narrow"/>
                <w:b/>
                <w:bCs/>
                <w:iCs/>
                <w:color w:val="000000"/>
                <w:sz w:val="22"/>
                <w:szCs w:val="22"/>
                <w:lang w:eastAsia="es-BO"/>
              </w:rPr>
              <w:t>LIMPIEZA</w:t>
            </w:r>
            <w:r w:rsidR="00606623">
              <w:rPr>
                <w:rFonts w:ascii="Arial Narrow" w:hAnsi="Arial Narrow"/>
                <w:b/>
                <w:bCs/>
                <w:iCs/>
                <w:color w:val="000000"/>
                <w:sz w:val="22"/>
                <w:szCs w:val="22"/>
                <w:lang w:eastAsia="es-BO"/>
              </w:rPr>
              <w:t xml:space="preserve"> </w:t>
            </w:r>
            <w:r w:rsidR="00214DB2">
              <w:rPr>
                <w:rFonts w:ascii="Arial Narrow" w:hAnsi="Arial Narrow"/>
                <w:b/>
                <w:bCs/>
                <w:iCs/>
                <w:color w:val="000000"/>
                <w:sz w:val="22"/>
                <w:szCs w:val="22"/>
                <w:lang w:eastAsia="es-BO"/>
              </w:rPr>
              <w:t xml:space="preserve">DE OXIDOS </w:t>
            </w:r>
            <w:r w:rsidR="00550B8D">
              <w:rPr>
                <w:rFonts w:ascii="Arial Narrow" w:hAnsi="Arial Narrow"/>
                <w:b/>
                <w:bCs/>
                <w:iCs/>
                <w:color w:val="000000"/>
                <w:sz w:val="22"/>
                <w:szCs w:val="22"/>
                <w:lang w:eastAsia="es-BO"/>
              </w:rPr>
              <w:t>Y PINTADO DE RECINTO ENMALLADO</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8208B3" w:rsidRDefault="00550B8D" w:rsidP="007A31F1">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CB1F3B" w:rsidRPr="008208B3" w:rsidTr="007A31F1">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72D8C" w:rsidRPr="00F72D8C" w:rsidRDefault="00F72D8C" w:rsidP="00F72D8C">
            <w:pPr>
              <w:spacing w:line="276" w:lineRule="auto"/>
              <w:jc w:val="both"/>
              <w:rPr>
                <w:rFonts w:ascii="Arial Narrow" w:hAnsi="Arial Narrow"/>
                <w:sz w:val="22"/>
                <w:szCs w:val="22"/>
              </w:rPr>
            </w:pPr>
            <w:r w:rsidRPr="00F72D8C">
              <w:rPr>
                <w:rFonts w:ascii="Arial Narrow" w:hAnsi="Arial Narrow" w:cs="Calibri"/>
                <w:sz w:val="22"/>
                <w:szCs w:val="22"/>
              </w:rPr>
              <w:t>Este ítem contempla la limpieza y el repintado de todo el enmallado, como ser tuberías, angulares, vigas, etc. El grado de limpieza será de acuerdo a las recomendaciones del fabricante, con pintura anticorrosiva. Al finalizar el trabajo toda la superficie deberá estar bien pintada sin rastros de corrosión u otro material extraño</w:t>
            </w:r>
            <w:r w:rsidR="00863747" w:rsidRPr="00F72D8C">
              <w:rPr>
                <w:rFonts w:ascii="Arial Narrow" w:hAnsi="Arial Narrow"/>
                <w:sz w:val="22"/>
                <w:szCs w:val="22"/>
              </w:rPr>
              <w:t>.</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CB1F3B" w:rsidRPr="008208B3" w:rsidTr="007A31F1">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B1F3B" w:rsidRPr="008208B3" w:rsidRDefault="00657285" w:rsidP="00863747">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CB1F3B" w:rsidRPr="008208B3" w:rsidTr="007A31F1">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657285" w:rsidRDefault="004703D8" w:rsidP="0065728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sidR="00F72D8C">
              <w:rPr>
                <w:rFonts w:ascii="Arial Narrow" w:hAnsi="Arial Narrow"/>
                <w:color w:val="000000"/>
                <w:sz w:val="22"/>
                <w:szCs w:val="22"/>
                <w:lang w:val="es-BO" w:eastAsia="es-BO"/>
              </w:rPr>
              <w:t xml:space="preserve"> logística necesaria </w:t>
            </w:r>
            <w:r w:rsidR="00DC1207">
              <w:rPr>
                <w:rFonts w:ascii="Arial Narrow" w:hAnsi="Arial Narrow"/>
                <w:color w:val="000000"/>
                <w:sz w:val="22"/>
                <w:szCs w:val="22"/>
                <w:lang w:val="es-BO" w:eastAsia="es-BO"/>
              </w:rPr>
              <w:t xml:space="preserve">previo al trabajo del pintado, la empresa contratista </w:t>
            </w:r>
            <w:r w:rsidR="00657285"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sidR="00657285">
              <w:rPr>
                <w:rFonts w:ascii="Arial Narrow" w:hAnsi="Arial Narrow"/>
                <w:color w:val="000000"/>
                <w:sz w:val="22"/>
                <w:szCs w:val="22"/>
                <w:lang w:eastAsia="es-BO"/>
              </w:rPr>
              <w:t>e se encuentre el material base.</w:t>
            </w:r>
            <w:r w:rsidR="00305AA8">
              <w:rPr>
                <w:rFonts w:ascii="Arial Narrow" w:hAnsi="Arial Narrow"/>
                <w:color w:val="000000"/>
                <w:sz w:val="22"/>
                <w:szCs w:val="22"/>
                <w:lang w:eastAsia="es-BO"/>
              </w:rPr>
              <w:t xml:space="preserve"> </w:t>
            </w:r>
            <w:r w:rsidR="00657285" w:rsidRPr="00657285">
              <w:rPr>
                <w:rFonts w:ascii="Arial Narrow" w:hAnsi="Arial Narrow"/>
                <w:color w:val="000000"/>
                <w:sz w:val="22"/>
                <w:szCs w:val="22"/>
                <w:lang w:eastAsia="es-BO"/>
              </w:rPr>
              <w:t xml:space="preserve">Posterior a este trabajo, se debe proceder al pintado de estas superficies con pintura </w:t>
            </w:r>
            <w:r w:rsidR="00657285">
              <w:rPr>
                <w:rFonts w:ascii="Arial Narrow" w:hAnsi="Arial Narrow"/>
                <w:color w:val="000000"/>
                <w:sz w:val="22"/>
                <w:szCs w:val="22"/>
                <w:lang w:eastAsia="es-BO"/>
              </w:rPr>
              <w:t>color negro (pintura anticorrosiva)</w:t>
            </w:r>
            <w:r w:rsidR="00657285" w:rsidRPr="00657285">
              <w:rPr>
                <w:rFonts w:ascii="Arial Narrow" w:hAnsi="Arial Narrow"/>
                <w:color w:val="000000"/>
                <w:sz w:val="22"/>
                <w:szCs w:val="22"/>
                <w:lang w:eastAsia="es-BO"/>
              </w:rPr>
              <w:t xml:space="preserve">. </w:t>
            </w:r>
          </w:p>
          <w:p w:rsidR="00CB1F3B" w:rsidRDefault="00863747" w:rsidP="005454BB">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sidR="005454BB">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sidR="00222915">
              <w:rPr>
                <w:rFonts w:ascii="Arial Narrow" w:hAnsi="Arial Narrow"/>
                <w:color w:val="000000"/>
                <w:sz w:val="22"/>
                <w:szCs w:val="22"/>
                <w:lang w:eastAsia="es-BO"/>
              </w:rPr>
              <w:t>.</w:t>
            </w:r>
          </w:p>
          <w:p w:rsidR="00DA6A53" w:rsidRPr="00A5786B" w:rsidRDefault="00DA6A53" w:rsidP="005454BB">
            <w:pPr>
              <w:autoSpaceDE w:val="0"/>
              <w:autoSpaceDN w:val="0"/>
              <w:adjustRightInd w:val="0"/>
              <w:spacing w:line="276" w:lineRule="auto"/>
              <w:jc w:val="both"/>
              <w:rPr>
                <w:rFonts w:ascii="Calibri" w:hAnsi="Calibri" w:cs="Arial"/>
              </w:rPr>
            </w:pPr>
            <w:r>
              <w:rPr>
                <w:rFonts w:ascii="Arial Narrow" w:hAnsi="Arial Narrow"/>
                <w:color w:val="000000"/>
                <w:sz w:val="22"/>
                <w:szCs w:val="22"/>
                <w:lang w:eastAsia="es-BO"/>
              </w:rPr>
              <w:t xml:space="preserve">Los </w:t>
            </w:r>
            <w:r>
              <w:rPr>
                <w:rFonts w:ascii="Calibri" w:hAnsi="Calibri" w:cs="Arial"/>
              </w:rPr>
              <w:t xml:space="preserve">EDR’s  </w:t>
            </w:r>
            <w:r w:rsidR="007B323A">
              <w:rPr>
                <w:rFonts w:ascii="Calibri" w:hAnsi="Calibri" w:cs="Arial"/>
              </w:rPr>
              <w:t>a intervenir son los siguientes: R1, R2, R4, R8, R10, R12, R13, R16, R17, R18, R19, R20, R21, R22, R23, R26, 27, R28.</w:t>
            </w:r>
          </w:p>
        </w:tc>
      </w:tr>
      <w:tr w:rsidR="00CB1F3B"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8208B3" w:rsidRDefault="00CB1F3B" w:rsidP="007A31F1">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EB6D3E" w:rsidRPr="008208B3" w:rsidTr="007A31F1">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EB6D3E" w:rsidP="00EB6D3E">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005454BB">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EB6D3E" w:rsidRPr="008208B3" w:rsidTr="007A31F1">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B6D3E" w:rsidRPr="008208B3" w:rsidRDefault="00EB6D3E" w:rsidP="00EB6D3E">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EB6D3E" w:rsidRPr="008208B3" w:rsidTr="007A31F1">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EB6D3E" w:rsidP="00EB6D3E">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B1F3B" w:rsidRPr="008208B3" w:rsidRDefault="00CB1F3B"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EB6D3E" w:rsidRPr="008208B3" w:rsidRDefault="00EB6D3E"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A14CAD" w:rsidP="005454BB">
            <w:pPr>
              <w:rPr>
                <w:rFonts w:ascii="Arial Narrow" w:hAnsi="Arial Narrow"/>
                <w:sz w:val="22"/>
                <w:szCs w:val="22"/>
              </w:rPr>
            </w:pPr>
            <w:r w:rsidRPr="008208B3">
              <w:rPr>
                <w:rFonts w:ascii="Arial Narrow" w:hAnsi="Arial Narrow"/>
                <w:b/>
                <w:bCs/>
                <w:iCs/>
                <w:color w:val="000000"/>
                <w:sz w:val="22"/>
                <w:szCs w:val="22"/>
                <w:lang w:eastAsia="es-BO"/>
              </w:rPr>
              <w:lastRenderedPageBreak/>
              <w:t>Ítem 3</w:t>
            </w:r>
            <w:r w:rsidR="00EB6D3E" w:rsidRPr="008208B3">
              <w:rPr>
                <w:rFonts w:ascii="Arial Narrow" w:hAnsi="Arial Narrow"/>
                <w:b/>
                <w:bCs/>
                <w:iCs/>
                <w:color w:val="000000"/>
                <w:sz w:val="22"/>
                <w:szCs w:val="22"/>
                <w:lang w:eastAsia="es-BO"/>
              </w:rPr>
              <w:t xml:space="preserve">. </w:t>
            </w:r>
            <w:r w:rsidR="005454BB">
              <w:rPr>
                <w:rFonts w:ascii="Arial Narrow" w:hAnsi="Arial Narrow"/>
                <w:b/>
                <w:sz w:val="22"/>
                <w:szCs w:val="22"/>
              </w:rPr>
              <w:t xml:space="preserve">LIMPIEZA Y PINTADO DE GABINETES DE EDR´s </w:t>
            </w:r>
            <w:r w:rsidRPr="008208B3">
              <w:rPr>
                <w:rFonts w:ascii="Arial Narrow" w:hAnsi="Arial Narrow"/>
                <w:sz w:val="22"/>
                <w:szCs w:val="22"/>
              </w:rPr>
              <w:t xml:space="preserve"> </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B6D3E" w:rsidRPr="008208B3" w:rsidRDefault="00EB6D3E"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5454BB" w:rsidP="00E5017D">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B6D3E" w:rsidRPr="008208B3" w:rsidRDefault="00EB6D3E"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EB6D3E" w:rsidRPr="008208B3" w:rsidTr="00E5017D">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5454BB" w:rsidP="005454BB">
            <w:pPr>
              <w:autoSpaceDE w:val="0"/>
              <w:autoSpaceDN w:val="0"/>
              <w:adjustRightInd w:val="0"/>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Este ítem contempla la limpieza y el repintado de todo</w:t>
            </w:r>
            <w:r>
              <w:rPr>
                <w:rFonts w:ascii="Arial Narrow" w:hAnsi="Arial Narrow" w:cs="Calibri"/>
                <w:sz w:val="22"/>
                <w:szCs w:val="22"/>
              </w:rPr>
              <w:t xml:space="preserve"> el gabinete exterior y interior</w:t>
            </w:r>
            <w:r w:rsidRPr="00F72D8C">
              <w:rPr>
                <w:rFonts w:ascii="Arial Narrow" w:hAnsi="Arial Narrow" w:cs="Calibri"/>
                <w:sz w:val="22"/>
                <w:szCs w:val="22"/>
              </w:rPr>
              <w:t>. El grado de limpieza será de acuerdo a las recomendaciones del fabricante, con pintura anticorrosiva. Al finalizar el trabajo toda la superficie deberá estar bien pintada sin rastros de corrosión u otro material extraño</w:t>
            </w:r>
            <w:r w:rsidRPr="00F72D8C">
              <w:rPr>
                <w:rFonts w:ascii="Arial Narrow" w:hAnsi="Arial Narrow"/>
                <w:sz w:val="22"/>
                <w:szCs w:val="22"/>
              </w:rPr>
              <w:t>.</w:t>
            </w:r>
          </w:p>
        </w:tc>
      </w:tr>
      <w:tr w:rsidR="00657285"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57285" w:rsidRPr="008208B3" w:rsidRDefault="00657285" w:rsidP="00B87A23">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657285" w:rsidRPr="008208B3" w:rsidTr="00E5017D">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8208B3" w:rsidRDefault="00657285" w:rsidP="00B87A23">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r>
      <w:tr w:rsidR="00657285"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57285" w:rsidRPr="008208B3" w:rsidRDefault="00657285" w:rsidP="00B87A23">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657285" w:rsidRPr="008208B3" w:rsidTr="00E5017D">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657285" w:rsidRDefault="00657285" w:rsidP="00B87A23">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previo al trabajo del pintado, la empresa contratista </w:t>
            </w:r>
            <w:r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Pr>
                <w:rFonts w:ascii="Arial Narrow" w:hAnsi="Arial Narrow"/>
                <w:color w:val="000000"/>
                <w:sz w:val="22"/>
                <w:szCs w:val="22"/>
                <w:lang w:eastAsia="es-BO"/>
              </w:rPr>
              <w:t>e se encuentre el material base.</w:t>
            </w:r>
            <w:r w:rsidR="00305AA8">
              <w:rPr>
                <w:rFonts w:ascii="Arial Narrow" w:hAnsi="Arial Narrow"/>
                <w:color w:val="000000"/>
                <w:sz w:val="22"/>
                <w:szCs w:val="22"/>
                <w:lang w:eastAsia="es-BO"/>
              </w:rPr>
              <w:t xml:space="preserve"> </w:t>
            </w:r>
            <w:r w:rsidRPr="00657285">
              <w:rPr>
                <w:rFonts w:ascii="Arial Narrow" w:hAnsi="Arial Narrow"/>
                <w:color w:val="000000"/>
                <w:sz w:val="22"/>
                <w:szCs w:val="22"/>
                <w:lang w:eastAsia="es-BO"/>
              </w:rPr>
              <w:t xml:space="preserve">Posterior a este trabajo, se debe proceder al pintado de estas superficies con pintura </w:t>
            </w:r>
            <w:r>
              <w:rPr>
                <w:rFonts w:ascii="Arial Narrow" w:hAnsi="Arial Narrow"/>
                <w:color w:val="000000"/>
                <w:sz w:val="22"/>
                <w:szCs w:val="22"/>
                <w:lang w:eastAsia="es-BO"/>
              </w:rPr>
              <w:t>color negro (pintura anticorrosiva)</w:t>
            </w:r>
            <w:r w:rsidRPr="00657285">
              <w:rPr>
                <w:rFonts w:ascii="Arial Narrow" w:hAnsi="Arial Narrow"/>
                <w:color w:val="000000"/>
                <w:sz w:val="22"/>
                <w:szCs w:val="22"/>
                <w:lang w:eastAsia="es-BO"/>
              </w:rPr>
              <w:t xml:space="preserve">. </w:t>
            </w:r>
          </w:p>
          <w:p w:rsidR="00657285" w:rsidRDefault="00657285" w:rsidP="00B87A23">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Pr>
                <w:rFonts w:ascii="Arial Narrow" w:hAnsi="Arial Narrow"/>
                <w:color w:val="000000"/>
                <w:sz w:val="22"/>
                <w:szCs w:val="22"/>
                <w:lang w:eastAsia="es-BO"/>
              </w:rPr>
              <w:t>.</w:t>
            </w:r>
          </w:p>
          <w:p w:rsidR="007B323A" w:rsidRPr="008208B3" w:rsidRDefault="007B323A" w:rsidP="00B87A23">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r>
              <w:rPr>
                <w:rFonts w:ascii="Calibri" w:hAnsi="Calibri" w:cs="Arial"/>
              </w:rPr>
              <w:t>EDR’s  a intervenir son los siguientes:  R1, R2, R3, R4, R5, R6, R7, R8, R9, R10, R11, R12, R13, R14, R16, R17, R18, R19, R20, R21, R22, R23,</w:t>
            </w:r>
            <w:r w:rsidR="00E77805">
              <w:rPr>
                <w:rFonts w:ascii="Calibri" w:hAnsi="Calibri" w:cs="Arial"/>
              </w:rPr>
              <w:t xml:space="preserve"> R24,</w:t>
            </w:r>
            <w:r>
              <w:rPr>
                <w:rFonts w:ascii="Calibri" w:hAnsi="Calibri" w:cs="Arial"/>
              </w:rPr>
              <w:t xml:space="preserve"> R25, R26, 27, R28.</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B6D3E" w:rsidRPr="008208B3" w:rsidRDefault="00EB6D3E"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EB6D3E" w:rsidRPr="008208B3" w:rsidTr="00E5017D">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EB6D3E" w:rsidP="00E5017D">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00222915">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EB6D3E"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B6D3E" w:rsidRPr="008208B3" w:rsidRDefault="00EB6D3E"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EB6D3E" w:rsidRPr="008208B3" w:rsidTr="00E5017D">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B6D3E" w:rsidRPr="008208B3" w:rsidRDefault="00222915" w:rsidP="00E5017D">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EB6D3E" w:rsidRPr="008208B3" w:rsidRDefault="00EB6D3E"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861610"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861610" w:rsidRPr="008208B3" w:rsidRDefault="00861610"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861610"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61610" w:rsidRPr="008208B3" w:rsidRDefault="00644653" w:rsidP="00222915">
            <w:pPr>
              <w:rPr>
                <w:rFonts w:ascii="Arial Narrow" w:hAnsi="Arial Narrow"/>
                <w:sz w:val="22"/>
                <w:szCs w:val="22"/>
              </w:rPr>
            </w:pPr>
            <w:r w:rsidRPr="008208B3">
              <w:rPr>
                <w:rFonts w:ascii="Arial Narrow" w:hAnsi="Arial Narrow"/>
                <w:b/>
                <w:bCs/>
                <w:iCs/>
                <w:color w:val="000000"/>
                <w:sz w:val="22"/>
                <w:szCs w:val="22"/>
                <w:lang w:eastAsia="es-BO"/>
              </w:rPr>
              <w:t>Ítem 4</w:t>
            </w:r>
            <w:r w:rsidR="00861610" w:rsidRPr="008208B3">
              <w:rPr>
                <w:rFonts w:ascii="Arial Narrow" w:hAnsi="Arial Narrow"/>
                <w:b/>
                <w:bCs/>
                <w:iCs/>
                <w:color w:val="000000"/>
                <w:sz w:val="22"/>
                <w:szCs w:val="22"/>
                <w:lang w:eastAsia="es-BO"/>
              </w:rPr>
              <w:t xml:space="preserve">. </w:t>
            </w:r>
            <w:r w:rsidR="00222915">
              <w:rPr>
                <w:rFonts w:ascii="Arial Narrow" w:hAnsi="Arial Narrow"/>
                <w:b/>
                <w:bCs/>
                <w:color w:val="000000"/>
                <w:sz w:val="22"/>
                <w:szCs w:val="22"/>
              </w:rPr>
              <w:t>LIMPIEZA Y PINTADO DE</w:t>
            </w:r>
            <w:r w:rsidR="00606623">
              <w:rPr>
                <w:rFonts w:ascii="Arial Narrow" w:hAnsi="Arial Narrow"/>
                <w:b/>
                <w:bCs/>
                <w:color w:val="000000"/>
                <w:sz w:val="22"/>
                <w:szCs w:val="22"/>
              </w:rPr>
              <w:t>L</w:t>
            </w:r>
            <w:r w:rsidR="00222915">
              <w:rPr>
                <w:rFonts w:ascii="Arial Narrow" w:hAnsi="Arial Narrow"/>
                <w:b/>
                <w:bCs/>
                <w:color w:val="000000"/>
                <w:sz w:val="22"/>
                <w:szCs w:val="22"/>
              </w:rPr>
              <w:t xml:space="preserve">TECHO DE CALAMINAS </w:t>
            </w:r>
          </w:p>
        </w:tc>
      </w:tr>
      <w:tr w:rsidR="00861610"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61610" w:rsidRPr="008208B3" w:rsidRDefault="00861610"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861610"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61610" w:rsidRPr="008208B3" w:rsidRDefault="00222915" w:rsidP="00E5017D">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861610"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61610" w:rsidRPr="008208B3" w:rsidRDefault="00861610" w:rsidP="00E5017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861610" w:rsidRPr="008208B3" w:rsidTr="00E5017D">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61610" w:rsidRPr="008208B3" w:rsidRDefault="00222915" w:rsidP="00222915">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lastRenderedPageBreak/>
              <w:t>Este ítem contempla la limpieza y el repintado de todo</w:t>
            </w:r>
            <w:r>
              <w:rPr>
                <w:rFonts w:ascii="Arial Narrow" w:hAnsi="Arial Narrow" w:cs="Calibri"/>
                <w:sz w:val="22"/>
                <w:szCs w:val="22"/>
              </w:rPr>
              <w:t xml:space="preserve"> los techo de calaminas</w:t>
            </w:r>
            <w:r w:rsidRPr="00F72D8C">
              <w:rPr>
                <w:rFonts w:ascii="Arial Narrow" w:hAnsi="Arial Narrow" w:cs="Calibri"/>
                <w:sz w:val="22"/>
                <w:szCs w:val="22"/>
              </w:rPr>
              <w:t>,. El grado de limpieza será de acuerdo a las recomendaciones del fabricante, con pintura anticorrosiva. Al finalizar el trabajo toda la superficie deberá estar bien pintada sin rastros de corrosión u otro material extraño</w:t>
            </w:r>
            <w:r w:rsidRPr="00F72D8C">
              <w:rPr>
                <w:rFonts w:ascii="Arial Narrow" w:hAnsi="Arial Narrow"/>
                <w:sz w:val="22"/>
                <w:szCs w:val="22"/>
              </w:rPr>
              <w:t>.</w:t>
            </w:r>
          </w:p>
        </w:tc>
      </w:tr>
      <w:tr w:rsidR="00657285"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57285" w:rsidRPr="008208B3" w:rsidRDefault="00657285" w:rsidP="00B87A23">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657285" w:rsidRPr="008208B3" w:rsidTr="00E5017D">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8208B3" w:rsidRDefault="00657285" w:rsidP="00B87A23">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r>
      <w:tr w:rsidR="00657285"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57285" w:rsidRPr="008208B3" w:rsidRDefault="00657285" w:rsidP="00B87A23">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657285" w:rsidRPr="008208B3" w:rsidTr="00E5017D">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657285" w:rsidRDefault="00657285" w:rsidP="00B87A23">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previo al trabajo del pintado, la empresa contratista </w:t>
            </w:r>
            <w:r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Pr>
                <w:rFonts w:ascii="Arial Narrow" w:hAnsi="Arial Narrow"/>
                <w:color w:val="000000"/>
                <w:sz w:val="22"/>
                <w:szCs w:val="22"/>
                <w:lang w:eastAsia="es-BO"/>
              </w:rPr>
              <w:t>e se encuentre el material base de la calamina.</w:t>
            </w:r>
          </w:p>
          <w:p w:rsidR="00657285" w:rsidRPr="00657285" w:rsidRDefault="00657285" w:rsidP="00B87A23">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 xml:space="preserve">Posterior a este trabajo, se debe proceder al pintado de estas superficies con pintura </w:t>
            </w:r>
            <w:r>
              <w:rPr>
                <w:rFonts w:ascii="Arial Narrow" w:hAnsi="Arial Narrow"/>
                <w:color w:val="000000"/>
                <w:sz w:val="22"/>
                <w:szCs w:val="22"/>
                <w:lang w:eastAsia="es-BO"/>
              </w:rPr>
              <w:t>color negro (pintura anticorrosiva)</w:t>
            </w:r>
            <w:r w:rsidRPr="00657285">
              <w:rPr>
                <w:rFonts w:ascii="Arial Narrow" w:hAnsi="Arial Narrow"/>
                <w:color w:val="000000"/>
                <w:sz w:val="22"/>
                <w:szCs w:val="22"/>
                <w:lang w:eastAsia="es-BO"/>
              </w:rPr>
              <w:t xml:space="preserve">. </w:t>
            </w:r>
          </w:p>
          <w:p w:rsidR="00657285" w:rsidRDefault="00657285" w:rsidP="00B87A23">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Pr>
                <w:rFonts w:ascii="Arial Narrow" w:hAnsi="Arial Narrow"/>
                <w:color w:val="000000"/>
                <w:sz w:val="22"/>
                <w:szCs w:val="22"/>
                <w:lang w:eastAsia="es-BO"/>
              </w:rPr>
              <w:t>.</w:t>
            </w:r>
          </w:p>
          <w:p w:rsidR="007B323A" w:rsidRPr="008208B3" w:rsidRDefault="007B323A" w:rsidP="007B323A">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r>
              <w:rPr>
                <w:rFonts w:ascii="Calibri" w:hAnsi="Calibri" w:cs="Arial"/>
              </w:rPr>
              <w:t>EDR’s  a intervenir son los siguientes:  R5, R7, R9, R10, R11, R14, R24, R25.</w:t>
            </w:r>
          </w:p>
        </w:tc>
      </w:tr>
      <w:tr w:rsidR="000B4DBC"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0B4DBC" w:rsidRPr="008208B3" w:rsidTr="000B4DBC">
        <w:trPr>
          <w:trHeight w:val="53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0B4DBC"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0B4DBC" w:rsidRPr="008208B3" w:rsidTr="00E5017D">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0B4DBC" w:rsidRPr="008208B3" w:rsidTr="00E5017D">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0B4DBC"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861610" w:rsidRPr="008208B3" w:rsidRDefault="00861610"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0B4DBC">
            <w:pPr>
              <w:rPr>
                <w:rFonts w:ascii="Arial Narrow" w:hAnsi="Arial Narrow"/>
                <w:sz w:val="22"/>
                <w:szCs w:val="22"/>
              </w:rPr>
            </w:pPr>
            <w:r w:rsidRPr="008208B3">
              <w:rPr>
                <w:rFonts w:ascii="Arial Narrow" w:hAnsi="Arial Narrow"/>
                <w:b/>
                <w:bCs/>
                <w:iCs/>
                <w:color w:val="000000"/>
                <w:sz w:val="22"/>
                <w:szCs w:val="22"/>
                <w:lang w:eastAsia="es-BO"/>
              </w:rPr>
              <w:t xml:space="preserve">Ítem 5. </w:t>
            </w:r>
            <w:r w:rsidR="000B4DBC">
              <w:rPr>
                <w:rFonts w:ascii="Arial Narrow" w:hAnsi="Arial Narrow"/>
                <w:b/>
                <w:bCs/>
                <w:color w:val="000000"/>
                <w:sz w:val="22"/>
                <w:szCs w:val="22"/>
              </w:rPr>
              <w:t>LIMPIEZA Y PINTADO DE</w:t>
            </w:r>
            <w:r w:rsidR="00606623">
              <w:rPr>
                <w:rFonts w:ascii="Arial Narrow" w:hAnsi="Arial Narrow"/>
                <w:b/>
                <w:bCs/>
                <w:color w:val="000000"/>
                <w:sz w:val="22"/>
                <w:szCs w:val="22"/>
              </w:rPr>
              <w:t>L</w:t>
            </w:r>
            <w:r w:rsidR="000B4DBC">
              <w:rPr>
                <w:rFonts w:ascii="Arial Narrow" w:hAnsi="Arial Narrow"/>
                <w:b/>
                <w:bCs/>
                <w:color w:val="000000"/>
                <w:sz w:val="22"/>
                <w:szCs w:val="22"/>
              </w:rPr>
              <w:t xml:space="preserve"> TECHO DURALIT</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9B389A" w:rsidP="00C77B80">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0B4DBC"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0B4DBC"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0B4DBC" w:rsidP="007D37D5">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Este ítem contempla la limpieza y el repintado de todo</w:t>
            </w:r>
            <w:r>
              <w:rPr>
                <w:rFonts w:ascii="Arial Narrow" w:hAnsi="Arial Narrow" w:cs="Calibri"/>
                <w:sz w:val="22"/>
                <w:szCs w:val="22"/>
              </w:rPr>
              <w:t xml:space="preserve"> los techo de duralit</w:t>
            </w:r>
            <w:r w:rsidRPr="00F72D8C">
              <w:rPr>
                <w:rFonts w:ascii="Arial Narrow" w:hAnsi="Arial Narrow" w:cs="Calibri"/>
                <w:sz w:val="22"/>
                <w:szCs w:val="22"/>
              </w:rPr>
              <w:t>. El grado de limpieza será de acuerdo a las recomendaciones del fabricante, con pintura anticorrosiva. Al finalizar el trabajo toda la superficie deberá estar bien pintada sin r</w:t>
            </w:r>
            <w:r>
              <w:rPr>
                <w:rFonts w:ascii="Arial Narrow" w:hAnsi="Arial Narrow" w:cs="Calibri"/>
                <w:sz w:val="22"/>
                <w:szCs w:val="22"/>
              </w:rPr>
              <w:t>astros</w:t>
            </w:r>
            <w:r w:rsidRPr="00F72D8C">
              <w:rPr>
                <w:rFonts w:ascii="Arial Narrow" w:hAnsi="Arial Narrow" w:cs="Calibri"/>
                <w:sz w:val="22"/>
                <w:szCs w:val="22"/>
              </w:rPr>
              <w:t xml:space="preserve"> material extraño</w:t>
            </w:r>
            <w:r w:rsidRPr="00F72D8C">
              <w:rPr>
                <w:rFonts w:ascii="Arial Narrow" w:hAnsi="Arial Narrow"/>
                <w:sz w:val="22"/>
                <w:szCs w:val="22"/>
              </w:rPr>
              <w:t>.</w:t>
            </w:r>
          </w:p>
        </w:tc>
      </w:tr>
      <w:tr w:rsidR="000B4DBC"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0B4DBC" w:rsidRPr="008208B3" w:rsidTr="00C77B80">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657285" w:rsidP="007D37D5">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lastRenderedPageBreak/>
              <w:t>La empresa adjudicada proporcionará todos los materiales, herramientas y equipos necesarios (lijas, pintura, brocha, escaleras, andamios, etc.) para la ejecución de los trabajos, los mismos deberán ser aprobados por el SUPERVISOR DE OBRA de YPFB al inicio de la actividad.</w:t>
            </w:r>
            <w:r w:rsidR="000B4DBC" w:rsidRPr="005454BB">
              <w:rPr>
                <w:rFonts w:ascii="Arial Narrow" w:hAnsi="Arial Narrow"/>
                <w:color w:val="000000"/>
                <w:sz w:val="22"/>
                <w:szCs w:val="22"/>
                <w:lang w:eastAsia="es-BO"/>
              </w:rPr>
              <w:t>.</w:t>
            </w:r>
          </w:p>
        </w:tc>
      </w:tr>
      <w:tr w:rsidR="000B4DBC"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0B4DBC"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57285" w:rsidRPr="00657285" w:rsidRDefault="00657285" w:rsidP="0065728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w:t>
            </w:r>
            <w:r w:rsidR="008632E0" w:rsidRPr="00657285">
              <w:rPr>
                <w:rFonts w:ascii="Arial Narrow" w:hAnsi="Arial Narrow"/>
                <w:color w:val="000000"/>
                <w:sz w:val="22"/>
                <w:szCs w:val="22"/>
                <w:lang w:eastAsia="es-BO"/>
              </w:rPr>
              <w:t>revió</w:t>
            </w:r>
            <w:r w:rsidRPr="00657285">
              <w:rPr>
                <w:rFonts w:ascii="Arial Narrow" w:hAnsi="Arial Narrow"/>
                <w:color w:val="000000"/>
                <w:sz w:val="22"/>
                <w:szCs w:val="22"/>
                <w:lang w:eastAsia="es-BO"/>
              </w:rPr>
              <w:t xml:space="preserve"> al trabajo de pintado, la empresa contratista debe realizar la limpieza de las superficies, el nivel de limpie</w:t>
            </w:r>
            <w:r>
              <w:rPr>
                <w:rFonts w:ascii="Arial Narrow" w:hAnsi="Arial Narrow"/>
                <w:color w:val="000000"/>
                <w:sz w:val="22"/>
                <w:szCs w:val="22"/>
                <w:lang w:eastAsia="es-BO"/>
              </w:rPr>
              <w:t>za debe ser a la recomendación del fabricante</w:t>
            </w:r>
            <w:r w:rsidRPr="00657285">
              <w:rPr>
                <w:rFonts w:ascii="Arial Narrow" w:hAnsi="Arial Narrow"/>
                <w:color w:val="000000"/>
                <w:sz w:val="22"/>
                <w:szCs w:val="22"/>
                <w:lang w:eastAsia="es-BO"/>
              </w:rPr>
              <w:t xml:space="preserve">, es decir, se debe remover escamas, herrumbres y pinturas sueltas hasta que se encuentre el material base del techo </w:t>
            </w:r>
            <w:r>
              <w:rPr>
                <w:rFonts w:ascii="Arial Narrow" w:hAnsi="Arial Narrow"/>
                <w:color w:val="000000"/>
                <w:sz w:val="22"/>
                <w:szCs w:val="22"/>
                <w:lang w:eastAsia="es-BO"/>
              </w:rPr>
              <w:t>duralit</w:t>
            </w:r>
            <w:r w:rsidRPr="00657285">
              <w:rPr>
                <w:rFonts w:ascii="Arial Narrow" w:hAnsi="Arial Narrow"/>
                <w:color w:val="000000"/>
                <w:sz w:val="22"/>
                <w:szCs w:val="22"/>
                <w:lang w:eastAsia="es-BO"/>
              </w:rPr>
              <w:t>.</w:t>
            </w:r>
          </w:p>
          <w:p w:rsidR="000B4DBC" w:rsidRDefault="00657285" w:rsidP="00305AA8">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 xml:space="preserve">Posterior a este trabajo, se debe proceder al pintado de estas superficies con pintura. </w:t>
            </w:r>
          </w:p>
          <w:p w:rsidR="007B323A" w:rsidRPr="00657285" w:rsidRDefault="007B323A" w:rsidP="00E77805">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r>
              <w:rPr>
                <w:rFonts w:ascii="Calibri" w:hAnsi="Calibri" w:cs="Arial"/>
              </w:rPr>
              <w:t xml:space="preserve">EDR’s  a intervenir son los siguientes:  R1, R2, R3, R4, R6, </w:t>
            </w:r>
            <w:r w:rsidR="00E77805">
              <w:rPr>
                <w:rFonts w:ascii="Calibri" w:hAnsi="Calibri" w:cs="Arial"/>
              </w:rPr>
              <w:t>R8</w:t>
            </w:r>
            <w:r>
              <w:rPr>
                <w:rFonts w:ascii="Calibri" w:hAnsi="Calibri" w:cs="Arial"/>
              </w:rPr>
              <w:t xml:space="preserve">, R12, </w:t>
            </w:r>
            <w:r w:rsidR="00E77805">
              <w:rPr>
                <w:rFonts w:ascii="Calibri" w:hAnsi="Calibri" w:cs="Arial"/>
              </w:rPr>
              <w:t>R13</w:t>
            </w:r>
            <w:r>
              <w:rPr>
                <w:rFonts w:ascii="Calibri" w:hAnsi="Calibri" w:cs="Arial"/>
              </w:rPr>
              <w:t>, R16, R17, R18, R19, R20, R21, R22, R23, R26, 27, R28.</w:t>
            </w:r>
          </w:p>
        </w:tc>
      </w:tr>
      <w:tr w:rsidR="000B4DBC"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0B4DBC"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0B4DBC"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0B4DBC"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B4DBC" w:rsidRPr="008208B3" w:rsidRDefault="000B4DBC"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0B4DBC"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B4DBC" w:rsidRPr="008208B3" w:rsidRDefault="000B4DBC"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EB6D3E" w:rsidRPr="008208B3" w:rsidRDefault="00EB6D3E"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584D3D">
            <w:pPr>
              <w:rPr>
                <w:rFonts w:ascii="Arial Narrow" w:hAnsi="Arial Narrow"/>
                <w:sz w:val="22"/>
                <w:szCs w:val="22"/>
              </w:rPr>
            </w:pPr>
            <w:r w:rsidRPr="008208B3">
              <w:rPr>
                <w:rFonts w:ascii="Arial Narrow" w:hAnsi="Arial Narrow"/>
                <w:b/>
                <w:bCs/>
                <w:iCs/>
                <w:color w:val="000000"/>
                <w:sz w:val="22"/>
                <w:szCs w:val="22"/>
                <w:lang w:eastAsia="es-BO"/>
              </w:rPr>
              <w:t xml:space="preserve">Ítem 6. </w:t>
            </w:r>
            <w:r w:rsidR="00584D3D">
              <w:rPr>
                <w:rFonts w:ascii="Arial Narrow" w:hAnsi="Arial Narrow"/>
                <w:b/>
                <w:bCs/>
                <w:color w:val="000000"/>
                <w:sz w:val="22"/>
                <w:szCs w:val="22"/>
              </w:rPr>
              <w:t>CAMBIO DE TEJAS DURALIT CON PROVISION</w:t>
            </w:r>
            <w:r w:rsidR="00606623">
              <w:rPr>
                <w:rFonts w:ascii="Arial Narrow" w:hAnsi="Arial Narrow"/>
                <w:b/>
                <w:bCs/>
                <w:color w:val="000000"/>
                <w:sz w:val="22"/>
                <w:szCs w:val="22"/>
              </w:rPr>
              <w:t xml:space="preserve"> </w:t>
            </w:r>
            <w:r w:rsidR="00606623" w:rsidRPr="00606623">
              <w:rPr>
                <w:rFonts w:ascii="Arial Narrow" w:hAnsi="Arial Narrow"/>
                <w:b/>
                <w:bCs/>
                <w:color w:val="000000"/>
                <w:sz w:val="22"/>
                <w:szCs w:val="22"/>
              </w:rPr>
              <w:t>(largo 2.45 m, ancho 1.10 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C77B80">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C72A62"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76895" w:rsidRPr="00324613" w:rsidRDefault="002D6D38" w:rsidP="00576895">
            <w:pPr>
              <w:spacing w:line="276" w:lineRule="auto"/>
              <w:jc w:val="both"/>
              <w:rPr>
                <w:rFonts w:ascii="Arial Narrow" w:hAnsi="Arial Narrow"/>
                <w:sz w:val="22"/>
                <w:szCs w:val="22"/>
              </w:rPr>
            </w:pPr>
            <w:r w:rsidRPr="008208B3">
              <w:rPr>
                <w:rFonts w:ascii="Arial Narrow" w:hAnsi="Arial Narrow"/>
                <w:sz w:val="22"/>
                <w:szCs w:val="22"/>
              </w:rPr>
              <w:t xml:space="preserve">Este ítem </w:t>
            </w:r>
            <w:r w:rsidR="004A2E27">
              <w:rPr>
                <w:rFonts w:ascii="Arial Narrow" w:hAnsi="Arial Narrow"/>
                <w:sz w:val="22"/>
                <w:szCs w:val="22"/>
              </w:rPr>
              <w:t>contempla a la provisión, cambio y instalación de las tejas de duralit</w:t>
            </w:r>
            <w:r w:rsidR="00324613">
              <w:rPr>
                <w:rFonts w:ascii="Arial Narrow" w:hAnsi="Arial Narrow"/>
                <w:sz w:val="22"/>
                <w:szCs w:val="22"/>
              </w:rPr>
              <w:t>.</w:t>
            </w:r>
            <w:r w:rsidR="00576895">
              <w:rPr>
                <w:rFonts w:ascii="Arial Narrow" w:hAnsi="Arial Narrow"/>
                <w:sz w:val="22"/>
                <w:szCs w:val="22"/>
              </w:rPr>
              <w:t xml:space="preserve"> la </w:t>
            </w:r>
            <w:r w:rsidR="00576895" w:rsidRPr="00576895">
              <w:rPr>
                <w:rFonts w:ascii="Arial Narrow" w:hAnsi="Arial Narrow"/>
                <w:sz w:val="22"/>
                <w:szCs w:val="22"/>
              </w:rPr>
              <w:t>reposición se realizara con el mismo material o de mejor calidad del material a ser remplazar</w:t>
            </w:r>
            <w:r w:rsidR="00576895">
              <w:rPr>
                <w:rFonts w:ascii="Arial Narrow" w:hAnsi="Arial Narrow"/>
                <w:sz w:val="22"/>
                <w:szCs w:val="22"/>
              </w:rPr>
              <w:t xml:space="preserve"> </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C72A62" w:rsidRPr="008208B3" w:rsidTr="00C77B80">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4A2E27" w:rsidP="00C77B80">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(tejas)</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w:t>
            </w:r>
            <w:r w:rsidR="00324613">
              <w:rPr>
                <w:rFonts w:ascii="Arial Narrow" w:hAnsi="Arial Narrow"/>
                <w:color w:val="000000"/>
                <w:sz w:val="22"/>
                <w:szCs w:val="22"/>
                <w:lang w:eastAsia="es-BO"/>
              </w:rPr>
              <w:t xml:space="preserve">, instalación </w:t>
            </w:r>
            <w:r>
              <w:rPr>
                <w:rFonts w:ascii="Arial Narrow" w:hAnsi="Arial Narrow"/>
                <w:color w:val="000000"/>
                <w:sz w:val="22"/>
                <w:szCs w:val="22"/>
                <w:lang w:eastAsia="es-BO"/>
              </w:rPr>
              <w:t xml:space="preserve">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C72A62"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324613" w:rsidRDefault="00324613" w:rsidP="00324613">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las tejas, de acuerdo a las recomendaciones del fabricante, unas vez realizado el cambio y la instalación de las tejas</w:t>
            </w:r>
            <w:r w:rsidR="00576895">
              <w:rPr>
                <w:rFonts w:ascii="Arial Narrow" w:hAnsi="Arial Narrow"/>
                <w:color w:val="000000"/>
                <w:sz w:val="22"/>
                <w:szCs w:val="22"/>
                <w:lang w:val="es-BO" w:eastAsia="es-BO"/>
              </w:rPr>
              <w:t>,</w:t>
            </w:r>
            <w:r>
              <w:rPr>
                <w:rFonts w:ascii="Arial Narrow" w:hAnsi="Arial Narrow"/>
                <w:color w:val="000000"/>
                <w:sz w:val="22"/>
                <w:szCs w:val="22"/>
                <w:lang w:val="es-BO" w:eastAsia="es-BO"/>
              </w:rPr>
              <w:t xml:space="preserve"> se debe realizar su respectivo pintado</w:t>
            </w:r>
            <w:r w:rsidR="00576895">
              <w:rPr>
                <w:rFonts w:ascii="Arial Narrow" w:hAnsi="Arial Narrow"/>
                <w:color w:val="000000"/>
                <w:sz w:val="22"/>
                <w:szCs w:val="22"/>
                <w:lang w:val="es-BO" w:eastAsia="es-BO"/>
              </w:rPr>
              <w:t xml:space="preserve"> de </w:t>
            </w:r>
            <w:r>
              <w:rPr>
                <w:rFonts w:ascii="Arial Narrow" w:hAnsi="Arial Narrow"/>
                <w:color w:val="000000"/>
                <w:sz w:val="22"/>
                <w:szCs w:val="22"/>
                <w:lang w:val="es-BO" w:eastAsia="es-BO"/>
              </w:rPr>
              <w:t>las tejas</w:t>
            </w:r>
            <w:r w:rsidR="00576895">
              <w:rPr>
                <w:rFonts w:ascii="Arial Narrow" w:hAnsi="Arial Narrow"/>
                <w:color w:val="000000"/>
                <w:sz w:val="22"/>
                <w:szCs w:val="22"/>
                <w:lang w:val="es-BO" w:eastAsia="es-BO"/>
              </w:rPr>
              <w:t xml:space="preserve">, </w:t>
            </w:r>
            <w:r w:rsidR="00632C7B">
              <w:rPr>
                <w:rFonts w:ascii="Arial Narrow" w:hAnsi="Arial Narrow"/>
                <w:color w:val="000000"/>
                <w:sz w:val="22"/>
                <w:szCs w:val="22"/>
                <w:lang w:val="es-BO" w:eastAsia="es-BO"/>
              </w:rPr>
              <w:t xml:space="preserve"> tienen una longitud de 2.45 m, ancho de 1.10</w:t>
            </w:r>
            <w:r>
              <w:rPr>
                <w:rFonts w:ascii="Arial Narrow" w:hAnsi="Arial Narrow"/>
                <w:color w:val="000000"/>
                <w:sz w:val="22"/>
                <w:szCs w:val="22"/>
                <w:lang w:val="es-BO" w:eastAsia="es-BO"/>
              </w:rPr>
              <w:t xml:space="preserve"> m.</w:t>
            </w:r>
          </w:p>
          <w:p w:rsidR="00324613" w:rsidRDefault="00324613" w:rsidP="00324613">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lastRenderedPageBreak/>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C72A62" w:rsidRPr="008208B3" w:rsidRDefault="00E77805" w:rsidP="007D46AF">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r>
              <w:rPr>
                <w:rFonts w:ascii="Calibri" w:hAnsi="Calibri" w:cs="Arial"/>
              </w:rPr>
              <w:t>EDR’s  a intervenir son los siguientes:  R2</w:t>
            </w:r>
            <w:r w:rsidR="007D46AF">
              <w:rPr>
                <w:rFonts w:ascii="Calibri" w:hAnsi="Calibri" w:cs="Arial"/>
              </w:rPr>
              <w:t xml:space="preserve"> (UNA TEJA)</w:t>
            </w:r>
            <w:r>
              <w:rPr>
                <w:rFonts w:ascii="Calibri" w:hAnsi="Calibri" w:cs="Arial"/>
              </w:rPr>
              <w:t>,</w:t>
            </w:r>
            <w:r w:rsidR="007D46AF">
              <w:rPr>
                <w:rFonts w:ascii="Calibri" w:hAnsi="Calibri" w:cs="Arial"/>
              </w:rPr>
              <w:t xml:space="preserve"> R6 (TRES TEJAS), 27 (TRES TEJAS), R19 (UNA TEJA).</w:t>
            </w:r>
            <w:r>
              <w:rPr>
                <w:rFonts w:ascii="Calibri" w:hAnsi="Calibri" w:cs="Arial"/>
              </w:rPr>
              <w:t xml:space="preserve"> </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r>
      <w:tr w:rsidR="00C72A62" w:rsidRPr="008208B3" w:rsidTr="00801632">
        <w:trPr>
          <w:trHeight w:val="40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C77B8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C72A62"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C77B8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632C7B" w:rsidRDefault="00C72A62" w:rsidP="00632C7B">
            <w:pPr>
              <w:rPr>
                <w:rFonts w:ascii="Arial Narrow" w:hAnsi="Arial Narrow"/>
                <w:b/>
                <w:bCs/>
                <w:color w:val="000000"/>
                <w:sz w:val="22"/>
                <w:szCs w:val="22"/>
              </w:rPr>
            </w:pPr>
            <w:r w:rsidRPr="008208B3">
              <w:rPr>
                <w:rFonts w:ascii="Arial Narrow" w:hAnsi="Arial Narrow"/>
                <w:b/>
                <w:bCs/>
                <w:iCs/>
                <w:color w:val="000000"/>
                <w:sz w:val="22"/>
                <w:szCs w:val="22"/>
                <w:lang w:eastAsia="es-BO"/>
              </w:rPr>
              <w:t xml:space="preserve">Ítem 7. </w:t>
            </w:r>
            <w:r w:rsidR="00632C7B">
              <w:rPr>
                <w:rFonts w:ascii="Arial Narrow" w:hAnsi="Arial Narrow"/>
                <w:b/>
                <w:bCs/>
                <w:iCs/>
                <w:color w:val="000000"/>
                <w:sz w:val="22"/>
                <w:szCs w:val="22"/>
                <w:lang w:eastAsia="es-BO"/>
              </w:rPr>
              <w:t>C</w:t>
            </w:r>
            <w:r w:rsidR="00214DB2">
              <w:rPr>
                <w:rFonts w:ascii="Arial Narrow" w:hAnsi="Arial Narrow"/>
                <w:b/>
                <w:bCs/>
                <w:color w:val="000000"/>
                <w:sz w:val="22"/>
                <w:szCs w:val="22"/>
              </w:rPr>
              <w:t>AMBIO</w:t>
            </w:r>
            <w:r w:rsidR="00632C7B">
              <w:rPr>
                <w:rFonts w:ascii="Arial Narrow" w:hAnsi="Arial Narrow"/>
                <w:b/>
                <w:bCs/>
                <w:color w:val="000000"/>
                <w:sz w:val="22"/>
                <w:szCs w:val="22"/>
              </w:rPr>
              <w:t xml:space="preserve"> DE </w:t>
            </w:r>
            <w:r w:rsidR="00AF021A">
              <w:rPr>
                <w:rFonts w:ascii="Arial Narrow" w:hAnsi="Arial Narrow"/>
                <w:b/>
                <w:bCs/>
                <w:color w:val="000000"/>
                <w:sz w:val="22"/>
                <w:szCs w:val="22"/>
              </w:rPr>
              <w:t>C</w:t>
            </w:r>
            <w:r w:rsidR="00632C7B">
              <w:rPr>
                <w:rFonts w:ascii="Arial Narrow" w:hAnsi="Arial Narrow"/>
                <w:b/>
                <w:bCs/>
                <w:color w:val="000000"/>
                <w:sz w:val="22"/>
                <w:szCs w:val="22"/>
              </w:rPr>
              <w:t>UMBRERAS DURALIT CON PROVISION</w:t>
            </w:r>
            <w:r w:rsidR="00606623">
              <w:rPr>
                <w:rFonts w:ascii="Arial Narrow" w:hAnsi="Arial Narrow"/>
                <w:b/>
                <w:bCs/>
                <w:color w:val="000000"/>
                <w:sz w:val="22"/>
                <w:szCs w:val="22"/>
              </w:rPr>
              <w:t xml:space="preserve"> </w:t>
            </w:r>
            <w:r w:rsidR="00606623" w:rsidRPr="00606623">
              <w:rPr>
                <w:rFonts w:ascii="Arial Narrow" w:hAnsi="Arial Narrow"/>
                <w:b/>
                <w:bCs/>
                <w:color w:val="000000"/>
                <w:sz w:val="22"/>
                <w:szCs w:val="22"/>
              </w:rPr>
              <w:t>(largo 1.10 m)</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Pr="008208B3" w:rsidRDefault="00632C7B" w:rsidP="007D37D5">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632C7B"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Pr="00324613" w:rsidRDefault="00632C7B" w:rsidP="007D37D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contempla a la provisión, cambio y instalación</w:t>
            </w:r>
            <w:r w:rsidR="00AF021A">
              <w:rPr>
                <w:rFonts w:ascii="Arial Narrow" w:hAnsi="Arial Narrow"/>
                <w:sz w:val="22"/>
                <w:szCs w:val="22"/>
              </w:rPr>
              <w:t xml:space="preserve"> de las cumbrera</w:t>
            </w:r>
            <w:r>
              <w:rPr>
                <w:rFonts w:ascii="Arial Narrow" w:hAnsi="Arial Narrow"/>
                <w:sz w:val="22"/>
                <w:szCs w:val="22"/>
              </w:rPr>
              <w:t xml:space="preserve">  de</w:t>
            </w:r>
            <w:r w:rsidR="00AF021A">
              <w:rPr>
                <w:rFonts w:ascii="Arial Narrow" w:hAnsi="Arial Narrow"/>
                <w:sz w:val="22"/>
                <w:szCs w:val="22"/>
              </w:rPr>
              <w:t>l techo de</w:t>
            </w:r>
            <w:r>
              <w:rPr>
                <w:rFonts w:ascii="Arial Narrow" w:hAnsi="Arial Narrow"/>
                <w:sz w:val="22"/>
                <w:szCs w:val="22"/>
              </w:rPr>
              <w:t xml:space="preserve"> duralit. la </w:t>
            </w:r>
            <w:r w:rsidRPr="00576895">
              <w:rPr>
                <w:rFonts w:ascii="Arial Narrow" w:hAnsi="Arial Narrow"/>
                <w:sz w:val="22"/>
                <w:szCs w:val="22"/>
              </w:rPr>
              <w:t>reposición se realizara con el mismo material o de mejor calidad del material a ser remplazar</w:t>
            </w:r>
            <w:r w:rsidR="00FE53BA">
              <w:rPr>
                <w:rFonts w:ascii="Arial Narrow" w:hAnsi="Arial Narrow"/>
                <w:sz w:val="22"/>
                <w:szCs w:val="22"/>
              </w:rPr>
              <w:t>.</w:t>
            </w:r>
            <w:r>
              <w:rPr>
                <w:rFonts w:ascii="Arial Narrow" w:hAnsi="Arial Narrow"/>
                <w:sz w:val="22"/>
                <w:szCs w:val="22"/>
              </w:rPr>
              <w:t xml:space="preserve"> </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632C7B" w:rsidRPr="008208B3" w:rsidTr="00C77B80">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Pr="008208B3" w:rsidRDefault="00632C7B" w:rsidP="007D37D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w:t>
            </w:r>
            <w:r w:rsidR="00FE53BA">
              <w:rPr>
                <w:rFonts w:ascii="Arial Narrow" w:hAnsi="Arial Narrow"/>
                <w:color w:val="000000"/>
                <w:sz w:val="22"/>
                <w:szCs w:val="22"/>
                <w:lang w:eastAsia="es-BO"/>
              </w:rPr>
              <w:t>laminas cumbrera</w:t>
            </w:r>
            <w:r>
              <w:rPr>
                <w:rFonts w:ascii="Arial Narrow" w:hAnsi="Arial Narrow"/>
                <w:color w:val="000000"/>
                <w:sz w:val="22"/>
                <w:szCs w:val="22"/>
                <w:lang w:eastAsia="es-BO"/>
              </w:rPr>
              <w:t>)</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632C7B"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Default="00632C7B" w:rsidP="007D37D5">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w:t>
            </w:r>
            <w:r w:rsidR="00FE53BA">
              <w:rPr>
                <w:rFonts w:ascii="Arial Narrow" w:hAnsi="Arial Narrow"/>
                <w:color w:val="000000"/>
                <w:sz w:val="22"/>
                <w:szCs w:val="22"/>
                <w:lang w:val="es-BO" w:eastAsia="es-BO"/>
              </w:rPr>
              <w:t xml:space="preserve"> el traslado de las laminas cumbrera</w:t>
            </w:r>
            <w:r>
              <w:rPr>
                <w:rFonts w:ascii="Arial Narrow" w:hAnsi="Arial Narrow"/>
                <w:color w:val="000000"/>
                <w:sz w:val="22"/>
                <w:szCs w:val="22"/>
                <w:lang w:val="es-BO" w:eastAsia="es-BO"/>
              </w:rPr>
              <w:t xml:space="preserve">, de acuerdo a las recomendaciones del fabricante, unas vez realizado el cambio y la instalación de las </w:t>
            </w:r>
            <w:r w:rsidR="009D1889">
              <w:rPr>
                <w:rFonts w:ascii="Arial Narrow" w:hAnsi="Arial Narrow"/>
                <w:color w:val="000000"/>
                <w:sz w:val="22"/>
                <w:szCs w:val="22"/>
                <w:lang w:val="es-BO" w:eastAsia="es-BO"/>
              </w:rPr>
              <w:t xml:space="preserve">laminas de cumbreras duralit </w:t>
            </w:r>
            <w:r>
              <w:rPr>
                <w:rFonts w:ascii="Arial Narrow" w:hAnsi="Arial Narrow"/>
                <w:color w:val="000000"/>
                <w:sz w:val="22"/>
                <w:szCs w:val="22"/>
                <w:lang w:val="es-BO" w:eastAsia="es-BO"/>
              </w:rPr>
              <w:t xml:space="preserve">s, se debe realizar su respectivo pintado de </w:t>
            </w:r>
            <w:r w:rsidR="00FE53BA">
              <w:rPr>
                <w:rFonts w:ascii="Arial Narrow" w:hAnsi="Arial Narrow"/>
                <w:color w:val="000000"/>
                <w:sz w:val="22"/>
                <w:szCs w:val="22"/>
                <w:lang w:val="es-BO" w:eastAsia="es-BO"/>
              </w:rPr>
              <w:t>las cumbreras</w:t>
            </w:r>
            <w:r>
              <w:rPr>
                <w:rFonts w:ascii="Arial Narrow" w:hAnsi="Arial Narrow"/>
                <w:color w:val="000000"/>
                <w:sz w:val="22"/>
                <w:szCs w:val="22"/>
                <w:lang w:val="es-BO" w:eastAsia="es-BO"/>
              </w:rPr>
              <w:t>,  tienen una longitud 1.10 m.</w:t>
            </w:r>
          </w:p>
          <w:p w:rsidR="00632C7B" w:rsidRDefault="00632C7B" w:rsidP="007D37D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sidR="00305AA8">
              <w:rPr>
                <w:rFonts w:ascii="Arial Narrow" w:hAnsi="Arial Narrow"/>
                <w:color w:val="000000"/>
                <w:sz w:val="22"/>
                <w:szCs w:val="22"/>
                <w:lang w:eastAsia="es-BO"/>
              </w:rPr>
              <w:t>.</w:t>
            </w:r>
          </w:p>
          <w:p w:rsidR="00632C7B" w:rsidRPr="008208B3" w:rsidRDefault="007D46AF" w:rsidP="007D46AF">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r>
              <w:rPr>
                <w:rFonts w:ascii="Calibri" w:hAnsi="Calibri" w:cs="Arial"/>
              </w:rPr>
              <w:t xml:space="preserve">EDR’s  a intervenir son los siguientes:  R17 (TRES CUMBRERA), R16 (UNA TEJAS). </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632C7B"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Pr="008208B3" w:rsidRDefault="00632C7B"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632C7B"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32C7B" w:rsidRPr="008208B3" w:rsidRDefault="00632C7B"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632C7B"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32C7B" w:rsidRPr="008208B3" w:rsidRDefault="00632C7B"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EB6D3E" w:rsidRPr="008208B3" w:rsidRDefault="00EB6D3E"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FE53BA">
            <w:pPr>
              <w:rPr>
                <w:rFonts w:ascii="Arial Narrow" w:hAnsi="Arial Narrow"/>
                <w:sz w:val="22"/>
                <w:szCs w:val="22"/>
              </w:rPr>
            </w:pPr>
            <w:r w:rsidRPr="008208B3">
              <w:rPr>
                <w:rFonts w:ascii="Arial Narrow" w:hAnsi="Arial Narrow"/>
                <w:b/>
                <w:bCs/>
                <w:iCs/>
                <w:color w:val="000000"/>
                <w:sz w:val="22"/>
                <w:szCs w:val="22"/>
                <w:lang w:eastAsia="es-BO"/>
              </w:rPr>
              <w:t xml:space="preserve">Ítem 8. </w:t>
            </w:r>
            <w:r w:rsidR="00FE53BA">
              <w:rPr>
                <w:rFonts w:ascii="Arial Narrow" w:hAnsi="Arial Narrow"/>
                <w:b/>
                <w:bCs/>
                <w:iCs/>
                <w:color w:val="000000"/>
                <w:sz w:val="22"/>
                <w:szCs w:val="22"/>
                <w:lang w:eastAsia="es-BO"/>
              </w:rPr>
              <w:t xml:space="preserve">LIMPIEZA Y </w:t>
            </w:r>
            <w:r w:rsidR="00FE53BA">
              <w:rPr>
                <w:rFonts w:ascii="Arial Narrow" w:hAnsi="Arial Narrow"/>
                <w:b/>
                <w:bCs/>
                <w:color w:val="000000"/>
                <w:sz w:val="22"/>
                <w:szCs w:val="22"/>
              </w:rPr>
              <w:t xml:space="preserve">PINTADO DE PUERTAS METALICAS </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239A" w:rsidRPr="008208B3" w:rsidRDefault="0022239A" w:rsidP="007D37D5">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239A" w:rsidRPr="008208B3" w:rsidRDefault="0022239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22239A"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239A" w:rsidRPr="008208B3" w:rsidRDefault="0022239A" w:rsidP="0022239A">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 xml:space="preserve">Este ítem contempla la limpieza y el repintado de </w:t>
            </w:r>
            <w:r>
              <w:rPr>
                <w:rFonts w:ascii="Arial Narrow" w:hAnsi="Arial Narrow" w:cs="Calibri"/>
                <w:sz w:val="22"/>
                <w:szCs w:val="22"/>
              </w:rPr>
              <w:t>toda las puertas metálicas</w:t>
            </w:r>
            <w:r w:rsidRPr="00F72D8C">
              <w:rPr>
                <w:rFonts w:ascii="Arial Narrow" w:hAnsi="Arial Narrow" w:cs="Calibri"/>
                <w:sz w:val="22"/>
                <w:szCs w:val="22"/>
              </w:rPr>
              <w:t>. El grado de limpieza será de acuerdo a las</w:t>
            </w:r>
            <w:r>
              <w:rPr>
                <w:rFonts w:ascii="Arial Narrow" w:hAnsi="Arial Narrow" w:cs="Calibri"/>
                <w:sz w:val="22"/>
                <w:szCs w:val="22"/>
              </w:rPr>
              <w:t xml:space="preserve"> recomendaciones del fabricante.</w:t>
            </w:r>
            <w:r w:rsidRPr="00F72D8C">
              <w:rPr>
                <w:rFonts w:ascii="Arial Narrow" w:hAnsi="Arial Narrow" w:cs="Calibri"/>
                <w:sz w:val="22"/>
                <w:szCs w:val="22"/>
              </w:rPr>
              <w:t xml:space="preserve"> </w:t>
            </w:r>
            <w:r>
              <w:rPr>
                <w:rFonts w:ascii="Arial Narrow" w:hAnsi="Arial Narrow" w:cs="Calibri"/>
                <w:sz w:val="22"/>
                <w:szCs w:val="22"/>
              </w:rPr>
              <w:t xml:space="preserve"> </w:t>
            </w:r>
            <w:r w:rsidRPr="00F72D8C">
              <w:rPr>
                <w:rFonts w:ascii="Arial Narrow" w:hAnsi="Arial Narrow" w:cs="Calibri"/>
                <w:sz w:val="22"/>
                <w:szCs w:val="22"/>
              </w:rPr>
              <w:t>Al finalizar el trabajo toda la superficie deberá estar bien pintada sin rastros de corrosión u otro material extraño</w:t>
            </w:r>
            <w:r w:rsidRPr="00F72D8C">
              <w:rPr>
                <w:rFonts w:ascii="Arial Narrow" w:hAnsi="Arial Narrow"/>
                <w:sz w:val="22"/>
                <w:szCs w:val="22"/>
              </w:rPr>
              <w:t>.</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239A" w:rsidRPr="008208B3" w:rsidRDefault="0022239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22239A" w:rsidRPr="008208B3" w:rsidTr="00C77B80">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239A" w:rsidRPr="008208B3" w:rsidRDefault="00305AA8" w:rsidP="007D37D5">
            <w:pPr>
              <w:autoSpaceDE w:val="0"/>
              <w:autoSpaceDN w:val="0"/>
              <w:adjustRightInd w:val="0"/>
              <w:spacing w:line="276" w:lineRule="auto"/>
              <w:jc w:val="both"/>
              <w:rPr>
                <w:rFonts w:ascii="Arial Narrow" w:hAnsi="Arial Narrow"/>
                <w:color w:val="000000"/>
                <w:sz w:val="22"/>
                <w:szCs w:val="22"/>
                <w:lang w:eastAsia="es-BO"/>
              </w:rPr>
            </w:pPr>
            <w:r w:rsidRPr="00305AA8">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r>
              <w:rPr>
                <w:rFonts w:ascii="Arial Narrow" w:hAnsi="Arial Narrow"/>
                <w:color w:val="000000"/>
                <w:sz w:val="22"/>
                <w:szCs w:val="22"/>
                <w:lang w:eastAsia="es-BO"/>
              </w:rPr>
              <w:t xml:space="preserve"> </w:t>
            </w:r>
            <w:r w:rsidR="00294124">
              <w:rPr>
                <w:rFonts w:ascii="Arial Narrow" w:hAnsi="Arial Narrow"/>
                <w:color w:val="000000"/>
                <w:sz w:val="22"/>
                <w:szCs w:val="22"/>
                <w:lang w:eastAsia="es-BO"/>
              </w:rPr>
              <w:t>E</w:t>
            </w:r>
            <w:r w:rsidR="00294124" w:rsidRPr="008208B3">
              <w:rPr>
                <w:rFonts w:ascii="Arial Narrow" w:hAnsi="Arial Narrow"/>
                <w:color w:val="000000"/>
                <w:sz w:val="22"/>
                <w:szCs w:val="22"/>
                <w:lang w:eastAsia="es-BO"/>
              </w:rPr>
              <w:t>stos materiales deberán ser nuevos, de calidad y con certificación de fábrica</w:t>
            </w:r>
            <w:r w:rsidR="00294124">
              <w:rPr>
                <w:rFonts w:ascii="Arial Narrow" w:hAnsi="Arial Narrow"/>
                <w:color w:val="000000"/>
                <w:sz w:val="22"/>
                <w:szCs w:val="22"/>
                <w:lang w:eastAsia="es-BO"/>
              </w:rPr>
              <w:t>,</w:t>
            </w:r>
            <w:r w:rsidR="00294124" w:rsidRPr="008208B3">
              <w:rPr>
                <w:rFonts w:ascii="Arial Narrow" w:hAnsi="Arial Narrow"/>
                <w:color w:val="000000"/>
                <w:sz w:val="22"/>
                <w:szCs w:val="22"/>
                <w:lang w:eastAsia="es-BO"/>
              </w:rPr>
              <w:t xml:space="preserve"> </w:t>
            </w:r>
            <w:r w:rsidR="00294124">
              <w:rPr>
                <w:rFonts w:ascii="Arial Narrow" w:hAnsi="Arial Narrow"/>
                <w:color w:val="000000"/>
                <w:sz w:val="22"/>
                <w:szCs w:val="22"/>
                <w:lang w:eastAsia="es-BO"/>
              </w:rPr>
              <w:t>l</w:t>
            </w:r>
            <w:r w:rsidR="00294124" w:rsidRPr="008208B3">
              <w:rPr>
                <w:rFonts w:ascii="Arial Narrow" w:hAnsi="Arial Narrow"/>
                <w:color w:val="000000"/>
                <w:sz w:val="22"/>
                <w:szCs w:val="22"/>
                <w:lang w:eastAsia="es-BO"/>
              </w:rPr>
              <w:t>as herramientas deberán ser aptos para la ejecución de este ítem.</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239A" w:rsidRPr="008208B3" w:rsidRDefault="0022239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22239A"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305AA8" w:rsidRPr="007D46AF" w:rsidRDefault="00305AA8" w:rsidP="00305AA8">
            <w:pPr>
              <w:autoSpaceDE w:val="0"/>
              <w:autoSpaceDN w:val="0"/>
              <w:adjustRightInd w:val="0"/>
              <w:spacing w:line="276" w:lineRule="auto"/>
              <w:jc w:val="both"/>
              <w:rPr>
                <w:rFonts w:ascii="Arial Narrow" w:hAnsi="Arial Narrow"/>
                <w:color w:val="000000"/>
                <w:sz w:val="22"/>
                <w:szCs w:val="22"/>
                <w:lang w:eastAsia="es-BO"/>
              </w:rPr>
            </w:pPr>
            <w:r w:rsidRPr="007D46AF">
              <w:rPr>
                <w:rFonts w:ascii="Arial Narrow" w:hAnsi="Arial Narrow"/>
                <w:color w:val="000000"/>
                <w:sz w:val="22"/>
                <w:szCs w:val="22"/>
                <w:lang w:eastAsia="es-BO"/>
              </w:rPr>
              <w:t xml:space="preserve">Previo al trabajo de pintado, la empresa contratista debe realizar la limpieza de las superficies, el nivel de limpieza debe ser de Grado  SSPC – SP2, es decir, se debe remover escamas, herrumbres y pinturas sueltas hasta que se encuentre el material base de la </w:t>
            </w:r>
            <w:r w:rsidR="007D46AF" w:rsidRPr="007D46AF">
              <w:rPr>
                <w:rFonts w:ascii="Arial Narrow" w:hAnsi="Arial Narrow"/>
                <w:color w:val="000000"/>
                <w:sz w:val="22"/>
                <w:szCs w:val="22"/>
                <w:lang w:eastAsia="es-BO"/>
              </w:rPr>
              <w:t>puerta. Posterior</w:t>
            </w:r>
            <w:r w:rsidRPr="007D46AF">
              <w:rPr>
                <w:rFonts w:ascii="Arial Narrow" w:hAnsi="Arial Narrow"/>
                <w:color w:val="000000"/>
                <w:sz w:val="22"/>
                <w:szCs w:val="22"/>
                <w:lang w:eastAsia="es-BO"/>
              </w:rPr>
              <w:t xml:space="preserve"> a este trabajo, se debe proceder al pintado de estas superficies con pintura</w:t>
            </w:r>
            <w:r w:rsidR="007D46AF">
              <w:rPr>
                <w:rFonts w:ascii="Arial Narrow" w:hAnsi="Arial Narrow"/>
                <w:color w:val="000000"/>
                <w:sz w:val="22"/>
                <w:szCs w:val="22"/>
                <w:lang w:eastAsia="es-BO"/>
              </w:rPr>
              <w:t xml:space="preserve"> esta se deberá ser pintado posterior y frontal</w:t>
            </w:r>
            <w:r w:rsidRPr="007D46AF">
              <w:rPr>
                <w:rFonts w:ascii="Arial Narrow" w:hAnsi="Arial Narrow"/>
                <w:color w:val="000000"/>
                <w:sz w:val="22"/>
                <w:szCs w:val="22"/>
                <w:lang w:eastAsia="es-BO"/>
              </w:rPr>
              <w:t>.</w:t>
            </w:r>
          </w:p>
          <w:p w:rsidR="00305AA8" w:rsidRPr="007D46AF" w:rsidRDefault="00305AA8" w:rsidP="00305AA8">
            <w:pPr>
              <w:autoSpaceDE w:val="0"/>
              <w:autoSpaceDN w:val="0"/>
              <w:adjustRightInd w:val="0"/>
              <w:spacing w:line="276" w:lineRule="auto"/>
              <w:jc w:val="both"/>
              <w:rPr>
                <w:rFonts w:ascii="Arial Narrow" w:hAnsi="Arial Narrow"/>
                <w:color w:val="000000"/>
                <w:sz w:val="22"/>
                <w:szCs w:val="22"/>
                <w:lang w:eastAsia="es-BO"/>
              </w:rPr>
            </w:pPr>
            <w:r w:rsidRPr="007D46AF">
              <w:rPr>
                <w:rFonts w:ascii="Arial Narrow" w:hAnsi="Arial Narrow"/>
                <w:color w:val="000000"/>
                <w:sz w:val="22"/>
                <w:szCs w:val="22"/>
                <w:lang w:eastAsia="es-BO"/>
              </w:rPr>
              <w:t>La empresa adjudicada movilizará su material, personal y equipo implicado hasta la conclusión de la obra, las veces que sea necesario hasta cumplir con el objetivo.</w:t>
            </w:r>
          </w:p>
          <w:p w:rsidR="0022239A" w:rsidRPr="007D46AF" w:rsidRDefault="0022239A" w:rsidP="00305AA8">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w:t>
            </w:r>
            <w:r w:rsidR="007D46AF" w:rsidRPr="007D46AF">
              <w:rPr>
                <w:rFonts w:ascii="Arial Narrow" w:hAnsi="Arial Narrow"/>
                <w:color w:val="000000"/>
                <w:sz w:val="22"/>
                <w:szCs w:val="22"/>
                <w:lang w:eastAsia="es-BO"/>
              </w:rPr>
              <w:t>venir son los siguientes R5, R6, R7, R14, R25.</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239A" w:rsidRPr="008208B3" w:rsidRDefault="0022239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22239A"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239A" w:rsidRPr="008208B3" w:rsidRDefault="0022239A"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22239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239A" w:rsidRPr="008208B3" w:rsidRDefault="0022239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22239A"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239A" w:rsidRPr="008208B3" w:rsidRDefault="0022239A"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72A62" w:rsidRPr="008208B3" w:rsidRDefault="00C72A62" w:rsidP="00C77B80">
            <w:pPr>
              <w:rPr>
                <w:rFonts w:ascii="Arial Narrow" w:hAnsi="Arial Narrow"/>
                <w:sz w:val="22"/>
                <w:szCs w:val="22"/>
              </w:rPr>
            </w:pPr>
            <w:r w:rsidRPr="008208B3">
              <w:rPr>
                <w:rFonts w:ascii="Arial Narrow" w:hAnsi="Arial Narrow"/>
                <w:b/>
                <w:bCs/>
                <w:iCs/>
                <w:color w:val="000000"/>
                <w:sz w:val="22"/>
                <w:szCs w:val="22"/>
                <w:lang w:eastAsia="es-BO"/>
              </w:rPr>
              <w:t xml:space="preserve">Ítem 9. </w:t>
            </w:r>
            <w:r w:rsidR="00225DD0" w:rsidRPr="008208B3">
              <w:rPr>
                <w:rFonts w:ascii="Arial Narrow" w:hAnsi="Arial Narrow"/>
                <w:b/>
                <w:sz w:val="22"/>
                <w:szCs w:val="22"/>
              </w:rPr>
              <w:t xml:space="preserve">LIMPIEZA Y PINTADO DE </w:t>
            </w:r>
            <w:r w:rsidR="00991FCC">
              <w:rPr>
                <w:rFonts w:ascii="Arial Narrow" w:hAnsi="Arial Narrow"/>
                <w:b/>
                <w:sz w:val="22"/>
                <w:szCs w:val="22"/>
              </w:rPr>
              <w:t>PAREDES EN CASETAS</w:t>
            </w:r>
          </w:p>
        </w:tc>
      </w:tr>
      <w:tr w:rsidR="00C72A62"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72A62" w:rsidRPr="008208B3" w:rsidRDefault="00C72A62"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UNIDAD</w:t>
            </w:r>
          </w:p>
        </w:tc>
      </w:tr>
      <w:tr w:rsidR="000F77AD"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F77AD" w:rsidRPr="008208B3" w:rsidRDefault="005403BA" w:rsidP="007D37D5">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0F77AD"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0F77AD" w:rsidRPr="008208B3" w:rsidRDefault="000F77AD"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5403BA"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403BA" w:rsidRPr="008208B3" w:rsidRDefault="005403BA" w:rsidP="005403BA">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 xml:space="preserve">Este ítem contempla la limpieza y el repintado de </w:t>
            </w:r>
            <w:r>
              <w:rPr>
                <w:rFonts w:ascii="Arial Narrow" w:hAnsi="Arial Narrow" w:cs="Calibri"/>
                <w:sz w:val="22"/>
                <w:szCs w:val="22"/>
              </w:rPr>
              <w:t xml:space="preserve">las </w:t>
            </w:r>
            <w:r w:rsidRPr="00305AA8">
              <w:rPr>
                <w:rFonts w:ascii="Arial Narrow" w:hAnsi="Arial Narrow" w:cs="Calibri"/>
                <w:sz w:val="22"/>
                <w:szCs w:val="22"/>
              </w:rPr>
              <w:t>cuatro</w:t>
            </w:r>
            <w:r>
              <w:rPr>
                <w:rFonts w:ascii="Arial Narrow" w:hAnsi="Arial Narrow" w:cs="Calibri"/>
                <w:sz w:val="22"/>
                <w:szCs w:val="22"/>
              </w:rPr>
              <w:t xml:space="preserve"> paredes</w:t>
            </w:r>
            <w:r w:rsidRPr="00F72D8C">
              <w:rPr>
                <w:rFonts w:ascii="Arial Narrow" w:hAnsi="Arial Narrow" w:cs="Calibri"/>
                <w:sz w:val="22"/>
                <w:szCs w:val="22"/>
              </w:rPr>
              <w:t>. El grado de limpieza será de acuerdo a las recomendaciones del fabri</w:t>
            </w:r>
            <w:r>
              <w:rPr>
                <w:rFonts w:ascii="Arial Narrow" w:hAnsi="Arial Narrow" w:cs="Calibri"/>
                <w:sz w:val="22"/>
                <w:szCs w:val="22"/>
              </w:rPr>
              <w:t>cante, con pintura al aceite y impermeabilizante</w:t>
            </w:r>
            <w:r w:rsidRPr="00F72D8C">
              <w:rPr>
                <w:rFonts w:ascii="Arial Narrow" w:hAnsi="Arial Narrow" w:cs="Calibri"/>
                <w:sz w:val="22"/>
                <w:szCs w:val="22"/>
              </w:rPr>
              <w:t>. Al finalizar el trabajo toda la superficie deberá estar bien pintada sin r</w:t>
            </w:r>
            <w:r>
              <w:rPr>
                <w:rFonts w:ascii="Arial Narrow" w:hAnsi="Arial Narrow" w:cs="Calibri"/>
                <w:sz w:val="22"/>
                <w:szCs w:val="22"/>
              </w:rPr>
              <w:t>astros</w:t>
            </w:r>
            <w:r w:rsidRPr="00F72D8C">
              <w:rPr>
                <w:rFonts w:ascii="Arial Narrow" w:hAnsi="Arial Narrow" w:cs="Calibri"/>
                <w:sz w:val="22"/>
                <w:szCs w:val="22"/>
              </w:rPr>
              <w:t xml:space="preserve"> </w:t>
            </w:r>
            <w:r>
              <w:rPr>
                <w:rFonts w:ascii="Arial Narrow" w:hAnsi="Arial Narrow" w:cs="Calibri"/>
                <w:sz w:val="22"/>
                <w:szCs w:val="22"/>
              </w:rPr>
              <w:t xml:space="preserve">de </w:t>
            </w:r>
            <w:r w:rsidRPr="00F72D8C">
              <w:rPr>
                <w:rFonts w:ascii="Arial Narrow" w:hAnsi="Arial Narrow" w:cs="Calibri"/>
                <w:sz w:val="22"/>
                <w:szCs w:val="22"/>
              </w:rPr>
              <w:t>material</w:t>
            </w:r>
            <w:r>
              <w:rPr>
                <w:rFonts w:ascii="Arial Narrow" w:hAnsi="Arial Narrow" w:cs="Calibri"/>
                <w:sz w:val="22"/>
                <w:szCs w:val="22"/>
              </w:rPr>
              <w:t>es</w:t>
            </w:r>
            <w:r w:rsidRPr="00F72D8C">
              <w:rPr>
                <w:rFonts w:ascii="Arial Narrow" w:hAnsi="Arial Narrow" w:cs="Calibri"/>
                <w:sz w:val="22"/>
                <w:szCs w:val="22"/>
              </w:rPr>
              <w:t xml:space="preserve"> extraño</w:t>
            </w:r>
            <w:r w:rsidRPr="00F72D8C">
              <w:rPr>
                <w:rFonts w:ascii="Arial Narrow" w:hAnsi="Arial Narrow"/>
                <w:sz w:val="22"/>
                <w:szCs w:val="22"/>
              </w:rPr>
              <w:t>.</w:t>
            </w:r>
          </w:p>
        </w:tc>
      </w:tr>
      <w:tr w:rsidR="005403B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403BA" w:rsidRPr="008208B3" w:rsidRDefault="005403B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5403BA" w:rsidRPr="008208B3" w:rsidTr="00C77B80">
        <w:trPr>
          <w:trHeight w:val="88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403BA" w:rsidRPr="008208B3" w:rsidRDefault="005403BA" w:rsidP="007D37D5">
            <w:pPr>
              <w:autoSpaceDE w:val="0"/>
              <w:autoSpaceDN w:val="0"/>
              <w:adjustRightInd w:val="0"/>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(pintura)</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r>
      <w:tr w:rsidR="005403B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403BA" w:rsidRPr="008208B3" w:rsidRDefault="005403B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5403BA"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403BA" w:rsidRDefault="005403BA" w:rsidP="007D37D5">
            <w:pPr>
              <w:autoSpaceDE w:val="0"/>
              <w:autoSpaceDN w:val="0"/>
              <w:adjustRightInd w:val="0"/>
              <w:spacing w:line="276" w:lineRule="auto"/>
              <w:jc w:val="both"/>
              <w:rPr>
                <w:rFonts w:ascii="Arial Narrow" w:hAnsi="Arial Narrow" w:cs="Calibri"/>
                <w:sz w:val="22"/>
                <w:szCs w:val="22"/>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la limpieza  </w:t>
            </w:r>
            <w:r w:rsidRPr="00F72D8C">
              <w:rPr>
                <w:rFonts w:ascii="Arial Narrow" w:hAnsi="Arial Narrow" w:cs="Calibri"/>
                <w:sz w:val="22"/>
                <w:szCs w:val="22"/>
              </w:rPr>
              <w:t>y el repintado de todo</w:t>
            </w:r>
            <w:r>
              <w:rPr>
                <w:rFonts w:ascii="Arial Narrow" w:hAnsi="Arial Narrow" w:cs="Calibri"/>
                <w:sz w:val="22"/>
                <w:szCs w:val="22"/>
              </w:rPr>
              <w:t xml:space="preserve">s </w:t>
            </w:r>
            <w:r w:rsidR="004573CE">
              <w:rPr>
                <w:rFonts w:ascii="Arial Narrow" w:hAnsi="Arial Narrow" w:cs="Calibri"/>
                <w:sz w:val="22"/>
                <w:szCs w:val="22"/>
              </w:rPr>
              <w:t>las paredes</w:t>
            </w:r>
            <w:r w:rsidRPr="00F72D8C">
              <w:rPr>
                <w:rFonts w:ascii="Arial Narrow" w:hAnsi="Arial Narrow" w:cs="Calibri"/>
                <w:sz w:val="22"/>
                <w:szCs w:val="22"/>
              </w:rPr>
              <w:t xml:space="preserve">. El grado de limpieza será de acuerdo a las recomendaciones del fabricante, </w:t>
            </w:r>
            <w:r>
              <w:rPr>
                <w:rFonts w:ascii="Arial Narrow" w:hAnsi="Arial Narrow" w:cs="Calibri"/>
                <w:sz w:val="22"/>
                <w:szCs w:val="22"/>
              </w:rPr>
              <w:t xml:space="preserve">esta se debe realizar </w:t>
            </w:r>
            <w:r w:rsidR="004573CE">
              <w:rPr>
                <w:rFonts w:ascii="Arial Narrow" w:hAnsi="Arial Narrow" w:cs="Calibri"/>
                <w:sz w:val="22"/>
                <w:szCs w:val="22"/>
              </w:rPr>
              <w:t>con pintura al aceite y impermeabilizante</w:t>
            </w:r>
            <w:r w:rsidRPr="00F72D8C">
              <w:rPr>
                <w:rFonts w:ascii="Arial Narrow" w:hAnsi="Arial Narrow" w:cs="Calibri"/>
                <w:sz w:val="22"/>
                <w:szCs w:val="22"/>
              </w:rPr>
              <w:t>. Al finalizar el trabajo toda la superficie deberá estar bien pintada sin r</w:t>
            </w:r>
            <w:r w:rsidR="004573CE">
              <w:rPr>
                <w:rFonts w:ascii="Arial Narrow" w:hAnsi="Arial Narrow" w:cs="Calibri"/>
                <w:sz w:val="22"/>
                <w:szCs w:val="22"/>
              </w:rPr>
              <w:t xml:space="preserve">astros de </w:t>
            </w:r>
            <w:r w:rsidRPr="00F72D8C">
              <w:rPr>
                <w:rFonts w:ascii="Arial Narrow" w:hAnsi="Arial Narrow" w:cs="Calibri"/>
                <w:sz w:val="22"/>
                <w:szCs w:val="22"/>
              </w:rPr>
              <w:t xml:space="preserve"> otro material extraño</w:t>
            </w:r>
          </w:p>
          <w:p w:rsidR="005403BA" w:rsidRDefault="005403BA" w:rsidP="007D37D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5403BA" w:rsidRPr="008208B3" w:rsidRDefault="005403BA" w:rsidP="007D37D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 xml:space="preserve">Los EDRS a intervenir son los siguientes </w:t>
            </w:r>
            <w:r w:rsidR="007D46AF">
              <w:rPr>
                <w:rFonts w:ascii="Arial Narrow" w:hAnsi="Arial Narrow"/>
                <w:color w:val="000000"/>
                <w:sz w:val="22"/>
                <w:szCs w:val="22"/>
                <w:lang w:eastAsia="es-BO"/>
              </w:rPr>
              <w:t>R5, R6, R14.</w:t>
            </w:r>
          </w:p>
        </w:tc>
      </w:tr>
      <w:tr w:rsidR="005403B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403BA" w:rsidRPr="008208B3" w:rsidRDefault="005403B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5403BA"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403BA" w:rsidRPr="008208B3" w:rsidRDefault="005403BA"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r>
      <w:tr w:rsidR="005403BA"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403BA" w:rsidRPr="008208B3" w:rsidRDefault="005403BA"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5403BA"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403BA" w:rsidRPr="008208B3" w:rsidRDefault="005403BA"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8208B3" w:rsidRDefault="00225DD0" w:rsidP="004573CE">
            <w:pPr>
              <w:rPr>
                <w:rFonts w:ascii="Arial Narrow" w:hAnsi="Arial Narrow"/>
                <w:sz w:val="22"/>
                <w:szCs w:val="22"/>
              </w:rPr>
            </w:pPr>
            <w:r w:rsidRPr="008208B3">
              <w:rPr>
                <w:rFonts w:ascii="Arial Narrow" w:hAnsi="Arial Narrow"/>
                <w:b/>
                <w:bCs/>
                <w:iCs/>
                <w:color w:val="000000"/>
                <w:sz w:val="22"/>
                <w:szCs w:val="22"/>
                <w:lang w:eastAsia="es-BO"/>
              </w:rPr>
              <w:t>Ítem 10.</w:t>
            </w:r>
            <w:r w:rsidR="000F77AD">
              <w:rPr>
                <w:rFonts w:ascii="Arial Narrow" w:hAnsi="Arial Narrow"/>
                <w:b/>
                <w:bCs/>
                <w:iCs/>
                <w:color w:val="000000"/>
                <w:sz w:val="22"/>
                <w:szCs w:val="22"/>
                <w:lang w:eastAsia="es-BO"/>
              </w:rPr>
              <w:t xml:space="preserve"> </w:t>
            </w:r>
            <w:r w:rsidR="004573CE">
              <w:rPr>
                <w:rFonts w:ascii="Arial Narrow" w:hAnsi="Arial Narrow"/>
                <w:b/>
                <w:bCs/>
                <w:iCs/>
                <w:color w:val="000000"/>
                <w:sz w:val="22"/>
                <w:szCs w:val="22"/>
                <w:lang w:eastAsia="es-BO"/>
              </w:rPr>
              <w:t xml:space="preserve">LIMPIEZA </w:t>
            </w:r>
            <w:r w:rsidR="00DE6410">
              <w:rPr>
                <w:rFonts w:ascii="Arial Narrow" w:hAnsi="Arial Narrow"/>
                <w:b/>
                <w:bCs/>
                <w:iCs/>
                <w:color w:val="000000"/>
                <w:sz w:val="22"/>
                <w:szCs w:val="22"/>
                <w:lang w:eastAsia="es-BO"/>
              </w:rPr>
              <w:t xml:space="preserve">, REPOSICION </w:t>
            </w:r>
            <w:r w:rsidR="004573CE">
              <w:rPr>
                <w:rFonts w:ascii="Arial Narrow" w:hAnsi="Arial Narrow"/>
                <w:b/>
                <w:bCs/>
                <w:iCs/>
                <w:color w:val="000000"/>
                <w:sz w:val="22"/>
                <w:szCs w:val="22"/>
                <w:lang w:eastAsia="es-BO"/>
              </w:rPr>
              <w:t xml:space="preserve"> Y REPARACION DE FISURAS DE PISOS DE CONCRETOS EN CASETAS</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UNIDAD</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214DB2" w:rsidRDefault="004573CE" w:rsidP="00C77B80">
            <w:pPr>
              <w:rPr>
                <w:rFonts w:ascii="Arial Narrow" w:hAnsi="Arial Narrow"/>
                <w:b/>
                <w:color w:val="000000"/>
                <w:sz w:val="22"/>
                <w:szCs w:val="22"/>
                <w:lang w:eastAsia="es-BO"/>
              </w:rPr>
            </w:pPr>
            <w:r w:rsidRPr="00214DB2">
              <w:rPr>
                <w:rFonts w:ascii="Arial Narrow" w:hAnsi="Arial Narrow"/>
                <w:b/>
                <w:color w:val="000000"/>
                <w:sz w:val="22"/>
                <w:szCs w:val="22"/>
                <w:lang w:eastAsia="es-BO"/>
              </w:rPr>
              <w:t>M2</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DESCRIPCIÓN</w:t>
            </w:r>
          </w:p>
        </w:tc>
      </w:tr>
      <w:tr w:rsidR="00225DD0"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573CE" w:rsidRPr="00214DB2" w:rsidRDefault="004573CE" w:rsidP="004573CE">
            <w:pPr>
              <w:jc w:val="both"/>
              <w:rPr>
                <w:rFonts w:ascii="Arial Narrow" w:hAnsi="Arial Narrow"/>
                <w:color w:val="000000"/>
                <w:sz w:val="22"/>
                <w:szCs w:val="22"/>
              </w:rPr>
            </w:pPr>
            <w:r w:rsidRPr="00214DB2">
              <w:rPr>
                <w:rFonts w:ascii="Arial Narrow" w:hAnsi="Arial Narrow"/>
                <w:color w:val="000000"/>
                <w:sz w:val="22"/>
                <w:szCs w:val="22"/>
              </w:rPr>
              <w:t xml:space="preserve">Este ítem comprende los trabajos para el vaciado de una carpeta de hormigón y el acabado fino sobre una superficie de terreno debidamente  apisonada y empedrada con piedra existente removida del sector de la caseta, para la ejecución de la mezcla deberá tener una  dosificación 1:2:3  </w:t>
            </w:r>
            <w:r w:rsidRPr="00214DB2">
              <w:rPr>
                <w:rFonts w:ascii="Arial Narrow" w:eastAsia="Arial Unicode MS" w:hAnsi="Arial Narrow"/>
                <w:sz w:val="22"/>
                <w:szCs w:val="22"/>
              </w:rPr>
              <w:t>3 cajas de grava, 2 cajas de arena y 1 bolsa de cemento ,2 cajas de arena y  3 cajas de grava</w:t>
            </w:r>
            <w:r w:rsidRPr="00214DB2">
              <w:rPr>
                <w:rFonts w:ascii="Arial Narrow" w:hAnsi="Arial Narrow"/>
                <w:color w:val="000000"/>
                <w:sz w:val="22"/>
                <w:szCs w:val="22"/>
              </w:rPr>
              <w:t>.</w:t>
            </w:r>
          </w:p>
          <w:p w:rsidR="007D46AF" w:rsidRPr="00214DB2" w:rsidRDefault="004573CE" w:rsidP="007D46AF">
            <w:pPr>
              <w:spacing w:line="276" w:lineRule="auto"/>
              <w:jc w:val="both"/>
              <w:rPr>
                <w:rFonts w:ascii="Arial Narrow" w:hAnsi="Arial Narrow"/>
                <w:color w:val="000000"/>
                <w:sz w:val="22"/>
                <w:szCs w:val="22"/>
              </w:rPr>
            </w:pPr>
            <w:r w:rsidRPr="00214DB2">
              <w:rPr>
                <w:rFonts w:ascii="Arial Narrow" w:hAnsi="Arial Narrow"/>
                <w:color w:val="000000"/>
                <w:sz w:val="22"/>
                <w:szCs w:val="22"/>
              </w:rPr>
              <w:lastRenderedPageBreak/>
              <w:t>Después de vaciada la carpeta se procederá a efectuar el afinado con cemento terminado de HºSº y el respectivo curado; según indicaciones del comité de recepción de obra.</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lastRenderedPageBreak/>
              <w:t>MATERIALES HERRAMIENTAS Y EQUIPO</w:t>
            </w:r>
          </w:p>
        </w:tc>
      </w:tr>
      <w:tr w:rsidR="00225DD0" w:rsidRPr="008208B3" w:rsidTr="005F0E1E">
        <w:trPr>
          <w:trHeight w:val="5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214DB2" w:rsidRDefault="004573CE" w:rsidP="0088736A">
            <w:pPr>
              <w:spacing w:line="276" w:lineRule="auto"/>
              <w:jc w:val="both"/>
              <w:rPr>
                <w:rFonts w:ascii="Arial Narrow" w:hAnsi="Arial Narrow"/>
                <w:color w:val="000000"/>
                <w:sz w:val="22"/>
                <w:szCs w:val="22"/>
                <w:lang w:eastAsia="es-BO"/>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w:t>
            </w:r>
            <w:r w:rsidRPr="00214DB2">
              <w:rPr>
                <w:rFonts w:ascii="Arial Narrow" w:hAnsi="Arial Narrow"/>
                <w:color w:val="000000"/>
                <w:sz w:val="22"/>
                <w:szCs w:val="22"/>
              </w:rPr>
              <w:t>proporcionará todos los materiales(arena,</w:t>
            </w:r>
            <w:r w:rsidR="00DE6410" w:rsidRPr="00214DB2">
              <w:rPr>
                <w:rFonts w:ascii="Arial Narrow" w:hAnsi="Arial Narrow"/>
                <w:color w:val="000000"/>
                <w:sz w:val="22"/>
                <w:szCs w:val="22"/>
              </w:rPr>
              <w:t xml:space="preserve"> </w:t>
            </w:r>
            <w:r w:rsidRPr="00214DB2">
              <w:rPr>
                <w:rFonts w:ascii="Arial Narrow" w:hAnsi="Arial Narrow"/>
                <w:color w:val="000000"/>
                <w:sz w:val="22"/>
                <w:szCs w:val="22"/>
              </w:rPr>
              <w:t>cemento,</w:t>
            </w:r>
            <w:r w:rsidR="00DE6410" w:rsidRPr="00214DB2">
              <w:rPr>
                <w:rFonts w:ascii="Arial Narrow" w:hAnsi="Arial Narrow"/>
                <w:color w:val="000000"/>
                <w:sz w:val="22"/>
                <w:szCs w:val="22"/>
              </w:rPr>
              <w:t xml:space="preserve"> </w:t>
            </w:r>
            <w:r w:rsidRPr="00214DB2">
              <w:rPr>
                <w:rFonts w:ascii="Arial Narrow" w:hAnsi="Arial Narrow"/>
                <w:color w:val="000000"/>
                <w:sz w:val="22"/>
                <w:szCs w:val="22"/>
              </w:rPr>
              <w:t>grava), herramientas y equipos necesarios (carretillas, mezcladora, herramientas menores, etc.) para la ejecución de los trabajos, los mismos deberán ser aprobados por el comité de recepción de YPFB.</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EJECUCIÓN</w:t>
            </w:r>
          </w:p>
        </w:tc>
      </w:tr>
      <w:tr w:rsidR="00225DD0"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573CE" w:rsidRPr="00214DB2" w:rsidRDefault="00DE6410" w:rsidP="004573CE">
            <w:pPr>
              <w:jc w:val="both"/>
              <w:rPr>
                <w:rFonts w:ascii="Arial Narrow" w:hAnsi="Arial Narrow"/>
                <w:color w:val="000000"/>
                <w:sz w:val="22"/>
                <w:szCs w:val="22"/>
              </w:rPr>
            </w:pPr>
            <w:r w:rsidRPr="00214DB2">
              <w:rPr>
                <w:rFonts w:ascii="Arial Narrow" w:hAnsi="Arial Narrow"/>
                <w:color w:val="000000"/>
                <w:sz w:val="22"/>
                <w:szCs w:val="22"/>
              </w:rPr>
              <w:t>La empresa contratista u</w:t>
            </w:r>
            <w:r w:rsidR="004573CE" w:rsidRPr="00214DB2">
              <w:rPr>
                <w:rFonts w:ascii="Arial Narrow" w:hAnsi="Arial Narrow"/>
                <w:color w:val="000000"/>
                <w:sz w:val="22"/>
                <w:szCs w:val="22"/>
              </w:rPr>
              <w:t>na vez que el terreno esté debidamente compactado</w:t>
            </w:r>
            <w:r w:rsidRPr="00214DB2">
              <w:rPr>
                <w:rFonts w:ascii="Arial Narrow" w:hAnsi="Arial Narrow"/>
                <w:color w:val="000000"/>
                <w:sz w:val="22"/>
                <w:szCs w:val="22"/>
              </w:rPr>
              <w:t>, nivelado</w:t>
            </w:r>
            <w:r w:rsidR="004573CE" w:rsidRPr="00214DB2">
              <w:rPr>
                <w:rFonts w:ascii="Arial Narrow" w:hAnsi="Arial Narrow"/>
                <w:color w:val="000000"/>
                <w:sz w:val="22"/>
                <w:szCs w:val="22"/>
              </w:rPr>
              <w:t>, se procederá a realizar el vaciado de una carpeta de 5 cm de espesor de hormigón,</w:t>
            </w:r>
            <w:r w:rsidRPr="00214DB2">
              <w:rPr>
                <w:rFonts w:ascii="Arial Narrow" w:hAnsi="Arial Narrow"/>
                <w:color w:val="000000"/>
                <w:sz w:val="22"/>
                <w:szCs w:val="22"/>
              </w:rPr>
              <w:t xml:space="preserve"> y su respectivo empedrado</w:t>
            </w:r>
            <w:r w:rsidR="004573CE" w:rsidRPr="00214DB2">
              <w:rPr>
                <w:rFonts w:ascii="Arial Narrow" w:hAnsi="Arial Narrow"/>
                <w:color w:val="000000"/>
                <w:sz w:val="22"/>
                <w:szCs w:val="22"/>
              </w:rPr>
              <w:t xml:space="preserve"> el cual deberá ejecutarse de acuerdo a las indicaciones del comité de recepción</w:t>
            </w:r>
            <w:r w:rsidR="004573CE" w:rsidRPr="00214DB2">
              <w:rPr>
                <w:rFonts w:ascii="Arial Narrow" w:hAnsi="Arial Narrow" w:cs="Arial"/>
                <w:color w:val="000000"/>
                <w:sz w:val="22"/>
                <w:szCs w:val="22"/>
              </w:rPr>
              <w:t xml:space="preserve"> de YPFB</w:t>
            </w:r>
            <w:r w:rsidR="004573CE" w:rsidRPr="00214DB2">
              <w:rPr>
                <w:rFonts w:ascii="Arial Narrow" w:hAnsi="Arial Narrow"/>
                <w:color w:val="000000"/>
                <w:sz w:val="22"/>
                <w:szCs w:val="22"/>
              </w:rPr>
              <w:t>.</w:t>
            </w:r>
          </w:p>
          <w:p w:rsidR="00225DD0" w:rsidRDefault="004573CE" w:rsidP="004573CE">
            <w:pPr>
              <w:autoSpaceDE w:val="0"/>
              <w:autoSpaceDN w:val="0"/>
              <w:adjustRightInd w:val="0"/>
              <w:spacing w:line="276" w:lineRule="auto"/>
              <w:jc w:val="both"/>
              <w:rPr>
                <w:rFonts w:ascii="Arial Narrow" w:hAnsi="Arial Narrow"/>
                <w:color w:val="000000"/>
                <w:sz w:val="22"/>
                <w:szCs w:val="22"/>
              </w:rPr>
            </w:pPr>
            <w:r w:rsidRPr="00214DB2">
              <w:rPr>
                <w:rFonts w:ascii="Arial Narrow" w:hAnsi="Arial Narrow"/>
                <w:color w:val="000000"/>
                <w:sz w:val="22"/>
                <w:szCs w:val="22"/>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7D46AF" w:rsidRPr="00214DB2" w:rsidRDefault="007D46AF" w:rsidP="007D46AF">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r>
              <w:rPr>
                <w:rFonts w:ascii="Calibri" w:hAnsi="Calibri" w:cs="Arial"/>
              </w:rPr>
              <w:t>EDR’s  a intervenir son los siguientes:  R2.</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MEDICIÓN</w:t>
            </w:r>
          </w:p>
        </w:tc>
      </w:tr>
      <w:tr w:rsidR="00225DD0"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214DB2" w:rsidRDefault="00225DD0" w:rsidP="00C77B80">
            <w:pPr>
              <w:spacing w:line="276" w:lineRule="auto"/>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La unidad de medida para el presente ítem será por </w:t>
            </w:r>
            <w:r w:rsidR="00606623" w:rsidRPr="00214DB2">
              <w:rPr>
                <w:rFonts w:ascii="Arial Narrow" w:hAnsi="Arial Narrow"/>
                <w:b/>
                <w:color w:val="000000"/>
                <w:sz w:val="22"/>
                <w:szCs w:val="22"/>
                <w:lang w:eastAsia="es-BO"/>
              </w:rPr>
              <w:t xml:space="preserve"> M2</w:t>
            </w:r>
            <w:r w:rsidRPr="00214DB2">
              <w:rPr>
                <w:rFonts w:ascii="Arial Narrow" w:hAnsi="Arial Narrow"/>
                <w:color w:val="000000"/>
                <w:sz w:val="22"/>
                <w:szCs w:val="22"/>
                <w:lang w:eastAsia="es-BO"/>
              </w:rPr>
              <w:t>, en la cantidad estipulada en el volumen de la obra.</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214DB2" w:rsidRDefault="00225DD0" w:rsidP="00C77B8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PAGO</w:t>
            </w:r>
          </w:p>
        </w:tc>
      </w:tr>
      <w:tr w:rsidR="00225DD0"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214DB2" w:rsidRDefault="00225DD0" w:rsidP="00C77B80">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8208B3" w:rsidRDefault="00225DD0" w:rsidP="00DE6410">
            <w:pPr>
              <w:rPr>
                <w:rFonts w:ascii="Arial Narrow" w:hAnsi="Arial Narrow"/>
                <w:sz w:val="22"/>
                <w:szCs w:val="22"/>
              </w:rPr>
            </w:pPr>
            <w:r w:rsidRPr="008208B3">
              <w:rPr>
                <w:rFonts w:ascii="Arial Narrow" w:hAnsi="Arial Narrow"/>
                <w:b/>
                <w:bCs/>
                <w:iCs/>
                <w:color w:val="000000"/>
                <w:sz w:val="22"/>
                <w:szCs w:val="22"/>
                <w:lang w:eastAsia="es-BO"/>
              </w:rPr>
              <w:t xml:space="preserve">Ítem 11. </w:t>
            </w:r>
            <w:r w:rsidR="00214DB2">
              <w:rPr>
                <w:rFonts w:ascii="Arial Narrow" w:hAnsi="Arial Narrow"/>
                <w:b/>
                <w:sz w:val="22"/>
                <w:szCs w:val="22"/>
              </w:rPr>
              <w:t>PROVISION E</w:t>
            </w:r>
            <w:r w:rsidR="00DE6410">
              <w:rPr>
                <w:rFonts w:ascii="Arial Narrow" w:hAnsi="Arial Narrow"/>
                <w:b/>
                <w:sz w:val="22"/>
                <w:szCs w:val="22"/>
              </w:rPr>
              <w:t xml:space="preserve"> INSTALACION DE LETRERO NO FUMAR</w:t>
            </w:r>
            <w:r w:rsidR="00DE6410" w:rsidRPr="008208B3">
              <w:rPr>
                <w:rFonts w:ascii="Arial Narrow" w:hAnsi="Arial Narrow"/>
                <w:b/>
                <w:bCs/>
                <w:iCs/>
                <w:color w:val="000000"/>
                <w:sz w:val="22"/>
                <w:szCs w:val="22"/>
                <w:lang w:eastAsia="es-BO"/>
              </w:rPr>
              <w:t xml:space="preserve"> </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E6410" w:rsidRPr="008208B3" w:rsidRDefault="00DE6410" w:rsidP="007D37D5">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E6410" w:rsidRPr="008208B3" w:rsidRDefault="00DE641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DE6410"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E6410" w:rsidRPr="00324613" w:rsidRDefault="00DE6410" w:rsidP="00DE6410">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contempla a la provisión, instalación del letrero NO FUMAR.</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E6410" w:rsidRPr="008208B3" w:rsidRDefault="00DE641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DE6410" w:rsidRPr="008208B3" w:rsidTr="009356D7">
        <w:trPr>
          <w:trHeight w:val="7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E6410" w:rsidRPr="008208B3" w:rsidRDefault="00DE6410" w:rsidP="00A46510">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w:t>
            </w:r>
            <w:r w:rsidR="00A46510">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E6410" w:rsidRPr="008208B3" w:rsidRDefault="00DE641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FORMA DE EJECUCIÓN</w:t>
            </w:r>
          </w:p>
        </w:tc>
      </w:tr>
      <w:tr w:rsidR="00DE6410"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Default="00DE6410" w:rsidP="00DF00F0">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los letreros de señalización, estos letreros deben ser colocados en las casetas con cuatro pernos</w:t>
            </w:r>
            <w:r w:rsidR="00DF00F0">
              <w:rPr>
                <w:rFonts w:ascii="Arial Narrow" w:hAnsi="Arial Narrow"/>
                <w:color w:val="000000"/>
                <w:sz w:val="22"/>
                <w:szCs w:val="22"/>
                <w:lang w:val="es-BO" w:eastAsia="es-BO"/>
              </w:rPr>
              <w:t>, este letrero deberá tener un marco de aluminio,</w:t>
            </w:r>
            <w:r w:rsidR="00DF00F0" w:rsidRPr="00DF00F0">
              <w:rPr>
                <w:rFonts w:ascii="Calibri" w:hAnsi="Calibri" w:cs="Arial"/>
              </w:rPr>
              <w:t xml:space="preserve"> </w:t>
            </w:r>
            <w:r w:rsidR="00DF00F0">
              <w:rPr>
                <w:rFonts w:ascii="Arial Narrow" w:hAnsi="Arial Narrow"/>
                <w:color w:val="000000"/>
                <w:sz w:val="22"/>
                <w:szCs w:val="22"/>
                <w:lang w:eastAsia="es-BO"/>
              </w:rPr>
              <w:t xml:space="preserve">material deberá ser </w:t>
            </w:r>
            <w:r w:rsidR="00DF00F0" w:rsidRPr="00DF00F0">
              <w:rPr>
                <w:rFonts w:ascii="Arial Narrow" w:hAnsi="Arial Narrow"/>
                <w:color w:val="000000"/>
                <w:sz w:val="22"/>
                <w:szCs w:val="22"/>
                <w:lang w:eastAsia="es-BO"/>
              </w:rPr>
              <w:t xml:space="preserve"> plancha de 0.7 mm</w:t>
            </w:r>
            <w:r w:rsidR="00DF00F0">
              <w:rPr>
                <w:rFonts w:ascii="Arial Narrow" w:hAnsi="Arial Narrow"/>
                <w:color w:val="000000"/>
                <w:sz w:val="22"/>
                <w:szCs w:val="22"/>
                <w:lang w:eastAsia="es-BO"/>
              </w:rPr>
              <w:t xml:space="preserve">, </w:t>
            </w:r>
            <w:r w:rsidR="00DF00F0" w:rsidRPr="00DF00F0">
              <w:rPr>
                <w:rFonts w:ascii="Arial Narrow" w:hAnsi="Arial Narrow"/>
                <w:color w:val="000000"/>
                <w:sz w:val="22"/>
                <w:szCs w:val="22"/>
                <w:lang w:eastAsia="es-BO"/>
              </w:rPr>
              <w:t>lon</w:t>
            </w:r>
            <w:r w:rsidR="00DF00F0">
              <w:rPr>
                <w:rFonts w:ascii="Arial Narrow" w:hAnsi="Arial Narrow"/>
                <w:color w:val="000000"/>
                <w:sz w:val="22"/>
                <w:szCs w:val="22"/>
                <w:lang w:eastAsia="es-BO"/>
              </w:rPr>
              <w:t xml:space="preserve">gitud de </w:t>
            </w:r>
            <w:r w:rsidR="00DF00F0" w:rsidRPr="00DF00F0">
              <w:rPr>
                <w:rFonts w:ascii="Arial Narrow" w:hAnsi="Arial Narrow"/>
                <w:color w:val="000000"/>
                <w:sz w:val="22"/>
                <w:szCs w:val="22"/>
                <w:lang w:eastAsia="es-BO"/>
              </w:rPr>
              <w:t xml:space="preserve"> 0.5 mtrs</w:t>
            </w:r>
            <w:r w:rsidR="00DF00F0">
              <w:rPr>
                <w:rFonts w:ascii="Arial Narrow" w:hAnsi="Arial Narrow"/>
                <w:color w:val="000000"/>
                <w:sz w:val="22"/>
                <w:szCs w:val="22"/>
                <w:lang w:eastAsia="es-BO"/>
              </w:rPr>
              <w:t>, ancho de</w:t>
            </w:r>
            <w:r w:rsidR="00DF00F0" w:rsidRPr="00DF00F0">
              <w:rPr>
                <w:rFonts w:ascii="Arial Narrow" w:hAnsi="Arial Narrow"/>
                <w:color w:val="000000"/>
                <w:sz w:val="22"/>
                <w:szCs w:val="22"/>
                <w:lang w:eastAsia="es-BO"/>
              </w:rPr>
              <w:t xml:space="preserve"> 0.5 mtrs</w:t>
            </w:r>
            <w:r w:rsidR="00DF00F0">
              <w:rPr>
                <w:rFonts w:ascii="Arial Narrow" w:hAnsi="Arial Narrow"/>
                <w:color w:val="000000"/>
                <w:sz w:val="22"/>
                <w:szCs w:val="22"/>
                <w:lang w:eastAsia="es-BO"/>
              </w:rPr>
              <w:t xml:space="preserve">, el </w:t>
            </w:r>
            <w:r w:rsidR="00DF00F0" w:rsidRPr="00DF00F0">
              <w:rPr>
                <w:rFonts w:ascii="Arial Narrow" w:hAnsi="Arial Narrow"/>
                <w:color w:val="000000"/>
                <w:sz w:val="22"/>
                <w:szCs w:val="22"/>
                <w:lang w:eastAsia="es-BO"/>
              </w:rPr>
              <w:t xml:space="preserve">material del </w:t>
            </w:r>
            <w:r w:rsidR="00DF00F0">
              <w:rPr>
                <w:rFonts w:ascii="Arial Narrow" w:hAnsi="Arial Narrow"/>
                <w:color w:val="000000"/>
                <w:sz w:val="22"/>
                <w:szCs w:val="22"/>
                <w:lang w:eastAsia="es-BO"/>
              </w:rPr>
              <w:t xml:space="preserve">símbolo debe ser  adhesivo y un </w:t>
            </w:r>
            <w:r w:rsidR="00DF00F0" w:rsidRPr="00DF00F0">
              <w:rPr>
                <w:rFonts w:ascii="Arial Narrow" w:hAnsi="Arial Narrow"/>
                <w:color w:val="000000"/>
                <w:sz w:val="22"/>
                <w:szCs w:val="22"/>
                <w:lang w:eastAsia="es-BO"/>
              </w:rPr>
              <w:t xml:space="preserve"> 80%</w:t>
            </w:r>
            <w:r w:rsidR="00DF00F0">
              <w:rPr>
                <w:rFonts w:ascii="Arial Narrow" w:hAnsi="Arial Narrow"/>
                <w:color w:val="000000"/>
                <w:sz w:val="22"/>
                <w:szCs w:val="22"/>
                <w:lang w:eastAsia="es-BO"/>
              </w:rPr>
              <w:t xml:space="preserve"> </w:t>
            </w:r>
            <w:r w:rsidR="00DF00F0" w:rsidRPr="00DF00F0">
              <w:rPr>
                <w:rFonts w:ascii="Arial Narrow" w:hAnsi="Arial Narrow"/>
                <w:color w:val="000000"/>
                <w:sz w:val="22"/>
                <w:szCs w:val="22"/>
                <w:lang w:eastAsia="es-BO"/>
              </w:rPr>
              <w:t xml:space="preserve"> r</w:t>
            </w:r>
            <w:r w:rsidR="001E6AA2">
              <w:rPr>
                <w:rFonts w:ascii="Arial Narrow" w:hAnsi="Arial Narrow"/>
                <w:color w:val="000000"/>
                <w:sz w:val="22"/>
                <w:szCs w:val="22"/>
                <w:lang w:eastAsia="es-BO"/>
              </w:rPr>
              <w:t xml:space="preserve">eflectivo del total del letrero, la leyenda deberá decir </w:t>
            </w:r>
            <w:r w:rsidR="001E6AA2" w:rsidRPr="001E6AA2">
              <w:rPr>
                <w:rFonts w:ascii="Arial Narrow" w:hAnsi="Arial Narrow"/>
                <w:b/>
                <w:color w:val="000000"/>
                <w:sz w:val="22"/>
                <w:szCs w:val="22"/>
                <w:lang w:eastAsia="es-BO"/>
              </w:rPr>
              <w:t>NO FUMAR</w:t>
            </w:r>
            <w:r w:rsidR="001E6AA2">
              <w:rPr>
                <w:rFonts w:ascii="Arial Narrow" w:hAnsi="Arial Narrow"/>
                <w:color w:val="000000"/>
                <w:sz w:val="22"/>
                <w:szCs w:val="22"/>
                <w:lang w:eastAsia="es-BO"/>
              </w:rPr>
              <w:t xml:space="preserve"> .</w:t>
            </w:r>
          </w:p>
          <w:p w:rsidR="00DF00F0" w:rsidRPr="00DF00F0" w:rsidRDefault="00DF00F0" w:rsidP="00DF00F0">
            <w:pPr>
              <w:autoSpaceDE w:val="0"/>
              <w:autoSpaceDN w:val="0"/>
              <w:adjustRightInd w:val="0"/>
              <w:spacing w:line="276" w:lineRule="auto"/>
              <w:jc w:val="center"/>
              <w:rPr>
                <w:rFonts w:ascii="Arial Narrow" w:hAnsi="Arial Narrow"/>
                <w:color w:val="000000"/>
                <w:sz w:val="22"/>
                <w:szCs w:val="22"/>
                <w:lang w:eastAsia="es-BO"/>
              </w:rPr>
            </w:pPr>
            <w:r w:rsidRPr="00DF00F0">
              <w:rPr>
                <w:rFonts w:ascii="Arial Narrow" w:hAnsi="Arial Narrow"/>
                <w:noProof/>
                <w:color w:val="000000"/>
                <w:sz w:val="22"/>
                <w:szCs w:val="22"/>
                <w:lang w:val="es-BO" w:eastAsia="es-BO"/>
              </w:rPr>
              <w:drawing>
                <wp:inline distT="0" distB="0" distL="0" distR="0">
                  <wp:extent cx="1631621" cy="1401289"/>
                  <wp:effectExtent l="19050" t="0" r="6679"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srcRect l="20589" t="24898" r="38889" b="25714"/>
                          <a:stretch>
                            <a:fillRect/>
                          </a:stretch>
                        </pic:blipFill>
                        <pic:spPr bwMode="auto">
                          <a:xfrm>
                            <a:off x="0" y="0"/>
                            <a:ext cx="1631457" cy="1401148"/>
                          </a:xfrm>
                          <a:prstGeom prst="rect">
                            <a:avLst/>
                          </a:prstGeom>
                          <a:noFill/>
                          <a:ln w="9525">
                            <a:noFill/>
                            <a:miter lim="800000"/>
                            <a:headEnd/>
                            <a:tailEnd/>
                          </a:ln>
                        </pic:spPr>
                      </pic:pic>
                    </a:graphicData>
                  </a:graphic>
                </wp:inline>
              </w:drawing>
            </w:r>
          </w:p>
          <w:p w:rsidR="00DE6410" w:rsidRDefault="00DE6410" w:rsidP="007D37D5">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val="es-BO" w:eastAsia="es-BO"/>
              </w:rPr>
              <w:t xml:space="preserve">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DE6410" w:rsidRPr="008208B3" w:rsidRDefault="00DE6410" w:rsidP="007D37D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sidR="007D46AF" w:rsidRPr="007D46AF">
              <w:rPr>
                <w:rFonts w:ascii="Arial Narrow" w:hAnsi="Arial Narrow"/>
                <w:color w:val="000000"/>
                <w:sz w:val="22"/>
                <w:szCs w:val="22"/>
                <w:lang w:eastAsia="es-BO"/>
              </w:rPr>
              <w:t>21, R22, R26, R27,R28.</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E6410" w:rsidRPr="008208B3" w:rsidRDefault="00DE641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DE6410"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E6410" w:rsidRPr="008208B3" w:rsidRDefault="00DE6410"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DE641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E6410" w:rsidRPr="008208B3" w:rsidRDefault="00DE641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DE6410"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E6410" w:rsidRPr="008208B3" w:rsidRDefault="00DE6410"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25DD0" w:rsidRPr="008208B3" w:rsidRDefault="00225DD0" w:rsidP="00C77B80">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8208B3" w:rsidRDefault="00225DD0" w:rsidP="00DF00F0">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12. </w:t>
            </w:r>
            <w:r w:rsidR="00EC46AC">
              <w:rPr>
                <w:rFonts w:ascii="Arial Narrow" w:hAnsi="Arial Narrow"/>
                <w:b/>
                <w:sz w:val="22"/>
                <w:szCs w:val="22"/>
              </w:rPr>
              <w:t>PROVISION E</w:t>
            </w:r>
            <w:r w:rsidR="00A46510">
              <w:rPr>
                <w:rFonts w:ascii="Arial Narrow" w:hAnsi="Arial Narrow"/>
                <w:b/>
                <w:sz w:val="22"/>
                <w:szCs w:val="22"/>
              </w:rPr>
              <w:t xml:space="preserve"> INSTALACION DE LETRERO </w:t>
            </w:r>
            <w:r w:rsidR="00A46510" w:rsidRPr="00A46510">
              <w:rPr>
                <w:rFonts w:ascii="Arial Narrow" w:hAnsi="Arial Narrow"/>
                <w:b/>
                <w:sz w:val="22"/>
                <w:szCs w:val="22"/>
              </w:rPr>
              <w:t>GAS INFLAMABLE</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Pr="008208B3" w:rsidRDefault="00DF00F0" w:rsidP="007D37D5">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F00F0" w:rsidRPr="008208B3" w:rsidRDefault="00DF00F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DF00F0" w:rsidRPr="008208B3" w:rsidTr="00DF00F0">
        <w:trPr>
          <w:trHeight w:val="44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Pr="00324613" w:rsidRDefault="00DF00F0" w:rsidP="007D37D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a la provisión, instalación del letrero </w:t>
            </w:r>
            <w:r w:rsidR="00A46510">
              <w:rPr>
                <w:rFonts w:ascii="Arial Narrow" w:hAnsi="Arial Narrow"/>
                <w:sz w:val="22"/>
                <w:szCs w:val="22"/>
              </w:rPr>
              <w:t>GAS INFLAMABLE</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F00F0" w:rsidRPr="008208B3" w:rsidRDefault="00DF00F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DF00F0" w:rsidRPr="008208B3" w:rsidTr="00C77B80">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Pr="008208B3" w:rsidRDefault="00DF00F0" w:rsidP="007D37D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sidR="00A46510">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F00F0" w:rsidRPr="008208B3" w:rsidRDefault="00DF00F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FORMA DE EJECUCIÓN</w:t>
            </w:r>
          </w:p>
        </w:tc>
      </w:tr>
      <w:tr w:rsidR="00DF00F0" w:rsidRPr="008208B3" w:rsidTr="00C77B80">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7437C" w:rsidRDefault="00DF00F0" w:rsidP="007D37D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los letreros de señalización, estos letreros deben ser colocados en las casetas con cuatro pernos</w:t>
            </w:r>
            <w:r w:rsidR="001E6AA2">
              <w:rPr>
                <w:rFonts w:ascii="Arial Narrow" w:hAnsi="Arial Narrow"/>
                <w:color w:val="000000"/>
                <w:sz w:val="22"/>
                <w:szCs w:val="22"/>
                <w:lang w:val="es-BO" w:eastAsia="es-BO"/>
              </w:rPr>
              <w:t>, el</w:t>
            </w:r>
            <w:r>
              <w:rPr>
                <w:rFonts w:ascii="Arial Narrow" w:hAnsi="Arial Narrow"/>
                <w:color w:val="000000"/>
                <w:sz w:val="22"/>
                <w:szCs w:val="22"/>
                <w:lang w:val="es-BO" w:eastAsia="es-BO"/>
              </w:rPr>
              <w:t xml:space="preserve"> letrero deberá tener un marco de aluminio,</w:t>
            </w:r>
            <w:r w:rsidRPr="00DF00F0">
              <w:rPr>
                <w:rFonts w:ascii="Calibri" w:hAnsi="Calibri" w:cs="Arial"/>
              </w:rPr>
              <w:t xml:space="preserve"> </w:t>
            </w:r>
            <w:r w:rsidR="001E6AA2">
              <w:rPr>
                <w:rFonts w:ascii="Calibri" w:hAnsi="Calibri" w:cs="Arial"/>
              </w:rPr>
              <w:t xml:space="preserve">el </w:t>
            </w:r>
            <w:r>
              <w:rPr>
                <w:rFonts w:ascii="Arial Narrow" w:hAnsi="Arial Narrow"/>
                <w:color w:val="000000"/>
                <w:sz w:val="22"/>
                <w:szCs w:val="22"/>
                <w:lang w:eastAsia="es-BO"/>
              </w:rPr>
              <w:t>material deberá ser</w:t>
            </w:r>
            <w:r w:rsidR="001E6AA2">
              <w:rPr>
                <w:rFonts w:ascii="Arial Narrow" w:hAnsi="Arial Narrow"/>
                <w:color w:val="000000"/>
                <w:sz w:val="22"/>
                <w:szCs w:val="22"/>
                <w:lang w:eastAsia="es-BO"/>
              </w:rPr>
              <w:t xml:space="preserve"> de</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 xml:space="preserve"> plancha de 0.7 mm</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lon</w:t>
            </w:r>
            <w:r>
              <w:rPr>
                <w:rFonts w:ascii="Arial Narrow" w:hAnsi="Arial Narrow"/>
                <w:color w:val="000000"/>
                <w:sz w:val="22"/>
                <w:szCs w:val="22"/>
                <w:lang w:eastAsia="es-BO"/>
              </w:rPr>
              <w:t xml:space="preserve">gitud de </w:t>
            </w:r>
            <w:r w:rsidRPr="00DF00F0">
              <w:rPr>
                <w:rFonts w:ascii="Arial Narrow" w:hAnsi="Arial Narrow"/>
                <w:color w:val="000000"/>
                <w:sz w:val="22"/>
                <w:szCs w:val="22"/>
                <w:lang w:eastAsia="es-BO"/>
              </w:rPr>
              <w:t xml:space="preserve"> 0.5 mtrs</w:t>
            </w:r>
            <w:r>
              <w:rPr>
                <w:rFonts w:ascii="Arial Narrow" w:hAnsi="Arial Narrow"/>
                <w:color w:val="000000"/>
                <w:sz w:val="22"/>
                <w:szCs w:val="22"/>
                <w:lang w:eastAsia="es-BO"/>
              </w:rPr>
              <w:t>, ancho de</w:t>
            </w:r>
            <w:r w:rsidRPr="00DF00F0">
              <w:rPr>
                <w:rFonts w:ascii="Arial Narrow" w:hAnsi="Arial Narrow"/>
                <w:color w:val="000000"/>
                <w:sz w:val="22"/>
                <w:szCs w:val="22"/>
                <w:lang w:eastAsia="es-BO"/>
              </w:rPr>
              <w:t xml:space="preserve"> 0.5 mtrs</w:t>
            </w:r>
            <w:r>
              <w:rPr>
                <w:rFonts w:ascii="Arial Narrow" w:hAnsi="Arial Narrow"/>
                <w:color w:val="000000"/>
                <w:sz w:val="22"/>
                <w:szCs w:val="22"/>
                <w:lang w:eastAsia="es-BO"/>
              </w:rPr>
              <w:t xml:space="preserve">, el </w:t>
            </w:r>
            <w:r w:rsidRPr="00DF00F0">
              <w:rPr>
                <w:rFonts w:ascii="Arial Narrow" w:hAnsi="Arial Narrow"/>
                <w:color w:val="000000"/>
                <w:sz w:val="22"/>
                <w:szCs w:val="22"/>
                <w:lang w:eastAsia="es-BO"/>
              </w:rPr>
              <w:t xml:space="preserve">material del </w:t>
            </w:r>
            <w:r>
              <w:rPr>
                <w:rFonts w:ascii="Arial Narrow" w:hAnsi="Arial Narrow"/>
                <w:color w:val="000000"/>
                <w:sz w:val="22"/>
                <w:szCs w:val="22"/>
                <w:lang w:eastAsia="es-BO"/>
              </w:rPr>
              <w:t xml:space="preserve">símbolo debe ser  adhesivo y un </w:t>
            </w:r>
            <w:r w:rsidRPr="00DF00F0">
              <w:rPr>
                <w:rFonts w:ascii="Arial Narrow" w:hAnsi="Arial Narrow"/>
                <w:color w:val="000000"/>
                <w:sz w:val="22"/>
                <w:szCs w:val="22"/>
                <w:lang w:eastAsia="es-BO"/>
              </w:rPr>
              <w:t xml:space="preserve"> 80%</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 xml:space="preserve"> reflectivo del total del letrero</w:t>
            </w:r>
            <w:r w:rsidR="001E6AA2">
              <w:rPr>
                <w:rFonts w:ascii="Arial Narrow" w:hAnsi="Arial Narrow"/>
                <w:color w:val="000000"/>
                <w:sz w:val="22"/>
                <w:szCs w:val="22"/>
                <w:lang w:eastAsia="es-BO"/>
              </w:rPr>
              <w:t xml:space="preserve">, la leyenda deberá decir </w:t>
            </w:r>
            <w:r w:rsidR="001E6AA2" w:rsidRPr="001E6AA2">
              <w:rPr>
                <w:rFonts w:ascii="Arial Narrow" w:hAnsi="Arial Narrow"/>
                <w:b/>
                <w:color w:val="000000"/>
                <w:sz w:val="22"/>
                <w:szCs w:val="22"/>
                <w:lang w:eastAsia="es-BO"/>
              </w:rPr>
              <w:t>PELIGRO GAS INFLAMABLE</w:t>
            </w:r>
            <w:r w:rsidRPr="00DF00F0">
              <w:rPr>
                <w:rFonts w:ascii="Arial Narrow" w:hAnsi="Arial Narrow"/>
                <w:color w:val="000000"/>
                <w:sz w:val="22"/>
                <w:szCs w:val="22"/>
                <w:lang w:eastAsia="es-BO"/>
              </w:rPr>
              <w:t>.</w:t>
            </w:r>
          </w:p>
          <w:p w:rsidR="00DF00F0" w:rsidRPr="00DF00F0" w:rsidRDefault="00D7437C" w:rsidP="00D7437C">
            <w:pPr>
              <w:autoSpaceDE w:val="0"/>
              <w:autoSpaceDN w:val="0"/>
              <w:adjustRightInd w:val="0"/>
              <w:spacing w:line="276" w:lineRule="auto"/>
              <w:jc w:val="center"/>
              <w:rPr>
                <w:rFonts w:ascii="Arial Narrow" w:hAnsi="Arial Narrow"/>
                <w:color w:val="000000"/>
                <w:sz w:val="22"/>
                <w:szCs w:val="22"/>
                <w:lang w:eastAsia="es-BO"/>
              </w:rPr>
            </w:pPr>
            <w:r w:rsidRPr="00D7437C">
              <w:rPr>
                <w:rFonts w:ascii="Arial Narrow" w:hAnsi="Arial Narrow"/>
                <w:noProof/>
                <w:color w:val="000000"/>
                <w:sz w:val="22"/>
                <w:szCs w:val="22"/>
                <w:lang w:val="es-BO" w:eastAsia="es-BO"/>
              </w:rPr>
              <w:drawing>
                <wp:inline distT="0" distB="0" distL="0" distR="0">
                  <wp:extent cx="1892877" cy="1591294"/>
                  <wp:effectExtent l="19050" t="0" r="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srcRect l="10356" t="16985" r="45245" b="29512"/>
                          <a:stretch>
                            <a:fillRect/>
                          </a:stretch>
                        </pic:blipFill>
                        <pic:spPr bwMode="auto">
                          <a:xfrm>
                            <a:off x="0" y="0"/>
                            <a:ext cx="1893904" cy="1592157"/>
                          </a:xfrm>
                          <a:prstGeom prst="rect">
                            <a:avLst/>
                          </a:prstGeom>
                          <a:noFill/>
                          <a:ln w="9525">
                            <a:noFill/>
                            <a:miter lim="800000"/>
                            <a:headEnd/>
                            <a:tailEnd/>
                          </a:ln>
                        </pic:spPr>
                      </pic:pic>
                    </a:graphicData>
                  </a:graphic>
                </wp:inline>
              </w:drawing>
            </w:r>
          </w:p>
          <w:p w:rsidR="00DF00F0" w:rsidRDefault="00DF00F0" w:rsidP="007D37D5">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val="es-BO" w:eastAsia="es-BO"/>
              </w:rPr>
              <w:t xml:space="preserve">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DF00F0" w:rsidRPr="008208B3" w:rsidRDefault="007D46AF" w:rsidP="007D37D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R21, R22, R26, R27,R28.</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F00F0" w:rsidRPr="008208B3" w:rsidRDefault="00DF00F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DF00F0" w:rsidRPr="008208B3" w:rsidTr="00C77B80">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Pr="008208B3" w:rsidRDefault="00DF00F0" w:rsidP="007D37D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DF00F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F00F0" w:rsidRPr="008208B3" w:rsidRDefault="00DF00F0" w:rsidP="007D37D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DF00F0" w:rsidRPr="008208B3" w:rsidTr="00C77B80">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F00F0" w:rsidRPr="008208B3" w:rsidRDefault="00DF00F0" w:rsidP="007D37D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C72A62" w:rsidRPr="008208B3"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25DD0" w:rsidRPr="000505A3" w:rsidRDefault="00225DD0" w:rsidP="00C77B80">
            <w:pPr>
              <w:ind w:left="426" w:hanging="426"/>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NOMBRE DEL ITEM</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0505A3" w:rsidRDefault="00225DD0" w:rsidP="0003001A">
            <w:pPr>
              <w:rPr>
                <w:rFonts w:ascii="Arial Narrow" w:hAnsi="Arial Narrow"/>
                <w:sz w:val="22"/>
                <w:szCs w:val="22"/>
              </w:rPr>
            </w:pPr>
            <w:r w:rsidRPr="000505A3">
              <w:rPr>
                <w:rFonts w:ascii="Arial Narrow" w:hAnsi="Arial Narrow"/>
                <w:b/>
                <w:bCs/>
                <w:iCs/>
                <w:color w:val="000000"/>
                <w:sz w:val="22"/>
                <w:szCs w:val="22"/>
                <w:lang w:eastAsia="es-BO"/>
              </w:rPr>
              <w:t xml:space="preserve">Ítem 13. </w:t>
            </w:r>
            <w:r w:rsidR="00EC46AC" w:rsidRPr="000505A3">
              <w:rPr>
                <w:rFonts w:ascii="Arial Narrow" w:hAnsi="Arial Narrow"/>
                <w:b/>
                <w:sz w:val="22"/>
                <w:szCs w:val="22"/>
              </w:rPr>
              <w:t>PROVISION E</w:t>
            </w:r>
            <w:r w:rsidR="007D37D5" w:rsidRPr="000505A3">
              <w:rPr>
                <w:rFonts w:ascii="Arial Narrow" w:hAnsi="Arial Narrow"/>
                <w:b/>
                <w:sz w:val="22"/>
                <w:szCs w:val="22"/>
              </w:rPr>
              <w:t xml:space="preserve"> INSTALACION DE LETRERO </w:t>
            </w:r>
            <w:r w:rsidR="00D7437C" w:rsidRPr="000505A3">
              <w:rPr>
                <w:rFonts w:ascii="Arial Narrow" w:hAnsi="Arial Narrow"/>
                <w:b/>
                <w:sz w:val="22"/>
                <w:szCs w:val="22"/>
              </w:rPr>
              <w:t>DE IDENTIFICACION</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0505A3" w:rsidRDefault="00225DD0" w:rsidP="00C77B80">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UNIDAD</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D37D5" w:rsidRPr="000505A3" w:rsidRDefault="007D37D5" w:rsidP="007D37D5">
            <w:pPr>
              <w:rPr>
                <w:rFonts w:ascii="Arial Narrow" w:hAnsi="Arial Narrow"/>
                <w:b/>
                <w:color w:val="000000"/>
                <w:sz w:val="22"/>
                <w:szCs w:val="22"/>
                <w:lang w:eastAsia="es-BO"/>
              </w:rPr>
            </w:pPr>
            <w:r w:rsidRPr="000505A3">
              <w:rPr>
                <w:rFonts w:ascii="Arial Narrow" w:hAnsi="Arial Narrow"/>
                <w:b/>
                <w:color w:val="000000"/>
                <w:sz w:val="22"/>
                <w:szCs w:val="22"/>
                <w:lang w:eastAsia="es-BO"/>
              </w:rPr>
              <w:t>PIEZA</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D37D5" w:rsidRPr="000505A3" w:rsidRDefault="007D37D5" w:rsidP="007D37D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DESCRIPCIÓN</w:t>
            </w:r>
          </w:p>
        </w:tc>
      </w:tr>
      <w:tr w:rsidR="007D37D5" w:rsidRPr="008208B3" w:rsidTr="007D37D5">
        <w:trPr>
          <w:trHeight w:val="54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D37D5" w:rsidRPr="000505A3" w:rsidRDefault="007D37D5" w:rsidP="007D37D5">
            <w:pPr>
              <w:spacing w:line="276" w:lineRule="auto"/>
              <w:jc w:val="both"/>
              <w:rPr>
                <w:rFonts w:ascii="Arial Narrow" w:hAnsi="Arial Narrow"/>
                <w:sz w:val="22"/>
                <w:szCs w:val="22"/>
              </w:rPr>
            </w:pPr>
            <w:r w:rsidRPr="000505A3">
              <w:rPr>
                <w:rFonts w:ascii="Arial Narrow" w:hAnsi="Arial Narrow"/>
                <w:sz w:val="22"/>
                <w:szCs w:val="22"/>
              </w:rPr>
              <w:t xml:space="preserve">Este ítem contempla a la provisión, instalación del letrero de IDENTIFICACION donde deberán estar los datos técnicos como ser marca, capacidad, año de </w:t>
            </w:r>
            <w:r w:rsidR="00D7437C" w:rsidRPr="000505A3">
              <w:rPr>
                <w:rFonts w:ascii="Arial Narrow" w:hAnsi="Arial Narrow"/>
                <w:sz w:val="22"/>
                <w:szCs w:val="22"/>
              </w:rPr>
              <w:t>instalación</w:t>
            </w:r>
            <w:r w:rsidRPr="000505A3">
              <w:rPr>
                <w:rFonts w:ascii="Arial Narrow" w:hAnsi="Arial Narrow"/>
                <w:sz w:val="22"/>
                <w:szCs w:val="22"/>
              </w:rPr>
              <w:t>.</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D37D5" w:rsidRPr="000505A3" w:rsidRDefault="007D37D5" w:rsidP="007D37D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MATERIALES HERRAMIENTAS Y EQUIPO</w:t>
            </w:r>
          </w:p>
        </w:tc>
      </w:tr>
      <w:tr w:rsidR="007D37D5" w:rsidRPr="008208B3" w:rsidTr="00C77B80">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D37D5" w:rsidRPr="000505A3" w:rsidRDefault="007D37D5" w:rsidP="007D37D5">
            <w:pPr>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 xml:space="preserve">La empresa adjudicada proporcionará todos los materiales,  herramientas y equipos necesarios para el traslado, instalación  y  la ejecución de los trabajos, los mismos deberán ser aprobados por el supervisor de </w:t>
            </w:r>
            <w:r w:rsidRPr="000505A3">
              <w:rPr>
                <w:rFonts w:ascii="Arial Narrow" w:hAnsi="Arial Narrow"/>
                <w:color w:val="000000"/>
                <w:sz w:val="22"/>
                <w:szCs w:val="22"/>
                <w:lang w:eastAsia="es-BO"/>
              </w:rPr>
              <w:lastRenderedPageBreak/>
              <w:t>obra designado por YPFB.</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D37D5" w:rsidRPr="000505A3" w:rsidRDefault="007D37D5" w:rsidP="007D37D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lastRenderedPageBreak/>
              <w:t>FORMA DE EJECUCIÓN</w:t>
            </w:r>
          </w:p>
        </w:tc>
      </w:tr>
      <w:tr w:rsidR="007D37D5" w:rsidRPr="008208B3" w:rsidTr="00C77B80">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7437C" w:rsidRPr="000505A3" w:rsidRDefault="007D37D5" w:rsidP="00EC46AC">
            <w:pPr>
              <w:ind w:right="255"/>
              <w:jc w:val="both"/>
              <w:rPr>
                <w:rFonts w:ascii="Arial Narrow" w:hAnsi="Arial Narrow" w:cs="Arial"/>
                <w:sz w:val="22"/>
                <w:szCs w:val="22"/>
              </w:rPr>
            </w:pPr>
            <w:r w:rsidRPr="000505A3">
              <w:rPr>
                <w:rFonts w:ascii="Arial Narrow" w:hAnsi="Arial Narrow"/>
                <w:color w:val="000000"/>
                <w:sz w:val="22"/>
                <w:szCs w:val="22"/>
                <w:lang w:val="es-BO" w:eastAsia="es-BO"/>
              </w:rPr>
              <w:t xml:space="preserve">La empresa contratista deberá tomar los recaudos necesarios para este fin, asegurando </w:t>
            </w:r>
            <w:r w:rsidRPr="000505A3">
              <w:rPr>
                <w:rFonts w:ascii="Arial Narrow" w:hAnsi="Arial Narrow"/>
                <w:sz w:val="22"/>
                <w:szCs w:val="22"/>
                <w:lang w:val="es-BO" w:eastAsia="es-BO"/>
              </w:rPr>
              <w:t>la</w:t>
            </w:r>
            <w:r w:rsidRPr="000505A3">
              <w:rPr>
                <w:rFonts w:ascii="Arial Narrow" w:hAnsi="Arial Narrow"/>
                <w:color w:val="000000"/>
                <w:sz w:val="22"/>
                <w:szCs w:val="22"/>
                <w:lang w:val="es-BO" w:eastAsia="es-BO"/>
              </w:rPr>
              <w:t xml:space="preserve"> logística necesaria para el traslado de los</w:t>
            </w:r>
            <w:r w:rsidR="00EC46AC" w:rsidRPr="000505A3">
              <w:rPr>
                <w:rFonts w:ascii="Arial Narrow" w:hAnsi="Arial Narrow"/>
                <w:color w:val="000000"/>
                <w:sz w:val="22"/>
                <w:szCs w:val="22"/>
                <w:lang w:val="es-BO" w:eastAsia="es-BO"/>
              </w:rPr>
              <w:t xml:space="preserve"> letreros de identificación</w:t>
            </w:r>
            <w:r w:rsidRPr="000505A3">
              <w:rPr>
                <w:rFonts w:ascii="Arial Narrow" w:hAnsi="Arial Narrow"/>
                <w:color w:val="000000"/>
                <w:sz w:val="22"/>
                <w:szCs w:val="22"/>
                <w:lang w:val="es-BO" w:eastAsia="es-BO"/>
              </w:rPr>
              <w:t>, estos letreros deben ser colocados en las casetas con cuatro pernos, el letrero deberá tener un marco de aluminio,</w:t>
            </w:r>
            <w:r w:rsidR="00D7437C" w:rsidRPr="000505A3">
              <w:rPr>
                <w:rFonts w:ascii="Arial Narrow" w:hAnsi="Arial Narrow" w:cs="Arial"/>
                <w:sz w:val="22"/>
                <w:szCs w:val="22"/>
              </w:rPr>
              <w:t xml:space="preserve"> el</w:t>
            </w:r>
            <w:r w:rsidR="00E976C3" w:rsidRPr="000505A3">
              <w:rPr>
                <w:rFonts w:ascii="Arial Narrow" w:hAnsi="Arial Narrow" w:cs="Arial"/>
                <w:sz w:val="22"/>
                <w:szCs w:val="22"/>
              </w:rPr>
              <w:t xml:space="preserve"> </w:t>
            </w:r>
            <w:r w:rsidR="00854A65">
              <w:rPr>
                <w:rFonts w:ascii="Arial Narrow" w:hAnsi="Arial Narrow" w:cs="Arial"/>
                <w:sz w:val="22"/>
                <w:szCs w:val="22"/>
              </w:rPr>
              <w:t xml:space="preserve">material debe </w:t>
            </w:r>
            <w:r w:rsidR="00EC46AC" w:rsidRPr="000505A3">
              <w:rPr>
                <w:rFonts w:ascii="Arial Narrow" w:hAnsi="Arial Narrow" w:cs="Arial"/>
                <w:sz w:val="22"/>
                <w:szCs w:val="22"/>
              </w:rPr>
              <w:t>ser de</w:t>
            </w:r>
            <w:r w:rsidR="00D7437C" w:rsidRPr="000505A3">
              <w:rPr>
                <w:rFonts w:ascii="Arial Narrow" w:hAnsi="Arial Narrow" w:cs="Arial"/>
                <w:sz w:val="22"/>
                <w:szCs w:val="22"/>
              </w:rPr>
              <w:t xml:space="preserve"> plancha de 0.7 mm</w:t>
            </w:r>
            <w:r w:rsidR="00EC46AC" w:rsidRPr="000505A3">
              <w:rPr>
                <w:rFonts w:ascii="Arial Narrow" w:hAnsi="Arial Narrow" w:cs="Arial"/>
                <w:sz w:val="22"/>
                <w:szCs w:val="22"/>
              </w:rPr>
              <w:t>, con una longitud de</w:t>
            </w:r>
            <w:r w:rsidR="00D7437C" w:rsidRPr="000505A3">
              <w:rPr>
                <w:rFonts w:ascii="Arial Narrow" w:hAnsi="Arial Narrow" w:cs="Arial"/>
                <w:sz w:val="22"/>
                <w:szCs w:val="22"/>
              </w:rPr>
              <w:t xml:space="preserve"> 0.3 metros</w:t>
            </w:r>
            <w:r w:rsidR="00EC46AC" w:rsidRPr="000505A3">
              <w:rPr>
                <w:rFonts w:ascii="Arial Narrow" w:hAnsi="Arial Narrow" w:cs="Arial"/>
                <w:sz w:val="22"/>
                <w:szCs w:val="22"/>
              </w:rPr>
              <w:t>, ancho de</w:t>
            </w:r>
            <w:r w:rsidR="00D7437C" w:rsidRPr="000505A3">
              <w:rPr>
                <w:rFonts w:ascii="Arial Narrow" w:hAnsi="Arial Narrow" w:cs="Arial"/>
                <w:sz w:val="22"/>
                <w:szCs w:val="22"/>
              </w:rPr>
              <w:t xml:space="preserve"> 0.3 metros</w:t>
            </w:r>
            <w:r w:rsidR="00EC46AC" w:rsidRPr="000505A3">
              <w:rPr>
                <w:rFonts w:ascii="Arial Narrow" w:hAnsi="Arial Narrow" w:cs="Arial"/>
                <w:sz w:val="22"/>
                <w:szCs w:val="22"/>
              </w:rPr>
              <w:t xml:space="preserve">, el material del símbolo  adhesivo y un </w:t>
            </w:r>
            <w:r w:rsidR="00D7437C" w:rsidRPr="000505A3">
              <w:rPr>
                <w:rFonts w:ascii="Arial Narrow" w:hAnsi="Arial Narrow" w:cs="Arial"/>
                <w:sz w:val="22"/>
                <w:szCs w:val="22"/>
              </w:rPr>
              <w:t>80% reflectivo del total del letrero</w:t>
            </w:r>
            <w:r w:rsidR="000505A3">
              <w:rPr>
                <w:rFonts w:ascii="Arial Narrow" w:hAnsi="Arial Narrow" w:cs="Arial"/>
                <w:sz w:val="22"/>
                <w:szCs w:val="22"/>
              </w:rPr>
              <w:t>,</w:t>
            </w:r>
            <w:r w:rsidR="00EC46AC" w:rsidRPr="000505A3">
              <w:rPr>
                <w:rFonts w:ascii="Arial Narrow" w:hAnsi="Arial Narrow" w:cs="Arial"/>
                <w:sz w:val="22"/>
                <w:szCs w:val="22"/>
              </w:rPr>
              <w:t xml:space="preserve"> </w:t>
            </w:r>
            <w:r w:rsidR="00EC46AC" w:rsidRPr="000505A3">
              <w:rPr>
                <w:rFonts w:ascii="Arial Narrow" w:hAnsi="Arial Narrow"/>
                <w:color w:val="000000"/>
                <w:sz w:val="22"/>
                <w:szCs w:val="22"/>
                <w:lang w:eastAsia="es-BO"/>
              </w:rPr>
              <w:t>la leyenda deberá tener las siguientes características</w:t>
            </w:r>
          </w:p>
          <w:p w:rsidR="00F7518D" w:rsidRPr="000505A3" w:rsidRDefault="00190675" w:rsidP="00190675">
            <w:pPr>
              <w:autoSpaceDE w:val="0"/>
              <w:autoSpaceDN w:val="0"/>
              <w:adjustRightInd w:val="0"/>
              <w:spacing w:line="276" w:lineRule="auto"/>
              <w:jc w:val="center"/>
              <w:rPr>
                <w:rFonts w:ascii="Arial Narrow" w:hAnsi="Arial Narrow"/>
                <w:color w:val="000000"/>
                <w:sz w:val="22"/>
                <w:szCs w:val="22"/>
                <w:lang w:eastAsia="es-BO"/>
              </w:rPr>
            </w:pPr>
            <w:r w:rsidRPr="000505A3">
              <w:rPr>
                <w:rFonts w:ascii="Arial Narrow" w:hAnsi="Arial Narrow"/>
                <w:noProof/>
                <w:color w:val="000000"/>
                <w:sz w:val="22"/>
                <w:szCs w:val="22"/>
                <w:lang w:val="es-BO" w:eastAsia="es-BO"/>
              </w:rPr>
              <w:drawing>
                <wp:inline distT="0" distB="0" distL="0" distR="0">
                  <wp:extent cx="2963531" cy="1986003"/>
                  <wp:effectExtent l="19050" t="0" r="8269"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srcRect l="4414" t="17198" r="15620" b="16136"/>
                          <a:stretch>
                            <a:fillRect/>
                          </a:stretch>
                        </pic:blipFill>
                        <pic:spPr bwMode="auto">
                          <a:xfrm>
                            <a:off x="0" y="0"/>
                            <a:ext cx="2963882" cy="1986238"/>
                          </a:xfrm>
                          <a:prstGeom prst="rect">
                            <a:avLst/>
                          </a:prstGeom>
                          <a:noFill/>
                          <a:ln w="9525">
                            <a:noFill/>
                            <a:miter lim="800000"/>
                            <a:headEnd/>
                            <a:tailEnd/>
                          </a:ln>
                        </pic:spPr>
                      </pic:pic>
                    </a:graphicData>
                  </a:graphic>
                </wp:inline>
              </w:drawing>
            </w:r>
          </w:p>
          <w:p w:rsidR="00EC46AC" w:rsidRPr="000505A3" w:rsidRDefault="00F7518D" w:rsidP="007D37D5">
            <w:pPr>
              <w:autoSpaceDE w:val="0"/>
              <w:autoSpaceDN w:val="0"/>
              <w:adjustRightInd w:val="0"/>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 xml:space="preserve"> </w:t>
            </w:r>
            <w:r w:rsidR="00EC46AC" w:rsidRPr="000505A3">
              <w:rPr>
                <w:rFonts w:ascii="Arial Narrow" w:hAnsi="Arial Narrow" w:cs="Arial"/>
                <w:b/>
                <w:sz w:val="22"/>
                <w:szCs w:val="22"/>
              </w:rPr>
              <w:t>NOTA:</w:t>
            </w:r>
            <w:r w:rsidR="00EC46AC" w:rsidRPr="000505A3">
              <w:rPr>
                <w:rFonts w:ascii="Arial Narrow" w:hAnsi="Arial Narrow" w:cs="Arial"/>
                <w:sz w:val="22"/>
                <w:szCs w:val="22"/>
              </w:rPr>
              <w:t xml:space="preserve"> Este letrero deberá ser llenado d</w:t>
            </w:r>
            <w:r w:rsidR="000505A3" w:rsidRPr="000505A3">
              <w:rPr>
                <w:rFonts w:ascii="Arial Narrow" w:hAnsi="Arial Narrow" w:cs="Arial"/>
                <w:sz w:val="22"/>
                <w:szCs w:val="22"/>
              </w:rPr>
              <w:t>e acuerdo a la ubicación del EDR</w:t>
            </w:r>
            <w:r w:rsidR="00EC46AC" w:rsidRPr="000505A3">
              <w:rPr>
                <w:rFonts w:ascii="Arial Narrow" w:hAnsi="Arial Narrow" w:cs="Arial"/>
                <w:sz w:val="22"/>
                <w:szCs w:val="22"/>
              </w:rPr>
              <w:t xml:space="preserve">. la información para el llenado del presente recuadro será facilitado por </w:t>
            </w:r>
            <w:r w:rsidR="000505A3" w:rsidRPr="000505A3">
              <w:rPr>
                <w:rFonts w:ascii="Arial Narrow" w:hAnsi="Arial Narrow" w:cs="Arial"/>
                <w:sz w:val="22"/>
                <w:szCs w:val="22"/>
              </w:rPr>
              <w:t>supervisión.</w:t>
            </w:r>
          </w:p>
          <w:p w:rsidR="007D37D5" w:rsidRPr="000505A3" w:rsidRDefault="007D37D5" w:rsidP="007D37D5">
            <w:pPr>
              <w:autoSpaceDE w:val="0"/>
              <w:autoSpaceDN w:val="0"/>
              <w:adjustRightInd w:val="0"/>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La empresa adjudicada movilizará su material, personal y equipo implicado hasta la conclusión de la obra, las veces que sea necesario hasta cumplir con el objetivo</w:t>
            </w:r>
          </w:p>
          <w:p w:rsidR="007D37D5" w:rsidRPr="000505A3" w:rsidRDefault="005A3A64" w:rsidP="005A3A64">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w:t>
            </w:r>
            <w:r>
              <w:rPr>
                <w:rFonts w:ascii="Arial Narrow" w:hAnsi="Arial Narrow"/>
                <w:color w:val="000000"/>
                <w:sz w:val="22"/>
                <w:szCs w:val="22"/>
                <w:lang w:eastAsia="es-BO"/>
              </w:rPr>
              <w:t xml:space="preserve"> intervenir son los siguientes: </w:t>
            </w:r>
            <w:r w:rsidRPr="007D46AF">
              <w:rPr>
                <w:rFonts w:ascii="Arial Narrow" w:hAnsi="Arial Narrow"/>
                <w:color w:val="000000"/>
                <w:sz w:val="22"/>
                <w:szCs w:val="22"/>
                <w:lang w:eastAsia="es-BO"/>
              </w:rPr>
              <w:t>R22, R2</w:t>
            </w:r>
            <w:r>
              <w:rPr>
                <w:rFonts w:ascii="Arial Narrow" w:hAnsi="Arial Narrow"/>
                <w:color w:val="000000"/>
                <w:sz w:val="22"/>
                <w:szCs w:val="22"/>
                <w:lang w:eastAsia="es-BO"/>
              </w:rPr>
              <w:t>7, R28</w:t>
            </w:r>
            <w:r w:rsidRPr="007D46AF">
              <w:rPr>
                <w:rFonts w:ascii="Arial Narrow" w:hAnsi="Arial Narrow"/>
                <w:color w:val="000000"/>
                <w:sz w:val="22"/>
                <w:szCs w:val="22"/>
                <w:lang w:eastAsia="es-BO"/>
              </w:rPr>
              <w:t>.</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D37D5" w:rsidRPr="000505A3" w:rsidRDefault="007D37D5" w:rsidP="007D37D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MEDICIÓN</w:t>
            </w:r>
          </w:p>
        </w:tc>
      </w:tr>
      <w:tr w:rsidR="007D37D5" w:rsidRPr="008208B3" w:rsidTr="00C77B80">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D37D5" w:rsidRPr="000505A3" w:rsidRDefault="007D37D5" w:rsidP="007D37D5">
            <w:pPr>
              <w:spacing w:line="276" w:lineRule="auto"/>
              <w:rPr>
                <w:rFonts w:ascii="Arial Narrow" w:hAnsi="Arial Narrow"/>
                <w:color w:val="000000"/>
                <w:sz w:val="22"/>
                <w:szCs w:val="22"/>
                <w:lang w:eastAsia="es-BO"/>
              </w:rPr>
            </w:pPr>
            <w:r w:rsidRPr="000505A3">
              <w:rPr>
                <w:rFonts w:ascii="Arial Narrow" w:hAnsi="Arial Narrow"/>
                <w:color w:val="000000"/>
                <w:sz w:val="22"/>
                <w:szCs w:val="22"/>
                <w:lang w:eastAsia="es-BO"/>
              </w:rPr>
              <w:t xml:space="preserve">La unidad de medida para el presente ítem será por </w:t>
            </w:r>
            <w:r w:rsidRPr="000505A3">
              <w:rPr>
                <w:rFonts w:ascii="Arial Narrow" w:hAnsi="Arial Narrow"/>
                <w:b/>
                <w:color w:val="000000"/>
                <w:sz w:val="22"/>
                <w:szCs w:val="22"/>
                <w:lang w:eastAsia="es-BO"/>
              </w:rPr>
              <w:t>PIEZA</w:t>
            </w:r>
            <w:r w:rsidRPr="000505A3">
              <w:rPr>
                <w:rFonts w:ascii="Arial Narrow" w:hAnsi="Arial Narrow"/>
                <w:color w:val="000000"/>
                <w:sz w:val="22"/>
                <w:szCs w:val="22"/>
                <w:lang w:eastAsia="es-BO"/>
              </w:rPr>
              <w:t>, en la cantidad estipulada en el volumen de la obra.</w:t>
            </w:r>
          </w:p>
        </w:tc>
      </w:tr>
      <w:tr w:rsidR="007D37D5"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7D37D5" w:rsidRPr="000505A3" w:rsidRDefault="007D37D5" w:rsidP="007D37D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FORMA DE PAGO</w:t>
            </w:r>
          </w:p>
        </w:tc>
      </w:tr>
      <w:tr w:rsidR="007D37D5" w:rsidRPr="008208B3" w:rsidTr="00C77B80">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D37D5" w:rsidRPr="000505A3" w:rsidRDefault="007D37D5" w:rsidP="007D37D5">
            <w:pPr>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225DD0" w:rsidRPr="008208B3" w:rsidRDefault="00225DD0"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25DD0" w:rsidRPr="008208B3" w:rsidRDefault="00225DD0" w:rsidP="00C77B80">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8208B3" w:rsidRDefault="00225DD0" w:rsidP="00190675">
            <w:pPr>
              <w:rPr>
                <w:rFonts w:ascii="Arial Narrow" w:eastAsia="Arial Unicode MS" w:hAnsi="Arial Narrow"/>
                <w:bCs/>
                <w:sz w:val="22"/>
                <w:szCs w:val="22"/>
              </w:rPr>
            </w:pPr>
            <w:r w:rsidRPr="008208B3">
              <w:rPr>
                <w:rFonts w:ascii="Arial Narrow" w:hAnsi="Arial Narrow"/>
                <w:b/>
                <w:bCs/>
                <w:iCs/>
                <w:color w:val="000000"/>
                <w:sz w:val="22"/>
                <w:szCs w:val="22"/>
                <w:lang w:eastAsia="es-BO"/>
              </w:rPr>
              <w:t xml:space="preserve">Ítem 14. </w:t>
            </w:r>
            <w:r w:rsidR="00606623">
              <w:rPr>
                <w:rFonts w:ascii="Arial Narrow" w:eastAsia="Arial Unicode MS" w:hAnsi="Arial Narrow"/>
                <w:b/>
                <w:bCs/>
                <w:sz w:val="22"/>
                <w:szCs w:val="22"/>
              </w:rPr>
              <w:t xml:space="preserve">REPARACION DE CANALETAS </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25DD0" w:rsidRPr="008208B3" w:rsidRDefault="00606623" w:rsidP="00C77B80">
            <w:pPr>
              <w:rPr>
                <w:rFonts w:ascii="Arial Narrow" w:hAnsi="Arial Narrow"/>
                <w:b/>
                <w:color w:val="000000"/>
                <w:sz w:val="22"/>
                <w:szCs w:val="22"/>
                <w:lang w:eastAsia="es-BO"/>
              </w:rPr>
            </w:pPr>
            <w:r>
              <w:rPr>
                <w:rFonts w:ascii="Arial Narrow" w:hAnsi="Arial Narrow"/>
                <w:b/>
                <w:color w:val="000000"/>
                <w:sz w:val="22"/>
                <w:szCs w:val="22"/>
                <w:lang w:eastAsia="es-BO"/>
              </w:rPr>
              <w:t>PIEZA</w:t>
            </w:r>
          </w:p>
        </w:tc>
      </w:tr>
      <w:tr w:rsidR="00225DD0"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25DD0" w:rsidRPr="008208B3" w:rsidRDefault="00225DD0" w:rsidP="00C77B8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21676F" w:rsidRPr="008208B3" w:rsidTr="00C77B80">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1676F" w:rsidRPr="00324613" w:rsidRDefault="0021676F" w:rsidP="00F7518D">
            <w:pPr>
              <w:spacing w:line="276" w:lineRule="auto"/>
              <w:jc w:val="both"/>
              <w:rPr>
                <w:rFonts w:ascii="Arial Narrow" w:hAnsi="Arial Narrow"/>
                <w:sz w:val="22"/>
                <w:szCs w:val="22"/>
              </w:rPr>
            </w:pPr>
            <w:r w:rsidRPr="008208B3">
              <w:rPr>
                <w:rFonts w:ascii="Arial Narrow" w:hAnsi="Arial Narrow"/>
                <w:sz w:val="22"/>
                <w:szCs w:val="22"/>
              </w:rPr>
              <w:lastRenderedPageBreak/>
              <w:t xml:space="preserve">Este ítem </w:t>
            </w:r>
            <w:r>
              <w:rPr>
                <w:rFonts w:ascii="Arial Narrow" w:hAnsi="Arial Narrow"/>
                <w:sz w:val="22"/>
                <w:szCs w:val="22"/>
              </w:rPr>
              <w:t xml:space="preserve">contempla a la provisión, cambio y instalación de las </w:t>
            </w:r>
            <w:r w:rsidR="00854A65">
              <w:rPr>
                <w:rFonts w:ascii="Arial Narrow" w:hAnsi="Arial Narrow"/>
                <w:sz w:val="22"/>
                <w:szCs w:val="22"/>
              </w:rPr>
              <w:t>canaletas</w:t>
            </w:r>
            <w:r>
              <w:rPr>
                <w:rFonts w:ascii="Arial Narrow" w:hAnsi="Arial Narrow"/>
                <w:sz w:val="22"/>
                <w:szCs w:val="22"/>
              </w:rPr>
              <w:t xml:space="preserve"> la </w:t>
            </w:r>
            <w:r w:rsidRPr="00576895">
              <w:rPr>
                <w:rFonts w:ascii="Arial Narrow" w:hAnsi="Arial Narrow"/>
                <w:sz w:val="22"/>
                <w:szCs w:val="22"/>
              </w:rPr>
              <w:t>reposición se realizara con el mismo material o de mejor calidad del material a ser remplazar</w:t>
            </w:r>
            <w:r w:rsidR="00854A65">
              <w:rPr>
                <w:rFonts w:ascii="Arial Narrow" w:hAnsi="Arial Narrow"/>
                <w:sz w:val="22"/>
                <w:szCs w:val="22"/>
              </w:rPr>
              <w:t>.</w:t>
            </w:r>
            <w:r>
              <w:rPr>
                <w:rFonts w:ascii="Arial Narrow" w:hAnsi="Arial Narrow"/>
                <w:sz w:val="22"/>
                <w:szCs w:val="22"/>
              </w:rPr>
              <w:t xml:space="preserve"> </w:t>
            </w:r>
          </w:p>
        </w:tc>
      </w:tr>
      <w:tr w:rsidR="0021676F"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1676F" w:rsidRPr="008208B3" w:rsidRDefault="0021676F" w:rsidP="00F7518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21676F" w:rsidRPr="008208B3" w:rsidTr="00C77B80">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54A65" w:rsidRPr="008208B3" w:rsidRDefault="0021676F" w:rsidP="00F7518D">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sidR="00854A65">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r>
      <w:tr w:rsidR="0021676F"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1676F" w:rsidRPr="008208B3" w:rsidRDefault="0021676F" w:rsidP="00F7518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21676F" w:rsidRPr="008208B3" w:rsidTr="00C77B80">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1676F" w:rsidRDefault="0021676F" w:rsidP="00F7518D">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w:t>
            </w:r>
            <w:r w:rsidR="00854A65">
              <w:rPr>
                <w:rFonts w:ascii="Arial Narrow" w:hAnsi="Arial Narrow"/>
                <w:color w:val="000000"/>
                <w:sz w:val="22"/>
                <w:szCs w:val="22"/>
                <w:lang w:val="es-BO" w:eastAsia="es-BO"/>
              </w:rPr>
              <w:t>ia para el traslado de las canaletas si corresponde</w:t>
            </w:r>
            <w:r>
              <w:rPr>
                <w:rFonts w:ascii="Arial Narrow" w:hAnsi="Arial Narrow"/>
                <w:color w:val="000000"/>
                <w:sz w:val="22"/>
                <w:szCs w:val="22"/>
                <w:lang w:val="es-BO" w:eastAsia="es-BO"/>
              </w:rPr>
              <w:t xml:space="preserve">, de acuerdo a las recomendaciones del fabricante, unas vez realizado </w:t>
            </w:r>
            <w:r w:rsidR="00D354D3">
              <w:rPr>
                <w:rFonts w:ascii="Arial Narrow" w:hAnsi="Arial Narrow"/>
                <w:color w:val="000000"/>
                <w:sz w:val="22"/>
                <w:szCs w:val="22"/>
                <w:lang w:val="es-BO" w:eastAsia="es-BO"/>
              </w:rPr>
              <w:t>la reparación</w:t>
            </w:r>
            <w:r w:rsidR="00A7638A">
              <w:rPr>
                <w:rFonts w:ascii="Arial Narrow" w:hAnsi="Arial Narrow"/>
                <w:color w:val="000000"/>
                <w:sz w:val="22"/>
                <w:szCs w:val="22"/>
                <w:lang w:val="es-BO" w:eastAsia="es-BO"/>
              </w:rPr>
              <w:t xml:space="preserve"> de las a melladuras y su respectiva </w:t>
            </w:r>
            <w:r w:rsidR="003A4B36">
              <w:rPr>
                <w:rFonts w:ascii="Arial Narrow" w:hAnsi="Arial Narrow"/>
                <w:color w:val="000000"/>
                <w:sz w:val="22"/>
                <w:szCs w:val="22"/>
                <w:lang w:val="es-BO" w:eastAsia="es-BO"/>
              </w:rPr>
              <w:t>adecuación</w:t>
            </w:r>
            <w:r w:rsidR="00A7638A">
              <w:rPr>
                <w:rFonts w:ascii="Arial Narrow" w:hAnsi="Arial Narrow"/>
                <w:color w:val="000000"/>
                <w:sz w:val="22"/>
                <w:szCs w:val="22"/>
                <w:lang w:val="es-BO" w:eastAsia="es-BO"/>
              </w:rPr>
              <w:t xml:space="preserve"> de soportes</w:t>
            </w:r>
            <w:r w:rsidR="00D354D3">
              <w:rPr>
                <w:rFonts w:ascii="Arial Narrow" w:hAnsi="Arial Narrow"/>
                <w:color w:val="000000"/>
                <w:sz w:val="22"/>
                <w:szCs w:val="22"/>
                <w:lang w:val="es-BO" w:eastAsia="es-BO"/>
              </w:rPr>
              <w:t xml:space="preserve">, </w:t>
            </w:r>
            <w:r>
              <w:rPr>
                <w:rFonts w:ascii="Arial Narrow" w:hAnsi="Arial Narrow"/>
                <w:color w:val="000000"/>
                <w:sz w:val="22"/>
                <w:szCs w:val="22"/>
                <w:lang w:val="es-BO" w:eastAsia="es-BO"/>
              </w:rPr>
              <w:t>se debe realizar su</w:t>
            </w:r>
            <w:r w:rsidR="00D354D3">
              <w:rPr>
                <w:rFonts w:ascii="Arial Narrow" w:hAnsi="Arial Narrow"/>
                <w:color w:val="000000"/>
                <w:sz w:val="22"/>
                <w:szCs w:val="22"/>
                <w:lang w:val="es-BO" w:eastAsia="es-BO"/>
              </w:rPr>
              <w:t xml:space="preserve"> respectivo pintado de las canaletas.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21676F" w:rsidRPr="008208B3" w:rsidRDefault="005A3A64" w:rsidP="00F7518D">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6, R25.</w:t>
            </w:r>
          </w:p>
        </w:tc>
      </w:tr>
      <w:tr w:rsidR="0021676F"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1676F" w:rsidRPr="008208B3" w:rsidRDefault="0021676F" w:rsidP="00F7518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21676F" w:rsidRPr="008208B3" w:rsidTr="00C77B80">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1676F" w:rsidRPr="008208B3" w:rsidRDefault="0021676F" w:rsidP="00F7518D">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21676F"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1676F" w:rsidRPr="008208B3" w:rsidRDefault="0021676F" w:rsidP="00F7518D">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21676F" w:rsidRPr="008208B3" w:rsidTr="00C77B80">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354D3" w:rsidRPr="00D354D3" w:rsidRDefault="00D354D3" w:rsidP="00D354D3">
            <w:pPr>
              <w:spacing w:line="276" w:lineRule="auto"/>
              <w:jc w:val="both"/>
              <w:rPr>
                <w:rFonts w:ascii="Arial Narrow" w:hAnsi="Arial Narrow"/>
                <w:color w:val="000000"/>
                <w:sz w:val="22"/>
                <w:szCs w:val="22"/>
                <w:lang w:eastAsia="es-BO"/>
              </w:rPr>
            </w:pPr>
            <w:r w:rsidRPr="00D354D3">
              <w:rPr>
                <w:rFonts w:ascii="Arial Narrow" w:hAnsi="Arial Narrow"/>
                <w:color w:val="000000"/>
                <w:sz w:val="22"/>
                <w:szCs w:val="22"/>
                <w:lang w:eastAsia="es-BO"/>
              </w:rPr>
              <w:t>El pago del ítem se hará de acuerdo a contra avance de la obra, a la unidad y precio de la propuesta aceptada, ademas  deberá respaldarse con un registro fotográfico de cada actividad que se realice en el presente ítem cualquier imprevisto correrá por cuenta de la empresa adjudicada.</w:t>
            </w:r>
          </w:p>
          <w:p w:rsidR="0021676F" w:rsidRPr="008208B3" w:rsidRDefault="00D354D3" w:rsidP="00D354D3">
            <w:pPr>
              <w:spacing w:line="276" w:lineRule="auto"/>
              <w:jc w:val="both"/>
              <w:rPr>
                <w:rFonts w:ascii="Arial Narrow" w:hAnsi="Arial Narrow"/>
                <w:color w:val="000000"/>
                <w:sz w:val="22"/>
                <w:szCs w:val="22"/>
                <w:lang w:eastAsia="es-BO"/>
              </w:rPr>
            </w:pPr>
            <w:r w:rsidRPr="00D354D3">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C72A62"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Pr="008208B3" w:rsidRDefault="00190675" w:rsidP="00190675">
            <w:pPr>
              <w:rPr>
                <w:rFonts w:ascii="Arial Narrow" w:hAnsi="Arial Narrow"/>
                <w:sz w:val="22"/>
                <w:szCs w:val="22"/>
              </w:rPr>
            </w:pPr>
            <w:r>
              <w:rPr>
                <w:rFonts w:ascii="Arial Narrow" w:hAnsi="Arial Narrow"/>
                <w:b/>
                <w:bCs/>
                <w:iCs/>
                <w:color w:val="000000"/>
                <w:sz w:val="22"/>
                <w:szCs w:val="22"/>
                <w:lang w:eastAsia="es-BO"/>
              </w:rPr>
              <w:t>Ítem 15</w:t>
            </w:r>
            <w:r w:rsidRPr="008208B3">
              <w:rPr>
                <w:rFonts w:ascii="Arial Narrow" w:hAnsi="Arial Narrow"/>
                <w:b/>
                <w:bCs/>
                <w:iCs/>
                <w:color w:val="000000"/>
                <w:sz w:val="22"/>
                <w:szCs w:val="22"/>
                <w:lang w:eastAsia="es-BO"/>
              </w:rPr>
              <w:t xml:space="preserve">. </w:t>
            </w:r>
            <w:r>
              <w:rPr>
                <w:rFonts w:ascii="Arial Narrow" w:hAnsi="Arial Narrow"/>
                <w:b/>
                <w:bCs/>
                <w:iCs/>
                <w:color w:val="000000"/>
                <w:sz w:val="22"/>
                <w:szCs w:val="22"/>
                <w:lang w:eastAsia="es-BO"/>
              </w:rPr>
              <w:t xml:space="preserve"> </w:t>
            </w:r>
            <w:r w:rsidR="006E37DC">
              <w:rPr>
                <w:rFonts w:ascii="Arial Narrow" w:hAnsi="Arial Narrow"/>
                <w:b/>
                <w:bCs/>
                <w:iCs/>
                <w:color w:val="000000"/>
                <w:sz w:val="22"/>
                <w:szCs w:val="22"/>
                <w:lang w:eastAsia="es-BO"/>
              </w:rPr>
              <w:t>REPARACION DE ENMALLADO</w:t>
            </w:r>
            <w:r w:rsidR="003A4B36">
              <w:rPr>
                <w:rFonts w:ascii="Arial Narrow" w:hAnsi="Arial Narrow"/>
                <w:b/>
                <w:bCs/>
                <w:iCs/>
                <w:color w:val="000000"/>
                <w:sz w:val="22"/>
                <w:szCs w:val="22"/>
                <w:lang w:eastAsia="es-BO"/>
              </w:rPr>
              <w:t xml:space="preserve"> DE CASETA</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Pr="008208B3" w:rsidRDefault="00190675" w:rsidP="00760C3C">
            <w:pPr>
              <w:rPr>
                <w:rFonts w:ascii="Arial Narrow" w:hAnsi="Arial Narrow"/>
                <w:b/>
                <w:color w:val="000000"/>
                <w:sz w:val="22"/>
                <w:szCs w:val="22"/>
                <w:lang w:eastAsia="es-BO"/>
              </w:rPr>
            </w:pPr>
            <w:r>
              <w:rPr>
                <w:rFonts w:ascii="Arial Narrow" w:hAnsi="Arial Narrow"/>
                <w:b/>
                <w:color w:val="000000"/>
                <w:sz w:val="22"/>
                <w:szCs w:val="22"/>
                <w:lang w:eastAsia="es-BO"/>
              </w:rPr>
              <w:t>M2</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190675" w:rsidRPr="008208B3" w:rsidTr="00760C3C">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Pr="001210AB" w:rsidRDefault="001210AB" w:rsidP="001210AB">
            <w:pPr>
              <w:spacing w:line="276" w:lineRule="auto"/>
              <w:jc w:val="both"/>
              <w:rPr>
                <w:rFonts w:ascii="Arial Narrow" w:hAnsi="Arial Narrow" w:cs="Calibri"/>
                <w:sz w:val="22"/>
                <w:szCs w:val="22"/>
              </w:rPr>
            </w:pPr>
            <w:r>
              <w:rPr>
                <w:rFonts w:ascii="Arial Narrow" w:hAnsi="Arial Narrow" w:cs="Calibri"/>
                <w:sz w:val="22"/>
                <w:szCs w:val="22"/>
              </w:rPr>
              <w:t xml:space="preserve">Este ítem contempla  tesado y soladura </w:t>
            </w:r>
            <w:r w:rsidR="00190675" w:rsidRPr="00F72D8C">
              <w:rPr>
                <w:rFonts w:ascii="Arial Narrow" w:hAnsi="Arial Narrow" w:cs="Calibri"/>
                <w:sz w:val="22"/>
                <w:szCs w:val="22"/>
              </w:rPr>
              <w:t xml:space="preserve"> </w:t>
            </w:r>
            <w:r>
              <w:rPr>
                <w:rFonts w:ascii="Arial Narrow" w:hAnsi="Arial Narrow" w:cs="Calibri"/>
                <w:sz w:val="22"/>
                <w:szCs w:val="22"/>
              </w:rPr>
              <w:t>de la malla en la caseta del edrs de acuerdo a la instrucción, aprobación del supervisor de YPFB.</w:t>
            </w:r>
            <w:r w:rsidR="00190675" w:rsidRPr="00F72D8C">
              <w:rPr>
                <w:rFonts w:ascii="Arial Narrow" w:hAnsi="Arial Narrow"/>
                <w:sz w:val="22"/>
                <w:szCs w:val="22"/>
              </w:rPr>
              <w:t>.</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190675" w:rsidRPr="008208B3" w:rsidTr="00AC26B4">
        <w:trPr>
          <w:trHeight w:val="81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Pr="008208B3" w:rsidRDefault="00190675" w:rsidP="00AC26B4">
            <w:pPr>
              <w:autoSpaceDE w:val="0"/>
              <w:autoSpaceDN w:val="0"/>
              <w:adjustRightInd w:val="0"/>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sidR="00AC26B4">
              <w:rPr>
                <w:rFonts w:ascii="Arial Narrow" w:hAnsi="Arial Narrow"/>
                <w:color w:val="000000"/>
                <w:sz w:val="22"/>
                <w:szCs w:val="22"/>
                <w:lang w:eastAsia="es-BO"/>
              </w:rPr>
              <w:t>oporcionará todos las</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r w:rsidRPr="008208B3">
              <w:rPr>
                <w:rFonts w:ascii="Arial Narrow" w:hAnsi="Arial Narrow"/>
                <w:color w:val="000000"/>
                <w:sz w:val="22"/>
                <w:szCs w:val="22"/>
                <w:lang w:eastAsia="es-BO"/>
              </w:rPr>
              <w:t xml:space="preserve"> </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190675" w:rsidRPr="008208B3" w:rsidTr="00760C3C">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Default="00190675" w:rsidP="00760C3C">
            <w:pPr>
              <w:autoSpaceDE w:val="0"/>
              <w:autoSpaceDN w:val="0"/>
              <w:adjustRightInd w:val="0"/>
              <w:spacing w:line="276" w:lineRule="auto"/>
              <w:jc w:val="both"/>
              <w:rPr>
                <w:rFonts w:ascii="Arial Narrow" w:hAnsi="Arial Narrow" w:cs="Calibri"/>
                <w:sz w:val="22"/>
                <w:szCs w:val="22"/>
              </w:rPr>
            </w:pPr>
            <w:r w:rsidRPr="008208B3">
              <w:rPr>
                <w:rFonts w:ascii="Arial Narrow" w:hAnsi="Arial Narrow"/>
                <w:color w:val="000000"/>
                <w:sz w:val="22"/>
                <w:szCs w:val="22"/>
                <w:lang w:val="es-BO" w:eastAsia="es-BO"/>
              </w:rPr>
              <w:lastRenderedPageBreak/>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w:t>
            </w:r>
            <w:r w:rsidR="001210AB">
              <w:rPr>
                <w:rFonts w:ascii="Arial Narrow" w:hAnsi="Arial Narrow"/>
                <w:color w:val="000000"/>
                <w:sz w:val="22"/>
                <w:szCs w:val="22"/>
                <w:lang w:val="es-BO" w:eastAsia="es-BO"/>
              </w:rPr>
              <w:t xml:space="preserve"> el </w:t>
            </w:r>
            <w:r w:rsidR="001210AB">
              <w:rPr>
                <w:rFonts w:ascii="Arial Narrow" w:hAnsi="Arial Narrow" w:cs="Calibri"/>
                <w:sz w:val="22"/>
                <w:szCs w:val="22"/>
              </w:rPr>
              <w:t xml:space="preserve">tesado y soladura </w:t>
            </w:r>
            <w:r w:rsidR="001210AB" w:rsidRPr="00F72D8C">
              <w:rPr>
                <w:rFonts w:ascii="Arial Narrow" w:hAnsi="Arial Narrow" w:cs="Calibri"/>
                <w:sz w:val="22"/>
                <w:szCs w:val="22"/>
              </w:rPr>
              <w:t xml:space="preserve"> </w:t>
            </w:r>
            <w:r w:rsidR="001210AB">
              <w:rPr>
                <w:rFonts w:ascii="Arial Narrow" w:hAnsi="Arial Narrow" w:cs="Calibri"/>
                <w:sz w:val="22"/>
                <w:szCs w:val="22"/>
              </w:rPr>
              <w:t xml:space="preserve">de la malla en la caseta del </w:t>
            </w:r>
            <w:r w:rsidR="00EA7086">
              <w:rPr>
                <w:rFonts w:ascii="Arial Narrow" w:hAnsi="Arial Narrow" w:cs="Calibri"/>
                <w:sz w:val="22"/>
                <w:szCs w:val="22"/>
              </w:rPr>
              <w:t>EDR</w:t>
            </w:r>
            <w:r w:rsidR="001210AB">
              <w:rPr>
                <w:rFonts w:ascii="Arial Narrow" w:hAnsi="Arial Narrow" w:cs="Calibri"/>
                <w:sz w:val="22"/>
                <w:szCs w:val="22"/>
              </w:rPr>
              <w:t xml:space="preserve">, las </w:t>
            </w:r>
            <w:r w:rsidR="00EA7086">
              <w:rPr>
                <w:rFonts w:ascii="Arial Narrow" w:hAnsi="Arial Narrow" w:cs="Calibri"/>
                <w:sz w:val="22"/>
                <w:szCs w:val="22"/>
              </w:rPr>
              <w:t>dimensiones del enmallado es de 0.5x05</w:t>
            </w:r>
            <w:r w:rsidR="001210AB">
              <w:rPr>
                <w:rFonts w:ascii="Arial Narrow" w:hAnsi="Arial Narrow" w:cs="Calibri"/>
                <w:sz w:val="22"/>
                <w:szCs w:val="22"/>
              </w:rPr>
              <w:t xml:space="preserve"> m ubicado en la parte </w:t>
            </w:r>
            <w:r w:rsidR="00EA7086" w:rsidRPr="005A3A64">
              <w:rPr>
                <w:rFonts w:ascii="Arial Narrow" w:hAnsi="Arial Narrow" w:cs="Calibri"/>
                <w:sz w:val="22"/>
                <w:szCs w:val="22"/>
              </w:rPr>
              <w:t>superior</w:t>
            </w:r>
            <w:r w:rsidR="001210AB">
              <w:rPr>
                <w:rFonts w:ascii="Arial Narrow" w:hAnsi="Arial Narrow" w:cs="Calibri"/>
                <w:sz w:val="22"/>
                <w:szCs w:val="22"/>
              </w:rPr>
              <w:t xml:space="preserve"> de la caseta de </w:t>
            </w:r>
            <w:r w:rsidR="00AC26B4">
              <w:rPr>
                <w:rFonts w:ascii="Arial Narrow" w:hAnsi="Arial Narrow" w:cs="Calibri"/>
                <w:sz w:val="22"/>
                <w:szCs w:val="22"/>
              </w:rPr>
              <w:t>EDR 12</w:t>
            </w:r>
            <w:r w:rsidR="001210AB">
              <w:rPr>
                <w:rFonts w:ascii="Arial Narrow" w:hAnsi="Arial Narrow" w:cs="Calibri"/>
                <w:sz w:val="22"/>
                <w:szCs w:val="22"/>
              </w:rPr>
              <w:t xml:space="preserve">, el trabajo a realizar </w:t>
            </w:r>
            <w:r w:rsidR="00EA7086">
              <w:rPr>
                <w:rFonts w:ascii="Arial Narrow" w:hAnsi="Arial Narrow" w:cs="Calibri"/>
                <w:sz w:val="22"/>
                <w:szCs w:val="22"/>
              </w:rPr>
              <w:t>deberá</w:t>
            </w:r>
            <w:r w:rsidR="001210AB">
              <w:rPr>
                <w:rFonts w:ascii="Arial Narrow" w:hAnsi="Arial Narrow" w:cs="Calibri"/>
                <w:sz w:val="22"/>
                <w:szCs w:val="22"/>
              </w:rPr>
              <w:t xml:space="preserve"> iniciar por </w:t>
            </w:r>
            <w:r w:rsidR="00EA7086">
              <w:rPr>
                <w:rFonts w:ascii="Arial Narrow" w:hAnsi="Arial Narrow" w:cs="Calibri"/>
                <w:sz w:val="22"/>
                <w:szCs w:val="22"/>
              </w:rPr>
              <w:t>instrucción</w:t>
            </w:r>
            <w:r w:rsidR="001210AB">
              <w:rPr>
                <w:rFonts w:ascii="Arial Narrow" w:hAnsi="Arial Narrow" w:cs="Calibri"/>
                <w:sz w:val="22"/>
                <w:szCs w:val="22"/>
              </w:rPr>
              <w:t xml:space="preserve"> del supervisor a su </w:t>
            </w:r>
            <w:r w:rsidR="00EA7086">
              <w:rPr>
                <w:rFonts w:ascii="Arial Narrow" w:hAnsi="Arial Narrow" w:cs="Calibri"/>
                <w:sz w:val="22"/>
                <w:szCs w:val="22"/>
              </w:rPr>
              <w:t>conclusión debe tener su aceptación de YPFB</w:t>
            </w:r>
          </w:p>
          <w:p w:rsidR="005A3A64" w:rsidRPr="00EA7086" w:rsidRDefault="005A3A64" w:rsidP="005A3A64">
            <w:pPr>
              <w:autoSpaceDE w:val="0"/>
              <w:autoSpaceDN w:val="0"/>
              <w:adjustRightInd w:val="0"/>
              <w:spacing w:line="276" w:lineRule="auto"/>
              <w:jc w:val="both"/>
              <w:rPr>
                <w:rFonts w:ascii="Arial Narrow" w:hAnsi="Arial Narrow" w:cs="Calibri"/>
                <w:sz w:val="22"/>
                <w:szCs w:val="22"/>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12</w:t>
            </w:r>
            <w:r w:rsidRPr="007D46AF">
              <w:rPr>
                <w:rFonts w:ascii="Arial Narrow" w:hAnsi="Arial Narrow"/>
                <w:color w:val="000000"/>
                <w:sz w:val="22"/>
                <w:szCs w:val="22"/>
                <w:lang w:eastAsia="es-BO"/>
              </w:rPr>
              <w:t>.</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190675" w:rsidRPr="008208B3" w:rsidTr="00760C3C">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90675" w:rsidRPr="008208B3" w:rsidRDefault="001668F5" w:rsidP="00760C3C">
            <w:pPr>
              <w:spacing w:line="276" w:lineRule="auto"/>
              <w:rPr>
                <w:rFonts w:ascii="Arial Narrow" w:hAnsi="Arial Narrow"/>
                <w:color w:val="000000"/>
                <w:sz w:val="22"/>
                <w:szCs w:val="22"/>
                <w:lang w:eastAsia="es-BO"/>
              </w:rPr>
            </w:pPr>
            <w:r w:rsidRPr="001668F5">
              <w:rPr>
                <w:rFonts w:ascii="Arial Narrow" w:hAnsi="Arial Narrow"/>
                <w:color w:val="000000"/>
                <w:sz w:val="22"/>
                <w:szCs w:val="22"/>
                <w:lang w:eastAsia="es-BO"/>
              </w:rPr>
              <w:t xml:space="preserve">La unidad de medida para el presente ítem será por  </w:t>
            </w:r>
            <w:r w:rsidRPr="001668F5">
              <w:rPr>
                <w:rFonts w:ascii="Arial Narrow" w:hAnsi="Arial Narrow"/>
                <w:b/>
                <w:color w:val="000000"/>
                <w:sz w:val="22"/>
                <w:szCs w:val="22"/>
                <w:lang w:eastAsia="es-BO"/>
              </w:rPr>
              <w:t>metro</w:t>
            </w:r>
            <w:r w:rsidRPr="001668F5">
              <w:rPr>
                <w:rFonts w:ascii="Arial Narrow" w:hAnsi="Arial Narrow"/>
                <w:color w:val="000000"/>
                <w:sz w:val="22"/>
                <w:szCs w:val="22"/>
                <w:lang w:eastAsia="es-BO"/>
              </w:rPr>
              <w:t xml:space="preserve"> </w:t>
            </w:r>
            <w:r w:rsidRPr="001668F5">
              <w:rPr>
                <w:rFonts w:ascii="Arial Narrow" w:hAnsi="Arial Narrow"/>
                <w:b/>
                <w:color w:val="000000"/>
                <w:sz w:val="22"/>
                <w:szCs w:val="22"/>
                <w:lang w:eastAsia="es-BO"/>
              </w:rPr>
              <w:t>cuadrado (M2)</w:t>
            </w:r>
            <w:r w:rsidRPr="001668F5">
              <w:rPr>
                <w:rFonts w:ascii="Arial Narrow" w:hAnsi="Arial Narrow"/>
                <w:b/>
                <w:bCs/>
                <w:color w:val="000000"/>
                <w:sz w:val="22"/>
                <w:szCs w:val="22"/>
                <w:lang w:eastAsia="es-BO"/>
              </w:rPr>
              <w:t xml:space="preserve">, </w:t>
            </w:r>
            <w:r w:rsidRPr="001668F5">
              <w:rPr>
                <w:rFonts w:ascii="Arial Narrow" w:hAnsi="Arial Narrow"/>
                <w:color w:val="000000"/>
                <w:sz w:val="22"/>
                <w:szCs w:val="22"/>
                <w:lang w:eastAsia="es-BO"/>
              </w:rPr>
              <w:t>en la cantidad estipulada en el volumen de la obra aprobado por el SUPERVISOR DE OBRA de YPFB.</w:t>
            </w:r>
            <w:r w:rsidR="00190675" w:rsidRPr="008208B3">
              <w:rPr>
                <w:rFonts w:ascii="Arial Narrow" w:hAnsi="Arial Narrow"/>
                <w:color w:val="000000"/>
                <w:sz w:val="22"/>
                <w:szCs w:val="22"/>
                <w:lang w:eastAsia="es-BO"/>
              </w:rPr>
              <w:t>.</w:t>
            </w:r>
          </w:p>
        </w:tc>
      </w:tr>
      <w:tr w:rsidR="00190675"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90675" w:rsidRPr="008208B3" w:rsidRDefault="00190675"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190675" w:rsidRPr="008208B3" w:rsidTr="00760C3C">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43D12" w:rsidRPr="00443D12" w:rsidRDefault="00443D12" w:rsidP="00443D12">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El pago del ítem se hará de acuerdo a contra avance de la obra, a la unidad y precio de la propuesta aceptada, ademas  deberá respaldarse con un registro fotográfico de cada actividad que se realice en el presente ítem cualquier imprevisto correrá por cuenta de la empresa adjudicada.</w:t>
            </w:r>
          </w:p>
          <w:p w:rsidR="00190675" w:rsidRPr="008208B3" w:rsidRDefault="00443D12" w:rsidP="00443D12">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190675" w:rsidRPr="008208B3" w:rsidRDefault="00190675"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6E37DC" w:rsidRPr="008208B3" w:rsidRDefault="006E37DC" w:rsidP="00760C3C">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eastAsia="Arial Unicode MS" w:hAnsi="Arial Narrow"/>
                <w:bCs/>
                <w:sz w:val="22"/>
                <w:szCs w:val="22"/>
              </w:rPr>
            </w:pPr>
            <w:r>
              <w:rPr>
                <w:rFonts w:ascii="Arial Narrow" w:hAnsi="Arial Narrow"/>
                <w:b/>
                <w:bCs/>
                <w:iCs/>
                <w:color w:val="000000"/>
                <w:sz w:val="22"/>
                <w:szCs w:val="22"/>
                <w:lang w:eastAsia="es-BO"/>
              </w:rPr>
              <w:t>Ítem 16</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 xml:space="preserve">MANTENIMIENTO Y ADECUACION DE CHAPAS EN LAS PUERTAS DE GABINETES DE </w:t>
            </w:r>
            <w:r w:rsidR="003A4B36" w:rsidRPr="003A4B36">
              <w:rPr>
                <w:rFonts w:ascii="Arial Narrow" w:eastAsia="Arial Unicode MS" w:hAnsi="Arial Narrow"/>
                <w:b/>
                <w:bCs/>
                <w:iCs/>
                <w:sz w:val="22"/>
                <w:szCs w:val="22"/>
              </w:rPr>
              <w:t xml:space="preserve">EDR´s  </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hAnsi="Arial Narrow"/>
                <w:b/>
                <w:color w:val="000000"/>
                <w:sz w:val="22"/>
                <w:szCs w:val="22"/>
                <w:lang w:eastAsia="es-BO"/>
              </w:rPr>
            </w:pPr>
            <w:r>
              <w:rPr>
                <w:rFonts w:ascii="Arial Narrow" w:hAnsi="Arial Narrow"/>
                <w:b/>
                <w:color w:val="000000"/>
                <w:sz w:val="22"/>
                <w:szCs w:val="22"/>
                <w:lang w:eastAsia="es-BO"/>
              </w:rPr>
              <w:t>PIEZA</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6E37DC" w:rsidRPr="008208B3" w:rsidTr="00760C3C">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324613" w:rsidRDefault="006E37DC" w:rsidP="00760C3C">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contempla a</w:t>
            </w:r>
            <w:r w:rsidR="00A205A2">
              <w:rPr>
                <w:rFonts w:ascii="Arial Narrow" w:hAnsi="Arial Narrow"/>
                <w:sz w:val="22"/>
                <w:szCs w:val="22"/>
              </w:rPr>
              <w:t>l mantenimiento y su respectiva adecuación</w:t>
            </w:r>
            <w:r w:rsidR="00AC26B4">
              <w:rPr>
                <w:rFonts w:ascii="Arial Narrow" w:hAnsi="Arial Narrow"/>
                <w:sz w:val="22"/>
                <w:szCs w:val="22"/>
              </w:rPr>
              <w:t xml:space="preserve"> de las chapas</w:t>
            </w:r>
            <w:r w:rsidR="00A205A2">
              <w:rPr>
                <w:rFonts w:ascii="Arial Narrow" w:hAnsi="Arial Narrow"/>
                <w:sz w:val="22"/>
                <w:szCs w:val="22"/>
              </w:rPr>
              <w:t xml:space="preserve"> en las puertas de los gabinetes en los EDRs.</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6E37DC" w:rsidRPr="008208B3" w:rsidTr="00760C3C">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7D4AD1" w:rsidP="00760C3C">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oporcionará todos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6E37DC" w:rsidRPr="008208B3" w:rsidTr="00760C3C">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C26B4" w:rsidRPr="00AC26B4" w:rsidRDefault="00AC26B4" w:rsidP="00760C3C">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mantenimiento, adecuación de las chapas de las puertas de los gabinetes, esta deberá contemplar los pasadores, </w:t>
            </w:r>
            <w:r>
              <w:rPr>
                <w:rFonts w:ascii="Arial Narrow" w:hAnsi="Arial Narrow"/>
                <w:color w:val="000000"/>
                <w:sz w:val="22"/>
                <w:szCs w:val="22"/>
                <w:lang w:val="es-BO" w:eastAsia="es-BO"/>
              </w:rPr>
              <w:t xml:space="preserve">llaves, engrasado </w:t>
            </w:r>
            <w:r w:rsidR="00585C3F">
              <w:rPr>
                <w:rFonts w:ascii="Arial Narrow" w:hAnsi="Arial Narrow"/>
                <w:color w:val="000000"/>
                <w:sz w:val="22"/>
                <w:szCs w:val="22"/>
                <w:lang w:val="es-BO" w:eastAsia="es-BO"/>
              </w:rPr>
              <w:t xml:space="preserve">o lubricación </w:t>
            </w:r>
            <w:r>
              <w:rPr>
                <w:rFonts w:ascii="Arial Narrow" w:hAnsi="Arial Narrow"/>
                <w:color w:val="000000"/>
                <w:sz w:val="22"/>
                <w:szCs w:val="22"/>
                <w:lang w:val="es-BO" w:eastAsia="es-BO"/>
              </w:rPr>
              <w:t>de las chapas</w:t>
            </w:r>
            <w:r w:rsidR="00161BCB">
              <w:rPr>
                <w:rFonts w:ascii="Arial Narrow" w:hAnsi="Arial Narrow"/>
                <w:color w:val="000000"/>
                <w:sz w:val="22"/>
                <w:szCs w:val="22"/>
                <w:lang w:val="es-BO" w:eastAsia="es-BO"/>
              </w:rPr>
              <w:t>, esta deberá quedar en optimas condiciones para la apertura y cierre.</w:t>
            </w:r>
          </w:p>
          <w:p w:rsidR="006E37DC" w:rsidRPr="008208B3" w:rsidRDefault="005A3A64" w:rsidP="00760C3C">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2, R8, R20, R24,R27</w:t>
            </w:r>
            <w:r w:rsidRPr="007D46AF">
              <w:rPr>
                <w:rFonts w:ascii="Arial Narrow" w:hAnsi="Arial Narrow"/>
                <w:color w:val="000000"/>
                <w:sz w:val="22"/>
                <w:szCs w:val="22"/>
                <w:lang w:eastAsia="es-BO"/>
              </w:rPr>
              <w:t>.</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6E37DC" w:rsidRPr="008208B3" w:rsidTr="00760C3C">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6E37DC" w:rsidRPr="008208B3" w:rsidTr="00760C3C">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C26B4" w:rsidRPr="00443D12" w:rsidRDefault="00AC26B4" w:rsidP="00AC26B4">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lastRenderedPageBreak/>
              <w:t>El pago del ítem se hará de acuerdo a contra avance de la obra, a la unidad y precio de la propuesta aceptada, ademas  deberá respaldarse con un registro fotográfico de cada actividad que se realice en el presente ítem cualquier imprevisto correrá por cuenta de la empresa adjudicada.</w:t>
            </w:r>
          </w:p>
          <w:p w:rsidR="006E37DC" w:rsidRPr="008208B3" w:rsidRDefault="00AC26B4" w:rsidP="00AC26B4">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C72A62" w:rsidRDefault="00C72A62"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6E37DC" w:rsidRPr="008208B3" w:rsidRDefault="006E37DC" w:rsidP="00760C3C">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eastAsia="Arial Unicode MS" w:hAnsi="Arial Narrow"/>
                <w:bCs/>
                <w:sz w:val="22"/>
                <w:szCs w:val="22"/>
              </w:rPr>
            </w:pPr>
            <w:r>
              <w:rPr>
                <w:rFonts w:ascii="Arial Narrow" w:hAnsi="Arial Narrow"/>
                <w:b/>
                <w:bCs/>
                <w:iCs/>
                <w:color w:val="000000"/>
                <w:sz w:val="22"/>
                <w:szCs w:val="22"/>
                <w:lang w:eastAsia="es-BO"/>
              </w:rPr>
              <w:t>Ítem 17</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 xml:space="preserve">REPARACION DE PUERTAS DE GABINETES DE </w:t>
            </w:r>
            <w:r w:rsidR="003A4B36" w:rsidRPr="003A4B36">
              <w:rPr>
                <w:rFonts w:ascii="Arial Narrow" w:eastAsia="Arial Unicode MS" w:hAnsi="Arial Narrow"/>
                <w:b/>
                <w:bCs/>
                <w:iCs/>
                <w:sz w:val="22"/>
                <w:szCs w:val="22"/>
              </w:rPr>
              <w:t xml:space="preserve">EDR´s  </w:t>
            </w:r>
            <w:r>
              <w:rPr>
                <w:rFonts w:ascii="Arial Narrow" w:eastAsia="Arial Unicode MS" w:hAnsi="Arial Narrow"/>
                <w:b/>
                <w:bCs/>
                <w:sz w:val="22"/>
                <w:szCs w:val="22"/>
              </w:rPr>
              <w:t>CIERRE Y APERTURA</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Pr="008208B3" w:rsidRDefault="00585C3F" w:rsidP="00937F0F">
            <w:pPr>
              <w:rPr>
                <w:rFonts w:ascii="Arial Narrow" w:hAnsi="Arial Narrow"/>
                <w:b/>
                <w:color w:val="000000"/>
                <w:sz w:val="22"/>
                <w:szCs w:val="22"/>
                <w:lang w:eastAsia="es-BO"/>
              </w:rPr>
            </w:pPr>
            <w:r>
              <w:rPr>
                <w:rFonts w:ascii="Arial Narrow" w:hAnsi="Arial Narrow"/>
                <w:b/>
                <w:color w:val="000000"/>
                <w:sz w:val="22"/>
                <w:szCs w:val="22"/>
                <w:lang w:eastAsia="es-BO"/>
              </w:rPr>
              <w:t>PIEZA</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85C3F" w:rsidRPr="008208B3" w:rsidRDefault="00585C3F"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585C3F" w:rsidRPr="008208B3" w:rsidTr="00760C3C">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Pr="00324613" w:rsidRDefault="00585C3F" w:rsidP="00937F0F">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la reparación de las puertas de los gabinetes de los </w:t>
            </w:r>
            <w:r w:rsidR="003A4B36" w:rsidRPr="003A4B36">
              <w:rPr>
                <w:rFonts w:ascii="Arial Narrow" w:hAnsi="Arial Narrow"/>
                <w:b/>
                <w:bCs/>
                <w:iCs/>
                <w:sz w:val="22"/>
                <w:szCs w:val="22"/>
              </w:rPr>
              <w:t xml:space="preserve">EDR´s  </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85C3F" w:rsidRPr="008208B3" w:rsidRDefault="00585C3F"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585C3F" w:rsidRPr="008208B3" w:rsidTr="00760C3C">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Pr="008208B3" w:rsidRDefault="00585C3F" w:rsidP="00937F0F">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oporcionará todos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85C3F" w:rsidRPr="008208B3" w:rsidRDefault="00585C3F"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585C3F" w:rsidRPr="008208B3" w:rsidTr="00760C3C">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Default="00585C3F" w:rsidP="00937F0F">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mantenimiento, adecuación de las </w:t>
            </w:r>
            <w:r>
              <w:rPr>
                <w:rFonts w:ascii="Arial Narrow" w:hAnsi="Arial Narrow"/>
                <w:color w:val="000000"/>
                <w:sz w:val="22"/>
                <w:szCs w:val="22"/>
                <w:lang w:val="es-BO" w:eastAsia="es-BO"/>
              </w:rPr>
              <w:t>puertas, esta deberá contemplar la adecuación de las bisagras</w:t>
            </w:r>
            <w:r w:rsidR="00161BCB">
              <w:rPr>
                <w:rFonts w:ascii="Arial Narrow" w:hAnsi="Arial Narrow"/>
                <w:color w:val="000000"/>
                <w:sz w:val="22"/>
                <w:szCs w:val="22"/>
                <w:lang w:val="es-BO" w:eastAsia="es-BO"/>
              </w:rPr>
              <w:t>(cambio si requiere)</w:t>
            </w:r>
            <w:r>
              <w:rPr>
                <w:rFonts w:ascii="Arial Narrow" w:hAnsi="Arial Narrow"/>
                <w:color w:val="000000"/>
                <w:sz w:val="22"/>
                <w:szCs w:val="22"/>
                <w:lang w:val="es-BO" w:eastAsia="es-BO"/>
              </w:rPr>
              <w:t xml:space="preserve">, </w:t>
            </w:r>
            <w:r w:rsidR="00161BCB">
              <w:rPr>
                <w:rFonts w:ascii="Arial Narrow" w:hAnsi="Arial Narrow"/>
                <w:color w:val="000000"/>
                <w:sz w:val="22"/>
                <w:szCs w:val="22"/>
                <w:lang w:val="es-BO" w:eastAsia="es-BO"/>
              </w:rPr>
              <w:t>centrado y ajuste de puertas de tal manera que quede en optimas condiciones para la apertura y cierre</w:t>
            </w:r>
            <w:r w:rsidR="005A3A64">
              <w:rPr>
                <w:rFonts w:ascii="Arial Narrow" w:hAnsi="Arial Narrow"/>
                <w:color w:val="000000"/>
                <w:sz w:val="22"/>
                <w:szCs w:val="22"/>
                <w:lang w:val="es-BO" w:eastAsia="es-BO"/>
              </w:rPr>
              <w:t>.</w:t>
            </w:r>
          </w:p>
          <w:p w:rsidR="00585C3F" w:rsidRPr="008208B3" w:rsidRDefault="005A3A64" w:rsidP="00937F0F">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1, R10, R27</w:t>
            </w:r>
            <w:r w:rsidRPr="007D46AF">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7D46AF">
              <w:rPr>
                <w:rFonts w:ascii="Arial Narrow" w:hAnsi="Arial Narrow"/>
                <w:color w:val="000000"/>
                <w:sz w:val="22"/>
                <w:szCs w:val="22"/>
                <w:lang w:eastAsia="es-BO"/>
              </w:rPr>
              <w:t>R28.</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85C3F" w:rsidRPr="008208B3" w:rsidRDefault="00585C3F"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585C3F" w:rsidRPr="008208B3" w:rsidTr="00760C3C">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Pr="008208B3" w:rsidRDefault="00585C3F" w:rsidP="00937F0F">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r>
      <w:tr w:rsidR="00585C3F"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585C3F" w:rsidRPr="008208B3" w:rsidRDefault="00585C3F"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585C3F" w:rsidRPr="008208B3" w:rsidTr="00760C3C">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585C3F" w:rsidRPr="00443D12" w:rsidRDefault="00585C3F" w:rsidP="00937F0F">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El pago del ítem se hará de acuerdo a contra avance de la obra, a la unidad y precio de la propuesta aceptada, ademas  deberá respaldarse con un registro fotográfico de cada actividad que se realice en el presente ítem cualquier imprevisto correrá por cuenta de la empresa adjudicada.</w:t>
            </w:r>
          </w:p>
          <w:p w:rsidR="00585C3F" w:rsidRPr="008208B3" w:rsidRDefault="00585C3F" w:rsidP="00937F0F">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6E37DC" w:rsidRDefault="006E37DC"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6E37DC" w:rsidRPr="008208B3" w:rsidRDefault="006E37DC" w:rsidP="00760C3C">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eastAsia="Arial Unicode MS" w:hAnsi="Arial Narrow"/>
                <w:bCs/>
                <w:sz w:val="22"/>
                <w:szCs w:val="22"/>
              </w:rPr>
            </w:pPr>
            <w:r>
              <w:rPr>
                <w:rFonts w:ascii="Arial Narrow" w:hAnsi="Arial Narrow"/>
                <w:b/>
                <w:bCs/>
                <w:iCs/>
                <w:color w:val="000000"/>
                <w:sz w:val="22"/>
                <w:szCs w:val="22"/>
                <w:lang w:eastAsia="es-BO"/>
              </w:rPr>
              <w:t>Ítem 18</w:t>
            </w:r>
            <w:r w:rsidRPr="008208B3">
              <w:rPr>
                <w:rFonts w:ascii="Arial Narrow" w:hAnsi="Arial Narrow"/>
                <w:b/>
                <w:bCs/>
                <w:iCs/>
                <w:color w:val="000000"/>
                <w:sz w:val="22"/>
                <w:szCs w:val="22"/>
                <w:lang w:eastAsia="es-BO"/>
              </w:rPr>
              <w:t xml:space="preserve">. </w:t>
            </w:r>
            <w:r w:rsidR="003A4B36">
              <w:rPr>
                <w:rFonts w:ascii="Arial Narrow" w:eastAsia="Arial Unicode MS" w:hAnsi="Arial Narrow"/>
                <w:b/>
                <w:bCs/>
                <w:sz w:val="22"/>
                <w:szCs w:val="22"/>
              </w:rPr>
              <w:t xml:space="preserve">ENGRASADO  DE BISAGRAS DE  PUERTAS DE </w:t>
            </w:r>
            <w:r>
              <w:rPr>
                <w:rFonts w:ascii="Arial Narrow" w:eastAsia="Arial Unicode MS" w:hAnsi="Arial Narrow"/>
                <w:b/>
                <w:bCs/>
                <w:sz w:val="22"/>
                <w:szCs w:val="22"/>
              </w:rPr>
              <w:t>CASETA</w:t>
            </w:r>
            <w:r w:rsidR="003A4B36">
              <w:rPr>
                <w:rFonts w:ascii="Arial Narrow" w:eastAsia="Arial Unicode MS" w:hAnsi="Arial Narrow"/>
                <w:b/>
                <w:bCs/>
                <w:sz w:val="22"/>
                <w:szCs w:val="22"/>
              </w:rPr>
              <w:t>S</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hAnsi="Arial Narrow"/>
                <w:b/>
                <w:color w:val="000000"/>
                <w:sz w:val="22"/>
                <w:szCs w:val="22"/>
                <w:lang w:eastAsia="es-BO"/>
              </w:rPr>
            </w:pPr>
            <w:r>
              <w:rPr>
                <w:rFonts w:ascii="Arial Narrow" w:hAnsi="Arial Narrow"/>
                <w:b/>
                <w:color w:val="000000"/>
                <w:sz w:val="22"/>
                <w:szCs w:val="22"/>
                <w:lang w:eastAsia="es-BO"/>
              </w:rPr>
              <w:lastRenderedPageBreak/>
              <w:t>GLOBAL</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6E37DC" w:rsidRPr="008208B3" w:rsidTr="00760C3C">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324613" w:rsidRDefault="006E37DC" w:rsidP="00760C3C">
            <w:pPr>
              <w:spacing w:line="276" w:lineRule="auto"/>
              <w:jc w:val="both"/>
              <w:rPr>
                <w:rFonts w:ascii="Arial Narrow" w:hAnsi="Arial Narrow"/>
                <w:sz w:val="22"/>
                <w:szCs w:val="22"/>
              </w:rPr>
            </w:pPr>
            <w:r w:rsidRPr="008208B3">
              <w:rPr>
                <w:rFonts w:ascii="Arial Narrow" w:hAnsi="Arial Narrow"/>
                <w:sz w:val="22"/>
                <w:szCs w:val="22"/>
              </w:rPr>
              <w:t xml:space="preserve">Este ítem </w:t>
            </w:r>
            <w:r w:rsidR="00161BCB">
              <w:rPr>
                <w:rFonts w:ascii="Arial Narrow" w:hAnsi="Arial Narrow"/>
                <w:sz w:val="22"/>
                <w:szCs w:val="22"/>
              </w:rPr>
              <w:t>contempla el engrasado de las bisagras de las puertas en las casetas de los EDRs</w:t>
            </w:r>
          </w:p>
        </w:tc>
      </w:tr>
      <w:tr w:rsidR="00161BCB"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1BCB" w:rsidRPr="008208B3" w:rsidRDefault="00161BCB"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r>
      <w:tr w:rsidR="00161BCB" w:rsidRPr="008208B3" w:rsidTr="00760C3C">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1BCB" w:rsidRPr="008208B3" w:rsidRDefault="00161BCB" w:rsidP="00937F0F">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oporcionará todos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r>
      <w:tr w:rsidR="00161BCB"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1BCB" w:rsidRPr="008208B3" w:rsidRDefault="00161BCB"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161BCB" w:rsidRPr="008208B3" w:rsidTr="00760C3C">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1BCB" w:rsidRDefault="00161BCB" w:rsidP="00937F0F">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w:t>
            </w:r>
            <w:r>
              <w:rPr>
                <w:rFonts w:ascii="Arial Narrow" w:hAnsi="Arial Narrow"/>
                <w:color w:val="000000"/>
                <w:sz w:val="22"/>
                <w:szCs w:val="22"/>
                <w:lang w:val="es-BO" w:eastAsia="es-BO"/>
              </w:rPr>
              <w:t xml:space="preserve">engrasado de todas las bisagras de las casetas , estas deben realizarse </w:t>
            </w:r>
            <w:r w:rsidR="0064310F">
              <w:rPr>
                <w:rFonts w:ascii="Arial Narrow" w:hAnsi="Arial Narrow"/>
                <w:color w:val="000000"/>
                <w:sz w:val="22"/>
                <w:szCs w:val="22"/>
                <w:lang w:val="es-BO" w:eastAsia="es-BO"/>
              </w:rPr>
              <w:t>en todas las puertas de enmallado y puertas de plancha.</w:t>
            </w:r>
          </w:p>
          <w:p w:rsidR="00161BCB" w:rsidRPr="008208B3" w:rsidRDefault="005A3A64" w:rsidP="00937F0F">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r>
              <w:rPr>
                <w:rFonts w:ascii="Calibri" w:hAnsi="Calibri" w:cs="Arial"/>
              </w:rPr>
              <w:t>EDR’s  a intervenir son los siguientes:  R1, R2, R3, R4, R5, R6, R7, R8, R9, R10, R11, R12, R13, R14, R16, R17, R18, R19, R20, R21, R22, R23,R24, R25, R26, 27, R28.</w:t>
            </w:r>
          </w:p>
        </w:tc>
      </w:tr>
      <w:tr w:rsidR="00161BCB"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1BCB" w:rsidRPr="008208B3" w:rsidRDefault="00161BCB"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161BCB" w:rsidRPr="008208B3" w:rsidTr="00760C3C">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1BCB" w:rsidRPr="008208B3" w:rsidRDefault="00161BCB" w:rsidP="00937F0F">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La unidad de medi</w:t>
            </w:r>
            <w:r w:rsidR="0064310F">
              <w:rPr>
                <w:rFonts w:ascii="Arial Narrow" w:hAnsi="Arial Narrow"/>
                <w:color w:val="000000"/>
                <w:sz w:val="22"/>
                <w:szCs w:val="22"/>
                <w:lang w:eastAsia="es-BO"/>
              </w:rPr>
              <w:t>da para el presente ítem será</w:t>
            </w:r>
            <w:r w:rsidR="0064310F" w:rsidRPr="0064310F">
              <w:rPr>
                <w:rFonts w:ascii="Arial Narrow" w:hAnsi="Arial Narrow"/>
                <w:b/>
                <w:color w:val="000000"/>
                <w:sz w:val="22"/>
                <w:szCs w:val="22"/>
                <w:lang w:eastAsia="es-BO"/>
              </w:rPr>
              <w:t xml:space="preserve"> GLOBAL</w:t>
            </w:r>
            <w:r w:rsidRPr="008208B3">
              <w:rPr>
                <w:rFonts w:ascii="Arial Narrow" w:hAnsi="Arial Narrow"/>
                <w:color w:val="000000"/>
                <w:sz w:val="22"/>
                <w:szCs w:val="22"/>
                <w:lang w:eastAsia="es-BO"/>
              </w:rPr>
              <w:t>, en la cantidad estipulada en el volumen de la obra.</w:t>
            </w:r>
          </w:p>
        </w:tc>
      </w:tr>
      <w:tr w:rsidR="00161BCB"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61BCB" w:rsidRPr="008208B3" w:rsidRDefault="00161BCB" w:rsidP="00937F0F">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161BCB" w:rsidRPr="008208B3" w:rsidTr="00760C3C">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61BCB" w:rsidRPr="00443D12" w:rsidRDefault="00161BCB" w:rsidP="00937F0F">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El pago del ítem se hará de acuerdo a contra avance de la obra, a la unidad y precio de la propuesta aceptada, ademas  deberá respaldarse con un registro fotográfico de cada actividad que se realice en el presente ítem cualquier imprevisto correrá por cuenta de la empresa adjudicada.</w:t>
            </w:r>
          </w:p>
          <w:p w:rsidR="00161BCB" w:rsidRPr="008208B3" w:rsidRDefault="00161BCB" w:rsidP="00937F0F">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r>
    </w:tbl>
    <w:p w:rsidR="006E37DC" w:rsidRDefault="006E37DC"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6E37DC" w:rsidRPr="008208B3" w:rsidRDefault="006E37DC" w:rsidP="00760C3C">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E37DC" w:rsidP="00760C3C">
            <w:pPr>
              <w:rPr>
                <w:rFonts w:ascii="Arial Narrow" w:eastAsia="Arial Unicode MS" w:hAnsi="Arial Narrow"/>
                <w:bCs/>
                <w:sz w:val="22"/>
                <w:szCs w:val="22"/>
              </w:rPr>
            </w:pPr>
            <w:r>
              <w:rPr>
                <w:rFonts w:ascii="Arial Narrow" w:hAnsi="Arial Narrow"/>
                <w:b/>
                <w:bCs/>
                <w:iCs/>
                <w:color w:val="000000"/>
                <w:sz w:val="22"/>
                <w:szCs w:val="22"/>
                <w:lang w:eastAsia="es-BO"/>
              </w:rPr>
              <w:t>Ítem 19</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LIMPIEZA GENERAL DE RECINTOS DE CASETAS</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4310F" w:rsidP="00760C3C">
            <w:pPr>
              <w:rPr>
                <w:rFonts w:ascii="Arial Narrow" w:hAnsi="Arial Narrow"/>
                <w:b/>
                <w:color w:val="000000"/>
                <w:sz w:val="22"/>
                <w:szCs w:val="22"/>
                <w:lang w:eastAsia="es-BO"/>
              </w:rPr>
            </w:pPr>
            <w:r w:rsidRPr="0064310F">
              <w:rPr>
                <w:rFonts w:ascii="Arial Narrow" w:hAnsi="Arial Narrow"/>
                <w:b/>
                <w:color w:val="000000"/>
                <w:sz w:val="22"/>
                <w:szCs w:val="22"/>
                <w:lang w:eastAsia="es-BO"/>
              </w:rPr>
              <w:t>GLOBAL</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r>
      <w:tr w:rsidR="006E37DC" w:rsidRPr="008208B3" w:rsidTr="00760C3C">
        <w:trPr>
          <w:trHeight w:val="65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4310F" w:rsidRPr="007C178B" w:rsidRDefault="0064310F" w:rsidP="0064310F">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6E37DC" w:rsidRPr="00324613" w:rsidRDefault="0064310F" w:rsidP="0064310F">
            <w:pPr>
              <w:spacing w:line="276" w:lineRule="auto"/>
              <w:jc w:val="both"/>
              <w:rPr>
                <w:rFonts w:ascii="Arial Narrow" w:hAnsi="Arial Narrow"/>
                <w:sz w:val="22"/>
                <w:szCs w:val="22"/>
              </w:rPr>
            </w:pPr>
            <w:r w:rsidRPr="007C178B">
              <w:rPr>
                <w:rFonts w:ascii="Calibri" w:hAnsi="Calibri"/>
                <w:color w:val="000000"/>
                <w:sz w:val="22"/>
                <w:szCs w:val="22"/>
              </w:rPr>
              <w:t>Una vez terminada la obra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MATERIALES HERRAMIENTAS Y EQUIPO</w:t>
            </w:r>
          </w:p>
        </w:tc>
      </w:tr>
      <w:tr w:rsidR="006E37DC" w:rsidRPr="008208B3" w:rsidTr="00760C3C">
        <w:trPr>
          <w:trHeight w:val="7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64310F" w:rsidP="00760C3C">
            <w:pPr>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La empresa adjudicada proporcionará todos los materiales, herramientas y equipos necesarios (camionetas, etc.)  Para la ejecución de los trabajos, los mismos deberán ser aprobados por el SUPERVISOR DE OBRA  al inicio de la actividad.</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r>
      <w:tr w:rsidR="006E37DC" w:rsidRPr="008208B3" w:rsidTr="00760C3C">
        <w:trPr>
          <w:trHeight w:val="7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4310F" w:rsidRPr="0064310F" w:rsidRDefault="0064310F" w:rsidP="0064310F">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La empresa adjudicada realizará la limpieza y retiro de escombro del terreno intervenido, para lo cual se deben tomar las fotografías necesarias del antes y después del trabajo realizado, que debe estar en conformidad con el SUPERVISOR DE OBRA  de YPFB.</w:t>
            </w:r>
          </w:p>
          <w:p w:rsidR="0064310F" w:rsidRPr="0064310F" w:rsidRDefault="0064310F" w:rsidP="0064310F">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Los trabajos de limpieza y retiro de escombros serán ejecutados una vez concluidas cada una de las actividades del proyecto, se recogerán todos los excedentes de materiales: escombros, basura,</w:t>
            </w:r>
            <w:r w:rsidR="00E056A2">
              <w:rPr>
                <w:rFonts w:ascii="Arial Narrow" w:hAnsi="Arial Narrow"/>
                <w:color w:val="000000"/>
                <w:sz w:val="22"/>
                <w:szCs w:val="22"/>
                <w:lang w:eastAsia="es-BO"/>
              </w:rPr>
              <w:t xml:space="preserve"> pintura</w:t>
            </w:r>
            <w:r w:rsidRPr="0064310F">
              <w:rPr>
                <w:rFonts w:ascii="Arial Narrow" w:hAnsi="Arial Narrow"/>
                <w:color w:val="000000"/>
                <w:sz w:val="22"/>
                <w:szCs w:val="22"/>
                <w:lang w:eastAsia="es-BO"/>
              </w:rPr>
              <w:t xml:space="preserve">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7DC" w:rsidRDefault="0064310F" w:rsidP="0064310F">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La empresa adjudicada deberá cumplir con los componentes de limpieza final, donde  el SUPERVISOR DE OBRA  de YPFB  constatará que no haya residuos remanentes de las actividades realizadas durante la obra proveniente de equipos o plantas, que puedan causar efectos nocivos en los habitantes en el sitio de la obra, una vez terminada la obra de acuerdo con la orden de servicio y previamente a la recepción de la misma.</w:t>
            </w:r>
          </w:p>
          <w:p w:rsidR="005A3A64" w:rsidRPr="008208B3" w:rsidRDefault="005A3A64" w:rsidP="0064310F">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r>
              <w:rPr>
                <w:rFonts w:ascii="Calibri" w:hAnsi="Calibri" w:cs="Arial"/>
              </w:rPr>
              <w:t>EDR’s  a intervenir son los siguientes:  R1, R2, R3, R4, R5, R6, R7, R8, R9, R10, R11, R12, R13, R14, R16, R17, R18, R19, R20, R21, R22, R23,R24, R25, R26, 27, R28.</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r>
      <w:tr w:rsidR="006E37DC" w:rsidRPr="008208B3" w:rsidTr="00760C3C">
        <w:trPr>
          <w:trHeight w:val="4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7DC" w:rsidRPr="008208B3" w:rsidRDefault="00E056A2" w:rsidP="00760C3C">
            <w:pPr>
              <w:spacing w:line="276" w:lineRule="auto"/>
              <w:rPr>
                <w:rFonts w:ascii="Arial Narrow" w:hAnsi="Arial Narrow"/>
                <w:color w:val="000000"/>
                <w:sz w:val="22"/>
                <w:szCs w:val="22"/>
                <w:lang w:eastAsia="es-BO"/>
              </w:rPr>
            </w:pPr>
            <w:r w:rsidRPr="00E056A2">
              <w:rPr>
                <w:rFonts w:ascii="Arial Narrow" w:hAnsi="Arial Narrow"/>
                <w:color w:val="000000"/>
                <w:sz w:val="22"/>
                <w:szCs w:val="22"/>
                <w:lang w:eastAsia="es-BO"/>
              </w:rPr>
              <w:t xml:space="preserve">El ítem de limpieza y retiro de escombros será medido en forma </w:t>
            </w:r>
            <w:r w:rsidRPr="00E056A2">
              <w:rPr>
                <w:rFonts w:ascii="Arial Narrow" w:hAnsi="Arial Narrow"/>
                <w:b/>
                <w:color w:val="000000"/>
                <w:sz w:val="22"/>
                <w:szCs w:val="22"/>
                <w:lang w:eastAsia="es-BO"/>
              </w:rPr>
              <w:t>GLOBAL</w:t>
            </w:r>
            <w:r w:rsidRPr="00E056A2">
              <w:rPr>
                <w:rFonts w:ascii="Arial Narrow" w:hAnsi="Arial Narrow"/>
                <w:color w:val="000000"/>
                <w:sz w:val="22"/>
                <w:szCs w:val="22"/>
                <w:lang w:eastAsia="es-BO"/>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DE OBRA de YPFB, la forma de pago se efectuará de acuerdo al precio unitario de la propuesta aceptada.</w:t>
            </w:r>
          </w:p>
        </w:tc>
      </w:tr>
      <w:tr w:rsidR="006E37DC" w:rsidRPr="008208B3" w:rsidTr="00760C3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E37DC" w:rsidRPr="008208B3" w:rsidRDefault="006E37DC" w:rsidP="00760C3C">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r>
      <w:tr w:rsidR="006E37DC" w:rsidRPr="008208B3" w:rsidTr="00760C3C">
        <w:trPr>
          <w:trHeight w:val="71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056A2" w:rsidRPr="00E056A2" w:rsidRDefault="00E056A2" w:rsidP="00E056A2">
            <w:pPr>
              <w:spacing w:line="276" w:lineRule="auto"/>
              <w:jc w:val="both"/>
              <w:rPr>
                <w:rFonts w:ascii="Arial Narrow" w:hAnsi="Arial Narrow"/>
                <w:color w:val="000000"/>
                <w:sz w:val="22"/>
                <w:szCs w:val="22"/>
                <w:lang w:eastAsia="es-BO"/>
              </w:rPr>
            </w:pPr>
            <w:r w:rsidRPr="00E056A2">
              <w:rPr>
                <w:rFonts w:ascii="Arial Narrow" w:hAnsi="Arial Narrow"/>
                <w:color w:val="000000"/>
                <w:sz w:val="22"/>
                <w:szCs w:val="22"/>
                <w:lang w:eastAsia="es-BO"/>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6E37DC" w:rsidRPr="008208B3" w:rsidRDefault="00E056A2" w:rsidP="00E056A2">
            <w:pPr>
              <w:spacing w:line="276" w:lineRule="auto"/>
              <w:jc w:val="both"/>
              <w:rPr>
                <w:rFonts w:ascii="Arial Narrow" w:hAnsi="Arial Narrow"/>
                <w:color w:val="000000"/>
                <w:sz w:val="22"/>
                <w:szCs w:val="22"/>
                <w:lang w:eastAsia="es-BO"/>
              </w:rPr>
            </w:pPr>
            <w:r w:rsidRPr="00E056A2">
              <w:rPr>
                <w:rFonts w:ascii="Arial Narrow" w:hAnsi="Arial Narrow"/>
                <w:color w:val="000000"/>
                <w:sz w:val="22"/>
                <w:szCs w:val="22"/>
                <w:lang w:eastAsia="es-BO"/>
              </w:rPr>
              <w:t xml:space="preserve"> Este costo incluye la compensación total por todos los materiales, mano de obra, herramientas, equipo empleado y demás incidencias determinadas por ley.</w:t>
            </w:r>
          </w:p>
        </w:tc>
      </w:tr>
    </w:tbl>
    <w:p w:rsidR="006E37DC" w:rsidRPr="008208B3" w:rsidRDefault="006E37DC" w:rsidP="00CB1F3B">
      <w:pPr>
        <w:pStyle w:val="Prrafodelista"/>
        <w:ind w:left="0"/>
        <w:contextualSpacing/>
        <w:rPr>
          <w:rFonts w:ascii="Arial Narrow" w:hAnsi="Arial Narrow" w:cs="Calibri"/>
          <w:b/>
          <w:bCs/>
          <w:sz w:val="22"/>
          <w:szCs w:val="22"/>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NOMBRE DEL ITEM</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54AA1" w:rsidRPr="005A3A64" w:rsidRDefault="006E37DC" w:rsidP="00C77B80">
            <w:pPr>
              <w:rPr>
                <w:rFonts w:ascii="Arial Narrow" w:hAnsi="Arial Narrow"/>
                <w:sz w:val="22"/>
                <w:szCs w:val="22"/>
              </w:rPr>
            </w:pPr>
            <w:r w:rsidRPr="005A3A64">
              <w:rPr>
                <w:rFonts w:ascii="Arial Narrow" w:hAnsi="Arial Narrow"/>
                <w:b/>
                <w:bCs/>
                <w:iCs/>
                <w:color w:val="000000"/>
                <w:sz w:val="22"/>
                <w:szCs w:val="22"/>
                <w:lang w:eastAsia="es-BO"/>
              </w:rPr>
              <w:t>Ítem 20</w:t>
            </w:r>
            <w:r w:rsidR="00C54AA1" w:rsidRPr="005A3A64">
              <w:rPr>
                <w:rFonts w:ascii="Arial Narrow" w:hAnsi="Arial Narrow"/>
                <w:b/>
                <w:bCs/>
                <w:iCs/>
                <w:color w:val="000000"/>
                <w:sz w:val="22"/>
                <w:szCs w:val="22"/>
                <w:lang w:eastAsia="es-BO"/>
              </w:rPr>
              <w:t xml:space="preserve">. </w:t>
            </w:r>
            <w:r w:rsidR="00C54AA1" w:rsidRPr="005A3A64">
              <w:rPr>
                <w:rFonts w:ascii="Arial Narrow" w:eastAsia="Arial Unicode MS" w:hAnsi="Arial Narrow"/>
                <w:b/>
                <w:bCs/>
                <w:sz w:val="22"/>
                <w:szCs w:val="22"/>
              </w:rPr>
              <w:t>ELABORACIÓN DE DATA BOOK</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UNIDAD</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54AA1" w:rsidRPr="005A3A64" w:rsidRDefault="007A4E31" w:rsidP="00C77B80">
            <w:pPr>
              <w:rPr>
                <w:rFonts w:ascii="Arial Narrow" w:hAnsi="Arial Narrow"/>
                <w:b/>
                <w:color w:val="000000"/>
                <w:sz w:val="22"/>
                <w:szCs w:val="22"/>
                <w:lang w:eastAsia="es-BO"/>
              </w:rPr>
            </w:pPr>
            <w:r w:rsidRPr="005A3A64">
              <w:rPr>
                <w:rFonts w:ascii="Arial Narrow" w:hAnsi="Arial Narrow"/>
                <w:b/>
                <w:color w:val="000000"/>
                <w:sz w:val="22"/>
                <w:szCs w:val="22"/>
                <w:lang w:eastAsia="es-BO"/>
              </w:rPr>
              <w:lastRenderedPageBreak/>
              <w:t xml:space="preserve">COPIAS </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DESCRIPCIÓN</w:t>
            </w:r>
          </w:p>
        </w:tc>
      </w:tr>
      <w:tr w:rsidR="00C54AA1" w:rsidRPr="008208B3" w:rsidTr="00C77B80">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54AA1" w:rsidRPr="005A3A64" w:rsidRDefault="007A4E31" w:rsidP="00C77B80">
            <w:pPr>
              <w:spacing w:line="276" w:lineRule="auto"/>
              <w:jc w:val="both"/>
              <w:rPr>
                <w:rFonts w:ascii="Arial Narrow" w:hAnsi="Arial Narrow"/>
                <w:color w:val="000000"/>
                <w:sz w:val="22"/>
                <w:szCs w:val="22"/>
                <w:lang w:eastAsia="es-BO"/>
              </w:rPr>
            </w:pPr>
            <w:r w:rsidRPr="005A3A64">
              <w:rPr>
                <w:rFonts w:ascii="Arial Narrow" w:hAnsi="Arial Narrow"/>
                <w:sz w:val="22"/>
                <w:szCs w:val="22"/>
              </w:rPr>
              <w:t>Este ítem comprende la provisión del Data Book que lleve toda la información técnica, legal y financiera desde la adjudicación hasta la conclusión de la obra.</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MATERIALES HERRAMIENTAS Y EQUIPO</w:t>
            </w:r>
          </w:p>
        </w:tc>
      </w:tr>
      <w:tr w:rsidR="00C54AA1" w:rsidRPr="008208B3" w:rsidTr="007A4E31">
        <w:trPr>
          <w:trHeight w:val="62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54AA1" w:rsidRPr="005A3A64" w:rsidRDefault="007A4E31" w:rsidP="00C77B80">
            <w:pPr>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El Contratista proporcionará todos los materiales, herramientas y equipo necesarios para la ejecución de este ítem, los mismos deberán ser aprobados por el Supervisor de Obra.</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FORMA DE EJECUCIÓN</w:t>
            </w:r>
          </w:p>
        </w:tc>
      </w:tr>
      <w:tr w:rsidR="00C54AA1" w:rsidRPr="008208B3" w:rsidTr="00C77B80">
        <w:trPr>
          <w:trHeight w:val="67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36516E" w:rsidRPr="005A3A64" w:rsidRDefault="0036516E" w:rsidP="0036516E">
            <w:p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La contratista deberá realizar la entrega del Data Book, el cual deberá contemplar lo siguiente:</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Carta de adjudicación de la empresa</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Fotocopia de certificación presupuestaria.</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Fotocopia de Contrato administrativo.</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Orden de proceder.</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Memorándum de nombramiento de supervisor.</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Memorándum de nombramiento de fiscal.</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Libro de órdenes.</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Acta de entrega provisional.</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Acta de entrega definitiva.</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Garantía, Pólizas de la obra</w:t>
            </w:r>
            <w:r w:rsidR="005A3A64">
              <w:rPr>
                <w:rFonts w:ascii="Arial Narrow" w:hAnsi="Arial Narrow"/>
                <w:color w:val="000000"/>
                <w:sz w:val="22"/>
                <w:szCs w:val="22"/>
                <w:lang w:eastAsia="es-BO"/>
              </w:rPr>
              <w:t>.</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Planilla de pagos</w:t>
            </w:r>
            <w:r w:rsidR="005A3A64">
              <w:rPr>
                <w:rFonts w:ascii="Arial Narrow" w:hAnsi="Arial Narrow"/>
                <w:color w:val="000000"/>
                <w:sz w:val="22"/>
                <w:szCs w:val="22"/>
                <w:lang w:eastAsia="es-BO"/>
              </w:rPr>
              <w:t>.</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Descargo de materiales utilizados.</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Formulario  (F-OM-009-2011)</w:t>
            </w:r>
            <w:r w:rsidR="005A3A64">
              <w:rPr>
                <w:rFonts w:ascii="Arial Narrow" w:hAnsi="Arial Narrow"/>
                <w:color w:val="000000"/>
                <w:sz w:val="22"/>
                <w:szCs w:val="22"/>
                <w:lang w:eastAsia="es-BO"/>
              </w:rPr>
              <w:t>.</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Comprobantes de salida de materiales entregados a supervisor.</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Informe de supervisor de material utilizado en el proyecto.</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 xml:space="preserve">Planos  Ge referenciados de la ubicación de las casetas y </w:t>
            </w:r>
            <w:r w:rsidR="005A3A64">
              <w:rPr>
                <w:rFonts w:ascii="Calibri" w:hAnsi="Calibri" w:cs="Arial"/>
              </w:rPr>
              <w:t>EDR’s.</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 xml:space="preserve">Planos en formato KMZ </w:t>
            </w:r>
            <w:r w:rsidR="005A3A64">
              <w:rPr>
                <w:rFonts w:ascii="Arial Narrow" w:hAnsi="Arial Narrow"/>
                <w:color w:val="000000"/>
                <w:sz w:val="22"/>
                <w:szCs w:val="22"/>
                <w:lang w:eastAsia="es-BO"/>
              </w:rPr>
              <w:t>.</w:t>
            </w:r>
          </w:p>
          <w:p w:rsidR="0036516E" w:rsidRPr="005A3A64" w:rsidRDefault="0036516E" w:rsidP="00E61EE8">
            <w:pPr>
              <w:numPr>
                <w:ilvl w:val="0"/>
                <w:numId w:val="33"/>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Fotografías del antes y después del lugar donde se realizó el mantenimiento de las cámaras.</w:t>
            </w:r>
          </w:p>
          <w:p w:rsidR="0036516E" w:rsidRPr="005A3A64" w:rsidRDefault="0036516E" w:rsidP="0036516E">
            <w:pPr>
              <w:autoSpaceDE w:val="0"/>
              <w:autoSpaceDN w:val="0"/>
              <w:adjustRightInd w:val="0"/>
              <w:spacing w:line="276" w:lineRule="auto"/>
              <w:jc w:val="both"/>
              <w:rPr>
                <w:rFonts w:ascii="Arial Narrow" w:hAnsi="Arial Narrow"/>
                <w:color w:val="000000"/>
                <w:sz w:val="22"/>
                <w:szCs w:val="22"/>
                <w:lang w:eastAsia="es-BO"/>
              </w:rPr>
            </w:pPr>
          </w:p>
          <w:p w:rsidR="00C54AA1" w:rsidRPr="005A3A64" w:rsidRDefault="0036516E" w:rsidP="0036516E">
            <w:pPr>
              <w:autoSpaceDE w:val="0"/>
              <w:autoSpaceDN w:val="0"/>
              <w:adjustRightInd w:val="0"/>
              <w:spacing w:line="276" w:lineRule="auto"/>
              <w:jc w:val="both"/>
              <w:rPr>
                <w:rFonts w:ascii="Arial Narrow" w:hAnsi="Arial Narrow"/>
                <w:sz w:val="22"/>
                <w:szCs w:val="22"/>
                <w:lang w:val="es-BO" w:eastAsia="es-BO"/>
              </w:rPr>
            </w:pPr>
            <w:r w:rsidRPr="005A3A64">
              <w:rPr>
                <w:rFonts w:ascii="Arial Narrow" w:hAnsi="Arial Narrow"/>
                <w:b/>
                <w:color w:val="000000"/>
                <w:sz w:val="22"/>
                <w:szCs w:val="22"/>
                <w:lang w:eastAsia="es-BO"/>
              </w:rPr>
              <w:t>LA INFORMACIÓN PREVIAMENTE MOSTRADA ES ENUNCIATIVA Y NO LIMITATIVA, SI EL SUPERVISOR DE YPFB REQUIERE SE PUEDE REALIZAR MODIFICACIONES DE ACUERDO A LO QUE SE VEA CONVENIENTE.</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MEDICIÓN</w:t>
            </w:r>
          </w:p>
        </w:tc>
      </w:tr>
      <w:tr w:rsidR="00C54AA1" w:rsidRPr="008208B3" w:rsidTr="00C77B80">
        <w:trPr>
          <w:trHeight w:val="6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54AA1" w:rsidRPr="005A3A64" w:rsidRDefault="0036516E" w:rsidP="00C77B80">
            <w:pPr>
              <w:spacing w:line="276" w:lineRule="auto"/>
              <w:rPr>
                <w:rFonts w:ascii="Arial Narrow" w:hAnsi="Arial Narrow"/>
                <w:color w:val="000000"/>
                <w:sz w:val="22"/>
                <w:szCs w:val="22"/>
                <w:lang w:eastAsia="es-BO"/>
              </w:rPr>
            </w:pPr>
            <w:r w:rsidRPr="005A3A64">
              <w:rPr>
                <w:rFonts w:ascii="Arial Narrow" w:hAnsi="Arial Narrow"/>
                <w:color w:val="000000"/>
                <w:sz w:val="22"/>
                <w:szCs w:val="22"/>
              </w:rPr>
              <w:t xml:space="preserve">La unidad de medida para el presente ítem será por </w:t>
            </w:r>
            <w:r w:rsidRPr="005A3A64">
              <w:rPr>
                <w:rFonts w:ascii="Arial Narrow" w:hAnsi="Arial Narrow"/>
                <w:b/>
                <w:color w:val="000000"/>
                <w:sz w:val="22"/>
                <w:szCs w:val="22"/>
              </w:rPr>
              <w:t>COPIA</w:t>
            </w:r>
            <w:r w:rsidRPr="005A3A64">
              <w:rPr>
                <w:rFonts w:ascii="Arial Narrow" w:hAnsi="Arial Narrow"/>
                <w:color w:val="000000"/>
                <w:sz w:val="22"/>
                <w:szCs w:val="22"/>
              </w:rPr>
              <w:t>, en la cantidad estipulada en el volumen de la obra.</w:t>
            </w:r>
          </w:p>
        </w:tc>
      </w:tr>
      <w:tr w:rsidR="00C54AA1" w:rsidRPr="008208B3" w:rsidTr="00C77B80">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54AA1" w:rsidRPr="005A3A64" w:rsidRDefault="00C54AA1" w:rsidP="00C77B80">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FORMA DE PAGO</w:t>
            </w:r>
          </w:p>
        </w:tc>
      </w:tr>
      <w:tr w:rsidR="00C54AA1" w:rsidRPr="008208B3" w:rsidTr="00C77B80">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36516E" w:rsidRPr="005A3A64" w:rsidRDefault="0036516E" w:rsidP="0036516E">
            <w:pPr>
              <w:jc w:val="both"/>
              <w:rPr>
                <w:rFonts w:ascii="Arial Narrow" w:hAnsi="Arial Narrow"/>
                <w:color w:val="000000"/>
                <w:sz w:val="22"/>
                <w:szCs w:val="22"/>
              </w:rPr>
            </w:pPr>
            <w:r w:rsidRPr="005A3A64">
              <w:rPr>
                <w:rFonts w:ascii="Arial Narrow" w:hAnsi="Arial Narrow"/>
                <w:color w:val="000000"/>
                <w:sz w:val="22"/>
                <w:szCs w:val="22"/>
              </w:rPr>
              <w:lastRenderedPageBreak/>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C54AA1" w:rsidRPr="005A3A64" w:rsidRDefault="0036516E" w:rsidP="0036516E">
            <w:pPr>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rPr>
              <w:t xml:space="preserve"> Este costo incluye la compensación total por todos los materiales, mano de obra, herramientas, equipo empleado y demás incidencias determinadas por ley.</w:t>
            </w:r>
          </w:p>
        </w:tc>
      </w:tr>
    </w:tbl>
    <w:p w:rsidR="00C72A62" w:rsidRDefault="00C72A62" w:rsidP="00CB1F3B">
      <w:pPr>
        <w:pStyle w:val="Prrafodelista"/>
        <w:ind w:left="0"/>
        <w:contextualSpacing/>
        <w:rPr>
          <w:rFonts w:ascii="Calibri" w:hAnsi="Calibri" w:cs="Calibri"/>
          <w:b/>
          <w:bCs/>
          <w:lang w:eastAsia="es-BO"/>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CB1F3B" w:rsidRPr="00400317" w:rsidTr="007A31F1">
        <w:trPr>
          <w:trHeight w:val="345"/>
        </w:trPr>
        <w:tc>
          <w:tcPr>
            <w:tcW w:w="9072" w:type="dxa"/>
            <w:shd w:val="clear" w:color="000000" w:fill="8DB3E2"/>
            <w:vAlign w:val="center"/>
            <w:hideMark/>
          </w:tcPr>
          <w:p w:rsidR="00CB1F3B" w:rsidRPr="00400317" w:rsidRDefault="00CB1F3B" w:rsidP="007A31F1">
            <w:pPr>
              <w:rPr>
                <w:rFonts w:ascii="Arial Narrow" w:hAnsi="Arial Narrow"/>
                <w:b/>
                <w:bCs/>
                <w:color w:val="000000"/>
                <w:sz w:val="22"/>
                <w:szCs w:val="22"/>
              </w:rPr>
            </w:pPr>
            <w:r w:rsidRPr="00400317">
              <w:rPr>
                <w:rFonts w:ascii="Arial Narrow" w:hAnsi="Arial Narrow"/>
                <w:b/>
                <w:bCs/>
                <w:color w:val="000000"/>
                <w:sz w:val="22"/>
                <w:szCs w:val="22"/>
              </w:rPr>
              <w:t>PLANOS</w:t>
            </w:r>
          </w:p>
        </w:tc>
      </w:tr>
      <w:tr w:rsidR="00CB1F3B" w:rsidRPr="00400317" w:rsidTr="007A31F1">
        <w:trPr>
          <w:trHeight w:val="308"/>
        </w:trPr>
        <w:tc>
          <w:tcPr>
            <w:tcW w:w="9072" w:type="dxa"/>
            <w:shd w:val="clear" w:color="auto" w:fill="auto"/>
            <w:vAlign w:val="center"/>
            <w:hideMark/>
          </w:tcPr>
          <w:p w:rsidR="00CB1F3B" w:rsidRPr="00400317" w:rsidRDefault="00CB1F3B" w:rsidP="007A31F1">
            <w:pPr>
              <w:spacing w:line="276" w:lineRule="auto"/>
              <w:jc w:val="both"/>
              <w:rPr>
                <w:rFonts w:ascii="Arial Narrow" w:hAnsi="Arial Narrow"/>
                <w:color w:val="000000"/>
                <w:sz w:val="22"/>
                <w:szCs w:val="22"/>
              </w:rPr>
            </w:pPr>
            <w:r>
              <w:rPr>
                <w:rFonts w:ascii="Arial Narrow" w:hAnsi="Arial Narrow"/>
                <w:color w:val="000000"/>
                <w:sz w:val="22"/>
                <w:szCs w:val="22"/>
              </w:rPr>
              <w:t>Las direcciones, ubicación y estado</w:t>
            </w:r>
            <w:r w:rsidR="0036516E">
              <w:rPr>
                <w:rFonts w:ascii="Arial Narrow" w:hAnsi="Arial Narrow"/>
                <w:color w:val="000000"/>
                <w:sz w:val="22"/>
                <w:szCs w:val="22"/>
              </w:rPr>
              <w:t xml:space="preserve">s de las casetas y de los </w:t>
            </w:r>
            <w:r w:rsidR="005A3A64">
              <w:rPr>
                <w:rFonts w:ascii="Calibri" w:hAnsi="Calibri" w:cs="Arial"/>
              </w:rPr>
              <w:t>EDR’s</w:t>
            </w:r>
            <w:r>
              <w:rPr>
                <w:rFonts w:ascii="Arial Narrow" w:hAnsi="Arial Narrow"/>
                <w:color w:val="000000"/>
                <w:sz w:val="22"/>
                <w:szCs w:val="22"/>
              </w:rPr>
              <w:t xml:space="preserve"> </w:t>
            </w:r>
            <w:r w:rsidRPr="00400317">
              <w:rPr>
                <w:rFonts w:ascii="Arial Narrow" w:hAnsi="Arial Narrow"/>
                <w:color w:val="000000"/>
                <w:sz w:val="22"/>
                <w:szCs w:val="22"/>
              </w:rPr>
              <w:t xml:space="preserve">se muestran en los ANEXO </w:t>
            </w:r>
            <w:r>
              <w:rPr>
                <w:rFonts w:ascii="Arial Narrow" w:hAnsi="Arial Narrow"/>
                <w:color w:val="000000"/>
                <w:sz w:val="22"/>
                <w:szCs w:val="22"/>
              </w:rPr>
              <w:t>A</w:t>
            </w:r>
            <w:r w:rsidRPr="00400317">
              <w:rPr>
                <w:rFonts w:ascii="Arial Narrow" w:hAnsi="Arial Narrow"/>
                <w:color w:val="000000"/>
                <w:sz w:val="22"/>
                <w:szCs w:val="22"/>
              </w:rPr>
              <w:t xml:space="preserve">.  </w:t>
            </w:r>
          </w:p>
        </w:tc>
      </w:tr>
    </w:tbl>
    <w:p w:rsidR="00CB1F3B" w:rsidRPr="00400317" w:rsidRDefault="00CB1F3B" w:rsidP="007A4E31">
      <w:pPr>
        <w:spacing w:line="360" w:lineRule="auto"/>
        <w:rPr>
          <w:rFonts w:ascii="Arial Narrow" w:eastAsia="Arial Unicode MS" w:hAnsi="Arial Narrow" w:cs="Arial"/>
          <w:b/>
          <w:bCs/>
          <w:sz w:val="22"/>
          <w:szCs w:val="22"/>
        </w:rPr>
      </w:pPr>
    </w:p>
    <w:tbl>
      <w:tblPr>
        <w:tblW w:w="9190" w:type="dxa"/>
        <w:tblInd w:w="2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65"/>
        <w:gridCol w:w="3113"/>
        <w:gridCol w:w="1117"/>
        <w:gridCol w:w="1437"/>
        <w:gridCol w:w="1579"/>
        <w:gridCol w:w="1579"/>
      </w:tblGrid>
      <w:tr w:rsidR="00CB1F3B" w:rsidRPr="00400317" w:rsidTr="00003078">
        <w:trPr>
          <w:trHeight w:val="300"/>
        </w:trPr>
        <w:tc>
          <w:tcPr>
            <w:tcW w:w="9190" w:type="dxa"/>
            <w:gridSpan w:val="6"/>
            <w:shd w:val="clear" w:color="000000" w:fill="8DB3E2"/>
            <w:vAlign w:val="center"/>
            <w:hideMark/>
          </w:tcPr>
          <w:p w:rsidR="00CB1F3B" w:rsidRPr="00400317" w:rsidRDefault="00CB1F3B" w:rsidP="007A31F1">
            <w:pPr>
              <w:jc w:val="both"/>
              <w:rPr>
                <w:rFonts w:ascii="Arial Narrow" w:hAnsi="Arial Narrow"/>
                <w:b/>
                <w:bCs/>
                <w:color w:val="000000"/>
                <w:sz w:val="22"/>
                <w:szCs w:val="22"/>
              </w:rPr>
            </w:pPr>
            <w:r w:rsidRPr="00400317">
              <w:rPr>
                <w:rFonts w:ascii="Arial Narrow" w:hAnsi="Arial Narrow"/>
                <w:b/>
                <w:bCs/>
                <w:color w:val="000000"/>
                <w:sz w:val="22"/>
                <w:szCs w:val="22"/>
              </w:rPr>
              <w:t>EQUIPO MÍNIMO REQUERIDO PARA LA OBRA</w:t>
            </w:r>
          </w:p>
        </w:tc>
      </w:tr>
      <w:tr w:rsidR="00CB1F3B" w:rsidRPr="00400317" w:rsidTr="00003078">
        <w:trPr>
          <w:trHeight w:val="313"/>
        </w:trPr>
        <w:tc>
          <w:tcPr>
            <w:tcW w:w="9190" w:type="dxa"/>
            <w:gridSpan w:val="6"/>
            <w:shd w:val="clear" w:color="000000" w:fill="B3B3B3"/>
            <w:vAlign w:val="center"/>
            <w:hideMark/>
          </w:tcPr>
          <w:p w:rsidR="00CB1F3B" w:rsidRPr="00400317" w:rsidRDefault="00CB1F3B" w:rsidP="007A31F1">
            <w:pPr>
              <w:jc w:val="both"/>
              <w:rPr>
                <w:rFonts w:ascii="Arial Narrow" w:hAnsi="Arial Narrow"/>
                <w:b/>
                <w:bCs/>
                <w:color w:val="000000"/>
                <w:sz w:val="22"/>
                <w:szCs w:val="22"/>
              </w:rPr>
            </w:pPr>
            <w:r w:rsidRPr="00400317">
              <w:rPr>
                <w:rFonts w:ascii="Arial Narrow" w:hAnsi="Arial Narrow"/>
                <w:b/>
                <w:bCs/>
                <w:color w:val="000000"/>
                <w:sz w:val="22"/>
                <w:szCs w:val="22"/>
              </w:rPr>
              <w:t>PERMANENTE</w:t>
            </w:r>
          </w:p>
        </w:tc>
      </w:tr>
      <w:tr w:rsidR="00CB1F3B" w:rsidRPr="00400317" w:rsidTr="00003078">
        <w:trPr>
          <w:trHeight w:val="366"/>
        </w:trPr>
        <w:tc>
          <w:tcPr>
            <w:tcW w:w="365" w:type="dxa"/>
            <w:shd w:val="clear" w:color="000000" w:fill="F2F2F2"/>
            <w:vAlign w:val="center"/>
            <w:hideMark/>
          </w:tcPr>
          <w:p w:rsidR="00CB1F3B" w:rsidRPr="00400317" w:rsidRDefault="00CB1F3B" w:rsidP="007A31F1">
            <w:pPr>
              <w:jc w:val="both"/>
              <w:rPr>
                <w:rFonts w:ascii="Arial Narrow" w:hAnsi="Arial Narrow"/>
                <w:b/>
                <w:bCs/>
                <w:color w:val="000000"/>
                <w:sz w:val="22"/>
                <w:szCs w:val="22"/>
              </w:rPr>
            </w:pPr>
            <w:r w:rsidRPr="00400317">
              <w:rPr>
                <w:rFonts w:ascii="Arial Narrow" w:hAnsi="Arial Narrow"/>
                <w:b/>
                <w:bCs/>
                <w:color w:val="000000"/>
                <w:sz w:val="22"/>
                <w:szCs w:val="22"/>
              </w:rPr>
              <w:t>N°</w:t>
            </w:r>
          </w:p>
        </w:tc>
        <w:tc>
          <w:tcPr>
            <w:tcW w:w="3113" w:type="dxa"/>
            <w:shd w:val="clear" w:color="000000" w:fill="F2F2F2"/>
            <w:vAlign w:val="center"/>
            <w:hideMark/>
          </w:tcPr>
          <w:p w:rsidR="00CB1F3B" w:rsidRPr="00400317" w:rsidRDefault="00CB1F3B" w:rsidP="007A31F1">
            <w:pPr>
              <w:jc w:val="both"/>
              <w:rPr>
                <w:rFonts w:ascii="Arial Narrow" w:hAnsi="Arial Narrow"/>
                <w:b/>
                <w:bCs/>
                <w:color w:val="000000"/>
                <w:sz w:val="22"/>
                <w:szCs w:val="22"/>
              </w:rPr>
            </w:pPr>
            <w:r w:rsidRPr="00400317">
              <w:rPr>
                <w:rFonts w:ascii="Arial Narrow" w:hAnsi="Arial Narrow"/>
                <w:b/>
                <w:bCs/>
                <w:color w:val="000000"/>
                <w:sz w:val="22"/>
                <w:szCs w:val="22"/>
              </w:rPr>
              <w:t>DESCRIPCIÓN</w:t>
            </w:r>
          </w:p>
        </w:tc>
        <w:tc>
          <w:tcPr>
            <w:tcW w:w="1117" w:type="dxa"/>
            <w:shd w:val="clear" w:color="000000" w:fill="F2F2F2"/>
            <w:vAlign w:val="center"/>
            <w:hideMark/>
          </w:tcPr>
          <w:p w:rsidR="00CB1F3B" w:rsidRPr="00400317" w:rsidRDefault="00CB1F3B" w:rsidP="007A31F1">
            <w:pPr>
              <w:jc w:val="center"/>
              <w:rPr>
                <w:rFonts w:ascii="Arial Narrow" w:hAnsi="Arial Narrow"/>
                <w:b/>
                <w:bCs/>
                <w:color w:val="000000"/>
                <w:sz w:val="22"/>
                <w:szCs w:val="22"/>
              </w:rPr>
            </w:pPr>
            <w:r w:rsidRPr="00400317">
              <w:rPr>
                <w:rFonts w:ascii="Arial Narrow" w:hAnsi="Arial Narrow"/>
                <w:b/>
                <w:bCs/>
                <w:color w:val="000000"/>
                <w:sz w:val="22"/>
                <w:szCs w:val="22"/>
              </w:rPr>
              <w:t>UNIDAD</w:t>
            </w:r>
          </w:p>
        </w:tc>
        <w:tc>
          <w:tcPr>
            <w:tcW w:w="1437" w:type="dxa"/>
            <w:shd w:val="clear" w:color="000000" w:fill="F2F2F2"/>
            <w:vAlign w:val="center"/>
            <w:hideMark/>
          </w:tcPr>
          <w:p w:rsidR="00CB1F3B" w:rsidRPr="00400317" w:rsidRDefault="00CB1F3B" w:rsidP="007A31F1">
            <w:pPr>
              <w:jc w:val="center"/>
              <w:rPr>
                <w:rFonts w:ascii="Arial Narrow" w:hAnsi="Arial Narrow"/>
                <w:b/>
                <w:bCs/>
                <w:color w:val="000000"/>
                <w:sz w:val="22"/>
                <w:szCs w:val="22"/>
              </w:rPr>
            </w:pPr>
            <w:r w:rsidRPr="00400317">
              <w:rPr>
                <w:rFonts w:ascii="Arial Narrow" w:hAnsi="Arial Narrow"/>
                <w:b/>
                <w:bCs/>
                <w:color w:val="000000"/>
                <w:sz w:val="22"/>
                <w:szCs w:val="22"/>
              </w:rPr>
              <w:t>CANTIDAD</w:t>
            </w:r>
          </w:p>
        </w:tc>
        <w:tc>
          <w:tcPr>
            <w:tcW w:w="1579" w:type="dxa"/>
            <w:shd w:val="clear" w:color="000000" w:fill="F2F2F2"/>
            <w:vAlign w:val="center"/>
            <w:hideMark/>
          </w:tcPr>
          <w:p w:rsidR="00CB1F3B" w:rsidRPr="00400317" w:rsidRDefault="00CB1F3B" w:rsidP="007A31F1">
            <w:pPr>
              <w:jc w:val="center"/>
              <w:rPr>
                <w:rFonts w:ascii="Arial Narrow" w:hAnsi="Arial Narrow"/>
                <w:b/>
                <w:bCs/>
                <w:color w:val="000000"/>
                <w:sz w:val="22"/>
                <w:szCs w:val="22"/>
              </w:rPr>
            </w:pPr>
            <w:r w:rsidRPr="00400317">
              <w:rPr>
                <w:rFonts w:ascii="Arial Narrow" w:hAnsi="Arial Narrow"/>
                <w:b/>
                <w:bCs/>
                <w:color w:val="000000"/>
                <w:sz w:val="22"/>
                <w:szCs w:val="22"/>
              </w:rPr>
              <w:t>POTENCIA</w:t>
            </w:r>
          </w:p>
        </w:tc>
        <w:tc>
          <w:tcPr>
            <w:tcW w:w="1579" w:type="dxa"/>
            <w:shd w:val="clear" w:color="000000" w:fill="F2F2F2"/>
            <w:vAlign w:val="center"/>
            <w:hideMark/>
          </w:tcPr>
          <w:p w:rsidR="00CB1F3B" w:rsidRPr="00400317" w:rsidRDefault="00CB1F3B" w:rsidP="007A31F1">
            <w:pPr>
              <w:jc w:val="center"/>
              <w:rPr>
                <w:rFonts w:ascii="Arial Narrow" w:hAnsi="Arial Narrow"/>
                <w:b/>
                <w:bCs/>
                <w:color w:val="000000"/>
                <w:sz w:val="22"/>
                <w:szCs w:val="22"/>
              </w:rPr>
            </w:pPr>
            <w:r w:rsidRPr="00400317">
              <w:rPr>
                <w:rFonts w:ascii="Arial Narrow" w:hAnsi="Arial Narrow"/>
                <w:b/>
                <w:bCs/>
                <w:color w:val="000000"/>
                <w:sz w:val="22"/>
                <w:szCs w:val="22"/>
              </w:rPr>
              <w:t>CAPACIDAD</w:t>
            </w:r>
          </w:p>
        </w:tc>
      </w:tr>
      <w:tr w:rsidR="00CB1F3B" w:rsidRPr="00400317" w:rsidTr="00003078">
        <w:trPr>
          <w:trHeight w:val="274"/>
        </w:trPr>
        <w:tc>
          <w:tcPr>
            <w:tcW w:w="365" w:type="dxa"/>
            <w:shd w:val="clear" w:color="000000" w:fill="FFFFFF"/>
            <w:vAlign w:val="center"/>
            <w:hideMark/>
          </w:tcPr>
          <w:p w:rsidR="00CB1F3B" w:rsidRPr="001E1E53" w:rsidRDefault="00CB1F3B" w:rsidP="007A31F1">
            <w:pPr>
              <w:jc w:val="both"/>
              <w:rPr>
                <w:rFonts w:ascii="Arial Narrow" w:hAnsi="Arial Narrow"/>
                <w:color w:val="000000"/>
                <w:sz w:val="22"/>
                <w:szCs w:val="22"/>
              </w:rPr>
            </w:pPr>
            <w:r w:rsidRPr="001E1E53">
              <w:rPr>
                <w:rFonts w:ascii="Arial Narrow" w:hAnsi="Arial Narrow"/>
                <w:color w:val="000000"/>
                <w:sz w:val="22"/>
                <w:szCs w:val="22"/>
              </w:rPr>
              <w:t>1</w:t>
            </w:r>
          </w:p>
        </w:tc>
        <w:tc>
          <w:tcPr>
            <w:tcW w:w="3113" w:type="dxa"/>
            <w:shd w:val="clear" w:color="000000" w:fill="FFFFFF"/>
            <w:vAlign w:val="center"/>
            <w:hideMark/>
          </w:tcPr>
          <w:p w:rsidR="00CB1F3B" w:rsidRPr="001E1E53" w:rsidRDefault="00CB1F3B" w:rsidP="007A31F1">
            <w:pPr>
              <w:jc w:val="both"/>
              <w:rPr>
                <w:rFonts w:ascii="Arial Narrow" w:hAnsi="Arial Narrow"/>
                <w:color w:val="000000"/>
                <w:sz w:val="22"/>
                <w:szCs w:val="22"/>
              </w:rPr>
            </w:pPr>
            <w:r w:rsidRPr="001E1E53">
              <w:rPr>
                <w:rFonts w:ascii="Arial Narrow" w:hAnsi="Arial Narrow"/>
                <w:color w:val="000000"/>
                <w:sz w:val="22"/>
                <w:szCs w:val="22"/>
              </w:rPr>
              <w:t>Camioneta</w:t>
            </w:r>
            <w:r w:rsidR="00A45901" w:rsidRPr="001E1E53">
              <w:rPr>
                <w:rFonts w:ascii="Arial Narrow" w:hAnsi="Arial Narrow"/>
                <w:color w:val="000000"/>
                <w:sz w:val="22"/>
                <w:szCs w:val="22"/>
              </w:rPr>
              <w:t xml:space="preserve"> 4X4</w:t>
            </w:r>
          </w:p>
        </w:tc>
        <w:tc>
          <w:tcPr>
            <w:tcW w:w="1117"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EQUIPO</w:t>
            </w:r>
          </w:p>
        </w:tc>
        <w:tc>
          <w:tcPr>
            <w:tcW w:w="1437" w:type="dxa"/>
            <w:shd w:val="clear" w:color="000000" w:fill="FFFFFF"/>
            <w:vAlign w:val="center"/>
            <w:hideMark/>
          </w:tcPr>
          <w:p w:rsidR="00CB1F3B" w:rsidRPr="001E1E53" w:rsidRDefault="007A4E31" w:rsidP="007A31F1">
            <w:pPr>
              <w:jc w:val="center"/>
              <w:rPr>
                <w:rFonts w:ascii="Arial Narrow" w:hAnsi="Arial Narrow"/>
                <w:color w:val="000000"/>
                <w:sz w:val="22"/>
                <w:szCs w:val="22"/>
              </w:rPr>
            </w:pPr>
            <w:r w:rsidRPr="001E1E53">
              <w:rPr>
                <w:rFonts w:ascii="Arial Narrow" w:hAnsi="Arial Narrow"/>
                <w:color w:val="000000"/>
                <w:sz w:val="22"/>
                <w:szCs w:val="22"/>
              </w:rPr>
              <w:t>2</w:t>
            </w:r>
          </w:p>
        </w:tc>
        <w:tc>
          <w:tcPr>
            <w:tcW w:w="1579"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CB1F3B" w:rsidRPr="00400317" w:rsidTr="00003078">
        <w:trPr>
          <w:trHeight w:val="274"/>
        </w:trPr>
        <w:tc>
          <w:tcPr>
            <w:tcW w:w="365" w:type="dxa"/>
            <w:shd w:val="clear" w:color="000000" w:fill="FFFFFF"/>
            <w:vAlign w:val="center"/>
            <w:hideMark/>
          </w:tcPr>
          <w:p w:rsidR="00CB1F3B" w:rsidRPr="001E1E53" w:rsidRDefault="00CB1F3B" w:rsidP="007A31F1">
            <w:pPr>
              <w:jc w:val="both"/>
              <w:rPr>
                <w:rFonts w:ascii="Arial Narrow" w:hAnsi="Arial Narrow"/>
                <w:color w:val="000000"/>
                <w:sz w:val="22"/>
                <w:szCs w:val="22"/>
              </w:rPr>
            </w:pPr>
            <w:r w:rsidRPr="001E1E53">
              <w:rPr>
                <w:rFonts w:ascii="Arial Narrow" w:hAnsi="Arial Narrow"/>
                <w:color w:val="000000"/>
                <w:sz w:val="22"/>
                <w:szCs w:val="22"/>
              </w:rPr>
              <w:t>2</w:t>
            </w:r>
          </w:p>
        </w:tc>
        <w:tc>
          <w:tcPr>
            <w:tcW w:w="3113" w:type="dxa"/>
            <w:shd w:val="clear" w:color="000000" w:fill="FFFFFF"/>
            <w:vAlign w:val="center"/>
            <w:hideMark/>
          </w:tcPr>
          <w:p w:rsidR="00CB1F3B" w:rsidRPr="001E1E53" w:rsidRDefault="00CB1F3B" w:rsidP="007A31F1">
            <w:pPr>
              <w:jc w:val="both"/>
              <w:rPr>
                <w:rFonts w:ascii="Arial Narrow" w:hAnsi="Arial Narrow"/>
                <w:color w:val="000000"/>
                <w:sz w:val="22"/>
                <w:szCs w:val="22"/>
              </w:rPr>
            </w:pPr>
            <w:r w:rsidRPr="001E1E53">
              <w:rPr>
                <w:rFonts w:ascii="Arial Narrow" w:hAnsi="Arial Narrow"/>
                <w:color w:val="000000"/>
                <w:sz w:val="22"/>
                <w:szCs w:val="22"/>
              </w:rPr>
              <w:t>Cámaras fotográficas</w:t>
            </w:r>
          </w:p>
        </w:tc>
        <w:tc>
          <w:tcPr>
            <w:tcW w:w="1117"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EQUIPO</w:t>
            </w:r>
          </w:p>
        </w:tc>
        <w:tc>
          <w:tcPr>
            <w:tcW w:w="1437" w:type="dxa"/>
            <w:shd w:val="clear" w:color="000000" w:fill="FFFFFF"/>
            <w:vAlign w:val="center"/>
            <w:hideMark/>
          </w:tcPr>
          <w:p w:rsidR="00CB1F3B" w:rsidRPr="001E1E53" w:rsidRDefault="00CB1F3B" w:rsidP="007A31F1">
            <w:pPr>
              <w:jc w:val="center"/>
              <w:rPr>
                <w:rFonts w:ascii="Arial Narrow" w:hAnsi="Arial Narrow"/>
                <w:color w:val="000000"/>
                <w:sz w:val="22"/>
                <w:szCs w:val="22"/>
              </w:rPr>
            </w:pPr>
            <w:r w:rsidRPr="001E1E53">
              <w:rPr>
                <w:rFonts w:ascii="Arial Narrow" w:hAnsi="Arial Narrow"/>
                <w:color w:val="000000"/>
                <w:sz w:val="22"/>
                <w:szCs w:val="22"/>
              </w:rPr>
              <w:t>2</w:t>
            </w:r>
          </w:p>
        </w:tc>
        <w:tc>
          <w:tcPr>
            <w:tcW w:w="1579"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hideMark/>
          </w:tcPr>
          <w:p w:rsidR="00CB1F3B" w:rsidRPr="001E1E53" w:rsidRDefault="00CB1F3B" w:rsidP="007A31F1">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1E1E53" w:rsidRPr="00400317" w:rsidTr="00003078">
        <w:trPr>
          <w:trHeight w:val="274"/>
        </w:trPr>
        <w:tc>
          <w:tcPr>
            <w:tcW w:w="365" w:type="dxa"/>
            <w:shd w:val="clear" w:color="000000" w:fill="FFFFFF"/>
            <w:vAlign w:val="center"/>
          </w:tcPr>
          <w:p w:rsidR="001E1E53" w:rsidRPr="001E1E53" w:rsidRDefault="001E1E53" w:rsidP="007A4E31">
            <w:pPr>
              <w:jc w:val="both"/>
              <w:rPr>
                <w:rFonts w:ascii="Arial Narrow" w:hAnsi="Arial Narrow"/>
                <w:color w:val="000000"/>
                <w:sz w:val="22"/>
                <w:szCs w:val="22"/>
              </w:rPr>
            </w:pPr>
            <w:r w:rsidRPr="001E1E53">
              <w:rPr>
                <w:rFonts w:ascii="Arial Narrow" w:hAnsi="Arial Narrow"/>
                <w:color w:val="000000"/>
                <w:sz w:val="22"/>
                <w:szCs w:val="22"/>
              </w:rPr>
              <w:t>3</w:t>
            </w:r>
          </w:p>
        </w:tc>
        <w:tc>
          <w:tcPr>
            <w:tcW w:w="3113" w:type="dxa"/>
            <w:shd w:val="clear" w:color="000000" w:fill="FFFFFF"/>
            <w:vAlign w:val="center"/>
          </w:tcPr>
          <w:p w:rsidR="001E1E53" w:rsidRPr="001E1E53" w:rsidRDefault="001E1E53" w:rsidP="00937F0F">
            <w:pPr>
              <w:jc w:val="both"/>
              <w:rPr>
                <w:rFonts w:ascii="Arial Narrow" w:hAnsi="Arial Narrow"/>
                <w:color w:val="000000"/>
                <w:sz w:val="22"/>
                <w:szCs w:val="22"/>
              </w:rPr>
            </w:pPr>
            <w:r w:rsidRPr="001E1E53">
              <w:rPr>
                <w:rFonts w:ascii="Arial Narrow" w:hAnsi="Arial Narrow"/>
                <w:color w:val="000000"/>
                <w:sz w:val="22"/>
                <w:szCs w:val="22"/>
              </w:rPr>
              <w:t>Equipo GPS</w:t>
            </w:r>
          </w:p>
        </w:tc>
        <w:tc>
          <w:tcPr>
            <w:tcW w:w="1117"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PZA</w:t>
            </w:r>
          </w:p>
        </w:tc>
        <w:tc>
          <w:tcPr>
            <w:tcW w:w="1437" w:type="dxa"/>
            <w:shd w:val="clear" w:color="000000" w:fill="FFFFFF"/>
            <w:vAlign w:val="center"/>
          </w:tcPr>
          <w:p w:rsidR="001E1E53" w:rsidRPr="001E1E53" w:rsidRDefault="001E1E53" w:rsidP="00937F0F">
            <w:pPr>
              <w:jc w:val="center"/>
              <w:rPr>
                <w:rFonts w:ascii="Arial Narrow" w:hAnsi="Arial Narrow"/>
                <w:color w:val="000000"/>
                <w:sz w:val="22"/>
                <w:szCs w:val="22"/>
              </w:rPr>
            </w:pPr>
            <w:r w:rsidRPr="001E1E53">
              <w:rPr>
                <w:rFonts w:ascii="Arial Narrow" w:hAnsi="Arial Narrow"/>
                <w:color w:val="000000"/>
                <w:sz w:val="22"/>
                <w:szCs w:val="22"/>
              </w:rPr>
              <w:t>1</w:t>
            </w:r>
          </w:p>
        </w:tc>
        <w:tc>
          <w:tcPr>
            <w:tcW w:w="1579"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1E1E53" w:rsidRPr="00400317" w:rsidTr="00003078">
        <w:trPr>
          <w:trHeight w:val="274"/>
        </w:trPr>
        <w:tc>
          <w:tcPr>
            <w:tcW w:w="365" w:type="dxa"/>
            <w:shd w:val="clear" w:color="000000" w:fill="FFFFFF"/>
            <w:vAlign w:val="center"/>
          </w:tcPr>
          <w:p w:rsidR="001E1E53" w:rsidRPr="001E1E53" w:rsidRDefault="001E1E53" w:rsidP="007A4E31">
            <w:pPr>
              <w:jc w:val="both"/>
              <w:rPr>
                <w:rFonts w:ascii="Arial Narrow" w:hAnsi="Arial Narrow"/>
                <w:color w:val="000000"/>
                <w:sz w:val="22"/>
                <w:szCs w:val="22"/>
              </w:rPr>
            </w:pPr>
            <w:r w:rsidRPr="001E1E53">
              <w:rPr>
                <w:rFonts w:ascii="Arial Narrow" w:hAnsi="Arial Narrow"/>
                <w:color w:val="000000"/>
                <w:sz w:val="22"/>
                <w:szCs w:val="22"/>
              </w:rPr>
              <w:t>4</w:t>
            </w:r>
          </w:p>
        </w:tc>
        <w:tc>
          <w:tcPr>
            <w:tcW w:w="3113" w:type="dxa"/>
            <w:shd w:val="clear" w:color="000000" w:fill="FFFFFF"/>
            <w:vAlign w:val="center"/>
          </w:tcPr>
          <w:p w:rsidR="001E1E53" w:rsidRPr="001E1E53" w:rsidRDefault="001E1E53" w:rsidP="00937F0F">
            <w:pPr>
              <w:jc w:val="both"/>
              <w:rPr>
                <w:rFonts w:ascii="Arial Narrow" w:hAnsi="Arial Narrow"/>
                <w:color w:val="000000"/>
                <w:sz w:val="22"/>
                <w:szCs w:val="22"/>
              </w:rPr>
            </w:pPr>
            <w:r w:rsidRPr="001E1E53">
              <w:rPr>
                <w:rFonts w:ascii="Arial Narrow" w:hAnsi="Arial Narrow"/>
                <w:color w:val="000000"/>
                <w:sz w:val="22"/>
                <w:szCs w:val="22"/>
              </w:rPr>
              <w:t>También existe Herramientas menores que no se describen</w:t>
            </w:r>
          </w:p>
        </w:tc>
        <w:tc>
          <w:tcPr>
            <w:tcW w:w="1117"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w:t>
            </w:r>
          </w:p>
        </w:tc>
        <w:tc>
          <w:tcPr>
            <w:tcW w:w="1437" w:type="dxa"/>
            <w:shd w:val="clear" w:color="000000" w:fill="FFFFFF"/>
            <w:vAlign w:val="center"/>
          </w:tcPr>
          <w:p w:rsidR="001E1E53" w:rsidRPr="001E1E53" w:rsidRDefault="001E1E53" w:rsidP="00937F0F">
            <w:pPr>
              <w:jc w:val="center"/>
              <w:rPr>
                <w:rFonts w:ascii="Arial Narrow" w:hAnsi="Arial Narrow"/>
                <w:color w:val="000000"/>
                <w:sz w:val="22"/>
                <w:szCs w:val="22"/>
              </w:rPr>
            </w:pPr>
            <w:r w:rsidRPr="001E1E53">
              <w:rPr>
                <w:rFonts w:ascii="Arial Narrow" w:hAnsi="Arial Narrow"/>
                <w:color w:val="000000"/>
                <w:sz w:val="22"/>
                <w:szCs w:val="22"/>
              </w:rPr>
              <w:t>-</w:t>
            </w:r>
          </w:p>
        </w:tc>
        <w:tc>
          <w:tcPr>
            <w:tcW w:w="1579"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tcPr>
          <w:p w:rsidR="001E1E53" w:rsidRPr="001E1E53" w:rsidRDefault="001E1E53" w:rsidP="00937F0F">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bl>
    <w:p w:rsidR="007E4172" w:rsidRDefault="007E4172" w:rsidP="00CB1F3B">
      <w:pPr>
        <w:pStyle w:val="Prrafodelista"/>
        <w:ind w:left="0"/>
        <w:contextualSpacing/>
        <w:jc w:val="both"/>
        <w:rPr>
          <w:rFonts w:ascii="Arial Narrow" w:hAnsi="Arial Narrow" w:cs="Calibri"/>
          <w:b/>
          <w:bCs/>
          <w:sz w:val="22"/>
          <w:lang w:eastAsia="es-BO"/>
        </w:rPr>
      </w:pPr>
    </w:p>
    <w:p w:rsidR="00E976C3" w:rsidRPr="007E4172" w:rsidRDefault="00E976C3" w:rsidP="00CB1F3B">
      <w:pPr>
        <w:pStyle w:val="Prrafodelista"/>
        <w:ind w:left="0"/>
        <w:contextualSpacing/>
        <w:jc w:val="both"/>
        <w:rPr>
          <w:rFonts w:ascii="Arial Narrow" w:hAnsi="Arial Narrow" w:cs="Calibri"/>
          <w:b/>
          <w:bCs/>
          <w:sz w:val="22"/>
          <w:lang w:eastAsia="es-BO"/>
        </w:rPr>
      </w:pPr>
    </w:p>
    <w:p w:rsidR="00CB1F3B" w:rsidRPr="004F1F2B" w:rsidRDefault="00CB1F3B" w:rsidP="00CB1F3B">
      <w:pPr>
        <w:rPr>
          <w:vanish/>
        </w:rPr>
      </w:pPr>
    </w:p>
    <w:tbl>
      <w:tblPr>
        <w:tblW w:w="9072" w:type="dxa"/>
        <w:tblInd w:w="2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20"/>
        <w:gridCol w:w="1944"/>
        <w:gridCol w:w="1705"/>
        <w:gridCol w:w="1559"/>
        <w:gridCol w:w="3544"/>
      </w:tblGrid>
      <w:tr w:rsidR="00CB1F3B" w:rsidRPr="00400317" w:rsidTr="007A31F1">
        <w:trPr>
          <w:trHeight w:val="345"/>
        </w:trPr>
        <w:tc>
          <w:tcPr>
            <w:tcW w:w="9072" w:type="dxa"/>
            <w:gridSpan w:val="5"/>
            <w:shd w:val="clear" w:color="000000" w:fill="8DB3E2"/>
            <w:vAlign w:val="center"/>
            <w:hideMark/>
          </w:tcPr>
          <w:p w:rsidR="00CB1F3B" w:rsidRPr="00400317" w:rsidRDefault="00CB1F3B" w:rsidP="007A31F1">
            <w:pPr>
              <w:rPr>
                <w:rFonts w:ascii="Arial Narrow" w:hAnsi="Arial Narrow"/>
                <w:b/>
                <w:bCs/>
                <w:color w:val="000000"/>
                <w:sz w:val="22"/>
                <w:szCs w:val="22"/>
              </w:rPr>
            </w:pPr>
            <w:r w:rsidRPr="00400317">
              <w:rPr>
                <w:rFonts w:ascii="Arial Narrow" w:hAnsi="Arial Narrow"/>
                <w:b/>
                <w:bCs/>
                <w:color w:val="000000"/>
                <w:sz w:val="22"/>
                <w:szCs w:val="22"/>
              </w:rPr>
              <w:t>CANTIDADES/VOLUMENES DE OBRA</w:t>
            </w:r>
          </w:p>
        </w:tc>
      </w:tr>
      <w:tr w:rsidR="00CB1F3B" w:rsidRPr="00400317" w:rsidTr="0040230D">
        <w:trPr>
          <w:trHeight w:val="120"/>
        </w:trPr>
        <w:tc>
          <w:tcPr>
            <w:tcW w:w="9072" w:type="dxa"/>
            <w:gridSpan w:val="5"/>
            <w:shd w:val="clear" w:color="auto" w:fill="auto"/>
            <w:vAlign w:val="center"/>
          </w:tcPr>
          <w:p w:rsidR="00CB1F3B" w:rsidRDefault="00CB1F3B" w:rsidP="002C7983">
            <w:pPr>
              <w:jc w:val="center"/>
              <w:rPr>
                <w:rFonts w:ascii="Arial Narrow" w:hAnsi="Arial Narrow"/>
                <w:b/>
                <w:bCs/>
                <w:color w:val="000000"/>
                <w:sz w:val="22"/>
                <w:szCs w:val="22"/>
              </w:rPr>
            </w:pPr>
            <w:r w:rsidRPr="00400317">
              <w:rPr>
                <w:rFonts w:ascii="Arial Narrow" w:hAnsi="Arial Narrow"/>
                <w:b/>
                <w:bCs/>
                <w:color w:val="000000"/>
                <w:sz w:val="22"/>
                <w:szCs w:val="22"/>
              </w:rPr>
              <w:t>TABLA DE CANTIDADES/VOLUMENES DE OBRAS CIVILES</w:t>
            </w:r>
          </w:p>
          <w:p w:rsidR="003A4B36" w:rsidRDefault="003A4B36" w:rsidP="0040230D">
            <w:pPr>
              <w:rPr>
                <w:rFonts w:ascii="Arial Narrow" w:hAnsi="Arial Narrow"/>
                <w:b/>
                <w:bCs/>
                <w:color w:val="000000"/>
                <w:sz w:val="22"/>
                <w:szCs w:val="22"/>
              </w:rPr>
            </w:pPr>
          </w:p>
          <w:p w:rsidR="001E1E53" w:rsidRPr="00400317" w:rsidRDefault="003A4B36" w:rsidP="000122D3">
            <w:pPr>
              <w:jc w:val="center"/>
              <w:rPr>
                <w:rFonts w:ascii="Arial Narrow" w:hAnsi="Arial Narrow"/>
                <w:b/>
                <w:bCs/>
                <w:color w:val="000000"/>
                <w:sz w:val="22"/>
                <w:szCs w:val="22"/>
              </w:rPr>
            </w:pPr>
            <w:r>
              <w:rPr>
                <w:rFonts w:ascii="Arial Narrow" w:hAnsi="Arial Narrow"/>
                <w:b/>
                <w:bCs/>
                <w:noProof/>
                <w:color w:val="000000"/>
                <w:sz w:val="22"/>
                <w:szCs w:val="22"/>
                <w:lang w:val="es-BO" w:eastAsia="es-BO"/>
              </w:rPr>
              <w:lastRenderedPageBreak/>
              <w:drawing>
                <wp:inline distT="0" distB="0" distL="0" distR="0">
                  <wp:extent cx="3645866" cy="3152852"/>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l="21487" t="29195" r="56818" b="12874"/>
                          <a:stretch>
                            <a:fillRect/>
                          </a:stretch>
                        </pic:blipFill>
                        <pic:spPr bwMode="auto">
                          <a:xfrm>
                            <a:off x="0" y="0"/>
                            <a:ext cx="3646157" cy="3153104"/>
                          </a:xfrm>
                          <a:prstGeom prst="rect">
                            <a:avLst/>
                          </a:prstGeom>
                          <a:noFill/>
                          <a:ln w="9525">
                            <a:noFill/>
                            <a:miter lim="800000"/>
                            <a:headEnd/>
                            <a:tailEnd/>
                          </a:ln>
                        </pic:spPr>
                      </pic:pic>
                    </a:graphicData>
                  </a:graphic>
                </wp:inline>
              </w:drawing>
            </w:r>
          </w:p>
          <w:p w:rsidR="00CB1F3B" w:rsidRPr="001E46B2" w:rsidRDefault="00CB1F3B" w:rsidP="007A31F1">
            <w:pPr>
              <w:rPr>
                <w:rFonts w:ascii="Arial Narrow" w:hAnsi="Arial Narrow"/>
                <w:sz w:val="22"/>
                <w:szCs w:val="22"/>
              </w:rPr>
            </w:pPr>
          </w:p>
        </w:tc>
      </w:tr>
      <w:tr w:rsidR="00CB1F3B" w:rsidRPr="00400317" w:rsidTr="007A31F1">
        <w:trPr>
          <w:trHeight w:val="345"/>
        </w:trPr>
        <w:tc>
          <w:tcPr>
            <w:tcW w:w="9072" w:type="dxa"/>
            <w:gridSpan w:val="5"/>
            <w:shd w:val="clear" w:color="000000" w:fill="8DB3E2"/>
            <w:vAlign w:val="center"/>
            <w:hideMark/>
          </w:tcPr>
          <w:p w:rsidR="00CB1F3B" w:rsidRPr="00400317" w:rsidRDefault="00CB1F3B" w:rsidP="007A31F1">
            <w:pPr>
              <w:rPr>
                <w:rFonts w:ascii="Arial Narrow" w:hAnsi="Arial Narrow"/>
                <w:b/>
                <w:bCs/>
                <w:color w:val="000000"/>
                <w:sz w:val="22"/>
                <w:szCs w:val="22"/>
              </w:rPr>
            </w:pPr>
            <w:r w:rsidRPr="00400317">
              <w:rPr>
                <w:rFonts w:ascii="Arial Narrow" w:hAnsi="Arial Narrow"/>
                <w:b/>
                <w:bCs/>
                <w:color w:val="000000"/>
                <w:sz w:val="22"/>
                <w:szCs w:val="22"/>
              </w:rPr>
              <w:lastRenderedPageBreak/>
              <w:t>EXPERIENCIA DE LA EMPRESA Y DEL PERSONAL CLAVE</w:t>
            </w:r>
          </w:p>
        </w:tc>
      </w:tr>
      <w:tr w:rsidR="00CB1F3B" w:rsidRPr="00400317" w:rsidTr="007A31F1">
        <w:trPr>
          <w:trHeight w:val="288"/>
        </w:trPr>
        <w:tc>
          <w:tcPr>
            <w:tcW w:w="9072" w:type="dxa"/>
            <w:gridSpan w:val="5"/>
            <w:shd w:val="clear" w:color="000000" w:fill="B3B3B3"/>
            <w:vAlign w:val="center"/>
            <w:hideMark/>
          </w:tcPr>
          <w:p w:rsidR="00CB1F3B" w:rsidRPr="00400317" w:rsidRDefault="00CB1F3B" w:rsidP="007A31F1">
            <w:pPr>
              <w:rPr>
                <w:color w:val="000000"/>
              </w:rPr>
            </w:pPr>
            <w:r w:rsidRPr="00400317">
              <w:rPr>
                <w:rFonts w:ascii="Arial Narrow" w:hAnsi="Arial Narrow"/>
                <w:color w:val="000000"/>
                <w:sz w:val="20"/>
                <w:szCs w:val="20"/>
              </w:rPr>
              <w:t>PERSONAL TÉCNICO CLAVE REQUERIDO </w:t>
            </w:r>
          </w:p>
        </w:tc>
      </w:tr>
      <w:tr w:rsidR="00CB1F3B" w:rsidRPr="00400317" w:rsidTr="007A31F1">
        <w:trPr>
          <w:trHeight w:val="570"/>
        </w:trPr>
        <w:tc>
          <w:tcPr>
            <w:tcW w:w="320" w:type="dxa"/>
            <w:shd w:val="clear" w:color="000000" w:fill="F2F2F2"/>
            <w:vAlign w:val="center"/>
            <w:hideMark/>
          </w:tcPr>
          <w:p w:rsidR="00CB1F3B" w:rsidRPr="00400317" w:rsidRDefault="00CB1F3B" w:rsidP="007A31F1">
            <w:pPr>
              <w:jc w:val="center"/>
              <w:rPr>
                <w:rFonts w:ascii="Arial Narrow" w:hAnsi="Arial Narrow"/>
                <w:color w:val="000000"/>
                <w:sz w:val="18"/>
                <w:szCs w:val="18"/>
              </w:rPr>
            </w:pPr>
            <w:r w:rsidRPr="00400317">
              <w:rPr>
                <w:rFonts w:ascii="Arial Narrow" w:hAnsi="Arial Narrow"/>
                <w:color w:val="000000"/>
                <w:sz w:val="18"/>
                <w:szCs w:val="18"/>
              </w:rPr>
              <w:t>N°</w:t>
            </w:r>
          </w:p>
        </w:tc>
        <w:tc>
          <w:tcPr>
            <w:tcW w:w="1944" w:type="dxa"/>
            <w:shd w:val="clear" w:color="000000" w:fill="F2F2F2"/>
            <w:vAlign w:val="center"/>
            <w:hideMark/>
          </w:tcPr>
          <w:p w:rsidR="00CB1F3B" w:rsidRPr="00400317" w:rsidRDefault="00CB1F3B" w:rsidP="007A31F1">
            <w:pPr>
              <w:jc w:val="center"/>
              <w:rPr>
                <w:rFonts w:ascii="Arial Narrow" w:hAnsi="Arial Narrow"/>
                <w:color w:val="000000"/>
                <w:sz w:val="20"/>
                <w:szCs w:val="18"/>
              </w:rPr>
            </w:pPr>
            <w:r w:rsidRPr="00400317">
              <w:rPr>
                <w:rFonts w:ascii="Arial Narrow" w:hAnsi="Arial Narrow"/>
                <w:color w:val="000000"/>
                <w:sz w:val="20"/>
                <w:szCs w:val="18"/>
              </w:rPr>
              <w:t>FORMACIÓN</w:t>
            </w:r>
          </w:p>
        </w:tc>
        <w:tc>
          <w:tcPr>
            <w:tcW w:w="1705" w:type="dxa"/>
            <w:shd w:val="clear" w:color="000000" w:fill="F2F2F2"/>
            <w:vAlign w:val="center"/>
            <w:hideMark/>
          </w:tcPr>
          <w:p w:rsidR="00CB1F3B" w:rsidRPr="00400317" w:rsidRDefault="00CB1F3B" w:rsidP="007A31F1">
            <w:pPr>
              <w:jc w:val="center"/>
              <w:rPr>
                <w:rFonts w:ascii="Arial Narrow" w:hAnsi="Arial Narrow"/>
                <w:color w:val="000000"/>
                <w:sz w:val="20"/>
                <w:szCs w:val="18"/>
              </w:rPr>
            </w:pPr>
            <w:r w:rsidRPr="00400317">
              <w:rPr>
                <w:rFonts w:ascii="Arial Narrow" w:hAnsi="Arial Narrow"/>
                <w:color w:val="000000"/>
                <w:sz w:val="20"/>
                <w:szCs w:val="18"/>
              </w:rPr>
              <w:t>CARGO A DESEMPEÑAR</w:t>
            </w:r>
          </w:p>
        </w:tc>
        <w:tc>
          <w:tcPr>
            <w:tcW w:w="1559" w:type="dxa"/>
            <w:shd w:val="clear" w:color="000000" w:fill="F2F2F2"/>
            <w:vAlign w:val="center"/>
            <w:hideMark/>
          </w:tcPr>
          <w:p w:rsidR="00CB1F3B" w:rsidRPr="00400317" w:rsidRDefault="00CB1F3B" w:rsidP="007A31F1">
            <w:pPr>
              <w:jc w:val="center"/>
              <w:rPr>
                <w:rFonts w:ascii="Arial Narrow" w:hAnsi="Arial Narrow"/>
                <w:color w:val="000000"/>
                <w:sz w:val="20"/>
                <w:szCs w:val="18"/>
              </w:rPr>
            </w:pPr>
            <w:r w:rsidRPr="00400317">
              <w:rPr>
                <w:rFonts w:ascii="Arial Narrow" w:hAnsi="Arial Narrow"/>
                <w:color w:val="000000"/>
                <w:sz w:val="20"/>
                <w:szCs w:val="18"/>
              </w:rPr>
              <w:t>CARGO SIMILAR (*)</w:t>
            </w:r>
          </w:p>
        </w:tc>
        <w:tc>
          <w:tcPr>
            <w:tcW w:w="3544" w:type="dxa"/>
            <w:shd w:val="clear" w:color="000000" w:fill="F2F2F2"/>
            <w:vAlign w:val="center"/>
            <w:hideMark/>
          </w:tcPr>
          <w:p w:rsidR="00CB1F3B" w:rsidRPr="00400317" w:rsidRDefault="00CB1F3B" w:rsidP="007A31F1">
            <w:pPr>
              <w:jc w:val="center"/>
              <w:rPr>
                <w:rFonts w:ascii="Arial Narrow" w:hAnsi="Arial Narrow"/>
                <w:color w:val="000000"/>
                <w:sz w:val="20"/>
                <w:szCs w:val="18"/>
              </w:rPr>
            </w:pPr>
            <w:r w:rsidRPr="00400317">
              <w:rPr>
                <w:rFonts w:ascii="Arial Narrow" w:hAnsi="Arial Narrow"/>
                <w:color w:val="000000"/>
                <w:sz w:val="20"/>
                <w:szCs w:val="18"/>
              </w:rPr>
              <w:t>EXPERIENCIA</w:t>
            </w:r>
          </w:p>
        </w:tc>
      </w:tr>
      <w:tr w:rsidR="00CB1F3B" w:rsidRPr="00400317" w:rsidTr="007A31F1">
        <w:trPr>
          <w:trHeight w:val="1177"/>
        </w:trPr>
        <w:tc>
          <w:tcPr>
            <w:tcW w:w="320" w:type="dxa"/>
            <w:shd w:val="clear" w:color="auto" w:fill="auto"/>
            <w:vAlign w:val="center"/>
            <w:hideMark/>
          </w:tcPr>
          <w:p w:rsidR="00CB1F3B" w:rsidRPr="0068229D" w:rsidRDefault="00CB1F3B" w:rsidP="007A31F1">
            <w:pPr>
              <w:jc w:val="right"/>
              <w:rPr>
                <w:rFonts w:ascii="Arial Narrow" w:hAnsi="Arial Narrow"/>
                <w:color w:val="000000"/>
                <w:sz w:val="20"/>
                <w:szCs w:val="20"/>
              </w:rPr>
            </w:pPr>
            <w:r w:rsidRPr="0068229D">
              <w:rPr>
                <w:rFonts w:ascii="Arial Narrow" w:hAnsi="Arial Narrow"/>
                <w:color w:val="000000"/>
                <w:sz w:val="20"/>
                <w:szCs w:val="20"/>
              </w:rPr>
              <w:t>1</w:t>
            </w:r>
          </w:p>
        </w:tc>
        <w:tc>
          <w:tcPr>
            <w:tcW w:w="1944" w:type="dxa"/>
            <w:shd w:val="clear" w:color="auto" w:fill="auto"/>
            <w:vAlign w:val="center"/>
            <w:hideMark/>
          </w:tcPr>
          <w:p w:rsidR="00CB1F3B" w:rsidRPr="00630A22" w:rsidRDefault="00630A22" w:rsidP="007A31F1">
            <w:pPr>
              <w:rPr>
                <w:rFonts w:ascii="Arial Narrow" w:hAnsi="Arial Narrow" w:cs="Arial"/>
                <w:sz w:val="20"/>
                <w:szCs w:val="20"/>
              </w:rPr>
            </w:pPr>
            <w:r w:rsidRPr="00630A22">
              <w:rPr>
                <w:rFonts w:ascii="Arial Narrow" w:hAnsi="Arial Narrow" w:cs="Arial"/>
                <w:sz w:val="20"/>
                <w:szCs w:val="20"/>
              </w:rPr>
              <w:t>Arquitecto, o Ingeniero Civil, o Ingeniero Mecánico o Ingeniero Petrolero</w:t>
            </w:r>
          </w:p>
        </w:tc>
        <w:tc>
          <w:tcPr>
            <w:tcW w:w="1705" w:type="dxa"/>
            <w:shd w:val="clear" w:color="auto" w:fill="auto"/>
            <w:vAlign w:val="center"/>
            <w:hideMark/>
          </w:tcPr>
          <w:p w:rsidR="00CB1F3B" w:rsidRPr="0068229D" w:rsidRDefault="00CB1F3B" w:rsidP="007A31F1">
            <w:pPr>
              <w:rPr>
                <w:rFonts w:ascii="Arial Narrow" w:hAnsi="Arial Narrow"/>
                <w:color w:val="000000"/>
                <w:sz w:val="20"/>
                <w:szCs w:val="20"/>
              </w:rPr>
            </w:pPr>
            <w:r w:rsidRPr="0068229D">
              <w:rPr>
                <w:rFonts w:ascii="Arial Narrow" w:hAnsi="Arial Narrow"/>
                <w:color w:val="000000"/>
                <w:sz w:val="20"/>
                <w:szCs w:val="20"/>
              </w:rPr>
              <w:t> </w:t>
            </w:r>
            <w:r w:rsidR="00630A22" w:rsidRPr="00630A22">
              <w:rPr>
                <w:rFonts w:ascii="Arial Narrow" w:hAnsi="Arial Narrow" w:cs="Arial"/>
                <w:sz w:val="20"/>
                <w:szCs w:val="20"/>
              </w:rPr>
              <w:t>Residente de obra (con permanencia completa en obra)</w:t>
            </w:r>
          </w:p>
        </w:tc>
        <w:tc>
          <w:tcPr>
            <w:tcW w:w="1559" w:type="dxa"/>
            <w:shd w:val="clear" w:color="auto" w:fill="auto"/>
            <w:vAlign w:val="center"/>
            <w:hideMark/>
          </w:tcPr>
          <w:p w:rsidR="00CB1F3B" w:rsidRPr="0068229D" w:rsidRDefault="004C1109" w:rsidP="007A31F1">
            <w:pPr>
              <w:rPr>
                <w:rFonts w:ascii="Arial Narrow" w:hAnsi="Arial Narrow"/>
                <w:color w:val="000000"/>
                <w:sz w:val="20"/>
                <w:szCs w:val="20"/>
              </w:rPr>
            </w:pPr>
            <w:r w:rsidRPr="004C1109">
              <w:rPr>
                <w:rFonts w:ascii="Arial Narrow" w:hAnsi="Arial Narrow" w:cs="Arial"/>
                <w:sz w:val="20"/>
                <w:szCs w:val="20"/>
              </w:rPr>
              <w:t>Control de calidad, supervisor de seguridad industrial y medio ambiente</w:t>
            </w:r>
          </w:p>
        </w:tc>
        <w:tc>
          <w:tcPr>
            <w:tcW w:w="3544" w:type="dxa"/>
            <w:shd w:val="clear" w:color="auto" w:fill="auto"/>
            <w:vAlign w:val="center"/>
            <w:hideMark/>
          </w:tcPr>
          <w:p w:rsidR="00630A22" w:rsidRPr="00630A22" w:rsidRDefault="00630A22" w:rsidP="00630A22">
            <w:pPr>
              <w:rPr>
                <w:rFonts w:ascii="Arial Narrow" w:hAnsi="Arial Narrow" w:cs="Arial"/>
                <w:sz w:val="20"/>
                <w:szCs w:val="20"/>
              </w:rPr>
            </w:pPr>
            <w:r w:rsidRPr="00630A22">
              <w:rPr>
                <w:rFonts w:ascii="Arial Narrow" w:hAnsi="Arial Narrow" w:cs="Arial"/>
                <w:sz w:val="20"/>
                <w:szCs w:val="20"/>
              </w:rPr>
              <w:t xml:space="preserve">GENERAL: </w:t>
            </w:r>
            <w:r w:rsidRPr="00C64F29">
              <w:rPr>
                <w:rFonts w:ascii="Arial Narrow" w:hAnsi="Arial Narrow" w:cs="Arial"/>
                <w:b/>
                <w:sz w:val="20"/>
                <w:szCs w:val="20"/>
              </w:rPr>
              <w:t>2 años</w:t>
            </w:r>
            <w:r w:rsidRPr="00630A22">
              <w:rPr>
                <w:rFonts w:ascii="Arial Narrow" w:hAnsi="Arial Narrow" w:cs="Arial"/>
                <w:sz w:val="20"/>
                <w:szCs w:val="20"/>
              </w:rPr>
              <w:t xml:space="preserve"> </w:t>
            </w:r>
          </w:p>
          <w:p w:rsidR="00630A22" w:rsidRPr="00630A22" w:rsidRDefault="00630A22" w:rsidP="00630A22">
            <w:pPr>
              <w:rPr>
                <w:rFonts w:ascii="Arial Narrow" w:hAnsi="Arial Narrow" w:cs="Arial"/>
                <w:sz w:val="20"/>
                <w:szCs w:val="20"/>
              </w:rPr>
            </w:pPr>
          </w:p>
          <w:p w:rsidR="00CB1F3B" w:rsidRPr="0068229D" w:rsidRDefault="00630A22" w:rsidP="00630A22">
            <w:pPr>
              <w:rPr>
                <w:rFonts w:ascii="Arial Narrow" w:hAnsi="Arial Narrow"/>
                <w:color w:val="000000"/>
                <w:sz w:val="20"/>
                <w:szCs w:val="20"/>
              </w:rPr>
            </w:pPr>
            <w:r w:rsidRPr="00630A22">
              <w:rPr>
                <w:rFonts w:ascii="Arial Narrow" w:hAnsi="Arial Narrow" w:cs="Arial"/>
                <w:sz w:val="20"/>
                <w:szCs w:val="20"/>
              </w:rPr>
              <w:t>ESPECIFICA: Mínimo dos trabajos en cargos y obras similares.</w:t>
            </w:r>
          </w:p>
        </w:tc>
      </w:tr>
      <w:tr w:rsidR="00E4068D" w:rsidRPr="00400317" w:rsidTr="00B711E9">
        <w:trPr>
          <w:trHeight w:val="1177"/>
        </w:trPr>
        <w:tc>
          <w:tcPr>
            <w:tcW w:w="320" w:type="dxa"/>
            <w:shd w:val="clear" w:color="auto" w:fill="auto"/>
            <w:vAlign w:val="center"/>
          </w:tcPr>
          <w:p w:rsidR="00E4068D" w:rsidRPr="00E4068D" w:rsidRDefault="00E4068D" w:rsidP="00E4068D">
            <w:pPr>
              <w:jc w:val="right"/>
              <w:rPr>
                <w:rFonts w:ascii="Arial Narrow" w:hAnsi="Arial Narrow"/>
                <w:color w:val="000000"/>
                <w:sz w:val="20"/>
                <w:szCs w:val="20"/>
              </w:rPr>
            </w:pPr>
            <w:r>
              <w:rPr>
                <w:rFonts w:ascii="Arial Narrow" w:hAnsi="Arial Narrow"/>
                <w:color w:val="000000"/>
                <w:sz w:val="20"/>
                <w:szCs w:val="20"/>
              </w:rPr>
              <w:t>2</w:t>
            </w:r>
          </w:p>
        </w:tc>
        <w:tc>
          <w:tcPr>
            <w:tcW w:w="1944" w:type="dxa"/>
            <w:shd w:val="clear" w:color="auto" w:fill="auto"/>
            <w:vAlign w:val="center"/>
          </w:tcPr>
          <w:p w:rsidR="00DC2A39" w:rsidRPr="00DC2A39" w:rsidRDefault="00DC2A39" w:rsidP="00DC2A39">
            <w:pPr>
              <w:rPr>
                <w:rFonts w:ascii="Arial Narrow" w:hAnsi="Arial Narrow" w:cs="Arial"/>
                <w:sz w:val="20"/>
                <w:szCs w:val="20"/>
              </w:rPr>
            </w:pPr>
            <w:r w:rsidRPr="00DC2A39">
              <w:rPr>
                <w:rFonts w:ascii="Arial Narrow" w:hAnsi="Arial Narrow" w:cs="Arial"/>
                <w:sz w:val="20"/>
                <w:szCs w:val="20"/>
              </w:rPr>
              <w:t>Profesional a nivel licenciatura en ingeniería o Técnico del área Industrial (mecánico, eléctrico, SMS o similares)</w:t>
            </w:r>
          </w:p>
          <w:p w:rsidR="00DC2A39" w:rsidRPr="00DC2A39" w:rsidRDefault="00DC2A39" w:rsidP="00DC2A39">
            <w:pPr>
              <w:rPr>
                <w:rFonts w:ascii="Arial Narrow" w:hAnsi="Arial Narrow" w:cs="Arial"/>
                <w:sz w:val="20"/>
                <w:szCs w:val="20"/>
              </w:rPr>
            </w:pPr>
          </w:p>
          <w:p w:rsidR="00DC2A39" w:rsidRPr="00DC2A39" w:rsidRDefault="00DC2A39" w:rsidP="00DC2A39">
            <w:pPr>
              <w:rPr>
                <w:rFonts w:ascii="Arial Narrow" w:hAnsi="Arial Narrow" w:cs="Arial"/>
                <w:b/>
                <w:sz w:val="20"/>
                <w:szCs w:val="20"/>
                <w:u w:val="single"/>
              </w:rPr>
            </w:pPr>
            <w:r w:rsidRPr="00DC2A39">
              <w:rPr>
                <w:rFonts w:ascii="Arial Narrow" w:hAnsi="Arial Narrow" w:cs="Arial"/>
                <w:b/>
                <w:sz w:val="20"/>
                <w:szCs w:val="20"/>
                <w:u w:val="single"/>
              </w:rPr>
              <w:t>Formación OBLIGATORIA</w:t>
            </w:r>
          </w:p>
          <w:p w:rsidR="00DC2A39" w:rsidRPr="00DC2A39" w:rsidRDefault="00DC2A39" w:rsidP="00DC2A39">
            <w:pPr>
              <w:rPr>
                <w:rFonts w:ascii="Arial Narrow" w:hAnsi="Arial Narrow" w:cs="Arial"/>
                <w:sz w:val="20"/>
                <w:szCs w:val="20"/>
              </w:rPr>
            </w:pPr>
            <w:r w:rsidRPr="00DC2A39">
              <w:rPr>
                <w:rFonts w:ascii="Arial Narrow" w:hAnsi="Arial Narrow" w:cs="Arial"/>
                <w:sz w:val="20"/>
                <w:szCs w:val="20"/>
              </w:rPr>
              <w:t xml:space="preserve">Sistemas de Gestión  de Seguridad, salud ocupacional y Medio Ambiente (OHSAS 18001 - ISO 14001). Protección y prevención </w:t>
            </w:r>
            <w:r w:rsidRPr="00DC2A39">
              <w:rPr>
                <w:rFonts w:ascii="Arial Narrow" w:hAnsi="Arial Narrow" w:cs="Arial"/>
                <w:sz w:val="20"/>
                <w:szCs w:val="20"/>
              </w:rPr>
              <w:lastRenderedPageBreak/>
              <w:t>de  incendios. Primeros Auxilios Básicos. Manejo Defensivo.</w:t>
            </w:r>
          </w:p>
          <w:p w:rsidR="00DC2A39" w:rsidRPr="00DC2A39" w:rsidRDefault="00DC2A39" w:rsidP="00DC2A39">
            <w:pPr>
              <w:rPr>
                <w:rFonts w:ascii="Arial Narrow" w:hAnsi="Arial Narrow" w:cs="Arial"/>
                <w:b/>
                <w:sz w:val="20"/>
                <w:szCs w:val="20"/>
                <w:u w:val="single"/>
              </w:rPr>
            </w:pPr>
            <w:r w:rsidRPr="00DC2A39">
              <w:rPr>
                <w:rFonts w:ascii="Arial Narrow" w:hAnsi="Arial Narrow" w:cs="Arial"/>
                <w:b/>
                <w:sz w:val="20"/>
                <w:szCs w:val="20"/>
                <w:u w:val="single"/>
              </w:rPr>
              <w:t>Formación</w:t>
            </w:r>
          </w:p>
          <w:p w:rsidR="00DC2A39" w:rsidRPr="00DC2A39" w:rsidRDefault="00DC2A39" w:rsidP="00DC2A39">
            <w:pPr>
              <w:rPr>
                <w:rFonts w:ascii="Arial Narrow" w:hAnsi="Arial Narrow" w:cs="Arial"/>
                <w:b/>
                <w:sz w:val="20"/>
                <w:szCs w:val="20"/>
                <w:u w:val="single"/>
              </w:rPr>
            </w:pPr>
            <w:r w:rsidRPr="00DC2A39">
              <w:rPr>
                <w:rFonts w:ascii="Arial Narrow" w:hAnsi="Arial Narrow" w:cs="Arial"/>
                <w:b/>
                <w:sz w:val="20"/>
                <w:szCs w:val="20"/>
                <w:u w:val="single"/>
              </w:rPr>
              <w:t>DESEABLE</w:t>
            </w:r>
          </w:p>
          <w:p w:rsidR="00DC2A39" w:rsidRPr="00DC2A39" w:rsidRDefault="00DC2A39" w:rsidP="00DC2A39">
            <w:pPr>
              <w:rPr>
                <w:rFonts w:ascii="Arial Narrow" w:hAnsi="Arial Narrow" w:cs="Arial"/>
                <w:sz w:val="20"/>
                <w:szCs w:val="20"/>
              </w:rPr>
            </w:pPr>
            <w:r w:rsidRPr="00DC2A39">
              <w:rPr>
                <w:rFonts w:ascii="Arial Narrow" w:hAnsi="Arial Narrow" w:cs="Arial"/>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4068D" w:rsidRPr="00DC2A39" w:rsidRDefault="00E4068D" w:rsidP="00DC2A39">
            <w:pPr>
              <w:rPr>
                <w:rFonts w:ascii="Arial Narrow" w:hAnsi="Arial Narrow" w:cs="Arial"/>
                <w:sz w:val="20"/>
                <w:szCs w:val="20"/>
              </w:rPr>
            </w:pPr>
          </w:p>
        </w:tc>
        <w:tc>
          <w:tcPr>
            <w:tcW w:w="1705" w:type="dxa"/>
            <w:shd w:val="clear" w:color="auto" w:fill="auto"/>
          </w:tcPr>
          <w:p w:rsidR="00E4068D" w:rsidRPr="00DC2A39" w:rsidRDefault="00DC2A39" w:rsidP="00DC2A39">
            <w:pPr>
              <w:jc w:val="center"/>
              <w:rPr>
                <w:rFonts w:ascii="Arial Narrow" w:hAnsi="Arial Narrow"/>
                <w:sz w:val="22"/>
                <w:szCs w:val="22"/>
                <w:lang w:val="en-US"/>
              </w:rPr>
            </w:pPr>
            <w:r w:rsidRPr="00DC2A39">
              <w:rPr>
                <w:rFonts w:ascii="Arial Narrow" w:hAnsi="Arial Narrow" w:cs="Arial"/>
                <w:b/>
                <w:sz w:val="22"/>
                <w:szCs w:val="22"/>
                <w:lang w:val="en-US"/>
              </w:rPr>
              <w:lastRenderedPageBreak/>
              <w:t>Monitor SySO</w:t>
            </w:r>
          </w:p>
        </w:tc>
        <w:tc>
          <w:tcPr>
            <w:tcW w:w="1559" w:type="dxa"/>
            <w:shd w:val="clear" w:color="auto" w:fill="auto"/>
          </w:tcPr>
          <w:p w:rsidR="00DC2A39" w:rsidRPr="00DC2A39" w:rsidRDefault="00DC2A39" w:rsidP="00DC2A39">
            <w:pPr>
              <w:rPr>
                <w:rFonts w:ascii="Arial Narrow" w:hAnsi="Arial Narrow" w:cs="Arial"/>
                <w:sz w:val="20"/>
                <w:szCs w:val="20"/>
              </w:rPr>
            </w:pPr>
            <w:r w:rsidRPr="00DC2A39">
              <w:rPr>
                <w:rFonts w:ascii="Arial Narrow" w:hAnsi="Arial Narrow" w:cs="Arial"/>
                <w:b/>
                <w:sz w:val="20"/>
                <w:szCs w:val="20"/>
                <w:lang w:val="es-BO"/>
              </w:rPr>
              <w:t xml:space="preserve">Experiencia General: </w:t>
            </w:r>
            <w:r w:rsidRPr="00DC2A39">
              <w:rPr>
                <w:rFonts w:ascii="Arial Narrow" w:hAnsi="Arial Narrow" w:cs="Arial"/>
                <w:sz w:val="20"/>
                <w:szCs w:val="20"/>
              </w:rPr>
              <w:t>En proyectos de gas y petróleo, construcción, y/o rubro industrial;</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b/>
                <w:color w:val="000000"/>
                <w:sz w:val="20"/>
                <w:szCs w:val="20"/>
                <w:lang w:val="es-BO" w:eastAsia="es-BO"/>
              </w:rPr>
              <w:t>Experiencia especifica</w:t>
            </w:r>
            <w:r w:rsidRPr="00DC2A39">
              <w:rPr>
                <w:rFonts w:ascii="Arial Narrow" w:hAnsi="Arial Narrow" w:cs="Calibri"/>
                <w:color w:val="000000"/>
                <w:sz w:val="20"/>
                <w:szCs w:val="20"/>
                <w:lang w:val="es-BO" w:eastAsia="es-BO"/>
              </w:rPr>
              <w:t>:</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Auditoría e inspección de actos y/o condiciones inseguras</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xml:space="preserve">- Gestión de Equipos de </w:t>
            </w:r>
            <w:r w:rsidRPr="00DC2A39">
              <w:rPr>
                <w:rFonts w:ascii="Arial Narrow" w:hAnsi="Arial Narrow" w:cs="Calibri"/>
                <w:color w:val="000000"/>
                <w:sz w:val="20"/>
                <w:szCs w:val="20"/>
                <w:lang w:val="es-BO" w:eastAsia="es-BO"/>
              </w:rPr>
              <w:lastRenderedPageBreak/>
              <w:t>protección personal (EPP)</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Gestión de Permisos de trabajo</w:t>
            </w:r>
          </w:p>
          <w:p w:rsidR="00DC2A39" w:rsidRPr="00DC2A39" w:rsidRDefault="00DC2A39" w:rsidP="00DC2A39">
            <w:pPr>
              <w:autoSpaceDE w:val="0"/>
              <w:autoSpaceDN w:val="0"/>
              <w:adjustRightInd w:val="0"/>
              <w:rPr>
                <w:rFonts w:ascii="Arial Narrow" w:hAnsi="Arial Narrow"/>
                <w:sz w:val="20"/>
                <w:szCs w:val="20"/>
                <w:lang w:val="es-BO" w:eastAsia="es-BO"/>
              </w:rPr>
            </w:pPr>
            <w:r w:rsidRPr="00DC2A39">
              <w:rPr>
                <w:rFonts w:ascii="Arial Narrow" w:hAnsi="Arial Narrow" w:cs="Calibri"/>
                <w:color w:val="000000"/>
                <w:sz w:val="20"/>
                <w:szCs w:val="20"/>
                <w:lang w:val="es-BO" w:eastAsia="es-BO"/>
              </w:rPr>
              <w:t>- Conocimiento básico de sistemas de Gestión de Seguridad, Salud Ocupacional</w:t>
            </w:r>
          </w:p>
          <w:p w:rsidR="00E4068D" w:rsidRPr="00DC2A39" w:rsidRDefault="00DC2A39" w:rsidP="00DC2A39">
            <w:pPr>
              <w:rPr>
                <w:rFonts w:ascii="Arial Narrow" w:hAnsi="Arial Narrow"/>
                <w:sz w:val="20"/>
                <w:szCs w:val="20"/>
              </w:rPr>
            </w:pPr>
            <w:r w:rsidRPr="00DC2A39">
              <w:rPr>
                <w:rFonts w:ascii="Arial Narrow" w:hAnsi="Arial Narrow" w:cs="Calibri"/>
                <w:color w:val="000000"/>
                <w:sz w:val="20"/>
                <w:szCs w:val="20"/>
                <w:lang w:val="es-BO" w:eastAsia="es-BO"/>
              </w:rPr>
              <w:t>y  Medio Ambiente  (OHSAS 18001 - ISO 14001)</w:t>
            </w:r>
          </w:p>
        </w:tc>
        <w:tc>
          <w:tcPr>
            <w:tcW w:w="3544" w:type="dxa"/>
            <w:shd w:val="clear" w:color="auto" w:fill="auto"/>
          </w:tcPr>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b/>
                <w:color w:val="000000"/>
                <w:sz w:val="20"/>
                <w:szCs w:val="20"/>
                <w:lang w:val="es-BO" w:eastAsia="es-BO"/>
              </w:rPr>
              <w:lastRenderedPageBreak/>
              <w:t>Experiencia general mínima:</w:t>
            </w:r>
            <w:r w:rsidRPr="00DC2A39">
              <w:rPr>
                <w:rFonts w:ascii="Arial Narrow" w:hAnsi="Arial Narrow" w:cs="Calibri"/>
                <w:color w:val="000000"/>
                <w:sz w:val="20"/>
                <w:szCs w:val="20"/>
                <w:lang w:val="es-BO" w:eastAsia="es-BO"/>
              </w:rPr>
              <w:t xml:space="preserve"> de 2 años y </w:t>
            </w:r>
          </w:p>
          <w:p w:rsidR="00DC2A39" w:rsidRPr="00DC2A39" w:rsidRDefault="00DC2A39" w:rsidP="00DC2A39">
            <w:pPr>
              <w:autoSpaceDE w:val="0"/>
              <w:autoSpaceDN w:val="0"/>
              <w:adjustRightInd w:val="0"/>
              <w:rPr>
                <w:rFonts w:ascii="Arial Narrow" w:hAnsi="Arial Narrow"/>
                <w:sz w:val="20"/>
                <w:szCs w:val="20"/>
                <w:lang w:val="es-BO" w:eastAsia="es-BO"/>
              </w:rPr>
            </w:pPr>
            <w:r w:rsidRPr="00DC2A39">
              <w:rPr>
                <w:rFonts w:ascii="Arial Narrow" w:hAnsi="Arial Narrow" w:cs="Calibri"/>
                <w:b/>
                <w:color w:val="000000"/>
                <w:sz w:val="20"/>
                <w:szCs w:val="20"/>
                <w:lang w:val="es-BO" w:eastAsia="es-BO"/>
              </w:rPr>
              <w:t>Experiencia específica mínima</w:t>
            </w:r>
            <w:r w:rsidRPr="00DC2A39">
              <w:rPr>
                <w:rFonts w:ascii="Arial Narrow" w:hAnsi="Arial Narrow" w:cs="Calibri"/>
                <w:color w:val="000000"/>
                <w:sz w:val="20"/>
                <w:szCs w:val="20"/>
                <w:lang w:val="es-BO" w:eastAsia="es-BO"/>
              </w:rPr>
              <w:t xml:space="preserve">: de 1 año en cargos similares en proyectos de gas y petróleo, construcción, y/o rubro industrial. </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b/>
                <w:color w:val="000000"/>
                <w:sz w:val="20"/>
                <w:szCs w:val="20"/>
                <w:lang w:val="es-BO" w:eastAsia="es-BO"/>
              </w:rPr>
              <w:t>Experiencia especifica</w:t>
            </w:r>
            <w:r w:rsidRPr="00DC2A39">
              <w:rPr>
                <w:rFonts w:ascii="Arial Narrow" w:hAnsi="Arial Narrow" w:cs="Calibri"/>
                <w:color w:val="000000"/>
                <w:sz w:val="20"/>
                <w:szCs w:val="20"/>
                <w:lang w:val="es-BO" w:eastAsia="es-BO"/>
              </w:rPr>
              <w:t>:</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Auditoría e inspección de actos y/o condiciones inseguras</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Gestión de Equipos de protección personal (EPP)</w:t>
            </w:r>
          </w:p>
          <w:p w:rsidR="00DC2A39" w:rsidRPr="00DC2A39" w:rsidRDefault="00DC2A39" w:rsidP="00DC2A39">
            <w:pPr>
              <w:autoSpaceDE w:val="0"/>
              <w:autoSpaceDN w:val="0"/>
              <w:adjustRightInd w:val="0"/>
              <w:rPr>
                <w:rFonts w:ascii="Arial Narrow" w:hAnsi="Arial Narrow" w:cs="Calibri"/>
                <w:color w:val="000000"/>
                <w:sz w:val="20"/>
                <w:szCs w:val="20"/>
                <w:lang w:val="es-BO" w:eastAsia="es-BO"/>
              </w:rPr>
            </w:pPr>
            <w:r w:rsidRPr="00DC2A39">
              <w:rPr>
                <w:rFonts w:ascii="Arial Narrow" w:hAnsi="Arial Narrow" w:cs="Calibri"/>
                <w:color w:val="000000"/>
                <w:sz w:val="20"/>
                <w:szCs w:val="20"/>
                <w:lang w:val="es-BO" w:eastAsia="es-BO"/>
              </w:rPr>
              <w:t>- Gestión de Permisos de trabajo</w:t>
            </w:r>
          </w:p>
          <w:p w:rsidR="00DC2A39" w:rsidRPr="00DC2A39" w:rsidRDefault="00DC2A39" w:rsidP="00DC2A39">
            <w:pPr>
              <w:autoSpaceDE w:val="0"/>
              <w:autoSpaceDN w:val="0"/>
              <w:adjustRightInd w:val="0"/>
              <w:rPr>
                <w:rFonts w:ascii="Arial Narrow" w:hAnsi="Arial Narrow"/>
                <w:sz w:val="20"/>
                <w:szCs w:val="20"/>
                <w:lang w:val="es-BO" w:eastAsia="es-BO"/>
              </w:rPr>
            </w:pPr>
            <w:r w:rsidRPr="00DC2A39">
              <w:rPr>
                <w:rFonts w:ascii="Arial Narrow" w:hAnsi="Arial Narrow" w:cs="Calibri"/>
                <w:color w:val="000000"/>
                <w:sz w:val="20"/>
                <w:szCs w:val="20"/>
                <w:lang w:val="es-BO" w:eastAsia="es-BO"/>
              </w:rPr>
              <w:t xml:space="preserve">- Conocimiento básico de sistemas de Gestión de Seguridad, Salud Ocupacional </w:t>
            </w:r>
          </w:p>
          <w:p w:rsidR="00E4068D" w:rsidRPr="00DC2A39" w:rsidRDefault="00DC2A39" w:rsidP="00DC2A39">
            <w:pPr>
              <w:rPr>
                <w:rFonts w:ascii="Arial Narrow" w:hAnsi="Arial Narrow"/>
                <w:sz w:val="20"/>
                <w:szCs w:val="20"/>
              </w:rPr>
            </w:pPr>
            <w:r w:rsidRPr="00DC2A39">
              <w:rPr>
                <w:rFonts w:ascii="Arial Narrow" w:hAnsi="Arial Narrow" w:cs="Calibri"/>
                <w:color w:val="000000"/>
                <w:sz w:val="20"/>
                <w:szCs w:val="20"/>
                <w:lang w:val="es-BO" w:eastAsia="es-BO"/>
              </w:rPr>
              <w:t>y  Medio Ambiente  (OHSAS 18001 - ISO 14001)</w:t>
            </w:r>
          </w:p>
        </w:tc>
      </w:tr>
    </w:tbl>
    <w:p w:rsidR="008208B3" w:rsidRPr="00400317" w:rsidRDefault="008208B3" w:rsidP="00CB1F3B">
      <w:pPr>
        <w:pStyle w:val="Prrafodelista"/>
        <w:ind w:left="0"/>
        <w:contextualSpacing/>
        <w:jc w:val="both"/>
        <w:rPr>
          <w:rFonts w:ascii="Calibri" w:hAnsi="Calibri" w:cs="Calibri"/>
          <w:b/>
          <w:bCs/>
          <w:lang w:eastAsia="es-BO"/>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CB1F3B" w:rsidRPr="005A3A64" w:rsidTr="007A31F1">
        <w:trPr>
          <w:trHeight w:val="345"/>
        </w:trPr>
        <w:tc>
          <w:tcPr>
            <w:tcW w:w="9072" w:type="dxa"/>
            <w:shd w:val="clear" w:color="000000" w:fill="8DB3E2"/>
            <w:vAlign w:val="center"/>
            <w:hideMark/>
          </w:tcPr>
          <w:p w:rsidR="00CB1F3B" w:rsidRPr="005A3A64" w:rsidRDefault="00CB1F3B" w:rsidP="007A31F1">
            <w:pPr>
              <w:rPr>
                <w:rFonts w:ascii="Arial Narrow" w:hAnsi="Arial Narrow"/>
                <w:b/>
                <w:bCs/>
                <w:color w:val="000000"/>
                <w:sz w:val="22"/>
                <w:szCs w:val="22"/>
              </w:rPr>
            </w:pPr>
            <w:r w:rsidRPr="005A3A64">
              <w:rPr>
                <w:rFonts w:ascii="Arial Narrow" w:hAnsi="Arial Narrow"/>
                <w:b/>
                <w:bCs/>
                <w:color w:val="000000"/>
                <w:sz w:val="22"/>
                <w:szCs w:val="22"/>
              </w:rPr>
              <w:t>EXPERIENCIA DE LA EMPRESA</w:t>
            </w:r>
          </w:p>
        </w:tc>
      </w:tr>
      <w:tr w:rsidR="00CB1F3B" w:rsidRPr="005A3A64" w:rsidTr="007A31F1">
        <w:trPr>
          <w:trHeight w:val="300"/>
        </w:trPr>
        <w:tc>
          <w:tcPr>
            <w:tcW w:w="9072" w:type="dxa"/>
            <w:shd w:val="clear" w:color="auto" w:fill="auto"/>
            <w:vAlign w:val="center"/>
            <w:hideMark/>
          </w:tcPr>
          <w:p w:rsidR="003B0711" w:rsidRDefault="003B0711" w:rsidP="004C1109">
            <w:pPr>
              <w:spacing w:after="200" w:line="276" w:lineRule="auto"/>
              <w:contextualSpacing/>
              <w:jc w:val="both"/>
              <w:rPr>
                <w:rFonts w:ascii="Arial Narrow" w:hAnsi="Arial Narrow" w:cs="Arial"/>
                <w:sz w:val="22"/>
                <w:szCs w:val="22"/>
                <w:lang w:val="es-BO" w:eastAsia="es-BO"/>
              </w:rPr>
            </w:pPr>
          </w:p>
          <w:p w:rsidR="00CB1F3B" w:rsidRPr="005A3A64" w:rsidRDefault="004C1109" w:rsidP="004C1109">
            <w:pPr>
              <w:spacing w:after="200" w:line="276" w:lineRule="auto"/>
              <w:contextualSpacing/>
              <w:jc w:val="both"/>
              <w:rPr>
                <w:rFonts w:ascii="Arial Narrow" w:hAnsi="Arial Narrow" w:cs="Arial"/>
                <w:sz w:val="22"/>
                <w:szCs w:val="22"/>
                <w:lang w:val="es-BO" w:eastAsia="es-BO"/>
              </w:rPr>
            </w:pPr>
            <w:r w:rsidRPr="005A3A64">
              <w:rPr>
                <w:rFonts w:ascii="Arial Narrow" w:hAnsi="Arial Narrow" w:cs="Arial"/>
                <w:sz w:val="22"/>
                <w:szCs w:val="22"/>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tc>
      </w:tr>
      <w:tr w:rsidR="002A1815" w:rsidRPr="005A3A64" w:rsidTr="007A31F1">
        <w:trPr>
          <w:trHeight w:val="300"/>
        </w:trPr>
        <w:tc>
          <w:tcPr>
            <w:tcW w:w="9072" w:type="dxa"/>
            <w:shd w:val="clear" w:color="auto" w:fill="auto"/>
            <w:vAlign w:val="center"/>
          </w:tcPr>
          <w:p w:rsidR="002A1815" w:rsidRPr="005A3A64" w:rsidRDefault="002A1815" w:rsidP="007A31F1">
            <w:pPr>
              <w:rPr>
                <w:rFonts w:ascii="Arial Narrow" w:hAnsi="Arial Narrow"/>
                <w:b/>
                <w:bCs/>
                <w:color w:val="000000"/>
                <w:sz w:val="22"/>
                <w:szCs w:val="22"/>
              </w:rPr>
            </w:pPr>
            <w:r w:rsidRPr="005A3A64">
              <w:rPr>
                <w:rFonts w:ascii="Arial Narrow" w:hAnsi="Arial Narrow"/>
                <w:b/>
                <w:bCs/>
                <w:color w:val="000000"/>
                <w:sz w:val="22"/>
                <w:szCs w:val="22"/>
              </w:rPr>
              <w:t>Experiencia General de la Empresa</w:t>
            </w:r>
          </w:p>
        </w:tc>
      </w:tr>
      <w:tr w:rsidR="00CB1F3B" w:rsidRPr="005A3A64" w:rsidTr="007A31F1">
        <w:trPr>
          <w:trHeight w:val="300"/>
        </w:trPr>
        <w:tc>
          <w:tcPr>
            <w:tcW w:w="9072" w:type="dxa"/>
            <w:shd w:val="clear" w:color="auto" w:fill="auto"/>
            <w:vAlign w:val="center"/>
            <w:hideMark/>
          </w:tcPr>
          <w:p w:rsidR="003B0711" w:rsidRDefault="003B0711" w:rsidP="003C323F">
            <w:pPr>
              <w:jc w:val="both"/>
              <w:rPr>
                <w:rFonts w:ascii="Arial Narrow" w:hAnsi="Arial Narrow" w:cs="Arial"/>
                <w:sz w:val="22"/>
                <w:szCs w:val="22"/>
                <w:lang w:val="es-BO" w:eastAsia="es-BO"/>
              </w:rPr>
            </w:pPr>
          </w:p>
          <w:p w:rsidR="00CB1F3B" w:rsidRPr="005A3A64" w:rsidRDefault="007B3E6C" w:rsidP="003C323F">
            <w:pPr>
              <w:jc w:val="both"/>
              <w:rPr>
                <w:rFonts w:ascii="Arial Narrow" w:hAnsi="Arial Narrow" w:cs="Arial"/>
                <w:sz w:val="22"/>
                <w:szCs w:val="22"/>
                <w:lang w:val="es-BO" w:eastAsia="es-BO"/>
              </w:rPr>
            </w:pPr>
            <w:r w:rsidRPr="005A3A64">
              <w:rPr>
                <w:rFonts w:ascii="Arial Narrow" w:hAnsi="Arial Narrow" w:cs="Arial"/>
                <w:sz w:val="22"/>
                <w:szCs w:val="22"/>
                <w:lang w:val="es-BO" w:eastAsia="es-BO"/>
              </w:rPr>
              <w:t xml:space="preserve">La empresa deberá contar con experiencia certificada en contratos de obras acumulados  con un monto de contratos comprendidos en el rango mínimo mayor a  </w:t>
            </w:r>
            <w:r w:rsidRPr="005A3A64">
              <w:rPr>
                <w:rFonts w:ascii="Arial Narrow" w:hAnsi="Arial Narrow" w:cs="Arial"/>
                <w:sz w:val="22"/>
                <w:szCs w:val="22"/>
                <w:lang w:eastAsia="es-BO"/>
              </w:rPr>
              <w:t xml:space="preserve">1 vez el valor </w:t>
            </w:r>
            <w:r w:rsidRPr="005A3A64">
              <w:rPr>
                <w:rFonts w:ascii="Arial Narrow" w:hAnsi="Arial Narrow" w:cs="Arial"/>
                <w:sz w:val="22"/>
                <w:szCs w:val="22"/>
                <w:lang w:val="es-BO" w:eastAsia="es-BO"/>
              </w:rPr>
              <w:t>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r w:rsidR="00CB1F3B" w:rsidRPr="005A3A64" w:rsidTr="007A31F1">
        <w:trPr>
          <w:trHeight w:val="300"/>
        </w:trPr>
        <w:tc>
          <w:tcPr>
            <w:tcW w:w="9072" w:type="dxa"/>
            <w:shd w:val="clear" w:color="auto" w:fill="auto"/>
            <w:vAlign w:val="center"/>
            <w:hideMark/>
          </w:tcPr>
          <w:p w:rsidR="00CB1F3B" w:rsidRPr="005A3A64" w:rsidRDefault="00CB1F3B" w:rsidP="007A31F1">
            <w:pPr>
              <w:rPr>
                <w:rFonts w:ascii="Arial Narrow" w:hAnsi="Arial Narrow"/>
                <w:b/>
                <w:bCs/>
                <w:color w:val="000000"/>
                <w:sz w:val="22"/>
                <w:szCs w:val="22"/>
              </w:rPr>
            </w:pPr>
            <w:r w:rsidRPr="005A3A64">
              <w:rPr>
                <w:rFonts w:ascii="Arial Narrow" w:hAnsi="Arial Narrow"/>
                <w:b/>
                <w:bCs/>
                <w:color w:val="000000"/>
                <w:sz w:val="22"/>
                <w:szCs w:val="22"/>
              </w:rPr>
              <w:t>Experiencia Específica de la Empresa</w:t>
            </w:r>
          </w:p>
        </w:tc>
      </w:tr>
      <w:tr w:rsidR="00CB1F3B" w:rsidRPr="005A3A64" w:rsidTr="007A31F1">
        <w:trPr>
          <w:trHeight w:val="315"/>
        </w:trPr>
        <w:tc>
          <w:tcPr>
            <w:tcW w:w="9072" w:type="dxa"/>
            <w:shd w:val="clear" w:color="auto" w:fill="auto"/>
            <w:vAlign w:val="center"/>
            <w:hideMark/>
          </w:tcPr>
          <w:p w:rsidR="003B0711" w:rsidRDefault="003B0711" w:rsidP="002A1815">
            <w:pPr>
              <w:spacing w:line="276" w:lineRule="auto"/>
              <w:jc w:val="both"/>
              <w:rPr>
                <w:rFonts w:ascii="Arial Narrow" w:hAnsi="Arial Narrow" w:cs="Arial"/>
                <w:sz w:val="22"/>
                <w:lang w:val="es-BO" w:eastAsia="es-BO"/>
              </w:rPr>
            </w:pPr>
          </w:p>
          <w:p w:rsidR="00CB1F3B" w:rsidRPr="005A3A64" w:rsidRDefault="007B3E6C" w:rsidP="002A1815">
            <w:pPr>
              <w:spacing w:line="276" w:lineRule="auto"/>
              <w:jc w:val="both"/>
              <w:rPr>
                <w:rFonts w:ascii="Arial Narrow" w:hAnsi="Arial Narrow"/>
                <w:color w:val="000000"/>
                <w:sz w:val="22"/>
                <w:szCs w:val="22"/>
              </w:rPr>
            </w:pPr>
            <w:r w:rsidRPr="005A3A64">
              <w:rPr>
                <w:rFonts w:ascii="Arial Narrow" w:hAnsi="Arial Narrow" w:cs="Arial"/>
                <w:sz w:val="22"/>
                <w:lang w:val="es-BO" w:eastAsia="es-BO"/>
              </w:rPr>
              <w:t>La empresa deberá contar con experiencia certificada en contratos acumulados de obras con un monto de contratos comprendidos en el rango mínimo de  0,5 veces el valor del precio referencial.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bl>
    <w:p w:rsidR="00CB1F3B" w:rsidRDefault="00CB1F3B" w:rsidP="00CB1F3B">
      <w:pPr>
        <w:pStyle w:val="Prrafodelista"/>
        <w:ind w:left="0"/>
        <w:contextualSpacing/>
        <w:jc w:val="both"/>
        <w:rPr>
          <w:rFonts w:ascii="Calibri" w:hAnsi="Calibri" w:cs="Calibri"/>
          <w:b/>
          <w:bCs/>
          <w:lang w:eastAsia="es-BO"/>
        </w:rPr>
      </w:pPr>
    </w:p>
    <w:p w:rsidR="000122D3" w:rsidRDefault="000122D3" w:rsidP="00CB1F3B">
      <w:pPr>
        <w:pStyle w:val="Prrafodelista"/>
        <w:ind w:left="0"/>
        <w:contextualSpacing/>
        <w:jc w:val="both"/>
        <w:rPr>
          <w:rFonts w:ascii="Calibri" w:hAnsi="Calibri" w:cs="Calibri"/>
          <w:b/>
          <w:bCs/>
          <w:lang w:eastAsia="es-BO"/>
        </w:rPr>
      </w:pPr>
    </w:p>
    <w:p w:rsidR="000122D3" w:rsidRPr="00400317" w:rsidRDefault="000122D3" w:rsidP="00CB1F3B">
      <w:pPr>
        <w:pStyle w:val="Prrafodelista"/>
        <w:ind w:left="0"/>
        <w:contextualSpacing/>
        <w:jc w:val="both"/>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CB1F3B" w:rsidRPr="00400317" w:rsidTr="007A31F1">
        <w:trPr>
          <w:trHeight w:val="52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B1F3B" w:rsidRPr="00400317" w:rsidRDefault="00CB1F3B" w:rsidP="007A31F1">
            <w:pPr>
              <w:rPr>
                <w:rFonts w:ascii="Arial Narrow" w:hAnsi="Arial Narrow"/>
                <w:b/>
                <w:bCs/>
                <w:color w:val="000000"/>
                <w:sz w:val="22"/>
                <w:szCs w:val="22"/>
              </w:rPr>
            </w:pPr>
            <w:r w:rsidRPr="00400317">
              <w:rPr>
                <w:rFonts w:ascii="Arial Narrow" w:hAnsi="Arial Narrow"/>
                <w:b/>
                <w:bCs/>
                <w:color w:val="000000"/>
                <w:sz w:val="22"/>
                <w:szCs w:val="22"/>
              </w:rPr>
              <w:t>OBRAS SIMILARES</w:t>
            </w:r>
          </w:p>
        </w:tc>
      </w:tr>
      <w:tr w:rsidR="00CB1F3B" w:rsidRPr="00400317" w:rsidTr="007A31F1">
        <w:trPr>
          <w:trHeight w:val="300"/>
        </w:trPr>
        <w:tc>
          <w:tcPr>
            <w:tcW w:w="9072" w:type="dxa"/>
            <w:tcBorders>
              <w:top w:val="nil"/>
              <w:left w:val="single" w:sz="8" w:space="0" w:color="auto"/>
              <w:bottom w:val="nil"/>
              <w:right w:val="single" w:sz="8" w:space="0" w:color="000000"/>
            </w:tcBorders>
            <w:shd w:val="clear" w:color="auto" w:fill="auto"/>
            <w:vAlign w:val="center"/>
            <w:hideMark/>
          </w:tcPr>
          <w:p w:rsidR="007B3E6C" w:rsidRPr="007B3E6C" w:rsidRDefault="007B3E6C" w:rsidP="007B3E6C">
            <w:pPr>
              <w:jc w:val="both"/>
              <w:rPr>
                <w:rFonts w:ascii="Arial Narrow" w:hAnsi="Arial Narrow" w:cs="Arial"/>
                <w:color w:val="000000"/>
                <w:sz w:val="22"/>
                <w:szCs w:val="22"/>
              </w:rPr>
            </w:pPr>
            <w:r w:rsidRPr="007B3E6C">
              <w:rPr>
                <w:rFonts w:ascii="Arial Narrow" w:hAnsi="Arial Narrow" w:cs="Arial"/>
                <w:color w:val="000000"/>
                <w:sz w:val="22"/>
                <w:szCs w:val="22"/>
              </w:rPr>
              <w:t>Se consideran similares a todas las siguientes obras:</w:t>
            </w:r>
          </w:p>
          <w:p w:rsidR="007B3E6C" w:rsidRPr="007B3E6C" w:rsidRDefault="007B3E6C" w:rsidP="007B3E6C">
            <w:pPr>
              <w:jc w:val="both"/>
              <w:rPr>
                <w:rFonts w:ascii="Arial Narrow" w:hAnsi="Arial Narrow" w:cs="Arial"/>
                <w:color w:val="000000"/>
                <w:sz w:val="22"/>
                <w:szCs w:val="22"/>
              </w:rPr>
            </w:pPr>
          </w:p>
          <w:p w:rsidR="007B3E6C" w:rsidRP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construcción de Red Secundaria.</w:t>
            </w:r>
          </w:p>
          <w:p w:rsidR="007B3E6C" w:rsidRP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instalación de acometidas domésticas.</w:t>
            </w:r>
          </w:p>
          <w:p w:rsidR="007B3E6C" w:rsidRP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variantes de Red Secundaria.</w:t>
            </w:r>
          </w:p>
          <w:p w:rsidR="007B3E6C" w:rsidRP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profundización de Red Secundaria.</w:t>
            </w:r>
          </w:p>
          <w:p w:rsidR="007B3E6C" w:rsidRP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Ampliación de Redes Secundarias.</w:t>
            </w:r>
          </w:p>
          <w:p w:rsidR="007B3E6C" w:rsidRDefault="007B3E6C" w:rsidP="00E61EE8">
            <w:pPr>
              <w:numPr>
                <w:ilvl w:val="0"/>
                <w:numId w:val="34"/>
              </w:numPr>
              <w:jc w:val="both"/>
              <w:rPr>
                <w:rFonts w:ascii="Arial Narrow" w:hAnsi="Arial Narrow" w:cs="Arial"/>
                <w:color w:val="000000"/>
                <w:sz w:val="22"/>
                <w:szCs w:val="22"/>
              </w:rPr>
            </w:pPr>
            <w:r w:rsidRPr="007B3E6C">
              <w:rPr>
                <w:rFonts w:ascii="Arial Narrow" w:hAnsi="Arial Narrow" w:cs="Arial"/>
                <w:color w:val="000000"/>
                <w:sz w:val="22"/>
                <w:szCs w:val="22"/>
              </w:rPr>
              <w:t>Obras civiles para señalización de Red Primaria.</w:t>
            </w:r>
          </w:p>
          <w:p w:rsidR="0024685E" w:rsidRDefault="0024685E" w:rsidP="00E61EE8">
            <w:pPr>
              <w:numPr>
                <w:ilvl w:val="0"/>
                <w:numId w:val="34"/>
              </w:numPr>
              <w:jc w:val="both"/>
              <w:rPr>
                <w:rFonts w:ascii="Arial Narrow" w:hAnsi="Arial Narrow" w:cs="Arial"/>
                <w:color w:val="000000"/>
                <w:sz w:val="22"/>
                <w:szCs w:val="22"/>
              </w:rPr>
            </w:pPr>
            <w:r>
              <w:rPr>
                <w:rFonts w:ascii="Arial Narrow" w:hAnsi="Arial Narrow" w:cs="Arial"/>
                <w:color w:val="000000"/>
                <w:sz w:val="22"/>
                <w:szCs w:val="22"/>
              </w:rPr>
              <w:t>Construcción de enmallados.</w:t>
            </w:r>
          </w:p>
          <w:p w:rsidR="002A1815" w:rsidRPr="000122D3" w:rsidRDefault="0024685E" w:rsidP="000122D3">
            <w:pPr>
              <w:numPr>
                <w:ilvl w:val="0"/>
                <w:numId w:val="34"/>
              </w:numPr>
              <w:jc w:val="both"/>
              <w:rPr>
                <w:rFonts w:ascii="Arial Narrow" w:hAnsi="Arial Narrow" w:cs="Arial"/>
                <w:color w:val="000000"/>
                <w:sz w:val="22"/>
                <w:szCs w:val="22"/>
              </w:rPr>
            </w:pPr>
            <w:r>
              <w:rPr>
                <w:rFonts w:ascii="Arial Narrow" w:hAnsi="Arial Narrow" w:cs="Arial"/>
                <w:color w:val="000000"/>
                <w:sz w:val="22"/>
                <w:szCs w:val="22"/>
              </w:rPr>
              <w:t>Construcción de casetas.</w:t>
            </w:r>
          </w:p>
        </w:tc>
      </w:tr>
      <w:tr w:rsidR="00CB1F3B" w:rsidRPr="00400317" w:rsidTr="007A31F1">
        <w:trPr>
          <w:trHeight w:val="315"/>
        </w:trPr>
        <w:tc>
          <w:tcPr>
            <w:tcW w:w="9072" w:type="dxa"/>
            <w:tcBorders>
              <w:top w:val="nil"/>
              <w:left w:val="single" w:sz="8" w:space="0" w:color="auto"/>
              <w:bottom w:val="single" w:sz="8" w:space="0" w:color="auto"/>
              <w:right w:val="single" w:sz="8" w:space="0" w:color="000000"/>
            </w:tcBorders>
            <w:shd w:val="clear" w:color="auto" w:fill="auto"/>
            <w:vAlign w:val="center"/>
            <w:hideMark/>
          </w:tcPr>
          <w:p w:rsidR="00CB1F3B" w:rsidRPr="00400317" w:rsidRDefault="00CB1F3B" w:rsidP="007A31F1">
            <w:pPr>
              <w:jc w:val="both"/>
              <w:rPr>
                <w:rFonts w:ascii="Arial Narrow" w:hAnsi="Arial Narrow"/>
                <w:b/>
                <w:bCs/>
                <w:color w:val="000000"/>
                <w:sz w:val="22"/>
                <w:szCs w:val="22"/>
                <w:u w:val="single"/>
              </w:rPr>
            </w:pPr>
          </w:p>
        </w:tc>
      </w:tr>
    </w:tbl>
    <w:p w:rsidR="001D2296" w:rsidRDefault="001D2296" w:rsidP="009A2844">
      <w:pPr>
        <w:pStyle w:val="Prrafodelista"/>
        <w:ind w:left="0"/>
        <w:contextualSpacing/>
        <w:jc w:val="both"/>
        <w:rPr>
          <w:rFonts w:ascii="Calibri" w:hAnsi="Calibri" w:cs="Calibri"/>
          <w:b/>
          <w:bCs/>
          <w:lang w:eastAsia="es-BO"/>
        </w:rPr>
      </w:pPr>
    </w:p>
    <w:p w:rsidR="00CB1F3B" w:rsidRPr="00DE3E2E" w:rsidRDefault="0024685E" w:rsidP="0024685E">
      <w:pPr>
        <w:pStyle w:val="1"/>
        <w:ind w:left="1080"/>
        <w:jc w:val="left"/>
        <w:rPr>
          <w:rFonts w:ascii="Arial Narrow" w:hAnsi="Arial Narrow"/>
          <w:sz w:val="28"/>
          <w:szCs w:val="28"/>
          <w:lang w:eastAsia="es-BO"/>
        </w:rPr>
      </w:pPr>
      <w:bookmarkStart w:id="123" w:name="_Toc423087350"/>
      <w:bookmarkStart w:id="124" w:name="_Toc423087429"/>
      <w:bookmarkStart w:id="125" w:name="_Toc423087631"/>
      <w:bookmarkStart w:id="126" w:name="_Toc424711771"/>
      <w:bookmarkStart w:id="127" w:name="_Toc425167247"/>
      <w:bookmarkStart w:id="128" w:name="_Toc425167753"/>
      <w:bookmarkStart w:id="129" w:name="_Toc425174664"/>
      <w:bookmarkStart w:id="130" w:name="_Toc430255925"/>
      <w:bookmarkStart w:id="131" w:name="_Toc453276564"/>
      <w:bookmarkStart w:id="132" w:name="_Toc453276695"/>
      <w:bookmarkStart w:id="133" w:name="_Toc453276784"/>
      <w:bookmarkStart w:id="134" w:name="_Toc453343953"/>
      <w:bookmarkStart w:id="135" w:name="_Toc453343997"/>
      <w:bookmarkStart w:id="136" w:name="_Toc453344050"/>
      <w:bookmarkStart w:id="137" w:name="_Toc453835184"/>
      <w:r>
        <w:rPr>
          <w:rFonts w:ascii="Arial Narrow" w:hAnsi="Arial Narrow"/>
          <w:sz w:val="28"/>
          <w:szCs w:val="28"/>
          <w:lang w:eastAsia="es-BO"/>
        </w:rPr>
        <w:t>II.</w:t>
      </w:r>
      <w:r>
        <w:rPr>
          <w:rFonts w:ascii="Arial Narrow" w:hAnsi="Arial Narrow"/>
          <w:sz w:val="28"/>
          <w:szCs w:val="28"/>
          <w:lang w:eastAsia="es-BO"/>
        </w:rPr>
        <w:tab/>
      </w:r>
      <w:r w:rsidR="00CB1F3B" w:rsidRPr="00DE3E2E">
        <w:rPr>
          <w:rFonts w:ascii="Arial Narrow" w:hAnsi="Arial Narrow"/>
          <w:sz w:val="28"/>
          <w:szCs w:val="28"/>
          <w:lang w:eastAsia="es-BO"/>
        </w:rPr>
        <w:t>CONDICIONES REQUERIDAS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1E264A" w:rsidRDefault="001E264A" w:rsidP="001E264A">
      <w:pPr>
        <w:rPr>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E264A" w:rsidRPr="001E264A" w:rsidTr="001A7276">
        <w:tc>
          <w:tcPr>
            <w:tcW w:w="9322" w:type="dxa"/>
            <w:shd w:val="clear" w:color="auto" w:fill="8DB3E2"/>
          </w:tcPr>
          <w:p w:rsidR="001E264A" w:rsidRPr="001E264A" w:rsidRDefault="001E264A" w:rsidP="001E264A">
            <w:pPr>
              <w:rPr>
                <w:rFonts w:ascii="Arial Narrow" w:hAnsi="Arial Narrow"/>
                <w:b/>
                <w:bCs/>
                <w:iCs/>
                <w:sz w:val="22"/>
                <w:szCs w:val="22"/>
                <w:lang w:eastAsia="es-BO"/>
              </w:rPr>
            </w:pPr>
            <w:r w:rsidRPr="001E264A">
              <w:rPr>
                <w:rFonts w:ascii="Arial Narrow" w:hAnsi="Arial Narrow"/>
                <w:b/>
                <w:bCs/>
                <w:iCs/>
                <w:sz w:val="22"/>
                <w:szCs w:val="22"/>
                <w:lang w:eastAsia="es-BO"/>
              </w:rPr>
              <w:t>PLAZO PARA LA EJECUCIÓN DE LA OBRA</w:t>
            </w:r>
          </w:p>
        </w:tc>
      </w:tr>
      <w:tr w:rsidR="001E264A" w:rsidRPr="001E264A" w:rsidTr="001A7276">
        <w:tc>
          <w:tcPr>
            <w:tcW w:w="9322" w:type="dxa"/>
            <w:shd w:val="clear" w:color="auto" w:fill="auto"/>
          </w:tcPr>
          <w:p w:rsidR="00313A23" w:rsidRDefault="00313A23" w:rsidP="001E264A">
            <w:pPr>
              <w:rPr>
                <w:rFonts w:ascii="Calibri" w:hAnsi="Calibri" w:cs="Calibri"/>
                <w:sz w:val="22"/>
                <w:szCs w:val="22"/>
                <w:lang w:val="es-BO"/>
              </w:rPr>
            </w:pPr>
          </w:p>
          <w:p w:rsidR="0024685E" w:rsidRPr="0024685E" w:rsidRDefault="0024685E" w:rsidP="001E264A">
            <w:pPr>
              <w:rPr>
                <w:rFonts w:ascii="Calibri" w:hAnsi="Calibri" w:cs="Calibri"/>
                <w:sz w:val="22"/>
                <w:szCs w:val="22"/>
                <w:lang w:val="es-BO"/>
              </w:rPr>
            </w:pPr>
            <w:r w:rsidRPr="00540A2B">
              <w:rPr>
                <w:rFonts w:ascii="Calibri" w:hAnsi="Calibri" w:cs="Calibri"/>
                <w:sz w:val="22"/>
                <w:szCs w:val="22"/>
                <w:lang w:val="es-BO"/>
              </w:rPr>
              <w:t xml:space="preserve">El plazo que tiene </w:t>
            </w:r>
            <w:r w:rsidRPr="00540A2B">
              <w:rPr>
                <w:rFonts w:ascii="Calibri" w:hAnsi="Calibri"/>
                <w:color w:val="000000"/>
                <w:sz w:val="22"/>
                <w:szCs w:val="22"/>
              </w:rPr>
              <w:t>la empresa adjudicada</w:t>
            </w:r>
            <w:r w:rsidRPr="00540A2B">
              <w:rPr>
                <w:rFonts w:ascii="Calibri" w:hAnsi="Calibri" w:cs="Calibri"/>
                <w:sz w:val="22"/>
                <w:szCs w:val="22"/>
                <w:lang w:val="es-BO"/>
              </w:rPr>
              <w:t xml:space="preserve">, será  de </w:t>
            </w:r>
            <w:r>
              <w:rPr>
                <w:rFonts w:ascii="Calibri" w:hAnsi="Calibri" w:cs="Calibri"/>
                <w:b/>
                <w:sz w:val="22"/>
                <w:szCs w:val="22"/>
                <w:u w:val="single"/>
                <w:lang w:val="es-BO"/>
              </w:rPr>
              <w:t>9</w:t>
            </w:r>
            <w:r w:rsidRPr="00534270">
              <w:rPr>
                <w:rFonts w:ascii="Calibri" w:hAnsi="Calibri" w:cs="Calibri"/>
                <w:b/>
                <w:sz w:val="22"/>
                <w:szCs w:val="22"/>
                <w:u w:val="single"/>
                <w:lang w:val="es-BO"/>
              </w:rPr>
              <w:t>0 días calendario</w:t>
            </w:r>
            <w:r w:rsidRPr="00534270">
              <w:rPr>
                <w:rFonts w:ascii="Calibri" w:hAnsi="Calibri" w:cs="Calibri"/>
                <w:sz w:val="22"/>
                <w:szCs w:val="22"/>
                <w:lang w:val="es-BO"/>
              </w:rPr>
              <w:t>,</w:t>
            </w:r>
            <w:r w:rsidRPr="00540A2B">
              <w:rPr>
                <w:rFonts w:ascii="Calibri" w:hAnsi="Calibri" w:cs="Calibri"/>
                <w:sz w:val="22"/>
                <w:szCs w:val="22"/>
                <w:lang w:val="es-BO"/>
              </w:rPr>
              <w:t xml:space="preserve"> que serán computados a partir de la fecha indicada en la orden de proceder.</w:t>
            </w:r>
            <w:r w:rsidRPr="004D554D">
              <w:rPr>
                <w:rFonts w:ascii="Calibri" w:hAnsi="Calibri" w:cs="Calibri"/>
                <w:sz w:val="22"/>
                <w:szCs w:val="22"/>
                <w:lang w:val="es-BO"/>
              </w:rPr>
              <w:t xml:space="preserve"> </w:t>
            </w:r>
          </w:p>
          <w:p w:rsidR="001E264A" w:rsidRPr="001E264A" w:rsidRDefault="001E264A" w:rsidP="001E264A">
            <w:pPr>
              <w:rPr>
                <w:rFonts w:ascii="Arial Narrow" w:hAnsi="Arial Narrow"/>
                <w:sz w:val="22"/>
                <w:szCs w:val="22"/>
                <w:lang w:val="es-BO" w:eastAsia="es-BO"/>
              </w:rPr>
            </w:pPr>
            <w:r w:rsidRPr="001E264A">
              <w:rPr>
                <w:rFonts w:ascii="Arial Narrow" w:hAnsi="Arial Narrow"/>
                <w:sz w:val="22"/>
                <w:szCs w:val="22"/>
                <w:lang w:val="es-ES_tradnl" w:eastAsia="es-BO"/>
              </w:rPr>
              <w:t xml:space="preserve">El tiempo máximo adicional que se otorgará </w:t>
            </w:r>
            <w:r w:rsidRPr="001E264A">
              <w:rPr>
                <w:rFonts w:ascii="Arial Narrow" w:hAnsi="Arial Narrow"/>
                <w:sz w:val="22"/>
                <w:szCs w:val="22"/>
                <w:lang w:val="es-BO" w:eastAsia="es-BO"/>
              </w:rPr>
              <w:t xml:space="preserve">desde la recepción provisional hasta la recepción definitiva es de </w:t>
            </w:r>
            <w:r w:rsidRPr="001E264A">
              <w:rPr>
                <w:rFonts w:ascii="Arial Narrow" w:hAnsi="Arial Narrow"/>
                <w:b/>
                <w:sz w:val="22"/>
                <w:szCs w:val="22"/>
                <w:u w:val="single"/>
                <w:lang w:eastAsia="es-BO"/>
              </w:rPr>
              <w:t>20</w:t>
            </w:r>
            <w:r w:rsidRPr="001E264A">
              <w:rPr>
                <w:rFonts w:ascii="Arial Narrow" w:hAnsi="Arial Narrow"/>
                <w:b/>
                <w:sz w:val="22"/>
                <w:szCs w:val="22"/>
                <w:u w:val="single"/>
                <w:lang w:val="es-BO" w:eastAsia="es-BO"/>
              </w:rPr>
              <w:t xml:space="preserve"> días calendario.</w:t>
            </w:r>
          </w:p>
          <w:p w:rsidR="001E264A" w:rsidRDefault="001E264A" w:rsidP="001E264A">
            <w:pPr>
              <w:rPr>
                <w:rFonts w:ascii="Arial Narrow" w:hAnsi="Arial Narrow"/>
                <w:sz w:val="22"/>
                <w:szCs w:val="22"/>
                <w:lang w:val="es-BO" w:eastAsia="es-BO"/>
              </w:rPr>
            </w:pPr>
            <w:r w:rsidRPr="001E264A">
              <w:rPr>
                <w:rFonts w:ascii="Arial Narrow" w:hAnsi="Arial Narrow"/>
                <w:sz w:val="22"/>
                <w:szCs w:val="22"/>
                <w:lang w:val="es-BO" w:eastAsia="es-BO"/>
              </w:rPr>
              <w:t>Debido a que se trata exclusivamente de obras civiles la presente obra será considerada como un solo hito, en el plazo estipulado anteriormente.</w:t>
            </w:r>
          </w:p>
          <w:p w:rsidR="00313A23" w:rsidRPr="001E264A" w:rsidRDefault="00313A23" w:rsidP="001E264A">
            <w:pPr>
              <w:rPr>
                <w:rFonts w:ascii="Arial Narrow" w:hAnsi="Arial Narrow"/>
                <w:sz w:val="22"/>
                <w:szCs w:val="22"/>
                <w:lang w:val="es-BO" w:eastAsia="es-BO"/>
              </w:rPr>
            </w:pPr>
          </w:p>
        </w:tc>
      </w:tr>
      <w:tr w:rsidR="001E264A" w:rsidRPr="001E264A" w:rsidTr="001A7276">
        <w:tc>
          <w:tcPr>
            <w:tcW w:w="9322" w:type="dxa"/>
            <w:shd w:val="clear" w:color="auto" w:fill="8DB3E2"/>
          </w:tcPr>
          <w:p w:rsidR="001E264A" w:rsidRPr="001E264A" w:rsidRDefault="001E264A" w:rsidP="001E264A">
            <w:pPr>
              <w:rPr>
                <w:rFonts w:ascii="Arial Narrow" w:hAnsi="Arial Narrow"/>
                <w:sz w:val="22"/>
                <w:szCs w:val="22"/>
                <w:lang w:val="es-BO" w:eastAsia="es-BO"/>
              </w:rPr>
            </w:pPr>
            <w:r w:rsidRPr="001E264A">
              <w:rPr>
                <w:rFonts w:ascii="Arial Narrow" w:hAnsi="Arial Narrow"/>
                <w:b/>
                <w:bCs/>
                <w:iCs/>
                <w:sz w:val="22"/>
                <w:szCs w:val="22"/>
                <w:lang w:eastAsia="es-BO"/>
              </w:rPr>
              <w:t>UBICACIÓN DE LA OBRA</w:t>
            </w:r>
          </w:p>
        </w:tc>
      </w:tr>
      <w:tr w:rsidR="001E264A" w:rsidRPr="001E264A" w:rsidTr="001A7276">
        <w:tc>
          <w:tcPr>
            <w:tcW w:w="9322" w:type="dxa"/>
            <w:shd w:val="clear" w:color="auto" w:fill="auto"/>
          </w:tcPr>
          <w:p w:rsidR="001E264A" w:rsidRPr="001E264A" w:rsidRDefault="001E264A" w:rsidP="001E264A">
            <w:pPr>
              <w:rPr>
                <w:rFonts w:ascii="Arial Narrow" w:hAnsi="Arial Narrow"/>
                <w:sz w:val="22"/>
                <w:szCs w:val="22"/>
                <w:lang w:val="es-BO" w:eastAsia="es-BO"/>
              </w:rPr>
            </w:pPr>
            <w:r w:rsidRPr="001E264A">
              <w:rPr>
                <w:rFonts w:ascii="Arial Narrow" w:hAnsi="Arial Narrow"/>
                <w:sz w:val="22"/>
                <w:szCs w:val="22"/>
                <w:lang w:val="es-BO" w:eastAsia="es-BO"/>
              </w:rPr>
              <w:t>La ubicación de las cámaras y válvulas se muestran en anexo A.</w:t>
            </w:r>
          </w:p>
        </w:tc>
      </w:tr>
      <w:tr w:rsidR="0024685E" w:rsidRPr="001E264A" w:rsidTr="001A7276">
        <w:tc>
          <w:tcPr>
            <w:tcW w:w="9322" w:type="dxa"/>
            <w:shd w:val="clear" w:color="auto" w:fill="8DB3E2"/>
          </w:tcPr>
          <w:p w:rsidR="0024685E" w:rsidRPr="001E264A" w:rsidRDefault="0024685E" w:rsidP="001E264A">
            <w:pPr>
              <w:rPr>
                <w:rFonts w:ascii="Arial Narrow" w:hAnsi="Arial Narrow"/>
                <w:b/>
                <w:bCs/>
                <w:iCs/>
                <w:sz w:val="22"/>
                <w:szCs w:val="22"/>
                <w:lang w:eastAsia="es-BO"/>
              </w:rPr>
            </w:pPr>
            <w:r w:rsidRPr="001E264A">
              <w:rPr>
                <w:rFonts w:ascii="Arial Narrow" w:hAnsi="Arial Narrow"/>
                <w:b/>
                <w:bCs/>
                <w:iCs/>
                <w:sz w:val="22"/>
                <w:szCs w:val="22"/>
                <w:lang w:eastAsia="es-BO"/>
              </w:rPr>
              <w:t>FORMA DE PAGO</w:t>
            </w:r>
          </w:p>
        </w:tc>
      </w:tr>
      <w:tr w:rsidR="001E264A" w:rsidRPr="001E264A" w:rsidTr="001A7276">
        <w:tc>
          <w:tcPr>
            <w:tcW w:w="9322" w:type="dxa"/>
            <w:shd w:val="clear" w:color="auto" w:fill="auto"/>
          </w:tcPr>
          <w:p w:rsidR="00313A23" w:rsidRDefault="00313A23" w:rsidP="0024685E">
            <w:pPr>
              <w:jc w:val="both"/>
              <w:rPr>
                <w:rFonts w:ascii="Calibri" w:hAnsi="Calibri"/>
                <w:color w:val="000000"/>
                <w:sz w:val="22"/>
                <w:szCs w:val="22"/>
              </w:rPr>
            </w:pPr>
          </w:p>
          <w:p w:rsidR="0024685E" w:rsidRPr="00C74EED" w:rsidRDefault="0024685E" w:rsidP="0024685E">
            <w:pPr>
              <w:jc w:val="both"/>
              <w:rPr>
                <w:rFonts w:ascii="Calibri" w:hAnsi="Calibri"/>
                <w:color w:val="000000"/>
                <w:sz w:val="22"/>
                <w:szCs w:val="22"/>
              </w:rPr>
            </w:pPr>
            <w:r w:rsidRPr="00C74EED">
              <w:rPr>
                <w:rFonts w:ascii="Calibri" w:hAnsi="Calibri"/>
                <w:color w:val="000000"/>
                <w:sz w:val="22"/>
                <w:szCs w:val="22"/>
              </w:rPr>
              <w:t>La modalidad de pago será contra avance de obra previa presentación de planillas de pago aprobado por supervisión y fiscalización</w:t>
            </w:r>
          </w:p>
          <w:p w:rsidR="0024685E" w:rsidRPr="00C74EED" w:rsidRDefault="0024685E" w:rsidP="0024685E">
            <w:pPr>
              <w:jc w:val="both"/>
              <w:rPr>
                <w:rFonts w:ascii="Calibri" w:hAnsi="Calibri"/>
                <w:color w:val="000000"/>
                <w:sz w:val="22"/>
                <w:szCs w:val="22"/>
              </w:rPr>
            </w:pPr>
            <w:r w:rsidRPr="00C74EED">
              <w:rPr>
                <w:rFonts w:ascii="Calibri" w:hAnsi="Calibri"/>
                <w:color w:val="000000"/>
                <w:sz w:val="22"/>
                <w:szCs w:val="22"/>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reglamento.</w:t>
            </w:r>
          </w:p>
          <w:p w:rsidR="001E264A" w:rsidRDefault="0024685E" w:rsidP="0024685E">
            <w:pPr>
              <w:rPr>
                <w:rFonts w:ascii="Calibri" w:hAnsi="Calibri"/>
                <w:color w:val="000000"/>
                <w:sz w:val="22"/>
                <w:szCs w:val="22"/>
              </w:rPr>
            </w:pPr>
            <w:r w:rsidRPr="00C74EED">
              <w:rPr>
                <w:rFonts w:ascii="Calibri" w:hAnsi="Calibri"/>
                <w:color w:val="000000"/>
                <w:sz w:val="22"/>
                <w:szCs w:val="22"/>
              </w:rPr>
              <w:t>La factura deberá ser emitida a nombre de Y.P.F.B. con número de NIT 1020269020  y el pago se realizara a través de transferencias bancarias vía SIGMA.</w:t>
            </w:r>
          </w:p>
          <w:p w:rsidR="00313A23" w:rsidRPr="001E264A" w:rsidRDefault="00313A23" w:rsidP="0024685E">
            <w:pPr>
              <w:rPr>
                <w:rFonts w:ascii="Arial Narrow" w:hAnsi="Arial Narrow"/>
                <w:sz w:val="22"/>
                <w:szCs w:val="22"/>
                <w:lang w:eastAsia="es-BO"/>
              </w:rPr>
            </w:pPr>
          </w:p>
        </w:tc>
      </w:tr>
      <w:tr w:rsidR="001E264A" w:rsidRPr="001E264A" w:rsidTr="001A7276">
        <w:tc>
          <w:tcPr>
            <w:tcW w:w="9322" w:type="dxa"/>
            <w:shd w:val="clear" w:color="auto" w:fill="95B3D7"/>
          </w:tcPr>
          <w:p w:rsidR="001E264A" w:rsidRPr="001E264A" w:rsidRDefault="00C21CA5" w:rsidP="001E264A">
            <w:pPr>
              <w:rPr>
                <w:rFonts w:ascii="Arial Narrow" w:hAnsi="Arial Narrow"/>
                <w:b/>
                <w:sz w:val="22"/>
                <w:szCs w:val="22"/>
                <w:lang w:eastAsia="es-BO"/>
              </w:rPr>
            </w:pPr>
            <w:r>
              <w:rPr>
                <w:rFonts w:ascii="Arial Narrow" w:hAnsi="Arial Narrow"/>
                <w:b/>
                <w:sz w:val="22"/>
                <w:szCs w:val="22"/>
                <w:lang w:eastAsia="es-BO"/>
              </w:rPr>
              <w:lastRenderedPageBreak/>
              <w:t>FACTURACION Y TRIBUTOS</w:t>
            </w:r>
          </w:p>
        </w:tc>
      </w:tr>
      <w:tr w:rsidR="00C21CA5" w:rsidRPr="001E264A" w:rsidTr="00C21CA5">
        <w:tc>
          <w:tcPr>
            <w:tcW w:w="9322" w:type="dxa"/>
            <w:shd w:val="clear" w:color="auto" w:fill="auto"/>
          </w:tcPr>
          <w:p w:rsidR="00FE3ECF" w:rsidRDefault="00FE3ECF" w:rsidP="00C21CA5">
            <w:pPr>
              <w:jc w:val="both"/>
              <w:rPr>
                <w:rFonts w:ascii="Arial Narrow" w:hAnsi="Arial Narrow"/>
                <w:b/>
                <w:sz w:val="22"/>
                <w:szCs w:val="22"/>
                <w:lang w:eastAsia="es-BO"/>
              </w:rPr>
            </w:pPr>
          </w:p>
          <w:p w:rsidR="00C21CA5" w:rsidRDefault="00C21CA5" w:rsidP="00C21CA5">
            <w:pPr>
              <w:jc w:val="both"/>
              <w:rPr>
                <w:rFonts w:ascii="Arial Narrow" w:hAnsi="Arial Narrow"/>
                <w:b/>
                <w:sz w:val="22"/>
                <w:szCs w:val="22"/>
                <w:lang w:eastAsia="es-BO"/>
              </w:rPr>
            </w:pPr>
            <w:r w:rsidRPr="00A80948">
              <w:rPr>
                <w:rFonts w:ascii="Arial Narrow" w:hAnsi="Arial Narrow"/>
                <w:b/>
                <w:sz w:val="22"/>
                <w:szCs w:val="22"/>
                <w:lang w:eastAsia="es-BO"/>
              </w:rPr>
              <w:t>FACTURACION</w:t>
            </w:r>
          </w:p>
          <w:p w:rsidR="00A80948" w:rsidRPr="00A80948" w:rsidRDefault="00A80948" w:rsidP="00C21CA5">
            <w:pPr>
              <w:jc w:val="both"/>
              <w:rPr>
                <w:rFonts w:ascii="Arial Narrow" w:hAnsi="Arial Narrow"/>
                <w:b/>
                <w:sz w:val="22"/>
                <w:szCs w:val="22"/>
                <w:lang w:eastAsia="es-BO"/>
              </w:rPr>
            </w:pPr>
          </w:p>
          <w:p w:rsidR="00065731" w:rsidRDefault="00065731" w:rsidP="00C21CA5">
            <w:pPr>
              <w:jc w:val="both"/>
              <w:rPr>
                <w:rFonts w:ascii="Arial Narrow" w:hAnsi="Arial Narrow"/>
                <w:color w:val="000000"/>
                <w:sz w:val="22"/>
                <w:szCs w:val="22"/>
                <w:shd w:val="clear" w:color="auto" w:fill="FFFFFF"/>
              </w:rPr>
            </w:pPr>
            <w:r w:rsidRPr="00A80948">
              <w:rPr>
                <w:rFonts w:ascii="Arial Narrow" w:hAnsi="Arial Narrow"/>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A80948" w:rsidRPr="00A80948" w:rsidRDefault="00A80948" w:rsidP="00C21CA5">
            <w:pPr>
              <w:jc w:val="both"/>
              <w:rPr>
                <w:rFonts w:ascii="Arial Narrow" w:hAnsi="Arial Narrow"/>
                <w:color w:val="000000"/>
                <w:sz w:val="22"/>
                <w:szCs w:val="22"/>
                <w:shd w:val="clear" w:color="auto" w:fill="FFFFFF"/>
              </w:rPr>
            </w:pPr>
          </w:p>
          <w:p w:rsidR="00065731" w:rsidRDefault="00065731" w:rsidP="00C21CA5">
            <w:pPr>
              <w:jc w:val="both"/>
              <w:rPr>
                <w:rFonts w:ascii="Arial Narrow" w:hAnsi="Arial Narrow"/>
                <w:color w:val="000000"/>
                <w:sz w:val="22"/>
                <w:szCs w:val="22"/>
                <w:shd w:val="clear" w:color="auto" w:fill="FFFFFF"/>
              </w:rPr>
            </w:pPr>
            <w:r w:rsidRPr="00A80948">
              <w:rPr>
                <w:rFonts w:ascii="Arial Narrow" w:hAnsi="Arial Narrow"/>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A80948" w:rsidRPr="00A80948" w:rsidRDefault="00A80948" w:rsidP="00C21CA5">
            <w:pPr>
              <w:jc w:val="both"/>
              <w:rPr>
                <w:rFonts w:ascii="Arial Narrow" w:hAnsi="Arial Narrow"/>
                <w:color w:val="000000"/>
                <w:sz w:val="22"/>
                <w:szCs w:val="22"/>
                <w:shd w:val="clear" w:color="auto" w:fill="FFFFFF"/>
              </w:rPr>
            </w:pPr>
          </w:p>
          <w:p w:rsidR="00FE3ECF" w:rsidRPr="00A80948" w:rsidRDefault="00AF2BE7" w:rsidP="00C21CA5">
            <w:pPr>
              <w:jc w:val="both"/>
              <w:rPr>
                <w:rFonts w:ascii="Arial Narrow" w:hAnsi="Arial Narrow"/>
                <w:b/>
                <w:sz w:val="22"/>
                <w:szCs w:val="22"/>
                <w:lang w:eastAsia="es-BO"/>
              </w:rPr>
            </w:pPr>
            <w:r w:rsidRPr="00AF2BE7">
              <w:rPr>
                <w:rFonts w:ascii="Arial Narrow" w:hAnsi="Arial Narrow"/>
                <w:color w:val="000000"/>
                <w:sz w:val="22"/>
                <w:szCs w:val="22"/>
                <w:shd w:val="clear" w:color="auto" w:fill="FFFFFF"/>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AF2BE7" w:rsidRDefault="00AF2BE7" w:rsidP="00C21CA5">
            <w:pPr>
              <w:jc w:val="both"/>
              <w:rPr>
                <w:rFonts w:ascii="Arial Narrow" w:hAnsi="Arial Narrow"/>
                <w:b/>
                <w:sz w:val="22"/>
                <w:szCs w:val="22"/>
                <w:lang w:eastAsia="es-BO"/>
              </w:rPr>
            </w:pPr>
          </w:p>
          <w:p w:rsidR="00C21CA5" w:rsidRDefault="00C21CA5" w:rsidP="00C21CA5">
            <w:pPr>
              <w:jc w:val="both"/>
              <w:rPr>
                <w:rFonts w:ascii="Arial Narrow" w:hAnsi="Arial Narrow"/>
                <w:b/>
                <w:sz w:val="22"/>
                <w:szCs w:val="22"/>
                <w:lang w:eastAsia="es-BO"/>
              </w:rPr>
            </w:pPr>
            <w:r w:rsidRPr="00A80948">
              <w:rPr>
                <w:rFonts w:ascii="Arial Narrow" w:hAnsi="Arial Narrow"/>
                <w:b/>
                <w:sz w:val="22"/>
                <w:szCs w:val="22"/>
                <w:lang w:eastAsia="es-BO"/>
              </w:rPr>
              <w:t>TRIBUTOS</w:t>
            </w:r>
          </w:p>
          <w:p w:rsidR="00A80948" w:rsidRPr="00A80948" w:rsidRDefault="00A80948" w:rsidP="00C21CA5">
            <w:pPr>
              <w:jc w:val="both"/>
              <w:rPr>
                <w:rFonts w:ascii="Arial Narrow" w:hAnsi="Arial Narrow"/>
                <w:b/>
                <w:sz w:val="22"/>
                <w:szCs w:val="22"/>
                <w:lang w:eastAsia="es-BO"/>
              </w:rPr>
            </w:pPr>
          </w:p>
          <w:p w:rsidR="00065731" w:rsidRDefault="00065731" w:rsidP="00C21CA5">
            <w:pPr>
              <w:jc w:val="both"/>
              <w:rPr>
                <w:rFonts w:ascii="Arial Narrow" w:hAnsi="Arial Narrow"/>
                <w:sz w:val="22"/>
                <w:szCs w:val="22"/>
                <w:lang w:eastAsia="es-BO"/>
              </w:rPr>
            </w:pPr>
            <w:r w:rsidRPr="00A80948">
              <w:rPr>
                <w:rFonts w:ascii="Arial Narrow" w:hAnsi="Arial Narrow"/>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B90A6B" w:rsidRPr="001E264A" w:rsidRDefault="00B90A6B" w:rsidP="00C21CA5">
            <w:pPr>
              <w:jc w:val="both"/>
              <w:rPr>
                <w:rFonts w:ascii="Arial Narrow" w:hAnsi="Arial Narrow"/>
                <w:b/>
                <w:sz w:val="22"/>
                <w:szCs w:val="22"/>
                <w:lang w:eastAsia="es-BO"/>
              </w:rPr>
            </w:pPr>
          </w:p>
        </w:tc>
      </w:tr>
      <w:tr w:rsidR="00C21CA5" w:rsidRPr="001E264A" w:rsidTr="001A7276">
        <w:tc>
          <w:tcPr>
            <w:tcW w:w="9322" w:type="dxa"/>
            <w:shd w:val="clear" w:color="auto" w:fill="95B3D7"/>
          </w:tcPr>
          <w:p w:rsidR="00C21CA5" w:rsidRPr="001E264A" w:rsidRDefault="00C21CA5" w:rsidP="001E264A">
            <w:pPr>
              <w:rPr>
                <w:rFonts w:ascii="Arial Narrow" w:hAnsi="Arial Narrow"/>
                <w:b/>
                <w:sz w:val="22"/>
                <w:szCs w:val="22"/>
                <w:lang w:eastAsia="es-BO"/>
              </w:rPr>
            </w:pPr>
            <w:r w:rsidRPr="001E264A">
              <w:rPr>
                <w:rFonts w:ascii="Arial Narrow" w:hAnsi="Arial Narrow"/>
                <w:b/>
                <w:sz w:val="22"/>
                <w:szCs w:val="22"/>
                <w:lang w:eastAsia="es-BO"/>
              </w:rPr>
              <w:t>MOROSIDADES Y PENALIDADES</w:t>
            </w:r>
          </w:p>
        </w:tc>
      </w:tr>
      <w:tr w:rsidR="001E264A" w:rsidRPr="001E264A" w:rsidTr="001A7276">
        <w:tc>
          <w:tcPr>
            <w:tcW w:w="9322" w:type="dxa"/>
            <w:shd w:val="clear" w:color="auto" w:fill="auto"/>
          </w:tcPr>
          <w:p w:rsidR="00FE3ECF" w:rsidRDefault="00FE3ECF" w:rsidP="001E264A">
            <w:pPr>
              <w:rPr>
                <w:rFonts w:ascii="Arial Narrow" w:hAnsi="Arial Narrow"/>
                <w:sz w:val="22"/>
                <w:szCs w:val="22"/>
                <w:lang w:eastAsia="es-BO"/>
              </w:rPr>
            </w:pP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 xml:space="preserve">Queda convenido entre las partes CONTRATANTES, que una vez suscrito el presente contrato, el cronograma de ejecución de obra propuesto será ajustado de conformidad a lo establecido en el contrato de obra. En caso que el CONTRATISTA no cumpla con la presentación de este cronograma actualizado en el plazo determinado, el SUPERVISOR y FISCAL DE OBRA en un plazo de cinco (5) días hábiles actualizará el cronograma de ejecución de Obra en base al de la propuesta adjudicada y remitirán el mismo al CONTRATISTA. </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Una vez actualizado y aprobado el cronograma de ejecución de Obra por las Partes se constituye un documento fundamental del presente contrato a los fines del control mensual del avance de la Obra, así del plazo total y cuando corresponda la aplicación de multas.</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plazos previstos en el cronograma de ejecución de Obra, a ser sancionado con:</w:t>
            </w:r>
          </w:p>
          <w:p w:rsidR="001E264A" w:rsidRPr="001E264A" w:rsidRDefault="001E264A" w:rsidP="00E61EE8">
            <w:pPr>
              <w:numPr>
                <w:ilvl w:val="0"/>
                <w:numId w:val="10"/>
              </w:numPr>
              <w:rPr>
                <w:rFonts w:ascii="Arial Narrow" w:hAnsi="Arial Narrow"/>
                <w:b/>
                <w:bCs/>
                <w:sz w:val="22"/>
                <w:szCs w:val="22"/>
                <w:lang w:val="es-BO" w:eastAsia="es-BO"/>
              </w:rPr>
            </w:pPr>
            <w:bookmarkStart w:id="138" w:name="_Toc443733740"/>
            <w:bookmarkStart w:id="139" w:name="_Toc449993936"/>
            <w:bookmarkStart w:id="140" w:name="_Toc449994398"/>
            <w:bookmarkStart w:id="141" w:name="_Toc450828830"/>
            <w:bookmarkStart w:id="142" w:name="_Toc451188586"/>
            <w:bookmarkStart w:id="143" w:name="_Toc451369012"/>
            <w:bookmarkStart w:id="144" w:name="_Toc451371188"/>
            <w:bookmarkStart w:id="145" w:name="_Toc452647413"/>
            <w:bookmarkStart w:id="146" w:name="_Toc452986687"/>
            <w:bookmarkStart w:id="147" w:name="_Toc453056320"/>
            <w:bookmarkStart w:id="148" w:name="_Toc453079441"/>
            <w:bookmarkStart w:id="149" w:name="_Toc453080723"/>
            <w:bookmarkStart w:id="150" w:name="_Toc453252471"/>
            <w:bookmarkStart w:id="151" w:name="_Toc453252860"/>
            <w:bookmarkStart w:id="152" w:name="_Toc453253058"/>
            <w:bookmarkStart w:id="153" w:name="_Toc453253189"/>
            <w:bookmarkStart w:id="154" w:name="_Toc453253358"/>
            <w:r w:rsidRPr="001E264A">
              <w:rPr>
                <w:rFonts w:ascii="Arial Narrow" w:hAnsi="Arial Narrow"/>
                <w:b/>
                <w:bCs/>
                <w:sz w:val="22"/>
                <w:szCs w:val="22"/>
                <w:lang w:val="es-BO" w:eastAsia="es-BO"/>
              </w:rPr>
              <w:t>INCUMPLIMIENTO DEL PLAZO DE EJECUCIÓN DE LA OBRA.</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Esta penalidad se aplicará en caso de incumplimiento del CONTRATISTA al plazo total establecido de ejecución de la Obra. El CONTRATISTA, será pasible a la aplicación de multas de acuerdo al siguiente detalle:</w:t>
            </w:r>
          </w:p>
          <w:p w:rsidR="001E264A" w:rsidRPr="001E264A" w:rsidRDefault="001E264A" w:rsidP="00E61EE8">
            <w:pPr>
              <w:numPr>
                <w:ilvl w:val="0"/>
                <w:numId w:val="9"/>
              </w:numPr>
              <w:rPr>
                <w:rFonts w:ascii="Arial Narrow" w:hAnsi="Arial Narrow"/>
                <w:sz w:val="22"/>
                <w:szCs w:val="22"/>
                <w:lang w:eastAsia="es-BO"/>
              </w:rPr>
            </w:pPr>
            <w:r w:rsidRPr="001E264A">
              <w:rPr>
                <w:rFonts w:ascii="Arial Narrow" w:hAnsi="Arial Narrow"/>
                <w:sz w:val="22"/>
                <w:szCs w:val="22"/>
                <w:lang w:eastAsia="es-BO"/>
              </w:rPr>
              <w:t>Equivalente al 2 por 1.000 del monto total del Contrato por cada día de atraso entre el 1 y 10 días calendario.</w:t>
            </w:r>
          </w:p>
          <w:p w:rsidR="001E264A" w:rsidRPr="001E264A" w:rsidRDefault="001E264A" w:rsidP="00E61EE8">
            <w:pPr>
              <w:numPr>
                <w:ilvl w:val="0"/>
                <w:numId w:val="9"/>
              </w:numPr>
              <w:rPr>
                <w:rFonts w:ascii="Arial Narrow" w:hAnsi="Arial Narrow"/>
                <w:sz w:val="22"/>
                <w:szCs w:val="22"/>
                <w:lang w:eastAsia="es-BO"/>
              </w:rPr>
            </w:pPr>
            <w:r w:rsidRPr="001E264A">
              <w:rPr>
                <w:rFonts w:ascii="Arial Narrow" w:hAnsi="Arial Narrow"/>
                <w:sz w:val="22"/>
                <w:szCs w:val="22"/>
                <w:lang w:eastAsia="es-BO"/>
              </w:rPr>
              <w:t>Equivalente al 4 por 1.000 del monto total del Contrato por cada día de atraso entre el 11 y 20 días calendario.</w:t>
            </w:r>
          </w:p>
          <w:p w:rsidR="001E264A" w:rsidRPr="001E264A" w:rsidRDefault="001E264A" w:rsidP="00E61EE8">
            <w:pPr>
              <w:numPr>
                <w:ilvl w:val="0"/>
                <w:numId w:val="9"/>
              </w:numPr>
              <w:rPr>
                <w:rFonts w:ascii="Arial Narrow" w:hAnsi="Arial Narrow"/>
                <w:sz w:val="22"/>
                <w:szCs w:val="22"/>
                <w:lang w:eastAsia="es-BO"/>
              </w:rPr>
            </w:pPr>
            <w:r w:rsidRPr="001E264A">
              <w:rPr>
                <w:rFonts w:ascii="Arial Narrow" w:hAnsi="Arial Narrow"/>
                <w:sz w:val="22"/>
                <w:szCs w:val="22"/>
                <w:lang w:eastAsia="es-BO"/>
              </w:rPr>
              <w:t>Equivalente al 6 por 1.000 del monto total del Contrato por cada día de atraso entre 21 y 30 días calendario.</w:t>
            </w:r>
          </w:p>
          <w:p w:rsidR="001E264A" w:rsidRPr="001E264A" w:rsidRDefault="001E264A" w:rsidP="00E61EE8">
            <w:pPr>
              <w:numPr>
                <w:ilvl w:val="0"/>
                <w:numId w:val="9"/>
              </w:numPr>
              <w:rPr>
                <w:rFonts w:ascii="Arial Narrow" w:hAnsi="Arial Narrow"/>
                <w:sz w:val="22"/>
                <w:szCs w:val="22"/>
                <w:lang w:eastAsia="es-BO"/>
              </w:rPr>
            </w:pPr>
            <w:r w:rsidRPr="001E264A">
              <w:rPr>
                <w:rFonts w:ascii="Arial Narrow" w:hAnsi="Arial Narrow"/>
                <w:sz w:val="22"/>
                <w:szCs w:val="22"/>
                <w:lang w:eastAsia="es-BO"/>
              </w:rPr>
              <w:t xml:space="preserve">Equivalente al 8 por 1.000 del monto total del Contrato por cada día de atraso desde el día 31 en </w:t>
            </w:r>
            <w:r w:rsidRPr="001E264A">
              <w:rPr>
                <w:rFonts w:ascii="Arial Narrow" w:hAnsi="Arial Narrow"/>
                <w:sz w:val="22"/>
                <w:szCs w:val="22"/>
                <w:lang w:eastAsia="es-BO"/>
              </w:rPr>
              <w:lastRenderedPageBreak/>
              <w:t>adelante.</w:t>
            </w:r>
          </w:p>
          <w:p w:rsidR="001E264A" w:rsidRPr="001E264A" w:rsidRDefault="001E264A" w:rsidP="00E61EE8">
            <w:pPr>
              <w:numPr>
                <w:ilvl w:val="0"/>
                <w:numId w:val="10"/>
              </w:numPr>
              <w:rPr>
                <w:rFonts w:ascii="Arial Narrow" w:hAnsi="Arial Narrow"/>
                <w:b/>
                <w:bCs/>
                <w:sz w:val="22"/>
                <w:szCs w:val="22"/>
                <w:lang w:val="es-BO" w:eastAsia="es-BO"/>
              </w:rPr>
            </w:pPr>
            <w:bookmarkStart w:id="155" w:name="_Toc443733741"/>
            <w:bookmarkStart w:id="156" w:name="_Toc449993937"/>
            <w:bookmarkStart w:id="157" w:name="_Toc449994399"/>
            <w:bookmarkStart w:id="158" w:name="_Toc450828831"/>
            <w:bookmarkStart w:id="159" w:name="_Toc451188587"/>
            <w:bookmarkStart w:id="160" w:name="_Toc451369013"/>
            <w:bookmarkStart w:id="161" w:name="_Toc451371189"/>
            <w:bookmarkStart w:id="162" w:name="_Toc452647414"/>
            <w:bookmarkStart w:id="163" w:name="_Toc452986688"/>
            <w:bookmarkStart w:id="164" w:name="_Toc453056321"/>
            <w:bookmarkStart w:id="165" w:name="_Toc453079442"/>
            <w:bookmarkStart w:id="166" w:name="_Toc453080724"/>
            <w:bookmarkStart w:id="167" w:name="_Toc453252472"/>
            <w:bookmarkStart w:id="168" w:name="_Toc453252861"/>
            <w:bookmarkStart w:id="169" w:name="_Toc453253059"/>
            <w:bookmarkStart w:id="170" w:name="_Toc453253190"/>
            <w:bookmarkStart w:id="171" w:name="_Toc453253359"/>
            <w:r w:rsidRPr="001E264A">
              <w:rPr>
                <w:rFonts w:ascii="Arial Narrow" w:hAnsi="Arial Narrow"/>
                <w:b/>
                <w:bCs/>
                <w:sz w:val="22"/>
                <w:szCs w:val="22"/>
                <w:lang w:val="es-BO" w:eastAsia="es-BO"/>
              </w:rPr>
              <w:t>MULTA POR CAMBIO DE PERSONAL.</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En cualquiera de los casos el CONTRATISTA deberá acreditar oportunamente con los certificados respectivos la causa aducida.</w:t>
            </w:r>
          </w:p>
          <w:p w:rsidR="001E264A" w:rsidRPr="001E264A" w:rsidRDefault="001E264A" w:rsidP="00E61EE8">
            <w:pPr>
              <w:numPr>
                <w:ilvl w:val="0"/>
                <w:numId w:val="10"/>
              </w:numPr>
              <w:rPr>
                <w:rFonts w:ascii="Arial Narrow" w:hAnsi="Arial Narrow"/>
                <w:b/>
                <w:bCs/>
                <w:sz w:val="22"/>
                <w:szCs w:val="22"/>
                <w:lang w:val="es-BO" w:eastAsia="es-BO"/>
              </w:rPr>
            </w:pPr>
            <w:bookmarkStart w:id="172" w:name="_Toc443733742"/>
            <w:bookmarkStart w:id="173" w:name="_Toc449993938"/>
            <w:bookmarkStart w:id="174" w:name="_Toc449994400"/>
            <w:bookmarkStart w:id="175" w:name="_Toc450828832"/>
            <w:bookmarkStart w:id="176" w:name="_Toc451188588"/>
            <w:bookmarkStart w:id="177" w:name="_Toc451369014"/>
            <w:bookmarkStart w:id="178" w:name="_Toc451371190"/>
            <w:bookmarkStart w:id="179" w:name="_Toc452647415"/>
            <w:bookmarkStart w:id="180" w:name="_Toc452986689"/>
            <w:bookmarkStart w:id="181" w:name="_Toc453056322"/>
            <w:bookmarkStart w:id="182" w:name="_Toc453079443"/>
            <w:bookmarkStart w:id="183" w:name="_Toc453080725"/>
            <w:bookmarkStart w:id="184" w:name="_Toc453252473"/>
            <w:bookmarkStart w:id="185" w:name="_Toc453252862"/>
            <w:bookmarkStart w:id="186" w:name="_Toc453253060"/>
            <w:bookmarkStart w:id="187" w:name="_Toc453253191"/>
            <w:bookmarkStart w:id="188" w:name="_Toc453253360"/>
            <w:r w:rsidRPr="001E264A">
              <w:rPr>
                <w:rFonts w:ascii="Arial Narrow" w:hAnsi="Arial Narrow"/>
                <w:b/>
                <w:bCs/>
                <w:sz w:val="22"/>
                <w:szCs w:val="22"/>
                <w:lang w:val="es-BO" w:eastAsia="es-BO"/>
              </w:rPr>
              <w:t>MULTA POR LLAMADA DE ATENCIÓN.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1E264A">
              <w:rPr>
                <w:rFonts w:ascii="Arial Narrow" w:hAnsi="Arial Narrow"/>
                <w:b/>
                <w:bCs/>
                <w:sz w:val="22"/>
                <w:szCs w:val="22"/>
                <w:lang w:val="es-BO" w:eastAsia="es-BO"/>
              </w:rPr>
              <w:t xml:space="preserve"> </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El CONTRATISTA será pasible de una multa de 0.20 % del monto total del Contrato cada vez que el FISCAL DE OBRA mediante el SUPERVISOR llame la atención por segunda vez sobre un mismo tema.</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El SUPERVISOR podrá emitir llamadas de atención al CONTRATISTA, sin perjuicio, en el caso de corresponder por la gravedad de los efectos previstos en la cláusula vigésima séptima por incumplimiento en:</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Incorporación de personal propuesto en el plazo previsto.</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Inasistencia del personal propuesto y/o autorizado, de acuerdo a lo establecido en el DBC.</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 xml:space="preserve">Incumplimiento de las actas de coordinación suscritas entre el Contratista, Supervisor y Fiscal de Obra durante la ejecución del contrato. </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Incumplimiento en la cantidad y plazo de movilización del equipo comprometido en su propuesta.</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Incumplimiento de solicitud de inspección realizada por YPFB.</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Incumplimiento en el cronograma de entrega de materiales.</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 xml:space="preserve">Incumplimiento a las instrucciones impartidas por el </w:t>
            </w:r>
            <w:r w:rsidRPr="001E264A">
              <w:rPr>
                <w:rFonts w:ascii="Arial Narrow" w:hAnsi="Arial Narrow"/>
                <w:b/>
                <w:sz w:val="22"/>
                <w:szCs w:val="22"/>
                <w:lang w:val="es-BO" w:eastAsia="es-BO"/>
              </w:rPr>
              <w:t>SUPERVISOR</w:t>
            </w:r>
            <w:r w:rsidRPr="001E264A">
              <w:rPr>
                <w:rFonts w:ascii="Arial Narrow" w:hAnsi="Arial Narrow"/>
                <w:sz w:val="22"/>
                <w:szCs w:val="22"/>
                <w:lang w:val="es-BO" w:eastAsia="es-BO"/>
              </w:rPr>
              <w:t xml:space="preserve">. </w:t>
            </w:r>
          </w:p>
          <w:p w:rsidR="001E264A" w:rsidRPr="001E264A" w:rsidRDefault="001E264A" w:rsidP="00E61EE8">
            <w:pPr>
              <w:numPr>
                <w:ilvl w:val="0"/>
                <w:numId w:val="8"/>
              </w:numPr>
              <w:rPr>
                <w:rFonts w:ascii="Arial Narrow" w:hAnsi="Arial Narrow"/>
                <w:sz w:val="22"/>
                <w:szCs w:val="22"/>
                <w:lang w:val="es-BO" w:eastAsia="es-BO"/>
              </w:rPr>
            </w:pPr>
            <w:r w:rsidRPr="001E264A">
              <w:rPr>
                <w:rFonts w:ascii="Arial Narrow" w:hAnsi="Arial Narrow"/>
                <w:sz w:val="22"/>
                <w:szCs w:val="22"/>
                <w:lang w:val="es-BO" w:eastAsia="es-BO"/>
              </w:rPr>
              <w:t>Retraso en más de diez (10) días hábiles, al plazo de entrega de la planilla de pago mensual prevista en la Cláusula Novena.</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eastAsia="es-BO"/>
              </w:rPr>
              <w:t>El monto de cada multa se aplica a cada periodo de retraso.</w:t>
            </w:r>
          </w:p>
          <w:p w:rsidR="001E264A" w:rsidRPr="001E264A" w:rsidRDefault="001E264A" w:rsidP="001E264A">
            <w:pPr>
              <w:rPr>
                <w:rFonts w:ascii="Arial Narrow" w:hAnsi="Arial Narrow"/>
                <w:sz w:val="22"/>
                <w:szCs w:val="22"/>
                <w:lang w:eastAsia="es-BO"/>
              </w:rPr>
            </w:pPr>
            <w:r w:rsidRPr="001E264A">
              <w:rPr>
                <w:rFonts w:ascii="Arial Narrow" w:hAnsi="Arial Narrow"/>
                <w:sz w:val="22"/>
                <w:szCs w:val="22"/>
                <w:lang w:val="es-BO" w:eastAsia="es-BO"/>
              </w:rPr>
              <w:t xml:space="preserve">Las retenciones parciales y/o multas descritas en la presente Cláusula serán cobradas mediante descuentos establecidos expresamente por el </w:t>
            </w:r>
            <w:r w:rsidRPr="001E264A">
              <w:rPr>
                <w:rFonts w:ascii="Arial Narrow" w:hAnsi="Arial Narrow"/>
                <w:b/>
                <w:sz w:val="22"/>
                <w:szCs w:val="22"/>
                <w:lang w:val="es-BO" w:eastAsia="es-BO"/>
              </w:rPr>
              <w:t>SUPERVISOR</w:t>
            </w:r>
            <w:r w:rsidRPr="001E264A">
              <w:rPr>
                <w:rFonts w:ascii="Arial Narrow" w:hAnsi="Arial Narrow"/>
                <w:sz w:val="22"/>
                <w:szCs w:val="22"/>
                <w:lang w:val="es-BO" w:eastAsia="es-BO"/>
              </w:rPr>
              <w:t xml:space="preserve">, bajo su directa responsabilidad, en los certificados o planillas de pago mensuales o del certificado de liquidación final, sin perjuicio de que </w:t>
            </w:r>
            <w:r w:rsidRPr="001E264A">
              <w:rPr>
                <w:rFonts w:ascii="Arial Narrow" w:hAnsi="Arial Narrow"/>
                <w:b/>
                <w:sz w:val="22"/>
                <w:szCs w:val="22"/>
                <w:lang w:val="es-BO" w:eastAsia="es-BO"/>
              </w:rPr>
              <w:t>YPFB</w:t>
            </w:r>
            <w:r w:rsidRPr="001E264A">
              <w:rPr>
                <w:rFonts w:ascii="Arial Narrow" w:hAnsi="Arial Narrow"/>
                <w:sz w:val="22"/>
                <w:szCs w:val="22"/>
                <w:lang w:val="es-BO" w:eastAsia="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1E264A" w:rsidRPr="001E264A" w:rsidTr="001A7276">
        <w:trPr>
          <w:trHeight w:val="270"/>
        </w:trPr>
        <w:tc>
          <w:tcPr>
            <w:tcW w:w="9322" w:type="dxa"/>
            <w:shd w:val="clear" w:color="auto" w:fill="95B3D7"/>
          </w:tcPr>
          <w:p w:rsidR="001E264A" w:rsidRPr="001E264A" w:rsidRDefault="001E264A" w:rsidP="001E264A">
            <w:pPr>
              <w:rPr>
                <w:rFonts w:ascii="Arial Narrow" w:hAnsi="Arial Narrow"/>
                <w:b/>
                <w:sz w:val="22"/>
                <w:szCs w:val="22"/>
                <w:lang w:eastAsia="es-BO"/>
              </w:rPr>
            </w:pPr>
            <w:bookmarkStart w:id="189" w:name="_Toc450828833"/>
            <w:bookmarkStart w:id="190" w:name="_Toc451371191"/>
            <w:bookmarkStart w:id="191" w:name="_Toc452647416"/>
            <w:r w:rsidRPr="001E264A">
              <w:rPr>
                <w:rFonts w:ascii="Arial Narrow" w:hAnsi="Arial Narrow"/>
                <w:b/>
                <w:sz w:val="22"/>
                <w:szCs w:val="22"/>
                <w:lang w:eastAsia="es-BO"/>
              </w:rPr>
              <w:lastRenderedPageBreak/>
              <w:t>GARANTÍAS FINANCIERAS</w:t>
            </w:r>
            <w:bookmarkEnd w:id="189"/>
            <w:bookmarkEnd w:id="190"/>
            <w:bookmarkEnd w:id="191"/>
          </w:p>
        </w:tc>
      </w:tr>
      <w:tr w:rsidR="001E264A" w:rsidRPr="001E264A" w:rsidTr="001A7276">
        <w:trPr>
          <w:trHeight w:val="270"/>
        </w:trPr>
        <w:tc>
          <w:tcPr>
            <w:tcW w:w="9322" w:type="dxa"/>
            <w:shd w:val="clear" w:color="auto" w:fill="auto"/>
          </w:tcPr>
          <w:p w:rsidR="00313A23" w:rsidRDefault="00313A23" w:rsidP="001E264A">
            <w:pPr>
              <w:rPr>
                <w:rFonts w:ascii="Arial Narrow" w:hAnsi="Arial Narrow"/>
                <w:b/>
                <w:sz w:val="22"/>
                <w:szCs w:val="22"/>
                <w:lang w:eastAsia="es-BO"/>
              </w:rPr>
            </w:pPr>
          </w:p>
          <w:p w:rsidR="001E264A" w:rsidRPr="001E264A" w:rsidRDefault="001E264A" w:rsidP="001E264A">
            <w:pPr>
              <w:rPr>
                <w:rFonts w:ascii="Arial Narrow" w:hAnsi="Arial Narrow"/>
                <w:b/>
                <w:sz w:val="22"/>
                <w:szCs w:val="22"/>
                <w:lang w:eastAsia="es-BO"/>
              </w:rPr>
            </w:pPr>
            <w:r w:rsidRPr="001E264A">
              <w:rPr>
                <w:rFonts w:ascii="Arial Narrow" w:hAnsi="Arial Narrow"/>
                <w:b/>
                <w:sz w:val="22"/>
                <w:szCs w:val="22"/>
                <w:lang w:eastAsia="es-BO"/>
              </w:rPr>
              <w:t>GARANTÍA DE SERIEDAD DE PROPUESTA</w:t>
            </w:r>
          </w:p>
          <w:p w:rsidR="001E264A" w:rsidRPr="001E264A" w:rsidRDefault="001E264A" w:rsidP="001E264A">
            <w:pPr>
              <w:rPr>
                <w:rFonts w:ascii="Arial Narrow" w:hAnsi="Arial Narrow"/>
                <w:b/>
                <w:sz w:val="22"/>
                <w:szCs w:val="22"/>
                <w:lang w:eastAsia="es-BO"/>
              </w:rPr>
            </w:pPr>
          </w:p>
          <w:p w:rsidR="001E264A" w:rsidRPr="001E264A" w:rsidRDefault="001E264A" w:rsidP="00E61EE8">
            <w:pPr>
              <w:numPr>
                <w:ilvl w:val="0"/>
                <w:numId w:val="11"/>
              </w:numPr>
              <w:rPr>
                <w:rFonts w:ascii="Arial Narrow" w:hAnsi="Arial Narrow"/>
                <w:sz w:val="22"/>
                <w:szCs w:val="22"/>
                <w:lang w:eastAsia="es-BO"/>
              </w:rPr>
            </w:pPr>
            <w:r w:rsidRPr="001E264A">
              <w:rPr>
                <w:rFonts w:ascii="Arial Narrow" w:hAnsi="Arial Narrow"/>
                <w:sz w:val="22"/>
                <w:szCs w:val="22"/>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1E264A" w:rsidRPr="001E264A" w:rsidRDefault="001E264A" w:rsidP="00E61EE8">
            <w:pPr>
              <w:numPr>
                <w:ilvl w:val="0"/>
                <w:numId w:val="11"/>
              </w:numPr>
              <w:rPr>
                <w:rFonts w:ascii="Arial Narrow" w:hAnsi="Arial Narrow"/>
                <w:sz w:val="22"/>
                <w:szCs w:val="22"/>
                <w:lang w:eastAsia="es-BO"/>
              </w:rPr>
            </w:pPr>
            <w:r w:rsidRPr="001E264A">
              <w:rPr>
                <w:rFonts w:ascii="Arial Narrow" w:hAnsi="Arial Narrow"/>
                <w:sz w:val="22"/>
                <w:szCs w:val="22"/>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1E264A" w:rsidRPr="001E264A" w:rsidRDefault="001E264A" w:rsidP="00E61EE8">
            <w:pPr>
              <w:numPr>
                <w:ilvl w:val="0"/>
                <w:numId w:val="11"/>
              </w:numPr>
              <w:rPr>
                <w:rFonts w:ascii="Arial Narrow" w:hAnsi="Arial Narrow"/>
                <w:sz w:val="22"/>
                <w:szCs w:val="22"/>
                <w:lang w:eastAsia="es-BO"/>
              </w:rPr>
            </w:pPr>
            <w:r w:rsidRPr="001E264A">
              <w:rPr>
                <w:rFonts w:ascii="Arial Narrow" w:hAnsi="Arial Narrow"/>
                <w:sz w:val="22"/>
                <w:szCs w:val="22"/>
                <w:lang w:eastAsia="es-BO"/>
              </w:rPr>
              <w:t xml:space="preserve">Póliza de caución a Primer requerimiento para Entidades Públicas, emitida por una empresa </w:t>
            </w:r>
            <w:r w:rsidRPr="001E264A">
              <w:rPr>
                <w:rFonts w:ascii="Arial Narrow" w:hAnsi="Arial Narrow"/>
                <w:sz w:val="22"/>
                <w:szCs w:val="22"/>
                <w:lang w:eastAsia="es-BO"/>
              </w:rPr>
              <w:lastRenderedPageBreak/>
              <w:t>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1E264A" w:rsidRPr="001E264A" w:rsidRDefault="001E264A" w:rsidP="001E264A">
            <w:pPr>
              <w:rPr>
                <w:rFonts w:ascii="Arial Narrow" w:hAnsi="Arial Narrow"/>
                <w:b/>
                <w:sz w:val="22"/>
                <w:szCs w:val="22"/>
                <w:lang w:eastAsia="es-BO"/>
              </w:rPr>
            </w:pPr>
          </w:p>
          <w:p w:rsidR="001E264A" w:rsidRPr="001E264A" w:rsidRDefault="001E264A" w:rsidP="001E264A">
            <w:pPr>
              <w:rPr>
                <w:rFonts w:ascii="Arial Narrow" w:hAnsi="Arial Narrow"/>
                <w:b/>
                <w:sz w:val="22"/>
                <w:szCs w:val="22"/>
                <w:lang w:eastAsia="es-BO"/>
              </w:rPr>
            </w:pPr>
            <w:r w:rsidRPr="001E264A">
              <w:rPr>
                <w:rFonts w:ascii="Arial Narrow" w:hAnsi="Arial Narrow"/>
                <w:b/>
                <w:sz w:val="22"/>
                <w:szCs w:val="22"/>
                <w:lang w:eastAsia="es-BO"/>
              </w:rPr>
              <w:t>GARANTIA DE CUMPLIMIENTO DE CONTRATO</w:t>
            </w:r>
          </w:p>
          <w:p w:rsidR="001E264A" w:rsidRPr="001E264A" w:rsidRDefault="001E264A" w:rsidP="001E264A">
            <w:pPr>
              <w:rPr>
                <w:rFonts w:ascii="Arial Narrow" w:hAnsi="Arial Narrow"/>
                <w:sz w:val="22"/>
                <w:szCs w:val="22"/>
                <w:lang w:eastAsia="es-BO"/>
              </w:rPr>
            </w:pPr>
          </w:p>
          <w:p w:rsidR="001E264A" w:rsidRPr="001E264A" w:rsidRDefault="001E264A" w:rsidP="00E61EE8">
            <w:pPr>
              <w:numPr>
                <w:ilvl w:val="0"/>
                <w:numId w:val="12"/>
              </w:numPr>
              <w:rPr>
                <w:rFonts w:ascii="Arial Narrow" w:hAnsi="Arial Narrow"/>
                <w:sz w:val="22"/>
                <w:szCs w:val="22"/>
                <w:lang w:eastAsia="es-BO"/>
              </w:rPr>
            </w:pPr>
            <w:r w:rsidRPr="001E264A">
              <w:rPr>
                <w:rFonts w:ascii="Arial Narrow" w:hAnsi="Arial Narrow"/>
                <w:sz w:val="22"/>
                <w:szCs w:val="22"/>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1E264A" w:rsidRPr="001E264A" w:rsidRDefault="001E264A" w:rsidP="00E61EE8">
            <w:pPr>
              <w:numPr>
                <w:ilvl w:val="0"/>
                <w:numId w:val="12"/>
              </w:numPr>
              <w:rPr>
                <w:rFonts w:ascii="Arial Narrow" w:hAnsi="Arial Narrow"/>
                <w:sz w:val="22"/>
                <w:szCs w:val="22"/>
                <w:lang w:eastAsia="es-BO"/>
              </w:rPr>
            </w:pPr>
            <w:r w:rsidRPr="001E264A">
              <w:rPr>
                <w:rFonts w:ascii="Arial Narrow" w:hAnsi="Arial Narrow"/>
                <w:sz w:val="22"/>
                <w:szCs w:val="22"/>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1E264A" w:rsidRPr="001E264A" w:rsidRDefault="001E264A" w:rsidP="00E61EE8">
            <w:pPr>
              <w:numPr>
                <w:ilvl w:val="0"/>
                <w:numId w:val="12"/>
              </w:numPr>
              <w:rPr>
                <w:rFonts w:ascii="Arial Narrow" w:hAnsi="Arial Narrow"/>
                <w:sz w:val="22"/>
                <w:szCs w:val="22"/>
                <w:lang w:eastAsia="es-BO"/>
              </w:rPr>
            </w:pPr>
            <w:r w:rsidRPr="001E264A">
              <w:rPr>
                <w:rFonts w:ascii="Arial Narrow" w:hAnsi="Arial Narrow"/>
                <w:sz w:val="22"/>
                <w:szCs w:val="22"/>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1E264A" w:rsidRPr="001E264A" w:rsidRDefault="001E264A" w:rsidP="00E61EE8">
            <w:pPr>
              <w:numPr>
                <w:ilvl w:val="0"/>
                <w:numId w:val="12"/>
              </w:numPr>
              <w:rPr>
                <w:rFonts w:ascii="Arial Narrow" w:hAnsi="Arial Narrow"/>
                <w:sz w:val="22"/>
                <w:szCs w:val="22"/>
                <w:lang w:eastAsia="es-BO"/>
              </w:rPr>
            </w:pPr>
            <w:r w:rsidRPr="001E264A">
              <w:rPr>
                <w:rFonts w:ascii="Arial Narrow" w:hAnsi="Arial Narrow"/>
                <w:sz w:val="22"/>
                <w:szCs w:val="22"/>
                <w:lang w:eastAsia="es-BO"/>
              </w:rPr>
              <w:t>(5)  Retenciones, el proponente podrá solicitar expresamente a Yacimientos Petrolíferos Fiscales Bolivianos, la retención del 7% de cada pago parcial recibido.</w:t>
            </w:r>
          </w:p>
          <w:p w:rsidR="001E264A" w:rsidRPr="001E264A" w:rsidRDefault="001E264A" w:rsidP="001E264A">
            <w:pPr>
              <w:rPr>
                <w:rFonts w:ascii="Arial Narrow" w:hAnsi="Arial Narrow"/>
                <w:sz w:val="22"/>
                <w:szCs w:val="22"/>
                <w:lang w:eastAsia="es-BO"/>
              </w:rPr>
            </w:pPr>
          </w:p>
          <w:p w:rsidR="001E264A" w:rsidRPr="001E264A" w:rsidRDefault="001E264A" w:rsidP="001E264A">
            <w:pPr>
              <w:rPr>
                <w:rFonts w:ascii="Arial Narrow" w:hAnsi="Arial Narrow"/>
                <w:b/>
                <w:sz w:val="22"/>
                <w:szCs w:val="22"/>
                <w:lang w:eastAsia="es-BO"/>
              </w:rPr>
            </w:pPr>
            <w:r w:rsidRPr="001E264A">
              <w:rPr>
                <w:rFonts w:ascii="Arial Narrow" w:hAnsi="Arial Narrow"/>
                <w:b/>
                <w:sz w:val="22"/>
                <w:szCs w:val="22"/>
                <w:lang w:eastAsia="es-BO"/>
              </w:rPr>
              <w:t>GARANTIA ADICIONAL DE CUMPLIMIENTO DE CONTRATO DE OBRA</w:t>
            </w:r>
          </w:p>
          <w:p w:rsidR="001E264A" w:rsidRPr="001E264A" w:rsidRDefault="001E264A" w:rsidP="001E264A">
            <w:pPr>
              <w:rPr>
                <w:rFonts w:ascii="Arial Narrow" w:hAnsi="Arial Narrow"/>
                <w:sz w:val="22"/>
                <w:szCs w:val="22"/>
                <w:lang w:eastAsia="es-BO"/>
              </w:rPr>
            </w:pPr>
          </w:p>
          <w:p w:rsidR="001E264A" w:rsidRPr="001E264A" w:rsidRDefault="001E264A" w:rsidP="00E61EE8">
            <w:pPr>
              <w:numPr>
                <w:ilvl w:val="0"/>
                <w:numId w:val="13"/>
              </w:numPr>
              <w:rPr>
                <w:rFonts w:ascii="Arial Narrow" w:hAnsi="Arial Narrow"/>
                <w:sz w:val="22"/>
                <w:szCs w:val="22"/>
                <w:lang w:eastAsia="es-BO"/>
              </w:rPr>
            </w:pPr>
            <w:r w:rsidRPr="001E264A">
              <w:rPr>
                <w:rFonts w:ascii="Arial Narrow" w:hAnsi="Arial Narrow"/>
                <w:sz w:val="22"/>
                <w:szCs w:val="22"/>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1E264A" w:rsidRDefault="001E264A" w:rsidP="00E61EE8">
            <w:pPr>
              <w:numPr>
                <w:ilvl w:val="0"/>
                <w:numId w:val="13"/>
              </w:numPr>
              <w:rPr>
                <w:rFonts w:ascii="Arial Narrow" w:hAnsi="Arial Narrow"/>
                <w:sz w:val="22"/>
                <w:szCs w:val="22"/>
                <w:lang w:eastAsia="es-BO"/>
              </w:rPr>
            </w:pPr>
            <w:r w:rsidRPr="001E264A">
              <w:rPr>
                <w:rFonts w:ascii="Arial Narrow" w:hAnsi="Arial Narrow"/>
                <w:sz w:val="22"/>
                <w:szCs w:val="22"/>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313A23" w:rsidRPr="001E264A" w:rsidRDefault="00313A23" w:rsidP="00313A23">
            <w:pPr>
              <w:ind w:left="720"/>
              <w:rPr>
                <w:rFonts w:ascii="Arial Narrow" w:hAnsi="Arial Narrow"/>
                <w:sz w:val="22"/>
                <w:szCs w:val="22"/>
                <w:lang w:eastAsia="es-BO"/>
              </w:rPr>
            </w:pPr>
          </w:p>
        </w:tc>
      </w:tr>
      <w:tr w:rsidR="001E264A" w:rsidRPr="001E264A" w:rsidTr="001A7276">
        <w:trPr>
          <w:trHeight w:val="270"/>
        </w:trPr>
        <w:tc>
          <w:tcPr>
            <w:tcW w:w="9322" w:type="dxa"/>
            <w:shd w:val="clear" w:color="auto" w:fill="95B3D7"/>
          </w:tcPr>
          <w:p w:rsidR="001E264A" w:rsidRPr="001E264A" w:rsidRDefault="001E264A" w:rsidP="001E264A">
            <w:pPr>
              <w:rPr>
                <w:rFonts w:ascii="Arial Narrow" w:hAnsi="Arial Narrow"/>
                <w:b/>
                <w:sz w:val="22"/>
                <w:szCs w:val="22"/>
                <w:lang w:eastAsia="es-BO"/>
              </w:rPr>
            </w:pPr>
            <w:r w:rsidRPr="001E264A">
              <w:rPr>
                <w:rFonts w:ascii="Arial Narrow" w:hAnsi="Arial Narrow"/>
                <w:b/>
                <w:sz w:val="22"/>
                <w:szCs w:val="22"/>
                <w:lang w:eastAsia="es-BO"/>
              </w:rPr>
              <w:lastRenderedPageBreak/>
              <w:t>GARANTÍAS TECNICA DE LA OBRA</w:t>
            </w:r>
          </w:p>
        </w:tc>
      </w:tr>
      <w:tr w:rsidR="00C21CA5" w:rsidRPr="001E264A" w:rsidTr="00C21CA5">
        <w:trPr>
          <w:trHeight w:val="270"/>
        </w:trPr>
        <w:tc>
          <w:tcPr>
            <w:tcW w:w="9322" w:type="dxa"/>
            <w:shd w:val="clear" w:color="auto" w:fill="auto"/>
          </w:tcPr>
          <w:p w:rsidR="00313A23" w:rsidRDefault="00313A23" w:rsidP="001E264A">
            <w:pPr>
              <w:rPr>
                <w:rFonts w:ascii="Arial Narrow" w:hAnsi="Arial Narrow"/>
                <w:sz w:val="22"/>
                <w:szCs w:val="22"/>
                <w:lang w:eastAsia="es-BO"/>
              </w:rPr>
            </w:pPr>
          </w:p>
          <w:p w:rsidR="00C21CA5" w:rsidRDefault="00C21CA5" w:rsidP="001E264A">
            <w:pPr>
              <w:rPr>
                <w:rFonts w:ascii="Arial Narrow" w:hAnsi="Arial Narrow"/>
                <w:sz w:val="22"/>
                <w:szCs w:val="22"/>
                <w:lang w:eastAsia="es-BO"/>
              </w:rPr>
            </w:pPr>
            <w:r w:rsidRPr="00C21CA5">
              <w:rPr>
                <w:rFonts w:ascii="Arial Narrow" w:hAnsi="Arial Narrow"/>
                <w:sz w:val="22"/>
                <w:szCs w:val="22"/>
                <w:lang w:eastAsia="es-BO"/>
              </w:rPr>
              <w:lastRenderedPageBreak/>
              <w:t>Después de que se realice la entrega definitiva de la obra; la empresa adjudicada deberá  extender por escrito notariada y por el representante legal, el tiempo de garantía mínimo de 2 años. Dentro de la garantía la subsanación de los daños encontrados deberán ser inmediatamente corregidos, y todos los costos que demande la subsanación correrán a cuenta de la empresa adjudicada.</w:t>
            </w:r>
          </w:p>
          <w:p w:rsidR="00313A23" w:rsidRPr="00C21CA5" w:rsidRDefault="00313A23" w:rsidP="001E264A">
            <w:pPr>
              <w:rPr>
                <w:rFonts w:ascii="Arial Narrow" w:hAnsi="Arial Narrow"/>
                <w:b/>
                <w:sz w:val="22"/>
                <w:szCs w:val="22"/>
                <w:lang w:eastAsia="es-BO"/>
              </w:rPr>
            </w:pPr>
          </w:p>
        </w:tc>
      </w:tr>
      <w:tr w:rsidR="00C21CA5" w:rsidRPr="001E264A" w:rsidTr="001A7276">
        <w:trPr>
          <w:trHeight w:val="270"/>
        </w:trPr>
        <w:tc>
          <w:tcPr>
            <w:tcW w:w="9322" w:type="dxa"/>
            <w:shd w:val="clear" w:color="auto" w:fill="95B3D7"/>
          </w:tcPr>
          <w:p w:rsidR="00C21CA5" w:rsidRPr="00C21CA5" w:rsidRDefault="00C21CA5" w:rsidP="001E264A">
            <w:pPr>
              <w:rPr>
                <w:rFonts w:ascii="Arial Narrow" w:hAnsi="Arial Narrow"/>
                <w:b/>
                <w:sz w:val="22"/>
                <w:szCs w:val="22"/>
                <w:lang w:eastAsia="es-BO"/>
              </w:rPr>
            </w:pPr>
            <w:r w:rsidRPr="00C21CA5">
              <w:rPr>
                <w:rFonts w:ascii="Arial Narrow" w:hAnsi="Arial Narrow"/>
                <w:b/>
                <w:sz w:val="22"/>
                <w:szCs w:val="22"/>
                <w:lang w:eastAsia="es-BO"/>
              </w:rPr>
              <w:lastRenderedPageBreak/>
              <w:t>SEGUROS</w:t>
            </w:r>
          </w:p>
        </w:tc>
      </w:tr>
      <w:tr w:rsidR="001E264A" w:rsidRPr="001E264A" w:rsidTr="001A7276">
        <w:trPr>
          <w:trHeight w:val="270"/>
        </w:trPr>
        <w:tc>
          <w:tcPr>
            <w:tcW w:w="9322" w:type="dxa"/>
            <w:shd w:val="clear" w:color="auto" w:fill="auto"/>
          </w:tcPr>
          <w:p w:rsidR="00B90A6B" w:rsidRDefault="00B90A6B" w:rsidP="00C21CA5">
            <w:pPr>
              <w:jc w:val="both"/>
              <w:rPr>
                <w:rFonts w:ascii="Arial Narrow" w:hAnsi="Arial Narrow"/>
                <w:sz w:val="22"/>
                <w:szCs w:val="22"/>
                <w:lang w:eastAsia="es-BO"/>
              </w:rPr>
            </w:pPr>
          </w:p>
          <w:p w:rsidR="00C21CA5" w:rsidRPr="00C21CA5"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La empresa adjudicada, deberá presentar y mantener vigente de forma ininterrumpida durante todo el periodo del contrato la Póliza de Seguro especificada a continuación:</w:t>
            </w:r>
          </w:p>
          <w:p w:rsidR="00C21CA5" w:rsidRPr="00C21CA5" w:rsidRDefault="00C21CA5" w:rsidP="00C21CA5">
            <w:pPr>
              <w:jc w:val="both"/>
              <w:rPr>
                <w:rFonts w:ascii="Arial Narrow" w:hAnsi="Arial Narrow"/>
                <w:sz w:val="22"/>
                <w:szCs w:val="22"/>
                <w:lang w:eastAsia="es-BO"/>
              </w:rPr>
            </w:pPr>
          </w:p>
          <w:p w:rsidR="00C21CA5" w:rsidRPr="00C21CA5" w:rsidRDefault="00C21CA5" w:rsidP="00E61EE8">
            <w:pPr>
              <w:numPr>
                <w:ilvl w:val="1"/>
                <w:numId w:val="35"/>
              </w:numPr>
              <w:jc w:val="both"/>
              <w:rPr>
                <w:rFonts w:ascii="Arial Narrow" w:hAnsi="Arial Narrow"/>
                <w:b/>
                <w:sz w:val="22"/>
                <w:szCs w:val="22"/>
                <w:lang w:eastAsia="es-BO"/>
              </w:rPr>
            </w:pPr>
            <w:r w:rsidRPr="00C21CA5">
              <w:rPr>
                <w:rFonts w:ascii="Arial Narrow" w:hAnsi="Arial Narrow"/>
                <w:b/>
                <w:sz w:val="22"/>
                <w:szCs w:val="22"/>
                <w:lang w:eastAsia="es-BO"/>
              </w:rPr>
              <w:t>PÓLIZA TODO RIESGO DE CONSTRUCCIÓN</w:t>
            </w:r>
          </w:p>
          <w:p w:rsidR="00C21CA5" w:rsidRPr="00C21CA5"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Durante la ejecución de la obra, el Contratista deberá mantener por su cuenta y cargo una póliza de Seguro adecuada, para asegurar contra todo riesgo, las obras en ejecución, materiales.</w:t>
            </w:r>
          </w:p>
          <w:p w:rsidR="00C21CA5" w:rsidRPr="00C21CA5"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21CA5" w:rsidRPr="00C21CA5" w:rsidRDefault="00C21CA5" w:rsidP="00E61EE8">
            <w:pPr>
              <w:numPr>
                <w:ilvl w:val="1"/>
                <w:numId w:val="35"/>
              </w:numPr>
              <w:jc w:val="both"/>
              <w:rPr>
                <w:rFonts w:ascii="Arial Narrow" w:hAnsi="Arial Narrow"/>
                <w:b/>
                <w:sz w:val="22"/>
                <w:szCs w:val="22"/>
                <w:lang w:eastAsia="es-BO"/>
              </w:rPr>
            </w:pPr>
            <w:r w:rsidRPr="00C21CA5">
              <w:rPr>
                <w:rFonts w:ascii="Arial Narrow" w:hAnsi="Arial Narrow"/>
                <w:b/>
                <w:sz w:val="22"/>
                <w:szCs w:val="22"/>
                <w:lang w:eastAsia="es-BO"/>
              </w:rPr>
              <w:t>SEGURO DE RESPONSABILIDAD CIVIL</w:t>
            </w:r>
          </w:p>
          <w:p w:rsidR="00C21CA5" w:rsidRPr="00C21CA5" w:rsidRDefault="00C21CA5" w:rsidP="00C21CA5">
            <w:pPr>
              <w:jc w:val="both"/>
              <w:rPr>
                <w:rFonts w:ascii="Arial Narrow" w:hAnsi="Arial Narrow"/>
                <w:b/>
                <w:sz w:val="22"/>
                <w:szCs w:val="22"/>
                <w:lang w:eastAsia="es-BO"/>
              </w:rPr>
            </w:pPr>
            <w:r w:rsidRPr="00C21CA5">
              <w:rPr>
                <w:rFonts w:ascii="Arial Narrow" w:hAnsi="Arial Narrow"/>
                <w:sz w:val="22"/>
                <w:szCs w:val="22"/>
                <w:lang w:val="es-BO" w:eastAsia="es-BO"/>
              </w:rPr>
              <w:t>P</w:t>
            </w:r>
            <w:r w:rsidRPr="00C21CA5">
              <w:rPr>
                <w:rFonts w:ascii="Arial Narrow" w:hAnsi="Arial Narrow"/>
                <w:sz w:val="22"/>
                <w:szCs w:val="22"/>
                <w:lang w:eastAsia="es-BO"/>
              </w:rPr>
              <w:t xml:space="preserve">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C21CA5">
              <w:rPr>
                <w:rFonts w:ascii="Arial Narrow" w:hAnsi="Arial Narrow"/>
                <w:b/>
                <w:sz w:val="22"/>
                <w:szCs w:val="22"/>
                <w:lang w:eastAsia="es-BO"/>
              </w:rPr>
              <w:t>En esta póliza YPFB deberá figurara como un tercero.</w:t>
            </w:r>
          </w:p>
          <w:p w:rsidR="00C21CA5" w:rsidRPr="00C21CA5" w:rsidRDefault="00C21CA5" w:rsidP="00C21CA5">
            <w:pPr>
              <w:jc w:val="both"/>
              <w:rPr>
                <w:rFonts w:ascii="Arial Narrow" w:hAnsi="Arial Narrow"/>
                <w:sz w:val="22"/>
                <w:szCs w:val="22"/>
                <w:lang w:eastAsia="es-BO"/>
              </w:rPr>
            </w:pPr>
          </w:p>
          <w:p w:rsidR="00C21CA5" w:rsidRPr="00C21CA5" w:rsidRDefault="00C21CA5" w:rsidP="00C21CA5">
            <w:pPr>
              <w:jc w:val="both"/>
              <w:rPr>
                <w:rFonts w:ascii="Arial Narrow" w:hAnsi="Arial Narrow"/>
                <w:b/>
                <w:sz w:val="22"/>
                <w:szCs w:val="22"/>
                <w:lang w:eastAsia="es-BO"/>
              </w:rPr>
            </w:pPr>
            <w:r w:rsidRPr="00C21CA5">
              <w:rPr>
                <w:rFonts w:ascii="Arial Narrow" w:hAnsi="Arial Narrow"/>
                <w:b/>
                <w:sz w:val="22"/>
                <w:szCs w:val="22"/>
                <w:lang w:eastAsia="es-BO"/>
              </w:rPr>
              <w:t xml:space="preserve">El límite de indemnización por evento y/o reclamos deberá ser por $us. 10.000. – </w:t>
            </w:r>
          </w:p>
          <w:p w:rsidR="00C21CA5" w:rsidRPr="00C21CA5" w:rsidRDefault="00C21CA5" w:rsidP="00C21CA5">
            <w:pPr>
              <w:jc w:val="both"/>
              <w:rPr>
                <w:rFonts w:ascii="Arial Narrow" w:hAnsi="Arial Narrow"/>
                <w:b/>
                <w:sz w:val="22"/>
                <w:szCs w:val="22"/>
                <w:lang w:eastAsia="es-BO"/>
              </w:rPr>
            </w:pPr>
          </w:p>
          <w:p w:rsidR="00C21CA5" w:rsidRPr="00C21CA5" w:rsidRDefault="00C21CA5" w:rsidP="00E61EE8">
            <w:pPr>
              <w:numPr>
                <w:ilvl w:val="1"/>
                <w:numId w:val="35"/>
              </w:numPr>
              <w:jc w:val="both"/>
              <w:rPr>
                <w:rFonts w:ascii="Arial Narrow" w:hAnsi="Arial Narrow"/>
                <w:b/>
                <w:sz w:val="22"/>
                <w:szCs w:val="22"/>
                <w:lang w:eastAsia="es-BO"/>
              </w:rPr>
            </w:pPr>
            <w:r w:rsidRPr="00C21CA5">
              <w:rPr>
                <w:rFonts w:ascii="Arial Narrow" w:hAnsi="Arial Narrow"/>
                <w:b/>
                <w:sz w:val="22"/>
                <w:szCs w:val="22"/>
                <w:lang w:eastAsia="es-BO"/>
              </w:rPr>
              <w:t>PÓLIZA DE ACCIDENTES PERSONALES</w:t>
            </w:r>
          </w:p>
          <w:p w:rsidR="00C21CA5" w:rsidRPr="00C21CA5"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C21CA5" w:rsidRPr="00C21CA5" w:rsidRDefault="00C21CA5" w:rsidP="00E61EE8">
            <w:pPr>
              <w:numPr>
                <w:ilvl w:val="1"/>
                <w:numId w:val="35"/>
              </w:numPr>
              <w:jc w:val="both"/>
              <w:rPr>
                <w:rFonts w:ascii="Arial Narrow" w:hAnsi="Arial Narrow"/>
                <w:b/>
                <w:sz w:val="22"/>
                <w:szCs w:val="22"/>
                <w:lang w:eastAsia="es-BO"/>
              </w:rPr>
            </w:pPr>
            <w:r w:rsidRPr="00C21CA5">
              <w:rPr>
                <w:rFonts w:ascii="Arial Narrow" w:hAnsi="Arial Narrow"/>
                <w:b/>
                <w:sz w:val="22"/>
                <w:szCs w:val="22"/>
                <w:lang w:eastAsia="es-BO"/>
              </w:rPr>
              <w:t>CONDICIONES ADICIONALES</w:t>
            </w:r>
          </w:p>
          <w:p w:rsidR="00C21CA5" w:rsidRPr="00C21CA5"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1E264A" w:rsidRDefault="00C21CA5" w:rsidP="00C21CA5">
            <w:pPr>
              <w:jc w:val="both"/>
              <w:rPr>
                <w:rFonts w:ascii="Arial Narrow" w:hAnsi="Arial Narrow"/>
                <w:sz w:val="22"/>
                <w:szCs w:val="22"/>
                <w:lang w:eastAsia="es-BO"/>
              </w:rPr>
            </w:pPr>
            <w:r w:rsidRPr="00C21CA5">
              <w:rPr>
                <w:rFonts w:ascii="Arial Narrow" w:hAnsi="Arial Narrow"/>
                <w:sz w:val="22"/>
                <w:szCs w:val="22"/>
                <w:lang w:eastAsia="es-BO"/>
              </w:rPr>
              <w:t>II. La empresa adjudicada, deberá entregar una copia de las citadas pólizas a YPFB antes de la suscripción del contrato.</w:t>
            </w:r>
          </w:p>
          <w:p w:rsidR="00313A23" w:rsidRPr="001E264A" w:rsidRDefault="00313A23" w:rsidP="00C21CA5">
            <w:pPr>
              <w:jc w:val="both"/>
              <w:rPr>
                <w:rFonts w:ascii="Arial Narrow" w:hAnsi="Arial Narrow"/>
                <w:sz w:val="22"/>
                <w:szCs w:val="22"/>
                <w:lang w:eastAsia="es-BO"/>
              </w:rPr>
            </w:pPr>
          </w:p>
        </w:tc>
      </w:tr>
    </w:tbl>
    <w:p w:rsidR="00A5786B" w:rsidRDefault="00A5786B" w:rsidP="001E7342">
      <w:pPr>
        <w:pStyle w:val="1"/>
        <w:ind w:left="1080"/>
        <w:jc w:val="left"/>
        <w:rPr>
          <w:rFonts w:ascii="Arial Narrow" w:hAnsi="Arial Narrow"/>
          <w:sz w:val="40"/>
          <w:szCs w:val="22"/>
          <w:lang w:eastAsia="es-BO"/>
        </w:rPr>
      </w:pPr>
      <w:bookmarkStart w:id="192" w:name="_Toc422837501"/>
      <w:bookmarkStart w:id="193" w:name="_Toc422837588"/>
      <w:bookmarkStart w:id="194" w:name="_Toc422837651"/>
      <w:bookmarkStart w:id="195" w:name="_Toc422837847"/>
      <w:bookmarkStart w:id="196" w:name="_Toc422837991"/>
      <w:bookmarkStart w:id="197" w:name="_Toc423087632"/>
      <w:bookmarkStart w:id="198" w:name="_Toc424711772"/>
      <w:bookmarkStart w:id="199" w:name="_Toc425167248"/>
      <w:bookmarkStart w:id="200" w:name="_Toc425167754"/>
      <w:bookmarkStart w:id="201" w:name="_Toc425174665"/>
      <w:bookmarkStart w:id="202" w:name="_Toc430255926"/>
      <w:bookmarkStart w:id="203" w:name="_Toc453276565"/>
      <w:bookmarkStart w:id="204" w:name="_Toc453276696"/>
      <w:bookmarkStart w:id="205" w:name="_Toc453276785"/>
      <w:bookmarkStart w:id="206" w:name="_Toc453343954"/>
      <w:bookmarkStart w:id="207" w:name="_Toc453343998"/>
      <w:bookmarkStart w:id="208" w:name="_Toc453344051"/>
      <w:bookmarkStart w:id="209" w:name="_Toc453835185"/>
    </w:p>
    <w:p w:rsidR="00CB1F3B" w:rsidRPr="00B90A6B" w:rsidRDefault="00C21CA5" w:rsidP="00B90A6B">
      <w:pPr>
        <w:pStyle w:val="1"/>
        <w:ind w:left="1080"/>
        <w:jc w:val="both"/>
        <w:rPr>
          <w:rFonts w:ascii="Arial Narrow" w:hAnsi="Arial Narrow"/>
          <w:sz w:val="28"/>
          <w:szCs w:val="28"/>
          <w:lang w:eastAsia="es-BO"/>
        </w:rPr>
      </w:pPr>
      <w:r w:rsidRPr="00B90A6B">
        <w:rPr>
          <w:rFonts w:ascii="Arial Narrow" w:hAnsi="Arial Narrow"/>
          <w:sz w:val="28"/>
          <w:szCs w:val="28"/>
          <w:lang w:eastAsia="es-BO"/>
        </w:rPr>
        <w:t>III.</w:t>
      </w:r>
      <w:r w:rsidRPr="00B90A6B">
        <w:rPr>
          <w:rFonts w:ascii="Arial Narrow" w:hAnsi="Arial Narrow"/>
          <w:sz w:val="28"/>
          <w:szCs w:val="28"/>
          <w:lang w:eastAsia="es-BO"/>
        </w:rPr>
        <w:tab/>
      </w:r>
      <w:r w:rsidR="00CB1F3B" w:rsidRPr="00B90A6B">
        <w:rPr>
          <w:rFonts w:ascii="Arial Narrow" w:hAnsi="Arial Narrow"/>
          <w:sz w:val="28"/>
          <w:szCs w:val="28"/>
          <w:lang w:eastAsia="es-BO"/>
        </w:rPr>
        <w:t>INFORMACION COMPLEMENTARIA</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937F0F" w:rsidRPr="00937F0F" w:rsidRDefault="00937F0F" w:rsidP="00937F0F">
      <w:pPr>
        <w:rPr>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37F0F" w:rsidRPr="00937F0F" w:rsidTr="00937F0F">
        <w:trPr>
          <w:trHeight w:val="205"/>
        </w:trPr>
        <w:tc>
          <w:tcPr>
            <w:tcW w:w="9322" w:type="dxa"/>
            <w:shd w:val="clear" w:color="auto" w:fill="8EAADB"/>
          </w:tcPr>
          <w:p w:rsidR="00937F0F" w:rsidRPr="00937F0F" w:rsidRDefault="00937F0F" w:rsidP="00937F0F">
            <w:pPr>
              <w:rPr>
                <w:rFonts w:ascii="Arial Narrow" w:hAnsi="Arial Narrow"/>
                <w:b/>
                <w:bCs/>
                <w:i/>
                <w:sz w:val="22"/>
                <w:szCs w:val="22"/>
                <w:lang w:eastAsia="es-BO"/>
              </w:rPr>
            </w:pPr>
            <w:bookmarkStart w:id="210" w:name="_Toc453671768"/>
            <w:r w:rsidRPr="00937F0F">
              <w:rPr>
                <w:rFonts w:ascii="Arial Narrow" w:hAnsi="Arial Narrow"/>
                <w:b/>
                <w:bCs/>
                <w:sz w:val="22"/>
                <w:szCs w:val="22"/>
                <w:lang w:eastAsia="es-BO"/>
              </w:rPr>
              <w:t>RESPONSABILIDAD TÉCNICA DE LA EMPRESA CONTRATADA</w:t>
            </w:r>
            <w:bookmarkEnd w:id="210"/>
          </w:p>
        </w:tc>
      </w:tr>
      <w:tr w:rsidR="00937F0F" w:rsidRPr="00937F0F" w:rsidTr="00937F0F">
        <w:tc>
          <w:tcPr>
            <w:tcW w:w="9322" w:type="dxa"/>
            <w:shd w:val="clear" w:color="auto" w:fill="auto"/>
          </w:tcPr>
          <w:p w:rsidR="00AC1520" w:rsidRDefault="00AC1520" w:rsidP="00937F0F">
            <w:pPr>
              <w:rPr>
                <w:rFonts w:ascii="Arial Narrow" w:hAnsi="Arial Narrow"/>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La empresa asume la responsabilidad absoluta de los servicios prestados conforme a lo establecido en los presentes, y desarrollará su trabajo conforme a especificaciones técnicas y requerimientos de YPFB.</w:t>
            </w:r>
          </w:p>
          <w:p w:rsid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La empresa adjudicada, será responsable de realizar la coordinación con vecinos, el Gobierno Autónomo Municipal El Alto o Sub Alcaldía y otras entidades si es que fuese pertinente.</w:t>
            </w:r>
          </w:p>
          <w:p w:rsidR="00AC1520" w:rsidRPr="00937F0F" w:rsidRDefault="00AC1520" w:rsidP="00937F0F">
            <w:pPr>
              <w:rPr>
                <w:rFonts w:ascii="Arial Narrow" w:hAnsi="Arial Narrow"/>
                <w:b/>
                <w:sz w:val="22"/>
                <w:szCs w:val="22"/>
                <w:lang w:eastAsia="es-BO"/>
              </w:rPr>
            </w:pPr>
          </w:p>
        </w:tc>
      </w:tr>
      <w:tr w:rsidR="00937F0F" w:rsidRPr="00937F0F" w:rsidTr="00937F0F">
        <w:tc>
          <w:tcPr>
            <w:tcW w:w="9322" w:type="dxa"/>
            <w:shd w:val="clear" w:color="auto" w:fill="8EAADB"/>
          </w:tcPr>
          <w:p w:rsidR="00937F0F" w:rsidRPr="00937F0F" w:rsidRDefault="00937F0F" w:rsidP="00937F0F">
            <w:pPr>
              <w:rPr>
                <w:rFonts w:ascii="Arial Narrow" w:hAnsi="Arial Narrow"/>
                <w:b/>
                <w:bCs/>
                <w:sz w:val="22"/>
                <w:szCs w:val="22"/>
                <w:lang w:eastAsia="es-BO"/>
              </w:rPr>
            </w:pPr>
            <w:bookmarkStart w:id="211" w:name="_Toc453671769"/>
            <w:r w:rsidRPr="00937F0F">
              <w:rPr>
                <w:rFonts w:ascii="Arial Narrow" w:hAnsi="Arial Narrow"/>
                <w:b/>
                <w:bCs/>
                <w:sz w:val="22"/>
                <w:szCs w:val="22"/>
                <w:lang w:eastAsia="es-BO"/>
              </w:rPr>
              <w:t>ANTICIPOS</w:t>
            </w:r>
            <w:bookmarkEnd w:id="211"/>
          </w:p>
        </w:tc>
      </w:tr>
      <w:tr w:rsidR="00937F0F" w:rsidRPr="00937F0F" w:rsidTr="00937F0F">
        <w:tc>
          <w:tcPr>
            <w:tcW w:w="9322" w:type="dxa"/>
            <w:shd w:val="clear" w:color="auto" w:fill="auto"/>
          </w:tcPr>
          <w:p w:rsid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En el presente proceso no se otorgaran anticipos.</w:t>
            </w:r>
          </w:p>
          <w:p w:rsidR="00AC1520" w:rsidRPr="00937F0F" w:rsidRDefault="00AC1520" w:rsidP="00937F0F">
            <w:pPr>
              <w:rPr>
                <w:rFonts w:ascii="Arial Narrow" w:hAnsi="Arial Narrow"/>
                <w:sz w:val="22"/>
                <w:szCs w:val="22"/>
                <w:lang w:eastAsia="es-BO"/>
              </w:rPr>
            </w:pPr>
          </w:p>
        </w:tc>
      </w:tr>
      <w:tr w:rsidR="00937F0F" w:rsidRPr="00937F0F" w:rsidTr="00937F0F">
        <w:trPr>
          <w:trHeight w:val="186"/>
        </w:trPr>
        <w:tc>
          <w:tcPr>
            <w:tcW w:w="9322" w:type="dxa"/>
            <w:shd w:val="clear" w:color="auto" w:fill="8EAADB"/>
          </w:tcPr>
          <w:p w:rsidR="00937F0F" w:rsidRPr="00937F0F" w:rsidRDefault="00937F0F" w:rsidP="00937F0F">
            <w:pPr>
              <w:rPr>
                <w:rFonts w:ascii="Arial Narrow" w:hAnsi="Arial Narrow"/>
                <w:b/>
                <w:bCs/>
                <w:sz w:val="22"/>
                <w:szCs w:val="22"/>
                <w:lang w:eastAsia="es-BO"/>
              </w:rPr>
            </w:pPr>
            <w:bookmarkStart w:id="212" w:name="_Toc453671770"/>
            <w:r w:rsidRPr="00937F0F">
              <w:rPr>
                <w:rFonts w:ascii="Arial Narrow" w:hAnsi="Arial Narrow"/>
                <w:b/>
                <w:bCs/>
                <w:sz w:val="22"/>
                <w:szCs w:val="22"/>
                <w:lang w:eastAsia="es-BO"/>
              </w:rPr>
              <w:t>SEGURIDAD INDUSTRIAL Y SALUD OCUPACIONAL SYSO</w:t>
            </w:r>
            <w:bookmarkEnd w:id="212"/>
          </w:p>
        </w:tc>
      </w:tr>
      <w:tr w:rsidR="00937F0F" w:rsidRPr="00937F0F" w:rsidTr="00FA5DE3">
        <w:trPr>
          <w:trHeight w:val="5942"/>
        </w:trPr>
        <w:tc>
          <w:tcPr>
            <w:tcW w:w="9322" w:type="dxa"/>
            <w:shd w:val="clear" w:color="auto" w:fill="auto"/>
          </w:tcPr>
          <w:p w:rsidR="00937F0F" w:rsidRPr="00937F0F" w:rsidRDefault="00937F0F" w:rsidP="00937F0F">
            <w:pPr>
              <w:rPr>
                <w:rFonts w:ascii="Arial Narrow" w:hAnsi="Arial Narrow"/>
                <w:b/>
                <w:sz w:val="22"/>
                <w:szCs w:val="22"/>
                <w:u w:val="single"/>
                <w:lang w:eastAsia="es-BO"/>
              </w:rPr>
            </w:pPr>
          </w:p>
          <w:p w:rsidR="00937F0F" w:rsidRPr="00937F0F" w:rsidRDefault="00937F0F" w:rsidP="00937F0F">
            <w:pPr>
              <w:jc w:val="center"/>
              <w:rPr>
                <w:rFonts w:ascii="Arial Narrow" w:hAnsi="Arial Narrow"/>
                <w:b/>
                <w:sz w:val="22"/>
                <w:szCs w:val="22"/>
                <w:u w:val="single"/>
                <w:lang w:eastAsia="es-BO"/>
              </w:rPr>
            </w:pPr>
            <w:r w:rsidRPr="00937F0F">
              <w:rPr>
                <w:rFonts w:ascii="Arial Narrow" w:hAnsi="Arial Narrow"/>
                <w:b/>
                <w:sz w:val="22"/>
                <w:szCs w:val="22"/>
                <w:u w:val="single"/>
                <w:lang w:eastAsia="es-BO"/>
              </w:rPr>
              <w:t>ASPECTOS NORMATIVOS DE SEGURIDAD INDUSTRIAL Y SALUD OCUPACIONAL   PARA EMPRESAS CONTRATISTAS  DE  YPFB</w:t>
            </w:r>
          </w:p>
          <w:p w:rsidR="00937F0F" w:rsidRPr="00937F0F" w:rsidRDefault="00937F0F" w:rsidP="00937F0F">
            <w:pPr>
              <w:rPr>
                <w:rFonts w:ascii="Arial Narrow" w:hAnsi="Arial Narrow"/>
                <w:b/>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 xml:space="preserve">La empresa  contratista de la actividad/obra/proyecto/servicio, adquisición y/o provisión de  </w:t>
            </w:r>
            <w:r w:rsidRPr="00937F0F">
              <w:rPr>
                <w:rFonts w:ascii="Arial Narrow" w:hAnsi="Arial Narrow"/>
                <w:sz w:val="22"/>
                <w:szCs w:val="22"/>
                <w:lang w:eastAsia="es-BO"/>
              </w:rPr>
              <w:softHyphen/>
              <w:t xml:space="preserve">bienes y servicios deberá cumplir de forma obligatoria con los siguientes estándares de Seguridad Industrial y Salud Ocupacional: </w:t>
            </w:r>
          </w:p>
          <w:p w:rsidR="00937F0F" w:rsidRPr="00937F0F" w:rsidRDefault="00937F0F" w:rsidP="00937F0F">
            <w:pPr>
              <w:rPr>
                <w:rFonts w:ascii="Arial Narrow" w:hAnsi="Arial Narrow"/>
                <w:sz w:val="22"/>
                <w:szCs w:val="22"/>
                <w:lang w:eastAsia="es-BO"/>
              </w:rPr>
            </w:pPr>
            <w:r w:rsidRPr="00937F0F">
              <w:rPr>
                <w:rFonts w:ascii="Arial Narrow" w:hAnsi="Arial Narrow"/>
                <w:b/>
                <w:sz w:val="22"/>
                <w:szCs w:val="22"/>
                <w:lang w:eastAsia="es-BO"/>
              </w:rPr>
              <w:t>Estándares y requisitos de SYSO para Contratistas</w:t>
            </w:r>
            <w:r w:rsidRPr="00937F0F">
              <w:rPr>
                <w:rFonts w:ascii="Arial Narrow" w:hAnsi="Arial Narrow"/>
                <w:sz w:val="22"/>
                <w:szCs w:val="22"/>
                <w:lang w:eastAsia="es-BO"/>
              </w:rPr>
              <w:t xml:space="preserve"> de YPFB Corporación. </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 xml:space="preserve">La empresa contratista deberá garantizar el cumplimiento de los requisitos y estándares de Seguridad descritos en el </w:t>
            </w:r>
            <w:r w:rsidRPr="00937F0F">
              <w:rPr>
                <w:rFonts w:ascii="Arial Narrow" w:hAnsi="Arial Narrow"/>
                <w:b/>
                <w:i/>
                <w:sz w:val="22"/>
                <w:szCs w:val="22"/>
                <w:lang w:eastAsia="es-BO"/>
              </w:rPr>
              <w:t>Anexo 1:</w:t>
            </w:r>
            <w:r w:rsidRPr="00937F0F">
              <w:rPr>
                <w:rFonts w:ascii="Arial Narrow" w:hAnsi="Arial Narrow"/>
                <w:sz w:val="22"/>
                <w:szCs w:val="22"/>
                <w:lang w:eastAsia="es-BO"/>
              </w:rPr>
              <w:t xml:space="preserve"> </w:t>
            </w:r>
            <w:r w:rsidRPr="00937F0F">
              <w:rPr>
                <w:rFonts w:ascii="Arial Narrow" w:hAnsi="Arial Narrow"/>
                <w:b/>
                <w:sz w:val="22"/>
                <w:szCs w:val="22"/>
                <w:lang w:eastAsia="es-BO"/>
              </w:rPr>
              <w:t>“REQUISITOS DE SEGURIDAD INDUSTRIAL PARA CONTRATISTAS”</w:t>
            </w:r>
            <w:r w:rsidRPr="00937F0F">
              <w:rPr>
                <w:rFonts w:ascii="Arial Narrow" w:hAnsi="Arial Narrow"/>
                <w:sz w:val="22"/>
                <w:szCs w:val="22"/>
                <w:lang w:eastAsia="es-BO"/>
              </w:rPr>
              <w:t>, documento elaborado conforme a políticas internas de YPFB y en estricto cumplimiento de la normativa legal vigente (D.L. 16998).</w:t>
            </w:r>
          </w:p>
          <w:p w:rsidR="00937F0F" w:rsidRPr="00937F0F" w:rsidRDefault="00937F0F" w:rsidP="00937F0F">
            <w:pPr>
              <w:rPr>
                <w:rFonts w:ascii="Arial Narrow" w:hAnsi="Arial Narrow"/>
                <w:b/>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b/>
                <w:sz w:val="22"/>
                <w:szCs w:val="22"/>
                <w:u w:val="single"/>
                <w:lang w:eastAsia="es-BO"/>
              </w:rPr>
              <w:t>ASPECTOS GENERALES</w:t>
            </w:r>
            <w:r w:rsidRPr="00937F0F">
              <w:rPr>
                <w:rFonts w:ascii="Arial Narrow" w:hAnsi="Arial Narrow"/>
                <w:b/>
                <w:sz w:val="22"/>
                <w:szCs w:val="22"/>
                <w:lang w:eastAsia="es-BO"/>
              </w:rPr>
              <w:t>:</w:t>
            </w:r>
            <w:r w:rsidRPr="00937F0F">
              <w:rPr>
                <w:rFonts w:ascii="Arial Narrow" w:hAnsi="Arial Narrow"/>
                <w:sz w:val="22"/>
                <w:szCs w:val="22"/>
                <w:lang w:eastAsia="es-BO"/>
              </w:rPr>
              <w:t xml:space="preserve"> </w:t>
            </w:r>
          </w:p>
          <w:p w:rsidR="00937F0F" w:rsidRPr="00937F0F" w:rsidRDefault="00937F0F" w:rsidP="00937F0F">
            <w:pPr>
              <w:rPr>
                <w:rFonts w:ascii="Arial Narrow" w:hAnsi="Arial Narrow"/>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La empresa contratista deberá prever el número de personal de SMS para el proyecto en función a las siguientes consideraciones:</w:t>
            </w:r>
          </w:p>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0"/>
                <w:numId w:val="42"/>
              </w:numPr>
              <w:rPr>
                <w:rFonts w:ascii="Arial Narrow" w:hAnsi="Arial Narrow"/>
                <w:sz w:val="22"/>
                <w:szCs w:val="22"/>
                <w:lang w:eastAsia="es-BO"/>
              </w:rPr>
            </w:pPr>
            <w:r w:rsidRPr="00937F0F">
              <w:rPr>
                <w:rFonts w:ascii="Arial Narrow" w:hAnsi="Arial Narrow"/>
                <w:sz w:val="22"/>
                <w:szCs w:val="22"/>
                <w:lang w:eastAsia="es-BO"/>
              </w:rPr>
              <w:t>Análisis preliminar de peligros y riesgos (asociados a la actividad), tiempo, magnitud del proyecto, número de trabajadores y numero de frentes de trabajo.</w:t>
            </w:r>
          </w:p>
          <w:p w:rsidR="00937F0F" w:rsidRPr="00937F0F" w:rsidRDefault="00937F0F" w:rsidP="00E61EE8">
            <w:pPr>
              <w:numPr>
                <w:ilvl w:val="0"/>
                <w:numId w:val="42"/>
              </w:numPr>
              <w:rPr>
                <w:rFonts w:ascii="Arial Narrow" w:hAnsi="Arial Narrow"/>
                <w:sz w:val="22"/>
                <w:szCs w:val="22"/>
                <w:lang w:eastAsia="es-BO"/>
              </w:rPr>
            </w:pPr>
            <w:r w:rsidRPr="00937F0F">
              <w:rPr>
                <w:rFonts w:ascii="Arial Narrow" w:hAnsi="Arial Narrow"/>
                <w:sz w:val="22"/>
                <w:szCs w:val="22"/>
                <w:lang w:eastAsia="es-BO"/>
              </w:rPr>
              <w:t xml:space="preserve">En cumplimiento a la LGT Art.73, se establece que todo proyecto con más de 80 trabajadores  deberá contar necesariamente con personal médico (in situ). </w:t>
            </w:r>
          </w:p>
          <w:p w:rsidR="00937F0F" w:rsidRPr="00937F0F" w:rsidRDefault="00937F0F" w:rsidP="00937F0F">
            <w:pPr>
              <w:rPr>
                <w:rFonts w:ascii="Arial Narrow" w:hAnsi="Arial Narrow"/>
                <w:sz w:val="22"/>
                <w:szCs w:val="22"/>
                <w:lang w:eastAsia="es-BO"/>
              </w:rPr>
            </w:pPr>
            <w:r w:rsidRPr="00937F0F">
              <w:rPr>
                <w:rFonts w:ascii="Arial Narrow" w:hAnsi="Arial Narrow"/>
                <w:b/>
                <w:sz w:val="22"/>
                <w:szCs w:val="22"/>
                <w:u w:val="single"/>
                <w:lang w:eastAsia="es-BO"/>
              </w:rPr>
              <w:t>PERSONAL DE SMS</w:t>
            </w:r>
            <w:r w:rsidRPr="00937F0F">
              <w:rPr>
                <w:rFonts w:ascii="Arial Narrow" w:hAnsi="Arial Narrow"/>
                <w:sz w:val="22"/>
                <w:szCs w:val="22"/>
                <w:lang w:eastAsia="es-BO"/>
              </w:rPr>
              <w:t>:</w:t>
            </w:r>
          </w:p>
          <w:p w:rsidR="00937F0F" w:rsidRPr="00937F0F" w:rsidRDefault="00937F0F" w:rsidP="00937F0F">
            <w:pPr>
              <w:rPr>
                <w:rFonts w:ascii="Arial Narrow" w:hAnsi="Arial Narrow"/>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La empresa contratista deberá contar mínimamente con el siguiente personal de SMS (Monitor/Supervisor/Coordinador de SMS), en base a los siguientes criterios:</w:t>
            </w:r>
          </w:p>
          <w:p w:rsidR="00937F0F" w:rsidRPr="00937F0F" w:rsidRDefault="00937F0F" w:rsidP="00937F0F">
            <w:pPr>
              <w:rPr>
                <w:rFonts w:ascii="Arial Narrow" w:hAnsi="Arial Narrow"/>
                <w:sz w:val="22"/>
                <w:szCs w:val="22"/>
                <w:lang w:eastAsia="es-BO"/>
              </w:rPr>
            </w:pP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Proyectos de Red Primaria/City Gates:</w:t>
            </w:r>
          </w:p>
          <w:p w:rsidR="00937F0F" w:rsidRPr="00937F0F" w:rsidRDefault="00937F0F" w:rsidP="00937F0F">
            <w:pPr>
              <w:rPr>
                <w:rFonts w:ascii="Arial Narrow" w:hAnsi="Arial Narrow"/>
                <w:b/>
                <w:sz w:val="22"/>
                <w:szCs w:val="22"/>
                <w:lang w:eastAsia="es-BO"/>
              </w:rPr>
            </w:pPr>
          </w:p>
          <w:p w:rsidR="00937F0F" w:rsidRPr="00937F0F" w:rsidRDefault="00937F0F" w:rsidP="00E61EE8">
            <w:pPr>
              <w:numPr>
                <w:ilvl w:val="0"/>
                <w:numId w:val="43"/>
              </w:numPr>
              <w:rPr>
                <w:rFonts w:ascii="Arial Narrow" w:hAnsi="Arial Narrow"/>
                <w:sz w:val="22"/>
                <w:szCs w:val="22"/>
                <w:lang w:eastAsia="es-BO"/>
              </w:rPr>
            </w:pPr>
            <w:r w:rsidRPr="00937F0F">
              <w:rPr>
                <w:rFonts w:ascii="Arial Narrow" w:hAnsi="Arial Narrow"/>
                <w:sz w:val="22"/>
                <w:szCs w:val="22"/>
                <w:lang w:eastAsia="es-BO"/>
              </w:rPr>
              <w:t>1 Supervisor ó Coordinador SySO</w:t>
            </w:r>
          </w:p>
          <w:p w:rsidR="00937F0F" w:rsidRPr="00937F0F" w:rsidRDefault="00937F0F" w:rsidP="00E61EE8">
            <w:pPr>
              <w:numPr>
                <w:ilvl w:val="0"/>
                <w:numId w:val="43"/>
              </w:numPr>
              <w:rPr>
                <w:rFonts w:ascii="Arial Narrow" w:hAnsi="Arial Narrow"/>
                <w:sz w:val="22"/>
                <w:szCs w:val="22"/>
                <w:lang w:eastAsia="es-BO"/>
              </w:rPr>
            </w:pPr>
            <w:r w:rsidRPr="00937F0F">
              <w:rPr>
                <w:rFonts w:ascii="Arial Narrow" w:hAnsi="Arial Narrow"/>
                <w:sz w:val="22"/>
                <w:szCs w:val="22"/>
                <w:lang w:eastAsia="es-BO"/>
              </w:rPr>
              <w:lastRenderedPageBreak/>
              <w:t>1 Monitor de SySO: por cada frente de trabajo (de acuerdo al análisis de Riesgos de las actividades a desarrollarse en el proyecto</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Proyectos de Red Secundaria/Estación Distrital de Regulación (EDR):</w:t>
            </w:r>
          </w:p>
          <w:p w:rsidR="00937F0F" w:rsidRPr="00937F0F" w:rsidRDefault="00937F0F" w:rsidP="00937F0F">
            <w:pPr>
              <w:rPr>
                <w:rFonts w:ascii="Arial Narrow" w:hAnsi="Arial Narrow"/>
                <w:b/>
                <w:sz w:val="22"/>
                <w:szCs w:val="22"/>
                <w:lang w:eastAsia="es-BO"/>
              </w:rPr>
            </w:pPr>
          </w:p>
          <w:p w:rsidR="00937F0F" w:rsidRDefault="00937F0F" w:rsidP="00E61EE8">
            <w:pPr>
              <w:numPr>
                <w:ilvl w:val="0"/>
                <w:numId w:val="43"/>
              </w:numPr>
              <w:rPr>
                <w:rFonts w:ascii="Arial Narrow" w:hAnsi="Arial Narrow"/>
                <w:sz w:val="22"/>
                <w:szCs w:val="22"/>
                <w:lang w:eastAsia="es-BO"/>
              </w:rPr>
            </w:pPr>
            <w:r w:rsidRPr="00937F0F">
              <w:rPr>
                <w:rFonts w:ascii="Arial Narrow" w:hAnsi="Arial Narrow"/>
                <w:sz w:val="22"/>
                <w:szCs w:val="22"/>
                <w:lang w:eastAsia="es-BO"/>
              </w:rPr>
              <w:t>1 Monitor de SySO: por cada frente de trabajo (de acuerdo al análisis de Riesgos de las actividades a desarrollarse en el frente de trabajo)</w:t>
            </w:r>
          </w:p>
          <w:p w:rsidR="00C1007B" w:rsidRPr="00937F0F" w:rsidRDefault="00C1007B" w:rsidP="00C1007B">
            <w:pPr>
              <w:ind w:left="720"/>
              <w:rPr>
                <w:rFonts w:ascii="Arial Narrow" w:hAnsi="Arial Narrow"/>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b/>
                <w:i/>
                <w:sz w:val="22"/>
                <w:szCs w:val="22"/>
                <w:lang w:eastAsia="es-BO"/>
              </w:rPr>
              <w:t>Curriculum Vitae de Personal SMS</w:t>
            </w:r>
            <w:r w:rsidRPr="00937F0F">
              <w:rPr>
                <w:rFonts w:ascii="Arial Narrow" w:hAnsi="Arial Narrow"/>
                <w:sz w:val="22"/>
                <w:szCs w:val="22"/>
                <w:lang w:eastAsia="es-BO"/>
              </w:rPr>
              <w:t>: (Monitor/Supervisor/Coordinador), asignado  al proyecto (adjuntar los respaldos correspondientes para evaluación y aprobación de YPFB).</w:t>
            </w:r>
          </w:p>
          <w:p w:rsidR="00937F0F" w:rsidRPr="00937F0F" w:rsidRDefault="00937F0F" w:rsidP="00937F0F">
            <w:pPr>
              <w:rPr>
                <w:rFonts w:ascii="Arial Narrow" w:hAnsi="Arial Narrow"/>
                <w:sz w:val="22"/>
                <w:szCs w:val="22"/>
                <w:lang w:eastAsia="es-BO"/>
              </w:rPr>
            </w:pPr>
            <w:r w:rsidRPr="00937F0F">
              <w:rPr>
                <w:rFonts w:ascii="Arial Narrow" w:hAnsi="Arial Narrow"/>
                <w:b/>
                <w:i/>
                <w:sz w:val="22"/>
                <w:szCs w:val="22"/>
                <w:lang w:eastAsia="es-BO"/>
              </w:rPr>
              <w:t>Perfil de Cargos:</w:t>
            </w:r>
            <w:r w:rsidRPr="00937F0F">
              <w:rPr>
                <w:rFonts w:ascii="Arial Narrow" w:hAnsi="Arial Narrow"/>
                <w:b/>
                <w:sz w:val="22"/>
                <w:szCs w:val="22"/>
                <w:lang w:eastAsia="es-BO"/>
              </w:rPr>
              <w:t xml:space="preserve"> </w:t>
            </w:r>
            <w:r w:rsidRPr="00937F0F">
              <w:rPr>
                <w:rFonts w:ascii="Arial Narrow" w:hAnsi="Arial Narrow"/>
                <w:sz w:val="22"/>
                <w:szCs w:val="22"/>
                <w:lang w:eastAsia="es-BO"/>
              </w:rPr>
              <w:t>La educación, formación y experiencia del personal debe ser adecuada y  coherente para gestionar y controlar los riesgos identificados en las actividades de la obra/proyecto/servicio. Debe mínimamente contemplar lo siguiente:</w:t>
            </w:r>
          </w:p>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0"/>
                <w:numId w:val="45"/>
              </w:numPr>
              <w:rPr>
                <w:rFonts w:ascii="Arial Narrow" w:hAnsi="Arial Narrow"/>
                <w:b/>
                <w:i/>
                <w:sz w:val="22"/>
                <w:szCs w:val="22"/>
                <w:lang w:eastAsia="es-BO"/>
              </w:rPr>
            </w:pPr>
            <w:r w:rsidRPr="00937F0F">
              <w:rPr>
                <w:rFonts w:ascii="Arial Narrow" w:hAnsi="Arial Narrow"/>
                <w:b/>
                <w:i/>
                <w:sz w:val="22"/>
                <w:szCs w:val="22"/>
                <w:lang w:eastAsia="es-BO"/>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937F0F" w:rsidRPr="00937F0F" w:rsidTr="00937F0F">
              <w:trPr>
                <w:jc w:val="center"/>
              </w:trPr>
              <w:tc>
                <w:tcPr>
                  <w:tcW w:w="16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Nivel</w:t>
                  </w:r>
                </w:p>
              </w:tc>
              <w:tc>
                <w:tcPr>
                  <w:tcW w:w="6663"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Requisitos</w:t>
                  </w:r>
                </w:p>
              </w:tc>
            </w:tr>
            <w:tr w:rsidR="00937F0F" w:rsidRPr="00937F0F" w:rsidTr="00937F0F">
              <w:trPr>
                <w:trHeight w:val="404"/>
                <w:jc w:val="center"/>
              </w:trPr>
              <w:tc>
                <w:tcPr>
                  <w:tcW w:w="16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Educación </w:t>
                  </w:r>
                </w:p>
              </w:tc>
              <w:tc>
                <w:tcPr>
                  <w:tcW w:w="6663" w:type="dxa"/>
                  <w:shd w:val="clear" w:color="auto" w:fill="auto"/>
                </w:tcPr>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 xml:space="preserve">Profesional a nivel licenciatura en ingeniería </w:t>
                  </w:r>
                </w:p>
              </w:tc>
            </w:tr>
            <w:tr w:rsidR="00937F0F" w:rsidRPr="00937F0F" w:rsidTr="00937F0F">
              <w:trPr>
                <w:trHeight w:val="288"/>
                <w:jc w:val="center"/>
              </w:trPr>
              <w:tc>
                <w:tcPr>
                  <w:tcW w:w="16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Formación OBLIGATORIA </w:t>
                  </w:r>
                  <w:r w:rsidRPr="00937F0F">
                    <w:rPr>
                      <w:rFonts w:ascii="Arial Narrow" w:hAnsi="Arial Narrow"/>
                      <w:sz w:val="22"/>
                      <w:szCs w:val="22"/>
                      <w:lang w:val="es-BO" w:eastAsia="es-BO"/>
                    </w:rPr>
                    <w:t>(Cursos, seminarios, talleres, etc.)</w:t>
                  </w:r>
                </w:p>
              </w:tc>
              <w:tc>
                <w:tcPr>
                  <w:tcW w:w="6663" w:type="dxa"/>
                  <w:shd w:val="clear" w:color="auto" w:fill="auto"/>
                </w:tcPr>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Sistemas de Gestión  de Seguridad, Salud Ocupacional y Medio Ambiente (OHSAS 18001 - ISO 14001). Protección y prevención de  incendios. Primeros Auxilios Básicos. Manejo Defensivo.</w:t>
                  </w:r>
                </w:p>
              </w:tc>
            </w:tr>
            <w:tr w:rsidR="00937F0F" w:rsidRPr="00937F0F" w:rsidTr="00937F0F">
              <w:trPr>
                <w:trHeight w:val="1218"/>
                <w:jc w:val="center"/>
              </w:trPr>
              <w:tc>
                <w:tcPr>
                  <w:tcW w:w="16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Formación</w:t>
                  </w:r>
                </w:p>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DESEABLE </w:t>
                  </w:r>
                  <w:r w:rsidRPr="00937F0F">
                    <w:rPr>
                      <w:rFonts w:ascii="Arial Narrow" w:hAnsi="Arial Narrow"/>
                      <w:sz w:val="22"/>
                      <w:szCs w:val="22"/>
                      <w:lang w:val="es-BO" w:eastAsia="es-BO"/>
                    </w:rPr>
                    <w:t>(Cursos, seminarios, talleres, etc.)</w:t>
                  </w:r>
                </w:p>
              </w:tc>
              <w:tc>
                <w:tcPr>
                  <w:tcW w:w="6663" w:type="dxa"/>
                  <w:shd w:val="clear" w:color="auto" w:fill="auto"/>
                </w:tcPr>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937F0F" w:rsidRPr="00937F0F" w:rsidTr="00937F0F">
              <w:trPr>
                <w:trHeight w:val="1786"/>
                <w:jc w:val="center"/>
              </w:trPr>
              <w:tc>
                <w:tcPr>
                  <w:tcW w:w="16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Experiencia</w:t>
                  </w:r>
                </w:p>
              </w:tc>
              <w:tc>
                <w:tcPr>
                  <w:tcW w:w="6663" w:type="dxa"/>
                  <w:shd w:val="clear" w:color="auto" w:fill="auto"/>
                </w:tcPr>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 xml:space="preserve">Experiencia general de 4 años y experiencia específica de 3 años en cargos similares en proyectos de gas y petróleo, construcción, y/o rubro industrial. </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Experiencia especifica:</w:t>
                  </w:r>
                </w:p>
                <w:p w:rsidR="00937F0F" w:rsidRPr="00937F0F" w:rsidRDefault="00937F0F" w:rsidP="00E61EE8">
                  <w:pPr>
                    <w:numPr>
                      <w:ilvl w:val="0"/>
                      <w:numId w:val="46"/>
                    </w:numPr>
                    <w:rPr>
                      <w:rFonts w:ascii="Arial Narrow" w:hAnsi="Arial Narrow"/>
                      <w:sz w:val="22"/>
                      <w:szCs w:val="22"/>
                      <w:lang w:eastAsia="es-BO"/>
                    </w:rPr>
                  </w:pPr>
                  <w:r w:rsidRPr="00937F0F">
                    <w:rPr>
                      <w:rFonts w:ascii="Arial Narrow" w:hAnsi="Arial Narrow"/>
                      <w:sz w:val="22"/>
                      <w:szCs w:val="22"/>
                      <w:lang w:val="es-BO" w:eastAsia="es-BO"/>
                    </w:rPr>
                    <w:t xml:space="preserve">Manejo y/o supervisión de personal  </w:t>
                  </w:r>
                </w:p>
                <w:p w:rsidR="00937F0F" w:rsidRPr="00937F0F" w:rsidRDefault="00937F0F" w:rsidP="00E61EE8">
                  <w:pPr>
                    <w:numPr>
                      <w:ilvl w:val="0"/>
                      <w:numId w:val="46"/>
                    </w:numPr>
                    <w:rPr>
                      <w:rFonts w:ascii="Arial Narrow" w:hAnsi="Arial Narrow"/>
                      <w:sz w:val="22"/>
                      <w:szCs w:val="22"/>
                      <w:lang w:eastAsia="es-BO"/>
                    </w:rPr>
                  </w:pPr>
                  <w:r w:rsidRPr="00937F0F">
                    <w:rPr>
                      <w:rFonts w:ascii="Arial Narrow" w:hAnsi="Arial Narrow"/>
                      <w:sz w:val="22"/>
                      <w:szCs w:val="22"/>
                      <w:lang w:val="es-BO" w:eastAsia="es-BO"/>
                    </w:rPr>
                    <w:t>Gestión de indicadores de SySO</w:t>
                  </w:r>
                </w:p>
              </w:tc>
            </w:tr>
          </w:tbl>
          <w:p w:rsidR="00937F0F" w:rsidRPr="00937F0F" w:rsidRDefault="00937F0F" w:rsidP="00937F0F">
            <w:pPr>
              <w:rPr>
                <w:rFonts w:ascii="Arial Narrow" w:hAnsi="Arial Narrow"/>
                <w:sz w:val="22"/>
                <w:szCs w:val="22"/>
                <w:lang w:val="es-BO" w:eastAsia="es-BO"/>
              </w:rPr>
            </w:pPr>
          </w:p>
          <w:p w:rsidR="00937F0F" w:rsidRPr="00937F0F" w:rsidRDefault="00937F0F" w:rsidP="00E61EE8">
            <w:pPr>
              <w:numPr>
                <w:ilvl w:val="0"/>
                <w:numId w:val="45"/>
              </w:numPr>
              <w:rPr>
                <w:rFonts w:ascii="Arial Narrow" w:hAnsi="Arial Narrow"/>
                <w:b/>
                <w:i/>
                <w:sz w:val="22"/>
                <w:szCs w:val="22"/>
                <w:lang w:eastAsia="es-BO"/>
              </w:rPr>
            </w:pPr>
            <w:r w:rsidRPr="00937F0F">
              <w:rPr>
                <w:rFonts w:ascii="Arial Narrow" w:hAnsi="Arial Narrow"/>
                <w:b/>
                <w:i/>
                <w:sz w:val="22"/>
                <w:szCs w:val="22"/>
                <w:lang w:eastAsia="es-BO"/>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937F0F" w:rsidRPr="00937F0F" w:rsidTr="00937F0F">
              <w:trPr>
                <w:jc w:val="center"/>
              </w:trPr>
              <w:tc>
                <w:tcPr>
                  <w:tcW w:w="1628"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Nivel</w:t>
                  </w:r>
                </w:p>
              </w:tc>
              <w:tc>
                <w:tcPr>
                  <w:tcW w:w="6596"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Requisitos</w:t>
                  </w:r>
                </w:p>
              </w:tc>
            </w:tr>
            <w:tr w:rsidR="00937F0F" w:rsidRPr="00937F0F" w:rsidTr="00937F0F">
              <w:trPr>
                <w:trHeight w:val="404"/>
                <w:jc w:val="center"/>
              </w:trPr>
              <w:tc>
                <w:tcPr>
                  <w:tcW w:w="1628"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Educación </w:t>
                  </w:r>
                </w:p>
              </w:tc>
              <w:tc>
                <w:tcPr>
                  <w:tcW w:w="6596" w:type="dxa"/>
                  <w:shd w:val="clear" w:color="auto" w:fill="auto"/>
                </w:tcPr>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Profesional a nivel licenciatura en ingeniería o Técnico del área Industrial (mecánico, eléctrico, SMS o similares)</w:t>
                  </w:r>
                </w:p>
              </w:tc>
            </w:tr>
            <w:tr w:rsidR="00937F0F" w:rsidRPr="00937F0F" w:rsidTr="00937F0F">
              <w:trPr>
                <w:trHeight w:val="288"/>
                <w:jc w:val="center"/>
              </w:trPr>
              <w:tc>
                <w:tcPr>
                  <w:tcW w:w="1628"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Formación OBLIGATORIA </w:t>
                  </w:r>
                  <w:r w:rsidRPr="00937F0F">
                    <w:rPr>
                      <w:rFonts w:ascii="Arial Narrow" w:hAnsi="Arial Narrow"/>
                      <w:sz w:val="22"/>
                      <w:szCs w:val="22"/>
                      <w:lang w:val="es-BO" w:eastAsia="es-BO"/>
                    </w:rPr>
                    <w:t>(Cursos, seminarios, talleres, etc.)</w:t>
                  </w:r>
                </w:p>
              </w:tc>
              <w:tc>
                <w:tcPr>
                  <w:tcW w:w="6596" w:type="dxa"/>
                  <w:shd w:val="clear" w:color="auto" w:fill="auto"/>
                </w:tcPr>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Sistemas de Gestión  de Seguridad, salud ocupacional y Medio Ambiente (OHSAS 18001 - ISO 14001). Protección y prevención de  incendios. Primeros Auxilios Básicos. Manejo Defensivo.</w:t>
                  </w:r>
                </w:p>
              </w:tc>
            </w:tr>
            <w:tr w:rsidR="00937F0F" w:rsidRPr="00937F0F" w:rsidTr="00937F0F">
              <w:trPr>
                <w:trHeight w:val="270"/>
                <w:jc w:val="center"/>
              </w:trPr>
              <w:tc>
                <w:tcPr>
                  <w:tcW w:w="1628"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lastRenderedPageBreak/>
                    <w:t>Formación</w:t>
                  </w:r>
                </w:p>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 xml:space="preserve">DESEABLE </w:t>
                  </w:r>
                  <w:r w:rsidRPr="00937F0F">
                    <w:rPr>
                      <w:rFonts w:ascii="Arial Narrow" w:hAnsi="Arial Narrow"/>
                      <w:sz w:val="22"/>
                      <w:szCs w:val="22"/>
                      <w:lang w:val="es-BO" w:eastAsia="es-BO"/>
                    </w:rPr>
                    <w:t>(Cursos, seminarios, talleres, etc.)</w:t>
                  </w:r>
                </w:p>
              </w:tc>
              <w:tc>
                <w:tcPr>
                  <w:tcW w:w="6596" w:type="dxa"/>
                  <w:shd w:val="clear" w:color="auto" w:fill="auto"/>
                </w:tcPr>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937F0F" w:rsidRPr="00937F0F" w:rsidTr="00937F0F">
              <w:trPr>
                <w:trHeight w:val="678"/>
                <w:jc w:val="center"/>
              </w:trPr>
              <w:tc>
                <w:tcPr>
                  <w:tcW w:w="1628" w:type="dxa"/>
                  <w:shd w:val="clear" w:color="auto" w:fill="auto"/>
                </w:tcPr>
                <w:p w:rsidR="00937F0F" w:rsidRPr="00937F0F" w:rsidRDefault="00937F0F" w:rsidP="00937F0F">
                  <w:pPr>
                    <w:rPr>
                      <w:rFonts w:ascii="Arial Narrow" w:hAnsi="Arial Narrow"/>
                      <w:b/>
                      <w:sz w:val="22"/>
                      <w:szCs w:val="22"/>
                      <w:lang w:val="es-BO" w:eastAsia="es-BO"/>
                    </w:rPr>
                  </w:pPr>
                  <w:r w:rsidRPr="00937F0F">
                    <w:rPr>
                      <w:rFonts w:ascii="Arial Narrow" w:hAnsi="Arial Narrow"/>
                      <w:b/>
                      <w:sz w:val="22"/>
                      <w:szCs w:val="22"/>
                      <w:lang w:val="es-BO" w:eastAsia="es-BO"/>
                    </w:rPr>
                    <w:t>Experiencia</w:t>
                  </w:r>
                </w:p>
              </w:tc>
              <w:tc>
                <w:tcPr>
                  <w:tcW w:w="6596" w:type="dxa"/>
                  <w:shd w:val="clear" w:color="auto" w:fill="auto"/>
                </w:tcPr>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Experiencia general mínima de 2 años y experiencia específica mínima de 1 año en cargos similares en proyectos de gas y petróleo, construcción, y/o rubro industrial.</w:t>
                  </w:r>
                </w:p>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Experiencia especifica:</w:t>
                  </w:r>
                </w:p>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 Auditoría e inspección de actos y/o condiciones inseguras</w:t>
                  </w:r>
                </w:p>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 Gestión de Equipos de protección personal (EPP)</w:t>
                  </w:r>
                </w:p>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 Gestión de Permisos de trabajo</w:t>
                  </w:r>
                </w:p>
                <w:p w:rsidR="00937F0F" w:rsidRPr="00937F0F" w:rsidRDefault="00937F0F" w:rsidP="00937F0F">
                  <w:pPr>
                    <w:rPr>
                      <w:rFonts w:ascii="Arial Narrow" w:hAnsi="Arial Narrow"/>
                      <w:sz w:val="22"/>
                      <w:szCs w:val="22"/>
                      <w:lang w:val="es-BO" w:eastAsia="es-BO"/>
                    </w:rPr>
                  </w:pPr>
                  <w:r w:rsidRPr="00937F0F">
                    <w:rPr>
                      <w:rFonts w:ascii="Arial Narrow" w:hAnsi="Arial Narrow"/>
                      <w:sz w:val="22"/>
                      <w:szCs w:val="22"/>
                      <w:lang w:val="es-BO" w:eastAsia="es-BO"/>
                    </w:rPr>
                    <w:t>- Conocimiento básico de sistemas de Gestión de Seguridad, Salud Ocupacional y  Medio Ambiente  (OHSAS 18001 - ISO 14001)</w:t>
                  </w:r>
                </w:p>
              </w:tc>
            </w:tr>
          </w:tbl>
          <w:p w:rsidR="00937F0F" w:rsidRPr="00937F0F" w:rsidRDefault="00937F0F" w:rsidP="00937F0F">
            <w:pPr>
              <w:rPr>
                <w:rFonts w:ascii="Arial Narrow" w:hAnsi="Arial Narrow"/>
                <w:sz w:val="22"/>
                <w:szCs w:val="22"/>
                <w:lang w:eastAsia="es-BO"/>
              </w:rPr>
            </w:pPr>
          </w:p>
          <w:p w:rsidR="00937F0F" w:rsidRPr="00937F0F" w:rsidRDefault="00937F0F" w:rsidP="00937F0F">
            <w:pPr>
              <w:rPr>
                <w:rFonts w:ascii="Arial Narrow" w:hAnsi="Arial Narrow"/>
                <w:b/>
                <w:i/>
                <w:sz w:val="22"/>
                <w:szCs w:val="22"/>
                <w:lang w:eastAsia="es-BO"/>
              </w:rPr>
            </w:pPr>
            <w:r w:rsidRPr="00937F0F">
              <w:rPr>
                <w:rFonts w:ascii="Arial Narrow" w:hAnsi="Arial Narrow"/>
                <w:b/>
                <w:sz w:val="22"/>
                <w:szCs w:val="22"/>
                <w:lang w:eastAsia="es-BO"/>
              </w:rPr>
              <w:t>POSTERIOR A LA ADJUDICACION:</w:t>
            </w:r>
            <w:r w:rsidRPr="00937F0F">
              <w:rPr>
                <w:rFonts w:ascii="Arial Narrow" w:hAnsi="Arial Narrow"/>
                <w:sz w:val="22"/>
                <w:szCs w:val="22"/>
                <w:lang w:eastAsia="es-BO"/>
              </w:rPr>
              <w:t xml:space="preserve"> Antes del inicio de las actividades (orden de proceder) la Empresa adjudicada deberá presentar los siguientes documentos</w:t>
            </w:r>
            <w:r w:rsidRPr="00937F0F">
              <w:rPr>
                <w:rFonts w:ascii="Arial Narrow" w:hAnsi="Arial Narrow"/>
                <w:b/>
                <w:i/>
                <w:sz w:val="22"/>
                <w:szCs w:val="22"/>
                <w:lang w:eastAsia="es-BO"/>
              </w:rPr>
              <w:t xml:space="preserve"> </w:t>
            </w:r>
            <w:r w:rsidRPr="00937F0F">
              <w:rPr>
                <w:rFonts w:ascii="Arial Narrow" w:hAnsi="Arial Narrow"/>
                <w:sz w:val="22"/>
                <w:szCs w:val="22"/>
                <w:lang w:eastAsia="es-BO"/>
              </w:rPr>
              <w:t xml:space="preserve">para la </w:t>
            </w:r>
            <w:r w:rsidRPr="00937F0F">
              <w:rPr>
                <w:rFonts w:ascii="Arial Narrow" w:hAnsi="Arial Narrow"/>
                <w:b/>
                <w:sz w:val="22"/>
                <w:szCs w:val="22"/>
                <w:lang w:eastAsia="es-BO"/>
              </w:rPr>
              <w:t>aprobación</w:t>
            </w:r>
            <w:r w:rsidRPr="00937F0F">
              <w:rPr>
                <w:rFonts w:ascii="Arial Narrow" w:hAnsi="Arial Narrow"/>
                <w:sz w:val="22"/>
                <w:szCs w:val="22"/>
                <w:lang w:eastAsia="es-BO"/>
              </w:rPr>
              <w:t xml:space="preserve"> y </w:t>
            </w:r>
            <w:r w:rsidRPr="00937F0F">
              <w:rPr>
                <w:rFonts w:ascii="Arial Narrow" w:hAnsi="Arial Narrow"/>
                <w:b/>
                <w:sz w:val="22"/>
                <w:szCs w:val="22"/>
                <w:lang w:eastAsia="es-BO"/>
              </w:rPr>
              <w:t xml:space="preserve">VoBo </w:t>
            </w:r>
            <w:r w:rsidRPr="00937F0F">
              <w:rPr>
                <w:rFonts w:ascii="Arial Narrow" w:hAnsi="Arial Narrow"/>
                <w:sz w:val="22"/>
                <w:szCs w:val="22"/>
                <w:lang w:eastAsia="es-BO"/>
              </w:rPr>
              <w:t>de la Unidad SMSG de YPFB</w:t>
            </w:r>
            <w:r w:rsidRPr="00937F0F">
              <w:rPr>
                <w:rFonts w:ascii="Arial Narrow" w:hAnsi="Arial Narrow"/>
                <w:i/>
                <w:sz w:val="22"/>
                <w:szCs w:val="22"/>
                <w:lang w:eastAsia="es-BO"/>
              </w:rPr>
              <w:t>:</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Declaración jurada</w:t>
            </w:r>
            <w:r w:rsidRPr="00937F0F">
              <w:rPr>
                <w:rFonts w:ascii="Arial Narrow" w:hAnsi="Arial Narrow"/>
                <w:sz w:val="22"/>
                <w:szCs w:val="22"/>
                <w:lang w:eastAsia="es-BO"/>
              </w:rPr>
              <w:t xml:space="preserve"> “Compromiso de SMS” para Cumplimiento de requisitos de Seguridad Industrial, Salud Ocupacional y Medio Ambiente para contratistas de YPFB Corporación.</w:t>
            </w:r>
          </w:p>
          <w:p w:rsidR="00937F0F" w:rsidRPr="00937F0F" w:rsidRDefault="00937F0F" w:rsidP="00937F0F">
            <w:pPr>
              <w:rPr>
                <w:rFonts w:ascii="Arial Narrow" w:hAnsi="Arial Narrow"/>
                <w:i/>
                <w:sz w:val="22"/>
                <w:szCs w:val="22"/>
                <w:lang w:eastAsia="es-BO"/>
              </w:rPr>
            </w:pPr>
            <w:r w:rsidRPr="00937F0F">
              <w:rPr>
                <w:rFonts w:ascii="Arial Narrow" w:hAnsi="Arial Narrow"/>
                <w:i/>
                <w:sz w:val="22"/>
                <w:szCs w:val="22"/>
                <w:lang w:eastAsia="es-BO"/>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37F0F" w:rsidRPr="00937F0F" w:rsidRDefault="00937F0F" w:rsidP="00937F0F">
            <w:pPr>
              <w:rPr>
                <w:rFonts w:ascii="Arial Narrow" w:hAnsi="Arial Narrow"/>
                <w:b/>
                <w:i/>
                <w:sz w:val="22"/>
                <w:szCs w:val="22"/>
                <w:lang w:eastAsia="es-BO"/>
              </w:rPr>
            </w:pPr>
            <w:r w:rsidRPr="00937F0F">
              <w:rPr>
                <w:rFonts w:ascii="Arial Narrow" w:hAnsi="Arial Narrow"/>
                <w:i/>
                <w:sz w:val="22"/>
                <w:szCs w:val="22"/>
                <w:lang w:eastAsia="es-BO"/>
              </w:rPr>
              <w:t xml:space="preserve"> </w:t>
            </w:r>
            <w:r w:rsidRPr="00937F0F">
              <w:rPr>
                <w:rFonts w:ascii="Arial Narrow" w:hAnsi="Arial Narrow"/>
                <w:sz w:val="22"/>
                <w:szCs w:val="22"/>
                <w:lang w:eastAsia="es-BO"/>
              </w:rPr>
              <w:t>Presentar debidamente firmada por el representante legal, adjuntando la fotocopia firmada del documento de identificación (pasaporte/CI), con la impresión dactilar del mismo (pulgar derecho y/o izquierdo).</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Presentación del sistema de Gestión de Seguridad y Salud Ocupacional</w:t>
            </w:r>
            <w:r w:rsidRPr="00937F0F">
              <w:rPr>
                <w:rFonts w:ascii="Arial Narrow" w:hAnsi="Arial Narrow"/>
                <w:sz w:val="22"/>
                <w:szCs w:val="22"/>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37F0F">
              <w:rPr>
                <w:rFonts w:ascii="Arial Narrow" w:hAnsi="Arial Narrow"/>
                <w:sz w:val="22"/>
                <w:szCs w:val="22"/>
                <w:u w:val="single"/>
                <w:lang w:eastAsia="es-BO"/>
              </w:rPr>
              <w:t>específico para la actividad/obra/proyecto/servicio</w:t>
            </w:r>
            <w:r w:rsidRPr="00937F0F">
              <w:rPr>
                <w:rFonts w:ascii="Arial Narrow" w:hAnsi="Arial Narrow"/>
                <w:sz w:val="22"/>
                <w:szCs w:val="22"/>
                <w:lang w:eastAsia="es-BO"/>
              </w:rPr>
              <w:t>.</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Plan específico de Seguridad y Salud Ocupacional:</w:t>
            </w:r>
            <w:r w:rsidRPr="00937F0F">
              <w:rPr>
                <w:rFonts w:ascii="Arial Narrow" w:hAnsi="Arial Narrow"/>
                <w:sz w:val="22"/>
                <w:szCs w:val="22"/>
                <w:lang w:eastAsia="es-BO"/>
              </w:rPr>
              <w:t xml:space="preserve"> debe contener al menos los siguientes puntos:</w:t>
            </w:r>
          </w:p>
          <w:p w:rsidR="00937F0F" w:rsidRPr="00937F0F" w:rsidRDefault="00937F0F" w:rsidP="00E61EE8">
            <w:pPr>
              <w:numPr>
                <w:ilvl w:val="0"/>
                <w:numId w:val="41"/>
              </w:numPr>
              <w:rPr>
                <w:rFonts w:ascii="Arial Narrow" w:hAnsi="Arial Narrow"/>
                <w:b/>
                <w:i/>
                <w:sz w:val="22"/>
                <w:szCs w:val="22"/>
                <w:lang w:eastAsia="es-BO"/>
              </w:rPr>
            </w:pPr>
            <w:r w:rsidRPr="00937F0F">
              <w:rPr>
                <w:rFonts w:ascii="Arial Narrow" w:hAnsi="Arial Narrow"/>
                <w:sz w:val="22"/>
                <w:szCs w:val="22"/>
                <w:lang w:eastAsia="es-BO"/>
              </w:rPr>
              <w:t>Política de Seguridad Industrial y Salud Ocupacional</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Programas y políticas de control de alcohol y drogas</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Programa de gestión vehicular (cronograma de mantenimiento de vehículos)</w:t>
            </w:r>
          </w:p>
          <w:p w:rsidR="00937F0F" w:rsidRPr="00937F0F" w:rsidRDefault="00937F0F" w:rsidP="00E61EE8">
            <w:pPr>
              <w:numPr>
                <w:ilvl w:val="0"/>
                <w:numId w:val="41"/>
              </w:numPr>
              <w:rPr>
                <w:rFonts w:ascii="Arial Narrow" w:hAnsi="Arial Narrow"/>
                <w:b/>
                <w:i/>
                <w:sz w:val="22"/>
                <w:szCs w:val="22"/>
                <w:lang w:eastAsia="es-BO"/>
              </w:rPr>
            </w:pPr>
            <w:r w:rsidRPr="00937F0F">
              <w:rPr>
                <w:rFonts w:ascii="Arial Narrow" w:hAnsi="Arial Narrow"/>
                <w:sz w:val="22"/>
                <w:szCs w:val="22"/>
                <w:lang w:eastAsia="es-BO"/>
              </w:rPr>
              <w:t>Programas de medidas preventivas en seguridad y salud ocupacional</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Plan de respuesta ante emergencias (especifico del proyecto).</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Plan de evacuación Médica (MEDEVAC)</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Plan de rescate</w:t>
            </w:r>
          </w:p>
          <w:p w:rsidR="00937F0F" w:rsidRPr="00937F0F" w:rsidRDefault="00937F0F" w:rsidP="00E61EE8">
            <w:pPr>
              <w:numPr>
                <w:ilvl w:val="0"/>
                <w:numId w:val="41"/>
              </w:numPr>
              <w:rPr>
                <w:rFonts w:ascii="Arial Narrow" w:hAnsi="Arial Narrow"/>
                <w:b/>
                <w:i/>
                <w:sz w:val="22"/>
                <w:szCs w:val="22"/>
                <w:lang w:eastAsia="es-BO"/>
              </w:rPr>
            </w:pPr>
            <w:r w:rsidRPr="00937F0F">
              <w:rPr>
                <w:rFonts w:ascii="Arial Narrow" w:hAnsi="Arial Narrow"/>
                <w:sz w:val="22"/>
                <w:szCs w:val="22"/>
                <w:lang w:eastAsia="es-BO"/>
              </w:rPr>
              <w:t>Sistemas de permisos de trabajo</w:t>
            </w:r>
          </w:p>
          <w:p w:rsidR="00937F0F" w:rsidRPr="00937F0F" w:rsidRDefault="00937F0F" w:rsidP="00E61EE8">
            <w:pPr>
              <w:numPr>
                <w:ilvl w:val="0"/>
                <w:numId w:val="41"/>
              </w:numPr>
              <w:rPr>
                <w:rFonts w:ascii="Arial Narrow" w:hAnsi="Arial Narrow"/>
                <w:b/>
                <w:i/>
                <w:sz w:val="22"/>
                <w:szCs w:val="22"/>
                <w:lang w:eastAsia="es-BO"/>
              </w:rPr>
            </w:pPr>
            <w:r w:rsidRPr="00937F0F">
              <w:rPr>
                <w:rFonts w:ascii="Arial Narrow" w:hAnsi="Arial Narrow"/>
                <w:sz w:val="22"/>
                <w:szCs w:val="22"/>
                <w:lang w:eastAsia="es-BO"/>
              </w:rPr>
              <w:t>Sistemas de reporte de accidentes e incidentes.</w:t>
            </w:r>
          </w:p>
          <w:p w:rsidR="00937F0F" w:rsidRPr="00937F0F" w:rsidRDefault="00937F0F" w:rsidP="00E61EE8">
            <w:pPr>
              <w:numPr>
                <w:ilvl w:val="0"/>
                <w:numId w:val="41"/>
              </w:numPr>
              <w:rPr>
                <w:rFonts w:ascii="Arial Narrow" w:hAnsi="Arial Narrow"/>
                <w:b/>
                <w:i/>
                <w:sz w:val="22"/>
                <w:szCs w:val="22"/>
                <w:lang w:eastAsia="es-BO"/>
              </w:rPr>
            </w:pPr>
            <w:r w:rsidRPr="00937F0F">
              <w:rPr>
                <w:rFonts w:ascii="Arial Narrow" w:hAnsi="Arial Narrow"/>
                <w:sz w:val="22"/>
                <w:szCs w:val="22"/>
                <w:lang w:eastAsia="es-BO"/>
              </w:rPr>
              <w:t>Sistemas de reporte de SMS (Semanal/Mensual).</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t>Identificación de Peligros y Evaluación de Riesgos inicial de la actividad (este registro debe ser actualizado periódicamente y cada vez que se presente la necesidad o cambios en la actividad a realizarse).</w:t>
            </w:r>
          </w:p>
          <w:p w:rsidR="00937F0F" w:rsidRPr="00937F0F" w:rsidRDefault="00937F0F" w:rsidP="00E61EE8">
            <w:pPr>
              <w:numPr>
                <w:ilvl w:val="0"/>
                <w:numId w:val="41"/>
              </w:numPr>
              <w:rPr>
                <w:rFonts w:ascii="Arial Narrow" w:hAnsi="Arial Narrow"/>
                <w:sz w:val="22"/>
                <w:szCs w:val="22"/>
                <w:lang w:eastAsia="es-BO"/>
              </w:rPr>
            </w:pPr>
            <w:r w:rsidRPr="00937F0F">
              <w:rPr>
                <w:rFonts w:ascii="Arial Narrow" w:hAnsi="Arial Narrow"/>
                <w:sz w:val="22"/>
                <w:szCs w:val="22"/>
                <w:lang w:eastAsia="es-BO"/>
              </w:rPr>
              <w:lastRenderedPageBreak/>
              <w:t>Lista de procedimientos específicos de SMS (permisos de trabajo, reporte de accidentes, incidentes e informes del proyecto).</w:t>
            </w:r>
          </w:p>
          <w:p w:rsidR="00937F0F" w:rsidRPr="00937F0F" w:rsidRDefault="00937F0F" w:rsidP="00E61EE8">
            <w:pPr>
              <w:numPr>
                <w:ilvl w:val="0"/>
                <w:numId w:val="38"/>
              </w:numPr>
              <w:rPr>
                <w:rFonts w:ascii="Arial Narrow" w:hAnsi="Arial Narrow"/>
                <w:sz w:val="22"/>
                <w:szCs w:val="22"/>
                <w:lang w:eastAsia="es-BO"/>
              </w:rPr>
            </w:pPr>
            <w:r w:rsidRPr="00937F0F">
              <w:rPr>
                <w:rFonts w:ascii="Arial Narrow" w:hAnsi="Arial Narrow"/>
                <w:b/>
                <w:i/>
                <w:sz w:val="22"/>
                <w:szCs w:val="22"/>
                <w:lang w:eastAsia="es-BO"/>
              </w:rPr>
              <w:t>Nómina de personal</w:t>
            </w:r>
            <w:r w:rsidRPr="00937F0F">
              <w:rPr>
                <w:rFonts w:ascii="Arial Narrow" w:hAnsi="Arial Narrow"/>
                <w:sz w:val="22"/>
                <w:szCs w:val="22"/>
                <w:lang w:eastAsia="es-BO"/>
              </w:rPr>
              <w:t xml:space="preserve"> (nombre y Cédula de Identificación) con los respaldos correspondientes de “dotación de ropa de trabajo y EPP”.</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Contrato del personal (Bajo la modalidad que corresponda)</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 xml:space="preserve">Seguro médico (cuando aplique). Caso contrario debe contar necesariamente con una póliza de Seguro contra accidentes – grupal o individual </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Seguro Obligatorio contra Accidentes de Tránsito – SOAT. (cuando aplique)</w:t>
            </w:r>
          </w:p>
          <w:p w:rsidR="00937F0F" w:rsidRPr="00937F0F" w:rsidRDefault="00937F0F" w:rsidP="00E61EE8">
            <w:pPr>
              <w:numPr>
                <w:ilvl w:val="0"/>
                <w:numId w:val="38"/>
              </w:numPr>
              <w:rPr>
                <w:rFonts w:ascii="Arial Narrow" w:hAnsi="Arial Narrow"/>
                <w:b/>
                <w:i/>
                <w:sz w:val="22"/>
                <w:szCs w:val="22"/>
                <w:lang w:eastAsia="es-BO"/>
              </w:rPr>
            </w:pPr>
            <w:r w:rsidRPr="00937F0F">
              <w:rPr>
                <w:rFonts w:ascii="Arial Narrow" w:hAnsi="Arial Narrow"/>
                <w:b/>
                <w:i/>
                <w:sz w:val="22"/>
                <w:szCs w:val="22"/>
                <w:lang w:eastAsia="es-BO"/>
              </w:rPr>
              <w:t xml:space="preserve">Copia de póliza contra accidentes personales </w:t>
            </w:r>
            <w:r w:rsidRPr="00937F0F">
              <w:rPr>
                <w:rFonts w:ascii="Arial Narrow" w:hAnsi="Arial Narrow"/>
                <w:i/>
                <w:sz w:val="22"/>
                <w:szCs w:val="22"/>
                <w:lang w:eastAsia="es-BO"/>
              </w:rPr>
              <w:t xml:space="preserve">(que cubre gastos médicos, invalidez parcial permanente, invalidez total permanente y muerte)  </w:t>
            </w:r>
            <w:r w:rsidRPr="00937F0F">
              <w:rPr>
                <w:rFonts w:ascii="Arial Narrow" w:hAnsi="Arial Narrow"/>
                <w:b/>
                <w:i/>
                <w:sz w:val="22"/>
                <w:szCs w:val="22"/>
                <w:lang w:eastAsia="es-BO"/>
              </w:rPr>
              <w:t>(cuando aplique)</w:t>
            </w:r>
          </w:p>
          <w:p w:rsidR="00937F0F" w:rsidRPr="00937F0F" w:rsidRDefault="00937F0F" w:rsidP="00E61EE8">
            <w:pPr>
              <w:numPr>
                <w:ilvl w:val="0"/>
                <w:numId w:val="38"/>
              </w:numPr>
              <w:rPr>
                <w:rFonts w:ascii="Arial Narrow" w:hAnsi="Arial Narrow"/>
                <w:sz w:val="22"/>
                <w:szCs w:val="22"/>
                <w:lang w:val="es-BO" w:eastAsia="es-BO"/>
              </w:rPr>
            </w:pPr>
            <w:r w:rsidRPr="00937F0F">
              <w:rPr>
                <w:rFonts w:ascii="Arial Narrow" w:hAnsi="Arial Narrow"/>
                <w:b/>
                <w:i/>
                <w:sz w:val="22"/>
                <w:szCs w:val="22"/>
                <w:lang w:val="es-BO" w:eastAsia="es-BO"/>
              </w:rPr>
              <w:t>Check list</w:t>
            </w:r>
            <w:r w:rsidRPr="00937F0F">
              <w:rPr>
                <w:rFonts w:ascii="Arial Narrow" w:hAnsi="Arial Narrow"/>
                <w:sz w:val="22"/>
                <w:szCs w:val="22"/>
                <w:lang w:val="es-BO" w:eastAsia="es-BO"/>
              </w:rPr>
              <w:t xml:space="preserve"> de vehículos livianos y pesados. </w:t>
            </w:r>
            <w:r w:rsidRPr="00937F0F">
              <w:rPr>
                <w:rFonts w:ascii="Arial Narrow" w:hAnsi="Arial Narrow"/>
                <w:b/>
                <w:i/>
                <w:sz w:val="22"/>
                <w:szCs w:val="22"/>
                <w:lang w:eastAsia="es-BO"/>
              </w:rPr>
              <w:t>(cuando aplique)</w:t>
            </w:r>
          </w:p>
          <w:p w:rsidR="00937F0F" w:rsidRPr="00937F0F" w:rsidRDefault="00937F0F" w:rsidP="00E61EE8">
            <w:pPr>
              <w:numPr>
                <w:ilvl w:val="0"/>
                <w:numId w:val="38"/>
              </w:numPr>
              <w:rPr>
                <w:rFonts w:ascii="Arial Narrow" w:hAnsi="Arial Narrow"/>
                <w:sz w:val="22"/>
                <w:szCs w:val="22"/>
                <w:lang w:eastAsia="es-BO"/>
              </w:rPr>
            </w:pPr>
            <w:r w:rsidRPr="00937F0F">
              <w:rPr>
                <w:rFonts w:ascii="Arial Narrow" w:hAnsi="Arial Narrow"/>
                <w:b/>
                <w:i/>
                <w:sz w:val="22"/>
                <w:szCs w:val="22"/>
                <w:lang w:eastAsia="es-BO"/>
              </w:rPr>
              <w:t>Capacitaciones básicas de SMS:</w:t>
            </w:r>
            <w:r w:rsidRPr="00937F0F">
              <w:rPr>
                <w:rFonts w:ascii="Arial Narrow" w:hAnsi="Arial Narrow"/>
                <w:sz w:val="22"/>
                <w:szCs w:val="22"/>
                <w:lang w:eastAsia="es-BO"/>
              </w:rPr>
              <w:t xml:space="preserve"> Primeros Auxilios, Manejo de Extintores, Plan de Emergencia, uso de EPP y otros aplicables)</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Aplica a todo el personal inmerso en la actividad/obra/proyecto/servicio.</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(Personal propio, y sub contratistas).</w:t>
            </w:r>
          </w:p>
          <w:p w:rsidR="00937F0F" w:rsidRPr="00937F0F" w:rsidRDefault="00937F0F" w:rsidP="00E61EE8">
            <w:pPr>
              <w:numPr>
                <w:ilvl w:val="0"/>
                <w:numId w:val="38"/>
              </w:numPr>
              <w:rPr>
                <w:rFonts w:ascii="Arial Narrow" w:hAnsi="Arial Narrow"/>
                <w:b/>
                <w:sz w:val="22"/>
                <w:szCs w:val="22"/>
                <w:lang w:eastAsia="es-BO"/>
              </w:rPr>
            </w:pPr>
            <w:r w:rsidRPr="00937F0F">
              <w:rPr>
                <w:rFonts w:ascii="Arial Narrow" w:hAnsi="Arial Narrow"/>
                <w:b/>
                <w:sz w:val="22"/>
                <w:szCs w:val="22"/>
                <w:lang w:eastAsia="es-BO"/>
              </w:rPr>
              <w:t xml:space="preserve">Sustancias Peligrosas: </w:t>
            </w:r>
            <w:r w:rsidRPr="00937F0F">
              <w:rPr>
                <w:rFonts w:ascii="Arial Narrow" w:hAnsi="Arial Narrow"/>
                <w:sz w:val="22"/>
                <w:szCs w:val="22"/>
                <w:lang w:eastAsia="es-BO"/>
              </w:rPr>
              <w:t xml:space="preserve">En todas las áreas donde se transporte, almacene, utilice y/o manipulen sustancias peligrosas deberán existir las </w:t>
            </w:r>
            <w:r w:rsidRPr="00937F0F">
              <w:rPr>
                <w:rFonts w:ascii="Arial Narrow" w:hAnsi="Arial Narrow"/>
                <w:sz w:val="22"/>
                <w:szCs w:val="22"/>
                <w:u w:val="single"/>
                <w:lang w:eastAsia="es-BO"/>
              </w:rPr>
              <w:t>Hojas de Seguridad</w:t>
            </w:r>
            <w:r w:rsidRPr="00937F0F">
              <w:rPr>
                <w:rFonts w:ascii="Arial Narrow" w:hAnsi="Arial Narrow"/>
                <w:sz w:val="22"/>
                <w:szCs w:val="22"/>
                <w:lang w:eastAsia="es-BO"/>
              </w:rPr>
              <w:t xml:space="preserve"> (MSDS) para cada una de las sustancias. Deben estar a disposición de todos los trabajadores.</w:t>
            </w:r>
          </w:p>
          <w:p w:rsidR="00937F0F" w:rsidRPr="00937F0F" w:rsidRDefault="00937F0F" w:rsidP="00937F0F">
            <w:pPr>
              <w:rPr>
                <w:rFonts w:ascii="Arial Narrow" w:hAnsi="Arial Narrow"/>
                <w:sz w:val="22"/>
                <w:szCs w:val="22"/>
                <w:lang w:eastAsia="es-BO"/>
              </w:rPr>
            </w:pPr>
            <w:r w:rsidRPr="00937F0F">
              <w:rPr>
                <w:rFonts w:ascii="Arial Narrow" w:hAnsi="Arial Narrow"/>
                <w:b/>
                <w:sz w:val="22"/>
                <w:szCs w:val="22"/>
                <w:u w:val="single"/>
                <w:lang w:eastAsia="es-BO"/>
              </w:rPr>
              <w:t>NOTA 1</w:t>
            </w:r>
            <w:r w:rsidRPr="00937F0F">
              <w:rPr>
                <w:rFonts w:ascii="Arial Narrow" w:hAnsi="Arial Narrow"/>
                <w:b/>
                <w:sz w:val="22"/>
                <w:szCs w:val="22"/>
                <w:lang w:eastAsia="es-BO"/>
              </w:rPr>
              <w:t>:</w:t>
            </w:r>
            <w:r w:rsidRPr="00937F0F">
              <w:rPr>
                <w:rFonts w:ascii="Arial Narrow" w:hAnsi="Arial Narrow"/>
                <w:sz w:val="22"/>
                <w:szCs w:val="22"/>
                <w:lang w:eastAsia="es-BO"/>
              </w:rPr>
              <w:t xml:space="preserve"> Los presentes requisitos son aplicables de acuerdo a la dinámica de la actividad/obra/proyecto/servicio y/o adquisición de bienes y servicios.</w:t>
            </w:r>
          </w:p>
          <w:p w:rsidR="00937F0F" w:rsidRPr="00937F0F" w:rsidRDefault="00937F0F" w:rsidP="00937F0F">
            <w:pPr>
              <w:rPr>
                <w:rFonts w:ascii="Arial Narrow" w:hAnsi="Arial Narrow"/>
                <w:b/>
                <w:sz w:val="22"/>
                <w:szCs w:val="22"/>
                <w:u w:val="single"/>
                <w:lang w:eastAsia="es-BO"/>
              </w:rPr>
            </w:pP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u w:val="single"/>
                <w:lang w:eastAsia="es-BO"/>
              </w:rPr>
              <w:t>NOTA 2</w:t>
            </w:r>
            <w:r w:rsidRPr="00937F0F">
              <w:rPr>
                <w:rFonts w:ascii="Arial Narrow" w:hAnsi="Arial Narrow"/>
                <w:b/>
                <w:sz w:val="22"/>
                <w:szCs w:val="22"/>
                <w:lang w:eastAsia="es-BO"/>
              </w:rPr>
              <w:t>:</w:t>
            </w:r>
            <w:r w:rsidRPr="00937F0F">
              <w:rPr>
                <w:rFonts w:ascii="Arial Narrow" w:hAnsi="Arial Narrow"/>
                <w:sz w:val="22"/>
                <w:szCs w:val="22"/>
                <w:lang w:eastAsia="es-BO"/>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937F0F">
              <w:rPr>
                <w:rFonts w:ascii="Arial Narrow" w:hAnsi="Arial Narrow"/>
                <w:b/>
                <w:sz w:val="22"/>
                <w:szCs w:val="22"/>
                <w:lang w:eastAsia="es-BO"/>
              </w:rPr>
              <w:t>Unidad de SMSG de YPFB.</w:t>
            </w:r>
          </w:p>
          <w:p w:rsidR="00937F0F" w:rsidRPr="00937F0F" w:rsidRDefault="00937F0F" w:rsidP="00937F0F">
            <w:pPr>
              <w:rPr>
                <w:rFonts w:ascii="Arial Narrow" w:hAnsi="Arial Narrow"/>
                <w:b/>
                <w:sz w:val="22"/>
                <w:szCs w:val="22"/>
                <w:lang w:eastAsia="es-BO"/>
              </w:rPr>
            </w:pPr>
          </w:p>
          <w:p w:rsidR="00937F0F" w:rsidRPr="00937F0F" w:rsidRDefault="00937F0F" w:rsidP="00937F0F">
            <w:pPr>
              <w:rPr>
                <w:rFonts w:ascii="Arial Narrow" w:hAnsi="Arial Narrow"/>
                <w:sz w:val="22"/>
                <w:szCs w:val="22"/>
                <w:lang w:eastAsia="es-BO"/>
              </w:rPr>
            </w:pPr>
            <w:r w:rsidRPr="00937F0F">
              <w:rPr>
                <w:rFonts w:ascii="Arial Narrow" w:hAnsi="Arial Narrow"/>
                <w:b/>
                <w:sz w:val="22"/>
                <w:szCs w:val="22"/>
                <w:lang w:eastAsia="es-BO"/>
              </w:rPr>
              <w:t xml:space="preserve">REQUISITOS MINIMOS: </w:t>
            </w:r>
            <w:r w:rsidRPr="00937F0F">
              <w:rPr>
                <w:rFonts w:ascii="Arial Narrow" w:hAnsi="Arial Narrow"/>
                <w:sz w:val="22"/>
                <w:szCs w:val="22"/>
                <w:lang w:eastAsia="es-BO"/>
              </w:rPr>
              <w:t>Para el ingreso a la actividad/obra/proyecto/servicio</w:t>
            </w:r>
          </w:p>
          <w:p w:rsidR="00937F0F" w:rsidRPr="00937F0F" w:rsidRDefault="00937F0F" w:rsidP="00E61EE8">
            <w:pPr>
              <w:numPr>
                <w:ilvl w:val="0"/>
                <w:numId w:val="39"/>
              </w:numPr>
              <w:rPr>
                <w:rFonts w:ascii="Arial Narrow" w:hAnsi="Arial Narrow"/>
                <w:sz w:val="22"/>
                <w:szCs w:val="22"/>
                <w:lang w:eastAsia="es-BO"/>
              </w:rPr>
            </w:pPr>
            <w:r w:rsidRPr="00937F0F">
              <w:rPr>
                <w:rFonts w:ascii="Arial Narrow" w:hAnsi="Arial Narrow"/>
                <w:sz w:val="22"/>
                <w:szCs w:val="22"/>
                <w:lang w:eastAsia="es-BO"/>
              </w:rPr>
              <w:t>Inducción de SMS (A cargo de YPFB - Unidad Operativa)</w:t>
            </w:r>
          </w:p>
          <w:p w:rsidR="00937F0F" w:rsidRPr="00937F0F" w:rsidRDefault="00937F0F" w:rsidP="00E61EE8">
            <w:pPr>
              <w:numPr>
                <w:ilvl w:val="0"/>
                <w:numId w:val="39"/>
              </w:numPr>
              <w:rPr>
                <w:rFonts w:ascii="Arial Narrow" w:hAnsi="Arial Narrow"/>
                <w:sz w:val="22"/>
                <w:szCs w:val="22"/>
                <w:lang w:eastAsia="es-BO"/>
              </w:rPr>
            </w:pPr>
            <w:r w:rsidRPr="00937F0F">
              <w:rPr>
                <w:rFonts w:ascii="Arial Narrow" w:hAnsi="Arial Narrow"/>
                <w:sz w:val="22"/>
                <w:szCs w:val="22"/>
                <w:lang w:eastAsia="es-BO"/>
              </w:rPr>
              <w:t>Inducción de SMS (A realizarse “in situ” – A cargo de la empresa Contratista).</w:t>
            </w:r>
          </w:p>
          <w:p w:rsidR="00937F0F" w:rsidRPr="00937F0F" w:rsidRDefault="00937F0F" w:rsidP="00E61EE8">
            <w:pPr>
              <w:numPr>
                <w:ilvl w:val="0"/>
                <w:numId w:val="39"/>
              </w:numPr>
              <w:rPr>
                <w:rFonts w:ascii="Arial Narrow" w:hAnsi="Arial Narrow"/>
                <w:sz w:val="22"/>
                <w:szCs w:val="22"/>
                <w:lang w:eastAsia="es-BO"/>
              </w:rPr>
            </w:pPr>
            <w:r w:rsidRPr="00937F0F">
              <w:rPr>
                <w:rFonts w:ascii="Arial Narrow" w:hAnsi="Arial Narrow"/>
                <w:sz w:val="22"/>
                <w:szCs w:val="22"/>
                <w:lang w:eastAsia="es-BO"/>
              </w:rPr>
              <w:t>Uso obligatorio de ropa de trabajo (overol, ropa de dos piezas manga larga y otros que sean necesarios o aplicables)</w:t>
            </w:r>
          </w:p>
          <w:p w:rsidR="00937F0F" w:rsidRPr="00937F0F" w:rsidRDefault="00937F0F" w:rsidP="00E61EE8">
            <w:pPr>
              <w:numPr>
                <w:ilvl w:val="0"/>
                <w:numId w:val="39"/>
              </w:numPr>
              <w:rPr>
                <w:rFonts w:ascii="Arial Narrow" w:hAnsi="Arial Narrow"/>
                <w:sz w:val="22"/>
                <w:szCs w:val="22"/>
                <w:lang w:eastAsia="es-BO"/>
              </w:rPr>
            </w:pPr>
            <w:r w:rsidRPr="00937F0F">
              <w:rPr>
                <w:rFonts w:ascii="Arial Narrow" w:hAnsi="Arial Narrow"/>
                <w:sz w:val="22"/>
                <w:szCs w:val="22"/>
                <w:lang w:eastAsia="es-BO"/>
              </w:rPr>
              <w:t>Uso obligatorio de EPP (Equipo de Protección Personal):</w:t>
            </w:r>
          </w:p>
          <w:p w:rsidR="00937F0F" w:rsidRPr="00937F0F" w:rsidRDefault="00937F0F" w:rsidP="00E61EE8">
            <w:pPr>
              <w:numPr>
                <w:ilvl w:val="0"/>
                <w:numId w:val="37"/>
              </w:numPr>
              <w:rPr>
                <w:rFonts w:ascii="Arial Narrow" w:hAnsi="Arial Narrow"/>
                <w:sz w:val="22"/>
                <w:szCs w:val="22"/>
                <w:lang w:eastAsia="es-BO"/>
              </w:rPr>
            </w:pPr>
            <w:r w:rsidRPr="00937F0F">
              <w:rPr>
                <w:rFonts w:ascii="Arial Narrow" w:hAnsi="Arial Narrow"/>
                <w:sz w:val="22"/>
                <w:szCs w:val="22"/>
                <w:lang w:eastAsia="es-BO"/>
              </w:rPr>
              <w:t>Casco de seguridad</w:t>
            </w:r>
          </w:p>
          <w:p w:rsidR="00937F0F" w:rsidRPr="00937F0F" w:rsidRDefault="00937F0F" w:rsidP="00E61EE8">
            <w:pPr>
              <w:numPr>
                <w:ilvl w:val="0"/>
                <w:numId w:val="37"/>
              </w:numPr>
              <w:rPr>
                <w:rFonts w:ascii="Arial Narrow" w:hAnsi="Arial Narrow"/>
                <w:sz w:val="22"/>
                <w:szCs w:val="22"/>
                <w:lang w:eastAsia="es-BO"/>
              </w:rPr>
            </w:pPr>
            <w:r w:rsidRPr="00937F0F">
              <w:rPr>
                <w:rFonts w:ascii="Arial Narrow" w:hAnsi="Arial Narrow"/>
                <w:sz w:val="22"/>
                <w:szCs w:val="22"/>
                <w:lang w:eastAsia="es-BO"/>
              </w:rPr>
              <w:t>Calzado de seguridad</w:t>
            </w:r>
          </w:p>
          <w:p w:rsidR="00937F0F" w:rsidRPr="00937F0F" w:rsidRDefault="00937F0F" w:rsidP="00E61EE8">
            <w:pPr>
              <w:numPr>
                <w:ilvl w:val="0"/>
                <w:numId w:val="37"/>
              </w:numPr>
              <w:rPr>
                <w:rFonts w:ascii="Arial Narrow" w:hAnsi="Arial Narrow"/>
                <w:sz w:val="22"/>
                <w:szCs w:val="22"/>
                <w:lang w:eastAsia="es-BO"/>
              </w:rPr>
            </w:pPr>
            <w:r w:rsidRPr="00937F0F">
              <w:rPr>
                <w:rFonts w:ascii="Arial Narrow" w:hAnsi="Arial Narrow"/>
                <w:sz w:val="22"/>
                <w:szCs w:val="22"/>
                <w:lang w:eastAsia="es-BO"/>
              </w:rPr>
              <w:t>Lentes de seguridad</w:t>
            </w:r>
          </w:p>
          <w:p w:rsidR="00937F0F" w:rsidRPr="00937F0F" w:rsidRDefault="00937F0F" w:rsidP="00E61EE8">
            <w:pPr>
              <w:numPr>
                <w:ilvl w:val="0"/>
                <w:numId w:val="37"/>
              </w:numPr>
              <w:rPr>
                <w:rFonts w:ascii="Arial Narrow" w:hAnsi="Arial Narrow"/>
                <w:sz w:val="22"/>
                <w:szCs w:val="22"/>
                <w:lang w:eastAsia="es-BO"/>
              </w:rPr>
            </w:pPr>
            <w:r w:rsidRPr="00937F0F">
              <w:rPr>
                <w:rFonts w:ascii="Arial Narrow" w:hAnsi="Arial Narrow"/>
                <w:sz w:val="22"/>
                <w:szCs w:val="22"/>
                <w:lang w:eastAsia="es-BO"/>
              </w:rPr>
              <w:t>Protectores auditivos (si corresponde)</w:t>
            </w:r>
          </w:p>
          <w:p w:rsidR="00937F0F" w:rsidRPr="00937F0F" w:rsidRDefault="00937F0F" w:rsidP="00E61EE8">
            <w:pPr>
              <w:numPr>
                <w:ilvl w:val="0"/>
                <w:numId w:val="37"/>
              </w:numPr>
              <w:rPr>
                <w:rFonts w:ascii="Arial Narrow" w:hAnsi="Arial Narrow"/>
                <w:sz w:val="22"/>
                <w:szCs w:val="22"/>
                <w:lang w:eastAsia="es-BO"/>
              </w:rPr>
            </w:pPr>
            <w:r w:rsidRPr="00937F0F">
              <w:rPr>
                <w:rFonts w:ascii="Arial Narrow" w:hAnsi="Arial Narrow"/>
                <w:sz w:val="22"/>
                <w:szCs w:val="22"/>
                <w:lang w:eastAsia="es-BO"/>
              </w:rPr>
              <w:t>Guantes (específicos a la tarea a realizar)</w:t>
            </w:r>
          </w:p>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0"/>
                <w:numId w:val="44"/>
              </w:numPr>
              <w:rPr>
                <w:rFonts w:ascii="Arial Narrow" w:hAnsi="Arial Narrow"/>
                <w:sz w:val="22"/>
                <w:szCs w:val="22"/>
                <w:lang w:eastAsia="es-BO"/>
              </w:rPr>
            </w:pPr>
            <w:r w:rsidRPr="00937F0F">
              <w:rPr>
                <w:rFonts w:ascii="Arial Narrow" w:hAnsi="Arial Narrow"/>
                <w:b/>
                <w:i/>
                <w:sz w:val="22"/>
                <w:szCs w:val="22"/>
                <w:lang w:eastAsia="es-BO"/>
              </w:rPr>
              <w:t xml:space="preserve">EPP para </w:t>
            </w:r>
            <w:r w:rsidRPr="00937F0F">
              <w:rPr>
                <w:rFonts w:ascii="Arial Narrow" w:hAnsi="Arial Narrow"/>
                <w:b/>
                <w:i/>
                <w:sz w:val="22"/>
                <w:szCs w:val="22"/>
                <w:u w:val="single"/>
                <w:lang w:eastAsia="es-BO"/>
              </w:rPr>
              <w:t>riesgos especiales</w:t>
            </w:r>
            <w:r w:rsidRPr="00937F0F">
              <w:rPr>
                <w:rFonts w:ascii="Arial Narrow" w:hAnsi="Arial Narrow"/>
                <w:b/>
                <w:i/>
                <w:sz w:val="22"/>
                <w:szCs w:val="22"/>
                <w:lang w:eastAsia="es-BO"/>
              </w:rPr>
              <w:t xml:space="preserve"> y tareas críticas</w:t>
            </w:r>
            <w:r w:rsidRPr="00937F0F">
              <w:rPr>
                <w:rFonts w:ascii="Arial Narrow" w:hAnsi="Arial Narrow"/>
                <w:sz w:val="22"/>
                <w:szCs w:val="22"/>
                <w:lang w:eastAsia="es-BO"/>
              </w:rPr>
              <w:t xml:space="preserve"> (altura, espacios confinados, eléctricos, trabajos en caliente, etc,)</w:t>
            </w:r>
          </w:p>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Arnés de seguridad de cuerpo completo.</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Línea de vida. (sistema de supresión contra caídas)</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Detector de gases (en caso de requerir).</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lastRenderedPageBreak/>
              <w:t>Equipo de rescate para alturas (en caso de requerir).</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Guantes dieléctricos (en caso de requerir).</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Equipo de rescate para espacios confinados (en caso de requerir).</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Equipo de respiración autónoma (en caso de requerir).</w:t>
            </w:r>
          </w:p>
          <w:p w:rsidR="00937F0F" w:rsidRPr="00937F0F" w:rsidRDefault="00937F0F" w:rsidP="00E61EE8">
            <w:pPr>
              <w:numPr>
                <w:ilvl w:val="1"/>
                <w:numId w:val="37"/>
              </w:numPr>
              <w:rPr>
                <w:rFonts w:ascii="Arial Narrow" w:hAnsi="Arial Narrow"/>
                <w:sz w:val="22"/>
                <w:szCs w:val="22"/>
                <w:lang w:eastAsia="es-BO"/>
              </w:rPr>
            </w:pPr>
            <w:r w:rsidRPr="00937F0F">
              <w:rPr>
                <w:rFonts w:ascii="Arial Narrow" w:hAnsi="Arial Narrow"/>
                <w:sz w:val="22"/>
                <w:szCs w:val="22"/>
                <w:lang w:eastAsia="es-BO"/>
              </w:rPr>
              <w:t xml:space="preserve">Extintores para el área de intervención y combate contra incendios. Trabajos en caliente (soldadura, eléctricos, etc.). </w:t>
            </w:r>
          </w:p>
          <w:p w:rsidR="00937F0F" w:rsidRPr="00937F0F" w:rsidRDefault="00937F0F" w:rsidP="00937F0F">
            <w:pPr>
              <w:rPr>
                <w:rFonts w:ascii="Arial Narrow" w:hAnsi="Arial Narrow"/>
                <w:sz w:val="22"/>
                <w:szCs w:val="22"/>
                <w:lang w:val="es-BO" w:eastAsia="es-BO"/>
              </w:rPr>
            </w:pP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 xml:space="preserve">Documentación que debe estar en </w:t>
            </w:r>
            <w:r w:rsidRPr="00937F0F">
              <w:rPr>
                <w:rFonts w:ascii="Arial Narrow" w:hAnsi="Arial Narrow"/>
                <w:sz w:val="22"/>
                <w:szCs w:val="22"/>
                <w:lang w:eastAsia="es-BO"/>
              </w:rPr>
              <w:t>la actividad/obra/proyecto/servicio:</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Plan de Seguridad y Salud Ocupacional (Específico)</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Plan de Emergencias/Contingencias</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Procedimientos de trabajo para las actividades a realizar.</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Nómina del personal, con copia de su póliza de seguro contra accidentes</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Permiso de trabajo, AST – Identificación de peligros y riesgos</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Documentación para Data Book:</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 xml:space="preserve">Plan específico de Seguridad y Salud Ocupacional </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Procedimientos de las actividades</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Nómina de todo el personal (con los respaldos establecidos por YPFB)</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Informes de SMS</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Reporte de accidentes/incidentes y Acciones correctivas (lecciones aprendidas)</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 xml:space="preserve">Reporte Mensual de Indicadores SYSO (firmado por los responsables)   </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(El formato será remitido por el área de SMS de YPFB)</w:t>
            </w:r>
          </w:p>
          <w:p w:rsidR="00937F0F" w:rsidRPr="00937F0F" w:rsidRDefault="00937F0F" w:rsidP="00E61EE8">
            <w:pPr>
              <w:numPr>
                <w:ilvl w:val="0"/>
                <w:numId w:val="40"/>
              </w:numPr>
              <w:rPr>
                <w:rFonts w:ascii="Arial Narrow" w:hAnsi="Arial Narrow"/>
                <w:sz w:val="22"/>
                <w:szCs w:val="22"/>
                <w:lang w:eastAsia="es-BO"/>
              </w:rPr>
            </w:pPr>
            <w:r w:rsidRPr="00937F0F">
              <w:rPr>
                <w:rFonts w:ascii="Arial Narrow" w:hAnsi="Arial Narrow"/>
                <w:sz w:val="22"/>
                <w:szCs w:val="22"/>
                <w:lang w:eastAsia="es-BO"/>
              </w:rPr>
              <w:t xml:space="preserve">Registro de capacitaciones </w:t>
            </w:r>
          </w:p>
          <w:p w:rsidR="00937F0F" w:rsidRPr="00937F0F" w:rsidRDefault="00937F0F" w:rsidP="00E61EE8">
            <w:pPr>
              <w:numPr>
                <w:ilvl w:val="0"/>
                <w:numId w:val="38"/>
              </w:numPr>
              <w:rPr>
                <w:rFonts w:ascii="Arial Narrow" w:hAnsi="Arial Narrow"/>
                <w:b/>
                <w:sz w:val="22"/>
                <w:szCs w:val="22"/>
                <w:u w:val="single"/>
                <w:lang w:eastAsia="es-BO"/>
              </w:rPr>
            </w:pPr>
            <w:r w:rsidRPr="00937F0F">
              <w:rPr>
                <w:rFonts w:ascii="Arial Narrow" w:hAnsi="Arial Narrow"/>
                <w:sz w:val="22"/>
                <w:szCs w:val="22"/>
                <w:lang w:eastAsia="es-BO"/>
              </w:rPr>
              <w:t xml:space="preserve">De acuerdo a las características y dinámica de cada proyecto podrá establecerse una reunión inicial y posterior a ello reuniones de consulta con el área de SMS de YPFB. </w:t>
            </w:r>
          </w:p>
          <w:p w:rsidR="00937F0F" w:rsidRPr="00937F0F" w:rsidRDefault="00937F0F" w:rsidP="00E61EE8">
            <w:pPr>
              <w:numPr>
                <w:ilvl w:val="0"/>
                <w:numId w:val="38"/>
              </w:numPr>
              <w:rPr>
                <w:rFonts w:ascii="Arial Narrow" w:hAnsi="Arial Narrow"/>
                <w:b/>
                <w:sz w:val="22"/>
                <w:szCs w:val="22"/>
                <w:u w:val="single"/>
                <w:lang w:eastAsia="es-BO"/>
              </w:rPr>
            </w:pPr>
            <w:r w:rsidRPr="00937F0F">
              <w:rPr>
                <w:rFonts w:ascii="Arial Narrow" w:hAnsi="Arial Narrow"/>
                <w:sz w:val="22"/>
                <w:szCs w:val="22"/>
                <w:lang w:eastAsia="es-BO"/>
              </w:rPr>
              <w:t xml:space="preserve">Toda empresa contratista </w:t>
            </w:r>
            <w:r w:rsidRPr="00937F0F">
              <w:rPr>
                <w:rFonts w:ascii="Arial Narrow" w:hAnsi="Arial Narrow"/>
                <w:sz w:val="22"/>
                <w:szCs w:val="22"/>
                <w:u w:val="single"/>
                <w:lang w:eastAsia="es-BO"/>
              </w:rPr>
              <w:t>directa de YPFB</w:t>
            </w:r>
            <w:r w:rsidRPr="00937F0F">
              <w:rPr>
                <w:rFonts w:ascii="Arial Narrow" w:hAnsi="Arial Narrow"/>
                <w:sz w:val="22"/>
                <w:szCs w:val="22"/>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937F0F" w:rsidRPr="00937F0F" w:rsidRDefault="00937F0F" w:rsidP="00E61EE8">
            <w:pPr>
              <w:numPr>
                <w:ilvl w:val="0"/>
                <w:numId w:val="38"/>
              </w:numPr>
              <w:rPr>
                <w:rFonts w:ascii="Arial Narrow" w:hAnsi="Arial Narrow"/>
                <w:sz w:val="22"/>
                <w:szCs w:val="22"/>
                <w:lang w:eastAsia="es-BO"/>
              </w:rPr>
            </w:pPr>
            <w:r w:rsidRPr="00937F0F">
              <w:rPr>
                <w:rFonts w:ascii="Arial Narrow" w:hAnsi="Arial Narrow"/>
                <w:sz w:val="22"/>
                <w:szCs w:val="22"/>
                <w:lang w:eastAsia="es-BO"/>
              </w:rPr>
              <w:t xml:space="preserve">Se deja claramente establecido la prohibición total y definitiva de ingreso a obra o ejecución de trabajos con pasantes y/o practicantes de la contratista y/o sub contratista en  proyectos de YPFB. </w:t>
            </w:r>
          </w:p>
          <w:p w:rsidR="00937F0F" w:rsidRPr="00937F0F" w:rsidRDefault="00937F0F" w:rsidP="00E61EE8">
            <w:pPr>
              <w:numPr>
                <w:ilvl w:val="0"/>
                <w:numId w:val="38"/>
              </w:numPr>
              <w:rPr>
                <w:rFonts w:ascii="Arial Narrow" w:hAnsi="Arial Narrow"/>
                <w:b/>
                <w:sz w:val="22"/>
                <w:szCs w:val="22"/>
                <w:u w:val="single"/>
                <w:lang w:eastAsia="es-BO"/>
              </w:rPr>
            </w:pPr>
            <w:r w:rsidRPr="00937F0F">
              <w:rPr>
                <w:rFonts w:ascii="Arial Narrow" w:hAnsi="Arial Narrow"/>
                <w:sz w:val="22"/>
                <w:szCs w:val="22"/>
                <w:lang w:eastAsia="es-BO"/>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937F0F" w:rsidRDefault="00937F0F" w:rsidP="00E61EE8">
            <w:pPr>
              <w:numPr>
                <w:ilvl w:val="0"/>
                <w:numId w:val="38"/>
              </w:numPr>
              <w:rPr>
                <w:rFonts w:ascii="Arial Narrow" w:hAnsi="Arial Narrow"/>
                <w:sz w:val="22"/>
                <w:szCs w:val="22"/>
                <w:lang w:eastAsia="es-BO"/>
              </w:rPr>
            </w:pPr>
            <w:r w:rsidRPr="00937F0F">
              <w:rPr>
                <w:rFonts w:ascii="Arial Narrow" w:hAnsi="Arial Narrow"/>
                <w:sz w:val="22"/>
                <w:szCs w:val="22"/>
                <w:lang w:eastAsia="es-BO"/>
              </w:rPr>
              <w:t>La subcontratación de Servicios deberá ser previamente aprobada por YPFB y la Empresa Subcontratada deberá cumplir con todos y cada uno de los requisitos de SySO establecidos por YPFB para el CONTRATISTA.</w:t>
            </w:r>
          </w:p>
          <w:p w:rsidR="00AC1520" w:rsidRPr="00FA5DE3" w:rsidRDefault="00AC1520" w:rsidP="00AC1520">
            <w:pPr>
              <w:ind w:left="644"/>
              <w:rPr>
                <w:rFonts w:ascii="Arial Narrow" w:hAnsi="Arial Narrow"/>
                <w:sz w:val="22"/>
                <w:szCs w:val="22"/>
                <w:lang w:eastAsia="es-BO"/>
              </w:rPr>
            </w:pPr>
          </w:p>
        </w:tc>
      </w:tr>
      <w:tr w:rsidR="00937F0F" w:rsidRPr="00937F0F" w:rsidTr="00937F0F">
        <w:tc>
          <w:tcPr>
            <w:tcW w:w="9322" w:type="dxa"/>
            <w:shd w:val="clear" w:color="auto" w:fill="95B3D7"/>
          </w:tcPr>
          <w:p w:rsidR="00937F0F" w:rsidRPr="00937F0F" w:rsidRDefault="00937F0F" w:rsidP="00937F0F">
            <w:pPr>
              <w:rPr>
                <w:rFonts w:ascii="Arial Narrow" w:hAnsi="Arial Narrow"/>
                <w:b/>
                <w:bCs/>
                <w:sz w:val="22"/>
                <w:szCs w:val="22"/>
                <w:lang w:eastAsia="es-BO"/>
              </w:rPr>
            </w:pPr>
            <w:bookmarkStart w:id="213" w:name="_Toc422836879"/>
            <w:bookmarkStart w:id="214" w:name="_Toc422837527"/>
            <w:bookmarkStart w:id="215" w:name="_Toc422837614"/>
            <w:bookmarkStart w:id="216" w:name="_Toc422837677"/>
            <w:bookmarkStart w:id="217" w:name="_Toc422837873"/>
            <w:bookmarkStart w:id="218" w:name="_Toc422838017"/>
            <w:bookmarkStart w:id="219" w:name="_Toc423087310"/>
            <w:bookmarkStart w:id="220" w:name="_Toc423087374"/>
            <w:bookmarkStart w:id="221" w:name="_Toc423087453"/>
            <w:bookmarkStart w:id="222" w:name="_Toc423087542"/>
            <w:bookmarkStart w:id="223" w:name="_Toc423087654"/>
            <w:bookmarkStart w:id="224" w:name="_Toc444532338"/>
            <w:bookmarkStart w:id="225" w:name="_Toc453671771"/>
            <w:r w:rsidRPr="00937F0F">
              <w:rPr>
                <w:rFonts w:ascii="Arial Narrow" w:hAnsi="Arial Narrow"/>
                <w:b/>
                <w:bCs/>
                <w:sz w:val="22"/>
                <w:szCs w:val="22"/>
                <w:lang w:eastAsia="es-BO"/>
              </w:rPr>
              <w:lastRenderedPageBreak/>
              <w:t>ESPECIFICACIONES TECNICAS AMBIENTALES</w:t>
            </w:r>
            <w:bookmarkEnd w:id="213"/>
            <w:bookmarkEnd w:id="214"/>
            <w:bookmarkEnd w:id="215"/>
            <w:bookmarkEnd w:id="216"/>
            <w:bookmarkEnd w:id="217"/>
            <w:bookmarkEnd w:id="218"/>
            <w:bookmarkEnd w:id="219"/>
            <w:bookmarkEnd w:id="220"/>
            <w:bookmarkEnd w:id="221"/>
            <w:bookmarkEnd w:id="222"/>
            <w:bookmarkEnd w:id="223"/>
            <w:bookmarkEnd w:id="224"/>
            <w:bookmarkEnd w:id="225"/>
          </w:p>
        </w:tc>
      </w:tr>
      <w:tr w:rsidR="00937F0F" w:rsidRPr="00937F0F" w:rsidTr="00937F0F">
        <w:tc>
          <w:tcPr>
            <w:tcW w:w="9322" w:type="dxa"/>
            <w:shd w:val="clear" w:color="auto" w:fill="auto"/>
          </w:tcPr>
          <w:p w:rsidR="00C1007B" w:rsidRDefault="00C1007B" w:rsidP="00937F0F">
            <w:pPr>
              <w:rPr>
                <w:rFonts w:ascii="Arial Narrow" w:hAnsi="Arial Narrow"/>
                <w:b/>
                <w:bCs/>
                <w:sz w:val="22"/>
                <w:szCs w:val="22"/>
                <w:u w:val="single"/>
                <w:lang w:val="es-BO" w:eastAsia="es-BO"/>
              </w:rPr>
            </w:pPr>
            <w:bookmarkStart w:id="226" w:name="_Toc453671772"/>
          </w:p>
          <w:p w:rsidR="00937F0F" w:rsidRPr="00937F0F" w:rsidRDefault="00937F0F" w:rsidP="00937F0F">
            <w:pPr>
              <w:rPr>
                <w:rFonts w:ascii="Arial Narrow" w:hAnsi="Arial Narrow"/>
                <w:b/>
                <w:bCs/>
                <w:sz w:val="22"/>
                <w:szCs w:val="22"/>
                <w:u w:val="single"/>
                <w:lang w:val="es-BO" w:eastAsia="es-BO"/>
              </w:rPr>
            </w:pPr>
            <w:r w:rsidRPr="00937F0F">
              <w:rPr>
                <w:rFonts w:ascii="Arial Narrow" w:hAnsi="Arial Narrow"/>
                <w:b/>
                <w:bCs/>
                <w:sz w:val="22"/>
                <w:szCs w:val="22"/>
                <w:u w:val="single"/>
                <w:lang w:eastAsia="es-BO"/>
              </w:rPr>
              <w:t>DISPOSICIONES AMBIENTALES</w:t>
            </w:r>
            <w:bookmarkEnd w:id="226"/>
          </w:p>
          <w:p w:rsidR="00937F0F" w:rsidRPr="00937F0F" w:rsidRDefault="00937F0F" w:rsidP="00937F0F">
            <w:pPr>
              <w:rPr>
                <w:rFonts w:ascii="Arial Narrow" w:hAnsi="Arial Narrow"/>
                <w:b/>
                <w:bCs/>
                <w:sz w:val="22"/>
                <w:szCs w:val="22"/>
                <w:u w:val="single"/>
                <w:lang w:val="es-BO" w:eastAsia="es-BO"/>
              </w:rPr>
            </w:pPr>
            <w:bookmarkStart w:id="227" w:name="_Toc453333883"/>
            <w:bookmarkStart w:id="228" w:name="_Toc453671773"/>
            <w:r w:rsidRPr="00937F0F">
              <w:rPr>
                <w:rFonts w:ascii="Arial Narrow" w:hAnsi="Arial Narrow"/>
                <w:b/>
                <w:bCs/>
                <w:sz w:val="22"/>
                <w:szCs w:val="22"/>
                <w:u w:val="single"/>
                <w:lang w:eastAsia="es-BO"/>
              </w:rPr>
              <w:lastRenderedPageBreak/>
              <w:t>OBRAS CIVILES CITY GATE</w:t>
            </w:r>
            <w:bookmarkEnd w:id="227"/>
            <w:bookmarkEnd w:id="228"/>
          </w:p>
          <w:p w:rsidR="00937F0F" w:rsidRPr="00937F0F" w:rsidRDefault="00937F0F" w:rsidP="00937F0F">
            <w:pPr>
              <w:rPr>
                <w:rFonts w:ascii="Arial Narrow" w:hAnsi="Arial Narrow"/>
                <w:sz w:val="22"/>
                <w:szCs w:val="22"/>
                <w:lang w:val="es-BO" w:eastAsia="es-BO"/>
              </w:rPr>
            </w:pPr>
          </w:p>
          <w:p w:rsidR="00937F0F" w:rsidRPr="00937F0F" w:rsidRDefault="00937F0F" w:rsidP="00E61EE8">
            <w:pPr>
              <w:numPr>
                <w:ilvl w:val="0"/>
                <w:numId w:val="36"/>
              </w:numPr>
              <w:rPr>
                <w:rFonts w:ascii="Arial Narrow" w:hAnsi="Arial Narrow"/>
                <w:sz w:val="22"/>
                <w:szCs w:val="22"/>
                <w:lang w:eastAsia="es-BO"/>
              </w:rPr>
            </w:pPr>
            <w:r w:rsidRPr="00937F0F">
              <w:rPr>
                <w:rFonts w:ascii="Arial Narrow" w:hAnsi="Arial Narrow"/>
                <w:sz w:val="22"/>
                <w:szCs w:val="22"/>
                <w:lang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37F0F" w:rsidRPr="00937F0F" w:rsidRDefault="00937F0F" w:rsidP="00C1007B">
            <w:pPr>
              <w:ind w:left="709"/>
              <w:rPr>
                <w:rFonts w:ascii="Arial Narrow" w:hAnsi="Arial Narrow"/>
                <w:sz w:val="22"/>
                <w:szCs w:val="22"/>
                <w:lang w:eastAsia="es-BO"/>
              </w:rPr>
            </w:pPr>
            <w:r w:rsidRPr="00937F0F">
              <w:rPr>
                <w:rFonts w:ascii="Arial Narrow" w:hAnsi="Arial Narrow"/>
                <w:sz w:val="22"/>
                <w:szCs w:val="22"/>
                <w:lang w:eastAsia="es-BO"/>
              </w:rPr>
              <w:t>Toda esta documentación de respaldo deberá demostrar el cumplimiento de la legislación aplicable, misma que será de insumo para la elaboración de los Informes de Monitoreo Ambiental que elabore YPFB cuando corresponda.</w:t>
            </w:r>
          </w:p>
          <w:p w:rsidR="00937F0F" w:rsidRPr="00937F0F" w:rsidRDefault="00937F0F" w:rsidP="00E61EE8">
            <w:pPr>
              <w:numPr>
                <w:ilvl w:val="0"/>
                <w:numId w:val="36"/>
              </w:numPr>
              <w:rPr>
                <w:rFonts w:ascii="Arial Narrow" w:hAnsi="Arial Narrow"/>
                <w:sz w:val="22"/>
                <w:szCs w:val="22"/>
                <w:lang w:eastAsia="es-BO"/>
              </w:rPr>
            </w:pPr>
            <w:r w:rsidRPr="00937F0F">
              <w:rPr>
                <w:rFonts w:ascii="Arial Narrow" w:hAnsi="Arial Narrow"/>
                <w:sz w:val="22"/>
                <w:szCs w:val="22"/>
                <w:lang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37F0F" w:rsidRPr="00937F0F" w:rsidRDefault="00937F0F" w:rsidP="00E61EE8">
            <w:pPr>
              <w:numPr>
                <w:ilvl w:val="0"/>
                <w:numId w:val="36"/>
              </w:numPr>
              <w:rPr>
                <w:rFonts w:ascii="Arial Narrow" w:hAnsi="Arial Narrow"/>
                <w:sz w:val="22"/>
                <w:szCs w:val="22"/>
                <w:lang w:eastAsia="es-BO"/>
              </w:rPr>
            </w:pPr>
            <w:r w:rsidRPr="00937F0F">
              <w:rPr>
                <w:rFonts w:ascii="Arial Narrow" w:hAnsi="Arial Narrow"/>
                <w:sz w:val="22"/>
                <w:szCs w:val="22"/>
                <w:lang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37F0F" w:rsidRPr="00937F0F" w:rsidRDefault="00937F0F" w:rsidP="00E61EE8">
            <w:pPr>
              <w:numPr>
                <w:ilvl w:val="0"/>
                <w:numId w:val="36"/>
              </w:numPr>
              <w:rPr>
                <w:rFonts w:ascii="Arial Narrow" w:hAnsi="Arial Narrow"/>
                <w:sz w:val="22"/>
                <w:szCs w:val="22"/>
                <w:lang w:eastAsia="es-BO"/>
              </w:rPr>
            </w:pPr>
            <w:r w:rsidRPr="00937F0F">
              <w:rPr>
                <w:rFonts w:ascii="Arial Narrow" w:hAnsi="Arial Narrow"/>
                <w:sz w:val="22"/>
                <w:szCs w:val="22"/>
                <w:lang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37F0F" w:rsidRDefault="00937F0F" w:rsidP="00937F0F">
            <w:pPr>
              <w:rPr>
                <w:rFonts w:ascii="Arial Narrow" w:hAnsi="Arial Narrow"/>
                <w:sz w:val="22"/>
                <w:szCs w:val="22"/>
                <w:lang w:eastAsia="es-BO"/>
              </w:rPr>
            </w:pPr>
            <w:r w:rsidRPr="00937F0F">
              <w:rPr>
                <w:rFonts w:ascii="Arial Narrow" w:hAnsi="Arial Narrow"/>
                <w:sz w:val="22"/>
                <w:szCs w:val="22"/>
                <w:lang w:eastAsia="es-BO"/>
              </w:rPr>
              <w:t>Las empresas contratistas, deben informar mensualmente y al concluir el proyecto al TSIMA del Distrito de Redes de Gas de acuerdo al detalle siguiente:</w:t>
            </w:r>
          </w:p>
          <w:p w:rsidR="00EE7E18" w:rsidRPr="00937F0F" w:rsidRDefault="00EE7E18" w:rsidP="00937F0F">
            <w:pPr>
              <w:rPr>
                <w:rFonts w:ascii="Arial Narrow" w:hAnsi="Arial Narrow"/>
                <w:sz w:val="22"/>
                <w:szCs w:val="22"/>
                <w:lang w:eastAsia="es-BO"/>
              </w:rPr>
            </w:pPr>
          </w:p>
          <w:p w:rsidR="00937F0F" w:rsidRPr="00937F0F" w:rsidRDefault="00EE7E18" w:rsidP="00937F0F">
            <w:pPr>
              <w:rPr>
                <w:rFonts w:ascii="Arial Narrow" w:hAnsi="Arial Narrow"/>
                <w:sz w:val="22"/>
                <w:szCs w:val="22"/>
                <w:lang w:eastAsia="es-BO"/>
              </w:rPr>
            </w:pPr>
            <w:r w:rsidRPr="00EE7E18">
              <w:rPr>
                <w:rFonts w:ascii="Arial Narrow" w:hAnsi="Arial Narrow"/>
                <w:b/>
                <w:bCs/>
                <w:sz w:val="22"/>
                <w:szCs w:val="22"/>
                <w:lang w:val="es-BO" w:eastAsia="es-BO"/>
              </w:rPr>
              <w:t>OBRAS CIVILES EDR</w:t>
            </w:r>
          </w:p>
          <w:p w:rsidR="00937F0F" w:rsidRPr="00EE7E18" w:rsidRDefault="00937F0F" w:rsidP="00937F0F">
            <w:pPr>
              <w:rPr>
                <w:rFonts w:ascii="Arial Narrow" w:hAnsi="Arial Narrow"/>
                <w:b/>
                <w:bCs/>
                <w:sz w:val="22"/>
                <w:szCs w:val="22"/>
                <w:u w:val="single"/>
                <w:lang w:val="es-BO" w:eastAsia="es-BO"/>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937F0F" w:rsidRPr="00937F0F" w:rsidTr="00937F0F">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PRESENTACION</w:t>
                  </w:r>
                </w:p>
              </w:tc>
            </w:tr>
            <w:tr w:rsidR="00937F0F" w:rsidRPr="00937F0F" w:rsidTr="00937F0F">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MENSUAL/FINAL</w:t>
                  </w:r>
                </w:p>
              </w:tc>
            </w:tr>
            <w:tr w:rsidR="00937F0F" w:rsidRPr="00937F0F" w:rsidTr="00937F0F">
              <w:trPr>
                <w:trHeight w:hRule="exact" w:val="45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MENSUAL</w:t>
                  </w:r>
                </w:p>
              </w:tc>
            </w:tr>
            <w:tr w:rsidR="00937F0F" w:rsidRPr="00937F0F" w:rsidTr="00C7753C">
              <w:trPr>
                <w:trHeight w:hRule="exact" w:val="54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7753C" w:rsidRDefault="00C7753C" w:rsidP="00C7753C">
                  <w:pPr>
                    <w:autoSpaceDE w:val="0"/>
                    <w:autoSpaceDN w:val="0"/>
                    <w:adjustRightInd w:val="0"/>
                    <w:rPr>
                      <w:rFonts w:ascii="Times" w:hAnsi="Times" w:cs="Times"/>
                      <w:sz w:val="18"/>
                      <w:szCs w:val="18"/>
                      <w:lang w:val="es-BO" w:eastAsia="es-BO"/>
                    </w:rPr>
                  </w:pPr>
                  <w:r>
                    <w:rPr>
                      <w:rFonts w:ascii="Times" w:hAnsi="Times" w:cs="Times"/>
                      <w:sz w:val="18"/>
                      <w:szCs w:val="18"/>
                      <w:lang w:val="es-BO" w:eastAsia="es-BO"/>
                    </w:rPr>
                    <w:t>3.- PERMISOS DE TRABAJO OTORGADOS POR EL GOBIERNO</w:t>
                  </w:r>
                </w:p>
                <w:p w:rsidR="00937F0F" w:rsidRPr="00937F0F" w:rsidRDefault="00C7753C" w:rsidP="00C7753C">
                  <w:pPr>
                    <w:rPr>
                      <w:rFonts w:ascii="Arial Narrow" w:hAnsi="Arial Narrow"/>
                      <w:sz w:val="22"/>
                      <w:szCs w:val="22"/>
                      <w:lang w:eastAsia="es-BO"/>
                    </w:rPr>
                  </w:pPr>
                  <w:r>
                    <w:rPr>
                      <w:rFonts w:ascii="Times" w:hAnsi="Times" w:cs="Times"/>
                      <w:sz w:val="18"/>
                      <w:szCs w:val="18"/>
                      <w:lang w:val="es-BO" w:eastAsia="es-BO"/>
                    </w:rPr>
                    <w:t>MUNICIPAL</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FINAL</w:t>
                  </w:r>
                </w:p>
              </w:tc>
            </w:tr>
            <w:tr w:rsidR="00937F0F" w:rsidRPr="00937F0F" w:rsidTr="00937F0F">
              <w:trPr>
                <w:trHeight w:hRule="exact" w:val="562"/>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7753C" w:rsidRDefault="00C7753C" w:rsidP="00C7753C">
                  <w:pPr>
                    <w:autoSpaceDE w:val="0"/>
                    <w:autoSpaceDN w:val="0"/>
                    <w:adjustRightInd w:val="0"/>
                    <w:rPr>
                      <w:rFonts w:ascii="Times" w:hAnsi="Times" w:cs="Times"/>
                      <w:sz w:val="18"/>
                      <w:szCs w:val="18"/>
                      <w:lang w:val="es-BO" w:eastAsia="es-BO"/>
                    </w:rPr>
                  </w:pPr>
                  <w:r>
                    <w:rPr>
                      <w:rFonts w:ascii="Times" w:hAnsi="Times" w:cs="Times"/>
                      <w:sz w:val="18"/>
                      <w:szCs w:val="18"/>
                      <w:lang w:val="es-BO" w:eastAsia="es-BO"/>
                    </w:rPr>
                    <w:t>4.- PLANILLAS DE INSPECCION Y MANTENIMIENTO DE VEHICULOS Y EQUIPOS</w:t>
                  </w:r>
                </w:p>
                <w:p w:rsidR="00937F0F" w:rsidRPr="00937F0F" w:rsidRDefault="00C7753C" w:rsidP="00C7753C">
                  <w:pPr>
                    <w:rPr>
                      <w:rFonts w:ascii="Arial Narrow" w:hAnsi="Arial Narrow"/>
                      <w:sz w:val="22"/>
                      <w:szCs w:val="22"/>
                      <w:lang w:eastAsia="es-BO"/>
                    </w:rPr>
                  </w:pPr>
                  <w:r>
                    <w:rPr>
                      <w:rFonts w:ascii="Times" w:hAnsi="Times" w:cs="Times"/>
                      <w:sz w:val="18"/>
                      <w:szCs w:val="18"/>
                      <w:lang w:val="es-BO" w:eastAsia="es-BO"/>
                    </w:rPr>
                    <w:t>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MENSUAL/FINAL</w:t>
                  </w:r>
                </w:p>
              </w:tc>
            </w:tr>
            <w:tr w:rsidR="00937F0F" w:rsidRPr="00937F0F" w:rsidTr="00937F0F">
              <w:trPr>
                <w:trHeight w:hRule="exact" w:val="56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5.-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MENSUAL/FINAL</w:t>
                  </w:r>
                </w:p>
              </w:tc>
            </w:tr>
            <w:tr w:rsidR="00937F0F" w:rsidRPr="00937F0F" w:rsidTr="00937F0F">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C7753C" w:rsidRDefault="00C7753C" w:rsidP="00C7753C">
                  <w:pPr>
                    <w:autoSpaceDE w:val="0"/>
                    <w:autoSpaceDN w:val="0"/>
                    <w:adjustRightInd w:val="0"/>
                    <w:rPr>
                      <w:rFonts w:ascii="Times" w:hAnsi="Times" w:cs="Times"/>
                      <w:sz w:val="18"/>
                      <w:szCs w:val="18"/>
                      <w:lang w:val="es-BO" w:eastAsia="es-BO"/>
                    </w:rPr>
                  </w:pPr>
                  <w:r>
                    <w:rPr>
                      <w:rFonts w:ascii="Times" w:hAnsi="Times" w:cs="Times"/>
                      <w:sz w:val="18"/>
                      <w:szCs w:val="18"/>
                      <w:lang w:val="es-BO" w:eastAsia="es-BO"/>
                    </w:rPr>
                    <w:lastRenderedPageBreak/>
                    <w:t>6.- PLANILLAS DE INDUCCION Y CAPACITACION AL PERSONAL EN</w:t>
                  </w:r>
                </w:p>
                <w:p w:rsidR="00937F0F" w:rsidRPr="00937F0F" w:rsidRDefault="00C7753C" w:rsidP="00C7753C">
                  <w:pPr>
                    <w:rPr>
                      <w:rFonts w:ascii="Arial Narrow" w:hAnsi="Arial Narrow"/>
                      <w:sz w:val="22"/>
                      <w:szCs w:val="22"/>
                      <w:lang w:eastAsia="es-BO"/>
                    </w:rPr>
                  </w:pPr>
                  <w:r>
                    <w:rPr>
                      <w:rFonts w:ascii="Times" w:hAnsi="Times" w:cs="Times"/>
                      <w:sz w:val="18"/>
                      <w:szCs w:val="18"/>
                      <w:lang w:val="es-BO" w:eastAsia="es-BO"/>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37F0F" w:rsidRPr="00937F0F" w:rsidRDefault="00C7753C" w:rsidP="00937F0F">
                  <w:pPr>
                    <w:rPr>
                      <w:rFonts w:ascii="Arial Narrow" w:hAnsi="Arial Narrow"/>
                      <w:sz w:val="22"/>
                      <w:szCs w:val="22"/>
                      <w:lang w:eastAsia="es-BO"/>
                    </w:rPr>
                  </w:pPr>
                  <w:r>
                    <w:rPr>
                      <w:rFonts w:ascii="Times" w:hAnsi="Times" w:cs="Times"/>
                      <w:sz w:val="18"/>
                      <w:szCs w:val="18"/>
                      <w:lang w:val="es-BO" w:eastAsia="es-BO"/>
                    </w:rPr>
                    <w:t>MENSUAL/FINAL</w:t>
                  </w:r>
                </w:p>
              </w:tc>
            </w:tr>
            <w:tr w:rsidR="00937F0F" w:rsidRPr="00937F0F" w:rsidTr="00C7753C">
              <w:trPr>
                <w:trHeight w:hRule="exact" w:val="1003"/>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Elabora y Presenta: Contratista</w:t>
                  </w:r>
                </w:p>
                <w:p w:rsidR="00937F0F" w:rsidRPr="00937F0F" w:rsidRDefault="00937F0F" w:rsidP="00937F0F">
                  <w:pPr>
                    <w:rPr>
                      <w:rFonts w:ascii="Arial Narrow" w:hAnsi="Arial Narrow"/>
                      <w:b/>
                      <w:sz w:val="22"/>
                      <w:szCs w:val="22"/>
                      <w:lang w:eastAsia="es-BO"/>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Verifica en obra: Supervisor DTRG</w:t>
                  </w:r>
                </w:p>
                <w:p w:rsidR="00937F0F" w:rsidRPr="00937F0F" w:rsidRDefault="00937F0F" w:rsidP="00937F0F">
                  <w:pPr>
                    <w:rPr>
                      <w:rFonts w:ascii="Arial Narrow" w:hAnsi="Arial Narrow"/>
                      <w:b/>
                      <w:sz w:val="22"/>
                      <w:szCs w:val="22"/>
                      <w:lang w:eastAsia="es-BO"/>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Revisa documentación: TSIMA-DTRG</w:t>
                  </w:r>
                </w:p>
                <w:p w:rsidR="00937F0F" w:rsidRPr="00937F0F" w:rsidRDefault="00937F0F" w:rsidP="00937F0F">
                  <w:pPr>
                    <w:rPr>
                      <w:rFonts w:ascii="Arial Narrow" w:hAnsi="Arial Narrow"/>
                      <w:b/>
                      <w:sz w:val="22"/>
                      <w:szCs w:val="22"/>
                      <w:lang w:eastAsia="es-BO"/>
                    </w:rPr>
                  </w:pPr>
                </w:p>
              </w:tc>
              <w:tc>
                <w:tcPr>
                  <w:tcW w:w="58" w:type="dxa"/>
                  <w:tcBorders>
                    <w:top w:val="single" w:sz="4" w:space="0" w:color="000000"/>
                    <w:left w:val="single" w:sz="26" w:space="0" w:color="E7E6E6"/>
                    <w:bottom w:val="single" w:sz="4" w:space="0" w:color="000000"/>
                    <w:right w:val="single" w:sz="4" w:space="0" w:color="auto"/>
                  </w:tcBorders>
                  <w:vAlign w:val="center"/>
                </w:tcPr>
                <w:p w:rsidR="00937F0F" w:rsidRPr="00937F0F" w:rsidRDefault="00937F0F" w:rsidP="00937F0F">
                  <w:pPr>
                    <w:rPr>
                      <w:rFonts w:ascii="Arial Narrow" w:hAnsi="Arial Narrow"/>
                      <w:b/>
                      <w:sz w:val="22"/>
                      <w:szCs w:val="22"/>
                      <w:lang w:eastAsia="es-BO"/>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Aprueba:</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Distrital de Redes de Gas</w:t>
                  </w:r>
                </w:p>
                <w:p w:rsidR="00937F0F" w:rsidRPr="00937F0F" w:rsidRDefault="00937F0F" w:rsidP="00937F0F">
                  <w:pPr>
                    <w:rPr>
                      <w:rFonts w:ascii="Arial Narrow" w:hAnsi="Arial Narrow"/>
                      <w:b/>
                      <w:sz w:val="22"/>
                      <w:szCs w:val="22"/>
                      <w:lang w:eastAsia="es-BO"/>
                    </w:rPr>
                  </w:pPr>
                </w:p>
              </w:tc>
            </w:tr>
          </w:tbl>
          <w:p w:rsidR="00C7753C" w:rsidRDefault="00C7753C" w:rsidP="00937F0F">
            <w:pPr>
              <w:rPr>
                <w:rFonts w:ascii="Arial Narrow" w:hAnsi="Arial Narrow"/>
                <w:b/>
                <w:bCs/>
                <w:sz w:val="22"/>
                <w:szCs w:val="22"/>
                <w:lang w:val="es-BO" w:eastAsia="es-BO"/>
              </w:rPr>
            </w:pPr>
            <w:bookmarkStart w:id="229" w:name="_Toc450828845"/>
          </w:p>
          <w:p w:rsidR="00937F0F" w:rsidRPr="00937F0F" w:rsidRDefault="00937F0F" w:rsidP="00937F0F">
            <w:pPr>
              <w:rPr>
                <w:rFonts w:ascii="Arial Narrow" w:hAnsi="Arial Narrow"/>
                <w:b/>
                <w:bCs/>
                <w:sz w:val="22"/>
                <w:szCs w:val="22"/>
                <w:lang w:val="es-BO" w:eastAsia="es-BO"/>
              </w:rPr>
            </w:pPr>
            <w:r w:rsidRPr="00937F0F">
              <w:rPr>
                <w:rFonts w:ascii="Arial Narrow" w:hAnsi="Arial Narrow"/>
                <w:b/>
                <w:bCs/>
                <w:sz w:val="22"/>
                <w:szCs w:val="22"/>
                <w:lang w:val="es-BO" w:eastAsia="es-BO"/>
              </w:rPr>
              <w:t xml:space="preserve"> </w:t>
            </w:r>
            <w:bookmarkStart w:id="230" w:name="_Toc453671775"/>
            <w:r w:rsidRPr="00937F0F">
              <w:rPr>
                <w:rFonts w:ascii="Arial Narrow" w:hAnsi="Arial Narrow"/>
                <w:b/>
                <w:bCs/>
                <w:sz w:val="22"/>
                <w:szCs w:val="22"/>
                <w:lang w:eastAsia="es-BO"/>
              </w:rPr>
              <w:t>INFORME AMBIENTAL</w:t>
            </w:r>
            <w:bookmarkEnd w:id="229"/>
            <w:bookmarkEnd w:id="230"/>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En el presente acápite se describe el contenido mínimo que debe tener el Informe Ambiental inicial/mensual/final:</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El Informe Ambiental debe contar con los siguientes acápites, mismos que serán debidamente llenados en función a las características específicas de cada actividad, obra y/o proyecto (AOP).</w:t>
            </w:r>
          </w:p>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Declaración Jurada:</w:t>
            </w:r>
            <w:r w:rsidRPr="00937F0F">
              <w:rPr>
                <w:rFonts w:ascii="Arial Narrow" w:hAnsi="Arial Narrow"/>
                <w:sz w:val="22"/>
                <w:szCs w:val="22"/>
                <w:lang w:eastAsia="es-BO"/>
              </w:rPr>
              <w:t xml:space="preserve"> Debe contener Información General, Identificación y Ubicación del Proyecto, Aspectos del Estado de la AOP, Firmas y datos del Responsable Técnico (Supervisor SMS, Supervisor SMS Junior o Monitor SMS).</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Estado actual en que se encuentra la AOP:</w:t>
            </w:r>
            <w:r w:rsidRPr="00937F0F">
              <w:rPr>
                <w:rFonts w:ascii="Arial Narrow" w:hAnsi="Arial Narrow"/>
                <w:sz w:val="22"/>
                <w:szCs w:val="22"/>
                <w:lang w:eastAsia="es-BO"/>
              </w:rPr>
              <w:t xml:space="preserve"> Breve descripción del estado actual de la Actividad, Obra o Proyecto. Incluir información referida a la etapa en que se encuentre la AOP, porcentaje de avance, entre otros.</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Datos Generales:</w:t>
            </w:r>
            <w:r w:rsidRPr="00937F0F">
              <w:rPr>
                <w:rFonts w:ascii="Arial Narrow" w:hAnsi="Arial Narrow"/>
                <w:sz w:val="22"/>
                <w:szCs w:val="22"/>
                <w:lang w:eastAsia="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Descripción de la AOP:</w:t>
            </w:r>
            <w:r w:rsidRPr="00937F0F">
              <w:rPr>
                <w:rFonts w:ascii="Arial Narrow" w:hAnsi="Arial Narrow"/>
                <w:sz w:val="22"/>
                <w:szCs w:val="22"/>
                <w:lang w:eastAsia="es-BO"/>
              </w:rPr>
              <w:t xml:space="preserve"> Contemplar datos como ser la ubicación de la AOP, coordenadas, descripción de colindancias.</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Detalle de Actividades Realizadas en el Periodo</w:t>
            </w:r>
            <w:r w:rsidRPr="00937F0F">
              <w:rPr>
                <w:rFonts w:ascii="Arial Narrow" w:hAnsi="Arial Narrow"/>
                <w:sz w:val="22"/>
                <w:szCs w:val="22"/>
                <w:lang w:eastAsia="es-BO"/>
              </w:rPr>
              <w:t>: Descripción de todas las actividades específicas del periodo al que pertenece el Informe Ambiental a elaborarse.</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Cumplimiento de los Compromisos Ambientales (Establecidos en el Documento Ambiental propio de cada proyecto):</w:t>
            </w:r>
            <w:r w:rsidRPr="00937F0F">
              <w:rPr>
                <w:rFonts w:ascii="Arial Narrow" w:hAnsi="Arial Narrow"/>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37F0F" w:rsidRPr="00937F0F" w:rsidRDefault="00937F0F" w:rsidP="00937F0F">
            <w:pPr>
              <w:rPr>
                <w:rFonts w:ascii="Arial Narrow" w:hAnsi="Arial Narrow"/>
                <w:sz w:val="22"/>
                <w:szCs w:val="22"/>
                <w:lang w:eastAsia="es-BO"/>
              </w:rPr>
            </w:pPr>
          </w:p>
          <w:tbl>
            <w:tblPr>
              <w:tblW w:w="8503" w:type="dxa"/>
              <w:jc w:val="center"/>
              <w:tblCellMar>
                <w:left w:w="0" w:type="dxa"/>
                <w:right w:w="0" w:type="dxa"/>
              </w:tblCellMar>
              <w:tblLook w:val="0000" w:firstRow="0" w:lastRow="0" w:firstColumn="0" w:lastColumn="0" w:noHBand="0" w:noVBand="0"/>
            </w:tblPr>
            <w:tblGrid>
              <w:gridCol w:w="632"/>
              <w:gridCol w:w="1036"/>
              <w:gridCol w:w="2124"/>
              <w:gridCol w:w="1297"/>
              <w:gridCol w:w="1297"/>
              <w:gridCol w:w="952"/>
              <w:gridCol w:w="1165"/>
            </w:tblGrid>
            <w:tr w:rsidR="00937F0F" w:rsidRPr="00937F0F" w:rsidTr="00937F0F">
              <w:trPr>
                <w:trHeight w:hRule="exact" w:val="980"/>
                <w:jc w:val="center"/>
              </w:trPr>
              <w:tc>
                <w:tcPr>
                  <w:tcW w:w="550"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Código</w:t>
                  </w:r>
                </w:p>
              </w:tc>
              <w:tc>
                <w:tcPr>
                  <w:tcW w:w="1053"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Factor</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Ambiental</w:t>
                  </w:r>
                </w:p>
              </w:tc>
              <w:tc>
                <w:tcPr>
                  <w:tcW w:w="2140"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Medida a Monitorear</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de</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Adecuación/Mitigación</w:t>
                  </w:r>
                </w:p>
              </w:tc>
              <w:tc>
                <w:tcPr>
                  <w:tcW w:w="1306"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Fecha de</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Cumplimiento</w:t>
                  </w:r>
                </w:p>
                <w:p w:rsidR="00937F0F" w:rsidRPr="00937F0F" w:rsidRDefault="00937F0F" w:rsidP="00937F0F">
                  <w:pPr>
                    <w:rPr>
                      <w:rFonts w:ascii="Arial Narrow" w:hAnsi="Arial Narrow"/>
                      <w:b/>
                      <w:sz w:val="22"/>
                      <w:szCs w:val="22"/>
                      <w:lang w:eastAsia="es-BO"/>
                    </w:rPr>
                  </w:pP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(Inicio)</w:t>
                  </w:r>
                </w:p>
              </w:tc>
              <w:tc>
                <w:tcPr>
                  <w:tcW w:w="1306"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Fecha de</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Cumplimiento</w:t>
                  </w:r>
                </w:p>
                <w:p w:rsidR="00937F0F" w:rsidRPr="00937F0F" w:rsidRDefault="00937F0F" w:rsidP="00937F0F">
                  <w:pPr>
                    <w:rPr>
                      <w:rFonts w:ascii="Arial Narrow" w:hAnsi="Arial Narrow"/>
                      <w:b/>
                      <w:sz w:val="22"/>
                      <w:szCs w:val="22"/>
                      <w:lang w:eastAsia="es-BO"/>
                    </w:rPr>
                  </w:pP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(Final)</w:t>
                  </w:r>
                </w:p>
              </w:tc>
              <w:tc>
                <w:tcPr>
                  <w:tcW w:w="957"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Desarrollo</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de la</w:t>
                  </w:r>
                </w:p>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Medida</w:t>
                  </w:r>
                </w:p>
              </w:tc>
              <w:tc>
                <w:tcPr>
                  <w:tcW w:w="1191"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b/>
                      <w:sz w:val="22"/>
                      <w:szCs w:val="22"/>
                      <w:lang w:eastAsia="es-BO"/>
                    </w:rPr>
                  </w:pPr>
                  <w:r w:rsidRPr="00937F0F">
                    <w:rPr>
                      <w:rFonts w:ascii="Arial Narrow" w:hAnsi="Arial Narrow"/>
                      <w:b/>
                      <w:sz w:val="22"/>
                      <w:szCs w:val="22"/>
                      <w:lang w:eastAsia="es-BO"/>
                    </w:rPr>
                    <w:t>Respaldos</w:t>
                  </w:r>
                </w:p>
              </w:tc>
            </w:tr>
            <w:tr w:rsidR="00937F0F" w:rsidRPr="00937F0F" w:rsidTr="00937F0F">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1053"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2140"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1306"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1306"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957"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c>
                <w:tcPr>
                  <w:tcW w:w="1191" w:type="dxa"/>
                  <w:tcBorders>
                    <w:top w:val="single" w:sz="4" w:space="0" w:color="000000"/>
                    <w:left w:val="single" w:sz="4" w:space="0" w:color="000000"/>
                    <w:bottom w:val="single" w:sz="4" w:space="0" w:color="000000"/>
                    <w:right w:val="single" w:sz="4" w:space="0" w:color="000000"/>
                  </w:tcBorders>
                </w:tcPr>
                <w:p w:rsidR="00937F0F" w:rsidRPr="00937F0F" w:rsidRDefault="00937F0F" w:rsidP="00937F0F">
                  <w:pPr>
                    <w:rPr>
                      <w:rFonts w:ascii="Arial Narrow" w:hAnsi="Arial Narrow"/>
                      <w:sz w:val="22"/>
                      <w:szCs w:val="22"/>
                      <w:lang w:eastAsia="es-BO"/>
                    </w:rPr>
                  </w:pPr>
                </w:p>
              </w:tc>
            </w:tr>
          </w:tbl>
          <w:p w:rsidR="00937F0F" w:rsidRPr="00937F0F" w:rsidRDefault="00937F0F" w:rsidP="00937F0F">
            <w:pPr>
              <w:rPr>
                <w:rFonts w:ascii="Arial Narrow" w:hAnsi="Arial Narrow"/>
                <w:sz w:val="22"/>
                <w:szCs w:val="22"/>
                <w:lang w:eastAsia="es-BO"/>
              </w:rPr>
            </w:pP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Análisis de Resultados por Factores:</w:t>
            </w:r>
            <w:r w:rsidRPr="00937F0F">
              <w:rPr>
                <w:rFonts w:ascii="Arial Narrow" w:hAnsi="Arial Narrow"/>
                <w:sz w:val="22"/>
                <w:szCs w:val="22"/>
                <w:lang w:eastAsia="es-BO"/>
              </w:rPr>
              <w:t xml:space="preserve"> Realizar un análisis de todos los factores comprendidos en la AOP, como ser Aire, Ruido, Agua, Suelo, Residuos Sólidos, Socioeconómico, entre otros.</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Detección de No Conformidades</w:t>
            </w:r>
            <w:r w:rsidRPr="00937F0F">
              <w:rPr>
                <w:rFonts w:ascii="Arial Narrow" w:hAnsi="Arial Narrow"/>
                <w:sz w:val="22"/>
                <w:szCs w:val="22"/>
                <w:lang w:eastAsia="es-BO"/>
              </w:rPr>
              <w:t>: Si fuera el caso incluir información referida a no conformidades presentadas durante el desarrollo de la AOP.</w:t>
            </w:r>
          </w:p>
          <w:p w:rsidR="00937F0F" w:rsidRPr="00937F0F" w:rsidRDefault="00937F0F" w:rsidP="00E61EE8">
            <w:pPr>
              <w:numPr>
                <w:ilvl w:val="1"/>
                <w:numId w:val="6"/>
              </w:numPr>
              <w:rPr>
                <w:rFonts w:ascii="Arial Narrow" w:hAnsi="Arial Narrow"/>
                <w:sz w:val="22"/>
                <w:szCs w:val="22"/>
                <w:lang w:eastAsia="es-BO"/>
              </w:rPr>
            </w:pPr>
            <w:r w:rsidRPr="00937F0F">
              <w:rPr>
                <w:rFonts w:ascii="Arial Narrow" w:hAnsi="Arial Narrow"/>
                <w:b/>
                <w:sz w:val="22"/>
                <w:szCs w:val="22"/>
                <w:lang w:eastAsia="es-BO"/>
              </w:rPr>
              <w:t>Conclusiones y Recomendaciones:</w:t>
            </w:r>
            <w:r w:rsidRPr="00937F0F">
              <w:rPr>
                <w:rFonts w:ascii="Arial Narrow" w:hAnsi="Arial Narrow"/>
                <w:sz w:val="22"/>
                <w:szCs w:val="22"/>
                <w:lang w:eastAsia="es-BO"/>
              </w:rPr>
              <w:t xml:space="preserve"> Contemplar los aspectos más relevantes del Informe </w:t>
            </w:r>
            <w:r w:rsidRPr="00937F0F">
              <w:rPr>
                <w:rFonts w:ascii="Arial Narrow" w:hAnsi="Arial Narrow"/>
                <w:sz w:val="22"/>
                <w:szCs w:val="22"/>
                <w:lang w:eastAsia="es-BO"/>
              </w:rPr>
              <w:lastRenderedPageBreak/>
              <w:t>elaborado y las respectivas recomendaciones acorde a lo reportado.</w:t>
            </w:r>
          </w:p>
          <w:p w:rsidR="00937F0F" w:rsidRPr="00937F0F" w:rsidRDefault="00937F0F" w:rsidP="00937F0F">
            <w:pPr>
              <w:rPr>
                <w:rFonts w:ascii="Arial Narrow" w:hAnsi="Arial Narrow"/>
                <w:b/>
                <w:bCs/>
                <w:sz w:val="22"/>
                <w:szCs w:val="22"/>
                <w:lang w:eastAsia="es-BO"/>
              </w:rPr>
            </w:pPr>
            <w:bookmarkStart w:id="231" w:name="_Toc453671776"/>
            <w:r w:rsidRPr="00937F0F">
              <w:rPr>
                <w:rFonts w:ascii="Arial Narrow" w:hAnsi="Arial Narrow"/>
                <w:b/>
                <w:bCs/>
                <w:sz w:val="22"/>
                <w:szCs w:val="22"/>
                <w:lang w:eastAsia="es-BO"/>
              </w:rPr>
              <w:t>ANEXOS DEL INFORME AMBIENTAL</w:t>
            </w:r>
            <w:bookmarkEnd w:id="231"/>
          </w:p>
          <w:p w:rsidR="00937F0F" w:rsidRPr="00937F0F" w:rsidRDefault="00937F0F" w:rsidP="00E61EE8">
            <w:pPr>
              <w:numPr>
                <w:ilvl w:val="0"/>
                <w:numId w:val="5"/>
              </w:numPr>
              <w:rPr>
                <w:rFonts w:ascii="Arial Narrow" w:hAnsi="Arial Narrow"/>
                <w:b/>
                <w:sz w:val="22"/>
                <w:szCs w:val="22"/>
                <w:lang w:eastAsia="es-BO"/>
              </w:rPr>
            </w:pPr>
            <w:r w:rsidRPr="00937F0F">
              <w:rPr>
                <w:rFonts w:ascii="Arial Narrow" w:hAnsi="Arial Narrow"/>
                <w:b/>
                <w:sz w:val="22"/>
                <w:szCs w:val="22"/>
                <w:lang w:eastAsia="es-BO"/>
              </w:rPr>
              <w:t>Anexo de Mapas, Planos y Fotografías</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El presente Anexo debe incluir:</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Mapas y planos de la AOP.</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Registro fotográfico significativo de la AOP, principalmente referidos a las medidas ambientales comprendidas.</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b/>
                <w:sz w:val="22"/>
                <w:szCs w:val="22"/>
                <w:lang w:eastAsia="es-BO"/>
              </w:rPr>
              <w:t>Anexo de Documentos Conexos (Lo aplicable para la AOP, específica que está realizando el Contratista)</w:t>
            </w:r>
          </w:p>
          <w:p w:rsidR="00937F0F" w:rsidRPr="00937F0F" w:rsidRDefault="00937F0F" w:rsidP="00937F0F">
            <w:pPr>
              <w:rPr>
                <w:rFonts w:ascii="Arial Narrow" w:hAnsi="Arial Narrow"/>
                <w:sz w:val="22"/>
                <w:szCs w:val="22"/>
                <w:lang w:eastAsia="es-BO"/>
              </w:rPr>
            </w:pPr>
            <w:r w:rsidRPr="00937F0F">
              <w:rPr>
                <w:rFonts w:ascii="Arial Narrow" w:hAnsi="Arial Narrow"/>
                <w:sz w:val="22"/>
                <w:szCs w:val="22"/>
                <w:lang w:eastAsia="es-BO"/>
              </w:rPr>
              <w:t>El presente Anexo de incluir:</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Licencia Ambiental de la AOP</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Planillas</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Registros</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Análisis</w:t>
            </w:r>
          </w:p>
          <w:p w:rsidR="00937F0F" w:rsidRPr="00937F0F" w:rsidRDefault="00937F0F" w:rsidP="00E61EE8">
            <w:pPr>
              <w:numPr>
                <w:ilvl w:val="0"/>
                <w:numId w:val="5"/>
              </w:numPr>
              <w:rPr>
                <w:rFonts w:ascii="Arial Narrow" w:hAnsi="Arial Narrow"/>
                <w:sz w:val="22"/>
                <w:szCs w:val="22"/>
                <w:lang w:eastAsia="es-BO"/>
              </w:rPr>
            </w:pPr>
            <w:r w:rsidRPr="00937F0F">
              <w:rPr>
                <w:rFonts w:ascii="Arial Narrow" w:hAnsi="Arial Narrow"/>
                <w:sz w:val="22"/>
                <w:szCs w:val="22"/>
                <w:lang w:eastAsia="es-BO"/>
              </w:rPr>
              <w:t>Actas</w:t>
            </w:r>
          </w:p>
          <w:p w:rsidR="00937F0F" w:rsidRPr="00937F0F" w:rsidRDefault="00937F0F" w:rsidP="00E61EE8">
            <w:pPr>
              <w:numPr>
                <w:ilvl w:val="0"/>
                <w:numId w:val="5"/>
              </w:numPr>
              <w:rPr>
                <w:rFonts w:ascii="Arial Narrow" w:hAnsi="Arial Narrow"/>
                <w:b/>
                <w:bCs/>
                <w:sz w:val="22"/>
                <w:szCs w:val="22"/>
                <w:lang w:eastAsia="es-BO"/>
              </w:rPr>
            </w:pPr>
            <w:r w:rsidRPr="00937F0F">
              <w:rPr>
                <w:rFonts w:ascii="Arial Narrow" w:hAnsi="Arial Narrow"/>
                <w:sz w:val="22"/>
                <w:szCs w:val="22"/>
                <w:lang w:eastAsia="es-BO"/>
              </w:rPr>
              <w:t>Certificados</w:t>
            </w:r>
          </w:p>
          <w:p w:rsidR="00937F0F" w:rsidRPr="00937F0F" w:rsidRDefault="00937F0F" w:rsidP="00937F0F">
            <w:pPr>
              <w:rPr>
                <w:rFonts w:ascii="Arial Narrow" w:hAnsi="Arial Narrow"/>
                <w:b/>
                <w:bCs/>
                <w:sz w:val="22"/>
                <w:szCs w:val="22"/>
                <w:lang w:eastAsia="es-BO"/>
              </w:rPr>
            </w:pPr>
          </w:p>
          <w:p w:rsidR="00937F0F" w:rsidRPr="00937F0F" w:rsidRDefault="00937F0F" w:rsidP="00485627">
            <w:pPr>
              <w:rPr>
                <w:rFonts w:ascii="Arial Narrow" w:hAnsi="Arial Narrow"/>
                <w:sz w:val="22"/>
                <w:szCs w:val="22"/>
                <w:lang w:eastAsia="es-BO"/>
              </w:rPr>
            </w:pPr>
          </w:p>
        </w:tc>
      </w:tr>
    </w:tbl>
    <w:p w:rsidR="00937F0F" w:rsidRDefault="00937F0F" w:rsidP="00937F0F">
      <w:pPr>
        <w:rPr>
          <w:lang w:eastAsia="es-BO"/>
        </w:rPr>
      </w:pPr>
    </w:p>
    <w:p w:rsidR="00485627" w:rsidRDefault="00485627" w:rsidP="00937F0F">
      <w:pPr>
        <w:rPr>
          <w:lang w:eastAsia="es-BO"/>
        </w:rPr>
      </w:pPr>
    </w:p>
    <w:p w:rsidR="00485627" w:rsidRPr="00937F0F" w:rsidRDefault="00485627" w:rsidP="00937F0F">
      <w:pPr>
        <w:rPr>
          <w:lang w:eastAsia="es-BO"/>
        </w:rPr>
      </w:pPr>
    </w:p>
    <w:p w:rsidR="00CB1F3B" w:rsidRDefault="00CB1F3B" w:rsidP="00CB1F3B">
      <w:pPr>
        <w:spacing w:after="200" w:line="276" w:lineRule="auto"/>
        <w:rPr>
          <w:rFonts w:ascii="Arial Narrow" w:eastAsia="Arial Unicode MS" w:hAnsi="Arial Narrow" w:cs="Arial"/>
          <w:bCs/>
          <w:sz w:val="22"/>
        </w:rPr>
      </w:pPr>
    </w:p>
    <w:p w:rsidR="00CB1F3B" w:rsidRPr="00400317" w:rsidRDefault="00CB1F3B" w:rsidP="00CB1F3B">
      <w:pPr>
        <w:spacing w:after="200" w:line="276" w:lineRule="auto"/>
        <w:rPr>
          <w:rFonts w:ascii="Arial" w:hAnsi="Arial" w:cs="Arial"/>
          <w:b/>
          <w:webHidden/>
          <w:sz w:val="22"/>
          <w:szCs w:val="22"/>
          <w:u w:val="single"/>
        </w:rPr>
      </w:pPr>
    </w:p>
    <w:p w:rsidR="00CB1F3B" w:rsidRDefault="00CB1F3B" w:rsidP="00CB1F3B">
      <w:pPr>
        <w:spacing w:after="200" w:line="276" w:lineRule="auto"/>
        <w:rPr>
          <w:rFonts w:ascii="Arial" w:hAnsi="Arial" w:cs="Arial"/>
          <w:b/>
          <w:webHidden/>
          <w:sz w:val="22"/>
          <w:szCs w:val="22"/>
          <w:u w:val="single"/>
        </w:rPr>
      </w:pPr>
      <w:bookmarkStart w:id="232" w:name="_Toc418931319"/>
      <w:bookmarkStart w:id="233" w:name="_Toc422836881"/>
    </w:p>
    <w:p w:rsidR="00732781" w:rsidRDefault="00732781" w:rsidP="00CB1F3B">
      <w:pPr>
        <w:spacing w:after="200" w:line="276" w:lineRule="auto"/>
        <w:rPr>
          <w:rFonts w:ascii="Arial" w:hAnsi="Arial" w:cs="Arial"/>
          <w:b/>
          <w:webHidden/>
          <w:sz w:val="22"/>
          <w:szCs w:val="22"/>
          <w:u w:val="single"/>
        </w:rPr>
      </w:pPr>
    </w:p>
    <w:p w:rsidR="00732781" w:rsidRDefault="00732781" w:rsidP="00CB1F3B">
      <w:pPr>
        <w:spacing w:after="200" w:line="276" w:lineRule="auto"/>
        <w:rPr>
          <w:rFonts w:ascii="Arial" w:hAnsi="Arial" w:cs="Arial"/>
          <w:b/>
          <w:webHidden/>
          <w:sz w:val="22"/>
          <w:szCs w:val="22"/>
          <w:u w:val="single"/>
        </w:rPr>
      </w:pPr>
    </w:p>
    <w:p w:rsidR="00732781" w:rsidRDefault="00732781" w:rsidP="00CB1F3B">
      <w:pPr>
        <w:spacing w:after="200" w:line="276" w:lineRule="auto"/>
        <w:rPr>
          <w:rFonts w:ascii="Arial" w:hAnsi="Arial" w:cs="Arial"/>
          <w:b/>
          <w:sz w:val="40"/>
          <w:szCs w:val="40"/>
          <w:u w:val="single"/>
        </w:rPr>
      </w:pPr>
    </w:p>
    <w:p w:rsidR="005A3A64" w:rsidRDefault="005A3A64" w:rsidP="00CB1F3B">
      <w:pPr>
        <w:spacing w:after="200" w:line="276" w:lineRule="auto"/>
        <w:rPr>
          <w:rFonts w:ascii="Arial" w:hAnsi="Arial" w:cs="Arial"/>
          <w:b/>
          <w:sz w:val="40"/>
          <w:szCs w:val="40"/>
          <w:u w:val="single"/>
        </w:rPr>
      </w:pPr>
    </w:p>
    <w:p w:rsidR="00470890" w:rsidRDefault="00470890" w:rsidP="00CB1F3B">
      <w:pPr>
        <w:spacing w:after="200" w:line="276" w:lineRule="auto"/>
        <w:rPr>
          <w:rFonts w:ascii="Arial" w:hAnsi="Arial" w:cs="Arial"/>
          <w:b/>
          <w:sz w:val="40"/>
          <w:szCs w:val="40"/>
          <w:u w:val="single"/>
        </w:rPr>
      </w:pPr>
    </w:p>
    <w:p w:rsidR="00AC1520" w:rsidRPr="00465B2F" w:rsidRDefault="00AC1520" w:rsidP="00CB1F3B">
      <w:pPr>
        <w:spacing w:after="200" w:line="276" w:lineRule="auto"/>
        <w:rPr>
          <w:rFonts w:ascii="Arial" w:hAnsi="Arial" w:cs="Arial"/>
          <w:b/>
          <w:sz w:val="40"/>
          <w:szCs w:val="40"/>
          <w:u w:val="single"/>
        </w:rPr>
      </w:pPr>
    </w:p>
    <w:p w:rsidR="00CB1F3B" w:rsidRPr="00400317" w:rsidRDefault="00CB1F3B" w:rsidP="00CB1F3B">
      <w:pPr>
        <w:pStyle w:val="Ttulo1"/>
        <w:jc w:val="center"/>
        <w:rPr>
          <w:rFonts w:ascii="Arial Narrow" w:hAnsi="Arial Narrow"/>
          <w:u w:val="single"/>
        </w:rPr>
      </w:pPr>
      <w:bookmarkStart w:id="234" w:name="_Toc422837529"/>
      <w:bookmarkStart w:id="235" w:name="_Toc422837616"/>
      <w:bookmarkStart w:id="236" w:name="_Toc422837679"/>
      <w:bookmarkStart w:id="237" w:name="_Toc422837875"/>
      <w:bookmarkStart w:id="238" w:name="_Toc423087312"/>
      <w:bookmarkStart w:id="239" w:name="_Toc423087376"/>
      <w:bookmarkStart w:id="240" w:name="_Toc423087455"/>
      <w:bookmarkStart w:id="241" w:name="_Toc423087544"/>
      <w:bookmarkStart w:id="242" w:name="_Toc423087656"/>
      <w:bookmarkStart w:id="243" w:name="_Toc424711796"/>
      <w:bookmarkStart w:id="244" w:name="_Toc425167275"/>
      <w:bookmarkStart w:id="245" w:name="_Toc425167782"/>
      <w:bookmarkStart w:id="246" w:name="_Toc425174693"/>
      <w:bookmarkStart w:id="247" w:name="_Toc430255956"/>
      <w:bookmarkStart w:id="248" w:name="_Toc453276727"/>
      <w:bookmarkStart w:id="249" w:name="_Toc453276816"/>
      <w:bookmarkStart w:id="250" w:name="_Toc453343985"/>
      <w:bookmarkStart w:id="251" w:name="_Toc453344029"/>
      <w:bookmarkStart w:id="252" w:name="_Toc453344082"/>
      <w:bookmarkStart w:id="253" w:name="_Toc453835186"/>
      <w:r w:rsidRPr="00400317">
        <w:rPr>
          <w:rFonts w:ascii="Arial Narrow" w:hAnsi="Arial Narrow"/>
          <w:u w:val="single"/>
        </w:rPr>
        <w:lastRenderedPageBreak/>
        <w:t>ANEXO A</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CB1F3B" w:rsidRDefault="00CB1F3B" w:rsidP="00CB1F3B">
      <w:pPr>
        <w:pStyle w:val="Ttulo1"/>
        <w:jc w:val="center"/>
        <w:rPr>
          <w:rFonts w:ascii="Arial Narrow" w:hAnsi="Arial Narrow"/>
          <w:u w:val="single"/>
          <w:lang w:val="es-BO"/>
        </w:rPr>
      </w:pPr>
      <w:bookmarkStart w:id="254" w:name="_Toc422836882"/>
      <w:bookmarkStart w:id="255" w:name="_Toc422837530"/>
      <w:bookmarkStart w:id="256" w:name="_Toc422837617"/>
      <w:bookmarkStart w:id="257" w:name="_Toc422837680"/>
      <w:bookmarkStart w:id="258" w:name="_Toc422837876"/>
      <w:bookmarkStart w:id="259" w:name="_Toc422838020"/>
      <w:bookmarkStart w:id="260" w:name="_Toc423087313"/>
      <w:bookmarkStart w:id="261" w:name="_Toc423087377"/>
      <w:bookmarkStart w:id="262" w:name="_Toc423087456"/>
      <w:bookmarkStart w:id="263" w:name="_Toc423087545"/>
      <w:bookmarkStart w:id="264" w:name="_Toc423087657"/>
      <w:bookmarkStart w:id="265" w:name="_Toc424711797"/>
      <w:bookmarkStart w:id="266" w:name="_Toc425167276"/>
      <w:bookmarkStart w:id="267" w:name="_Toc425167783"/>
      <w:bookmarkStart w:id="268" w:name="_Toc425174694"/>
      <w:bookmarkStart w:id="269" w:name="_Toc430255957"/>
      <w:r w:rsidRPr="00400317">
        <w:rPr>
          <w:rFonts w:ascii="Arial Narrow" w:hAnsi="Arial Narrow"/>
          <w:u w:val="single"/>
        </w:rPr>
        <w:t xml:space="preserve"> </w:t>
      </w:r>
      <w:bookmarkStart w:id="270" w:name="_Toc453276728"/>
      <w:bookmarkStart w:id="271" w:name="_Toc453276817"/>
      <w:bookmarkStart w:id="272" w:name="_Toc453343986"/>
      <w:bookmarkStart w:id="273" w:name="_Toc453344030"/>
      <w:bookmarkStart w:id="274" w:name="_Toc453344083"/>
      <w:bookmarkStart w:id="275" w:name="_Toc453835187"/>
      <w:r w:rsidRPr="00400317">
        <w:rPr>
          <w:rFonts w:ascii="Arial Narrow" w:hAnsi="Arial Narrow"/>
          <w:u w:val="single"/>
          <w:lang w:val="es-BO"/>
        </w:rPr>
        <w:t xml:space="preserve">UBICACIÓN DE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008722B3">
        <w:rPr>
          <w:rFonts w:ascii="Arial Narrow" w:hAnsi="Arial Narrow"/>
          <w:u w:val="single"/>
          <w:lang w:val="es-BO"/>
        </w:rPr>
        <w:t xml:space="preserve">LOS EDRS </w:t>
      </w:r>
      <w:bookmarkEnd w:id="270"/>
      <w:bookmarkEnd w:id="271"/>
      <w:bookmarkEnd w:id="272"/>
      <w:bookmarkEnd w:id="273"/>
      <w:bookmarkEnd w:id="274"/>
      <w:r w:rsidR="004F6A7B">
        <w:rPr>
          <w:rFonts w:ascii="Arial Narrow" w:hAnsi="Arial Narrow"/>
          <w:u w:val="single"/>
          <w:lang w:val="es-BO"/>
        </w:rPr>
        <w:t>CIUDAD DE EL ALTO Y POBLACIONES INTERMEDIAS</w:t>
      </w:r>
      <w:bookmarkEnd w:id="275"/>
    </w:p>
    <w:p w:rsidR="008F3061" w:rsidRDefault="008F3061" w:rsidP="008F3061">
      <w:pPr>
        <w:ind w:right="255"/>
        <w:rPr>
          <w:rFonts w:ascii="Calibri" w:hAnsi="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 xml:space="preserve">R - 1 </w:t>
            </w:r>
          </w:p>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sz w:val="22"/>
                <w:szCs w:val="22"/>
              </w:rPr>
              <w:t>Av. “A " y Calle 2-Diego de Portugal,  Zona: Ciudad Satélite,  (Ref. Plaza Oscar Alfaro)</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 xml:space="preserve">R – 2 </w:t>
            </w:r>
          </w:p>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sz w:val="22"/>
                <w:szCs w:val="22"/>
              </w:rPr>
              <w:t>Av. Cívica y Final Av. del Policía, Zona Tejada Triangular (Ref. GNV BAGDAD)</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217" w:right="255"/>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68388" cy="2172335"/>
                  <wp:effectExtent l="19050" t="0" r="3412" b="0"/>
                  <wp:docPr id="29" name="5 Imagen" descr="E:\TODO EDR's Y CITY GATE's\INSPECCION VISUAL DE LOS EDRs 2015\FOTOS EDRS 2016 FEBRO\R-1 OSCAR ALFARO CIUDAD SATELITE\DSC_0025.JPG"/>
                  <wp:cNvGraphicFramePr/>
                  <a:graphic xmlns:a="http://schemas.openxmlformats.org/drawingml/2006/main">
                    <a:graphicData uri="http://schemas.openxmlformats.org/drawingml/2006/picture">
                      <pic:pic xmlns:pic="http://schemas.openxmlformats.org/drawingml/2006/picture">
                        <pic:nvPicPr>
                          <pic:cNvPr id="6" name="5 Imagen" descr="E:\TODO EDR's Y CITY GATE's\INSPECCION VISUAL DE LOS EDRs 2015\FOTOS EDRS 2016 FEBRO\R-1 OSCAR ALFARO CIUDAD SATELITE\DSC_0025.JPG"/>
                          <pic:cNvPicPr/>
                        </pic:nvPicPr>
                        <pic:blipFill rotWithShape="1">
                          <a:blip r:embed="rId14" cstate="print">
                            <a:extLst>
                              <a:ext uri="{28A0092B-C50C-407E-A947-70E740481C1C}">
                                <a14:useLocalDpi xmlns:a14="http://schemas.microsoft.com/office/drawing/2010/main" val="0"/>
                              </a:ext>
                            </a:extLst>
                          </a:blip>
                          <a:srcRect l="13404" t="7525" r="21517" b="13776"/>
                          <a:stretch/>
                        </pic:blipFill>
                        <pic:spPr bwMode="auto">
                          <a:xfrm>
                            <a:off x="0" y="0"/>
                            <a:ext cx="2968388" cy="21723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20621" cy="2155825"/>
                  <wp:effectExtent l="19050" t="0" r="0" b="0"/>
                  <wp:docPr id="30" name="8 Imagen" descr="E:\TODO EDR's Y CITY GATE's\INSPECCION VISUAL DE LOS EDRs 2015\FOTOS EDRS 2016 FEBRO\R-2 AV. CIVICA\DSC_0028.JPG"/>
                  <wp:cNvGraphicFramePr/>
                  <a:graphic xmlns:a="http://schemas.openxmlformats.org/drawingml/2006/main">
                    <a:graphicData uri="http://schemas.openxmlformats.org/drawingml/2006/picture">
                      <pic:pic xmlns:pic="http://schemas.openxmlformats.org/drawingml/2006/picture">
                        <pic:nvPicPr>
                          <pic:cNvPr id="9" name="8 Imagen" descr="E:\TODO EDR's Y CITY GATE's\INSPECCION VISUAL DE LOS EDRs 2015\FOTOS EDRS 2016 FEBRO\R-2 AV. CIVICA\DSC_0028.JPG"/>
                          <pic:cNvPicPr/>
                        </pic:nvPicPr>
                        <pic:blipFill rotWithShape="1">
                          <a:blip r:embed="rId15" cstate="print">
                            <a:extLst>
                              <a:ext uri="{28A0092B-C50C-407E-A947-70E740481C1C}">
                                <a14:useLocalDpi xmlns:a14="http://schemas.microsoft.com/office/drawing/2010/main" val="0"/>
                              </a:ext>
                            </a:extLst>
                          </a:blip>
                          <a:srcRect l="6701" t="4724" r="5821" b="22848"/>
                          <a:stretch/>
                        </pic:blipFill>
                        <pic:spPr bwMode="auto">
                          <a:xfrm>
                            <a:off x="0" y="0"/>
                            <a:ext cx="2920621" cy="2155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3</w:t>
            </w:r>
          </w:p>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sz w:val="22"/>
                <w:szCs w:val="22"/>
              </w:rPr>
              <w:t>Av. Km 7 y Calle 2, Zona: Villa Bolívar "A", (Ref. INFOCAL)</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4</w:t>
            </w:r>
          </w:p>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sz w:val="22"/>
                <w:szCs w:val="22"/>
              </w:rPr>
              <w:t>Entre Av. Cochabamba y Calle s/n, Zona: 1ro de Mayo, (Ref. Colegio Jesús Obrero)</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8510" cy="2554014"/>
                  <wp:effectExtent l="19050" t="0" r="0" b="0"/>
                  <wp:docPr id="32" name="10 Imagen" descr="E:\TODO EDR's Y CITY GATE's\INSPECCION VISUAL DE LOS EDRs 2015\FOTOS EDRS 2016 FEBRO\R-3 INFOCAL\DSC_0032.JPG"/>
                  <wp:cNvGraphicFramePr/>
                  <a:graphic xmlns:a="http://schemas.openxmlformats.org/drawingml/2006/main">
                    <a:graphicData uri="http://schemas.openxmlformats.org/drawingml/2006/picture">
                      <pic:pic xmlns:pic="http://schemas.openxmlformats.org/drawingml/2006/picture">
                        <pic:nvPicPr>
                          <pic:cNvPr id="11" name="10 Imagen" descr="E:\TODO EDR's Y CITY GATE's\INSPECCION VISUAL DE LOS EDRs 2015\FOTOS EDRS 2016 FEBRO\R-3 INFOCAL\DSC_0032.JPG"/>
                          <pic:cNvPicPr/>
                        </pic:nvPicPr>
                        <pic:blipFill rotWithShape="1">
                          <a:blip r:embed="rId16" cstate="print">
                            <a:extLst>
                              <a:ext uri="{28A0092B-C50C-407E-A947-70E740481C1C}">
                                <a14:useLocalDpi xmlns:a14="http://schemas.microsoft.com/office/drawing/2010/main" val="0"/>
                              </a:ext>
                            </a:extLst>
                          </a:blip>
                          <a:srcRect l="10087" r="25217" b="5624"/>
                          <a:stretch/>
                        </pic:blipFill>
                        <pic:spPr bwMode="auto">
                          <a:xfrm>
                            <a:off x="0" y="0"/>
                            <a:ext cx="2879678" cy="2555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13336" cy="2554014"/>
                  <wp:effectExtent l="19050" t="0" r="1314" b="0"/>
                  <wp:docPr id="33" name="8 Imagen" descr="E:\TODO EDR's Y CITY GATE's\INSPECCION VISUAL DE LOS EDRs 2015\FOTOS EDRS 2016 FEBRO\R-4 1RO DE MAYO\DSC_1660.JPG"/>
                  <wp:cNvGraphicFramePr/>
                  <a:graphic xmlns:a="http://schemas.openxmlformats.org/drawingml/2006/main">
                    <a:graphicData uri="http://schemas.openxmlformats.org/drawingml/2006/picture">
                      <pic:pic xmlns:pic="http://schemas.openxmlformats.org/drawingml/2006/picture">
                        <pic:nvPicPr>
                          <pic:cNvPr id="9" name="8 Imagen" descr="E:\TODO EDR's Y CITY GATE's\INSPECCION VISUAL DE LOS EDRs 2015\FOTOS EDRS 2016 FEBRO\R-4 1RO DE MAYO\DSC_1660.JPG"/>
                          <pic:cNvPicPr/>
                        </pic:nvPicPr>
                        <pic:blipFill rotWithShape="1">
                          <a:blip r:embed="rId17" cstate="print">
                            <a:extLst>
                              <a:ext uri="{28A0092B-C50C-407E-A947-70E740481C1C}">
                                <a14:useLocalDpi xmlns:a14="http://schemas.microsoft.com/office/drawing/2010/main" val="0"/>
                              </a:ext>
                            </a:extLst>
                          </a:blip>
                          <a:srcRect l="11464" r="32275"/>
                          <a:stretch/>
                        </pic:blipFill>
                        <pic:spPr bwMode="auto">
                          <a:xfrm>
                            <a:off x="0" y="0"/>
                            <a:ext cx="2920365" cy="25601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jc w:val="center"/>
        <w:rPr>
          <w:rFonts w:ascii="Arial Narrow" w:hAnsi="Arial Narrow" w:cs="Arial"/>
          <w:b/>
          <w:sz w:val="22"/>
          <w:szCs w:val="22"/>
        </w:rPr>
      </w:pPr>
    </w:p>
    <w:p w:rsidR="008F3061" w:rsidRPr="00A5786B" w:rsidRDefault="008F3061" w:rsidP="008F3061">
      <w:pPr>
        <w:ind w:right="255"/>
        <w:jc w:val="center"/>
        <w:rPr>
          <w:rFonts w:ascii="Arial Narrow" w:hAnsi="Arial Narrow" w:cs="Arial"/>
          <w:b/>
          <w:sz w:val="22"/>
          <w:szCs w:val="22"/>
        </w:rPr>
      </w:pPr>
    </w:p>
    <w:p w:rsidR="008F3061" w:rsidRPr="00A5786B" w:rsidRDefault="008F3061" w:rsidP="008F3061">
      <w:pPr>
        <w:ind w:right="255"/>
        <w:jc w:val="center"/>
        <w:rPr>
          <w:rFonts w:ascii="Arial Narrow" w:hAnsi="Arial Narrow" w:cs="Arial"/>
          <w:b/>
          <w:sz w:val="22"/>
          <w:szCs w:val="22"/>
        </w:rPr>
      </w:pPr>
    </w:p>
    <w:p w:rsidR="008F3061" w:rsidRDefault="008F3061" w:rsidP="008F3061">
      <w:pPr>
        <w:ind w:right="255"/>
        <w:jc w:val="center"/>
        <w:rPr>
          <w:rFonts w:ascii="Arial Narrow" w:hAnsi="Arial Narrow" w:cs="Arial"/>
          <w:b/>
          <w:sz w:val="22"/>
          <w:szCs w:val="22"/>
        </w:rPr>
      </w:pPr>
    </w:p>
    <w:p w:rsidR="00A5786B" w:rsidRPr="00A5786B" w:rsidRDefault="00A5786B" w:rsidP="008F3061">
      <w:pPr>
        <w:ind w:right="255"/>
        <w:jc w:val="center"/>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 xml:space="preserve">R – 5 </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Av. Evitamiento entre Calles 31 de Octubre y s/n , Zona: El Kenko- Pucarani</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6</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Calle 2 y Cancha Forno, Zona: Villa Bolívar Municipal Forno, (Ref. Cancha Forno)</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2854" cy="2319655"/>
                  <wp:effectExtent l="0" t="0" r="0" b="0"/>
                  <wp:docPr id="34" name="7 Imagen" descr="E:\TODO EDR's Y CITY GATE's\INSPECCION VISUAL DE LOS EDRs 2015\FOTOS EDRS 2016 FEBRO\R-5 KENKO\DSC_1591.JPG"/>
                  <wp:cNvGraphicFramePr/>
                  <a:graphic xmlns:a="http://schemas.openxmlformats.org/drawingml/2006/main">
                    <a:graphicData uri="http://schemas.openxmlformats.org/drawingml/2006/picture">
                      <pic:pic xmlns:pic="http://schemas.openxmlformats.org/drawingml/2006/picture">
                        <pic:nvPicPr>
                          <pic:cNvPr id="8" name="7 Imagen" descr="E:\TODO EDR's Y CITY GATE's\INSPECCION VISUAL DE LOS EDRs 2015\FOTOS EDRS 2016 FEBRO\R-5 KENKO\DSC_1591.JPG"/>
                          <pic:cNvPicPr/>
                        </pic:nvPicPr>
                        <pic:blipFill rotWithShape="1">
                          <a:blip r:embed="rId18" cstate="print">
                            <a:extLst>
                              <a:ext uri="{28A0092B-C50C-407E-A947-70E740481C1C}">
                                <a14:useLocalDpi xmlns:a14="http://schemas.microsoft.com/office/drawing/2010/main" val="0"/>
                              </a:ext>
                            </a:extLst>
                          </a:blip>
                          <a:srcRect l="9531" r="25235" b="8951"/>
                          <a:stretch/>
                        </pic:blipFill>
                        <pic:spPr bwMode="auto">
                          <a:xfrm>
                            <a:off x="0" y="0"/>
                            <a:ext cx="2888158" cy="2332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13797" cy="2298700"/>
                  <wp:effectExtent l="0" t="0" r="0" b="0"/>
                  <wp:docPr id="35" name="8 Imagen" descr="E:\TODO EDR's Y CITY GATE's\INSPECCION VISUAL DE LOS EDRs 2015\FOTOS EDRS 2016 FEBRO\R-6 FORNO\DSC_1685.JPG"/>
                  <wp:cNvGraphicFramePr/>
                  <a:graphic xmlns:a="http://schemas.openxmlformats.org/drawingml/2006/main">
                    <a:graphicData uri="http://schemas.openxmlformats.org/drawingml/2006/picture">
                      <pic:pic xmlns:pic="http://schemas.openxmlformats.org/drawingml/2006/picture">
                        <pic:nvPicPr>
                          <pic:cNvPr id="9" name="8 Imagen" descr="E:\TODO EDR's Y CITY GATE's\INSPECCION VISUAL DE LOS EDRs 2015\FOTOS EDRS 2016 FEBRO\R-6 FORNO\DSC_1685.JPG"/>
                          <pic:cNvPicPr/>
                        </pic:nvPicPr>
                        <pic:blipFill rotWithShape="1">
                          <a:blip r:embed="rId19" cstate="print">
                            <a:extLst>
                              <a:ext uri="{28A0092B-C50C-407E-A947-70E740481C1C}">
                                <a14:useLocalDpi xmlns:a14="http://schemas.microsoft.com/office/drawing/2010/main" val="0"/>
                              </a:ext>
                            </a:extLst>
                          </a:blip>
                          <a:srcRect l="13982" r="13836" b="8381"/>
                          <a:stretch/>
                        </pic:blipFill>
                        <pic:spPr bwMode="auto">
                          <a:xfrm>
                            <a:off x="0" y="0"/>
                            <a:ext cx="2931554" cy="23127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7</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Av. José Arzabe esq. Av. Guiteras, Zona: Villa Esperanza, (Ref.: U.E. Rafael Mendoza Castellón y la UPEA)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-8</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Av. Juan José Torres y calle Carmen Rodríguez, Zona: Villa Ingenio UV 1 D 1, (Ref. Plaza Héroes Caídos)</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2222" cy="2541319"/>
                  <wp:effectExtent l="19050" t="0" r="4328" b="0"/>
                  <wp:docPr id="8" name="7 Imagen" descr="E:\TODO EDR's Y CITY GATE's\INSPECCION VISUAL DE LOS EDRs 2015\FOTOS EDRS 2016 FEBRO\R-7 V.ESPERANZA\DSC_1785.JPG"/>
                  <wp:cNvGraphicFramePr/>
                  <a:graphic xmlns:a="http://schemas.openxmlformats.org/drawingml/2006/main">
                    <a:graphicData uri="http://schemas.openxmlformats.org/drawingml/2006/picture">
                      <pic:pic xmlns:pic="http://schemas.openxmlformats.org/drawingml/2006/picture">
                        <pic:nvPicPr>
                          <pic:cNvPr id="8" name="7 Imagen" descr="E:\TODO EDR's Y CITY GATE's\INSPECCION VISUAL DE LOS EDRs 2015\FOTOS EDRS 2016 FEBRO\R-7 V.ESPERANZA\DSC_1785.JPG"/>
                          <pic:cNvPicPr/>
                        </pic:nvPicPr>
                        <pic:blipFill rotWithShape="1">
                          <a:blip r:embed="rId20" cstate="print">
                            <a:extLst>
                              <a:ext uri="{28A0092B-C50C-407E-A947-70E740481C1C}">
                                <a14:useLocalDpi xmlns:a14="http://schemas.microsoft.com/office/drawing/2010/main" val="0"/>
                              </a:ext>
                            </a:extLst>
                          </a:blip>
                          <a:srcRect l="13404" t="8779" r="28042"/>
                          <a:stretch/>
                        </pic:blipFill>
                        <pic:spPr bwMode="auto">
                          <a:xfrm>
                            <a:off x="0" y="0"/>
                            <a:ext cx="2885609" cy="25531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20095" cy="2541319"/>
                  <wp:effectExtent l="19050" t="0" r="0" b="0"/>
                  <wp:docPr id="5" name="4 Imagen" descr="E:\TODO EDR's Y CITY GATE's\INSPECCION VISUAL DE LOS EDRs 2015\FOTOS EDRS 2016 FEBRO\R-8 INGENIO\DSC_0031.JPG"/>
                  <wp:cNvGraphicFramePr/>
                  <a:graphic xmlns:a="http://schemas.openxmlformats.org/drawingml/2006/main">
                    <a:graphicData uri="http://schemas.openxmlformats.org/drawingml/2006/picture">
                      <pic:pic xmlns:pic="http://schemas.openxmlformats.org/drawingml/2006/picture">
                        <pic:nvPicPr>
                          <pic:cNvPr id="5" name="4 Imagen" descr="E:\TODO EDR's Y CITY GATE's\INSPECCION VISUAL DE LOS EDRs 2015\FOTOS EDRS 2016 FEBRO\R-8 INGENIO\DSC_0031.JPG"/>
                          <pic:cNvPicPr/>
                        </pic:nvPicPr>
                        <pic:blipFill rotWithShape="1">
                          <a:blip r:embed="rId21" cstate="print">
                            <a:extLst>
                              <a:ext uri="{28A0092B-C50C-407E-A947-70E740481C1C}">
                                <a14:useLocalDpi xmlns:a14="http://schemas.microsoft.com/office/drawing/2010/main" val="0"/>
                              </a:ext>
                            </a:extLst>
                          </a:blip>
                          <a:srcRect l="13108" t="4262" r="25833" b="11647"/>
                          <a:stretch/>
                        </pic:blipFill>
                        <pic:spPr bwMode="auto">
                          <a:xfrm>
                            <a:off x="0" y="0"/>
                            <a:ext cx="2929329" cy="25493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9</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Calle 31 de Octubre y U.E. Burgos Marka , Zona: 7 de Septiembre , (Ref. U.E. Burgos Marka)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10</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Av. 2 de Febrero frente a la catedral Collpani, Zona: Cosmos "79" U.V. "E", (Ref. Plaza 2 de febrero, frente catedral Collpani)</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81939" cy="2244437"/>
                  <wp:effectExtent l="19050" t="0" r="0" b="0"/>
                  <wp:docPr id="36" name="4 Imagen" descr="E:\TODO EDR's Y CITY GATE's\INSPECCION VISUAL DE LOS EDRs 2015\FOTOS EDRS 2016 FEBRO\R-8 INGENIO\DSC_0031.JPG"/>
                  <wp:cNvGraphicFramePr/>
                  <a:graphic xmlns:a="http://schemas.openxmlformats.org/drawingml/2006/main">
                    <a:graphicData uri="http://schemas.openxmlformats.org/drawingml/2006/picture">
                      <pic:pic xmlns:pic="http://schemas.openxmlformats.org/drawingml/2006/picture">
                        <pic:nvPicPr>
                          <pic:cNvPr id="5" name="4 Imagen" descr="E:\TODO EDR's Y CITY GATE's\INSPECCION VISUAL DE LOS EDRs 2015\FOTOS EDRS 2016 FEBRO\R-8 INGENIO\DSC_0031.JPG"/>
                          <pic:cNvPicPr/>
                        </pic:nvPicPr>
                        <pic:blipFill rotWithShape="1">
                          <a:blip r:embed="rId22" cstate="print">
                            <a:extLst>
                              <a:ext uri="{28A0092B-C50C-407E-A947-70E740481C1C}">
                                <a14:useLocalDpi xmlns:a14="http://schemas.microsoft.com/office/drawing/2010/main" val="0"/>
                              </a:ext>
                            </a:extLst>
                          </a:blip>
                          <a:srcRect l="13108" t="4262" r="25833" b="11647"/>
                          <a:stretch/>
                        </pic:blipFill>
                        <pic:spPr bwMode="auto">
                          <a:xfrm>
                            <a:off x="0" y="0"/>
                            <a:ext cx="2909961" cy="22662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center"/>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15746" cy="2244437"/>
                  <wp:effectExtent l="19050" t="0" r="0" b="0"/>
                  <wp:docPr id="37" name="7 Imagen" descr="E:\TODO EDR's Y CITY GATE's\INSPECCION VISUAL DE LOS EDRs 2015\FOTOS EDRS 2016 FEBRO\R-10 COSMOS 79\DSC_0033.JPG"/>
                  <wp:cNvGraphicFramePr/>
                  <a:graphic xmlns:a="http://schemas.openxmlformats.org/drawingml/2006/main">
                    <a:graphicData uri="http://schemas.openxmlformats.org/drawingml/2006/picture">
                      <pic:pic xmlns:pic="http://schemas.openxmlformats.org/drawingml/2006/picture">
                        <pic:nvPicPr>
                          <pic:cNvPr id="8" name="7 Imagen" descr="E:\TODO EDR's Y CITY GATE's\INSPECCION VISUAL DE LOS EDRs 2015\FOTOS EDRS 2016 FEBRO\R-10 COSMOS 79\DSC_0033.JPG"/>
                          <pic:cNvPicPr/>
                        </pic:nvPicPr>
                        <pic:blipFill rotWithShape="1">
                          <a:blip r:embed="rId23" cstate="print">
                            <a:extLst>
                              <a:ext uri="{28A0092B-C50C-407E-A947-70E740481C1C}">
                                <a14:useLocalDpi xmlns:a14="http://schemas.microsoft.com/office/drawing/2010/main" val="0"/>
                              </a:ext>
                            </a:extLst>
                          </a:blip>
                          <a:srcRect l="3083" r="14836" b="15488"/>
                          <a:stretch/>
                        </pic:blipFill>
                        <pic:spPr bwMode="auto">
                          <a:xfrm>
                            <a:off x="0" y="0"/>
                            <a:ext cx="2942051" cy="2264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rPr>
          <w:trHeight w:val="767"/>
        </w:trPr>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11</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Calle Mariano Bautista y Calle Punata, Zona: Villa Tunari 2da Sección (Ref. Plazuela Mariano Bautista)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12</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Final Carabobo - Av. 23 de Marzo y Camino a LAJA, Zona: San José de Yunguyo, (Ref. Av. 23 de marzo-camino a Laja)</w:t>
            </w:r>
          </w:p>
          <w:p w:rsidR="008F3061" w:rsidRPr="00A5786B" w:rsidRDefault="008F3061" w:rsidP="002B168E">
            <w:pPr>
              <w:ind w:right="255"/>
              <w:jc w:val="both"/>
              <w:rPr>
                <w:rFonts w:ascii="Arial Narrow" w:hAnsi="Arial Narrow" w:cs="Arial"/>
                <w:b/>
                <w:sz w:val="22"/>
                <w:szCs w:val="22"/>
              </w:rPr>
            </w:pP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97579" cy="2398816"/>
                  <wp:effectExtent l="19050" t="0" r="0" b="0"/>
                  <wp:docPr id="38" name="15 Imagen" descr="E:\TODO EDR's Y CITY GATE's\INSPECCION VISUAL DE LOS EDRs 2015\FOTOS EDRS 2016 FEBRO\R-11 V. TUNARI\DSC_0027.JPG"/>
                  <wp:cNvGraphicFramePr/>
                  <a:graphic xmlns:a="http://schemas.openxmlformats.org/drawingml/2006/main">
                    <a:graphicData uri="http://schemas.openxmlformats.org/drawingml/2006/picture">
                      <pic:pic xmlns:pic="http://schemas.openxmlformats.org/drawingml/2006/picture">
                        <pic:nvPicPr>
                          <pic:cNvPr id="16" name="15 Imagen" descr="E:\TODO EDR's Y CITY GATE's\INSPECCION VISUAL DE LOS EDRs 2015\FOTOS EDRS 2016 FEBRO\R-11 V. TUNARI\DSC_0027.JPG"/>
                          <pic:cNvPicPr/>
                        </pic:nvPicPr>
                        <pic:blipFill rotWithShape="1">
                          <a:blip r:embed="rId24" cstate="print">
                            <a:extLst>
                              <a:ext uri="{28A0092B-C50C-407E-A947-70E740481C1C}">
                                <a14:useLocalDpi xmlns:a14="http://schemas.microsoft.com/office/drawing/2010/main" val="0"/>
                              </a:ext>
                            </a:extLst>
                          </a:blip>
                          <a:srcRect l="10406" r="17284" b="12522"/>
                          <a:stretch/>
                        </pic:blipFill>
                        <pic:spPr bwMode="auto">
                          <a:xfrm>
                            <a:off x="0" y="0"/>
                            <a:ext cx="2915819" cy="24139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21330" cy="2398816"/>
                  <wp:effectExtent l="19050" t="0" r="0" b="0"/>
                  <wp:docPr id="2" name="5 Imagen" descr="E:\TODO EDR's Y CITY GATE's\INSPECCION VISUAL DE LOS EDRs 2015\FOTOS EDRS 2016 FEBRO\R-12 AV.23 MARZO CMNO. LAJA\DSC_1831.JPG"/>
                  <wp:cNvGraphicFramePr/>
                  <a:graphic xmlns:a="http://schemas.openxmlformats.org/drawingml/2006/main">
                    <a:graphicData uri="http://schemas.openxmlformats.org/drawingml/2006/picture">
                      <pic:pic xmlns:pic="http://schemas.openxmlformats.org/drawingml/2006/picture">
                        <pic:nvPicPr>
                          <pic:cNvPr id="6" name="5 Imagen" descr="E:\TODO EDR's Y CITY GATE's\INSPECCION VISUAL DE LOS EDRs 2015\FOTOS EDRS 2016 FEBRO\R-12 AV.23 MARZO CMNO. LAJA\DSC_1831.JPG"/>
                          <pic:cNvPicPr/>
                        </pic:nvPicPr>
                        <pic:blipFill rotWithShape="1">
                          <a:blip r:embed="rId25" cstate="print">
                            <a:extLst>
                              <a:ext uri="{28A0092B-C50C-407E-A947-70E740481C1C}">
                                <a14:useLocalDpi xmlns:a14="http://schemas.microsoft.com/office/drawing/2010/main" val="0"/>
                              </a:ext>
                            </a:extLst>
                          </a:blip>
                          <a:srcRect l="8120" r="20214" b="18410"/>
                          <a:stretch/>
                        </pic:blipFill>
                        <pic:spPr bwMode="auto">
                          <a:xfrm>
                            <a:off x="0" y="0"/>
                            <a:ext cx="2938279" cy="24127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13</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Av. Chacaltaya y Av. de la Alianza, Zona: Alto Lima 1ra Sección  (Ref. Alto Villa Victoria – ex cementerio Alto Lima)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14</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Av. Santa Veracruz entre calle Ayacucho y Calle Junin- Plaza, Zona: German Busch &amp; Alto Lima 3º Sección (Ref. UE. TOKIO)</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7937" cy="2758965"/>
                  <wp:effectExtent l="19050" t="0" r="0" b="0"/>
                  <wp:docPr id="11" name="10 Imagen" descr="E:\TODO EDR's Y CITY GATE's\INSPECCION VISUAL DE LOS EDRs 2015\FOTOS EDRS 2016 FEBRO\R-13 AV. CHACALTAYA\DSC_0025.JPG"/>
                  <wp:cNvGraphicFramePr/>
                  <a:graphic xmlns:a="http://schemas.openxmlformats.org/drawingml/2006/main">
                    <a:graphicData uri="http://schemas.openxmlformats.org/drawingml/2006/picture">
                      <pic:pic xmlns:pic="http://schemas.openxmlformats.org/drawingml/2006/picture">
                        <pic:nvPicPr>
                          <pic:cNvPr id="11" name="10 Imagen" descr="E:\TODO EDR's Y CITY GATE's\INSPECCION VISUAL DE LOS EDRs 2015\FOTOS EDRS 2016 FEBRO\R-13 AV. CHACALTAYA\DSC_0025.JPG"/>
                          <pic:cNvPicPr/>
                        </pic:nvPicPr>
                        <pic:blipFill rotWithShape="1">
                          <a:blip r:embed="rId26" cstate="print">
                            <a:extLst>
                              <a:ext uri="{28A0092B-C50C-407E-A947-70E740481C1C}">
                                <a14:useLocalDpi xmlns:a14="http://schemas.microsoft.com/office/drawing/2010/main" val="0"/>
                              </a:ext>
                            </a:extLst>
                          </a:blip>
                          <a:srcRect l="8630" r="11128" b="11932"/>
                          <a:stretch/>
                        </pic:blipFill>
                        <pic:spPr bwMode="auto">
                          <a:xfrm>
                            <a:off x="0" y="0"/>
                            <a:ext cx="2911342" cy="27909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00547" cy="2758965"/>
                  <wp:effectExtent l="19050" t="0" r="0" b="0"/>
                  <wp:docPr id="39" name="5 Imagen" descr="E:\TODO EDR's Y CITY GATE's\INSPECCION VISUAL DE LOS EDRs 2015\FOTOS EDRS 2016 FEBRO\R-14 TOKIO\DSC_1898.JPG"/>
                  <wp:cNvGraphicFramePr/>
                  <a:graphic xmlns:a="http://schemas.openxmlformats.org/drawingml/2006/main">
                    <a:graphicData uri="http://schemas.openxmlformats.org/drawingml/2006/picture">
                      <pic:pic xmlns:pic="http://schemas.openxmlformats.org/drawingml/2006/picture">
                        <pic:nvPicPr>
                          <pic:cNvPr id="6" name="5 Imagen" descr="E:\TODO EDR's Y CITY GATE's\INSPECCION VISUAL DE LOS EDRs 2015\FOTOS EDRS 2016 FEBRO\R-14 TOKIO\DSC_1898.JPG"/>
                          <pic:cNvPicPr/>
                        </pic:nvPicPr>
                        <pic:blipFill rotWithShape="1">
                          <a:blip r:embed="rId27" cstate="print">
                            <a:extLst>
                              <a:ext uri="{28A0092B-C50C-407E-A947-70E740481C1C}">
                                <a14:useLocalDpi xmlns:a14="http://schemas.microsoft.com/office/drawing/2010/main" val="0"/>
                              </a:ext>
                            </a:extLst>
                          </a:blip>
                          <a:srcRect l="17902" r="25513" b="9659"/>
                          <a:stretch/>
                        </pic:blipFill>
                        <pic:spPr bwMode="auto">
                          <a:xfrm>
                            <a:off x="0" y="0"/>
                            <a:ext cx="2927216" cy="27843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-16</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Calle Achachicala y Copacabana, Zona: Alto Lima 1ra Sección, (Ref. Plaza German Busch)</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17</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Calle Pedro Blanco y Av. Bautista Saavedra, Zona: Bautista Saavedra U.V. "F", (Ref. Plaza Cívica Bautista Saavedra)</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97571" cy="2569779"/>
                  <wp:effectExtent l="19050" t="0" r="0" b="0"/>
                  <wp:docPr id="7" name="12 Imagen" descr="E:\TODO EDR's Y CITY GATE's\INSPECCION VISUAL DE LOS EDRs 2015\FOTOS EDRS 2016 FEBRO\R-16 PLZA. GERMAN BUSCH\DSC_0021.JPG"/>
                  <wp:cNvGraphicFramePr/>
                  <a:graphic xmlns:a="http://schemas.openxmlformats.org/drawingml/2006/main">
                    <a:graphicData uri="http://schemas.openxmlformats.org/drawingml/2006/picture">
                      <pic:pic xmlns:pic="http://schemas.openxmlformats.org/drawingml/2006/picture">
                        <pic:nvPicPr>
                          <pic:cNvPr id="13" name="12 Imagen" descr="E:\TODO EDR's Y CITY GATE's\INSPECCION VISUAL DE LOS EDRs 2015\FOTOS EDRS 2016 FEBRO\R-16 PLZA. GERMAN BUSCH\DSC_0021.JPG"/>
                          <pic:cNvPicPr/>
                        </pic:nvPicPr>
                        <pic:blipFill rotWithShape="1">
                          <a:blip r:embed="rId28" cstate="print">
                            <a:extLst>
                              <a:ext uri="{28A0092B-C50C-407E-A947-70E740481C1C}">
                                <a14:useLocalDpi xmlns:a14="http://schemas.microsoft.com/office/drawing/2010/main" val="0"/>
                              </a:ext>
                            </a:extLst>
                          </a:blip>
                          <a:srcRect l="3037" r="18960" b="9943"/>
                          <a:stretch/>
                        </pic:blipFill>
                        <pic:spPr bwMode="auto">
                          <a:xfrm>
                            <a:off x="0" y="0"/>
                            <a:ext cx="2929499" cy="25980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92219" cy="2569779"/>
                  <wp:effectExtent l="19050" t="0" r="3381" b="0"/>
                  <wp:docPr id="15" name="10 Imagen" descr="E:\TODO EDR's Y CITY GATE's\INSPECCION VISUAL DE LOS EDRs 2015\FOTOS EDRS 2016 FEBRO\R-17 BAUTISTA S\DSC_0036.JPG"/>
                  <wp:cNvGraphicFramePr/>
                  <a:graphic xmlns:a="http://schemas.openxmlformats.org/drawingml/2006/main">
                    <a:graphicData uri="http://schemas.openxmlformats.org/drawingml/2006/picture">
                      <pic:pic xmlns:pic="http://schemas.openxmlformats.org/drawingml/2006/picture">
                        <pic:nvPicPr>
                          <pic:cNvPr id="11" name="10 Imagen" descr="E:\TODO EDR's Y CITY GATE's\INSPECCION VISUAL DE LOS EDRs 2015\FOTOS EDRS 2016 FEBRO\R-17 BAUTISTA S\DSC_0036.JPG"/>
                          <pic:cNvPicPr/>
                        </pic:nvPicPr>
                        <pic:blipFill rotWithShape="1">
                          <a:blip r:embed="rId29" cstate="print">
                            <a:extLst>
                              <a:ext uri="{28A0092B-C50C-407E-A947-70E740481C1C}">
                                <a14:useLocalDpi xmlns:a14="http://schemas.microsoft.com/office/drawing/2010/main" val="0"/>
                              </a:ext>
                            </a:extLst>
                          </a:blip>
                          <a:srcRect l="6119" t="-1465" r="12094" b="1"/>
                          <a:stretch/>
                        </pic:blipFill>
                        <pic:spPr bwMode="auto">
                          <a:xfrm>
                            <a:off x="0" y="0"/>
                            <a:ext cx="2906429" cy="25824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3061" w:rsidRPr="00A5786B" w:rsidRDefault="008F3061" w:rsidP="008F3061">
      <w:pPr>
        <w:ind w:right="255"/>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lastRenderedPageBreak/>
              <w:t>R – 18</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José María Santibáñez y Av. Melchor Urquidi, Zona: Litoral - Senkata, (Ref. Transredes Senkata)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19</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Av. Jacha Tupu, Zona: Villa Mercedes UV "F"(Ref. Plaza Jacha Tupu)</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13053" cy="2900855"/>
                  <wp:effectExtent l="19050" t="0" r="1597" b="0"/>
                  <wp:docPr id="20" name="13 Imagen" descr="E:\TODO EDR's Y CITY GATE's\INSPECCION VISUAL DE LOS EDRs 2015\FOTOS EDRS 2016 FEBRO\R-18 LITORAL\DSC_0006.JPG"/>
                  <wp:cNvGraphicFramePr/>
                  <a:graphic xmlns:a="http://schemas.openxmlformats.org/drawingml/2006/main">
                    <a:graphicData uri="http://schemas.openxmlformats.org/drawingml/2006/picture">
                      <pic:pic xmlns:pic="http://schemas.openxmlformats.org/drawingml/2006/picture">
                        <pic:nvPicPr>
                          <pic:cNvPr id="14" name="13 Imagen" descr="E:\TODO EDR's Y CITY GATE's\INSPECCION VISUAL DE LOS EDRs 2015\FOTOS EDRS 2016 FEBRO\R-18 LITORAL\DSC_0006.JPG"/>
                          <pic:cNvPicPr/>
                        </pic:nvPicPr>
                        <pic:blipFill rotWithShape="1">
                          <a:blip r:embed="rId30" cstate="print">
                            <a:extLst>
                              <a:ext uri="{28A0092B-C50C-407E-A947-70E740481C1C}">
                                <a14:useLocalDpi xmlns:a14="http://schemas.microsoft.com/office/drawing/2010/main" val="0"/>
                              </a:ext>
                            </a:extLst>
                          </a:blip>
                          <a:srcRect l="11988" t="9660" r="21677" b="9375"/>
                          <a:stretch/>
                        </pic:blipFill>
                        <pic:spPr bwMode="auto">
                          <a:xfrm>
                            <a:off x="0" y="0"/>
                            <a:ext cx="2932343" cy="2920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69324" cy="2900855"/>
                  <wp:effectExtent l="19050" t="0" r="7226" b="0"/>
                  <wp:docPr id="24" name="8 Imagen" descr="E:\TODO EDR's Y CITY GATE's\INSPECCION VISUAL DE LOS EDRs 2015\FOTOS EDRS 2016 FEBRO\R-19 JACHATUPO\DSC_0011.JPG"/>
                  <wp:cNvGraphicFramePr/>
                  <a:graphic xmlns:a="http://schemas.openxmlformats.org/drawingml/2006/main">
                    <a:graphicData uri="http://schemas.openxmlformats.org/drawingml/2006/picture">
                      <pic:pic xmlns:pic="http://schemas.openxmlformats.org/drawingml/2006/picture">
                        <pic:nvPicPr>
                          <pic:cNvPr id="9" name="8 Imagen" descr="E:\TODO EDR's Y CITY GATE's\INSPECCION VISUAL DE LOS EDRs 2015\FOTOS EDRS 2016 FEBRO\R-19 JACHATUPO\DSC_0011.JPG"/>
                          <pic:cNvPicPr/>
                        </pic:nvPicPr>
                        <pic:blipFill rotWithShape="1">
                          <a:blip r:embed="rId31" cstate="print">
                            <a:extLst>
                              <a:ext uri="{28A0092B-C50C-407E-A947-70E740481C1C}">
                                <a14:useLocalDpi xmlns:a14="http://schemas.microsoft.com/office/drawing/2010/main" val="0"/>
                              </a:ext>
                            </a:extLst>
                          </a:blip>
                          <a:srcRect l="15504" r="22637" b="17045"/>
                          <a:stretch/>
                        </pic:blipFill>
                        <pic:spPr bwMode="auto">
                          <a:xfrm>
                            <a:off x="0" y="0"/>
                            <a:ext cx="2887987" cy="29197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–20</w:t>
            </w:r>
          </w:p>
          <w:p w:rsidR="008F3061" w:rsidRPr="00A5786B" w:rsidRDefault="008F3061" w:rsidP="002B168E">
            <w:pPr>
              <w:jc w:val="both"/>
              <w:rPr>
                <w:rFonts w:ascii="Arial Narrow" w:hAnsi="Arial Narrow" w:cs="Calibri"/>
                <w:color w:val="000000"/>
                <w:sz w:val="22"/>
                <w:szCs w:val="22"/>
              </w:rPr>
            </w:pPr>
            <w:r w:rsidRPr="00A5786B">
              <w:rPr>
                <w:rFonts w:ascii="Arial Narrow" w:hAnsi="Arial Narrow" w:cs="Calibri"/>
                <w:color w:val="000000"/>
                <w:sz w:val="22"/>
                <w:szCs w:val="22"/>
              </w:rPr>
              <w:t>Calle Los Andes esq. Calle Kantuta, Zona  21 DE Octubre "B" (Ref. Plaza S/N)</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21</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 xml:space="preserve">Entre Calles Los Andes y Pando, Zona Urb. Modelo </w:t>
            </w:r>
            <w:r w:rsidRPr="00A5786B">
              <w:rPr>
                <w:rFonts w:ascii="Arial Narrow" w:hAnsi="Arial Narrow" w:cs="Calibri"/>
                <w:color w:val="000000"/>
                <w:sz w:val="22"/>
                <w:szCs w:val="22"/>
              </w:rPr>
              <w:t>(Ref. Av. Juan Cruz Mamani)</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32386" cy="2900855"/>
                  <wp:effectExtent l="19050" t="0" r="1314" b="0"/>
                  <wp:docPr id="27" name="9 Imagen" descr="E:\TODO EDR's Y CITY GATE's\INSPECCION VISUAL DE LOS EDRs 2015\FOTOS EDRS 2016 FEBRO\R-20 SAN ROQUE\DSC_1560.JPG"/>
                  <wp:cNvGraphicFramePr/>
                  <a:graphic xmlns:a="http://schemas.openxmlformats.org/drawingml/2006/main">
                    <a:graphicData uri="http://schemas.openxmlformats.org/drawingml/2006/picture">
                      <pic:pic xmlns:pic="http://schemas.openxmlformats.org/drawingml/2006/picture">
                        <pic:nvPicPr>
                          <pic:cNvPr id="10" name="9 Imagen" descr="E:\TODO EDR's Y CITY GATE's\INSPECCION VISUAL DE LOS EDRs 2015\FOTOS EDRS 2016 FEBRO\R-20 SAN ROQUE\DSC_1560.JPG"/>
                          <pic:cNvPicPr/>
                        </pic:nvPicPr>
                        <pic:blipFill rotWithShape="1">
                          <a:blip r:embed="rId32" cstate="print">
                            <a:extLst>
                              <a:ext uri="{28A0092B-C50C-407E-A947-70E740481C1C}">
                                <a14:useLocalDpi xmlns:a14="http://schemas.microsoft.com/office/drawing/2010/main" val="0"/>
                              </a:ext>
                            </a:extLst>
                          </a:blip>
                          <a:srcRect l="8466" r="18166" b="12836"/>
                          <a:stretch/>
                        </pic:blipFill>
                        <pic:spPr bwMode="auto">
                          <a:xfrm>
                            <a:off x="0" y="0"/>
                            <a:ext cx="2931242" cy="28997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113"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87458" cy="2900855"/>
                  <wp:effectExtent l="19050" t="0" r="8142" b="0"/>
                  <wp:docPr id="28" name="12 Imagen" descr="E:\TODO EDR's Y CITY GATE's\INSPECCION VISUAL DE LOS EDRs 2015\FOTOS EDRS 2016 FEBRO\R-21 VENTILLA\DSC_0004.JPG"/>
                  <wp:cNvGraphicFramePr/>
                  <a:graphic xmlns:a="http://schemas.openxmlformats.org/drawingml/2006/main">
                    <a:graphicData uri="http://schemas.openxmlformats.org/drawingml/2006/picture">
                      <pic:pic xmlns:pic="http://schemas.openxmlformats.org/drawingml/2006/picture">
                        <pic:nvPicPr>
                          <pic:cNvPr id="13" name="12 Imagen" descr="E:\TODO EDR's Y CITY GATE's\INSPECCION VISUAL DE LOS EDRs 2015\FOTOS EDRS 2016 FEBRO\R-21 VENTILLA\DSC_0004.JPG"/>
                          <pic:cNvPicPr/>
                        </pic:nvPicPr>
                        <pic:blipFill rotWithShape="1">
                          <a:blip r:embed="rId33" cstate="print">
                            <a:extLst>
                              <a:ext uri="{28A0092B-C50C-407E-A947-70E740481C1C}">
                                <a14:useLocalDpi xmlns:a14="http://schemas.microsoft.com/office/drawing/2010/main" val="0"/>
                              </a:ext>
                            </a:extLst>
                          </a:blip>
                          <a:srcRect l="10406" t="-941" r="13748" b="10326"/>
                          <a:stretch/>
                        </pic:blipFill>
                        <pic:spPr bwMode="auto">
                          <a:xfrm>
                            <a:off x="0" y="0"/>
                            <a:ext cx="2899082" cy="2912533"/>
                          </a:xfrm>
                          <a:prstGeom prst="rect">
                            <a:avLst/>
                          </a:prstGeom>
                          <a:noFill/>
                          <a:ln>
                            <a:noFill/>
                          </a:ln>
                        </pic:spPr>
                      </pic:pic>
                    </a:graphicData>
                  </a:graphic>
                </wp:inline>
              </w:drawing>
            </w:r>
          </w:p>
        </w:tc>
      </w:tr>
    </w:tbl>
    <w:p w:rsidR="008F3061" w:rsidRPr="00A5786B" w:rsidRDefault="008F3061" w:rsidP="008F3061">
      <w:pPr>
        <w:ind w:right="255"/>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lastRenderedPageBreak/>
              <w:t>R – 22</w:t>
            </w:r>
          </w:p>
          <w:p w:rsidR="008F3061" w:rsidRPr="00A5786B" w:rsidRDefault="008F3061" w:rsidP="002B168E">
            <w:pPr>
              <w:tabs>
                <w:tab w:val="left" w:pos="1709"/>
                <w:tab w:val="left" w:pos="3374"/>
              </w:tabs>
              <w:rPr>
                <w:rFonts w:ascii="Arial Narrow" w:hAnsi="Arial Narrow" w:cs="Arial"/>
                <w:sz w:val="22"/>
                <w:szCs w:val="22"/>
              </w:rPr>
            </w:pPr>
            <w:r w:rsidRPr="00A5786B">
              <w:rPr>
                <w:rFonts w:ascii="Arial Narrow" w:hAnsi="Arial Narrow" w:cs="Arial"/>
                <w:sz w:val="22"/>
                <w:szCs w:val="22"/>
              </w:rPr>
              <w:t>Entre Av. Holanda y Av. 25 de Julio, Zona</w:t>
            </w:r>
            <w:r w:rsidRPr="00A5786B">
              <w:rPr>
                <w:rFonts w:ascii="Arial Narrow" w:hAnsi="Arial Narrow" w:cs="Arial"/>
                <w:sz w:val="22"/>
                <w:szCs w:val="22"/>
              </w:rPr>
              <w:tab/>
              <w:t>Urb. San Felipe de Seke (Ref. Av. Holanda)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23</w:t>
            </w:r>
          </w:p>
          <w:p w:rsidR="008F3061" w:rsidRPr="00A5786B" w:rsidRDefault="004C3F45" w:rsidP="002B168E">
            <w:pPr>
              <w:ind w:right="255"/>
              <w:jc w:val="both"/>
              <w:rPr>
                <w:rFonts w:ascii="Arial Narrow" w:hAnsi="Arial Narrow" w:cs="Arial"/>
                <w:sz w:val="22"/>
                <w:szCs w:val="22"/>
              </w:rPr>
            </w:pPr>
            <w:r>
              <w:rPr>
                <w:rFonts w:ascii="Arial Narrow" w:hAnsi="Arial Narrow" w:cs="Arial"/>
                <w:sz w:val="22"/>
                <w:szCs w:val="22"/>
              </w:rPr>
              <w:t xml:space="preserve">VIACHA. </w:t>
            </w:r>
            <w:r w:rsidR="008F3061" w:rsidRPr="00A5786B">
              <w:rPr>
                <w:rFonts w:ascii="Arial Narrow" w:hAnsi="Arial Narrow" w:cs="Arial"/>
                <w:sz w:val="22"/>
                <w:szCs w:val="22"/>
              </w:rPr>
              <w:t>AV. Del Ejercito, Zona Central Viacha</w:t>
            </w:r>
          </w:p>
        </w:tc>
      </w:tr>
      <w:tr w:rsidR="008F3061" w:rsidRPr="00A5786B" w:rsidTr="002B168E">
        <w:tc>
          <w:tcPr>
            <w:tcW w:w="4585" w:type="dxa"/>
            <w:shd w:val="clear" w:color="auto" w:fill="auto"/>
          </w:tcPr>
          <w:p w:rsidR="008F3061" w:rsidRPr="00A5786B" w:rsidRDefault="008F3061" w:rsidP="002B168E">
            <w:pPr>
              <w:ind w:left="-162"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55557" cy="2853558"/>
                  <wp:effectExtent l="19050" t="0" r="0" b="0"/>
                  <wp:docPr id="12129" name="9 Imagen" descr="E:\TODO EDR's Y CITY GATE's\INSPECCION VISUAL DE LOS EDRs 2015\FOTOS EDRS 2016 FEBRO\R-22 SAN FELIPE DE SEKE\DSC_0082.JPG"/>
                  <wp:cNvGraphicFramePr/>
                  <a:graphic xmlns:a="http://schemas.openxmlformats.org/drawingml/2006/main">
                    <a:graphicData uri="http://schemas.openxmlformats.org/drawingml/2006/picture">
                      <pic:pic xmlns:pic="http://schemas.openxmlformats.org/drawingml/2006/picture">
                        <pic:nvPicPr>
                          <pic:cNvPr id="10" name="9 Imagen" descr="E:\TODO EDR's Y CITY GATE's\INSPECCION VISUAL DE LOS EDRs 2015\FOTOS EDRS 2016 FEBRO\R-22 SAN FELIPE DE SEKE\DSC_0082.JPG"/>
                          <pic:cNvPicPr/>
                        </pic:nvPicPr>
                        <pic:blipFill rotWithShape="1">
                          <a:blip r:embed="rId34" cstate="print">
                            <a:extLst>
                              <a:ext uri="{28A0092B-C50C-407E-A947-70E740481C1C}">
                                <a14:useLocalDpi xmlns:a14="http://schemas.microsoft.com/office/drawing/2010/main" val="0"/>
                              </a:ext>
                            </a:extLst>
                          </a:blip>
                          <a:srcRect l="6827" t="-1125" r="15676"/>
                          <a:stretch/>
                        </pic:blipFill>
                        <pic:spPr bwMode="auto">
                          <a:xfrm>
                            <a:off x="0" y="0"/>
                            <a:ext cx="2966983" cy="28645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69324" cy="2853558"/>
                  <wp:effectExtent l="19050" t="0" r="7226" b="0"/>
                  <wp:docPr id="12130" name="7 Imagen" descr="E:\TODO EDR's Y CITY GATE's\INSPECCION VISUAL DE LOS EDRs 2015\FOTOS EDRS 2016 FEBRO\R-23 VIACHA\DSC_0008.JPG"/>
                  <wp:cNvGraphicFramePr/>
                  <a:graphic xmlns:a="http://schemas.openxmlformats.org/drawingml/2006/main">
                    <a:graphicData uri="http://schemas.openxmlformats.org/drawingml/2006/picture">
                      <pic:pic xmlns:pic="http://schemas.openxmlformats.org/drawingml/2006/picture">
                        <pic:nvPicPr>
                          <pic:cNvPr id="8" name="7 Imagen" descr="E:\TODO EDR's Y CITY GATE's\INSPECCION VISUAL DE LOS EDRs 2015\FOTOS EDRS 2016 FEBRO\R-23 VIACHA\DSC_0008.JPG"/>
                          <pic:cNvPicPr/>
                        </pic:nvPicPr>
                        <pic:blipFill rotWithShape="1">
                          <a:blip r:embed="rId35" cstate="print">
                            <a:extLst>
                              <a:ext uri="{28A0092B-C50C-407E-A947-70E740481C1C}">
                                <a14:useLocalDpi xmlns:a14="http://schemas.microsoft.com/office/drawing/2010/main" val="0"/>
                              </a:ext>
                            </a:extLst>
                          </a:blip>
                          <a:srcRect l="14201" r="16575"/>
                          <a:stretch/>
                        </pic:blipFill>
                        <pic:spPr bwMode="auto">
                          <a:xfrm>
                            <a:off x="0" y="0"/>
                            <a:ext cx="2879776" cy="28639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24</w:t>
            </w:r>
          </w:p>
          <w:p w:rsidR="008F3061" w:rsidRPr="00A5786B" w:rsidRDefault="004C3F45" w:rsidP="002B168E">
            <w:pPr>
              <w:ind w:right="255"/>
              <w:jc w:val="both"/>
              <w:rPr>
                <w:rFonts w:ascii="Arial Narrow" w:hAnsi="Arial Narrow" w:cs="Arial"/>
                <w:sz w:val="22"/>
                <w:szCs w:val="22"/>
              </w:rPr>
            </w:pPr>
            <w:r>
              <w:rPr>
                <w:rFonts w:ascii="Arial Narrow" w:hAnsi="Arial Narrow" w:cs="Arial"/>
                <w:sz w:val="22"/>
                <w:szCs w:val="22"/>
              </w:rPr>
              <w:t xml:space="preserve">PATACAMAYA. </w:t>
            </w:r>
            <w:r w:rsidR="008F3061" w:rsidRPr="00A5786B">
              <w:rPr>
                <w:rFonts w:ascii="Arial Narrow" w:hAnsi="Arial Narrow" w:cs="Arial"/>
                <w:sz w:val="22"/>
                <w:szCs w:val="22"/>
              </w:rPr>
              <w:t xml:space="preserve">Carretera Panamericana Y Calle 17 de  Marzo, Zona Central Norte </w:t>
            </w:r>
            <w:r w:rsidR="008F3061" w:rsidRPr="00A5786B">
              <w:rPr>
                <w:rFonts w:ascii="Arial Narrow" w:hAnsi="Arial Narrow" w:cs="Calibri"/>
                <w:color w:val="000000"/>
                <w:sz w:val="22"/>
                <w:szCs w:val="22"/>
              </w:rPr>
              <w:t>(Ref. Plaza Eduardo Avaroa)</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25</w:t>
            </w:r>
          </w:p>
          <w:p w:rsidR="008F3061" w:rsidRPr="00A5786B" w:rsidRDefault="004C3F45" w:rsidP="002B168E">
            <w:pPr>
              <w:ind w:right="255"/>
              <w:jc w:val="both"/>
              <w:rPr>
                <w:rFonts w:ascii="Arial Narrow" w:hAnsi="Arial Narrow" w:cs="Arial"/>
                <w:sz w:val="22"/>
                <w:szCs w:val="22"/>
              </w:rPr>
            </w:pPr>
            <w:r>
              <w:rPr>
                <w:rFonts w:ascii="Arial Narrow" w:hAnsi="Arial Narrow" w:cs="Arial"/>
                <w:sz w:val="22"/>
                <w:szCs w:val="22"/>
              </w:rPr>
              <w:t xml:space="preserve">SICA SICA. </w:t>
            </w:r>
            <w:r w:rsidR="008F3061" w:rsidRPr="00A5786B">
              <w:rPr>
                <w:rFonts w:ascii="Arial Narrow" w:hAnsi="Arial Narrow" w:cs="Arial"/>
                <w:sz w:val="22"/>
                <w:szCs w:val="22"/>
              </w:rPr>
              <w:t xml:space="preserve">Av. Aroma Esq. Calle Oruro, Zona Uchusuma </w:t>
            </w:r>
            <w:r w:rsidR="008F3061" w:rsidRPr="00A5786B">
              <w:rPr>
                <w:rFonts w:ascii="Arial Narrow" w:hAnsi="Arial Narrow" w:cs="Calibri"/>
                <w:color w:val="000000"/>
                <w:sz w:val="22"/>
                <w:szCs w:val="22"/>
              </w:rPr>
              <w:t>(Ref. Final Av. Aroma Gasoducto al Altiplano)</w:t>
            </w:r>
          </w:p>
        </w:tc>
      </w:tr>
      <w:tr w:rsidR="008F3061" w:rsidRPr="00A5786B" w:rsidTr="002B168E">
        <w:tblPrEx>
          <w:tblCellMar>
            <w:left w:w="70" w:type="dxa"/>
            <w:right w:w="70" w:type="dxa"/>
          </w:tblCellMar>
        </w:tblPrEx>
        <w:tc>
          <w:tcPr>
            <w:tcW w:w="4585"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12066" cy="2837793"/>
                  <wp:effectExtent l="19050" t="0" r="2584" b="0"/>
                  <wp:docPr id="12133" name="Imagen 7" descr="H:\DCIM\101MSDCF\DSC06058.JPG"/>
                  <wp:cNvGraphicFramePr/>
                  <a:graphic xmlns:a="http://schemas.openxmlformats.org/drawingml/2006/main">
                    <a:graphicData uri="http://schemas.openxmlformats.org/drawingml/2006/picture">
                      <pic:pic xmlns:pic="http://schemas.openxmlformats.org/drawingml/2006/picture">
                        <pic:nvPicPr>
                          <pic:cNvPr id="8" name="Imagen 7" descr="H:\DCIM\101MSDCF\DSC06058.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37278" cy="2862362"/>
                          </a:xfrm>
                          <a:prstGeom prst="rect">
                            <a:avLst/>
                          </a:prstGeom>
                          <a:noFill/>
                          <a:ln>
                            <a:noFill/>
                          </a:ln>
                        </pic:spPr>
                      </pic:pic>
                    </a:graphicData>
                  </a:graphic>
                </wp:inline>
              </w:drawing>
            </w:r>
          </w:p>
        </w:tc>
        <w:tc>
          <w:tcPr>
            <w:tcW w:w="4586" w:type="dxa"/>
            <w:shd w:val="clear" w:color="auto" w:fill="auto"/>
          </w:tcPr>
          <w:p w:rsidR="008F3061" w:rsidRPr="00A5786B" w:rsidRDefault="008F3061" w:rsidP="002B168E">
            <w:pPr>
              <w:ind w:left="-113"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7604" cy="2837794"/>
                  <wp:effectExtent l="19050" t="0" r="0" b="0"/>
                  <wp:docPr id="12134" name="5 Imagen" descr="E:\TODO EDR's Y CITY GATE's\INSPECCION VISUAL DE LOS EDRs 2015\FOTOS EDRS 2016 FEBRO\R-25 SICA SICA (idem a Patacamaya)\DSC_1996.JPG"/>
                  <wp:cNvGraphicFramePr/>
                  <a:graphic xmlns:a="http://schemas.openxmlformats.org/drawingml/2006/main">
                    <a:graphicData uri="http://schemas.openxmlformats.org/drawingml/2006/picture">
                      <pic:pic xmlns:pic="http://schemas.openxmlformats.org/drawingml/2006/picture">
                        <pic:nvPicPr>
                          <pic:cNvPr id="6" name="5 Imagen" descr="E:\TODO EDR's Y CITY GATE's\INSPECCION VISUAL DE LOS EDRs 2015\FOTOS EDRS 2016 FEBRO\R-25 SICA SICA (idem a Patacamaya)\DSC_1996.JPG"/>
                          <pic:cNvPicPr/>
                        </pic:nvPicPr>
                        <pic:blipFill rotWithShape="1">
                          <a:blip r:embed="rId37" cstate="print">
                            <a:extLst>
                              <a:ext uri="{28A0092B-C50C-407E-A947-70E740481C1C}">
                                <a14:useLocalDpi xmlns:a14="http://schemas.microsoft.com/office/drawing/2010/main" val="0"/>
                              </a:ext>
                            </a:extLst>
                          </a:blip>
                          <a:srcRect l="14109" t="3136" r="16755" b="14403"/>
                          <a:stretch/>
                        </pic:blipFill>
                        <pic:spPr bwMode="auto">
                          <a:xfrm>
                            <a:off x="0" y="0"/>
                            <a:ext cx="2910125" cy="28698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3061" w:rsidRPr="00A5786B" w:rsidRDefault="008F3061" w:rsidP="008F3061">
      <w:pPr>
        <w:ind w:right="255"/>
        <w:jc w:val="center"/>
        <w:rPr>
          <w:rFonts w:ascii="Arial Narrow" w:hAnsi="Arial Narrow" w:cs="Arial"/>
          <w:b/>
          <w:sz w:val="22"/>
          <w:szCs w:val="22"/>
        </w:rPr>
      </w:pPr>
    </w:p>
    <w:p w:rsidR="008F3061" w:rsidRPr="00A5786B" w:rsidRDefault="008F3061" w:rsidP="008F3061">
      <w:pPr>
        <w:ind w:right="255"/>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4586"/>
      </w:tblGrid>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lastRenderedPageBreak/>
              <w:t>R – 26</w:t>
            </w:r>
          </w:p>
          <w:p w:rsidR="008F3061" w:rsidRPr="00A5786B" w:rsidRDefault="004C3F45" w:rsidP="002B168E">
            <w:pPr>
              <w:ind w:right="255"/>
              <w:jc w:val="both"/>
              <w:rPr>
                <w:rFonts w:ascii="Arial Narrow" w:hAnsi="Arial Narrow" w:cs="Arial"/>
                <w:sz w:val="22"/>
                <w:szCs w:val="22"/>
              </w:rPr>
            </w:pPr>
            <w:r>
              <w:rPr>
                <w:rFonts w:ascii="Arial Narrow" w:hAnsi="Arial Narrow" w:cs="Arial"/>
                <w:sz w:val="22"/>
                <w:szCs w:val="22"/>
              </w:rPr>
              <w:t xml:space="preserve">CALAMARCA. </w:t>
            </w:r>
            <w:r w:rsidR="008F3061" w:rsidRPr="00A5786B">
              <w:rPr>
                <w:rFonts w:ascii="Arial Narrow" w:hAnsi="Arial Narrow" w:cs="Arial"/>
                <w:sz w:val="22"/>
                <w:szCs w:val="22"/>
              </w:rPr>
              <w:t xml:space="preserve">AV. Del Ejercito, Zona Central Viacha </w:t>
            </w:r>
            <w:r w:rsidR="008F3061" w:rsidRPr="00A5786B">
              <w:rPr>
                <w:rFonts w:ascii="Arial Narrow" w:hAnsi="Arial Narrow" w:cs="Calibri"/>
                <w:color w:val="000000"/>
                <w:sz w:val="22"/>
                <w:szCs w:val="22"/>
              </w:rPr>
              <w:t>(Ref. Frente al Coliseo)</w:t>
            </w:r>
          </w:p>
        </w:tc>
        <w:tc>
          <w:tcPr>
            <w:tcW w:w="4586"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27</w:t>
            </w:r>
          </w:p>
          <w:p w:rsidR="008F3061" w:rsidRPr="00A5786B" w:rsidRDefault="004C3F45" w:rsidP="002B168E">
            <w:pPr>
              <w:ind w:right="255"/>
              <w:jc w:val="both"/>
              <w:rPr>
                <w:rFonts w:ascii="Arial Narrow" w:hAnsi="Arial Narrow" w:cs="Arial"/>
                <w:sz w:val="22"/>
                <w:szCs w:val="22"/>
              </w:rPr>
            </w:pPr>
            <w:r>
              <w:rPr>
                <w:rFonts w:ascii="Arial Narrow" w:hAnsi="Arial Narrow" w:cs="Arial"/>
                <w:sz w:val="22"/>
                <w:szCs w:val="22"/>
              </w:rPr>
              <w:t xml:space="preserve">LAJA. </w:t>
            </w:r>
            <w:r w:rsidR="008F3061" w:rsidRPr="00A5786B">
              <w:rPr>
                <w:rFonts w:ascii="Arial Narrow" w:hAnsi="Arial Narrow" w:cs="Arial"/>
                <w:sz w:val="22"/>
                <w:szCs w:val="22"/>
              </w:rPr>
              <w:t xml:space="preserve">Localidad Laja, </w:t>
            </w:r>
            <w:r w:rsidR="008F3061" w:rsidRPr="00A5786B">
              <w:rPr>
                <w:rFonts w:ascii="Arial Narrow" w:hAnsi="Arial Narrow" w:cs="Calibri"/>
                <w:color w:val="000000"/>
                <w:sz w:val="22"/>
                <w:szCs w:val="22"/>
              </w:rPr>
              <w:t>(Ref. Fronton)</w:t>
            </w:r>
          </w:p>
        </w:tc>
      </w:tr>
      <w:tr w:rsidR="008F3061" w:rsidRPr="00A5786B" w:rsidTr="002B168E">
        <w:tblPrEx>
          <w:tblCellMar>
            <w:left w:w="70" w:type="dxa"/>
            <w:right w:w="70" w:type="dxa"/>
          </w:tblCellMar>
        </w:tblPrEx>
        <w:trPr>
          <w:trHeight w:val="3154"/>
        </w:trPr>
        <w:tc>
          <w:tcPr>
            <w:tcW w:w="4585" w:type="dxa"/>
            <w:shd w:val="clear" w:color="auto" w:fill="auto"/>
          </w:tcPr>
          <w:p w:rsidR="008F3061" w:rsidRPr="00A5786B" w:rsidRDefault="008F3061" w:rsidP="002B168E">
            <w:pPr>
              <w:ind w:left="-124"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900855" cy="2396358"/>
                  <wp:effectExtent l="19050" t="0" r="0" b="0"/>
                  <wp:docPr id="12137" name="11 Imagen" descr="E:\TODO EDR's Y CITY GATE's\INSPECCION VISUAL DE LOS EDRs 2015\FOTOS EDRS 2016 FEBRO\R-26 CALAMARCA\DSC_1737.JPG"/>
                  <wp:cNvGraphicFramePr/>
                  <a:graphic xmlns:a="http://schemas.openxmlformats.org/drawingml/2006/main">
                    <a:graphicData uri="http://schemas.openxmlformats.org/drawingml/2006/picture">
                      <pic:pic xmlns:pic="http://schemas.openxmlformats.org/drawingml/2006/picture">
                        <pic:nvPicPr>
                          <pic:cNvPr id="12" name="11 Imagen" descr="E:\TODO EDR's Y CITY GATE's\INSPECCION VISUAL DE LOS EDRs 2015\FOTOS EDRS 2016 FEBRO\R-26 CALAMARCA\DSC_1737.JPG"/>
                          <pic:cNvPicPr/>
                        </pic:nvPicPr>
                        <pic:blipFill rotWithShape="1">
                          <a:blip r:embed="rId38" cstate="print">
                            <a:extLst>
                              <a:ext uri="{28A0092B-C50C-407E-A947-70E740481C1C}">
                                <a14:useLocalDpi xmlns:a14="http://schemas.microsoft.com/office/drawing/2010/main" val="0"/>
                              </a:ext>
                            </a:extLst>
                          </a:blip>
                          <a:srcRect l="20811" t="10975" r="25750" b="21928"/>
                          <a:stretch/>
                        </pic:blipFill>
                        <pic:spPr bwMode="auto">
                          <a:xfrm>
                            <a:off x="0" y="0"/>
                            <a:ext cx="2922544" cy="2414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A5786B" w:rsidRDefault="008F3061" w:rsidP="002B168E">
            <w:pPr>
              <w:ind w:left="-75" w:right="255"/>
              <w:jc w:val="both"/>
              <w:rPr>
                <w:rFonts w:ascii="Arial Narrow" w:hAnsi="Arial Narrow" w:cs="Arial"/>
                <w:b/>
                <w:sz w:val="22"/>
                <w:szCs w:val="22"/>
              </w:rPr>
            </w:pPr>
            <w:r w:rsidRPr="00A5786B">
              <w:rPr>
                <w:rFonts w:ascii="Arial Narrow" w:hAnsi="Arial Narrow"/>
                <w:noProof/>
                <w:sz w:val="22"/>
                <w:szCs w:val="22"/>
                <w:lang w:val="es-BO" w:eastAsia="es-BO"/>
              </w:rPr>
              <w:drawing>
                <wp:inline distT="0" distB="0" distL="0" distR="0">
                  <wp:extent cx="2879678" cy="2401523"/>
                  <wp:effectExtent l="0" t="0" r="0" b="0"/>
                  <wp:docPr id="12139" name="11 Imagen" descr="E:\TODO EDR's Y CITY GATE's\INSPECCION VISUAL DE LOS EDRs 2015\FOTOS EDRS 2016 FEBRO\R-27 LAJA\DSC_0075.JPG"/>
                  <wp:cNvGraphicFramePr/>
                  <a:graphic xmlns:a="http://schemas.openxmlformats.org/drawingml/2006/main">
                    <a:graphicData uri="http://schemas.openxmlformats.org/drawingml/2006/picture">
                      <pic:pic xmlns:pic="http://schemas.openxmlformats.org/drawingml/2006/picture">
                        <pic:nvPicPr>
                          <pic:cNvPr id="12" name="11 Imagen" descr="E:\TODO EDR's Y CITY GATE's\INSPECCION VISUAL DE LOS EDRs 2015\FOTOS EDRS 2016 FEBRO\R-27 LAJA\DSC_0075.JPG"/>
                          <pic:cNvPicPr/>
                        </pic:nvPicPr>
                        <pic:blipFill rotWithShape="1">
                          <a:blip r:embed="rId39" cstate="print">
                            <a:extLst>
                              <a:ext uri="{28A0092B-C50C-407E-A947-70E740481C1C}">
                                <a14:useLocalDpi xmlns:a14="http://schemas.microsoft.com/office/drawing/2010/main" val="0"/>
                              </a:ext>
                            </a:extLst>
                          </a:blip>
                          <a:srcRect l="8976" t="7643" r="13654" b="4236"/>
                          <a:stretch/>
                        </pic:blipFill>
                        <pic:spPr bwMode="auto">
                          <a:xfrm>
                            <a:off x="0" y="0"/>
                            <a:ext cx="2901532" cy="24197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061" w:rsidRPr="00A5786B" w:rsidTr="002B168E">
        <w:tc>
          <w:tcPr>
            <w:tcW w:w="4585" w:type="dxa"/>
            <w:shd w:val="clear" w:color="auto" w:fill="auto"/>
          </w:tcPr>
          <w:p w:rsidR="008F3061" w:rsidRPr="00A5786B" w:rsidRDefault="008F3061" w:rsidP="002B168E">
            <w:pPr>
              <w:ind w:right="255"/>
              <w:jc w:val="both"/>
              <w:rPr>
                <w:rFonts w:ascii="Arial Narrow" w:hAnsi="Arial Narrow" w:cs="Arial"/>
                <w:b/>
                <w:sz w:val="22"/>
                <w:szCs w:val="22"/>
              </w:rPr>
            </w:pPr>
            <w:r w:rsidRPr="00A5786B">
              <w:rPr>
                <w:rFonts w:ascii="Arial Narrow" w:hAnsi="Arial Narrow" w:cs="Arial"/>
                <w:b/>
                <w:sz w:val="22"/>
                <w:szCs w:val="22"/>
              </w:rPr>
              <w:t>R – 28</w:t>
            </w:r>
          </w:p>
          <w:p w:rsidR="008F3061" w:rsidRPr="00A5786B" w:rsidRDefault="008F3061" w:rsidP="002B168E">
            <w:pPr>
              <w:ind w:right="255"/>
              <w:jc w:val="both"/>
              <w:rPr>
                <w:rFonts w:ascii="Arial Narrow" w:hAnsi="Arial Narrow" w:cs="Arial"/>
                <w:sz w:val="22"/>
                <w:szCs w:val="22"/>
              </w:rPr>
            </w:pPr>
            <w:r w:rsidRPr="00A5786B">
              <w:rPr>
                <w:rFonts w:ascii="Arial Narrow" w:hAnsi="Arial Narrow" w:cs="Arial"/>
                <w:sz w:val="22"/>
                <w:szCs w:val="22"/>
              </w:rPr>
              <w:t xml:space="preserve">Av. Litoral y Calle Aniceto Arce, Zona Alto Chijini U.V. "D" </w:t>
            </w:r>
            <w:r w:rsidRPr="00A5786B">
              <w:rPr>
                <w:rFonts w:ascii="Arial Narrow" w:hAnsi="Arial Narrow" w:cs="Calibri"/>
                <w:color w:val="000000"/>
                <w:sz w:val="22"/>
                <w:szCs w:val="22"/>
              </w:rPr>
              <w:t>(Ref. Instituto de Formación de Maestros El Alto)</w:t>
            </w:r>
          </w:p>
        </w:tc>
        <w:tc>
          <w:tcPr>
            <w:tcW w:w="4586" w:type="dxa"/>
            <w:shd w:val="clear" w:color="auto" w:fill="auto"/>
          </w:tcPr>
          <w:p w:rsidR="008F3061" w:rsidRPr="00A5786B" w:rsidRDefault="008F3061" w:rsidP="002B168E">
            <w:pPr>
              <w:ind w:right="255"/>
              <w:jc w:val="both"/>
              <w:rPr>
                <w:rFonts w:ascii="Arial Narrow" w:hAnsi="Arial Narrow" w:cs="Arial"/>
                <w:sz w:val="22"/>
                <w:szCs w:val="22"/>
              </w:rPr>
            </w:pPr>
          </w:p>
        </w:tc>
      </w:tr>
      <w:tr w:rsidR="008F3061" w:rsidRPr="00282D31" w:rsidTr="002B168E">
        <w:tblPrEx>
          <w:tblCellMar>
            <w:left w:w="70" w:type="dxa"/>
            <w:right w:w="70" w:type="dxa"/>
          </w:tblCellMar>
        </w:tblPrEx>
        <w:tc>
          <w:tcPr>
            <w:tcW w:w="4585" w:type="dxa"/>
            <w:shd w:val="clear" w:color="auto" w:fill="auto"/>
          </w:tcPr>
          <w:p w:rsidR="008F3061" w:rsidRPr="00282D31" w:rsidRDefault="008F3061" w:rsidP="002B168E">
            <w:pPr>
              <w:ind w:left="-124" w:right="255"/>
              <w:jc w:val="both"/>
              <w:rPr>
                <w:rFonts w:ascii="Calibri" w:hAnsi="Calibri" w:cs="Arial"/>
                <w:b/>
              </w:rPr>
            </w:pPr>
            <w:r>
              <w:rPr>
                <w:noProof/>
                <w:lang w:val="es-BO" w:eastAsia="es-BO"/>
              </w:rPr>
              <w:drawing>
                <wp:inline distT="0" distB="0" distL="0" distR="0">
                  <wp:extent cx="2915442" cy="3137338"/>
                  <wp:effectExtent l="19050" t="0" r="0" b="0"/>
                  <wp:docPr id="12140" name="9 Imagen" descr="E:\TODO EDR's Y CITY GATE's\INSPECCION VISUAL DE LOS EDRs 2015\FOTOS EDRS 2016 FEBRO\R-28 ALTO CHIJINI\DSC_0028.JPG"/>
                  <wp:cNvGraphicFramePr/>
                  <a:graphic xmlns:a="http://schemas.openxmlformats.org/drawingml/2006/main">
                    <a:graphicData uri="http://schemas.openxmlformats.org/drawingml/2006/picture">
                      <pic:pic xmlns:pic="http://schemas.openxmlformats.org/drawingml/2006/picture">
                        <pic:nvPicPr>
                          <pic:cNvPr id="10" name="9 Imagen" descr="E:\TODO EDR's Y CITY GATE's\INSPECCION VISUAL DE LOS EDRs 2015\FOTOS EDRS 2016 FEBRO\R-28 ALTO CHIJINI\DSC_0028.JPG"/>
                          <pic:cNvPicPr/>
                        </pic:nvPicPr>
                        <pic:blipFill rotWithShape="1">
                          <a:blip r:embed="rId40" cstate="print">
                            <a:extLst>
                              <a:ext uri="{28A0092B-C50C-407E-A947-70E740481C1C}">
                                <a14:useLocalDpi xmlns:a14="http://schemas.microsoft.com/office/drawing/2010/main" val="0"/>
                              </a:ext>
                            </a:extLst>
                          </a:blip>
                          <a:srcRect l="10280" t="-416" r="16822"/>
                          <a:stretch/>
                        </pic:blipFill>
                        <pic:spPr bwMode="auto">
                          <a:xfrm>
                            <a:off x="0" y="0"/>
                            <a:ext cx="2933909" cy="31572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shd w:val="clear" w:color="auto" w:fill="auto"/>
          </w:tcPr>
          <w:p w:rsidR="008F3061" w:rsidRPr="00282D31" w:rsidRDefault="008F3061" w:rsidP="002B168E">
            <w:pPr>
              <w:ind w:left="-124" w:right="255"/>
              <w:jc w:val="both"/>
              <w:rPr>
                <w:rFonts w:ascii="Calibri" w:hAnsi="Calibri" w:cs="Arial"/>
                <w:b/>
              </w:rPr>
            </w:pPr>
          </w:p>
        </w:tc>
      </w:tr>
    </w:tbl>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b/>
          <w:bCs/>
          <w:sz w:val="22"/>
          <w:szCs w:val="22"/>
        </w:rPr>
      </w:pPr>
      <w:r w:rsidRPr="006678EE">
        <w:rPr>
          <w:rFonts w:ascii="Arial Narrow" w:eastAsia="Arial Unicode MS" w:hAnsi="Arial Narrow"/>
          <w:b/>
          <w:bCs/>
          <w:sz w:val="22"/>
          <w:szCs w:val="22"/>
        </w:rPr>
        <w:lastRenderedPageBreak/>
        <w:t>ESTOS TÉRMINOS DE REFERENCIA SON ENUNCIATIVOS Y DE ORIENTACIÓN, NO SON LIMITATIVOS POR LO QUE EL PROPONENTE SI ASÍ LO DESEA Y A OBJETO DE DEMOSTRAR SU HABILIDAD EN LA PRESTACIÓN DEL SERVICIO PUEDE MEJORARLOS, OPTIMIZANDO EL USO DE LOS RECURSOS.</w:t>
      </w: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Default="004E73F0" w:rsidP="004E73F0">
      <w:pPr>
        <w:rPr>
          <w:rFonts w:ascii="Arial Narrow" w:eastAsia="Arial Unicode MS" w:hAnsi="Arial Narrow"/>
          <w:sz w:val="22"/>
          <w:szCs w:val="22"/>
        </w:rPr>
      </w:pPr>
    </w:p>
    <w:p w:rsidR="00485627" w:rsidRDefault="00485627" w:rsidP="004E73F0">
      <w:pPr>
        <w:rPr>
          <w:rFonts w:ascii="Arial Narrow" w:eastAsia="Arial Unicode MS" w:hAnsi="Arial Narrow"/>
          <w:sz w:val="22"/>
          <w:szCs w:val="22"/>
        </w:rPr>
      </w:pPr>
    </w:p>
    <w:p w:rsidR="00485627" w:rsidRPr="006678EE" w:rsidRDefault="00485627"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ascii="Arial Narrow" w:eastAsia="Arial Unicode MS" w:hAnsi="Arial Narrow"/>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E73F0" w:rsidRPr="006678EE" w:rsidTr="001A7276">
        <w:trPr>
          <w:trHeight w:val="273"/>
        </w:trPr>
        <w:tc>
          <w:tcPr>
            <w:tcW w:w="4678" w:type="dxa"/>
          </w:tcPr>
          <w:p w:rsidR="004E73F0" w:rsidRPr="006678EE" w:rsidRDefault="004E73F0" w:rsidP="001A7276">
            <w:pPr>
              <w:rPr>
                <w:rFonts w:ascii="Arial Narrow" w:eastAsia="Arial Unicode MS" w:hAnsi="Arial Narrow"/>
                <w:sz w:val="22"/>
                <w:szCs w:val="22"/>
                <w:lang w:val="es-MX"/>
              </w:rPr>
            </w:pPr>
            <w:r w:rsidRPr="006678EE">
              <w:rPr>
                <w:rFonts w:ascii="Arial Narrow" w:eastAsia="Arial Unicode MS" w:hAnsi="Arial Narrow"/>
                <w:b/>
                <w:sz w:val="22"/>
                <w:szCs w:val="22"/>
                <w:lang w:val="es-MX"/>
              </w:rPr>
              <w:t>ELABORADO POR:</w:t>
            </w:r>
          </w:p>
        </w:tc>
        <w:tc>
          <w:tcPr>
            <w:tcW w:w="4678" w:type="dxa"/>
          </w:tcPr>
          <w:p w:rsidR="004E73F0" w:rsidRPr="006678EE" w:rsidRDefault="004E73F0" w:rsidP="001A7276">
            <w:pPr>
              <w:rPr>
                <w:rFonts w:ascii="Arial Narrow" w:eastAsia="Arial Unicode MS" w:hAnsi="Arial Narrow"/>
                <w:sz w:val="22"/>
                <w:szCs w:val="22"/>
                <w:lang w:val="es-MX"/>
              </w:rPr>
            </w:pPr>
            <w:r w:rsidRPr="006678EE">
              <w:rPr>
                <w:rFonts w:ascii="Arial Narrow" w:eastAsia="Arial Unicode MS" w:hAnsi="Arial Narrow"/>
                <w:b/>
                <w:sz w:val="22"/>
                <w:szCs w:val="22"/>
                <w:lang w:val="es-MX"/>
              </w:rPr>
              <w:t>APROBADO POR:</w:t>
            </w:r>
          </w:p>
        </w:tc>
      </w:tr>
      <w:tr w:rsidR="004E73F0" w:rsidRPr="006678EE" w:rsidTr="001A7276">
        <w:trPr>
          <w:trHeight w:val="290"/>
        </w:trPr>
        <w:tc>
          <w:tcPr>
            <w:tcW w:w="4678" w:type="dxa"/>
          </w:tcPr>
          <w:p w:rsidR="004E73F0" w:rsidRPr="006678EE" w:rsidRDefault="004E73F0" w:rsidP="001A7276">
            <w:pPr>
              <w:rPr>
                <w:rFonts w:ascii="Arial Narrow" w:eastAsia="Arial Unicode MS" w:hAnsi="Arial Narrow"/>
                <w:sz w:val="22"/>
                <w:szCs w:val="22"/>
              </w:rPr>
            </w:pPr>
          </w:p>
          <w:p w:rsidR="004E73F0" w:rsidRPr="006678EE" w:rsidRDefault="004E73F0" w:rsidP="001A7276">
            <w:pPr>
              <w:rPr>
                <w:rFonts w:ascii="Arial Narrow" w:eastAsia="Arial Unicode MS" w:hAnsi="Arial Narrow"/>
                <w:sz w:val="22"/>
                <w:szCs w:val="22"/>
              </w:rPr>
            </w:pPr>
          </w:p>
          <w:p w:rsidR="004E73F0" w:rsidRPr="006678EE" w:rsidRDefault="004E73F0" w:rsidP="001A7276">
            <w:pPr>
              <w:rPr>
                <w:rFonts w:ascii="Arial Narrow" w:eastAsia="Arial Unicode MS" w:hAnsi="Arial Narrow"/>
                <w:sz w:val="22"/>
                <w:szCs w:val="22"/>
              </w:rPr>
            </w:pPr>
          </w:p>
          <w:p w:rsidR="004E73F0" w:rsidRPr="006678EE" w:rsidRDefault="004E73F0" w:rsidP="001A7276">
            <w:pPr>
              <w:rPr>
                <w:rFonts w:ascii="Arial Narrow" w:eastAsia="Arial Unicode MS" w:hAnsi="Arial Narrow"/>
                <w:b/>
                <w:sz w:val="22"/>
                <w:szCs w:val="22"/>
              </w:rPr>
            </w:pPr>
            <w:r>
              <w:rPr>
                <w:rFonts w:ascii="Arial Narrow" w:eastAsia="Arial Unicode MS" w:hAnsi="Arial Narrow"/>
                <w:sz w:val="22"/>
                <w:szCs w:val="22"/>
              </w:rPr>
              <w:t>Wilson Canaviri Torrez</w:t>
            </w:r>
          </w:p>
          <w:p w:rsidR="004E73F0" w:rsidRPr="006678EE" w:rsidRDefault="004E73F0" w:rsidP="004E6BAF">
            <w:pPr>
              <w:rPr>
                <w:rFonts w:ascii="Arial Narrow" w:eastAsia="Arial Unicode MS" w:hAnsi="Arial Narrow"/>
                <w:b/>
                <w:sz w:val="22"/>
                <w:szCs w:val="22"/>
              </w:rPr>
            </w:pPr>
            <w:r w:rsidRPr="006678EE">
              <w:rPr>
                <w:rFonts w:ascii="Arial Narrow" w:eastAsia="Arial Unicode MS" w:hAnsi="Arial Narrow"/>
                <w:b/>
                <w:sz w:val="22"/>
                <w:szCs w:val="22"/>
              </w:rPr>
              <w:t>SUPERVISOR  D</w:t>
            </w:r>
            <w:r w:rsidR="004E6BAF">
              <w:rPr>
                <w:rFonts w:ascii="Arial Narrow" w:eastAsia="Arial Unicode MS" w:hAnsi="Arial Narrow"/>
                <w:b/>
                <w:sz w:val="22"/>
                <w:szCs w:val="22"/>
              </w:rPr>
              <w:t>E REDES</w:t>
            </w:r>
          </w:p>
        </w:tc>
        <w:tc>
          <w:tcPr>
            <w:tcW w:w="4678" w:type="dxa"/>
          </w:tcPr>
          <w:p w:rsidR="004E73F0" w:rsidRPr="006678EE" w:rsidRDefault="004E73F0" w:rsidP="001A7276">
            <w:pPr>
              <w:rPr>
                <w:rFonts w:ascii="Arial Narrow" w:eastAsia="Arial Unicode MS" w:hAnsi="Arial Narrow"/>
                <w:b/>
                <w:sz w:val="22"/>
                <w:szCs w:val="22"/>
                <w:lang w:val="es-MX"/>
              </w:rPr>
            </w:pPr>
          </w:p>
          <w:p w:rsidR="004E73F0" w:rsidRPr="006678EE" w:rsidRDefault="004E73F0" w:rsidP="001A7276">
            <w:pPr>
              <w:rPr>
                <w:rFonts w:ascii="Arial Narrow" w:eastAsia="Arial Unicode MS" w:hAnsi="Arial Narrow"/>
                <w:b/>
                <w:sz w:val="22"/>
                <w:szCs w:val="22"/>
                <w:lang w:val="es-MX"/>
              </w:rPr>
            </w:pPr>
          </w:p>
          <w:p w:rsidR="004E73F0" w:rsidRPr="006678EE" w:rsidRDefault="004E73F0" w:rsidP="001A7276">
            <w:pPr>
              <w:rPr>
                <w:rFonts w:ascii="Arial Narrow" w:eastAsia="Arial Unicode MS" w:hAnsi="Arial Narrow"/>
                <w:sz w:val="22"/>
                <w:szCs w:val="22"/>
              </w:rPr>
            </w:pPr>
          </w:p>
          <w:p w:rsidR="004E73F0" w:rsidRPr="006678EE" w:rsidRDefault="004E73F0" w:rsidP="001A7276">
            <w:pPr>
              <w:rPr>
                <w:rFonts w:ascii="Arial Narrow" w:eastAsia="Arial Unicode MS" w:hAnsi="Arial Narrow"/>
                <w:b/>
                <w:sz w:val="22"/>
                <w:szCs w:val="22"/>
              </w:rPr>
            </w:pPr>
            <w:r w:rsidRPr="006678EE">
              <w:rPr>
                <w:rFonts w:ascii="Arial Narrow" w:eastAsia="Arial Unicode MS" w:hAnsi="Arial Narrow"/>
                <w:sz w:val="22"/>
                <w:szCs w:val="22"/>
              </w:rPr>
              <w:t>Ing. Edwin Torrez Rodriguez</w:t>
            </w:r>
          </w:p>
          <w:p w:rsidR="004E73F0" w:rsidRPr="006678EE" w:rsidRDefault="004E73F0" w:rsidP="001A7276">
            <w:pPr>
              <w:rPr>
                <w:rFonts w:ascii="Arial Narrow" w:eastAsia="Arial Unicode MS" w:hAnsi="Arial Narrow"/>
                <w:b/>
                <w:sz w:val="22"/>
                <w:szCs w:val="22"/>
              </w:rPr>
            </w:pPr>
            <w:r w:rsidRPr="006678EE">
              <w:rPr>
                <w:rFonts w:ascii="Arial Narrow" w:eastAsia="Arial Unicode MS" w:hAnsi="Arial Narrow"/>
                <w:b/>
                <w:sz w:val="22"/>
                <w:szCs w:val="22"/>
              </w:rPr>
              <w:t>JEFE UNIDAD DISTRITAL DE OPERACIÓN Y MANTENIMIENTO</w:t>
            </w:r>
          </w:p>
          <w:p w:rsidR="004E73F0" w:rsidRPr="006678EE" w:rsidRDefault="004E73F0" w:rsidP="001A7276">
            <w:pPr>
              <w:rPr>
                <w:rFonts w:ascii="Arial Narrow" w:eastAsia="Arial Unicode MS" w:hAnsi="Arial Narrow"/>
                <w:b/>
                <w:sz w:val="22"/>
                <w:szCs w:val="22"/>
              </w:rPr>
            </w:pPr>
            <w:r w:rsidRPr="006678EE">
              <w:rPr>
                <w:rFonts w:ascii="Arial Narrow" w:eastAsia="Arial Unicode MS" w:hAnsi="Arial Narrow"/>
                <w:b/>
                <w:sz w:val="22"/>
                <w:szCs w:val="22"/>
              </w:rPr>
              <w:t>UDOM-DREA</w:t>
            </w:r>
          </w:p>
        </w:tc>
      </w:tr>
      <w:tr w:rsidR="004E73F0" w:rsidRPr="006678EE" w:rsidTr="001A7276">
        <w:trPr>
          <w:trHeight w:val="290"/>
        </w:trPr>
        <w:tc>
          <w:tcPr>
            <w:tcW w:w="4678" w:type="dxa"/>
          </w:tcPr>
          <w:p w:rsidR="004E73F0" w:rsidRPr="006678EE" w:rsidRDefault="004E73F0" w:rsidP="001A7276">
            <w:pPr>
              <w:rPr>
                <w:rFonts w:ascii="Arial Narrow" w:eastAsia="Arial Unicode MS" w:hAnsi="Arial Narrow"/>
                <w:b/>
                <w:sz w:val="22"/>
                <w:szCs w:val="22"/>
              </w:rPr>
            </w:pPr>
            <w:r w:rsidRPr="006678EE">
              <w:rPr>
                <w:rFonts w:ascii="Arial Narrow" w:eastAsia="Arial Unicode MS" w:hAnsi="Arial Narrow"/>
                <w:b/>
                <w:sz w:val="22"/>
                <w:szCs w:val="22"/>
              </w:rPr>
              <w:t>FIRMA, NOMBRE Y CARGO</w:t>
            </w:r>
          </w:p>
        </w:tc>
        <w:tc>
          <w:tcPr>
            <w:tcW w:w="4678" w:type="dxa"/>
            <w:vAlign w:val="center"/>
          </w:tcPr>
          <w:p w:rsidR="004E73F0" w:rsidRPr="006678EE" w:rsidRDefault="004E73F0" w:rsidP="001A7276">
            <w:pPr>
              <w:rPr>
                <w:rFonts w:ascii="Arial Narrow" w:eastAsia="Arial Unicode MS" w:hAnsi="Arial Narrow"/>
                <w:sz w:val="22"/>
                <w:szCs w:val="22"/>
              </w:rPr>
            </w:pPr>
            <w:r w:rsidRPr="006678EE">
              <w:rPr>
                <w:rFonts w:ascii="Arial Narrow" w:eastAsia="Arial Unicode MS" w:hAnsi="Arial Narrow"/>
                <w:b/>
                <w:sz w:val="22"/>
                <w:szCs w:val="22"/>
              </w:rPr>
              <w:t>FIRMA, NOMBRE Y CARGO</w:t>
            </w:r>
          </w:p>
        </w:tc>
      </w:tr>
    </w:tbl>
    <w:p w:rsidR="004E73F0" w:rsidRPr="006678EE" w:rsidRDefault="004E73F0" w:rsidP="004E73F0">
      <w:pPr>
        <w:rPr>
          <w:rFonts w:ascii="Arial Narrow" w:eastAsia="Arial Unicode MS" w:hAnsi="Arial Narrow"/>
          <w:sz w:val="22"/>
          <w:szCs w:val="22"/>
        </w:rPr>
      </w:pPr>
    </w:p>
    <w:p w:rsidR="004E73F0" w:rsidRPr="006678EE" w:rsidRDefault="004E73F0" w:rsidP="004E73F0">
      <w:pPr>
        <w:rPr>
          <w:rFonts w:eastAsia="Arial Unicode MS"/>
        </w:rPr>
      </w:pPr>
    </w:p>
    <w:p w:rsidR="004E73F0" w:rsidRPr="00CB1F3B" w:rsidRDefault="004E73F0" w:rsidP="004E73F0">
      <w:pPr>
        <w:rPr>
          <w:rFonts w:eastAsia="Arial Unicode MS"/>
          <w:lang w:val="es-BO"/>
        </w:rPr>
      </w:pPr>
    </w:p>
    <w:p w:rsidR="004E73F0" w:rsidRPr="00131E96" w:rsidRDefault="004E73F0" w:rsidP="00131E96">
      <w:pPr>
        <w:rPr>
          <w:lang w:val="es-BO"/>
        </w:rPr>
      </w:pPr>
    </w:p>
    <w:sectPr w:rsidR="004E73F0" w:rsidRPr="00131E96" w:rsidSect="00EF2114">
      <w:headerReference w:type="default" r:id="rId41"/>
      <w:footerReference w:type="default" r:id="rId42"/>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342" w:rsidRDefault="00195342">
      <w:r>
        <w:separator/>
      </w:r>
    </w:p>
  </w:endnote>
  <w:endnote w:type="continuationSeparator" w:id="0">
    <w:p w:rsidR="00195342" w:rsidRDefault="0019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ngsana New">
    <w:panose1 w:val="02020603050405020304"/>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31" w:rsidRPr="00657319" w:rsidRDefault="00065731">
    <w:pPr>
      <w:pStyle w:val="Piedepgina"/>
      <w:jc w:val="right"/>
      <w:rPr>
        <w:rFonts w:ascii="Calibri" w:hAnsi="Calibri" w:cs="Calibri"/>
        <w:sz w:val="20"/>
        <w:szCs w:val="20"/>
      </w:rPr>
    </w:pPr>
    <w:r w:rsidRPr="00657319">
      <w:rPr>
        <w:rFonts w:ascii="Calibri" w:hAnsi="Calibri" w:cs="Calibri"/>
        <w:sz w:val="20"/>
        <w:szCs w:val="20"/>
      </w:rPr>
      <w:t xml:space="preserve">Página </w:t>
    </w:r>
    <w:r w:rsidR="00843710"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00843710" w:rsidRPr="00657319">
      <w:rPr>
        <w:rFonts w:ascii="Calibri" w:hAnsi="Calibri" w:cs="Calibri"/>
        <w:b/>
        <w:bCs/>
        <w:sz w:val="20"/>
        <w:szCs w:val="20"/>
      </w:rPr>
      <w:fldChar w:fldCharType="separate"/>
    </w:r>
    <w:r w:rsidR="00F706D3">
      <w:rPr>
        <w:rFonts w:ascii="Calibri" w:hAnsi="Calibri" w:cs="Calibri"/>
        <w:b/>
        <w:bCs/>
        <w:noProof/>
        <w:sz w:val="20"/>
        <w:szCs w:val="20"/>
      </w:rPr>
      <w:t>1</w:t>
    </w:r>
    <w:r w:rsidR="00843710" w:rsidRPr="00657319">
      <w:rPr>
        <w:rFonts w:ascii="Calibri" w:hAnsi="Calibri" w:cs="Calibri"/>
        <w:b/>
        <w:bCs/>
        <w:sz w:val="20"/>
        <w:szCs w:val="20"/>
      </w:rPr>
      <w:fldChar w:fldCharType="end"/>
    </w:r>
    <w:r w:rsidRPr="00657319">
      <w:rPr>
        <w:rFonts w:ascii="Calibri" w:hAnsi="Calibri" w:cs="Calibri"/>
        <w:sz w:val="20"/>
        <w:szCs w:val="20"/>
      </w:rPr>
      <w:t xml:space="preserve"> de </w:t>
    </w:r>
    <w:r w:rsidR="00843710" w:rsidRPr="00657319">
      <w:rPr>
        <w:rFonts w:ascii="Calibri" w:hAnsi="Calibri" w:cs="Calibri"/>
        <w:b/>
        <w:bCs/>
        <w:sz w:val="20"/>
        <w:szCs w:val="20"/>
      </w:rPr>
      <w:fldChar w:fldCharType="begin"/>
    </w:r>
    <w:r w:rsidRPr="00657319">
      <w:rPr>
        <w:rFonts w:ascii="Calibri" w:hAnsi="Calibri" w:cs="Calibri"/>
        <w:b/>
        <w:bCs/>
        <w:sz w:val="20"/>
        <w:szCs w:val="20"/>
      </w:rPr>
      <w:instrText>NUMPAGES</w:instrText>
    </w:r>
    <w:r w:rsidR="00843710" w:rsidRPr="00657319">
      <w:rPr>
        <w:rFonts w:ascii="Calibri" w:hAnsi="Calibri" w:cs="Calibri"/>
        <w:b/>
        <w:bCs/>
        <w:sz w:val="20"/>
        <w:szCs w:val="20"/>
      </w:rPr>
      <w:fldChar w:fldCharType="separate"/>
    </w:r>
    <w:r w:rsidR="00F706D3">
      <w:rPr>
        <w:rFonts w:ascii="Calibri" w:hAnsi="Calibri" w:cs="Calibri"/>
        <w:b/>
        <w:bCs/>
        <w:noProof/>
        <w:sz w:val="20"/>
        <w:szCs w:val="20"/>
      </w:rPr>
      <w:t>45</w:t>
    </w:r>
    <w:r w:rsidR="00843710" w:rsidRPr="00657319">
      <w:rPr>
        <w:rFonts w:ascii="Calibri" w:hAnsi="Calibri" w:cs="Calibri"/>
        <w:b/>
        <w:bCs/>
        <w:sz w:val="20"/>
        <w:szCs w:val="20"/>
      </w:rPr>
      <w:fldChar w:fldCharType="end"/>
    </w:r>
  </w:p>
  <w:p w:rsidR="00065731" w:rsidRDefault="00065731">
    <w:pPr>
      <w:pStyle w:val="Piedepgina"/>
    </w:pPr>
  </w:p>
  <w:p w:rsidR="00065731" w:rsidRDefault="00065731"/>
  <w:p w:rsidR="00065731" w:rsidRDefault="000657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342" w:rsidRDefault="00195342">
      <w:r>
        <w:separator/>
      </w:r>
    </w:p>
  </w:footnote>
  <w:footnote w:type="continuationSeparator" w:id="0">
    <w:p w:rsidR="00195342" w:rsidRDefault="00195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065731" w:rsidRPr="00FA0D94" w:rsidTr="00826E67">
      <w:trPr>
        <w:trHeight w:val="1039"/>
      </w:trPr>
      <w:tc>
        <w:tcPr>
          <w:tcW w:w="2127" w:type="dxa"/>
          <w:vAlign w:val="center"/>
        </w:tcPr>
        <w:p w:rsidR="00065731" w:rsidRPr="00FA0D94" w:rsidRDefault="00065731"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153035</wp:posOffset>
                </wp:positionH>
                <wp:positionV relativeFrom="paragraph">
                  <wp:posOffset>27305</wp:posOffset>
                </wp:positionV>
                <wp:extent cx="885825" cy="591185"/>
                <wp:effectExtent l="1905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srcRect/>
                        <a:stretch>
                          <a:fillRect/>
                        </a:stretch>
                      </pic:blipFill>
                      <pic:spPr bwMode="auto">
                        <a:xfrm>
                          <a:off x="0" y="0"/>
                          <a:ext cx="885825" cy="591185"/>
                        </a:xfrm>
                        <a:prstGeom prst="rect">
                          <a:avLst/>
                        </a:prstGeom>
                        <a:noFill/>
                        <a:ln w="9525">
                          <a:noFill/>
                          <a:miter lim="800000"/>
                          <a:headEnd/>
                          <a:tailEnd/>
                        </a:ln>
                      </pic:spPr>
                    </pic:pic>
                  </a:graphicData>
                </a:graphic>
              </wp:anchor>
            </w:drawing>
          </w:r>
        </w:p>
      </w:tc>
      <w:tc>
        <w:tcPr>
          <w:tcW w:w="4961" w:type="dxa"/>
          <w:vAlign w:val="center"/>
        </w:tcPr>
        <w:p w:rsidR="00065731" w:rsidRPr="00657319" w:rsidRDefault="00065731"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984" w:type="dxa"/>
          <w:vAlign w:val="center"/>
        </w:tcPr>
        <w:p w:rsidR="00065731" w:rsidRPr="00657319" w:rsidRDefault="00065731"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065731" w:rsidRPr="00BB552E" w:rsidRDefault="00065731" w:rsidP="00BB552E">
    <w:pPr>
      <w:pStyle w:val="Encabezado"/>
      <w:rPr>
        <w:rFonts w:eastAsia="Arial Unicode MS"/>
        <w:szCs w:val="12"/>
      </w:rPr>
    </w:pPr>
  </w:p>
  <w:p w:rsidR="00065731" w:rsidRDefault="00065731"/>
  <w:p w:rsidR="00065731" w:rsidRDefault="000657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B28194C"/>
    <w:lvl w:ilvl="0">
      <w:start w:val="1"/>
      <w:numFmt w:val="bullet"/>
      <w:pStyle w:val="Prrafodelista1"/>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3">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6">
    <w:nsid w:val="31EB35E0"/>
    <w:multiLevelType w:val="hybridMultilevel"/>
    <w:tmpl w:val="A014ABE8"/>
    <w:lvl w:ilvl="0" w:tplc="1AFA6456">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A022919"/>
    <w:multiLevelType w:val="hybridMultilevel"/>
    <w:tmpl w:val="D4905534"/>
    <w:lvl w:ilvl="0" w:tplc="AB684184">
      <w:start w:val="1"/>
      <w:numFmt w:val="decimal"/>
      <w:pStyle w:val="Listaconvietas"/>
      <w:lvlText w:val="%1."/>
      <w:lvlJc w:val="left"/>
      <w:pPr>
        <w:ind w:left="1413" w:hanging="705"/>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D7C398A"/>
    <w:multiLevelType w:val="hybridMultilevel"/>
    <w:tmpl w:val="76982130"/>
    <w:lvl w:ilvl="0" w:tplc="7E668554">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61CB7D6C"/>
    <w:multiLevelType w:val="hybridMultilevel"/>
    <w:tmpl w:val="92E01E9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1668EB"/>
    <w:multiLevelType w:val="hybridMultilevel"/>
    <w:tmpl w:val="212631D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8">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9">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0"/>
  </w:num>
  <w:num w:numId="3">
    <w:abstractNumId w:val="36"/>
  </w:num>
  <w:num w:numId="4">
    <w:abstractNumId w:val="32"/>
  </w:num>
  <w:num w:numId="5">
    <w:abstractNumId w:val="5"/>
  </w:num>
  <w:num w:numId="6">
    <w:abstractNumId w:val="1"/>
  </w:num>
  <w:num w:numId="7">
    <w:abstractNumId w:val="16"/>
  </w:num>
  <w:num w:numId="8">
    <w:abstractNumId w:val="2"/>
  </w:num>
  <w:num w:numId="9">
    <w:abstractNumId w:val="38"/>
  </w:num>
  <w:num w:numId="10">
    <w:abstractNumId w:val="34"/>
  </w:num>
  <w:num w:numId="11">
    <w:abstractNumId w:val="4"/>
  </w:num>
  <w:num w:numId="12">
    <w:abstractNumId w:val="22"/>
  </w:num>
  <w:num w:numId="13">
    <w:abstractNumId w:val="39"/>
  </w:num>
  <w:num w:numId="14">
    <w:abstractNumId w:val="4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2"/>
  </w:num>
  <w:num w:numId="18">
    <w:abstractNumId w:val="27"/>
  </w:num>
  <w:num w:numId="19">
    <w:abstractNumId w:val="33"/>
  </w:num>
  <w:num w:numId="20">
    <w:abstractNumId w:val="37"/>
  </w:num>
  <w:num w:numId="21">
    <w:abstractNumId w:val="14"/>
  </w:num>
  <w:num w:numId="22">
    <w:abstractNumId w:val="9"/>
  </w:num>
  <w:num w:numId="23">
    <w:abstractNumId w:val="6"/>
  </w:num>
  <w:num w:numId="24">
    <w:abstractNumId w:val="45"/>
  </w:num>
  <w:num w:numId="25">
    <w:abstractNumId w:val="29"/>
  </w:num>
  <w:num w:numId="26">
    <w:abstractNumId w:val="20"/>
  </w:num>
  <w:num w:numId="27">
    <w:abstractNumId w:val="10"/>
  </w:num>
  <w:num w:numId="28">
    <w:abstractNumId w:val="23"/>
  </w:num>
  <w:num w:numId="29">
    <w:abstractNumId w:val="18"/>
  </w:num>
  <w:num w:numId="30">
    <w:abstractNumId w:val="15"/>
  </w:num>
  <w:num w:numId="31">
    <w:abstractNumId w:val="28"/>
  </w:num>
  <w:num w:numId="32">
    <w:abstractNumId w:val="42"/>
  </w:num>
  <w:num w:numId="33">
    <w:abstractNumId w:val="30"/>
  </w:num>
  <w:num w:numId="34">
    <w:abstractNumId w:val="13"/>
  </w:num>
  <w:num w:numId="35">
    <w:abstractNumId w:val="25"/>
  </w:num>
  <w:num w:numId="36">
    <w:abstractNumId w:val="21"/>
  </w:num>
  <w:num w:numId="37">
    <w:abstractNumId w:val="43"/>
  </w:num>
  <w:num w:numId="38">
    <w:abstractNumId w:val="41"/>
  </w:num>
  <w:num w:numId="39">
    <w:abstractNumId w:val="11"/>
  </w:num>
  <w:num w:numId="40">
    <w:abstractNumId w:val="8"/>
  </w:num>
  <w:num w:numId="41">
    <w:abstractNumId w:val="26"/>
  </w:num>
  <w:num w:numId="42">
    <w:abstractNumId w:val="31"/>
  </w:num>
  <w:num w:numId="43">
    <w:abstractNumId w:val="3"/>
  </w:num>
  <w:num w:numId="44">
    <w:abstractNumId w:val="40"/>
  </w:num>
  <w:num w:numId="45">
    <w:abstractNumId w:val="24"/>
  </w:num>
  <w:num w:numId="46">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07D4"/>
    <w:rsid w:val="000018C9"/>
    <w:rsid w:val="00002CF0"/>
    <w:rsid w:val="00003078"/>
    <w:rsid w:val="00003342"/>
    <w:rsid w:val="00004615"/>
    <w:rsid w:val="00005730"/>
    <w:rsid w:val="00005C78"/>
    <w:rsid w:val="00005EFF"/>
    <w:rsid w:val="0000601D"/>
    <w:rsid w:val="00006809"/>
    <w:rsid w:val="00007230"/>
    <w:rsid w:val="00007635"/>
    <w:rsid w:val="0000774B"/>
    <w:rsid w:val="0001197E"/>
    <w:rsid w:val="0001216D"/>
    <w:rsid w:val="000122D3"/>
    <w:rsid w:val="000126B2"/>
    <w:rsid w:val="00012C0F"/>
    <w:rsid w:val="00013CE6"/>
    <w:rsid w:val="00013E2F"/>
    <w:rsid w:val="000141E0"/>
    <w:rsid w:val="000144F9"/>
    <w:rsid w:val="00014950"/>
    <w:rsid w:val="00014C74"/>
    <w:rsid w:val="00014E62"/>
    <w:rsid w:val="00016031"/>
    <w:rsid w:val="000163C3"/>
    <w:rsid w:val="00016B06"/>
    <w:rsid w:val="0002612D"/>
    <w:rsid w:val="00026D7A"/>
    <w:rsid w:val="000274D6"/>
    <w:rsid w:val="000277CD"/>
    <w:rsid w:val="00027D78"/>
    <w:rsid w:val="0003001A"/>
    <w:rsid w:val="0003007D"/>
    <w:rsid w:val="0003037F"/>
    <w:rsid w:val="000303A2"/>
    <w:rsid w:val="00030C09"/>
    <w:rsid w:val="000317AE"/>
    <w:rsid w:val="000319D8"/>
    <w:rsid w:val="00034063"/>
    <w:rsid w:val="00034F38"/>
    <w:rsid w:val="000357F9"/>
    <w:rsid w:val="00035EC5"/>
    <w:rsid w:val="0003678A"/>
    <w:rsid w:val="0003683C"/>
    <w:rsid w:val="00036D52"/>
    <w:rsid w:val="00036E3F"/>
    <w:rsid w:val="0003779C"/>
    <w:rsid w:val="00037E8F"/>
    <w:rsid w:val="00040CCC"/>
    <w:rsid w:val="00042A27"/>
    <w:rsid w:val="00042C42"/>
    <w:rsid w:val="00042DD6"/>
    <w:rsid w:val="00043602"/>
    <w:rsid w:val="00044A8F"/>
    <w:rsid w:val="00044F39"/>
    <w:rsid w:val="00045955"/>
    <w:rsid w:val="0004670A"/>
    <w:rsid w:val="0004683D"/>
    <w:rsid w:val="0005001B"/>
    <w:rsid w:val="000505A3"/>
    <w:rsid w:val="00050E10"/>
    <w:rsid w:val="00052CC5"/>
    <w:rsid w:val="00052CD8"/>
    <w:rsid w:val="00053ECC"/>
    <w:rsid w:val="00056885"/>
    <w:rsid w:val="00057DDE"/>
    <w:rsid w:val="00060E6C"/>
    <w:rsid w:val="00060FAF"/>
    <w:rsid w:val="00061DAD"/>
    <w:rsid w:val="00065731"/>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51D2"/>
    <w:rsid w:val="00086472"/>
    <w:rsid w:val="00086D77"/>
    <w:rsid w:val="000878BE"/>
    <w:rsid w:val="00091399"/>
    <w:rsid w:val="000915EF"/>
    <w:rsid w:val="000917DB"/>
    <w:rsid w:val="00091B0B"/>
    <w:rsid w:val="000922AF"/>
    <w:rsid w:val="000931C2"/>
    <w:rsid w:val="00095BE9"/>
    <w:rsid w:val="00096688"/>
    <w:rsid w:val="000966DC"/>
    <w:rsid w:val="00097300"/>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900"/>
    <w:rsid w:val="000B2E6F"/>
    <w:rsid w:val="000B3F27"/>
    <w:rsid w:val="000B408D"/>
    <w:rsid w:val="000B40AD"/>
    <w:rsid w:val="000B4DBC"/>
    <w:rsid w:val="000B4FE9"/>
    <w:rsid w:val="000B5CC8"/>
    <w:rsid w:val="000B6F5F"/>
    <w:rsid w:val="000C0699"/>
    <w:rsid w:val="000C0782"/>
    <w:rsid w:val="000C1141"/>
    <w:rsid w:val="000C19CB"/>
    <w:rsid w:val="000C244A"/>
    <w:rsid w:val="000C2A23"/>
    <w:rsid w:val="000C2A87"/>
    <w:rsid w:val="000C2AEC"/>
    <w:rsid w:val="000C53BC"/>
    <w:rsid w:val="000C6916"/>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F3BB7"/>
    <w:rsid w:val="000F445B"/>
    <w:rsid w:val="000F6127"/>
    <w:rsid w:val="000F6CE3"/>
    <w:rsid w:val="000F74D6"/>
    <w:rsid w:val="000F77AD"/>
    <w:rsid w:val="001010C5"/>
    <w:rsid w:val="0010168E"/>
    <w:rsid w:val="00105937"/>
    <w:rsid w:val="0010631B"/>
    <w:rsid w:val="00107547"/>
    <w:rsid w:val="00110A6B"/>
    <w:rsid w:val="0011105D"/>
    <w:rsid w:val="00111947"/>
    <w:rsid w:val="001128EF"/>
    <w:rsid w:val="00113A9C"/>
    <w:rsid w:val="00114EF1"/>
    <w:rsid w:val="001155D6"/>
    <w:rsid w:val="00115B53"/>
    <w:rsid w:val="001161DE"/>
    <w:rsid w:val="00116A8A"/>
    <w:rsid w:val="0011791F"/>
    <w:rsid w:val="00120E07"/>
    <w:rsid w:val="00120F82"/>
    <w:rsid w:val="001210AB"/>
    <w:rsid w:val="00121663"/>
    <w:rsid w:val="00121986"/>
    <w:rsid w:val="0012451F"/>
    <w:rsid w:val="001245C1"/>
    <w:rsid w:val="00124B61"/>
    <w:rsid w:val="0012506E"/>
    <w:rsid w:val="00125C76"/>
    <w:rsid w:val="00127ACA"/>
    <w:rsid w:val="00130994"/>
    <w:rsid w:val="001310B4"/>
    <w:rsid w:val="00131D93"/>
    <w:rsid w:val="00131E96"/>
    <w:rsid w:val="00132B0E"/>
    <w:rsid w:val="001345D1"/>
    <w:rsid w:val="00134A7A"/>
    <w:rsid w:val="00134A9C"/>
    <w:rsid w:val="00134ED3"/>
    <w:rsid w:val="001354A4"/>
    <w:rsid w:val="0013639D"/>
    <w:rsid w:val="001370D9"/>
    <w:rsid w:val="0014169B"/>
    <w:rsid w:val="00142E2F"/>
    <w:rsid w:val="0014311F"/>
    <w:rsid w:val="0014326E"/>
    <w:rsid w:val="0014555F"/>
    <w:rsid w:val="00146821"/>
    <w:rsid w:val="0014707F"/>
    <w:rsid w:val="001478AE"/>
    <w:rsid w:val="00147A82"/>
    <w:rsid w:val="00147D9D"/>
    <w:rsid w:val="001506ED"/>
    <w:rsid w:val="00151037"/>
    <w:rsid w:val="0015134E"/>
    <w:rsid w:val="00151E41"/>
    <w:rsid w:val="00152F89"/>
    <w:rsid w:val="00153F77"/>
    <w:rsid w:val="001549A3"/>
    <w:rsid w:val="00154E56"/>
    <w:rsid w:val="00155005"/>
    <w:rsid w:val="001556D0"/>
    <w:rsid w:val="00156069"/>
    <w:rsid w:val="00156CBA"/>
    <w:rsid w:val="00157544"/>
    <w:rsid w:val="00157B6B"/>
    <w:rsid w:val="00160352"/>
    <w:rsid w:val="0016089F"/>
    <w:rsid w:val="0016108D"/>
    <w:rsid w:val="00161193"/>
    <w:rsid w:val="001613D5"/>
    <w:rsid w:val="001614F2"/>
    <w:rsid w:val="00161A40"/>
    <w:rsid w:val="00161BCB"/>
    <w:rsid w:val="00162E5A"/>
    <w:rsid w:val="001630B3"/>
    <w:rsid w:val="00163CED"/>
    <w:rsid w:val="001643EC"/>
    <w:rsid w:val="001655FB"/>
    <w:rsid w:val="00165C87"/>
    <w:rsid w:val="00165D5D"/>
    <w:rsid w:val="001668F5"/>
    <w:rsid w:val="00170665"/>
    <w:rsid w:val="00170D20"/>
    <w:rsid w:val="00173E88"/>
    <w:rsid w:val="00174ACA"/>
    <w:rsid w:val="00174EA9"/>
    <w:rsid w:val="00175AFD"/>
    <w:rsid w:val="00175F8B"/>
    <w:rsid w:val="001764F7"/>
    <w:rsid w:val="00176F43"/>
    <w:rsid w:val="001773F7"/>
    <w:rsid w:val="0018010E"/>
    <w:rsid w:val="001802AC"/>
    <w:rsid w:val="0018085A"/>
    <w:rsid w:val="00180A48"/>
    <w:rsid w:val="00181BF8"/>
    <w:rsid w:val="0018410C"/>
    <w:rsid w:val="00184872"/>
    <w:rsid w:val="00185158"/>
    <w:rsid w:val="00185188"/>
    <w:rsid w:val="00186A72"/>
    <w:rsid w:val="00190675"/>
    <w:rsid w:val="00190F82"/>
    <w:rsid w:val="001927D4"/>
    <w:rsid w:val="00192F0E"/>
    <w:rsid w:val="00193009"/>
    <w:rsid w:val="00195342"/>
    <w:rsid w:val="001956F7"/>
    <w:rsid w:val="00195F01"/>
    <w:rsid w:val="0019680C"/>
    <w:rsid w:val="001A0ABA"/>
    <w:rsid w:val="001A2250"/>
    <w:rsid w:val="001A2603"/>
    <w:rsid w:val="001A2656"/>
    <w:rsid w:val="001A3F28"/>
    <w:rsid w:val="001A65FD"/>
    <w:rsid w:val="001A6FEB"/>
    <w:rsid w:val="001A7276"/>
    <w:rsid w:val="001B1B91"/>
    <w:rsid w:val="001B1D08"/>
    <w:rsid w:val="001B504A"/>
    <w:rsid w:val="001B61BB"/>
    <w:rsid w:val="001B6606"/>
    <w:rsid w:val="001B7285"/>
    <w:rsid w:val="001B7EB0"/>
    <w:rsid w:val="001C161A"/>
    <w:rsid w:val="001C166D"/>
    <w:rsid w:val="001C2107"/>
    <w:rsid w:val="001C5D67"/>
    <w:rsid w:val="001C5EC6"/>
    <w:rsid w:val="001C7C45"/>
    <w:rsid w:val="001D21C7"/>
    <w:rsid w:val="001D2296"/>
    <w:rsid w:val="001D24F6"/>
    <w:rsid w:val="001D4163"/>
    <w:rsid w:val="001D4491"/>
    <w:rsid w:val="001D48C2"/>
    <w:rsid w:val="001D5925"/>
    <w:rsid w:val="001E053D"/>
    <w:rsid w:val="001E0CFA"/>
    <w:rsid w:val="001E0E1D"/>
    <w:rsid w:val="001E1A8D"/>
    <w:rsid w:val="001E1E53"/>
    <w:rsid w:val="001E1EDB"/>
    <w:rsid w:val="001E25D5"/>
    <w:rsid w:val="001E264A"/>
    <w:rsid w:val="001E3415"/>
    <w:rsid w:val="001E3BD1"/>
    <w:rsid w:val="001E6AA2"/>
    <w:rsid w:val="001E6CED"/>
    <w:rsid w:val="001E7342"/>
    <w:rsid w:val="001E794A"/>
    <w:rsid w:val="001F00F4"/>
    <w:rsid w:val="001F0FEC"/>
    <w:rsid w:val="001F103C"/>
    <w:rsid w:val="001F1D40"/>
    <w:rsid w:val="001F2336"/>
    <w:rsid w:val="001F2CBA"/>
    <w:rsid w:val="001F2E19"/>
    <w:rsid w:val="001F4515"/>
    <w:rsid w:val="001F4811"/>
    <w:rsid w:val="001F4A10"/>
    <w:rsid w:val="001F5123"/>
    <w:rsid w:val="001F55E3"/>
    <w:rsid w:val="0020138D"/>
    <w:rsid w:val="00201ABD"/>
    <w:rsid w:val="002029B1"/>
    <w:rsid w:val="002032CC"/>
    <w:rsid w:val="002033D2"/>
    <w:rsid w:val="00203F52"/>
    <w:rsid w:val="00204990"/>
    <w:rsid w:val="0020509B"/>
    <w:rsid w:val="0020575E"/>
    <w:rsid w:val="002057AD"/>
    <w:rsid w:val="00210F20"/>
    <w:rsid w:val="00213148"/>
    <w:rsid w:val="00213700"/>
    <w:rsid w:val="00213EA8"/>
    <w:rsid w:val="00214DB2"/>
    <w:rsid w:val="00214EDE"/>
    <w:rsid w:val="002157F0"/>
    <w:rsid w:val="002162F6"/>
    <w:rsid w:val="0021676F"/>
    <w:rsid w:val="00217443"/>
    <w:rsid w:val="002174D4"/>
    <w:rsid w:val="00217962"/>
    <w:rsid w:val="002179F4"/>
    <w:rsid w:val="002208D1"/>
    <w:rsid w:val="00220C10"/>
    <w:rsid w:val="0022239A"/>
    <w:rsid w:val="00222915"/>
    <w:rsid w:val="00225DD0"/>
    <w:rsid w:val="00227018"/>
    <w:rsid w:val="00227D62"/>
    <w:rsid w:val="002302A7"/>
    <w:rsid w:val="002324AB"/>
    <w:rsid w:val="0023389E"/>
    <w:rsid w:val="00233B40"/>
    <w:rsid w:val="002354F0"/>
    <w:rsid w:val="0023557B"/>
    <w:rsid w:val="00235C6D"/>
    <w:rsid w:val="00235DB0"/>
    <w:rsid w:val="00237190"/>
    <w:rsid w:val="002402F3"/>
    <w:rsid w:val="00240FEE"/>
    <w:rsid w:val="002429BD"/>
    <w:rsid w:val="00242B57"/>
    <w:rsid w:val="00242F2A"/>
    <w:rsid w:val="00244177"/>
    <w:rsid w:val="00244A92"/>
    <w:rsid w:val="002458F8"/>
    <w:rsid w:val="0024685E"/>
    <w:rsid w:val="002504FE"/>
    <w:rsid w:val="00252686"/>
    <w:rsid w:val="00252FA3"/>
    <w:rsid w:val="00253B1C"/>
    <w:rsid w:val="00254E95"/>
    <w:rsid w:val="00254F68"/>
    <w:rsid w:val="00255558"/>
    <w:rsid w:val="0025666C"/>
    <w:rsid w:val="00257863"/>
    <w:rsid w:val="00260430"/>
    <w:rsid w:val="002621C3"/>
    <w:rsid w:val="002627E0"/>
    <w:rsid w:val="00262D3C"/>
    <w:rsid w:val="00262E1E"/>
    <w:rsid w:val="00263348"/>
    <w:rsid w:val="002645E6"/>
    <w:rsid w:val="002656EB"/>
    <w:rsid w:val="002666E4"/>
    <w:rsid w:val="00266C75"/>
    <w:rsid w:val="002677ED"/>
    <w:rsid w:val="00267904"/>
    <w:rsid w:val="00270929"/>
    <w:rsid w:val="0027146C"/>
    <w:rsid w:val="00274420"/>
    <w:rsid w:val="00274434"/>
    <w:rsid w:val="00274F6F"/>
    <w:rsid w:val="00275291"/>
    <w:rsid w:val="002757C6"/>
    <w:rsid w:val="002767C6"/>
    <w:rsid w:val="00276A73"/>
    <w:rsid w:val="00277B1F"/>
    <w:rsid w:val="0028086F"/>
    <w:rsid w:val="00280A7F"/>
    <w:rsid w:val="00280BEC"/>
    <w:rsid w:val="0028227F"/>
    <w:rsid w:val="002828B4"/>
    <w:rsid w:val="00282A18"/>
    <w:rsid w:val="00282C2E"/>
    <w:rsid w:val="002836D4"/>
    <w:rsid w:val="00285BC3"/>
    <w:rsid w:val="00286552"/>
    <w:rsid w:val="00286B51"/>
    <w:rsid w:val="0029067F"/>
    <w:rsid w:val="002914B5"/>
    <w:rsid w:val="00293C72"/>
    <w:rsid w:val="00294124"/>
    <w:rsid w:val="00296956"/>
    <w:rsid w:val="002971DC"/>
    <w:rsid w:val="002977F9"/>
    <w:rsid w:val="002A12A5"/>
    <w:rsid w:val="002A1668"/>
    <w:rsid w:val="002A1815"/>
    <w:rsid w:val="002A2A94"/>
    <w:rsid w:val="002A2B73"/>
    <w:rsid w:val="002A4606"/>
    <w:rsid w:val="002A5092"/>
    <w:rsid w:val="002A641E"/>
    <w:rsid w:val="002A6D96"/>
    <w:rsid w:val="002B00EB"/>
    <w:rsid w:val="002B168E"/>
    <w:rsid w:val="002B21A9"/>
    <w:rsid w:val="002B2259"/>
    <w:rsid w:val="002B2731"/>
    <w:rsid w:val="002B34F5"/>
    <w:rsid w:val="002B48D1"/>
    <w:rsid w:val="002B5D2A"/>
    <w:rsid w:val="002B6B1A"/>
    <w:rsid w:val="002B7701"/>
    <w:rsid w:val="002C13AB"/>
    <w:rsid w:val="002C14E3"/>
    <w:rsid w:val="002C18AA"/>
    <w:rsid w:val="002C411B"/>
    <w:rsid w:val="002C5EC7"/>
    <w:rsid w:val="002C6121"/>
    <w:rsid w:val="002C6AA9"/>
    <w:rsid w:val="002C6BCA"/>
    <w:rsid w:val="002C78CD"/>
    <w:rsid w:val="002C7983"/>
    <w:rsid w:val="002C7DB4"/>
    <w:rsid w:val="002D05AD"/>
    <w:rsid w:val="002D168D"/>
    <w:rsid w:val="002D3582"/>
    <w:rsid w:val="002D559B"/>
    <w:rsid w:val="002D6224"/>
    <w:rsid w:val="002D62F3"/>
    <w:rsid w:val="002D6D38"/>
    <w:rsid w:val="002E06B4"/>
    <w:rsid w:val="002E412C"/>
    <w:rsid w:val="002E4E05"/>
    <w:rsid w:val="002E4FBF"/>
    <w:rsid w:val="002E5026"/>
    <w:rsid w:val="002E6BAC"/>
    <w:rsid w:val="002E7EF4"/>
    <w:rsid w:val="002F0D57"/>
    <w:rsid w:val="002F22A6"/>
    <w:rsid w:val="002F3FC0"/>
    <w:rsid w:val="002F4277"/>
    <w:rsid w:val="002F5A1C"/>
    <w:rsid w:val="002F6509"/>
    <w:rsid w:val="00302592"/>
    <w:rsid w:val="003027C4"/>
    <w:rsid w:val="00303A71"/>
    <w:rsid w:val="00303DE3"/>
    <w:rsid w:val="00304149"/>
    <w:rsid w:val="00305AA8"/>
    <w:rsid w:val="003065F2"/>
    <w:rsid w:val="00311F5C"/>
    <w:rsid w:val="0031222F"/>
    <w:rsid w:val="00313803"/>
    <w:rsid w:val="00313A23"/>
    <w:rsid w:val="00313E1C"/>
    <w:rsid w:val="003144B3"/>
    <w:rsid w:val="00314890"/>
    <w:rsid w:val="003148A6"/>
    <w:rsid w:val="003150CF"/>
    <w:rsid w:val="00315209"/>
    <w:rsid w:val="003167EE"/>
    <w:rsid w:val="00317112"/>
    <w:rsid w:val="00320B47"/>
    <w:rsid w:val="003216D0"/>
    <w:rsid w:val="003229EF"/>
    <w:rsid w:val="0032310A"/>
    <w:rsid w:val="00323F2A"/>
    <w:rsid w:val="003242AA"/>
    <w:rsid w:val="00324613"/>
    <w:rsid w:val="00325605"/>
    <w:rsid w:val="00326B39"/>
    <w:rsid w:val="00326DD9"/>
    <w:rsid w:val="0032765B"/>
    <w:rsid w:val="00330B63"/>
    <w:rsid w:val="003314C8"/>
    <w:rsid w:val="00331C2C"/>
    <w:rsid w:val="00332EB4"/>
    <w:rsid w:val="00333C20"/>
    <w:rsid w:val="00333CCE"/>
    <w:rsid w:val="00334296"/>
    <w:rsid w:val="00334D07"/>
    <w:rsid w:val="0033562C"/>
    <w:rsid w:val="00335C9F"/>
    <w:rsid w:val="00335ED0"/>
    <w:rsid w:val="003369EC"/>
    <w:rsid w:val="003374EF"/>
    <w:rsid w:val="00340621"/>
    <w:rsid w:val="003416B9"/>
    <w:rsid w:val="00342859"/>
    <w:rsid w:val="00342B69"/>
    <w:rsid w:val="00342DA3"/>
    <w:rsid w:val="003433C0"/>
    <w:rsid w:val="0034494A"/>
    <w:rsid w:val="00346BC2"/>
    <w:rsid w:val="00347A78"/>
    <w:rsid w:val="0035173D"/>
    <w:rsid w:val="0035324C"/>
    <w:rsid w:val="003534AF"/>
    <w:rsid w:val="003547A9"/>
    <w:rsid w:val="0035666C"/>
    <w:rsid w:val="003614C9"/>
    <w:rsid w:val="00361A85"/>
    <w:rsid w:val="00362226"/>
    <w:rsid w:val="00363D35"/>
    <w:rsid w:val="0036453A"/>
    <w:rsid w:val="00365101"/>
    <w:rsid w:val="0036516E"/>
    <w:rsid w:val="003656D0"/>
    <w:rsid w:val="00367413"/>
    <w:rsid w:val="00367C27"/>
    <w:rsid w:val="00367ED9"/>
    <w:rsid w:val="00367FE4"/>
    <w:rsid w:val="00371B39"/>
    <w:rsid w:val="0037229D"/>
    <w:rsid w:val="00372800"/>
    <w:rsid w:val="00373C91"/>
    <w:rsid w:val="00374E4D"/>
    <w:rsid w:val="00377100"/>
    <w:rsid w:val="00380425"/>
    <w:rsid w:val="0038200D"/>
    <w:rsid w:val="00383908"/>
    <w:rsid w:val="00384917"/>
    <w:rsid w:val="00384BE8"/>
    <w:rsid w:val="00384C41"/>
    <w:rsid w:val="003851D0"/>
    <w:rsid w:val="00386442"/>
    <w:rsid w:val="003879DB"/>
    <w:rsid w:val="00391799"/>
    <w:rsid w:val="003919D9"/>
    <w:rsid w:val="0039248B"/>
    <w:rsid w:val="00393127"/>
    <w:rsid w:val="00393BFB"/>
    <w:rsid w:val="00394D8B"/>
    <w:rsid w:val="00396B1C"/>
    <w:rsid w:val="003A11B3"/>
    <w:rsid w:val="003A11D4"/>
    <w:rsid w:val="003A4B36"/>
    <w:rsid w:val="003A505D"/>
    <w:rsid w:val="003A57DE"/>
    <w:rsid w:val="003A7676"/>
    <w:rsid w:val="003B0599"/>
    <w:rsid w:val="003B0711"/>
    <w:rsid w:val="003B0B39"/>
    <w:rsid w:val="003B14F7"/>
    <w:rsid w:val="003B15D6"/>
    <w:rsid w:val="003B42F1"/>
    <w:rsid w:val="003B44B8"/>
    <w:rsid w:val="003B58FE"/>
    <w:rsid w:val="003B7E94"/>
    <w:rsid w:val="003C0350"/>
    <w:rsid w:val="003C064A"/>
    <w:rsid w:val="003C0B08"/>
    <w:rsid w:val="003C1932"/>
    <w:rsid w:val="003C234A"/>
    <w:rsid w:val="003C2D92"/>
    <w:rsid w:val="003C323F"/>
    <w:rsid w:val="003C3CBD"/>
    <w:rsid w:val="003C3D0A"/>
    <w:rsid w:val="003C4037"/>
    <w:rsid w:val="003C4394"/>
    <w:rsid w:val="003C4814"/>
    <w:rsid w:val="003C4815"/>
    <w:rsid w:val="003C56FE"/>
    <w:rsid w:val="003C5E9B"/>
    <w:rsid w:val="003C680C"/>
    <w:rsid w:val="003C6B0D"/>
    <w:rsid w:val="003C6C5D"/>
    <w:rsid w:val="003C7796"/>
    <w:rsid w:val="003D0074"/>
    <w:rsid w:val="003D0380"/>
    <w:rsid w:val="003D1545"/>
    <w:rsid w:val="003D32C2"/>
    <w:rsid w:val="003D3867"/>
    <w:rsid w:val="003D3DE2"/>
    <w:rsid w:val="003D4BDF"/>
    <w:rsid w:val="003D5466"/>
    <w:rsid w:val="003D703D"/>
    <w:rsid w:val="003D7415"/>
    <w:rsid w:val="003E0331"/>
    <w:rsid w:val="003E1040"/>
    <w:rsid w:val="003E11BF"/>
    <w:rsid w:val="003E153F"/>
    <w:rsid w:val="003E3232"/>
    <w:rsid w:val="003E403F"/>
    <w:rsid w:val="003E55E4"/>
    <w:rsid w:val="003E57CB"/>
    <w:rsid w:val="003E59AD"/>
    <w:rsid w:val="003E6B58"/>
    <w:rsid w:val="003E7978"/>
    <w:rsid w:val="003E79D0"/>
    <w:rsid w:val="003F21EF"/>
    <w:rsid w:val="003F32E5"/>
    <w:rsid w:val="003F4742"/>
    <w:rsid w:val="003F6342"/>
    <w:rsid w:val="003F7CBF"/>
    <w:rsid w:val="00400BA9"/>
    <w:rsid w:val="0040230D"/>
    <w:rsid w:val="00402D4F"/>
    <w:rsid w:val="004031FB"/>
    <w:rsid w:val="004037DE"/>
    <w:rsid w:val="0040475E"/>
    <w:rsid w:val="004049F5"/>
    <w:rsid w:val="00405B4A"/>
    <w:rsid w:val="0040674C"/>
    <w:rsid w:val="00406A3C"/>
    <w:rsid w:val="004079EE"/>
    <w:rsid w:val="00410632"/>
    <w:rsid w:val="00412023"/>
    <w:rsid w:val="004130DC"/>
    <w:rsid w:val="0041389E"/>
    <w:rsid w:val="00413B91"/>
    <w:rsid w:val="004145EA"/>
    <w:rsid w:val="0041533E"/>
    <w:rsid w:val="00416C71"/>
    <w:rsid w:val="00417212"/>
    <w:rsid w:val="0042018E"/>
    <w:rsid w:val="00420C95"/>
    <w:rsid w:val="00422A4C"/>
    <w:rsid w:val="00422DB2"/>
    <w:rsid w:val="004233C7"/>
    <w:rsid w:val="004237EE"/>
    <w:rsid w:val="00424CBA"/>
    <w:rsid w:val="00425F58"/>
    <w:rsid w:val="00426A63"/>
    <w:rsid w:val="00427530"/>
    <w:rsid w:val="0042762E"/>
    <w:rsid w:val="00431BD0"/>
    <w:rsid w:val="00433852"/>
    <w:rsid w:val="0043439F"/>
    <w:rsid w:val="004350FC"/>
    <w:rsid w:val="00436645"/>
    <w:rsid w:val="00436735"/>
    <w:rsid w:val="004378E2"/>
    <w:rsid w:val="00441743"/>
    <w:rsid w:val="00442A27"/>
    <w:rsid w:val="00443424"/>
    <w:rsid w:val="0044391B"/>
    <w:rsid w:val="00443C37"/>
    <w:rsid w:val="00443D00"/>
    <w:rsid w:val="00443D12"/>
    <w:rsid w:val="00444AD4"/>
    <w:rsid w:val="004504E6"/>
    <w:rsid w:val="00450759"/>
    <w:rsid w:val="004516CB"/>
    <w:rsid w:val="00452195"/>
    <w:rsid w:val="004529CC"/>
    <w:rsid w:val="00452A10"/>
    <w:rsid w:val="00453139"/>
    <w:rsid w:val="0045361C"/>
    <w:rsid w:val="0045366E"/>
    <w:rsid w:val="00453D21"/>
    <w:rsid w:val="00455B5C"/>
    <w:rsid w:val="00455DBE"/>
    <w:rsid w:val="00455FC2"/>
    <w:rsid w:val="00456649"/>
    <w:rsid w:val="004573CE"/>
    <w:rsid w:val="00461613"/>
    <w:rsid w:val="00461724"/>
    <w:rsid w:val="00461FA0"/>
    <w:rsid w:val="004626AC"/>
    <w:rsid w:val="00463BD5"/>
    <w:rsid w:val="00465ACE"/>
    <w:rsid w:val="00467570"/>
    <w:rsid w:val="004703D8"/>
    <w:rsid w:val="0047071D"/>
    <w:rsid w:val="00470890"/>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596"/>
    <w:rsid w:val="00483B56"/>
    <w:rsid w:val="00485537"/>
    <w:rsid w:val="00485627"/>
    <w:rsid w:val="00487106"/>
    <w:rsid w:val="00490427"/>
    <w:rsid w:val="00490C60"/>
    <w:rsid w:val="00491E14"/>
    <w:rsid w:val="00493336"/>
    <w:rsid w:val="00493475"/>
    <w:rsid w:val="00493AE9"/>
    <w:rsid w:val="00494A86"/>
    <w:rsid w:val="004950A8"/>
    <w:rsid w:val="00495667"/>
    <w:rsid w:val="0049666C"/>
    <w:rsid w:val="004974AA"/>
    <w:rsid w:val="00497ABA"/>
    <w:rsid w:val="00497C43"/>
    <w:rsid w:val="004A0110"/>
    <w:rsid w:val="004A16E1"/>
    <w:rsid w:val="004A1F5C"/>
    <w:rsid w:val="004A236C"/>
    <w:rsid w:val="004A2E27"/>
    <w:rsid w:val="004A3A00"/>
    <w:rsid w:val="004A52C9"/>
    <w:rsid w:val="004A57B5"/>
    <w:rsid w:val="004A5DA5"/>
    <w:rsid w:val="004A5FB6"/>
    <w:rsid w:val="004A6447"/>
    <w:rsid w:val="004A6977"/>
    <w:rsid w:val="004A6C0F"/>
    <w:rsid w:val="004A7901"/>
    <w:rsid w:val="004A7A73"/>
    <w:rsid w:val="004B2766"/>
    <w:rsid w:val="004B5227"/>
    <w:rsid w:val="004B6594"/>
    <w:rsid w:val="004B6D65"/>
    <w:rsid w:val="004B73D4"/>
    <w:rsid w:val="004C1109"/>
    <w:rsid w:val="004C17DF"/>
    <w:rsid w:val="004C182C"/>
    <w:rsid w:val="004C1F4B"/>
    <w:rsid w:val="004C22E1"/>
    <w:rsid w:val="004C27E3"/>
    <w:rsid w:val="004C2C95"/>
    <w:rsid w:val="004C3F45"/>
    <w:rsid w:val="004C42A4"/>
    <w:rsid w:val="004C58FE"/>
    <w:rsid w:val="004C5F9C"/>
    <w:rsid w:val="004C6230"/>
    <w:rsid w:val="004C6815"/>
    <w:rsid w:val="004C686B"/>
    <w:rsid w:val="004D06C2"/>
    <w:rsid w:val="004D2D10"/>
    <w:rsid w:val="004D2FDD"/>
    <w:rsid w:val="004D5D83"/>
    <w:rsid w:val="004D662D"/>
    <w:rsid w:val="004D6D1E"/>
    <w:rsid w:val="004D76F0"/>
    <w:rsid w:val="004D7BA7"/>
    <w:rsid w:val="004E0290"/>
    <w:rsid w:val="004E055D"/>
    <w:rsid w:val="004E0765"/>
    <w:rsid w:val="004E6BAF"/>
    <w:rsid w:val="004E73F0"/>
    <w:rsid w:val="004E75C0"/>
    <w:rsid w:val="004F009F"/>
    <w:rsid w:val="004F0477"/>
    <w:rsid w:val="004F2318"/>
    <w:rsid w:val="004F25D4"/>
    <w:rsid w:val="004F28C4"/>
    <w:rsid w:val="004F2CDB"/>
    <w:rsid w:val="004F4F6C"/>
    <w:rsid w:val="004F58FB"/>
    <w:rsid w:val="004F61E3"/>
    <w:rsid w:val="004F696C"/>
    <w:rsid w:val="004F6A7B"/>
    <w:rsid w:val="00500AB5"/>
    <w:rsid w:val="00501421"/>
    <w:rsid w:val="005016BA"/>
    <w:rsid w:val="0050178F"/>
    <w:rsid w:val="0050193F"/>
    <w:rsid w:val="00502141"/>
    <w:rsid w:val="00505DFB"/>
    <w:rsid w:val="00506BEF"/>
    <w:rsid w:val="00507174"/>
    <w:rsid w:val="0051180E"/>
    <w:rsid w:val="0051203D"/>
    <w:rsid w:val="0051215D"/>
    <w:rsid w:val="00513FA6"/>
    <w:rsid w:val="00514D09"/>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0F23"/>
    <w:rsid w:val="0053110C"/>
    <w:rsid w:val="00532108"/>
    <w:rsid w:val="005327D0"/>
    <w:rsid w:val="00533399"/>
    <w:rsid w:val="00533CDB"/>
    <w:rsid w:val="00535DA2"/>
    <w:rsid w:val="00537E3F"/>
    <w:rsid w:val="005403BA"/>
    <w:rsid w:val="005409DF"/>
    <w:rsid w:val="00540A2B"/>
    <w:rsid w:val="00540BBE"/>
    <w:rsid w:val="00540C6B"/>
    <w:rsid w:val="005414C9"/>
    <w:rsid w:val="00542356"/>
    <w:rsid w:val="005425EE"/>
    <w:rsid w:val="00542897"/>
    <w:rsid w:val="00542B21"/>
    <w:rsid w:val="00542F21"/>
    <w:rsid w:val="00543CCD"/>
    <w:rsid w:val="00543E3C"/>
    <w:rsid w:val="0054411E"/>
    <w:rsid w:val="005454BB"/>
    <w:rsid w:val="00546CFC"/>
    <w:rsid w:val="00547893"/>
    <w:rsid w:val="00550B8D"/>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6895"/>
    <w:rsid w:val="00577023"/>
    <w:rsid w:val="00577704"/>
    <w:rsid w:val="00577D29"/>
    <w:rsid w:val="00577F7E"/>
    <w:rsid w:val="0058030D"/>
    <w:rsid w:val="00581A70"/>
    <w:rsid w:val="00581F29"/>
    <w:rsid w:val="00583D80"/>
    <w:rsid w:val="00584310"/>
    <w:rsid w:val="005845E4"/>
    <w:rsid w:val="005846DC"/>
    <w:rsid w:val="005849D1"/>
    <w:rsid w:val="00584D3D"/>
    <w:rsid w:val="0058550D"/>
    <w:rsid w:val="0058598D"/>
    <w:rsid w:val="00585C3F"/>
    <w:rsid w:val="00586291"/>
    <w:rsid w:val="00586D06"/>
    <w:rsid w:val="00587B2E"/>
    <w:rsid w:val="0059019C"/>
    <w:rsid w:val="00590D5A"/>
    <w:rsid w:val="0059141E"/>
    <w:rsid w:val="00591B71"/>
    <w:rsid w:val="005932AC"/>
    <w:rsid w:val="00593C9B"/>
    <w:rsid w:val="005941F7"/>
    <w:rsid w:val="00594BCA"/>
    <w:rsid w:val="005953A4"/>
    <w:rsid w:val="005955D9"/>
    <w:rsid w:val="00595620"/>
    <w:rsid w:val="00596415"/>
    <w:rsid w:val="005969C3"/>
    <w:rsid w:val="00597583"/>
    <w:rsid w:val="00597F30"/>
    <w:rsid w:val="005A0274"/>
    <w:rsid w:val="005A0714"/>
    <w:rsid w:val="005A1072"/>
    <w:rsid w:val="005A1E1A"/>
    <w:rsid w:val="005A3A64"/>
    <w:rsid w:val="005A4073"/>
    <w:rsid w:val="005A4473"/>
    <w:rsid w:val="005A4D0E"/>
    <w:rsid w:val="005A4F46"/>
    <w:rsid w:val="005A5B10"/>
    <w:rsid w:val="005A6DF5"/>
    <w:rsid w:val="005A70B8"/>
    <w:rsid w:val="005A73F7"/>
    <w:rsid w:val="005B095D"/>
    <w:rsid w:val="005B12EE"/>
    <w:rsid w:val="005B13FD"/>
    <w:rsid w:val="005B4362"/>
    <w:rsid w:val="005B5067"/>
    <w:rsid w:val="005B6A56"/>
    <w:rsid w:val="005B7A34"/>
    <w:rsid w:val="005B7CB4"/>
    <w:rsid w:val="005C1EDD"/>
    <w:rsid w:val="005C2072"/>
    <w:rsid w:val="005C3A02"/>
    <w:rsid w:val="005C5305"/>
    <w:rsid w:val="005C5EA5"/>
    <w:rsid w:val="005C5F2B"/>
    <w:rsid w:val="005C77DD"/>
    <w:rsid w:val="005C7817"/>
    <w:rsid w:val="005D3464"/>
    <w:rsid w:val="005D4162"/>
    <w:rsid w:val="005D639E"/>
    <w:rsid w:val="005D726C"/>
    <w:rsid w:val="005D7822"/>
    <w:rsid w:val="005D796D"/>
    <w:rsid w:val="005D7BDF"/>
    <w:rsid w:val="005E0D56"/>
    <w:rsid w:val="005E0EF8"/>
    <w:rsid w:val="005E161E"/>
    <w:rsid w:val="005E1DD6"/>
    <w:rsid w:val="005E31D2"/>
    <w:rsid w:val="005E3248"/>
    <w:rsid w:val="005E3408"/>
    <w:rsid w:val="005E3663"/>
    <w:rsid w:val="005E4877"/>
    <w:rsid w:val="005E6CC0"/>
    <w:rsid w:val="005E7A4F"/>
    <w:rsid w:val="005F08EE"/>
    <w:rsid w:val="005F0E1E"/>
    <w:rsid w:val="005F11E9"/>
    <w:rsid w:val="005F1551"/>
    <w:rsid w:val="005F1BF7"/>
    <w:rsid w:val="005F1EB6"/>
    <w:rsid w:val="005F4438"/>
    <w:rsid w:val="005F44C1"/>
    <w:rsid w:val="005F486D"/>
    <w:rsid w:val="005F60DD"/>
    <w:rsid w:val="005F72AA"/>
    <w:rsid w:val="005F7640"/>
    <w:rsid w:val="005F7BE1"/>
    <w:rsid w:val="00600806"/>
    <w:rsid w:val="00603A08"/>
    <w:rsid w:val="00604424"/>
    <w:rsid w:val="00604CFA"/>
    <w:rsid w:val="00604F10"/>
    <w:rsid w:val="00605206"/>
    <w:rsid w:val="00605777"/>
    <w:rsid w:val="00605B2B"/>
    <w:rsid w:val="00606623"/>
    <w:rsid w:val="00610575"/>
    <w:rsid w:val="00611237"/>
    <w:rsid w:val="006112F7"/>
    <w:rsid w:val="006119FB"/>
    <w:rsid w:val="006129F9"/>
    <w:rsid w:val="00612E3A"/>
    <w:rsid w:val="006130AA"/>
    <w:rsid w:val="00614078"/>
    <w:rsid w:val="00614957"/>
    <w:rsid w:val="00614CF8"/>
    <w:rsid w:val="00615164"/>
    <w:rsid w:val="00615369"/>
    <w:rsid w:val="006155C9"/>
    <w:rsid w:val="00616572"/>
    <w:rsid w:val="00620E81"/>
    <w:rsid w:val="006210E2"/>
    <w:rsid w:val="00621699"/>
    <w:rsid w:val="006220BE"/>
    <w:rsid w:val="00622417"/>
    <w:rsid w:val="00623749"/>
    <w:rsid w:val="00624146"/>
    <w:rsid w:val="006251E6"/>
    <w:rsid w:val="006253B2"/>
    <w:rsid w:val="00625449"/>
    <w:rsid w:val="00625E69"/>
    <w:rsid w:val="00625ED5"/>
    <w:rsid w:val="006272CF"/>
    <w:rsid w:val="00630A22"/>
    <w:rsid w:val="00631A8E"/>
    <w:rsid w:val="00631F60"/>
    <w:rsid w:val="00632416"/>
    <w:rsid w:val="00632774"/>
    <w:rsid w:val="006329ED"/>
    <w:rsid w:val="00632C7B"/>
    <w:rsid w:val="00632EE0"/>
    <w:rsid w:val="006336FF"/>
    <w:rsid w:val="00635239"/>
    <w:rsid w:val="006364FD"/>
    <w:rsid w:val="0063679A"/>
    <w:rsid w:val="00640D73"/>
    <w:rsid w:val="0064213C"/>
    <w:rsid w:val="0064310F"/>
    <w:rsid w:val="00643FA3"/>
    <w:rsid w:val="0064465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285"/>
    <w:rsid w:val="00657319"/>
    <w:rsid w:val="00657FA6"/>
    <w:rsid w:val="006600D1"/>
    <w:rsid w:val="00661048"/>
    <w:rsid w:val="00661321"/>
    <w:rsid w:val="0066376C"/>
    <w:rsid w:val="00663C0D"/>
    <w:rsid w:val="00664369"/>
    <w:rsid w:val="00665462"/>
    <w:rsid w:val="00665745"/>
    <w:rsid w:val="006657D1"/>
    <w:rsid w:val="00666BDE"/>
    <w:rsid w:val="00666DDA"/>
    <w:rsid w:val="00670224"/>
    <w:rsid w:val="006728AC"/>
    <w:rsid w:val="006733B9"/>
    <w:rsid w:val="00673605"/>
    <w:rsid w:val="00674654"/>
    <w:rsid w:val="00675D45"/>
    <w:rsid w:val="006804CF"/>
    <w:rsid w:val="006815D6"/>
    <w:rsid w:val="006820B1"/>
    <w:rsid w:val="006830C9"/>
    <w:rsid w:val="00684624"/>
    <w:rsid w:val="0068472A"/>
    <w:rsid w:val="00685ED7"/>
    <w:rsid w:val="006868A0"/>
    <w:rsid w:val="00690A94"/>
    <w:rsid w:val="00691BC9"/>
    <w:rsid w:val="00692A1F"/>
    <w:rsid w:val="00694828"/>
    <w:rsid w:val="00696732"/>
    <w:rsid w:val="0069797E"/>
    <w:rsid w:val="006A3747"/>
    <w:rsid w:val="006A4FD4"/>
    <w:rsid w:val="006A579C"/>
    <w:rsid w:val="006A59CC"/>
    <w:rsid w:val="006A616B"/>
    <w:rsid w:val="006A63A8"/>
    <w:rsid w:val="006A7190"/>
    <w:rsid w:val="006A72BD"/>
    <w:rsid w:val="006A7962"/>
    <w:rsid w:val="006B002F"/>
    <w:rsid w:val="006B03A1"/>
    <w:rsid w:val="006B051E"/>
    <w:rsid w:val="006B1384"/>
    <w:rsid w:val="006B22A2"/>
    <w:rsid w:val="006B2343"/>
    <w:rsid w:val="006B476A"/>
    <w:rsid w:val="006B4C34"/>
    <w:rsid w:val="006B4FBF"/>
    <w:rsid w:val="006B56ED"/>
    <w:rsid w:val="006B6E66"/>
    <w:rsid w:val="006B7A8F"/>
    <w:rsid w:val="006B7DFA"/>
    <w:rsid w:val="006C016D"/>
    <w:rsid w:val="006C06AA"/>
    <w:rsid w:val="006C0FB7"/>
    <w:rsid w:val="006C1239"/>
    <w:rsid w:val="006C141A"/>
    <w:rsid w:val="006C2115"/>
    <w:rsid w:val="006C3A9C"/>
    <w:rsid w:val="006C4271"/>
    <w:rsid w:val="006C5030"/>
    <w:rsid w:val="006C5D9A"/>
    <w:rsid w:val="006C70D4"/>
    <w:rsid w:val="006C7E3A"/>
    <w:rsid w:val="006D0208"/>
    <w:rsid w:val="006D1B36"/>
    <w:rsid w:val="006D29F8"/>
    <w:rsid w:val="006D301F"/>
    <w:rsid w:val="006D3E9A"/>
    <w:rsid w:val="006D5FB0"/>
    <w:rsid w:val="006D6355"/>
    <w:rsid w:val="006D7A74"/>
    <w:rsid w:val="006E1D37"/>
    <w:rsid w:val="006E1E61"/>
    <w:rsid w:val="006E37DC"/>
    <w:rsid w:val="006F03DC"/>
    <w:rsid w:val="006F0A52"/>
    <w:rsid w:val="006F2F19"/>
    <w:rsid w:val="006F41BB"/>
    <w:rsid w:val="006F46C7"/>
    <w:rsid w:val="006F5312"/>
    <w:rsid w:val="006F5392"/>
    <w:rsid w:val="006F5767"/>
    <w:rsid w:val="006F7C7D"/>
    <w:rsid w:val="00700743"/>
    <w:rsid w:val="00700CC8"/>
    <w:rsid w:val="00700DDD"/>
    <w:rsid w:val="00700F01"/>
    <w:rsid w:val="007032B6"/>
    <w:rsid w:val="007041FC"/>
    <w:rsid w:val="00705994"/>
    <w:rsid w:val="0070605E"/>
    <w:rsid w:val="00707921"/>
    <w:rsid w:val="00711EAF"/>
    <w:rsid w:val="007146A0"/>
    <w:rsid w:val="0071476A"/>
    <w:rsid w:val="00714F0C"/>
    <w:rsid w:val="007153E6"/>
    <w:rsid w:val="00716993"/>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781"/>
    <w:rsid w:val="00732B3C"/>
    <w:rsid w:val="0073317E"/>
    <w:rsid w:val="007335B5"/>
    <w:rsid w:val="007335D7"/>
    <w:rsid w:val="0073475C"/>
    <w:rsid w:val="00735A44"/>
    <w:rsid w:val="00736782"/>
    <w:rsid w:val="0073788F"/>
    <w:rsid w:val="007405F5"/>
    <w:rsid w:val="00741272"/>
    <w:rsid w:val="00741692"/>
    <w:rsid w:val="00741DAB"/>
    <w:rsid w:val="00742535"/>
    <w:rsid w:val="00743989"/>
    <w:rsid w:val="00743EA8"/>
    <w:rsid w:val="00744189"/>
    <w:rsid w:val="007453BD"/>
    <w:rsid w:val="007466B2"/>
    <w:rsid w:val="007479A3"/>
    <w:rsid w:val="00747ABC"/>
    <w:rsid w:val="0075104F"/>
    <w:rsid w:val="00752797"/>
    <w:rsid w:val="00752C40"/>
    <w:rsid w:val="00752FC2"/>
    <w:rsid w:val="0075389D"/>
    <w:rsid w:val="007539E5"/>
    <w:rsid w:val="007546AA"/>
    <w:rsid w:val="00754F35"/>
    <w:rsid w:val="0075596E"/>
    <w:rsid w:val="00755D06"/>
    <w:rsid w:val="00755D0D"/>
    <w:rsid w:val="0075608F"/>
    <w:rsid w:val="007567F1"/>
    <w:rsid w:val="00757A6A"/>
    <w:rsid w:val="0076024C"/>
    <w:rsid w:val="00760C3C"/>
    <w:rsid w:val="00760E5D"/>
    <w:rsid w:val="007610F7"/>
    <w:rsid w:val="007621EA"/>
    <w:rsid w:val="007626A9"/>
    <w:rsid w:val="00762F0A"/>
    <w:rsid w:val="0076303B"/>
    <w:rsid w:val="007634A1"/>
    <w:rsid w:val="007638B1"/>
    <w:rsid w:val="0076399E"/>
    <w:rsid w:val="00763C5E"/>
    <w:rsid w:val="00763FAD"/>
    <w:rsid w:val="0076421C"/>
    <w:rsid w:val="00764367"/>
    <w:rsid w:val="00764C72"/>
    <w:rsid w:val="00765F9C"/>
    <w:rsid w:val="007662DC"/>
    <w:rsid w:val="00767478"/>
    <w:rsid w:val="0077109E"/>
    <w:rsid w:val="007737B1"/>
    <w:rsid w:val="007739BD"/>
    <w:rsid w:val="00775374"/>
    <w:rsid w:val="00775522"/>
    <w:rsid w:val="00775651"/>
    <w:rsid w:val="00775DB4"/>
    <w:rsid w:val="00777674"/>
    <w:rsid w:val="00782F31"/>
    <w:rsid w:val="00783803"/>
    <w:rsid w:val="0078424B"/>
    <w:rsid w:val="00785B70"/>
    <w:rsid w:val="00785EFB"/>
    <w:rsid w:val="00787A28"/>
    <w:rsid w:val="00790388"/>
    <w:rsid w:val="00791102"/>
    <w:rsid w:val="00791146"/>
    <w:rsid w:val="00791CC3"/>
    <w:rsid w:val="00792168"/>
    <w:rsid w:val="00795A68"/>
    <w:rsid w:val="00795AAD"/>
    <w:rsid w:val="007968D5"/>
    <w:rsid w:val="007970CF"/>
    <w:rsid w:val="00797341"/>
    <w:rsid w:val="007A05A3"/>
    <w:rsid w:val="007A095C"/>
    <w:rsid w:val="007A178B"/>
    <w:rsid w:val="007A209E"/>
    <w:rsid w:val="007A2B8A"/>
    <w:rsid w:val="007A2C19"/>
    <w:rsid w:val="007A31F1"/>
    <w:rsid w:val="007A327B"/>
    <w:rsid w:val="007A33A1"/>
    <w:rsid w:val="007A4638"/>
    <w:rsid w:val="007A48B9"/>
    <w:rsid w:val="007A4E2D"/>
    <w:rsid w:val="007A4E31"/>
    <w:rsid w:val="007A4F3E"/>
    <w:rsid w:val="007A6CCA"/>
    <w:rsid w:val="007A6F96"/>
    <w:rsid w:val="007A74B5"/>
    <w:rsid w:val="007B02FF"/>
    <w:rsid w:val="007B193D"/>
    <w:rsid w:val="007B1CE7"/>
    <w:rsid w:val="007B1ECD"/>
    <w:rsid w:val="007B3065"/>
    <w:rsid w:val="007B323A"/>
    <w:rsid w:val="007B3476"/>
    <w:rsid w:val="007B349E"/>
    <w:rsid w:val="007B3E6C"/>
    <w:rsid w:val="007B59E9"/>
    <w:rsid w:val="007B6931"/>
    <w:rsid w:val="007B748C"/>
    <w:rsid w:val="007C08CA"/>
    <w:rsid w:val="007C22E6"/>
    <w:rsid w:val="007C2917"/>
    <w:rsid w:val="007C4A7F"/>
    <w:rsid w:val="007C5FAA"/>
    <w:rsid w:val="007C5FB8"/>
    <w:rsid w:val="007C61CD"/>
    <w:rsid w:val="007C7140"/>
    <w:rsid w:val="007D00F1"/>
    <w:rsid w:val="007D049D"/>
    <w:rsid w:val="007D16AF"/>
    <w:rsid w:val="007D16B6"/>
    <w:rsid w:val="007D29FE"/>
    <w:rsid w:val="007D2ABD"/>
    <w:rsid w:val="007D2DE9"/>
    <w:rsid w:val="007D2FA0"/>
    <w:rsid w:val="007D3189"/>
    <w:rsid w:val="007D3465"/>
    <w:rsid w:val="007D37D5"/>
    <w:rsid w:val="007D38A9"/>
    <w:rsid w:val="007D3AD5"/>
    <w:rsid w:val="007D43F8"/>
    <w:rsid w:val="007D46AF"/>
    <w:rsid w:val="007D4AD1"/>
    <w:rsid w:val="007D5048"/>
    <w:rsid w:val="007D5373"/>
    <w:rsid w:val="007D66CC"/>
    <w:rsid w:val="007E1F9D"/>
    <w:rsid w:val="007E40F4"/>
    <w:rsid w:val="007E4172"/>
    <w:rsid w:val="007E6622"/>
    <w:rsid w:val="007F1302"/>
    <w:rsid w:val="007F21EF"/>
    <w:rsid w:val="007F22CA"/>
    <w:rsid w:val="007F2ADC"/>
    <w:rsid w:val="007F2B40"/>
    <w:rsid w:val="007F32ED"/>
    <w:rsid w:val="007F5EAB"/>
    <w:rsid w:val="008002BE"/>
    <w:rsid w:val="008005E3"/>
    <w:rsid w:val="00801632"/>
    <w:rsid w:val="008028A9"/>
    <w:rsid w:val="00803060"/>
    <w:rsid w:val="008039D6"/>
    <w:rsid w:val="00803E27"/>
    <w:rsid w:val="00804DAD"/>
    <w:rsid w:val="0080579D"/>
    <w:rsid w:val="00805D79"/>
    <w:rsid w:val="00806902"/>
    <w:rsid w:val="00806AF2"/>
    <w:rsid w:val="00806FA1"/>
    <w:rsid w:val="00811160"/>
    <w:rsid w:val="008123C3"/>
    <w:rsid w:val="00812B0B"/>
    <w:rsid w:val="00815129"/>
    <w:rsid w:val="008156BD"/>
    <w:rsid w:val="00815ED0"/>
    <w:rsid w:val="008163D1"/>
    <w:rsid w:val="00816ACE"/>
    <w:rsid w:val="00816AF0"/>
    <w:rsid w:val="00816C3D"/>
    <w:rsid w:val="008176A9"/>
    <w:rsid w:val="008207BB"/>
    <w:rsid w:val="008208B3"/>
    <w:rsid w:val="00820D89"/>
    <w:rsid w:val="00821EE7"/>
    <w:rsid w:val="00822485"/>
    <w:rsid w:val="00822CF2"/>
    <w:rsid w:val="00823696"/>
    <w:rsid w:val="00825F76"/>
    <w:rsid w:val="00826E67"/>
    <w:rsid w:val="008308B6"/>
    <w:rsid w:val="00830BC9"/>
    <w:rsid w:val="00830F2A"/>
    <w:rsid w:val="00832AA9"/>
    <w:rsid w:val="00833159"/>
    <w:rsid w:val="008332BA"/>
    <w:rsid w:val="00835EF2"/>
    <w:rsid w:val="00837A9D"/>
    <w:rsid w:val="00841F5E"/>
    <w:rsid w:val="00843710"/>
    <w:rsid w:val="00844242"/>
    <w:rsid w:val="0084738D"/>
    <w:rsid w:val="00850129"/>
    <w:rsid w:val="00850648"/>
    <w:rsid w:val="00850D06"/>
    <w:rsid w:val="0085117F"/>
    <w:rsid w:val="008521A8"/>
    <w:rsid w:val="00852BAD"/>
    <w:rsid w:val="00853142"/>
    <w:rsid w:val="00853DB5"/>
    <w:rsid w:val="00854A65"/>
    <w:rsid w:val="00855734"/>
    <w:rsid w:val="008567CC"/>
    <w:rsid w:val="008568D4"/>
    <w:rsid w:val="008576DD"/>
    <w:rsid w:val="0086002B"/>
    <w:rsid w:val="0086008A"/>
    <w:rsid w:val="00860263"/>
    <w:rsid w:val="008606C7"/>
    <w:rsid w:val="00860B66"/>
    <w:rsid w:val="00861610"/>
    <w:rsid w:val="00862E65"/>
    <w:rsid w:val="00862ED8"/>
    <w:rsid w:val="008632E0"/>
    <w:rsid w:val="00863747"/>
    <w:rsid w:val="00863E83"/>
    <w:rsid w:val="00863F09"/>
    <w:rsid w:val="00864C3C"/>
    <w:rsid w:val="008650AA"/>
    <w:rsid w:val="00866436"/>
    <w:rsid w:val="00866689"/>
    <w:rsid w:val="00866F98"/>
    <w:rsid w:val="00867708"/>
    <w:rsid w:val="008677A0"/>
    <w:rsid w:val="008712E6"/>
    <w:rsid w:val="00871A28"/>
    <w:rsid w:val="008722B3"/>
    <w:rsid w:val="00872D3C"/>
    <w:rsid w:val="008739F6"/>
    <w:rsid w:val="00874A8B"/>
    <w:rsid w:val="008821FB"/>
    <w:rsid w:val="008842AA"/>
    <w:rsid w:val="00884406"/>
    <w:rsid w:val="0088442A"/>
    <w:rsid w:val="008847C2"/>
    <w:rsid w:val="00884EA7"/>
    <w:rsid w:val="00885C6F"/>
    <w:rsid w:val="0088736A"/>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02A3"/>
    <w:rsid w:val="008A205E"/>
    <w:rsid w:val="008A207F"/>
    <w:rsid w:val="008A482C"/>
    <w:rsid w:val="008A4A4E"/>
    <w:rsid w:val="008A5D54"/>
    <w:rsid w:val="008A65AF"/>
    <w:rsid w:val="008A6DA6"/>
    <w:rsid w:val="008A7F92"/>
    <w:rsid w:val="008B178B"/>
    <w:rsid w:val="008B2B6C"/>
    <w:rsid w:val="008B3F54"/>
    <w:rsid w:val="008B3F61"/>
    <w:rsid w:val="008B4F8E"/>
    <w:rsid w:val="008B54DF"/>
    <w:rsid w:val="008B6686"/>
    <w:rsid w:val="008B7690"/>
    <w:rsid w:val="008C4BAA"/>
    <w:rsid w:val="008C4C51"/>
    <w:rsid w:val="008C5DC0"/>
    <w:rsid w:val="008C62E2"/>
    <w:rsid w:val="008C639E"/>
    <w:rsid w:val="008C6B01"/>
    <w:rsid w:val="008C6B94"/>
    <w:rsid w:val="008D02D2"/>
    <w:rsid w:val="008D0843"/>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061"/>
    <w:rsid w:val="008F3AFA"/>
    <w:rsid w:val="008F53A7"/>
    <w:rsid w:val="008F6D72"/>
    <w:rsid w:val="008F7318"/>
    <w:rsid w:val="009012C2"/>
    <w:rsid w:val="009022E8"/>
    <w:rsid w:val="00904137"/>
    <w:rsid w:val="00904CE2"/>
    <w:rsid w:val="009058D6"/>
    <w:rsid w:val="00906BCD"/>
    <w:rsid w:val="00911D8F"/>
    <w:rsid w:val="00911F0F"/>
    <w:rsid w:val="009120D4"/>
    <w:rsid w:val="009123F5"/>
    <w:rsid w:val="00912B86"/>
    <w:rsid w:val="00913FD4"/>
    <w:rsid w:val="00915E13"/>
    <w:rsid w:val="00917FF9"/>
    <w:rsid w:val="0092112B"/>
    <w:rsid w:val="00921504"/>
    <w:rsid w:val="0092159C"/>
    <w:rsid w:val="009227DA"/>
    <w:rsid w:val="009229C6"/>
    <w:rsid w:val="00922C40"/>
    <w:rsid w:val="009243F7"/>
    <w:rsid w:val="009247C4"/>
    <w:rsid w:val="0092578E"/>
    <w:rsid w:val="00925AB3"/>
    <w:rsid w:val="00925CFB"/>
    <w:rsid w:val="00925D18"/>
    <w:rsid w:val="0093093D"/>
    <w:rsid w:val="00930F0D"/>
    <w:rsid w:val="00931512"/>
    <w:rsid w:val="0093544C"/>
    <w:rsid w:val="009356D7"/>
    <w:rsid w:val="00935D61"/>
    <w:rsid w:val="00935F23"/>
    <w:rsid w:val="00936161"/>
    <w:rsid w:val="009362E7"/>
    <w:rsid w:val="00936E57"/>
    <w:rsid w:val="009372D4"/>
    <w:rsid w:val="00937416"/>
    <w:rsid w:val="00937AB0"/>
    <w:rsid w:val="00937F0F"/>
    <w:rsid w:val="0094012D"/>
    <w:rsid w:val="00941D88"/>
    <w:rsid w:val="009441FD"/>
    <w:rsid w:val="0094490F"/>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3FA7"/>
    <w:rsid w:val="00974019"/>
    <w:rsid w:val="009748E0"/>
    <w:rsid w:val="009759B9"/>
    <w:rsid w:val="00981F05"/>
    <w:rsid w:val="0098231F"/>
    <w:rsid w:val="00984A94"/>
    <w:rsid w:val="0098515E"/>
    <w:rsid w:val="00986914"/>
    <w:rsid w:val="00987486"/>
    <w:rsid w:val="00987899"/>
    <w:rsid w:val="00990711"/>
    <w:rsid w:val="00991FCC"/>
    <w:rsid w:val="00993351"/>
    <w:rsid w:val="00994D0E"/>
    <w:rsid w:val="00996839"/>
    <w:rsid w:val="009976CE"/>
    <w:rsid w:val="009A07BB"/>
    <w:rsid w:val="009A1136"/>
    <w:rsid w:val="009A2844"/>
    <w:rsid w:val="009A3261"/>
    <w:rsid w:val="009A331E"/>
    <w:rsid w:val="009A40E1"/>
    <w:rsid w:val="009A449E"/>
    <w:rsid w:val="009A4D66"/>
    <w:rsid w:val="009A5A64"/>
    <w:rsid w:val="009A7C38"/>
    <w:rsid w:val="009B0870"/>
    <w:rsid w:val="009B267C"/>
    <w:rsid w:val="009B2D58"/>
    <w:rsid w:val="009B389A"/>
    <w:rsid w:val="009B38B4"/>
    <w:rsid w:val="009B3CDB"/>
    <w:rsid w:val="009B4845"/>
    <w:rsid w:val="009B52B3"/>
    <w:rsid w:val="009B6D49"/>
    <w:rsid w:val="009B7343"/>
    <w:rsid w:val="009B7914"/>
    <w:rsid w:val="009B7BC6"/>
    <w:rsid w:val="009C1739"/>
    <w:rsid w:val="009C1B91"/>
    <w:rsid w:val="009C3FE3"/>
    <w:rsid w:val="009C71D9"/>
    <w:rsid w:val="009C74DE"/>
    <w:rsid w:val="009D00C4"/>
    <w:rsid w:val="009D1400"/>
    <w:rsid w:val="009D1889"/>
    <w:rsid w:val="009D189B"/>
    <w:rsid w:val="009D2176"/>
    <w:rsid w:val="009D2250"/>
    <w:rsid w:val="009D2781"/>
    <w:rsid w:val="009D31DD"/>
    <w:rsid w:val="009D3355"/>
    <w:rsid w:val="009D39CB"/>
    <w:rsid w:val="009D40AA"/>
    <w:rsid w:val="009D4EBB"/>
    <w:rsid w:val="009D534D"/>
    <w:rsid w:val="009D6928"/>
    <w:rsid w:val="009D74F6"/>
    <w:rsid w:val="009E0305"/>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4A39"/>
    <w:rsid w:val="009F582D"/>
    <w:rsid w:val="009F7EEA"/>
    <w:rsid w:val="00A0007C"/>
    <w:rsid w:val="00A0025B"/>
    <w:rsid w:val="00A00483"/>
    <w:rsid w:val="00A007EB"/>
    <w:rsid w:val="00A00FB4"/>
    <w:rsid w:val="00A01783"/>
    <w:rsid w:val="00A01CFC"/>
    <w:rsid w:val="00A02093"/>
    <w:rsid w:val="00A02663"/>
    <w:rsid w:val="00A04B53"/>
    <w:rsid w:val="00A05484"/>
    <w:rsid w:val="00A07760"/>
    <w:rsid w:val="00A14CAD"/>
    <w:rsid w:val="00A150BD"/>
    <w:rsid w:val="00A16D5C"/>
    <w:rsid w:val="00A1729E"/>
    <w:rsid w:val="00A17C0C"/>
    <w:rsid w:val="00A205A2"/>
    <w:rsid w:val="00A205D5"/>
    <w:rsid w:val="00A24E54"/>
    <w:rsid w:val="00A252AF"/>
    <w:rsid w:val="00A31202"/>
    <w:rsid w:val="00A314C5"/>
    <w:rsid w:val="00A326EC"/>
    <w:rsid w:val="00A32D45"/>
    <w:rsid w:val="00A33B8F"/>
    <w:rsid w:val="00A341DA"/>
    <w:rsid w:val="00A35666"/>
    <w:rsid w:val="00A35D4E"/>
    <w:rsid w:val="00A35E91"/>
    <w:rsid w:val="00A36123"/>
    <w:rsid w:val="00A36D35"/>
    <w:rsid w:val="00A3752B"/>
    <w:rsid w:val="00A378C9"/>
    <w:rsid w:val="00A37B54"/>
    <w:rsid w:val="00A37CAC"/>
    <w:rsid w:val="00A40870"/>
    <w:rsid w:val="00A417BC"/>
    <w:rsid w:val="00A41C7F"/>
    <w:rsid w:val="00A42AD5"/>
    <w:rsid w:val="00A43DE8"/>
    <w:rsid w:val="00A446D6"/>
    <w:rsid w:val="00A44B1B"/>
    <w:rsid w:val="00A44FA0"/>
    <w:rsid w:val="00A45901"/>
    <w:rsid w:val="00A46510"/>
    <w:rsid w:val="00A521A0"/>
    <w:rsid w:val="00A52AAA"/>
    <w:rsid w:val="00A53709"/>
    <w:rsid w:val="00A541FA"/>
    <w:rsid w:val="00A56EA6"/>
    <w:rsid w:val="00A5786B"/>
    <w:rsid w:val="00A61AD6"/>
    <w:rsid w:val="00A61FA8"/>
    <w:rsid w:val="00A62552"/>
    <w:rsid w:val="00A62B6D"/>
    <w:rsid w:val="00A638E7"/>
    <w:rsid w:val="00A63A66"/>
    <w:rsid w:val="00A63EAD"/>
    <w:rsid w:val="00A644CE"/>
    <w:rsid w:val="00A64C25"/>
    <w:rsid w:val="00A668C2"/>
    <w:rsid w:val="00A712DD"/>
    <w:rsid w:val="00A71408"/>
    <w:rsid w:val="00A725E3"/>
    <w:rsid w:val="00A740B5"/>
    <w:rsid w:val="00A741D0"/>
    <w:rsid w:val="00A75164"/>
    <w:rsid w:val="00A75CD6"/>
    <w:rsid w:val="00A7638A"/>
    <w:rsid w:val="00A80948"/>
    <w:rsid w:val="00A81598"/>
    <w:rsid w:val="00A815C6"/>
    <w:rsid w:val="00A81874"/>
    <w:rsid w:val="00A824EA"/>
    <w:rsid w:val="00A83C86"/>
    <w:rsid w:val="00A8474E"/>
    <w:rsid w:val="00A84CB5"/>
    <w:rsid w:val="00A8540C"/>
    <w:rsid w:val="00A859EC"/>
    <w:rsid w:val="00A85F50"/>
    <w:rsid w:val="00A87421"/>
    <w:rsid w:val="00A92C72"/>
    <w:rsid w:val="00A93FB0"/>
    <w:rsid w:val="00A94E85"/>
    <w:rsid w:val="00A971CB"/>
    <w:rsid w:val="00A97A55"/>
    <w:rsid w:val="00AA07A7"/>
    <w:rsid w:val="00AA165C"/>
    <w:rsid w:val="00AA16E9"/>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1520"/>
    <w:rsid w:val="00AC26B4"/>
    <w:rsid w:val="00AC3B44"/>
    <w:rsid w:val="00AC3CD6"/>
    <w:rsid w:val="00AC3CF4"/>
    <w:rsid w:val="00AC46A8"/>
    <w:rsid w:val="00AC46CE"/>
    <w:rsid w:val="00AC48A3"/>
    <w:rsid w:val="00AC4DB8"/>
    <w:rsid w:val="00AC5610"/>
    <w:rsid w:val="00AC635C"/>
    <w:rsid w:val="00AC6739"/>
    <w:rsid w:val="00AC7493"/>
    <w:rsid w:val="00AC7CFD"/>
    <w:rsid w:val="00AD0990"/>
    <w:rsid w:val="00AD1ADE"/>
    <w:rsid w:val="00AD1C92"/>
    <w:rsid w:val="00AD2287"/>
    <w:rsid w:val="00AD321C"/>
    <w:rsid w:val="00AD3504"/>
    <w:rsid w:val="00AD36DD"/>
    <w:rsid w:val="00AD3A84"/>
    <w:rsid w:val="00AD415A"/>
    <w:rsid w:val="00AD468D"/>
    <w:rsid w:val="00AD742D"/>
    <w:rsid w:val="00AE080B"/>
    <w:rsid w:val="00AE096B"/>
    <w:rsid w:val="00AE0DAF"/>
    <w:rsid w:val="00AE378A"/>
    <w:rsid w:val="00AE47C0"/>
    <w:rsid w:val="00AE5490"/>
    <w:rsid w:val="00AE6795"/>
    <w:rsid w:val="00AE716C"/>
    <w:rsid w:val="00AE7BAF"/>
    <w:rsid w:val="00AF021A"/>
    <w:rsid w:val="00AF20C1"/>
    <w:rsid w:val="00AF2BE7"/>
    <w:rsid w:val="00AF68B8"/>
    <w:rsid w:val="00AF791D"/>
    <w:rsid w:val="00B0014E"/>
    <w:rsid w:val="00B01B40"/>
    <w:rsid w:val="00B03BA9"/>
    <w:rsid w:val="00B04924"/>
    <w:rsid w:val="00B05DB6"/>
    <w:rsid w:val="00B07024"/>
    <w:rsid w:val="00B07B59"/>
    <w:rsid w:val="00B07C81"/>
    <w:rsid w:val="00B10460"/>
    <w:rsid w:val="00B10A9C"/>
    <w:rsid w:val="00B114D3"/>
    <w:rsid w:val="00B1163A"/>
    <w:rsid w:val="00B12B7A"/>
    <w:rsid w:val="00B131B3"/>
    <w:rsid w:val="00B13C2C"/>
    <w:rsid w:val="00B14449"/>
    <w:rsid w:val="00B1464E"/>
    <w:rsid w:val="00B147FB"/>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278FE"/>
    <w:rsid w:val="00B27A48"/>
    <w:rsid w:val="00B305DD"/>
    <w:rsid w:val="00B312E0"/>
    <w:rsid w:val="00B32D9A"/>
    <w:rsid w:val="00B33248"/>
    <w:rsid w:val="00B33BCE"/>
    <w:rsid w:val="00B35010"/>
    <w:rsid w:val="00B35549"/>
    <w:rsid w:val="00B35A92"/>
    <w:rsid w:val="00B364C3"/>
    <w:rsid w:val="00B40BF7"/>
    <w:rsid w:val="00B41591"/>
    <w:rsid w:val="00B422F4"/>
    <w:rsid w:val="00B4276E"/>
    <w:rsid w:val="00B42CF7"/>
    <w:rsid w:val="00B442C8"/>
    <w:rsid w:val="00B44582"/>
    <w:rsid w:val="00B44BE9"/>
    <w:rsid w:val="00B46A80"/>
    <w:rsid w:val="00B477B9"/>
    <w:rsid w:val="00B50415"/>
    <w:rsid w:val="00B504B2"/>
    <w:rsid w:val="00B5123F"/>
    <w:rsid w:val="00B51B50"/>
    <w:rsid w:val="00B5257A"/>
    <w:rsid w:val="00B5361A"/>
    <w:rsid w:val="00B545D4"/>
    <w:rsid w:val="00B560DB"/>
    <w:rsid w:val="00B5702A"/>
    <w:rsid w:val="00B60AB5"/>
    <w:rsid w:val="00B60FDD"/>
    <w:rsid w:val="00B615A5"/>
    <w:rsid w:val="00B6190B"/>
    <w:rsid w:val="00B62090"/>
    <w:rsid w:val="00B6229A"/>
    <w:rsid w:val="00B63A35"/>
    <w:rsid w:val="00B6432F"/>
    <w:rsid w:val="00B67822"/>
    <w:rsid w:val="00B70486"/>
    <w:rsid w:val="00B711C7"/>
    <w:rsid w:val="00B711E9"/>
    <w:rsid w:val="00B72670"/>
    <w:rsid w:val="00B74431"/>
    <w:rsid w:val="00B76FDB"/>
    <w:rsid w:val="00B77790"/>
    <w:rsid w:val="00B7791E"/>
    <w:rsid w:val="00B77ECF"/>
    <w:rsid w:val="00B77F28"/>
    <w:rsid w:val="00B80192"/>
    <w:rsid w:val="00B811D6"/>
    <w:rsid w:val="00B829A1"/>
    <w:rsid w:val="00B82AF9"/>
    <w:rsid w:val="00B85137"/>
    <w:rsid w:val="00B85BC7"/>
    <w:rsid w:val="00B85C49"/>
    <w:rsid w:val="00B870BA"/>
    <w:rsid w:val="00B87A23"/>
    <w:rsid w:val="00B87C2F"/>
    <w:rsid w:val="00B905B1"/>
    <w:rsid w:val="00B90658"/>
    <w:rsid w:val="00B90A6B"/>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3F5B"/>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D7F0C"/>
    <w:rsid w:val="00BE00F8"/>
    <w:rsid w:val="00BE3EB1"/>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65FE"/>
    <w:rsid w:val="00C1007B"/>
    <w:rsid w:val="00C10666"/>
    <w:rsid w:val="00C11355"/>
    <w:rsid w:val="00C11383"/>
    <w:rsid w:val="00C12B2D"/>
    <w:rsid w:val="00C13122"/>
    <w:rsid w:val="00C15D46"/>
    <w:rsid w:val="00C162F5"/>
    <w:rsid w:val="00C16A1B"/>
    <w:rsid w:val="00C16D8F"/>
    <w:rsid w:val="00C1759F"/>
    <w:rsid w:val="00C177E5"/>
    <w:rsid w:val="00C17B58"/>
    <w:rsid w:val="00C2060B"/>
    <w:rsid w:val="00C20A73"/>
    <w:rsid w:val="00C216F0"/>
    <w:rsid w:val="00C219E3"/>
    <w:rsid w:val="00C21CA5"/>
    <w:rsid w:val="00C226F0"/>
    <w:rsid w:val="00C228F5"/>
    <w:rsid w:val="00C22CE4"/>
    <w:rsid w:val="00C23129"/>
    <w:rsid w:val="00C241C3"/>
    <w:rsid w:val="00C242BD"/>
    <w:rsid w:val="00C26327"/>
    <w:rsid w:val="00C317E6"/>
    <w:rsid w:val="00C32086"/>
    <w:rsid w:val="00C33708"/>
    <w:rsid w:val="00C33B73"/>
    <w:rsid w:val="00C3420C"/>
    <w:rsid w:val="00C34A95"/>
    <w:rsid w:val="00C36BC3"/>
    <w:rsid w:val="00C3722A"/>
    <w:rsid w:val="00C379A8"/>
    <w:rsid w:val="00C37C93"/>
    <w:rsid w:val="00C37FAB"/>
    <w:rsid w:val="00C42E10"/>
    <w:rsid w:val="00C43B18"/>
    <w:rsid w:val="00C45900"/>
    <w:rsid w:val="00C46187"/>
    <w:rsid w:val="00C46B64"/>
    <w:rsid w:val="00C4736D"/>
    <w:rsid w:val="00C50679"/>
    <w:rsid w:val="00C50709"/>
    <w:rsid w:val="00C5260B"/>
    <w:rsid w:val="00C547D6"/>
    <w:rsid w:val="00C54AA1"/>
    <w:rsid w:val="00C571CA"/>
    <w:rsid w:val="00C572E5"/>
    <w:rsid w:val="00C57821"/>
    <w:rsid w:val="00C57B67"/>
    <w:rsid w:val="00C60A30"/>
    <w:rsid w:val="00C610C9"/>
    <w:rsid w:val="00C61FC8"/>
    <w:rsid w:val="00C62005"/>
    <w:rsid w:val="00C63316"/>
    <w:rsid w:val="00C63E66"/>
    <w:rsid w:val="00C63F87"/>
    <w:rsid w:val="00C64566"/>
    <w:rsid w:val="00C64F29"/>
    <w:rsid w:val="00C6548F"/>
    <w:rsid w:val="00C6572F"/>
    <w:rsid w:val="00C65E24"/>
    <w:rsid w:val="00C660C0"/>
    <w:rsid w:val="00C663D3"/>
    <w:rsid w:val="00C66C9B"/>
    <w:rsid w:val="00C701DE"/>
    <w:rsid w:val="00C703B3"/>
    <w:rsid w:val="00C72A62"/>
    <w:rsid w:val="00C74896"/>
    <w:rsid w:val="00C75BF8"/>
    <w:rsid w:val="00C77136"/>
    <w:rsid w:val="00C77248"/>
    <w:rsid w:val="00C7753C"/>
    <w:rsid w:val="00C77B80"/>
    <w:rsid w:val="00C81C99"/>
    <w:rsid w:val="00C838E2"/>
    <w:rsid w:val="00C83A19"/>
    <w:rsid w:val="00C83EC2"/>
    <w:rsid w:val="00C84776"/>
    <w:rsid w:val="00C84F38"/>
    <w:rsid w:val="00C852CA"/>
    <w:rsid w:val="00C86057"/>
    <w:rsid w:val="00C903F0"/>
    <w:rsid w:val="00C91462"/>
    <w:rsid w:val="00C9200B"/>
    <w:rsid w:val="00C92AB0"/>
    <w:rsid w:val="00C93427"/>
    <w:rsid w:val="00C93EDB"/>
    <w:rsid w:val="00C95AB0"/>
    <w:rsid w:val="00C96431"/>
    <w:rsid w:val="00C96B15"/>
    <w:rsid w:val="00CA0161"/>
    <w:rsid w:val="00CA06B0"/>
    <w:rsid w:val="00CA1AA4"/>
    <w:rsid w:val="00CA1B87"/>
    <w:rsid w:val="00CA3647"/>
    <w:rsid w:val="00CA38EC"/>
    <w:rsid w:val="00CA4C69"/>
    <w:rsid w:val="00CA63C8"/>
    <w:rsid w:val="00CA77D8"/>
    <w:rsid w:val="00CA7D2E"/>
    <w:rsid w:val="00CB15EC"/>
    <w:rsid w:val="00CB1F3B"/>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C596F"/>
    <w:rsid w:val="00CD00BE"/>
    <w:rsid w:val="00CD0546"/>
    <w:rsid w:val="00CD111F"/>
    <w:rsid w:val="00CD2104"/>
    <w:rsid w:val="00CD2C7D"/>
    <w:rsid w:val="00CD2FB3"/>
    <w:rsid w:val="00CD3C55"/>
    <w:rsid w:val="00CD4005"/>
    <w:rsid w:val="00CD5F33"/>
    <w:rsid w:val="00CE0267"/>
    <w:rsid w:val="00CE0541"/>
    <w:rsid w:val="00CE143E"/>
    <w:rsid w:val="00CE1BB2"/>
    <w:rsid w:val="00CE36F4"/>
    <w:rsid w:val="00CE3952"/>
    <w:rsid w:val="00CE4279"/>
    <w:rsid w:val="00CE4547"/>
    <w:rsid w:val="00CE496F"/>
    <w:rsid w:val="00CE5783"/>
    <w:rsid w:val="00CE5C4D"/>
    <w:rsid w:val="00CE72FA"/>
    <w:rsid w:val="00CE77D2"/>
    <w:rsid w:val="00CF15AE"/>
    <w:rsid w:val="00CF1A98"/>
    <w:rsid w:val="00CF2B7F"/>
    <w:rsid w:val="00CF36F6"/>
    <w:rsid w:val="00CF5AE1"/>
    <w:rsid w:val="00CF60A3"/>
    <w:rsid w:val="00CF6D77"/>
    <w:rsid w:val="00CF6F66"/>
    <w:rsid w:val="00D000F4"/>
    <w:rsid w:val="00D00386"/>
    <w:rsid w:val="00D01F61"/>
    <w:rsid w:val="00D02013"/>
    <w:rsid w:val="00D024EB"/>
    <w:rsid w:val="00D02DBB"/>
    <w:rsid w:val="00D03B3A"/>
    <w:rsid w:val="00D03F0F"/>
    <w:rsid w:val="00D04877"/>
    <w:rsid w:val="00D05BC0"/>
    <w:rsid w:val="00D065AD"/>
    <w:rsid w:val="00D06809"/>
    <w:rsid w:val="00D06B95"/>
    <w:rsid w:val="00D073E5"/>
    <w:rsid w:val="00D077D4"/>
    <w:rsid w:val="00D07F2F"/>
    <w:rsid w:val="00D10D8C"/>
    <w:rsid w:val="00D12264"/>
    <w:rsid w:val="00D123CE"/>
    <w:rsid w:val="00D12C72"/>
    <w:rsid w:val="00D136A4"/>
    <w:rsid w:val="00D1427E"/>
    <w:rsid w:val="00D14F71"/>
    <w:rsid w:val="00D1762B"/>
    <w:rsid w:val="00D177FC"/>
    <w:rsid w:val="00D202A4"/>
    <w:rsid w:val="00D20B10"/>
    <w:rsid w:val="00D2138C"/>
    <w:rsid w:val="00D21535"/>
    <w:rsid w:val="00D22150"/>
    <w:rsid w:val="00D226A5"/>
    <w:rsid w:val="00D23009"/>
    <w:rsid w:val="00D23655"/>
    <w:rsid w:val="00D23D0B"/>
    <w:rsid w:val="00D23E8E"/>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4D3"/>
    <w:rsid w:val="00D35573"/>
    <w:rsid w:val="00D362AF"/>
    <w:rsid w:val="00D36EEE"/>
    <w:rsid w:val="00D37E9D"/>
    <w:rsid w:val="00D37F2C"/>
    <w:rsid w:val="00D40039"/>
    <w:rsid w:val="00D40967"/>
    <w:rsid w:val="00D413D9"/>
    <w:rsid w:val="00D41B53"/>
    <w:rsid w:val="00D42DE0"/>
    <w:rsid w:val="00D439A9"/>
    <w:rsid w:val="00D45730"/>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197"/>
    <w:rsid w:val="00D62561"/>
    <w:rsid w:val="00D63786"/>
    <w:rsid w:val="00D63DEF"/>
    <w:rsid w:val="00D64C1D"/>
    <w:rsid w:val="00D64EAD"/>
    <w:rsid w:val="00D65C6B"/>
    <w:rsid w:val="00D65C87"/>
    <w:rsid w:val="00D66FB7"/>
    <w:rsid w:val="00D70880"/>
    <w:rsid w:val="00D70BB3"/>
    <w:rsid w:val="00D710BA"/>
    <w:rsid w:val="00D71CD7"/>
    <w:rsid w:val="00D73104"/>
    <w:rsid w:val="00D7437C"/>
    <w:rsid w:val="00D74B2F"/>
    <w:rsid w:val="00D7686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447"/>
    <w:rsid w:val="00DA0953"/>
    <w:rsid w:val="00DA0CCB"/>
    <w:rsid w:val="00DA0D24"/>
    <w:rsid w:val="00DA12F0"/>
    <w:rsid w:val="00DA1734"/>
    <w:rsid w:val="00DA1948"/>
    <w:rsid w:val="00DA1C18"/>
    <w:rsid w:val="00DA307B"/>
    <w:rsid w:val="00DA3575"/>
    <w:rsid w:val="00DA3B43"/>
    <w:rsid w:val="00DA4EB2"/>
    <w:rsid w:val="00DA5770"/>
    <w:rsid w:val="00DA5E31"/>
    <w:rsid w:val="00DA630D"/>
    <w:rsid w:val="00DA6A53"/>
    <w:rsid w:val="00DB183D"/>
    <w:rsid w:val="00DB26A3"/>
    <w:rsid w:val="00DB3371"/>
    <w:rsid w:val="00DB37A6"/>
    <w:rsid w:val="00DB6451"/>
    <w:rsid w:val="00DB7C17"/>
    <w:rsid w:val="00DC0F08"/>
    <w:rsid w:val="00DC1207"/>
    <w:rsid w:val="00DC14DB"/>
    <w:rsid w:val="00DC1BDC"/>
    <w:rsid w:val="00DC1C2E"/>
    <w:rsid w:val="00DC2A39"/>
    <w:rsid w:val="00DC454C"/>
    <w:rsid w:val="00DC5326"/>
    <w:rsid w:val="00DC5748"/>
    <w:rsid w:val="00DC6911"/>
    <w:rsid w:val="00DC71B1"/>
    <w:rsid w:val="00DD0E23"/>
    <w:rsid w:val="00DD4AE7"/>
    <w:rsid w:val="00DD4B3D"/>
    <w:rsid w:val="00DD571F"/>
    <w:rsid w:val="00DD592B"/>
    <w:rsid w:val="00DD5DCA"/>
    <w:rsid w:val="00DD60BA"/>
    <w:rsid w:val="00DD7804"/>
    <w:rsid w:val="00DD7B78"/>
    <w:rsid w:val="00DE0626"/>
    <w:rsid w:val="00DE12ED"/>
    <w:rsid w:val="00DE1D19"/>
    <w:rsid w:val="00DE226A"/>
    <w:rsid w:val="00DE2459"/>
    <w:rsid w:val="00DE353D"/>
    <w:rsid w:val="00DE3E2E"/>
    <w:rsid w:val="00DE4008"/>
    <w:rsid w:val="00DE570C"/>
    <w:rsid w:val="00DE6410"/>
    <w:rsid w:val="00DE71F7"/>
    <w:rsid w:val="00DE7B5A"/>
    <w:rsid w:val="00DF00F0"/>
    <w:rsid w:val="00DF13CE"/>
    <w:rsid w:val="00DF15D7"/>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6A2"/>
    <w:rsid w:val="00E05B5E"/>
    <w:rsid w:val="00E063C6"/>
    <w:rsid w:val="00E0666E"/>
    <w:rsid w:val="00E0694B"/>
    <w:rsid w:val="00E06DA8"/>
    <w:rsid w:val="00E076C8"/>
    <w:rsid w:val="00E11379"/>
    <w:rsid w:val="00E14D39"/>
    <w:rsid w:val="00E16061"/>
    <w:rsid w:val="00E165CB"/>
    <w:rsid w:val="00E16EF3"/>
    <w:rsid w:val="00E21581"/>
    <w:rsid w:val="00E2209F"/>
    <w:rsid w:val="00E22369"/>
    <w:rsid w:val="00E223B2"/>
    <w:rsid w:val="00E23AE9"/>
    <w:rsid w:val="00E23FAF"/>
    <w:rsid w:val="00E253D5"/>
    <w:rsid w:val="00E26EC0"/>
    <w:rsid w:val="00E270A2"/>
    <w:rsid w:val="00E275CB"/>
    <w:rsid w:val="00E27A9C"/>
    <w:rsid w:val="00E3046E"/>
    <w:rsid w:val="00E32506"/>
    <w:rsid w:val="00E32B8B"/>
    <w:rsid w:val="00E336BF"/>
    <w:rsid w:val="00E353AF"/>
    <w:rsid w:val="00E3581C"/>
    <w:rsid w:val="00E35A24"/>
    <w:rsid w:val="00E36826"/>
    <w:rsid w:val="00E36AF3"/>
    <w:rsid w:val="00E3712D"/>
    <w:rsid w:val="00E37851"/>
    <w:rsid w:val="00E402B2"/>
    <w:rsid w:val="00E4068D"/>
    <w:rsid w:val="00E40CDD"/>
    <w:rsid w:val="00E40F20"/>
    <w:rsid w:val="00E41965"/>
    <w:rsid w:val="00E429B8"/>
    <w:rsid w:val="00E447E0"/>
    <w:rsid w:val="00E4530F"/>
    <w:rsid w:val="00E45383"/>
    <w:rsid w:val="00E463A9"/>
    <w:rsid w:val="00E47D96"/>
    <w:rsid w:val="00E5017D"/>
    <w:rsid w:val="00E50900"/>
    <w:rsid w:val="00E50E89"/>
    <w:rsid w:val="00E52F72"/>
    <w:rsid w:val="00E531B4"/>
    <w:rsid w:val="00E5437A"/>
    <w:rsid w:val="00E56163"/>
    <w:rsid w:val="00E56B3B"/>
    <w:rsid w:val="00E570EA"/>
    <w:rsid w:val="00E60241"/>
    <w:rsid w:val="00E61579"/>
    <w:rsid w:val="00E61E3F"/>
    <w:rsid w:val="00E61EE8"/>
    <w:rsid w:val="00E62EED"/>
    <w:rsid w:val="00E642AF"/>
    <w:rsid w:val="00E65293"/>
    <w:rsid w:val="00E67363"/>
    <w:rsid w:val="00E67849"/>
    <w:rsid w:val="00E72542"/>
    <w:rsid w:val="00E72A6C"/>
    <w:rsid w:val="00E7388F"/>
    <w:rsid w:val="00E738F5"/>
    <w:rsid w:val="00E744C5"/>
    <w:rsid w:val="00E74917"/>
    <w:rsid w:val="00E7541C"/>
    <w:rsid w:val="00E7754B"/>
    <w:rsid w:val="00E77805"/>
    <w:rsid w:val="00E81A30"/>
    <w:rsid w:val="00E81E86"/>
    <w:rsid w:val="00E824DE"/>
    <w:rsid w:val="00E83DB9"/>
    <w:rsid w:val="00E84106"/>
    <w:rsid w:val="00E857B8"/>
    <w:rsid w:val="00E86A6C"/>
    <w:rsid w:val="00E879F0"/>
    <w:rsid w:val="00E90AE3"/>
    <w:rsid w:val="00E91CA8"/>
    <w:rsid w:val="00E91F36"/>
    <w:rsid w:val="00E93BFF"/>
    <w:rsid w:val="00E965E7"/>
    <w:rsid w:val="00E96CE1"/>
    <w:rsid w:val="00E976C3"/>
    <w:rsid w:val="00EA1596"/>
    <w:rsid w:val="00EA22C7"/>
    <w:rsid w:val="00EA2313"/>
    <w:rsid w:val="00EA2F46"/>
    <w:rsid w:val="00EA4951"/>
    <w:rsid w:val="00EA49C1"/>
    <w:rsid w:val="00EA4D1D"/>
    <w:rsid w:val="00EA5700"/>
    <w:rsid w:val="00EA7086"/>
    <w:rsid w:val="00EB1CBE"/>
    <w:rsid w:val="00EB31AC"/>
    <w:rsid w:val="00EB369E"/>
    <w:rsid w:val="00EB5E2E"/>
    <w:rsid w:val="00EB5EFA"/>
    <w:rsid w:val="00EB6D3E"/>
    <w:rsid w:val="00EC1133"/>
    <w:rsid w:val="00EC2FD0"/>
    <w:rsid w:val="00EC317E"/>
    <w:rsid w:val="00EC3C75"/>
    <w:rsid w:val="00EC46AC"/>
    <w:rsid w:val="00EC475D"/>
    <w:rsid w:val="00EC6EB8"/>
    <w:rsid w:val="00EC7039"/>
    <w:rsid w:val="00ED135C"/>
    <w:rsid w:val="00ED2426"/>
    <w:rsid w:val="00ED24D7"/>
    <w:rsid w:val="00ED3868"/>
    <w:rsid w:val="00ED3C26"/>
    <w:rsid w:val="00ED446E"/>
    <w:rsid w:val="00ED474F"/>
    <w:rsid w:val="00ED5992"/>
    <w:rsid w:val="00ED5AEB"/>
    <w:rsid w:val="00ED7BDF"/>
    <w:rsid w:val="00EE0368"/>
    <w:rsid w:val="00EE04DC"/>
    <w:rsid w:val="00EE32E3"/>
    <w:rsid w:val="00EE38D2"/>
    <w:rsid w:val="00EE44FC"/>
    <w:rsid w:val="00EE47F9"/>
    <w:rsid w:val="00EE4D90"/>
    <w:rsid w:val="00EE6981"/>
    <w:rsid w:val="00EE6A5C"/>
    <w:rsid w:val="00EE7238"/>
    <w:rsid w:val="00EE7E18"/>
    <w:rsid w:val="00EF12EB"/>
    <w:rsid w:val="00EF2114"/>
    <w:rsid w:val="00EF5BAB"/>
    <w:rsid w:val="00EF61BE"/>
    <w:rsid w:val="00EF6A22"/>
    <w:rsid w:val="00EF6DB0"/>
    <w:rsid w:val="00EF6DD7"/>
    <w:rsid w:val="00F00626"/>
    <w:rsid w:val="00F01509"/>
    <w:rsid w:val="00F01719"/>
    <w:rsid w:val="00F03902"/>
    <w:rsid w:val="00F054B1"/>
    <w:rsid w:val="00F076FC"/>
    <w:rsid w:val="00F104BA"/>
    <w:rsid w:val="00F10D59"/>
    <w:rsid w:val="00F12118"/>
    <w:rsid w:val="00F128C8"/>
    <w:rsid w:val="00F12F4E"/>
    <w:rsid w:val="00F13424"/>
    <w:rsid w:val="00F13F16"/>
    <w:rsid w:val="00F1421B"/>
    <w:rsid w:val="00F151AB"/>
    <w:rsid w:val="00F15FA8"/>
    <w:rsid w:val="00F1606C"/>
    <w:rsid w:val="00F169E0"/>
    <w:rsid w:val="00F169E5"/>
    <w:rsid w:val="00F1771F"/>
    <w:rsid w:val="00F17D61"/>
    <w:rsid w:val="00F24715"/>
    <w:rsid w:val="00F248F9"/>
    <w:rsid w:val="00F25564"/>
    <w:rsid w:val="00F31FAB"/>
    <w:rsid w:val="00F32829"/>
    <w:rsid w:val="00F34A28"/>
    <w:rsid w:val="00F355BF"/>
    <w:rsid w:val="00F358CC"/>
    <w:rsid w:val="00F373DC"/>
    <w:rsid w:val="00F40DB2"/>
    <w:rsid w:val="00F4213E"/>
    <w:rsid w:val="00F42B73"/>
    <w:rsid w:val="00F4348B"/>
    <w:rsid w:val="00F4437E"/>
    <w:rsid w:val="00F46463"/>
    <w:rsid w:val="00F4705B"/>
    <w:rsid w:val="00F4781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2EB"/>
    <w:rsid w:val="00F56C75"/>
    <w:rsid w:val="00F602E9"/>
    <w:rsid w:val="00F60F62"/>
    <w:rsid w:val="00F614B7"/>
    <w:rsid w:val="00F61BD3"/>
    <w:rsid w:val="00F6343A"/>
    <w:rsid w:val="00F64392"/>
    <w:rsid w:val="00F64642"/>
    <w:rsid w:val="00F64ECE"/>
    <w:rsid w:val="00F65CE5"/>
    <w:rsid w:val="00F65D73"/>
    <w:rsid w:val="00F66A78"/>
    <w:rsid w:val="00F66F46"/>
    <w:rsid w:val="00F6781D"/>
    <w:rsid w:val="00F67D75"/>
    <w:rsid w:val="00F703ED"/>
    <w:rsid w:val="00F706D3"/>
    <w:rsid w:val="00F70ABF"/>
    <w:rsid w:val="00F7227E"/>
    <w:rsid w:val="00F72D8C"/>
    <w:rsid w:val="00F744A6"/>
    <w:rsid w:val="00F7518D"/>
    <w:rsid w:val="00F76B4D"/>
    <w:rsid w:val="00F77490"/>
    <w:rsid w:val="00F775E9"/>
    <w:rsid w:val="00F80C1D"/>
    <w:rsid w:val="00F80DCD"/>
    <w:rsid w:val="00F81A9E"/>
    <w:rsid w:val="00F83A64"/>
    <w:rsid w:val="00F83B84"/>
    <w:rsid w:val="00F842F0"/>
    <w:rsid w:val="00F84EE1"/>
    <w:rsid w:val="00F8574B"/>
    <w:rsid w:val="00F85AEC"/>
    <w:rsid w:val="00F85EEA"/>
    <w:rsid w:val="00F85FEB"/>
    <w:rsid w:val="00F878E9"/>
    <w:rsid w:val="00F91230"/>
    <w:rsid w:val="00F9123A"/>
    <w:rsid w:val="00F91FAD"/>
    <w:rsid w:val="00F921A5"/>
    <w:rsid w:val="00F9308C"/>
    <w:rsid w:val="00F930BD"/>
    <w:rsid w:val="00F931D9"/>
    <w:rsid w:val="00F9582C"/>
    <w:rsid w:val="00F96E21"/>
    <w:rsid w:val="00FA0007"/>
    <w:rsid w:val="00FA03AF"/>
    <w:rsid w:val="00FA0D94"/>
    <w:rsid w:val="00FA277B"/>
    <w:rsid w:val="00FA3975"/>
    <w:rsid w:val="00FA5A7F"/>
    <w:rsid w:val="00FA5AE1"/>
    <w:rsid w:val="00FA5C57"/>
    <w:rsid w:val="00FA5DE3"/>
    <w:rsid w:val="00FA72A4"/>
    <w:rsid w:val="00FA73A4"/>
    <w:rsid w:val="00FB00E7"/>
    <w:rsid w:val="00FB1342"/>
    <w:rsid w:val="00FB1FB9"/>
    <w:rsid w:val="00FB3311"/>
    <w:rsid w:val="00FB5BE5"/>
    <w:rsid w:val="00FB663C"/>
    <w:rsid w:val="00FB696F"/>
    <w:rsid w:val="00FB763A"/>
    <w:rsid w:val="00FB7F63"/>
    <w:rsid w:val="00FC10EC"/>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D35FA"/>
    <w:rsid w:val="00FE009E"/>
    <w:rsid w:val="00FE00EC"/>
    <w:rsid w:val="00FE0FE0"/>
    <w:rsid w:val="00FE179D"/>
    <w:rsid w:val="00FE2A7A"/>
    <w:rsid w:val="00FE3074"/>
    <w:rsid w:val="00FE3ECF"/>
    <w:rsid w:val="00FE4C85"/>
    <w:rsid w:val="00FE53BA"/>
    <w:rsid w:val="00FE69A9"/>
    <w:rsid w:val="00FE736A"/>
    <w:rsid w:val="00FE77A8"/>
    <w:rsid w:val="00FF0456"/>
    <w:rsid w:val="00FF2437"/>
    <w:rsid w:val="00FF28E5"/>
    <w:rsid w:val="00FF2F21"/>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Title" w:qFormat="1"/>
    <w:lsdException w:name="List Continue" w:uiPriority="99"/>
    <w:lsdException w:name="Subtitle" w:uiPriority="11" w:qFormat="1"/>
    <w:lsdException w:name="Salutation" w:uiPriority="99"/>
    <w:lsdException w:name="Body Text Firs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E223B2"/>
    <w:pPr>
      <w:keepNext/>
      <w:spacing w:before="240" w:after="60"/>
      <w:outlineLvl w:val="1"/>
    </w:pPr>
    <w:rPr>
      <w:rFonts w:ascii="Calibri" w:hAnsi="Calibri"/>
      <w:b/>
      <w:bCs/>
      <w:iCs/>
      <w:sz w:val="22"/>
      <w:szCs w:val="28"/>
    </w:rPr>
  </w:style>
  <w:style w:type="paragraph" w:styleId="Ttulo3">
    <w:name w:val="heading 3"/>
    <w:basedOn w:val="Normal"/>
    <w:next w:val="Normal"/>
    <w:link w:val="Ttulo3Car"/>
    <w:qFormat/>
    <w:rsid w:val="000141E0"/>
    <w:pPr>
      <w:keepNext/>
      <w:spacing w:before="240" w:after="60"/>
      <w:outlineLvl w:val="2"/>
    </w:pPr>
    <w:rPr>
      <w:rFonts w:ascii="Arial" w:hAnsi="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D64EA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CF2B7F"/>
    <w:pPr>
      <w:tabs>
        <w:tab w:val="right" w:leader="dot" w:pos="9113"/>
      </w:tabs>
      <w:spacing w:before="12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
    <w:basedOn w:val="Normal"/>
    <w:link w:val="TextoindependienteCar"/>
    <w:rsid w:val="002C13AB"/>
    <w:pPr>
      <w:spacing w:after="120"/>
    </w:pPr>
  </w:style>
  <w:style w:type="character" w:styleId="Refdecomentario">
    <w:name w:val="annotation reference"/>
    <w:rsid w:val="005B13FD"/>
    <w:rPr>
      <w:sz w:val="16"/>
      <w:szCs w:val="16"/>
    </w:rPr>
  </w:style>
  <w:style w:type="paragraph" w:styleId="Textocomentario">
    <w:name w:val="annotation text"/>
    <w:basedOn w:val="Normal"/>
    <w:link w:val="TextocomentarioCar"/>
    <w:semiHidden/>
    <w:rsid w:val="005B13FD"/>
    <w:rPr>
      <w:sz w:val="20"/>
      <w:szCs w:val="20"/>
    </w:rPr>
  </w:style>
  <w:style w:type="paragraph" w:styleId="Asuntodelcomentario">
    <w:name w:val="annotation subject"/>
    <w:basedOn w:val="Textocomentario"/>
    <w:next w:val="Textocomentario"/>
    <w:link w:val="AsuntodelcomentarioCar"/>
    <w:semiHidden/>
    <w:rsid w:val="005B13FD"/>
    <w:rPr>
      <w:b/>
      <w:bCs/>
    </w:rPr>
  </w:style>
  <w:style w:type="paragraph" w:styleId="Textodeglobo">
    <w:name w:val="Balloon Text"/>
    <w:basedOn w:val="Normal"/>
    <w:link w:val="TextodegloboCar"/>
    <w:rsid w:val="005B13FD"/>
    <w:rPr>
      <w:rFonts w:ascii="Tahoma" w:hAnsi="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TextocomentarioCar">
    <w:name w:val="Texto comentario Car"/>
    <w:link w:val="Textocomentario"/>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paragraph" w:styleId="TtulodeTDC">
    <w:name w:val="TOC Heading"/>
    <w:basedOn w:val="Ttulo1"/>
    <w:next w:val="Normal"/>
    <w:uiPriority w:val="39"/>
    <w:unhideWhenUsed/>
    <w:qFormat/>
    <w:rsid w:val="00C57B67"/>
    <w:pPr>
      <w:keepLines/>
      <w:spacing w:before="240" w:line="259" w:lineRule="auto"/>
      <w:jc w:val="left"/>
      <w:outlineLvl w:val="9"/>
    </w:pPr>
    <w:rPr>
      <w:rFonts w:ascii="Calibri Light" w:hAnsi="Calibri Light"/>
      <w:b w:val="0"/>
      <w:bCs w:val="0"/>
      <w:color w:val="2E74B5"/>
      <w:sz w:val="32"/>
      <w:szCs w:val="32"/>
    </w:rPr>
  </w:style>
  <w:style w:type="paragraph" w:customStyle="1" w:styleId="Estilo">
    <w:name w:val="Estilo"/>
    <w:rsid w:val="00C57B67"/>
    <w:pPr>
      <w:widowControl w:val="0"/>
      <w:autoSpaceDE w:val="0"/>
      <w:autoSpaceDN w:val="0"/>
      <w:adjustRightInd w:val="0"/>
    </w:pPr>
    <w:rPr>
      <w:rFonts w:ascii="Arial" w:hAnsi="Arial" w:cs="Arial"/>
      <w:sz w:val="24"/>
      <w:szCs w:val="24"/>
      <w:lang w:val="en-US" w:eastAsia="en-US"/>
    </w:rPr>
  </w:style>
  <w:style w:type="paragraph" w:customStyle="1" w:styleId="Estilo1">
    <w:name w:val="Estilo1"/>
    <w:basedOn w:val="Normal"/>
    <w:link w:val="Estilo1Car"/>
    <w:qFormat/>
    <w:rsid w:val="00C57B67"/>
    <w:pPr>
      <w:jc w:val="both"/>
    </w:pPr>
    <w:rPr>
      <w:rFonts w:ascii="Arial Narrow" w:eastAsia="Arial Unicode MS" w:hAnsi="Arial Narrow"/>
      <w:b/>
      <w:lang w:val="es-ES_tradnl"/>
    </w:rPr>
  </w:style>
  <w:style w:type="character" w:customStyle="1" w:styleId="Estilo1Car">
    <w:name w:val="Estilo1 Car"/>
    <w:link w:val="Estilo1"/>
    <w:rsid w:val="00C57B67"/>
    <w:rPr>
      <w:rFonts w:ascii="Arial Narrow" w:eastAsia="Arial Unicode MS" w:hAnsi="Arial Narrow"/>
      <w:b/>
      <w:sz w:val="24"/>
      <w:szCs w:val="24"/>
      <w:lang w:val="es-ES_tradnl" w:eastAsia="es-ES"/>
    </w:rPr>
  </w:style>
  <w:style w:type="paragraph" w:customStyle="1" w:styleId="WW-Textosinformato">
    <w:name w:val="WW-Texto sin formato"/>
    <w:basedOn w:val="Normal"/>
    <w:rsid w:val="00C57B67"/>
    <w:pPr>
      <w:suppressAutoHyphens/>
    </w:pPr>
    <w:rPr>
      <w:rFonts w:ascii="Courier New" w:eastAsia="MS Mincho" w:hAnsi="Courier New"/>
      <w:sz w:val="20"/>
      <w:szCs w:val="20"/>
      <w:lang w:val="es-PE"/>
    </w:rPr>
  </w:style>
  <w:style w:type="character" w:customStyle="1" w:styleId="Ttulo2Car">
    <w:name w:val="Título 2 Car"/>
    <w:link w:val="Ttulo2"/>
    <w:rsid w:val="00CB1F3B"/>
    <w:rPr>
      <w:rFonts w:ascii="Calibri" w:hAnsi="Calibri" w:cs="Arial"/>
      <w:b/>
      <w:bCs/>
      <w:iCs/>
      <w:sz w:val="22"/>
      <w:szCs w:val="28"/>
      <w:lang w:val="es-ES" w:eastAsia="es-ES"/>
    </w:rPr>
  </w:style>
  <w:style w:type="character" w:customStyle="1" w:styleId="Ttulo3Car">
    <w:name w:val="Título 3 Car"/>
    <w:link w:val="Ttulo3"/>
    <w:rsid w:val="00CB1F3B"/>
    <w:rPr>
      <w:rFonts w:ascii="Arial" w:hAnsi="Arial" w:cs="Arial"/>
      <w:b/>
      <w:bCs/>
      <w:sz w:val="26"/>
      <w:szCs w:val="26"/>
      <w:lang w:val="es-ES" w:eastAsia="es-ES"/>
    </w:rPr>
  </w:style>
  <w:style w:type="character" w:customStyle="1" w:styleId="Ttulo4Car">
    <w:name w:val="Título 4 Car"/>
    <w:link w:val="Ttulo4"/>
    <w:rsid w:val="00CB1F3B"/>
    <w:rPr>
      <w:b/>
      <w:bCs/>
      <w:sz w:val="28"/>
      <w:szCs w:val="28"/>
      <w:lang w:val="es-ES" w:eastAsia="es-ES"/>
    </w:rPr>
  </w:style>
  <w:style w:type="character" w:customStyle="1" w:styleId="Ttulo5Car">
    <w:name w:val="Título 5 Car"/>
    <w:link w:val="Ttulo5"/>
    <w:rsid w:val="00CB1F3B"/>
    <w:rPr>
      <w:b/>
      <w:bCs/>
      <w:i/>
      <w:iCs/>
      <w:sz w:val="26"/>
      <w:szCs w:val="26"/>
      <w:lang w:val="es-ES" w:eastAsia="es-ES"/>
    </w:rPr>
  </w:style>
  <w:style w:type="character" w:customStyle="1" w:styleId="Ttulo6Car">
    <w:name w:val="Título 6 Car"/>
    <w:link w:val="Ttulo6"/>
    <w:rsid w:val="00CB1F3B"/>
    <w:rPr>
      <w:b/>
      <w:bCs/>
      <w:sz w:val="22"/>
      <w:szCs w:val="22"/>
      <w:lang w:val="es-ES" w:eastAsia="es-ES"/>
    </w:rPr>
  </w:style>
  <w:style w:type="character" w:customStyle="1" w:styleId="Ttulo7Car">
    <w:name w:val="Título 7 Car"/>
    <w:link w:val="Ttulo7"/>
    <w:rsid w:val="00CB1F3B"/>
    <w:rPr>
      <w:sz w:val="24"/>
      <w:szCs w:val="24"/>
      <w:lang w:val="es-ES" w:eastAsia="es-ES"/>
    </w:rPr>
  </w:style>
  <w:style w:type="character" w:customStyle="1" w:styleId="Ttulo8Car">
    <w:name w:val="Título 8 Car"/>
    <w:link w:val="Ttulo8"/>
    <w:rsid w:val="00CB1F3B"/>
    <w:rPr>
      <w:i/>
      <w:iCs/>
      <w:sz w:val="24"/>
      <w:szCs w:val="24"/>
      <w:lang w:val="es-ES" w:eastAsia="es-ES"/>
    </w:rPr>
  </w:style>
  <w:style w:type="character" w:customStyle="1" w:styleId="Ttulo9Car">
    <w:name w:val="Título 9 Car"/>
    <w:link w:val="Ttulo9"/>
    <w:rsid w:val="00CB1F3B"/>
    <w:rPr>
      <w:rFonts w:ascii="Arial" w:hAnsi="Arial" w:cs="Arial"/>
      <w:sz w:val="22"/>
      <w:szCs w:val="22"/>
      <w:lang w:val="es-ES" w:eastAsia="es-ES"/>
    </w:rPr>
  </w:style>
  <w:style w:type="character" w:customStyle="1" w:styleId="Sangra3detindependienteCar">
    <w:name w:val="Sangría 3 de t. independiente Car"/>
    <w:link w:val="Sangra3detindependiente"/>
    <w:rsid w:val="00CB1F3B"/>
    <w:rPr>
      <w:rFonts w:ascii="Tahoma" w:hAnsi="Tahoma"/>
      <w:sz w:val="24"/>
      <w:lang w:val="es-MX" w:eastAsia="es-ES"/>
    </w:rPr>
  </w:style>
  <w:style w:type="character" w:customStyle="1" w:styleId="Sangra2detindependienteCar">
    <w:name w:val="Sangría 2 de t. independiente Car"/>
    <w:link w:val="Sangra2detindependiente"/>
    <w:rsid w:val="00CB1F3B"/>
    <w:rPr>
      <w:sz w:val="24"/>
      <w:szCs w:val="24"/>
      <w:lang w:val="es-ES" w:eastAsia="es-ES"/>
    </w:rPr>
  </w:style>
  <w:style w:type="character" w:customStyle="1" w:styleId="TextoindependienteCar">
    <w:name w:val="Texto independiente Car"/>
    <w:aliases w:val=" Car Car"/>
    <w:link w:val="Textoindependiente"/>
    <w:rsid w:val="00CB1F3B"/>
    <w:rPr>
      <w:sz w:val="24"/>
      <w:szCs w:val="24"/>
      <w:lang w:val="es-ES" w:eastAsia="es-ES"/>
    </w:rPr>
  </w:style>
  <w:style w:type="character" w:customStyle="1" w:styleId="AsuntodelcomentarioCar">
    <w:name w:val="Asunto del comentario Car"/>
    <w:link w:val="Asuntodelcomentario"/>
    <w:semiHidden/>
    <w:rsid w:val="00CB1F3B"/>
    <w:rPr>
      <w:b/>
      <w:bCs/>
      <w:lang w:val="es-ES" w:eastAsia="es-ES"/>
    </w:rPr>
  </w:style>
  <w:style w:type="character" w:customStyle="1" w:styleId="TextodegloboCar">
    <w:name w:val="Texto de globo Car"/>
    <w:link w:val="Textodeglobo"/>
    <w:rsid w:val="00CB1F3B"/>
    <w:rPr>
      <w:rFonts w:ascii="Tahoma" w:hAnsi="Tahoma" w:cs="Tahoma"/>
      <w:sz w:val="16"/>
      <w:szCs w:val="16"/>
      <w:lang w:val="es-ES" w:eastAsia="es-ES"/>
    </w:rPr>
  </w:style>
  <w:style w:type="character" w:customStyle="1" w:styleId="SangradetextonormalCar">
    <w:name w:val="Sangría de texto normal Car"/>
    <w:link w:val="Sangradetextonormal"/>
    <w:rsid w:val="00CB1F3B"/>
    <w:rPr>
      <w:sz w:val="24"/>
      <w:szCs w:val="24"/>
      <w:lang w:val="es-ES" w:eastAsia="es-ES"/>
    </w:rPr>
  </w:style>
  <w:style w:type="paragraph" w:styleId="Textodebloque">
    <w:name w:val="Block Text"/>
    <w:basedOn w:val="Normal"/>
    <w:rsid w:val="00CB1F3B"/>
    <w:pPr>
      <w:ind w:left="1276" w:right="931"/>
      <w:jc w:val="center"/>
    </w:pPr>
    <w:rPr>
      <w:sz w:val="22"/>
      <w:szCs w:val="20"/>
      <w:lang w:eastAsia="en-US"/>
    </w:rPr>
  </w:style>
  <w:style w:type="character" w:styleId="nfasis">
    <w:name w:val="Emphasis"/>
    <w:qFormat/>
    <w:rsid w:val="00CB1F3B"/>
    <w:rPr>
      <w:iCs/>
      <w:sz w:val="20"/>
    </w:rPr>
  </w:style>
  <w:style w:type="paragraph" w:styleId="NormalWeb">
    <w:name w:val="Normal (Web)"/>
    <w:basedOn w:val="Normal"/>
    <w:unhideWhenUsed/>
    <w:rsid w:val="00CB1F3B"/>
    <w:pPr>
      <w:spacing w:before="100" w:beforeAutospacing="1" w:after="100" w:afterAutospacing="1"/>
    </w:pPr>
    <w:rPr>
      <w:lang w:val="es-BO" w:eastAsia="es-BO"/>
    </w:rPr>
  </w:style>
  <w:style w:type="paragraph" w:styleId="Listaconvietas">
    <w:name w:val="List Bullet"/>
    <w:basedOn w:val="Normal"/>
    <w:rsid w:val="00CB1F3B"/>
    <w:pPr>
      <w:numPr>
        <w:numId w:val="1"/>
      </w:numPr>
      <w:contextualSpacing/>
    </w:pPr>
  </w:style>
  <w:style w:type="paragraph" w:customStyle="1" w:styleId="Prrafodelista1">
    <w:name w:val="Párrafo de lista1"/>
    <w:basedOn w:val="Normal"/>
    <w:uiPriority w:val="34"/>
    <w:qFormat/>
    <w:rsid w:val="00CB1F3B"/>
    <w:pPr>
      <w:numPr>
        <w:numId w:val="2"/>
      </w:numPr>
      <w:tabs>
        <w:tab w:val="clear" w:pos="360"/>
      </w:tabs>
      <w:ind w:left="708" w:firstLine="0"/>
    </w:pPr>
  </w:style>
  <w:style w:type="paragraph" w:customStyle="1" w:styleId="1">
    <w:name w:val="1"/>
    <w:basedOn w:val="Normal"/>
    <w:next w:val="Normal"/>
    <w:qFormat/>
    <w:rsid w:val="00CB1F3B"/>
    <w:pPr>
      <w:spacing w:before="240" w:after="60"/>
      <w:jc w:val="center"/>
      <w:outlineLvl w:val="0"/>
    </w:pPr>
    <w:rPr>
      <w:rFonts w:ascii="Cambria" w:hAnsi="Cambria"/>
      <w:b/>
      <w:bCs/>
      <w:kern w:val="28"/>
      <w:sz w:val="32"/>
      <w:szCs w:val="32"/>
    </w:rPr>
  </w:style>
  <w:style w:type="character" w:customStyle="1" w:styleId="TtuloCar">
    <w:name w:val="Título Car"/>
    <w:link w:val="Puesto"/>
    <w:rsid w:val="00CB1F3B"/>
    <w:rPr>
      <w:rFonts w:ascii="Cambria" w:eastAsia="Times New Roman" w:hAnsi="Cambria" w:cs="Times New Roman"/>
      <w:b/>
      <w:bCs/>
      <w:kern w:val="28"/>
      <w:sz w:val="32"/>
      <w:szCs w:val="32"/>
      <w:lang w:val="es-ES" w:eastAsia="es-ES"/>
    </w:rPr>
  </w:style>
  <w:style w:type="table" w:customStyle="1" w:styleId="Tabladecuadrcula4-nfasis11">
    <w:name w:val="Tabla de cuadrícula 4 - Énfasis 11"/>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
    <w:name w:val="Tabla de cuadrícula 4 - Énfasis 1"/>
    <w:basedOn w:val="Tablanormal"/>
    <w:uiPriority w:val="49"/>
    <w:rsid w:val="00CB1F3B"/>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
    <w:name w:val="Tabla de cuadrícula 4 - Énfasis 12"/>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3">
    <w:name w:val="Tabla de cuadrícula 4 - Énfasis 13"/>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4">
    <w:name w:val="Tabla de cuadrícula 4 - Énfasis 14"/>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5">
    <w:name w:val="Tabla de cuadrícula 4 - Énfasis 15"/>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uesto">
    <w:name w:val="Puesto"/>
    <w:basedOn w:val="Normal"/>
    <w:next w:val="Normal"/>
    <w:link w:val="TtuloCar"/>
    <w:qFormat/>
    <w:rsid w:val="00CB1F3B"/>
    <w:pPr>
      <w:spacing w:before="240" w:after="60"/>
      <w:jc w:val="center"/>
      <w:outlineLvl w:val="0"/>
    </w:pPr>
    <w:rPr>
      <w:rFonts w:ascii="Cambria" w:hAnsi="Cambria"/>
      <w:b/>
      <w:bCs/>
      <w:kern w:val="28"/>
      <w:sz w:val="32"/>
      <w:szCs w:val="32"/>
    </w:rPr>
  </w:style>
  <w:style w:type="character" w:customStyle="1" w:styleId="PuestoCar">
    <w:name w:val="Puesto Car"/>
    <w:rsid w:val="00CB1F3B"/>
    <w:rPr>
      <w:rFonts w:ascii="Calibri Light" w:eastAsia="Times New Roman" w:hAnsi="Calibri Light" w:cs="Times New Roman"/>
      <w:b/>
      <w:bCs/>
      <w:kern w:val="28"/>
      <w:sz w:val="32"/>
      <w:szCs w:val="32"/>
      <w:lang w:val="es-ES" w:eastAsia="es-ES"/>
    </w:rPr>
  </w:style>
  <w:style w:type="numbering" w:customStyle="1" w:styleId="Sinlista1">
    <w:name w:val="Sin lista1"/>
    <w:next w:val="Sinlista"/>
    <w:uiPriority w:val="99"/>
    <w:semiHidden/>
    <w:unhideWhenUsed/>
    <w:rsid w:val="00B711E9"/>
  </w:style>
  <w:style w:type="character" w:customStyle="1" w:styleId="PrrafodelistaCar">
    <w:name w:val="Párrafo de lista Car"/>
    <w:link w:val="Prrafodelista"/>
    <w:uiPriority w:val="34"/>
    <w:locked/>
    <w:rsid w:val="003C323F"/>
    <w:rPr>
      <w:sz w:val="24"/>
      <w:szCs w:val="24"/>
      <w:lang w:val="es-ES" w:eastAsia="es-ES"/>
    </w:rPr>
  </w:style>
  <w:style w:type="character" w:styleId="Textoennegrita">
    <w:name w:val="Strong"/>
    <w:qFormat/>
    <w:rsid w:val="00741272"/>
    <w:rPr>
      <w:b/>
      <w:bCs/>
    </w:rPr>
  </w:style>
  <w:style w:type="table" w:customStyle="1" w:styleId="GridTable4Accent1">
    <w:name w:val="Grid Table 4 Accent 1"/>
    <w:basedOn w:val="Tablanormal"/>
    <w:uiPriority w:val="49"/>
    <w:rsid w:val="004E73F0"/>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M2">
    <w:name w:val="CM2"/>
    <w:basedOn w:val="Normal"/>
    <w:next w:val="Normal"/>
    <w:rsid w:val="004E73F0"/>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4E73F0"/>
    <w:pPr>
      <w:widowControl w:val="0"/>
      <w:autoSpaceDE w:val="0"/>
      <w:autoSpaceDN w:val="0"/>
      <w:adjustRightInd w:val="0"/>
      <w:spacing w:after="220"/>
    </w:pPr>
    <w:rPr>
      <w:rFonts w:ascii="MECOND+Verdana" w:hAnsi="MECOND+Verdana"/>
    </w:rPr>
  </w:style>
  <w:style w:type="paragraph" w:customStyle="1" w:styleId="ss">
    <w:name w:val="ss"/>
    <w:basedOn w:val="Textoindependiente"/>
    <w:qFormat/>
    <w:rsid w:val="004E73F0"/>
    <w:pPr>
      <w:spacing w:after="240"/>
      <w:ind w:firstLine="720"/>
      <w:jc w:val="both"/>
    </w:pPr>
    <w:rPr>
      <w:szCs w:val="20"/>
      <w:lang w:val="en-US" w:eastAsia="en-US"/>
    </w:rPr>
  </w:style>
  <w:style w:type="paragraph" w:customStyle="1" w:styleId="prrafodelista0">
    <w:name w:val="prrafodelista"/>
    <w:basedOn w:val="Normal"/>
    <w:rsid w:val="004E73F0"/>
    <w:pPr>
      <w:ind w:left="708"/>
    </w:pPr>
    <w:rPr>
      <w:rFonts w:eastAsia="Calibri"/>
      <w:sz w:val="20"/>
      <w:szCs w:val="20"/>
    </w:rPr>
  </w:style>
  <w:style w:type="table" w:customStyle="1" w:styleId="Tablaconcuadrcula1">
    <w:name w:val="Tabla con cuadrícula1"/>
    <w:basedOn w:val="Tablanormal"/>
    <w:next w:val="Tablaconcuadrcula"/>
    <w:uiPriority w:val="59"/>
    <w:rsid w:val="004E73F0"/>
    <w:pPr>
      <w:spacing w:before="120"/>
      <w:jc w:val="both"/>
    </w:pPr>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01Autolist">
    <w:name w:val="13.01 Autolist"/>
    <w:basedOn w:val="Normal"/>
    <w:next w:val="Normal"/>
    <w:rsid w:val="004E73F0"/>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4E73F0"/>
  </w:style>
  <w:style w:type="paragraph" w:customStyle="1" w:styleId="aparagraphs">
    <w:name w:val="(a) paragraphs"/>
    <w:next w:val="Normal"/>
    <w:rsid w:val="004E73F0"/>
    <w:pPr>
      <w:spacing w:before="120" w:after="120"/>
      <w:jc w:val="both"/>
    </w:pPr>
    <w:rPr>
      <w:snapToGrid w:val="0"/>
      <w:sz w:val="24"/>
      <w:lang w:val="es-ES_tradnl" w:eastAsia="en-US"/>
    </w:rPr>
  </w:style>
  <w:style w:type="paragraph" w:styleId="Textoindependiente2">
    <w:name w:val="Body Text 2"/>
    <w:basedOn w:val="Normal"/>
    <w:link w:val="Textoindependiente2Car"/>
    <w:rsid w:val="004E73F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4E73F0"/>
    <w:rPr>
      <w:rFonts w:ascii="Tms Rmn" w:hAnsi="Tms Rmn"/>
      <w:lang w:val="en-US"/>
    </w:rPr>
  </w:style>
  <w:style w:type="paragraph" w:styleId="Listaconvietas2">
    <w:name w:val="List Bullet 2"/>
    <w:basedOn w:val="Normal"/>
    <w:autoRedefine/>
    <w:rsid w:val="004E73F0"/>
    <w:pPr>
      <w:tabs>
        <w:tab w:val="num" w:pos="643"/>
      </w:tabs>
      <w:ind w:left="643" w:hanging="360"/>
    </w:pPr>
  </w:style>
  <w:style w:type="paragraph" w:styleId="Listaconvietas4">
    <w:name w:val="List Bullet 4"/>
    <w:basedOn w:val="Normal"/>
    <w:autoRedefine/>
    <w:rsid w:val="004E73F0"/>
    <w:pPr>
      <w:tabs>
        <w:tab w:val="num" w:pos="1209"/>
      </w:tabs>
      <w:ind w:left="1209" w:hanging="360"/>
    </w:pPr>
  </w:style>
  <w:style w:type="paragraph" w:customStyle="1" w:styleId="Document1">
    <w:name w:val="Document 1"/>
    <w:rsid w:val="004E73F0"/>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4E73F0"/>
    <w:pPr>
      <w:spacing w:after="120"/>
    </w:pPr>
    <w:rPr>
      <w:sz w:val="16"/>
      <w:szCs w:val="16"/>
      <w:lang w:eastAsia="en-US"/>
    </w:rPr>
  </w:style>
  <w:style w:type="character" w:customStyle="1" w:styleId="Textoindependiente3Car">
    <w:name w:val="Texto independiente 3 Car"/>
    <w:basedOn w:val="Fuentedeprrafopredeter"/>
    <w:link w:val="Textoindependiente3"/>
    <w:rsid w:val="004E73F0"/>
    <w:rPr>
      <w:sz w:val="16"/>
      <w:szCs w:val="16"/>
      <w:lang w:val="es-ES" w:eastAsia="en-US"/>
    </w:rPr>
  </w:style>
  <w:style w:type="paragraph" w:customStyle="1" w:styleId="Head1">
    <w:name w:val="Head1"/>
    <w:basedOn w:val="Normal"/>
    <w:rsid w:val="004E73F0"/>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4E73F0"/>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4E73F0"/>
    <w:pPr>
      <w:spacing w:after="120"/>
      <w:ind w:left="720"/>
    </w:pPr>
    <w:rPr>
      <w:sz w:val="20"/>
      <w:szCs w:val="20"/>
      <w:lang w:eastAsia="en-US"/>
    </w:rPr>
  </w:style>
  <w:style w:type="paragraph" w:customStyle="1" w:styleId="xl25">
    <w:name w:val="xl25"/>
    <w:basedOn w:val="Normal"/>
    <w:rsid w:val="004E73F0"/>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4E73F0"/>
    <w:pPr>
      <w:widowControl w:val="0"/>
      <w:jc w:val="both"/>
    </w:pPr>
    <w:rPr>
      <w:b/>
      <w:szCs w:val="20"/>
    </w:rPr>
  </w:style>
  <w:style w:type="paragraph" w:customStyle="1" w:styleId="BodyText21">
    <w:name w:val="Body Text 21"/>
    <w:basedOn w:val="Normal"/>
    <w:rsid w:val="004E73F0"/>
    <w:pPr>
      <w:widowControl w:val="0"/>
      <w:jc w:val="both"/>
    </w:pPr>
    <w:rPr>
      <w:szCs w:val="20"/>
      <w:lang w:eastAsia="en-US"/>
    </w:rPr>
  </w:style>
  <w:style w:type="paragraph" w:customStyle="1" w:styleId="Sangra3detindependiente1">
    <w:name w:val="Sangría 3 de t. independiente1"/>
    <w:basedOn w:val="Normal"/>
    <w:rsid w:val="004E73F0"/>
    <w:pPr>
      <w:widowControl w:val="0"/>
      <w:ind w:left="709" w:hanging="709"/>
      <w:jc w:val="both"/>
    </w:pPr>
    <w:rPr>
      <w:szCs w:val="20"/>
    </w:rPr>
  </w:style>
  <w:style w:type="paragraph" w:styleId="Lista2">
    <w:name w:val="List 2"/>
    <w:basedOn w:val="Normal"/>
    <w:rsid w:val="004E73F0"/>
    <w:pPr>
      <w:ind w:left="566" w:hanging="283"/>
    </w:pPr>
    <w:rPr>
      <w:sz w:val="16"/>
      <w:szCs w:val="16"/>
    </w:rPr>
  </w:style>
  <w:style w:type="paragraph" w:customStyle="1" w:styleId="Sub-ClauseText">
    <w:name w:val="Sub-Clause Text"/>
    <w:basedOn w:val="Normal"/>
    <w:rsid w:val="004E73F0"/>
    <w:pPr>
      <w:spacing w:before="120" w:after="120"/>
      <w:jc w:val="both"/>
    </w:pPr>
    <w:rPr>
      <w:spacing w:val="-4"/>
      <w:szCs w:val="20"/>
      <w:lang w:val="en-US" w:eastAsia="en-US"/>
    </w:rPr>
  </w:style>
  <w:style w:type="paragraph" w:styleId="Textonotapie">
    <w:name w:val="footnote text"/>
    <w:basedOn w:val="Normal"/>
    <w:link w:val="TextonotapieCar"/>
    <w:rsid w:val="004E73F0"/>
    <w:rPr>
      <w:sz w:val="20"/>
      <w:szCs w:val="20"/>
      <w:lang w:eastAsia="en-US"/>
    </w:rPr>
  </w:style>
  <w:style w:type="character" w:customStyle="1" w:styleId="TextonotapieCar">
    <w:name w:val="Texto nota pie Car"/>
    <w:basedOn w:val="Fuentedeprrafopredeter"/>
    <w:link w:val="Textonotapie"/>
    <w:rsid w:val="004E73F0"/>
    <w:rPr>
      <w:lang w:val="es-ES" w:eastAsia="en-US"/>
    </w:rPr>
  </w:style>
  <w:style w:type="character" w:styleId="Refdenotaalpie">
    <w:name w:val="footnote reference"/>
    <w:basedOn w:val="Fuentedeprrafopredeter"/>
    <w:rsid w:val="004E73F0"/>
    <w:rPr>
      <w:vertAlign w:val="superscript"/>
    </w:rPr>
  </w:style>
  <w:style w:type="paragraph" w:customStyle="1" w:styleId="Textoindependiente32">
    <w:name w:val="Texto independiente 32"/>
    <w:basedOn w:val="Normal"/>
    <w:rsid w:val="004E73F0"/>
    <w:pPr>
      <w:widowControl w:val="0"/>
      <w:jc w:val="both"/>
    </w:pPr>
    <w:rPr>
      <w:b/>
      <w:szCs w:val="20"/>
    </w:rPr>
  </w:style>
  <w:style w:type="paragraph" w:customStyle="1" w:styleId="Sangra3detindependiente2">
    <w:name w:val="Sangría 3 de t. independiente2"/>
    <w:basedOn w:val="Normal"/>
    <w:rsid w:val="004E73F0"/>
    <w:pPr>
      <w:widowControl w:val="0"/>
      <w:ind w:left="709" w:hanging="709"/>
      <w:jc w:val="both"/>
    </w:pPr>
    <w:rPr>
      <w:szCs w:val="20"/>
    </w:rPr>
  </w:style>
  <w:style w:type="character" w:styleId="Textodelmarcadordeposicin">
    <w:name w:val="Placeholder Text"/>
    <w:basedOn w:val="Fuentedeprrafopredeter"/>
    <w:uiPriority w:val="99"/>
    <w:semiHidden/>
    <w:rsid w:val="004E73F0"/>
    <w:rPr>
      <w:color w:val="808080"/>
    </w:rPr>
  </w:style>
  <w:style w:type="paragraph" w:styleId="Mapadeldocumento">
    <w:name w:val="Document Map"/>
    <w:basedOn w:val="Normal"/>
    <w:link w:val="MapadeldocumentoCar"/>
    <w:rsid w:val="004E73F0"/>
    <w:rPr>
      <w:rFonts w:ascii="Tahoma" w:hAnsi="Tahoma" w:cs="Tahoma"/>
      <w:sz w:val="16"/>
      <w:szCs w:val="16"/>
      <w:lang w:eastAsia="en-US"/>
    </w:rPr>
  </w:style>
  <w:style w:type="character" w:customStyle="1" w:styleId="MapadeldocumentoCar">
    <w:name w:val="Mapa del documento Car"/>
    <w:basedOn w:val="Fuentedeprrafopredeter"/>
    <w:link w:val="Mapadeldocumento"/>
    <w:rsid w:val="004E73F0"/>
    <w:rPr>
      <w:rFonts w:ascii="Tahoma" w:hAnsi="Tahoma" w:cs="Tahoma"/>
      <w:sz w:val="16"/>
      <w:szCs w:val="16"/>
      <w:lang w:val="es-ES" w:eastAsia="en-US"/>
    </w:rPr>
  </w:style>
  <w:style w:type="table" w:customStyle="1" w:styleId="Listaclara-nfasis11">
    <w:name w:val="Lista clara - Énfasis 11"/>
    <w:basedOn w:val="Tablanormal"/>
    <w:uiPriority w:val="61"/>
    <w:rsid w:val="004E73F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E73F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E73F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4E73F0"/>
    <w:rPr>
      <w:rFonts w:ascii="Verdana" w:hAnsi="Verdana"/>
      <w:sz w:val="16"/>
      <w:szCs w:val="16"/>
      <w:lang w:val="es-ES" w:eastAsia="es-ES"/>
    </w:rPr>
  </w:style>
  <w:style w:type="paragraph" w:customStyle="1" w:styleId="Style3">
    <w:name w:val="Style3"/>
    <w:basedOn w:val="Normal"/>
    <w:uiPriority w:val="99"/>
    <w:rsid w:val="004E73F0"/>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4E73F0"/>
    <w:rPr>
      <w:rFonts w:ascii="Times New Roman" w:hAnsi="Times New Roman" w:cs="Times New Roman"/>
      <w:sz w:val="18"/>
      <w:szCs w:val="18"/>
    </w:rPr>
  </w:style>
  <w:style w:type="paragraph" w:styleId="Lista">
    <w:name w:val="List"/>
    <w:basedOn w:val="Normal"/>
    <w:unhideWhenUsed/>
    <w:rsid w:val="004E73F0"/>
    <w:pPr>
      <w:ind w:left="283" w:hanging="283"/>
      <w:contextualSpacing/>
    </w:pPr>
    <w:rPr>
      <w:rFonts w:ascii="Verdana" w:hAnsi="Verdana"/>
      <w:sz w:val="16"/>
      <w:szCs w:val="16"/>
    </w:rPr>
  </w:style>
  <w:style w:type="paragraph" w:styleId="Lista3">
    <w:name w:val="List 3"/>
    <w:basedOn w:val="Normal"/>
    <w:unhideWhenUsed/>
    <w:rsid w:val="004E73F0"/>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4E73F0"/>
    <w:rPr>
      <w:rFonts w:ascii="Verdana" w:hAnsi="Verdana"/>
      <w:sz w:val="16"/>
      <w:szCs w:val="16"/>
    </w:rPr>
  </w:style>
  <w:style w:type="character" w:customStyle="1" w:styleId="SaludoCar">
    <w:name w:val="Saludo Car"/>
    <w:basedOn w:val="Fuentedeprrafopredeter"/>
    <w:link w:val="Saludo"/>
    <w:uiPriority w:val="99"/>
    <w:rsid w:val="004E73F0"/>
    <w:rPr>
      <w:rFonts w:ascii="Verdana" w:hAnsi="Verdana"/>
      <w:sz w:val="16"/>
      <w:szCs w:val="16"/>
      <w:lang w:val="es-ES" w:eastAsia="es-ES"/>
    </w:rPr>
  </w:style>
  <w:style w:type="paragraph" w:styleId="Continuarlista">
    <w:name w:val="List Continue"/>
    <w:basedOn w:val="Normal"/>
    <w:uiPriority w:val="99"/>
    <w:unhideWhenUsed/>
    <w:rsid w:val="004E73F0"/>
    <w:pPr>
      <w:spacing w:after="120"/>
      <w:ind w:left="283"/>
      <w:contextualSpacing/>
    </w:pPr>
    <w:rPr>
      <w:rFonts w:ascii="Verdana" w:hAnsi="Verdana"/>
      <w:sz w:val="16"/>
      <w:szCs w:val="16"/>
    </w:rPr>
  </w:style>
  <w:style w:type="paragraph" w:styleId="Subttulo">
    <w:name w:val="Subtitle"/>
    <w:basedOn w:val="Normal"/>
    <w:next w:val="Normal"/>
    <w:link w:val="SubttuloCar"/>
    <w:uiPriority w:val="11"/>
    <w:qFormat/>
    <w:rsid w:val="004E73F0"/>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4E73F0"/>
    <w:rPr>
      <w:rFonts w:ascii="Cambria" w:hAnsi="Cambria"/>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E73F0"/>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
    <w:link w:val="Textoindependienteprimerasangra2"/>
    <w:uiPriority w:val="99"/>
    <w:rsid w:val="004E73F0"/>
    <w:rPr>
      <w:rFonts w:ascii="Verdana" w:hAnsi="Verdana"/>
      <w:sz w:val="16"/>
      <w:szCs w:val="16"/>
      <w:lang w:val="es-ES" w:eastAsia="es-ES"/>
    </w:rPr>
  </w:style>
  <w:style w:type="paragraph" w:styleId="Epgrafe">
    <w:name w:val="caption"/>
    <w:basedOn w:val="Normal"/>
    <w:next w:val="Normal"/>
    <w:uiPriority w:val="35"/>
    <w:semiHidden/>
    <w:unhideWhenUsed/>
    <w:qFormat/>
    <w:rsid w:val="004E73F0"/>
    <w:pPr>
      <w:spacing w:after="200"/>
    </w:pPr>
    <w:rPr>
      <w:rFonts w:ascii="Verdana" w:hAnsi="Verdana"/>
      <w:b/>
      <w:bCs/>
      <w:color w:val="4F81BD"/>
      <w:sz w:val="18"/>
      <w:szCs w:val="18"/>
    </w:rPr>
  </w:style>
  <w:style w:type="character" w:customStyle="1" w:styleId="apple-converted-space">
    <w:name w:val="apple-converted-space"/>
    <w:rsid w:val="004E73F0"/>
  </w:style>
  <w:style w:type="character" w:customStyle="1" w:styleId="AsuntodelcomentarioCar1">
    <w:name w:val="Asunto del comentario Car1"/>
    <w:uiPriority w:val="99"/>
    <w:semiHidden/>
    <w:rsid w:val="004E73F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Title" w:qFormat="1"/>
    <w:lsdException w:name="List Continue" w:uiPriority="99"/>
    <w:lsdException w:name="Subtitle" w:uiPriority="11" w:qFormat="1"/>
    <w:lsdException w:name="Salutation" w:uiPriority="99"/>
    <w:lsdException w:name="Body Text Firs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E223B2"/>
    <w:pPr>
      <w:keepNext/>
      <w:spacing w:before="240" w:after="60"/>
      <w:outlineLvl w:val="1"/>
    </w:pPr>
    <w:rPr>
      <w:rFonts w:ascii="Calibri" w:hAnsi="Calibri"/>
      <w:b/>
      <w:bCs/>
      <w:iCs/>
      <w:sz w:val="22"/>
      <w:szCs w:val="28"/>
    </w:rPr>
  </w:style>
  <w:style w:type="paragraph" w:styleId="Ttulo3">
    <w:name w:val="heading 3"/>
    <w:basedOn w:val="Normal"/>
    <w:next w:val="Normal"/>
    <w:link w:val="Ttulo3Car"/>
    <w:qFormat/>
    <w:rsid w:val="000141E0"/>
    <w:pPr>
      <w:keepNext/>
      <w:spacing w:before="240" w:after="60"/>
      <w:outlineLvl w:val="2"/>
    </w:pPr>
    <w:rPr>
      <w:rFonts w:ascii="Arial" w:hAnsi="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D64EA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CF2B7F"/>
    <w:pPr>
      <w:tabs>
        <w:tab w:val="right" w:leader="dot" w:pos="9113"/>
      </w:tabs>
      <w:spacing w:before="12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
    <w:basedOn w:val="Normal"/>
    <w:link w:val="TextoindependienteCar"/>
    <w:rsid w:val="002C13AB"/>
    <w:pPr>
      <w:spacing w:after="120"/>
    </w:pPr>
  </w:style>
  <w:style w:type="character" w:styleId="Refdecomentario">
    <w:name w:val="annotation reference"/>
    <w:rsid w:val="005B13FD"/>
    <w:rPr>
      <w:sz w:val="16"/>
      <w:szCs w:val="16"/>
    </w:rPr>
  </w:style>
  <w:style w:type="paragraph" w:styleId="Textocomentario">
    <w:name w:val="annotation text"/>
    <w:basedOn w:val="Normal"/>
    <w:link w:val="TextocomentarioCar"/>
    <w:semiHidden/>
    <w:rsid w:val="005B13FD"/>
    <w:rPr>
      <w:sz w:val="20"/>
      <w:szCs w:val="20"/>
    </w:rPr>
  </w:style>
  <w:style w:type="paragraph" w:styleId="Asuntodelcomentario">
    <w:name w:val="annotation subject"/>
    <w:basedOn w:val="Textocomentario"/>
    <w:next w:val="Textocomentario"/>
    <w:link w:val="AsuntodelcomentarioCar"/>
    <w:semiHidden/>
    <w:rsid w:val="005B13FD"/>
    <w:rPr>
      <w:b/>
      <w:bCs/>
    </w:rPr>
  </w:style>
  <w:style w:type="paragraph" w:styleId="Textodeglobo">
    <w:name w:val="Balloon Text"/>
    <w:basedOn w:val="Normal"/>
    <w:link w:val="TextodegloboCar"/>
    <w:rsid w:val="005B13FD"/>
    <w:rPr>
      <w:rFonts w:ascii="Tahoma" w:hAnsi="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TextocomentarioCar">
    <w:name w:val="Texto comentario Car"/>
    <w:link w:val="Textocomentario"/>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paragraph" w:styleId="TtulodeTDC">
    <w:name w:val="TOC Heading"/>
    <w:basedOn w:val="Ttulo1"/>
    <w:next w:val="Normal"/>
    <w:uiPriority w:val="39"/>
    <w:unhideWhenUsed/>
    <w:qFormat/>
    <w:rsid w:val="00C57B67"/>
    <w:pPr>
      <w:keepLines/>
      <w:spacing w:before="240" w:line="259" w:lineRule="auto"/>
      <w:jc w:val="left"/>
      <w:outlineLvl w:val="9"/>
    </w:pPr>
    <w:rPr>
      <w:rFonts w:ascii="Calibri Light" w:hAnsi="Calibri Light"/>
      <w:b w:val="0"/>
      <w:bCs w:val="0"/>
      <w:color w:val="2E74B5"/>
      <w:sz w:val="32"/>
      <w:szCs w:val="32"/>
    </w:rPr>
  </w:style>
  <w:style w:type="paragraph" w:customStyle="1" w:styleId="Estilo">
    <w:name w:val="Estilo"/>
    <w:rsid w:val="00C57B67"/>
    <w:pPr>
      <w:widowControl w:val="0"/>
      <w:autoSpaceDE w:val="0"/>
      <w:autoSpaceDN w:val="0"/>
      <w:adjustRightInd w:val="0"/>
    </w:pPr>
    <w:rPr>
      <w:rFonts w:ascii="Arial" w:hAnsi="Arial" w:cs="Arial"/>
      <w:sz w:val="24"/>
      <w:szCs w:val="24"/>
      <w:lang w:val="en-US" w:eastAsia="en-US"/>
    </w:rPr>
  </w:style>
  <w:style w:type="paragraph" w:customStyle="1" w:styleId="Estilo1">
    <w:name w:val="Estilo1"/>
    <w:basedOn w:val="Normal"/>
    <w:link w:val="Estilo1Car"/>
    <w:qFormat/>
    <w:rsid w:val="00C57B67"/>
    <w:pPr>
      <w:jc w:val="both"/>
    </w:pPr>
    <w:rPr>
      <w:rFonts w:ascii="Arial Narrow" w:eastAsia="Arial Unicode MS" w:hAnsi="Arial Narrow"/>
      <w:b/>
      <w:lang w:val="es-ES_tradnl"/>
    </w:rPr>
  </w:style>
  <w:style w:type="character" w:customStyle="1" w:styleId="Estilo1Car">
    <w:name w:val="Estilo1 Car"/>
    <w:link w:val="Estilo1"/>
    <w:rsid w:val="00C57B67"/>
    <w:rPr>
      <w:rFonts w:ascii="Arial Narrow" w:eastAsia="Arial Unicode MS" w:hAnsi="Arial Narrow"/>
      <w:b/>
      <w:sz w:val="24"/>
      <w:szCs w:val="24"/>
      <w:lang w:val="es-ES_tradnl" w:eastAsia="es-ES"/>
    </w:rPr>
  </w:style>
  <w:style w:type="paragraph" w:customStyle="1" w:styleId="WW-Textosinformato">
    <w:name w:val="WW-Texto sin formato"/>
    <w:basedOn w:val="Normal"/>
    <w:rsid w:val="00C57B67"/>
    <w:pPr>
      <w:suppressAutoHyphens/>
    </w:pPr>
    <w:rPr>
      <w:rFonts w:ascii="Courier New" w:eastAsia="MS Mincho" w:hAnsi="Courier New"/>
      <w:sz w:val="20"/>
      <w:szCs w:val="20"/>
      <w:lang w:val="es-PE"/>
    </w:rPr>
  </w:style>
  <w:style w:type="character" w:customStyle="1" w:styleId="Ttulo2Car">
    <w:name w:val="Título 2 Car"/>
    <w:link w:val="Ttulo2"/>
    <w:rsid w:val="00CB1F3B"/>
    <w:rPr>
      <w:rFonts w:ascii="Calibri" w:hAnsi="Calibri" w:cs="Arial"/>
      <w:b/>
      <w:bCs/>
      <w:iCs/>
      <w:sz w:val="22"/>
      <w:szCs w:val="28"/>
      <w:lang w:val="es-ES" w:eastAsia="es-ES"/>
    </w:rPr>
  </w:style>
  <w:style w:type="character" w:customStyle="1" w:styleId="Ttulo3Car">
    <w:name w:val="Título 3 Car"/>
    <w:link w:val="Ttulo3"/>
    <w:rsid w:val="00CB1F3B"/>
    <w:rPr>
      <w:rFonts w:ascii="Arial" w:hAnsi="Arial" w:cs="Arial"/>
      <w:b/>
      <w:bCs/>
      <w:sz w:val="26"/>
      <w:szCs w:val="26"/>
      <w:lang w:val="es-ES" w:eastAsia="es-ES"/>
    </w:rPr>
  </w:style>
  <w:style w:type="character" w:customStyle="1" w:styleId="Ttulo4Car">
    <w:name w:val="Título 4 Car"/>
    <w:link w:val="Ttulo4"/>
    <w:rsid w:val="00CB1F3B"/>
    <w:rPr>
      <w:b/>
      <w:bCs/>
      <w:sz w:val="28"/>
      <w:szCs w:val="28"/>
      <w:lang w:val="es-ES" w:eastAsia="es-ES"/>
    </w:rPr>
  </w:style>
  <w:style w:type="character" w:customStyle="1" w:styleId="Ttulo5Car">
    <w:name w:val="Título 5 Car"/>
    <w:link w:val="Ttulo5"/>
    <w:rsid w:val="00CB1F3B"/>
    <w:rPr>
      <w:b/>
      <w:bCs/>
      <w:i/>
      <w:iCs/>
      <w:sz w:val="26"/>
      <w:szCs w:val="26"/>
      <w:lang w:val="es-ES" w:eastAsia="es-ES"/>
    </w:rPr>
  </w:style>
  <w:style w:type="character" w:customStyle="1" w:styleId="Ttulo6Car">
    <w:name w:val="Título 6 Car"/>
    <w:link w:val="Ttulo6"/>
    <w:rsid w:val="00CB1F3B"/>
    <w:rPr>
      <w:b/>
      <w:bCs/>
      <w:sz w:val="22"/>
      <w:szCs w:val="22"/>
      <w:lang w:val="es-ES" w:eastAsia="es-ES"/>
    </w:rPr>
  </w:style>
  <w:style w:type="character" w:customStyle="1" w:styleId="Ttulo7Car">
    <w:name w:val="Título 7 Car"/>
    <w:link w:val="Ttulo7"/>
    <w:rsid w:val="00CB1F3B"/>
    <w:rPr>
      <w:sz w:val="24"/>
      <w:szCs w:val="24"/>
      <w:lang w:val="es-ES" w:eastAsia="es-ES"/>
    </w:rPr>
  </w:style>
  <w:style w:type="character" w:customStyle="1" w:styleId="Ttulo8Car">
    <w:name w:val="Título 8 Car"/>
    <w:link w:val="Ttulo8"/>
    <w:rsid w:val="00CB1F3B"/>
    <w:rPr>
      <w:i/>
      <w:iCs/>
      <w:sz w:val="24"/>
      <w:szCs w:val="24"/>
      <w:lang w:val="es-ES" w:eastAsia="es-ES"/>
    </w:rPr>
  </w:style>
  <w:style w:type="character" w:customStyle="1" w:styleId="Ttulo9Car">
    <w:name w:val="Título 9 Car"/>
    <w:link w:val="Ttulo9"/>
    <w:rsid w:val="00CB1F3B"/>
    <w:rPr>
      <w:rFonts w:ascii="Arial" w:hAnsi="Arial" w:cs="Arial"/>
      <w:sz w:val="22"/>
      <w:szCs w:val="22"/>
      <w:lang w:val="es-ES" w:eastAsia="es-ES"/>
    </w:rPr>
  </w:style>
  <w:style w:type="character" w:customStyle="1" w:styleId="Sangra3detindependienteCar">
    <w:name w:val="Sangría 3 de t. independiente Car"/>
    <w:link w:val="Sangra3detindependiente"/>
    <w:rsid w:val="00CB1F3B"/>
    <w:rPr>
      <w:rFonts w:ascii="Tahoma" w:hAnsi="Tahoma"/>
      <w:sz w:val="24"/>
      <w:lang w:val="es-MX" w:eastAsia="es-ES"/>
    </w:rPr>
  </w:style>
  <w:style w:type="character" w:customStyle="1" w:styleId="Sangra2detindependienteCar">
    <w:name w:val="Sangría 2 de t. independiente Car"/>
    <w:link w:val="Sangra2detindependiente"/>
    <w:rsid w:val="00CB1F3B"/>
    <w:rPr>
      <w:sz w:val="24"/>
      <w:szCs w:val="24"/>
      <w:lang w:val="es-ES" w:eastAsia="es-ES"/>
    </w:rPr>
  </w:style>
  <w:style w:type="character" w:customStyle="1" w:styleId="TextoindependienteCar">
    <w:name w:val="Texto independiente Car"/>
    <w:aliases w:val=" Car Car"/>
    <w:link w:val="Textoindependiente"/>
    <w:rsid w:val="00CB1F3B"/>
    <w:rPr>
      <w:sz w:val="24"/>
      <w:szCs w:val="24"/>
      <w:lang w:val="es-ES" w:eastAsia="es-ES"/>
    </w:rPr>
  </w:style>
  <w:style w:type="character" w:customStyle="1" w:styleId="AsuntodelcomentarioCar">
    <w:name w:val="Asunto del comentario Car"/>
    <w:link w:val="Asuntodelcomentario"/>
    <w:semiHidden/>
    <w:rsid w:val="00CB1F3B"/>
    <w:rPr>
      <w:b/>
      <w:bCs/>
      <w:lang w:val="es-ES" w:eastAsia="es-ES"/>
    </w:rPr>
  </w:style>
  <w:style w:type="character" w:customStyle="1" w:styleId="TextodegloboCar">
    <w:name w:val="Texto de globo Car"/>
    <w:link w:val="Textodeglobo"/>
    <w:rsid w:val="00CB1F3B"/>
    <w:rPr>
      <w:rFonts w:ascii="Tahoma" w:hAnsi="Tahoma" w:cs="Tahoma"/>
      <w:sz w:val="16"/>
      <w:szCs w:val="16"/>
      <w:lang w:val="es-ES" w:eastAsia="es-ES"/>
    </w:rPr>
  </w:style>
  <w:style w:type="character" w:customStyle="1" w:styleId="SangradetextonormalCar">
    <w:name w:val="Sangría de texto normal Car"/>
    <w:link w:val="Sangradetextonormal"/>
    <w:rsid w:val="00CB1F3B"/>
    <w:rPr>
      <w:sz w:val="24"/>
      <w:szCs w:val="24"/>
      <w:lang w:val="es-ES" w:eastAsia="es-ES"/>
    </w:rPr>
  </w:style>
  <w:style w:type="paragraph" w:styleId="Textodebloque">
    <w:name w:val="Block Text"/>
    <w:basedOn w:val="Normal"/>
    <w:rsid w:val="00CB1F3B"/>
    <w:pPr>
      <w:ind w:left="1276" w:right="931"/>
      <w:jc w:val="center"/>
    </w:pPr>
    <w:rPr>
      <w:sz w:val="22"/>
      <w:szCs w:val="20"/>
      <w:lang w:eastAsia="en-US"/>
    </w:rPr>
  </w:style>
  <w:style w:type="character" w:styleId="nfasis">
    <w:name w:val="Emphasis"/>
    <w:qFormat/>
    <w:rsid w:val="00CB1F3B"/>
    <w:rPr>
      <w:iCs/>
      <w:sz w:val="20"/>
    </w:rPr>
  </w:style>
  <w:style w:type="paragraph" w:styleId="NormalWeb">
    <w:name w:val="Normal (Web)"/>
    <w:basedOn w:val="Normal"/>
    <w:unhideWhenUsed/>
    <w:rsid w:val="00CB1F3B"/>
    <w:pPr>
      <w:spacing w:before="100" w:beforeAutospacing="1" w:after="100" w:afterAutospacing="1"/>
    </w:pPr>
    <w:rPr>
      <w:lang w:val="es-BO" w:eastAsia="es-BO"/>
    </w:rPr>
  </w:style>
  <w:style w:type="paragraph" w:styleId="Listaconvietas">
    <w:name w:val="List Bullet"/>
    <w:basedOn w:val="Normal"/>
    <w:rsid w:val="00CB1F3B"/>
    <w:pPr>
      <w:numPr>
        <w:numId w:val="1"/>
      </w:numPr>
      <w:contextualSpacing/>
    </w:pPr>
  </w:style>
  <w:style w:type="paragraph" w:customStyle="1" w:styleId="Prrafodelista1">
    <w:name w:val="Párrafo de lista1"/>
    <w:basedOn w:val="Normal"/>
    <w:uiPriority w:val="34"/>
    <w:qFormat/>
    <w:rsid w:val="00CB1F3B"/>
    <w:pPr>
      <w:numPr>
        <w:numId w:val="2"/>
      </w:numPr>
      <w:tabs>
        <w:tab w:val="clear" w:pos="360"/>
      </w:tabs>
      <w:ind w:left="708" w:firstLine="0"/>
    </w:pPr>
  </w:style>
  <w:style w:type="paragraph" w:customStyle="1" w:styleId="1">
    <w:name w:val="1"/>
    <w:basedOn w:val="Normal"/>
    <w:next w:val="Normal"/>
    <w:qFormat/>
    <w:rsid w:val="00CB1F3B"/>
    <w:pPr>
      <w:spacing w:before="240" w:after="60"/>
      <w:jc w:val="center"/>
      <w:outlineLvl w:val="0"/>
    </w:pPr>
    <w:rPr>
      <w:rFonts w:ascii="Cambria" w:hAnsi="Cambria"/>
      <w:b/>
      <w:bCs/>
      <w:kern w:val="28"/>
      <w:sz w:val="32"/>
      <w:szCs w:val="32"/>
    </w:rPr>
  </w:style>
  <w:style w:type="character" w:customStyle="1" w:styleId="TtuloCar">
    <w:name w:val="Título Car"/>
    <w:link w:val="Puesto"/>
    <w:rsid w:val="00CB1F3B"/>
    <w:rPr>
      <w:rFonts w:ascii="Cambria" w:eastAsia="Times New Roman" w:hAnsi="Cambria" w:cs="Times New Roman"/>
      <w:b/>
      <w:bCs/>
      <w:kern w:val="28"/>
      <w:sz w:val="32"/>
      <w:szCs w:val="32"/>
      <w:lang w:val="es-ES" w:eastAsia="es-ES"/>
    </w:rPr>
  </w:style>
  <w:style w:type="table" w:customStyle="1" w:styleId="Tabladecuadrcula4-nfasis11">
    <w:name w:val="Tabla de cuadrícula 4 - Énfasis 11"/>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
    <w:name w:val="Tabla de cuadrícula 4 - Énfasis 1"/>
    <w:basedOn w:val="Tablanormal"/>
    <w:uiPriority w:val="49"/>
    <w:rsid w:val="00CB1F3B"/>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
    <w:name w:val="Tabla de cuadrícula 4 - Énfasis 12"/>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3">
    <w:name w:val="Tabla de cuadrícula 4 - Énfasis 13"/>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4">
    <w:name w:val="Tabla de cuadrícula 4 - Énfasis 14"/>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5">
    <w:name w:val="Tabla de cuadrícula 4 - Énfasis 15"/>
    <w:basedOn w:val="Tablanormal"/>
    <w:next w:val="Tabladecuadrcula4-nfasis1"/>
    <w:uiPriority w:val="49"/>
    <w:rsid w:val="00CB1F3B"/>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uesto">
    <w:name w:val="Puesto"/>
    <w:basedOn w:val="Normal"/>
    <w:next w:val="Normal"/>
    <w:link w:val="TtuloCar"/>
    <w:qFormat/>
    <w:rsid w:val="00CB1F3B"/>
    <w:pPr>
      <w:spacing w:before="240" w:after="60"/>
      <w:jc w:val="center"/>
      <w:outlineLvl w:val="0"/>
    </w:pPr>
    <w:rPr>
      <w:rFonts w:ascii="Cambria" w:hAnsi="Cambria"/>
      <w:b/>
      <w:bCs/>
      <w:kern w:val="28"/>
      <w:sz w:val="32"/>
      <w:szCs w:val="32"/>
    </w:rPr>
  </w:style>
  <w:style w:type="character" w:customStyle="1" w:styleId="PuestoCar">
    <w:name w:val="Puesto Car"/>
    <w:rsid w:val="00CB1F3B"/>
    <w:rPr>
      <w:rFonts w:ascii="Calibri Light" w:eastAsia="Times New Roman" w:hAnsi="Calibri Light" w:cs="Times New Roman"/>
      <w:b/>
      <w:bCs/>
      <w:kern w:val="28"/>
      <w:sz w:val="32"/>
      <w:szCs w:val="32"/>
      <w:lang w:val="es-ES" w:eastAsia="es-ES"/>
    </w:rPr>
  </w:style>
  <w:style w:type="numbering" w:customStyle="1" w:styleId="Sinlista1">
    <w:name w:val="Sin lista1"/>
    <w:next w:val="Sinlista"/>
    <w:uiPriority w:val="99"/>
    <w:semiHidden/>
    <w:unhideWhenUsed/>
    <w:rsid w:val="00B711E9"/>
  </w:style>
  <w:style w:type="character" w:customStyle="1" w:styleId="PrrafodelistaCar">
    <w:name w:val="Párrafo de lista Car"/>
    <w:link w:val="Prrafodelista"/>
    <w:uiPriority w:val="34"/>
    <w:locked/>
    <w:rsid w:val="003C323F"/>
    <w:rPr>
      <w:sz w:val="24"/>
      <w:szCs w:val="24"/>
      <w:lang w:val="es-ES" w:eastAsia="es-ES"/>
    </w:rPr>
  </w:style>
  <w:style w:type="character" w:styleId="Textoennegrita">
    <w:name w:val="Strong"/>
    <w:qFormat/>
    <w:rsid w:val="00741272"/>
    <w:rPr>
      <w:b/>
      <w:bCs/>
    </w:rPr>
  </w:style>
  <w:style w:type="table" w:customStyle="1" w:styleId="GridTable4Accent1">
    <w:name w:val="Grid Table 4 Accent 1"/>
    <w:basedOn w:val="Tablanormal"/>
    <w:uiPriority w:val="49"/>
    <w:rsid w:val="004E73F0"/>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M2">
    <w:name w:val="CM2"/>
    <w:basedOn w:val="Normal"/>
    <w:next w:val="Normal"/>
    <w:rsid w:val="004E73F0"/>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4E73F0"/>
    <w:pPr>
      <w:widowControl w:val="0"/>
      <w:autoSpaceDE w:val="0"/>
      <w:autoSpaceDN w:val="0"/>
      <w:adjustRightInd w:val="0"/>
      <w:spacing w:after="220"/>
    </w:pPr>
    <w:rPr>
      <w:rFonts w:ascii="MECOND+Verdana" w:hAnsi="MECOND+Verdana"/>
    </w:rPr>
  </w:style>
  <w:style w:type="paragraph" w:customStyle="1" w:styleId="ss">
    <w:name w:val="ss"/>
    <w:basedOn w:val="Textoindependiente"/>
    <w:qFormat/>
    <w:rsid w:val="004E73F0"/>
    <w:pPr>
      <w:spacing w:after="240"/>
      <w:ind w:firstLine="720"/>
      <w:jc w:val="both"/>
    </w:pPr>
    <w:rPr>
      <w:szCs w:val="20"/>
      <w:lang w:val="en-US" w:eastAsia="en-US"/>
    </w:rPr>
  </w:style>
  <w:style w:type="paragraph" w:customStyle="1" w:styleId="prrafodelista0">
    <w:name w:val="prrafodelista"/>
    <w:basedOn w:val="Normal"/>
    <w:rsid w:val="004E73F0"/>
    <w:pPr>
      <w:ind w:left="708"/>
    </w:pPr>
    <w:rPr>
      <w:rFonts w:eastAsia="Calibri"/>
      <w:sz w:val="20"/>
      <w:szCs w:val="20"/>
    </w:rPr>
  </w:style>
  <w:style w:type="table" w:customStyle="1" w:styleId="Tablaconcuadrcula1">
    <w:name w:val="Tabla con cuadrícula1"/>
    <w:basedOn w:val="Tablanormal"/>
    <w:next w:val="Tablaconcuadrcula"/>
    <w:uiPriority w:val="59"/>
    <w:rsid w:val="004E73F0"/>
    <w:pPr>
      <w:spacing w:before="120"/>
      <w:jc w:val="both"/>
    </w:pPr>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01Autolist">
    <w:name w:val="13.01 Autolist"/>
    <w:basedOn w:val="Normal"/>
    <w:next w:val="Normal"/>
    <w:rsid w:val="004E73F0"/>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4E73F0"/>
  </w:style>
  <w:style w:type="paragraph" w:customStyle="1" w:styleId="aparagraphs">
    <w:name w:val="(a) paragraphs"/>
    <w:next w:val="Normal"/>
    <w:rsid w:val="004E73F0"/>
    <w:pPr>
      <w:spacing w:before="120" w:after="120"/>
      <w:jc w:val="both"/>
    </w:pPr>
    <w:rPr>
      <w:snapToGrid w:val="0"/>
      <w:sz w:val="24"/>
      <w:lang w:val="es-ES_tradnl" w:eastAsia="en-US"/>
    </w:rPr>
  </w:style>
  <w:style w:type="paragraph" w:styleId="Textoindependiente2">
    <w:name w:val="Body Text 2"/>
    <w:basedOn w:val="Normal"/>
    <w:link w:val="Textoindependiente2Car"/>
    <w:rsid w:val="004E73F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4E73F0"/>
    <w:rPr>
      <w:rFonts w:ascii="Tms Rmn" w:hAnsi="Tms Rmn"/>
      <w:lang w:val="en-US"/>
    </w:rPr>
  </w:style>
  <w:style w:type="paragraph" w:styleId="Listaconvietas2">
    <w:name w:val="List Bullet 2"/>
    <w:basedOn w:val="Normal"/>
    <w:autoRedefine/>
    <w:rsid w:val="004E73F0"/>
    <w:pPr>
      <w:tabs>
        <w:tab w:val="num" w:pos="643"/>
      </w:tabs>
      <w:ind w:left="643" w:hanging="360"/>
    </w:pPr>
  </w:style>
  <w:style w:type="paragraph" w:styleId="Listaconvietas4">
    <w:name w:val="List Bullet 4"/>
    <w:basedOn w:val="Normal"/>
    <w:autoRedefine/>
    <w:rsid w:val="004E73F0"/>
    <w:pPr>
      <w:tabs>
        <w:tab w:val="num" w:pos="1209"/>
      </w:tabs>
      <w:ind w:left="1209" w:hanging="360"/>
    </w:pPr>
  </w:style>
  <w:style w:type="paragraph" w:customStyle="1" w:styleId="Document1">
    <w:name w:val="Document 1"/>
    <w:rsid w:val="004E73F0"/>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4E73F0"/>
    <w:pPr>
      <w:spacing w:after="120"/>
    </w:pPr>
    <w:rPr>
      <w:sz w:val="16"/>
      <w:szCs w:val="16"/>
      <w:lang w:eastAsia="en-US"/>
    </w:rPr>
  </w:style>
  <w:style w:type="character" w:customStyle="1" w:styleId="Textoindependiente3Car">
    <w:name w:val="Texto independiente 3 Car"/>
    <w:basedOn w:val="Fuentedeprrafopredeter"/>
    <w:link w:val="Textoindependiente3"/>
    <w:rsid w:val="004E73F0"/>
    <w:rPr>
      <w:sz w:val="16"/>
      <w:szCs w:val="16"/>
      <w:lang w:val="es-ES" w:eastAsia="en-US"/>
    </w:rPr>
  </w:style>
  <w:style w:type="paragraph" w:customStyle="1" w:styleId="Head1">
    <w:name w:val="Head1"/>
    <w:basedOn w:val="Normal"/>
    <w:rsid w:val="004E73F0"/>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4E73F0"/>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4E73F0"/>
    <w:pPr>
      <w:spacing w:after="120"/>
      <w:ind w:left="720"/>
    </w:pPr>
    <w:rPr>
      <w:sz w:val="20"/>
      <w:szCs w:val="20"/>
      <w:lang w:eastAsia="en-US"/>
    </w:rPr>
  </w:style>
  <w:style w:type="paragraph" w:customStyle="1" w:styleId="xl25">
    <w:name w:val="xl25"/>
    <w:basedOn w:val="Normal"/>
    <w:rsid w:val="004E73F0"/>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4E73F0"/>
    <w:pPr>
      <w:widowControl w:val="0"/>
      <w:jc w:val="both"/>
    </w:pPr>
    <w:rPr>
      <w:b/>
      <w:szCs w:val="20"/>
    </w:rPr>
  </w:style>
  <w:style w:type="paragraph" w:customStyle="1" w:styleId="BodyText21">
    <w:name w:val="Body Text 21"/>
    <w:basedOn w:val="Normal"/>
    <w:rsid w:val="004E73F0"/>
    <w:pPr>
      <w:widowControl w:val="0"/>
      <w:jc w:val="both"/>
    </w:pPr>
    <w:rPr>
      <w:szCs w:val="20"/>
      <w:lang w:eastAsia="en-US"/>
    </w:rPr>
  </w:style>
  <w:style w:type="paragraph" w:customStyle="1" w:styleId="Sangra3detindependiente1">
    <w:name w:val="Sangría 3 de t. independiente1"/>
    <w:basedOn w:val="Normal"/>
    <w:rsid w:val="004E73F0"/>
    <w:pPr>
      <w:widowControl w:val="0"/>
      <w:ind w:left="709" w:hanging="709"/>
      <w:jc w:val="both"/>
    </w:pPr>
    <w:rPr>
      <w:szCs w:val="20"/>
    </w:rPr>
  </w:style>
  <w:style w:type="paragraph" w:styleId="Lista2">
    <w:name w:val="List 2"/>
    <w:basedOn w:val="Normal"/>
    <w:rsid w:val="004E73F0"/>
    <w:pPr>
      <w:ind w:left="566" w:hanging="283"/>
    </w:pPr>
    <w:rPr>
      <w:sz w:val="16"/>
      <w:szCs w:val="16"/>
    </w:rPr>
  </w:style>
  <w:style w:type="paragraph" w:customStyle="1" w:styleId="Sub-ClauseText">
    <w:name w:val="Sub-Clause Text"/>
    <w:basedOn w:val="Normal"/>
    <w:rsid w:val="004E73F0"/>
    <w:pPr>
      <w:spacing w:before="120" w:after="120"/>
      <w:jc w:val="both"/>
    </w:pPr>
    <w:rPr>
      <w:spacing w:val="-4"/>
      <w:szCs w:val="20"/>
      <w:lang w:val="en-US" w:eastAsia="en-US"/>
    </w:rPr>
  </w:style>
  <w:style w:type="paragraph" w:styleId="Textonotapie">
    <w:name w:val="footnote text"/>
    <w:basedOn w:val="Normal"/>
    <w:link w:val="TextonotapieCar"/>
    <w:rsid w:val="004E73F0"/>
    <w:rPr>
      <w:sz w:val="20"/>
      <w:szCs w:val="20"/>
      <w:lang w:eastAsia="en-US"/>
    </w:rPr>
  </w:style>
  <w:style w:type="character" w:customStyle="1" w:styleId="TextonotapieCar">
    <w:name w:val="Texto nota pie Car"/>
    <w:basedOn w:val="Fuentedeprrafopredeter"/>
    <w:link w:val="Textonotapie"/>
    <w:rsid w:val="004E73F0"/>
    <w:rPr>
      <w:lang w:val="es-ES" w:eastAsia="en-US"/>
    </w:rPr>
  </w:style>
  <w:style w:type="character" w:styleId="Refdenotaalpie">
    <w:name w:val="footnote reference"/>
    <w:basedOn w:val="Fuentedeprrafopredeter"/>
    <w:rsid w:val="004E73F0"/>
    <w:rPr>
      <w:vertAlign w:val="superscript"/>
    </w:rPr>
  </w:style>
  <w:style w:type="paragraph" w:customStyle="1" w:styleId="Textoindependiente32">
    <w:name w:val="Texto independiente 32"/>
    <w:basedOn w:val="Normal"/>
    <w:rsid w:val="004E73F0"/>
    <w:pPr>
      <w:widowControl w:val="0"/>
      <w:jc w:val="both"/>
    </w:pPr>
    <w:rPr>
      <w:b/>
      <w:szCs w:val="20"/>
    </w:rPr>
  </w:style>
  <w:style w:type="paragraph" w:customStyle="1" w:styleId="Sangra3detindependiente2">
    <w:name w:val="Sangría 3 de t. independiente2"/>
    <w:basedOn w:val="Normal"/>
    <w:rsid w:val="004E73F0"/>
    <w:pPr>
      <w:widowControl w:val="0"/>
      <w:ind w:left="709" w:hanging="709"/>
      <w:jc w:val="both"/>
    </w:pPr>
    <w:rPr>
      <w:szCs w:val="20"/>
    </w:rPr>
  </w:style>
  <w:style w:type="character" w:styleId="Textodelmarcadordeposicin">
    <w:name w:val="Placeholder Text"/>
    <w:basedOn w:val="Fuentedeprrafopredeter"/>
    <w:uiPriority w:val="99"/>
    <w:semiHidden/>
    <w:rsid w:val="004E73F0"/>
    <w:rPr>
      <w:color w:val="808080"/>
    </w:rPr>
  </w:style>
  <w:style w:type="paragraph" w:styleId="Mapadeldocumento">
    <w:name w:val="Document Map"/>
    <w:basedOn w:val="Normal"/>
    <w:link w:val="MapadeldocumentoCar"/>
    <w:rsid w:val="004E73F0"/>
    <w:rPr>
      <w:rFonts w:ascii="Tahoma" w:hAnsi="Tahoma" w:cs="Tahoma"/>
      <w:sz w:val="16"/>
      <w:szCs w:val="16"/>
      <w:lang w:eastAsia="en-US"/>
    </w:rPr>
  </w:style>
  <w:style w:type="character" w:customStyle="1" w:styleId="MapadeldocumentoCar">
    <w:name w:val="Mapa del documento Car"/>
    <w:basedOn w:val="Fuentedeprrafopredeter"/>
    <w:link w:val="Mapadeldocumento"/>
    <w:rsid w:val="004E73F0"/>
    <w:rPr>
      <w:rFonts w:ascii="Tahoma" w:hAnsi="Tahoma" w:cs="Tahoma"/>
      <w:sz w:val="16"/>
      <w:szCs w:val="16"/>
      <w:lang w:val="es-ES" w:eastAsia="en-US"/>
    </w:rPr>
  </w:style>
  <w:style w:type="table" w:customStyle="1" w:styleId="Listaclara-nfasis11">
    <w:name w:val="Lista clara - Énfasis 11"/>
    <w:basedOn w:val="Tablanormal"/>
    <w:uiPriority w:val="61"/>
    <w:rsid w:val="004E73F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E73F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E73F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4E73F0"/>
    <w:rPr>
      <w:rFonts w:ascii="Verdana" w:hAnsi="Verdana"/>
      <w:sz w:val="16"/>
      <w:szCs w:val="16"/>
      <w:lang w:val="es-ES" w:eastAsia="es-ES"/>
    </w:rPr>
  </w:style>
  <w:style w:type="paragraph" w:customStyle="1" w:styleId="Style3">
    <w:name w:val="Style3"/>
    <w:basedOn w:val="Normal"/>
    <w:uiPriority w:val="99"/>
    <w:rsid w:val="004E73F0"/>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4E73F0"/>
    <w:rPr>
      <w:rFonts w:ascii="Times New Roman" w:hAnsi="Times New Roman" w:cs="Times New Roman"/>
      <w:sz w:val="18"/>
      <w:szCs w:val="18"/>
    </w:rPr>
  </w:style>
  <w:style w:type="paragraph" w:styleId="Lista">
    <w:name w:val="List"/>
    <w:basedOn w:val="Normal"/>
    <w:unhideWhenUsed/>
    <w:rsid w:val="004E73F0"/>
    <w:pPr>
      <w:ind w:left="283" w:hanging="283"/>
      <w:contextualSpacing/>
    </w:pPr>
    <w:rPr>
      <w:rFonts w:ascii="Verdana" w:hAnsi="Verdana"/>
      <w:sz w:val="16"/>
      <w:szCs w:val="16"/>
    </w:rPr>
  </w:style>
  <w:style w:type="paragraph" w:styleId="Lista3">
    <w:name w:val="List 3"/>
    <w:basedOn w:val="Normal"/>
    <w:unhideWhenUsed/>
    <w:rsid w:val="004E73F0"/>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4E73F0"/>
    <w:rPr>
      <w:rFonts w:ascii="Verdana" w:hAnsi="Verdana"/>
      <w:sz w:val="16"/>
      <w:szCs w:val="16"/>
    </w:rPr>
  </w:style>
  <w:style w:type="character" w:customStyle="1" w:styleId="SaludoCar">
    <w:name w:val="Saludo Car"/>
    <w:basedOn w:val="Fuentedeprrafopredeter"/>
    <w:link w:val="Saludo"/>
    <w:uiPriority w:val="99"/>
    <w:rsid w:val="004E73F0"/>
    <w:rPr>
      <w:rFonts w:ascii="Verdana" w:hAnsi="Verdana"/>
      <w:sz w:val="16"/>
      <w:szCs w:val="16"/>
      <w:lang w:val="es-ES" w:eastAsia="es-ES"/>
    </w:rPr>
  </w:style>
  <w:style w:type="paragraph" w:styleId="Continuarlista">
    <w:name w:val="List Continue"/>
    <w:basedOn w:val="Normal"/>
    <w:uiPriority w:val="99"/>
    <w:unhideWhenUsed/>
    <w:rsid w:val="004E73F0"/>
    <w:pPr>
      <w:spacing w:after="120"/>
      <w:ind w:left="283"/>
      <w:contextualSpacing/>
    </w:pPr>
    <w:rPr>
      <w:rFonts w:ascii="Verdana" w:hAnsi="Verdana"/>
      <w:sz w:val="16"/>
      <w:szCs w:val="16"/>
    </w:rPr>
  </w:style>
  <w:style w:type="paragraph" w:styleId="Subttulo">
    <w:name w:val="Subtitle"/>
    <w:basedOn w:val="Normal"/>
    <w:next w:val="Normal"/>
    <w:link w:val="SubttuloCar"/>
    <w:uiPriority w:val="11"/>
    <w:qFormat/>
    <w:rsid w:val="004E73F0"/>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4E73F0"/>
    <w:rPr>
      <w:rFonts w:ascii="Cambria" w:hAnsi="Cambria"/>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E73F0"/>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
    <w:link w:val="Textoindependienteprimerasangra2"/>
    <w:uiPriority w:val="99"/>
    <w:rsid w:val="004E73F0"/>
    <w:rPr>
      <w:rFonts w:ascii="Verdana" w:hAnsi="Verdana"/>
      <w:sz w:val="16"/>
      <w:szCs w:val="16"/>
      <w:lang w:val="es-ES" w:eastAsia="es-ES"/>
    </w:rPr>
  </w:style>
  <w:style w:type="paragraph" w:styleId="Epgrafe">
    <w:name w:val="caption"/>
    <w:basedOn w:val="Normal"/>
    <w:next w:val="Normal"/>
    <w:uiPriority w:val="35"/>
    <w:semiHidden/>
    <w:unhideWhenUsed/>
    <w:qFormat/>
    <w:rsid w:val="004E73F0"/>
    <w:pPr>
      <w:spacing w:after="200"/>
    </w:pPr>
    <w:rPr>
      <w:rFonts w:ascii="Verdana" w:hAnsi="Verdana"/>
      <w:b/>
      <w:bCs/>
      <w:color w:val="4F81BD"/>
      <w:sz w:val="18"/>
      <w:szCs w:val="18"/>
    </w:rPr>
  </w:style>
  <w:style w:type="character" w:customStyle="1" w:styleId="apple-converted-space">
    <w:name w:val="apple-converted-space"/>
    <w:rsid w:val="004E73F0"/>
  </w:style>
  <w:style w:type="character" w:customStyle="1" w:styleId="AsuntodelcomentarioCar1">
    <w:name w:val="Asunto del comentario Car1"/>
    <w:uiPriority w:val="99"/>
    <w:semiHidden/>
    <w:rsid w:val="004E73F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5173013">
      <w:bodyDiv w:val="1"/>
      <w:marLeft w:val="0"/>
      <w:marRight w:val="0"/>
      <w:marTop w:val="0"/>
      <w:marBottom w:val="0"/>
      <w:divBdr>
        <w:top w:val="none" w:sz="0" w:space="0" w:color="auto"/>
        <w:left w:val="none" w:sz="0" w:space="0" w:color="auto"/>
        <w:bottom w:val="none" w:sz="0" w:space="0" w:color="auto"/>
        <w:right w:val="none" w:sz="0" w:space="0" w:color="auto"/>
      </w:divBdr>
      <w:divsChild>
        <w:div w:id="1213619520">
          <w:marLeft w:val="0"/>
          <w:marRight w:val="0"/>
          <w:marTop w:val="0"/>
          <w:marBottom w:val="0"/>
          <w:divBdr>
            <w:top w:val="none" w:sz="0" w:space="0" w:color="auto"/>
            <w:left w:val="none" w:sz="0" w:space="0" w:color="auto"/>
            <w:bottom w:val="none" w:sz="0" w:space="0" w:color="auto"/>
            <w:right w:val="none" w:sz="0" w:space="0" w:color="auto"/>
          </w:divBdr>
        </w:div>
        <w:div w:id="2042436967">
          <w:marLeft w:val="0"/>
          <w:marRight w:val="0"/>
          <w:marTop w:val="0"/>
          <w:marBottom w:val="0"/>
          <w:divBdr>
            <w:top w:val="none" w:sz="0" w:space="0" w:color="auto"/>
            <w:left w:val="none" w:sz="0" w:space="0" w:color="auto"/>
            <w:bottom w:val="none" w:sz="0" w:space="0" w:color="auto"/>
            <w:right w:val="none" w:sz="0" w:space="0" w:color="auto"/>
          </w:divBdr>
        </w:div>
        <w:div w:id="2068913472">
          <w:marLeft w:val="0"/>
          <w:marRight w:val="0"/>
          <w:marTop w:val="0"/>
          <w:marBottom w:val="0"/>
          <w:divBdr>
            <w:top w:val="none" w:sz="0" w:space="0" w:color="auto"/>
            <w:left w:val="none" w:sz="0" w:space="0" w:color="auto"/>
            <w:bottom w:val="none" w:sz="0" w:space="0" w:color="auto"/>
            <w:right w:val="none" w:sz="0" w:space="0" w:color="auto"/>
          </w:divBdr>
        </w:div>
        <w:div w:id="861362351">
          <w:marLeft w:val="0"/>
          <w:marRight w:val="0"/>
          <w:marTop w:val="0"/>
          <w:marBottom w:val="0"/>
          <w:divBdr>
            <w:top w:val="none" w:sz="0" w:space="0" w:color="auto"/>
            <w:left w:val="none" w:sz="0" w:space="0" w:color="auto"/>
            <w:bottom w:val="none" w:sz="0" w:space="0" w:color="auto"/>
            <w:right w:val="none" w:sz="0" w:space="0" w:color="auto"/>
          </w:divBdr>
        </w:div>
        <w:div w:id="1392002308">
          <w:marLeft w:val="0"/>
          <w:marRight w:val="0"/>
          <w:marTop w:val="0"/>
          <w:marBottom w:val="0"/>
          <w:divBdr>
            <w:top w:val="none" w:sz="0" w:space="0" w:color="auto"/>
            <w:left w:val="none" w:sz="0" w:space="0" w:color="auto"/>
            <w:bottom w:val="none" w:sz="0" w:space="0" w:color="auto"/>
            <w:right w:val="none" w:sz="0" w:space="0" w:color="auto"/>
          </w:divBdr>
        </w:div>
        <w:div w:id="1116366455">
          <w:marLeft w:val="0"/>
          <w:marRight w:val="0"/>
          <w:marTop w:val="0"/>
          <w:marBottom w:val="0"/>
          <w:divBdr>
            <w:top w:val="none" w:sz="0" w:space="0" w:color="auto"/>
            <w:left w:val="none" w:sz="0" w:space="0" w:color="auto"/>
            <w:bottom w:val="none" w:sz="0" w:space="0" w:color="auto"/>
            <w:right w:val="none" w:sz="0" w:space="0" w:color="auto"/>
          </w:divBdr>
        </w:div>
        <w:div w:id="328946417">
          <w:marLeft w:val="0"/>
          <w:marRight w:val="0"/>
          <w:marTop w:val="0"/>
          <w:marBottom w:val="0"/>
          <w:divBdr>
            <w:top w:val="none" w:sz="0" w:space="0" w:color="auto"/>
            <w:left w:val="none" w:sz="0" w:space="0" w:color="auto"/>
            <w:bottom w:val="none" w:sz="0" w:space="0" w:color="auto"/>
            <w:right w:val="none" w:sz="0" w:space="0" w:color="auto"/>
          </w:divBdr>
        </w:div>
        <w:div w:id="454519814">
          <w:marLeft w:val="0"/>
          <w:marRight w:val="0"/>
          <w:marTop w:val="0"/>
          <w:marBottom w:val="0"/>
          <w:divBdr>
            <w:top w:val="none" w:sz="0" w:space="0" w:color="auto"/>
            <w:left w:val="none" w:sz="0" w:space="0" w:color="auto"/>
            <w:bottom w:val="none" w:sz="0" w:space="0" w:color="auto"/>
            <w:right w:val="none" w:sz="0" w:space="0" w:color="auto"/>
          </w:divBdr>
        </w:div>
        <w:div w:id="1442652961">
          <w:marLeft w:val="0"/>
          <w:marRight w:val="0"/>
          <w:marTop w:val="0"/>
          <w:marBottom w:val="0"/>
          <w:divBdr>
            <w:top w:val="none" w:sz="0" w:space="0" w:color="auto"/>
            <w:left w:val="none" w:sz="0" w:space="0" w:color="auto"/>
            <w:bottom w:val="none" w:sz="0" w:space="0" w:color="auto"/>
            <w:right w:val="none" w:sz="0" w:space="0" w:color="auto"/>
          </w:divBdr>
        </w:div>
        <w:div w:id="1304193340">
          <w:marLeft w:val="0"/>
          <w:marRight w:val="0"/>
          <w:marTop w:val="0"/>
          <w:marBottom w:val="0"/>
          <w:divBdr>
            <w:top w:val="none" w:sz="0" w:space="0" w:color="auto"/>
            <w:left w:val="none" w:sz="0" w:space="0" w:color="auto"/>
            <w:bottom w:val="none" w:sz="0" w:space="0" w:color="auto"/>
            <w:right w:val="none" w:sz="0" w:space="0" w:color="auto"/>
          </w:divBdr>
        </w:div>
        <w:div w:id="1506018194">
          <w:marLeft w:val="0"/>
          <w:marRight w:val="0"/>
          <w:marTop w:val="0"/>
          <w:marBottom w:val="0"/>
          <w:divBdr>
            <w:top w:val="none" w:sz="0" w:space="0" w:color="auto"/>
            <w:left w:val="none" w:sz="0" w:space="0" w:color="auto"/>
            <w:bottom w:val="none" w:sz="0" w:space="0" w:color="auto"/>
            <w:right w:val="none" w:sz="0" w:space="0" w:color="auto"/>
          </w:divBdr>
        </w:div>
        <w:div w:id="1950044126">
          <w:marLeft w:val="0"/>
          <w:marRight w:val="0"/>
          <w:marTop w:val="0"/>
          <w:marBottom w:val="0"/>
          <w:divBdr>
            <w:top w:val="none" w:sz="0" w:space="0" w:color="auto"/>
            <w:left w:val="none" w:sz="0" w:space="0" w:color="auto"/>
            <w:bottom w:val="none" w:sz="0" w:space="0" w:color="auto"/>
            <w:right w:val="none" w:sz="0" w:space="0" w:color="auto"/>
          </w:divBdr>
        </w:div>
      </w:divsChild>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735508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8174468">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5180990">
      <w:bodyDiv w:val="1"/>
      <w:marLeft w:val="0"/>
      <w:marRight w:val="0"/>
      <w:marTop w:val="0"/>
      <w:marBottom w:val="0"/>
      <w:divBdr>
        <w:top w:val="none" w:sz="0" w:space="0" w:color="auto"/>
        <w:left w:val="none" w:sz="0" w:space="0" w:color="auto"/>
        <w:bottom w:val="none" w:sz="0" w:space="0" w:color="auto"/>
        <w:right w:val="none" w:sz="0" w:space="0" w:color="auto"/>
      </w:divBdr>
      <w:divsChild>
        <w:div w:id="690643543">
          <w:marLeft w:val="0"/>
          <w:marRight w:val="0"/>
          <w:marTop w:val="0"/>
          <w:marBottom w:val="0"/>
          <w:divBdr>
            <w:top w:val="none" w:sz="0" w:space="0" w:color="auto"/>
            <w:left w:val="none" w:sz="0" w:space="0" w:color="auto"/>
            <w:bottom w:val="none" w:sz="0" w:space="0" w:color="auto"/>
            <w:right w:val="none" w:sz="0" w:space="0" w:color="auto"/>
          </w:divBdr>
        </w:div>
        <w:div w:id="1008019928">
          <w:marLeft w:val="0"/>
          <w:marRight w:val="0"/>
          <w:marTop w:val="0"/>
          <w:marBottom w:val="0"/>
          <w:divBdr>
            <w:top w:val="none" w:sz="0" w:space="0" w:color="auto"/>
            <w:left w:val="none" w:sz="0" w:space="0" w:color="auto"/>
            <w:bottom w:val="none" w:sz="0" w:space="0" w:color="auto"/>
            <w:right w:val="none" w:sz="0" w:space="0" w:color="auto"/>
          </w:divBdr>
        </w:div>
        <w:div w:id="1493520301">
          <w:marLeft w:val="0"/>
          <w:marRight w:val="0"/>
          <w:marTop w:val="0"/>
          <w:marBottom w:val="0"/>
          <w:divBdr>
            <w:top w:val="none" w:sz="0" w:space="0" w:color="auto"/>
            <w:left w:val="none" w:sz="0" w:space="0" w:color="auto"/>
            <w:bottom w:val="none" w:sz="0" w:space="0" w:color="auto"/>
            <w:right w:val="none" w:sz="0" w:space="0" w:color="auto"/>
          </w:divBdr>
        </w:div>
        <w:div w:id="1154225763">
          <w:marLeft w:val="0"/>
          <w:marRight w:val="0"/>
          <w:marTop w:val="0"/>
          <w:marBottom w:val="0"/>
          <w:divBdr>
            <w:top w:val="none" w:sz="0" w:space="0" w:color="auto"/>
            <w:left w:val="none" w:sz="0" w:space="0" w:color="auto"/>
            <w:bottom w:val="none" w:sz="0" w:space="0" w:color="auto"/>
            <w:right w:val="none" w:sz="0" w:space="0" w:color="auto"/>
          </w:divBdr>
        </w:div>
        <w:div w:id="1972518042">
          <w:marLeft w:val="0"/>
          <w:marRight w:val="0"/>
          <w:marTop w:val="0"/>
          <w:marBottom w:val="0"/>
          <w:divBdr>
            <w:top w:val="none" w:sz="0" w:space="0" w:color="auto"/>
            <w:left w:val="none" w:sz="0" w:space="0" w:color="auto"/>
            <w:bottom w:val="none" w:sz="0" w:space="0" w:color="auto"/>
            <w:right w:val="none" w:sz="0" w:space="0" w:color="auto"/>
          </w:divBdr>
        </w:div>
        <w:div w:id="2005739913">
          <w:marLeft w:val="0"/>
          <w:marRight w:val="0"/>
          <w:marTop w:val="0"/>
          <w:marBottom w:val="0"/>
          <w:divBdr>
            <w:top w:val="none" w:sz="0" w:space="0" w:color="auto"/>
            <w:left w:val="none" w:sz="0" w:space="0" w:color="auto"/>
            <w:bottom w:val="none" w:sz="0" w:space="0" w:color="auto"/>
            <w:right w:val="none" w:sz="0" w:space="0" w:color="auto"/>
          </w:divBdr>
        </w:div>
        <w:div w:id="2072342132">
          <w:marLeft w:val="0"/>
          <w:marRight w:val="0"/>
          <w:marTop w:val="0"/>
          <w:marBottom w:val="0"/>
          <w:divBdr>
            <w:top w:val="none" w:sz="0" w:space="0" w:color="auto"/>
            <w:left w:val="none" w:sz="0" w:space="0" w:color="auto"/>
            <w:bottom w:val="none" w:sz="0" w:space="0" w:color="auto"/>
            <w:right w:val="none" w:sz="0" w:space="0" w:color="auto"/>
          </w:divBdr>
        </w:div>
        <w:div w:id="324892664">
          <w:marLeft w:val="0"/>
          <w:marRight w:val="0"/>
          <w:marTop w:val="0"/>
          <w:marBottom w:val="0"/>
          <w:divBdr>
            <w:top w:val="none" w:sz="0" w:space="0" w:color="auto"/>
            <w:left w:val="none" w:sz="0" w:space="0" w:color="auto"/>
            <w:bottom w:val="none" w:sz="0" w:space="0" w:color="auto"/>
            <w:right w:val="none" w:sz="0" w:space="0" w:color="auto"/>
          </w:divBdr>
        </w:div>
        <w:div w:id="28067690">
          <w:marLeft w:val="0"/>
          <w:marRight w:val="0"/>
          <w:marTop w:val="0"/>
          <w:marBottom w:val="0"/>
          <w:divBdr>
            <w:top w:val="none" w:sz="0" w:space="0" w:color="auto"/>
            <w:left w:val="none" w:sz="0" w:space="0" w:color="auto"/>
            <w:bottom w:val="none" w:sz="0" w:space="0" w:color="auto"/>
            <w:right w:val="none" w:sz="0" w:space="0" w:color="auto"/>
          </w:divBdr>
        </w:div>
        <w:div w:id="1522821598">
          <w:marLeft w:val="0"/>
          <w:marRight w:val="0"/>
          <w:marTop w:val="0"/>
          <w:marBottom w:val="0"/>
          <w:divBdr>
            <w:top w:val="none" w:sz="0" w:space="0" w:color="auto"/>
            <w:left w:val="none" w:sz="0" w:space="0" w:color="auto"/>
            <w:bottom w:val="none" w:sz="0" w:space="0" w:color="auto"/>
            <w:right w:val="none" w:sz="0" w:space="0" w:color="auto"/>
          </w:divBdr>
        </w:div>
        <w:div w:id="523829882">
          <w:marLeft w:val="0"/>
          <w:marRight w:val="0"/>
          <w:marTop w:val="0"/>
          <w:marBottom w:val="0"/>
          <w:divBdr>
            <w:top w:val="none" w:sz="0" w:space="0" w:color="auto"/>
            <w:left w:val="none" w:sz="0" w:space="0" w:color="auto"/>
            <w:bottom w:val="none" w:sz="0" w:space="0" w:color="auto"/>
            <w:right w:val="none" w:sz="0" w:space="0" w:color="auto"/>
          </w:divBdr>
        </w:div>
        <w:div w:id="137233428">
          <w:marLeft w:val="0"/>
          <w:marRight w:val="0"/>
          <w:marTop w:val="0"/>
          <w:marBottom w:val="0"/>
          <w:divBdr>
            <w:top w:val="none" w:sz="0" w:space="0" w:color="auto"/>
            <w:left w:val="none" w:sz="0" w:space="0" w:color="auto"/>
            <w:bottom w:val="none" w:sz="0" w:space="0" w:color="auto"/>
            <w:right w:val="none" w:sz="0" w:space="0" w:color="auto"/>
          </w:divBdr>
        </w:div>
        <w:div w:id="1817141814">
          <w:marLeft w:val="0"/>
          <w:marRight w:val="0"/>
          <w:marTop w:val="0"/>
          <w:marBottom w:val="0"/>
          <w:divBdr>
            <w:top w:val="none" w:sz="0" w:space="0" w:color="auto"/>
            <w:left w:val="none" w:sz="0" w:space="0" w:color="auto"/>
            <w:bottom w:val="none" w:sz="0" w:space="0" w:color="auto"/>
            <w:right w:val="none" w:sz="0" w:space="0" w:color="auto"/>
          </w:divBdr>
        </w:div>
        <w:div w:id="1307777977">
          <w:marLeft w:val="0"/>
          <w:marRight w:val="0"/>
          <w:marTop w:val="0"/>
          <w:marBottom w:val="0"/>
          <w:divBdr>
            <w:top w:val="none" w:sz="0" w:space="0" w:color="auto"/>
            <w:left w:val="none" w:sz="0" w:space="0" w:color="auto"/>
            <w:bottom w:val="none" w:sz="0" w:space="0" w:color="auto"/>
            <w:right w:val="none" w:sz="0" w:space="0" w:color="auto"/>
          </w:divBdr>
        </w:div>
        <w:div w:id="375273213">
          <w:marLeft w:val="0"/>
          <w:marRight w:val="0"/>
          <w:marTop w:val="0"/>
          <w:marBottom w:val="0"/>
          <w:divBdr>
            <w:top w:val="none" w:sz="0" w:space="0" w:color="auto"/>
            <w:left w:val="none" w:sz="0" w:space="0" w:color="auto"/>
            <w:bottom w:val="none" w:sz="0" w:space="0" w:color="auto"/>
            <w:right w:val="none" w:sz="0" w:space="0" w:color="auto"/>
          </w:divBdr>
        </w:div>
        <w:div w:id="777607889">
          <w:marLeft w:val="0"/>
          <w:marRight w:val="0"/>
          <w:marTop w:val="0"/>
          <w:marBottom w:val="0"/>
          <w:divBdr>
            <w:top w:val="none" w:sz="0" w:space="0" w:color="auto"/>
            <w:left w:val="none" w:sz="0" w:space="0" w:color="auto"/>
            <w:bottom w:val="none" w:sz="0" w:space="0" w:color="auto"/>
            <w:right w:val="none" w:sz="0" w:space="0" w:color="auto"/>
          </w:divBdr>
        </w:div>
        <w:div w:id="534124256">
          <w:marLeft w:val="0"/>
          <w:marRight w:val="0"/>
          <w:marTop w:val="0"/>
          <w:marBottom w:val="0"/>
          <w:divBdr>
            <w:top w:val="none" w:sz="0" w:space="0" w:color="auto"/>
            <w:left w:val="none" w:sz="0" w:space="0" w:color="auto"/>
            <w:bottom w:val="none" w:sz="0" w:space="0" w:color="auto"/>
            <w:right w:val="none" w:sz="0" w:space="0" w:color="auto"/>
          </w:divBdr>
        </w:div>
        <w:div w:id="638146924">
          <w:marLeft w:val="0"/>
          <w:marRight w:val="0"/>
          <w:marTop w:val="0"/>
          <w:marBottom w:val="0"/>
          <w:divBdr>
            <w:top w:val="none" w:sz="0" w:space="0" w:color="auto"/>
            <w:left w:val="none" w:sz="0" w:space="0" w:color="auto"/>
            <w:bottom w:val="none" w:sz="0" w:space="0" w:color="auto"/>
            <w:right w:val="none" w:sz="0" w:space="0" w:color="auto"/>
          </w:divBdr>
        </w:div>
        <w:div w:id="584193364">
          <w:marLeft w:val="0"/>
          <w:marRight w:val="0"/>
          <w:marTop w:val="0"/>
          <w:marBottom w:val="0"/>
          <w:divBdr>
            <w:top w:val="none" w:sz="0" w:space="0" w:color="auto"/>
            <w:left w:val="none" w:sz="0" w:space="0" w:color="auto"/>
            <w:bottom w:val="none" w:sz="0" w:space="0" w:color="auto"/>
            <w:right w:val="none" w:sz="0" w:space="0" w:color="auto"/>
          </w:divBdr>
        </w:div>
        <w:div w:id="1409619172">
          <w:marLeft w:val="0"/>
          <w:marRight w:val="0"/>
          <w:marTop w:val="0"/>
          <w:marBottom w:val="0"/>
          <w:divBdr>
            <w:top w:val="none" w:sz="0" w:space="0" w:color="auto"/>
            <w:left w:val="none" w:sz="0" w:space="0" w:color="auto"/>
            <w:bottom w:val="none" w:sz="0" w:space="0" w:color="auto"/>
            <w:right w:val="none" w:sz="0" w:space="0" w:color="auto"/>
          </w:divBdr>
        </w:div>
        <w:div w:id="237831092">
          <w:marLeft w:val="0"/>
          <w:marRight w:val="0"/>
          <w:marTop w:val="0"/>
          <w:marBottom w:val="0"/>
          <w:divBdr>
            <w:top w:val="none" w:sz="0" w:space="0" w:color="auto"/>
            <w:left w:val="none" w:sz="0" w:space="0" w:color="auto"/>
            <w:bottom w:val="none" w:sz="0" w:space="0" w:color="auto"/>
            <w:right w:val="none" w:sz="0" w:space="0" w:color="auto"/>
          </w:divBdr>
        </w:div>
      </w:divsChild>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0882399">
      <w:bodyDiv w:val="1"/>
      <w:marLeft w:val="0"/>
      <w:marRight w:val="0"/>
      <w:marTop w:val="0"/>
      <w:marBottom w:val="0"/>
      <w:divBdr>
        <w:top w:val="none" w:sz="0" w:space="0" w:color="auto"/>
        <w:left w:val="none" w:sz="0" w:space="0" w:color="auto"/>
        <w:bottom w:val="none" w:sz="0" w:space="0" w:color="auto"/>
        <w:right w:val="none" w:sz="0" w:space="0" w:color="auto"/>
      </w:divBdr>
    </w:div>
    <w:div w:id="733965493">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597762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4058141">
      <w:bodyDiv w:val="1"/>
      <w:marLeft w:val="0"/>
      <w:marRight w:val="0"/>
      <w:marTop w:val="0"/>
      <w:marBottom w:val="0"/>
      <w:divBdr>
        <w:top w:val="none" w:sz="0" w:space="0" w:color="auto"/>
        <w:left w:val="none" w:sz="0" w:space="0" w:color="auto"/>
        <w:bottom w:val="none" w:sz="0" w:space="0" w:color="auto"/>
        <w:right w:val="none" w:sz="0" w:space="0" w:color="auto"/>
      </w:divBdr>
      <w:divsChild>
        <w:div w:id="980961625">
          <w:marLeft w:val="0"/>
          <w:marRight w:val="0"/>
          <w:marTop w:val="0"/>
          <w:marBottom w:val="0"/>
          <w:divBdr>
            <w:top w:val="none" w:sz="0" w:space="0" w:color="auto"/>
            <w:left w:val="none" w:sz="0" w:space="0" w:color="auto"/>
            <w:bottom w:val="none" w:sz="0" w:space="0" w:color="auto"/>
            <w:right w:val="none" w:sz="0" w:space="0" w:color="auto"/>
          </w:divBdr>
        </w:div>
        <w:div w:id="1998991351">
          <w:marLeft w:val="0"/>
          <w:marRight w:val="0"/>
          <w:marTop w:val="0"/>
          <w:marBottom w:val="0"/>
          <w:divBdr>
            <w:top w:val="none" w:sz="0" w:space="0" w:color="auto"/>
            <w:left w:val="none" w:sz="0" w:space="0" w:color="auto"/>
            <w:bottom w:val="none" w:sz="0" w:space="0" w:color="auto"/>
            <w:right w:val="none" w:sz="0" w:space="0" w:color="auto"/>
          </w:divBdr>
        </w:div>
        <w:div w:id="602346774">
          <w:marLeft w:val="0"/>
          <w:marRight w:val="0"/>
          <w:marTop w:val="0"/>
          <w:marBottom w:val="0"/>
          <w:divBdr>
            <w:top w:val="none" w:sz="0" w:space="0" w:color="auto"/>
            <w:left w:val="none" w:sz="0" w:space="0" w:color="auto"/>
            <w:bottom w:val="none" w:sz="0" w:space="0" w:color="auto"/>
            <w:right w:val="none" w:sz="0" w:space="0" w:color="auto"/>
          </w:divBdr>
        </w:div>
        <w:div w:id="234241400">
          <w:marLeft w:val="0"/>
          <w:marRight w:val="0"/>
          <w:marTop w:val="0"/>
          <w:marBottom w:val="0"/>
          <w:divBdr>
            <w:top w:val="none" w:sz="0" w:space="0" w:color="auto"/>
            <w:left w:val="none" w:sz="0" w:space="0" w:color="auto"/>
            <w:bottom w:val="none" w:sz="0" w:space="0" w:color="auto"/>
            <w:right w:val="none" w:sz="0" w:space="0" w:color="auto"/>
          </w:divBdr>
        </w:div>
        <w:div w:id="866867319">
          <w:marLeft w:val="0"/>
          <w:marRight w:val="0"/>
          <w:marTop w:val="0"/>
          <w:marBottom w:val="0"/>
          <w:divBdr>
            <w:top w:val="none" w:sz="0" w:space="0" w:color="auto"/>
            <w:left w:val="none" w:sz="0" w:space="0" w:color="auto"/>
            <w:bottom w:val="none" w:sz="0" w:space="0" w:color="auto"/>
            <w:right w:val="none" w:sz="0" w:space="0" w:color="auto"/>
          </w:divBdr>
        </w:div>
        <w:div w:id="1596018461">
          <w:marLeft w:val="0"/>
          <w:marRight w:val="0"/>
          <w:marTop w:val="0"/>
          <w:marBottom w:val="0"/>
          <w:divBdr>
            <w:top w:val="none" w:sz="0" w:space="0" w:color="auto"/>
            <w:left w:val="none" w:sz="0" w:space="0" w:color="auto"/>
            <w:bottom w:val="none" w:sz="0" w:space="0" w:color="auto"/>
            <w:right w:val="none" w:sz="0" w:space="0" w:color="auto"/>
          </w:divBdr>
        </w:div>
        <w:div w:id="507139900">
          <w:marLeft w:val="0"/>
          <w:marRight w:val="0"/>
          <w:marTop w:val="0"/>
          <w:marBottom w:val="0"/>
          <w:divBdr>
            <w:top w:val="none" w:sz="0" w:space="0" w:color="auto"/>
            <w:left w:val="none" w:sz="0" w:space="0" w:color="auto"/>
            <w:bottom w:val="none" w:sz="0" w:space="0" w:color="auto"/>
            <w:right w:val="none" w:sz="0" w:space="0" w:color="auto"/>
          </w:divBdr>
        </w:div>
        <w:div w:id="1077746672">
          <w:marLeft w:val="0"/>
          <w:marRight w:val="0"/>
          <w:marTop w:val="0"/>
          <w:marBottom w:val="0"/>
          <w:divBdr>
            <w:top w:val="none" w:sz="0" w:space="0" w:color="auto"/>
            <w:left w:val="none" w:sz="0" w:space="0" w:color="auto"/>
            <w:bottom w:val="none" w:sz="0" w:space="0" w:color="auto"/>
            <w:right w:val="none" w:sz="0" w:space="0" w:color="auto"/>
          </w:divBdr>
        </w:div>
        <w:div w:id="1607729913">
          <w:marLeft w:val="0"/>
          <w:marRight w:val="0"/>
          <w:marTop w:val="0"/>
          <w:marBottom w:val="0"/>
          <w:divBdr>
            <w:top w:val="none" w:sz="0" w:space="0" w:color="auto"/>
            <w:left w:val="none" w:sz="0" w:space="0" w:color="auto"/>
            <w:bottom w:val="none" w:sz="0" w:space="0" w:color="auto"/>
            <w:right w:val="none" w:sz="0" w:space="0" w:color="auto"/>
          </w:divBdr>
        </w:div>
        <w:div w:id="315033273">
          <w:marLeft w:val="0"/>
          <w:marRight w:val="0"/>
          <w:marTop w:val="0"/>
          <w:marBottom w:val="0"/>
          <w:divBdr>
            <w:top w:val="none" w:sz="0" w:space="0" w:color="auto"/>
            <w:left w:val="none" w:sz="0" w:space="0" w:color="auto"/>
            <w:bottom w:val="none" w:sz="0" w:space="0" w:color="auto"/>
            <w:right w:val="none" w:sz="0" w:space="0" w:color="auto"/>
          </w:divBdr>
        </w:div>
        <w:div w:id="1585845921">
          <w:marLeft w:val="0"/>
          <w:marRight w:val="0"/>
          <w:marTop w:val="0"/>
          <w:marBottom w:val="0"/>
          <w:divBdr>
            <w:top w:val="none" w:sz="0" w:space="0" w:color="auto"/>
            <w:left w:val="none" w:sz="0" w:space="0" w:color="auto"/>
            <w:bottom w:val="none" w:sz="0" w:space="0" w:color="auto"/>
            <w:right w:val="none" w:sz="0" w:space="0" w:color="auto"/>
          </w:divBdr>
        </w:div>
        <w:div w:id="626349520">
          <w:marLeft w:val="0"/>
          <w:marRight w:val="0"/>
          <w:marTop w:val="0"/>
          <w:marBottom w:val="0"/>
          <w:divBdr>
            <w:top w:val="none" w:sz="0" w:space="0" w:color="auto"/>
            <w:left w:val="none" w:sz="0" w:space="0" w:color="auto"/>
            <w:bottom w:val="none" w:sz="0" w:space="0" w:color="auto"/>
            <w:right w:val="none" w:sz="0" w:space="0" w:color="auto"/>
          </w:divBdr>
        </w:div>
        <w:div w:id="492111620">
          <w:marLeft w:val="0"/>
          <w:marRight w:val="0"/>
          <w:marTop w:val="0"/>
          <w:marBottom w:val="0"/>
          <w:divBdr>
            <w:top w:val="none" w:sz="0" w:space="0" w:color="auto"/>
            <w:left w:val="none" w:sz="0" w:space="0" w:color="auto"/>
            <w:bottom w:val="none" w:sz="0" w:space="0" w:color="auto"/>
            <w:right w:val="none" w:sz="0" w:space="0" w:color="auto"/>
          </w:divBdr>
        </w:div>
        <w:div w:id="804157816">
          <w:marLeft w:val="0"/>
          <w:marRight w:val="0"/>
          <w:marTop w:val="0"/>
          <w:marBottom w:val="0"/>
          <w:divBdr>
            <w:top w:val="none" w:sz="0" w:space="0" w:color="auto"/>
            <w:left w:val="none" w:sz="0" w:space="0" w:color="auto"/>
            <w:bottom w:val="none" w:sz="0" w:space="0" w:color="auto"/>
            <w:right w:val="none" w:sz="0" w:space="0" w:color="auto"/>
          </w:divBdr>
        </w:div>
        <w:div w:id="387383398">
          <w:marLeft w:val="0"/>
          <w:marRight w:val="0"/>
          <w:marTop w:val="0"/>
          <w:marBottom w:val="0"/>
          <w:divBdr>
            <w:top w:val="none" w:sz="0" w:space="0" w:color="auto"/>
            <w:left w:val="none" w:sz="0" w:space="0" w:color="auto"/>
            <w:bottom w:val="none" w:sz="0" w:space="0" w:color="auto"/>
            <w:right w:val="none" w:sz="0" w:space="0" w:color="auto"/>
          </w:divBdr>
        </w:div>
        <w:div w:id="1513496065">
          <w:marLeft w:val="0"/>
          <w:marRight w:val="0"/>
          <w:marTop w:val="0"/>
          <w:marBottom w:val="0"/>
          <w:divBdr>
            <w:top w:val="none" w:sz="0" w:space="0" w:color="auto"/>
            <w:left w:val="none" w:sz="0" w:space="0" w:color="auto"/>
            <w:bottom w:val="none" w:sz="0" w:space="0" w:color="auto"/>
            <w:right w:val="none" w:sz="0" w:space="0" w:color="auto"/>
          </w:divBdr>
        </w:div>
        <w:div w:id="728455464">
          <w:marLeft w:val="0"/>
          <w:marRight w:val="0"/>
          <w:marTop w:val="0"/>
          <w:marBottom w:val="0"/>
          <w:divBdr>
            <w:top w:val="none" w:sz="0" w:space="0" w:color="auto"/>
            <w:left w:val="none" w:sz="0" w:space="0" w:color="auto"/>
            <w:bottom w:val="none" w:sz="0" w:space="0" w:color="auto"/>
            <w:right w:val="none" w:sz="0" w:space="0" w:color="auto"/>
          </w:divBdr>
        </w:div>
        <w:div w:id="2075470173">
          <w:marLeft w:val="0"/>
          <w:marRight w:val="0"/>
          <w:marTop w:val="0"/>
          <w:marBottom w:val="0"/>
          <w:divBdr>
            <w:top w:val="none" w:sz="0" w:space="0" w:color="auto"/>
            <w:left w:val="none" w:sz="0" w:space="0" w:color="auto"/>
            <w:bottom w:val="none" w:sz="0" w:space="0" w:color="auto"/>
            <w:right w:val="none" w:sz="0" w:space="0" w:color="auto"/>
          </w:divBdr>
        </w:div>
        <w:div w:id="1898128761">
          <w:marLeft w:val="0"/>
          <w:marRight w:val="0"/>
          <w:marTop w:val="0"/>
          <w:marBottom w:val="0"/>
          <w:divBdr>
            <w:top w:val="none" w:sz="0" w:space="0" w:color="auto"/>
            <w:left w:val="none" w:sz="0" w:space="0" w:color="auto"/>
            <w:bottom w:val="none" w:sz="0" w:space="0" w:color="auto"/>
            <w:right w:val="none" w:sz="0" w:space="0" w:color="auto"/>
          </w:divBdr>
        </w:div>
        <w:div w:id="955403702">
          <w:marLeft w:val="0"/>
          <w:marRight w:val="0"/>
          <w:marTop w:val="0"/>
          <w:marBottom w:val="0"/>
          <w:divBdr>
            <w:top w:val="none" w:sz="0" w:space="0" w:color="auto"/>
            <w:left w:val="none" w:sz="0" w:space="0" w:color="auto"/>
            <w:bottom w:val="none" w:sz="0" w:space="0" w:color="auto"/>
            <w:right w:val="none" w:sz="0" w:space="0" w:color="auto"/>
          </w:divBdr>
        </w:div>
        <w:div w:id="1385715396">
          <w:marLeft w:val="0"/>
          <w:marRight w:val="0"/>
          <w:marTop w:val="0"/>
          <w:marBottom w:val="0"/>
          <w:divBdr>
            <w:top w:val="none" w:sz="0" w:space="0" w:color="auto"/>
            <w:left w:val="none" w:sz="0" w:space="0" w:color="auto"/>
            <w:bottom w:val="none" w:sz="0" w:space="0" w:color="auto"/>
            <w:right w:val="none" w:sz="0" w:space="0" w:color="auto"/>
          </w:divBdr>
        </w:div>
      </w:divsChild>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7164442">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1545289">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841513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4210899">
      <w:bodyDiv w:val="1"/>
      <w:marLeft w:val="0"/>
      <w:marRight w:val="0"/>
      <w:marTop w:val="0"/>
      <w:marBottom w:val="0"/>
      <w:divBdr>
        <w:top w:val="none" w:sz="0" w:space="0" w:color="auto"/>
        <w:left w:val="none" w:sz="0" w:space="0" w:color="auto"/>
        <w:bottom w:val="none" w:sz="0" w:space="0" w:color="auto"/>
        <w:right w:val="none" w:sz="0" w:space="0" w:color="auto"/>
      </w:divBdr>
    </w:div>
    <w:div w:id="173797628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2534792">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1780144">
      <w:bodyDiv w:val="1"/>
      <w:marLeft w:val="0"/>
      <w:marRight w:val="0"/>
      <w:marTop w:val="0"/>
      <w:marBottom w:val="0"/>
      <w:divBdr>
        <w:top w:val="none" w:sz="0" w:space="0" w:color="auto"/>
        <w:left w:val="none" w:sz="0" w:space="0" w:color="auto"/>
        <w:bottom w:val="none" w:sz="0" w:space="0" w:color="auto"/>
        <w:right w:val="none" w:sz="0" w:space="0" w:color="auto"/>
      </w:divBdr>
      <w:divsChild>
        <w:div w:id="580678787">
          <w:marLeft w:val="0"/>
          <w:marRight w:val="0"/>
          <w:marTop w:val="0"/>
          <w:marBottom w:val="0"/>
          <w:divBdr>
            <w:top w:val="none" w:sz="0" w:space="0" w:color="auto"/>
            <w:left w:val="none" w:sz="0" w:space="0" w:color="auto"/>
            <w:bottom w:val="none" w:sz="0" w:space="0" w:color="auto"/>
            <w:right w:val="none" w:sz="0" w:space="0" w:color="auto"/>
          </w:divBdr>
        </w:div>
        <w:div w:id="1903441843">
          <w:marLeft w:val="0"/>
          <w:marRight w:val="0"/>
          <w:marTop w:val="0"/>
          <w:marBottom w:val="0"/>
          <w:divBdr>
            <w:top w:val="none" w:sz="0" w:space="0" w:color="auto"/>
            <w:left w:val="none" w:sz="0" w:space="0" w:color="auto"/>
            <w:bottom w:val="none" w:sz="0" w:space="0" w:color="auto"/>
            <w:right w:val="none" w:sz="0" w:space="0" w:color="auto"/>
          </w:divBdr>
        </w:div>
        <w:div w:id="1525947675">
          <w:marLeft w:val="0"/>
          <w:marRight w:val="0"/>
          <w:marTop w:val="0"/>
          <w:marBottom w:val="0"/>
          <w:divBdr>
            <w:top w:val="none" w:sz="0" w:space="0" w:color="auto"/>
            <w:left w:val="none" w:sz="0" w:space="0" w:color="auto"/>
            <w:bottom w:val="none" w:sz="0" w:space="0" w:color="auto"/>
            <w:right w:val="none" w:sz="0" w:space="0" w:color="auto"/>
          </w:divBdr>
        </w:div>
        <w:div w:id="615600006">
          <w:marLeft w:val="0"/>
          <w:marRight w:val="0"/>
          <w:marTop w:val="0"/>
          <w:marBottom w:val="0"/>
          <w:divBdr>
            <w:top w:val="none" w:sz="0" w:space="0" w:color="auto"/>
            <w:left w:val="none" w:sz="0" w:space="0" w:color="auto"/>
            <w:bottom w:val="none" w:sz="0" w:space="0" w:color="auto"/>
            <w:right w:val="none" w:sz="0" w:space="0" w:color="auto"/>
          </w:divBdr>
        </w:div>
        <w:div w:id="2014143367">
          <w:marLeft w:val="0"/>
          <w:marRight w:val="0"/>
          <w:marTop w:val="0"/>
          <w:marBottom w:val="0"/>
          <w:divBdr>
            <w:top w:val="none" w:sz="0" w:space="0" w:color="auto"/>
            <w:left w:val="none" w:sz="0" w:space="0" w:color="auto"/>
            <w:bottom w:val="none" w:sz="0" w:space="0" w:color="auto"/>
            <w:right w:val="none" w:sz="0" w:space="0" w:color="auto"/>
          </w:divBdr>
        </w:div>
        <w:div w:id="1680811964">
          <w:marLeft w:val="0"/>
          <w:marRight w:val="0"/>
          <w:marTop w:val="0"/>
          <w:marBottom w:val="0"/>
          <w:divBdr>
            <w:top w:val="none" w:sz="0" w:space="0" w:color="auto"/>
            <w:left w:val="none" w:sz="0" w:space="0" w:color="auto"/>
            <w:bottom w:val="none" w:sz="0" w:space="0" w:color="auto"/>
            <w:right w:val="none" w:sz="0" w:space="0" w:color="auto"/>
          </w:divBdr>
        </w:div>
        <w:div w:id="2048750171">
          <w:marLeft w:val="0"/>
          <w:marRight w:val="0"/>
          <w:marTop w:val="0"/>
          <w:marBottom w:val="0"/>
          <w:divBdr>
            <w:top w:val="none" w:sz="0" w:space="0" w:color="auto"/>
            <w:left w:val="none" w:sz="0" w:space="0" w:color="auto"/>
            <w:bottom w:val="none" w:sz="0" w:space="0" w:color="auto"/>
            <w:right w:val="none" w:sz="0" w:space="0" w:color="auto"/>
          </w:divBdr>
        </w:div>
        <w:div w:id="717902286">
          <w:marLeft w:val="0"/>
          <w:marRight w:val="0"/>
          <w:marTop w:val="0"/>
          <w:marBottom w:val="0"/>
          <w:divBdr>
            <w:top w:val="none" w:sz="0" w:space="0" w:color="auto"/>
            <w:left w:val="none" w:sz="0" w:space="0" w:color="auto"/>
            <w:bottom w:val="none" w:sz="0" w:space="0" w:color="auto"/>
            <w:right w:val="none" w:sz="0" w:space="0" w:color="auto"/>
          </w:divBdr>
        </w:div>
        <w:div w:id="1693340975">
          <w:marLeft w:val="0"/>
          <w:marRight w:val="0"/>
          <w:marTop w:val="0"/>
          <w:marBottom w:val="0"/>
          <w:divBdr>
            <w:top w:val="none" w:sz="0" w:space="0" w:color="auto"/>
            <w:left w:val="none" w:sz="0" w:space="0" w:color="auto"/>
            <w:bottom w:val="none" w:sz="0" w:space="0" w:color="auto"/>
            <w:right w:val="none" w:sz="0" w:space="0" w:color="auto"/>
          </w:divBdr>
        </w:div>
        <w:div w:id="297686874">
          <w:marLeft w:val="0"/>
          <w:marRight w:val="0"/>
          <w:marTop w:val="0"/>
          <w:marBottom w:val="0"/>
          <w:divBdr>
            <w:top w:val="none" w:sz="0" w:space="0" w:color="auto"/>
            <w:left w:val="none" w:sz="0" w:space="0" w:color="auto"/>
            <w:bottom w:val="none" w:sz="0" w:space="0" w:color="auto"/>
            <w:right w:val="none" w:sz="0" w:space="0" w:color="auto"/>
          </w:divBdr>
        </w:div>
        <w:div w:id="677780269">
          <w:marLeft w:val="0"/>
          <w:marRight w:val="0"/>
          <w:marTop w:val="0"/>
          <w:marBottom w:val="0"/>
          <w:divBdr>
            <w:top w:val="none" w:sz="0" w:space="0" w:color="auto"/>
            <w:left w:val="none" w:sz="0" w:space="0" w:color="auto"/>
            <w:bottom w:val="none" w:sz="0" w:space="0" w:color="auto"/>
            <w:right w:val="none" w:sz="0" w:space="0" w:color="auto"/>
          </w:divBdr>
        </w:div>
        <w:div w:id="537282416">
          <w:marLeft w:val="0"/>
          <w:marRight w:val="0"/>
          <w:marTop w:val="0"/>
          <w:marBottom w:val="0"/>
          <w:divBdr>
            <w:top w:val="none" w:sz="0" w:space="0" w:color="auto"/>
            <w:left w:val="none" w:sz="0" w:space="0" w:color="auto"/>
            <w:bottom w:val="none" w:sz="0" w:space="0" w:color="auto"/>
            <w:right w:val="none" w:sz="0" w:space="0" w:color="auto"/>
          </w:divBdr>
        </w:div>
        <w:div w:id="978998553">
          <w:marLeft w:val="0"/>
          <w:marRight w:val="0"/>
          <w:marTop w:val="0"/>
          <w:marBottom w:val="0"/>
          <w:divBdr>
            <w:top w:val="none" w:sz="0" w:space="0" w:color="auto"/>
            <w:left w:val="none" w:sz="0" w:space="0" w:color="auto"/>
            <w:bottom w:val="none" w:sz="0" w:space="0" w:color="auto"/>
            <w:right w:val="none" w:sz="0" w:space="0" w:color="auto"/>
          </w:divBdr>
        </w:div>
        <w:div w:id="929922120">
          <w:marLeft w:val="0"/>
          <w:marRight w:val="0"/>
          <w:marTop w:val="0"/>
          <w:marBottom w:val="0"/>
          <w:divBdr>
            <w:top w:val="none" w:sz="0" w:space="0" w:color="auto"/>
            <w:left w:val="none" w:sz="0" w:space="0" w:color="auto"/>
            <w:bottom w:val="none" w:sz="0" w:space="0" w:color="auto"/>
            <w:right w:val="none" w:sz="0" w:space="0" w:color="auto"/>
          </w:divBdr>
        </w:div>
        <w:div w:id="2033799915">
          <w:marLeft w:val="0"/>
          <w:marRight w:val="0"/>
          <w:marTop w:val="0"/>
          <w:marBottom w:val="0"/>
          <w:divBdr>
            <w:top w:val="none" w:sz="0" w:space="0" w:color="auto"/>
            <w:left w:val="none" w:sz="0" w:space="0" w:color="auto"/>
            <w:bottom w:val="none" w:sz="0" w:space="0" w:color="auto"/>
            <w:right w:val="none" w:sz="0" w:space="0" w:color="auto"/>
          </w:divBdr>
        </w:div>
        <w:div w:id="778841373">
          <w:marLeft w:val="0"/>
          <w:marRight w:val="0"/>
          <w:marTop w:val="0"/>
          <w:marBottom w:val="0"/>
          <w:divBdr>
            <w:top w:val="none" w:sz="0" w:space="0" w:color="auto"/>
            <w:left w:val="none" w:sz="0" w:space="0" w:color="auto"/>
            <w:bottom w:val="none" w:sz="0" w:space="0" w:color="auto"/>
            <w:right w:val="none" w:sz="0" w:space="0" w:color="auto"/>
          </w:divBdr>
        </w:div>
        <w:div w:id="1098017014">
          <w:marLeft w:val="0"/>
          <w:marRight w:val="0"/>
          <w:marTop w:val="0"/>
          <w:marBottom w:val="0"/>
          <w:divBdr>
            <w:top w:val="none" w:sz="0" w:space="0" w:color="auto"/>
            <w:left w:val="none" w:sz="0" w:space="0" w:color="auto"/>
            <w:bottom w:val="none" w:sz="0" w:space="0" w:color="auto"/>
            <w:right w:val="none" w:sz="0" w:space="0" w:color="auto"/>
          </w:divBdr>
        </w:div>
        <w:div w:id="1186555307">
          <w:marLeft w:val="0"/>
          <w:marRight w:val="0"/>
          <w:marTop w:val="0"/>
          <w:marBottom w:val="0"/>
          <w:divBdr>
            <w:top w:val="none" w:sz="0" w:space="0" w:color="auto"/>
            <w:left w:val="none" w:sz="0" w:space="0" w:color="auto"/>
            <w:bottom w:val="none" w:sz="0" w:space="0" w:color="auto"/>
            <w:right w:val="none" w:sz="0" w:space="0" w:color="auto"/>
          </w:divBdr>
        </w:div>
        <w:div w:id="1984194691">
          <w:marLeft w:val="0"/>
          <w:marRight w:val="0"/>
          <w:marTop w:val="0"/>
          <w:marBottom w:val="0"/>
          <w:divBdr>
            <w:top w:val="none" w:sz="0" w:space="0" w:color="auto"/>
            <w:left w:val="none" w:sz="0" w:space="0" w:color="auto"/>
            <w:bottom w:val="none" w:sz="0" w:space="0" w:color="auto"/>
            <w:right w:val="none" w:sz="0" w:space="0" w:color="auto"/>
          </w:divBdr>
        </w:div>
        <w:div w:id="442968390">
          <w:marLeft w:val="0"/>
          <w:marRight w:val="0"/>
          <w:marTop w:val="0"/>
          <w:marBottom w:val="0"/>
          <w:divBdr>
            <w:top w:val="none" w:sz="0" w:space="0" w:color="auto"/>
            <w:left w:val="none" w:sz="0" w:space="0" w:color="auto"/>
            <w:bottom w:val="none" w:sz="0" w:space="0" w:color="auto"/>
            <w:right w:val="none" w:sz="0" w:space="0" w:color="auto"/>
          </w:divBdr>
        </w:div>
        <w:div w:id="1833060851">
          <w:marLeft w:val="0"/>
          <w:marRight w:val="0"/>
          <w:marTop w:val="0"/>
          <w:marBottom w:val="0"/>
          <w:divBdr>
            <w:top w:val="none" w:sz="0" w:space="0" w:color="auto"/>
            <w:left w:val="none" w:sz="0" w:space="0" w:color="auto"/>
            <w:bottom w:val="none" w:sz="0" w:space="0" w:color="auto"/>
            <w:right w:val="none" w:sz="0" w:space="0" w:color="auto"/>
          </w:divBdr>
        </w:div>
      </w:divsChild>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B64B9-E219-4C33-9BAC-788E16C5C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12005</Words>
  <Characters>66030</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77880</CharactersWithSpaces>
  <SharedDoc>false</SharedDoc>
  <HLinks>
    <vt:vector size="324" baseType="variant">
      <vt:variant>
        <vt:i4>1900605</vt:i4>
      </vt:variant>
      <vt:variant>
        <vt:i4>272</vt:i4>
      </vt:variant>
      <vt:variant>
        <vt:i4>0</vt:i4>
      </vt:variant>
      <vt:variant>
        <vt:i4>5</vt:i4>
      </vt:variant>
      <vt:variant>
        <vt:lpwstr/>
      </vt:variant>
      <vt:variant>
        <vt:lpwstr>_Toc422837873</vt:lpwstr>
      </vt:variant>
      <vt:variant>
        <vt:i4>1900605</vt:i4>
      </vt:variant>
      <vt:variant>
        <vt:i4>269</vt:i4>
      </vt:variant>
      <vt:variant>
        <vt:i4>0</vt:i4>
      </vt:variant>
      <vt:variant>
        <vt:i4>5</vt:i4>
      </vt:variant>
      <vt:variant>
        <vt:lpwstr/>
      </vt:variant>
      <vt:variant>
        <vt:lpwstr>_Toc422837873</vt:lpwstr>
      </vt:variant>
      <vt:variant>
        <vt:i4>1900595</vt:i4>
      </vt:variant>
      <vt:variant>
        <vt:i4>260</vt:i4>
      </vt:variant>
      <vt:variant>
        <vt:i4>0</vt:i4>
      </vt:variant>
      <vt:variant>
        <vt:i4>5</vt:i4>
      </vt:variant>
      <vt:variant>
        <vt:lpwstr/>
      </vt:variant>
      <vt:variant>
        <vt:lpwstr>_Toc422837674</vt:lpwstr>
      </vt:variant>
      <vt:variant>
        <vt:i4>1900595</vt:i4>
      </vt:variant>
      <vt:variant>
        <vt:i4>254</vt:i4>
      </vt:variant>
      <vt:variant>
        <vt:i4>0</vt:i4>
      </vt:variant>
      <vt:variant>
        <vt:i4>5</vt:i4>
      </vt:variant>
      <vt:variant>
        <vt:lpwstr/>
      </vt:variant>
      <vt:variant>
        <vt:lpwstr>_Toc422837673</vt:lpwstr>
      </vt:variant>
      <vt:variant>
        <vt:i4>1900595</vt:i4>
      </vt:variant>
      <vt:variant>
        <vt:i4>251</vt:i4>
      </vt:variant>
      <vt:variant>
        <vt:i4>0</vt:i4>
      </vt:variant>
      <vt:variant>
        <vt:i4>5</vt:i4>
      </vt:variant>
      <vt:variant>
        <vt:lpwstr/>
      </vt:variant>
      <vt:variant>
        <vt:lpwstr>_Toc422837672</vt:lpwstr>
      </vt:variant>
      <vt:variant>
        <vt:i4>1900595</vt:i4>
      </vt:variant>
      <vt:variant>
        <vt:i4>245</vt:i4>
      </vt:variant>
      <vt:variant>
        <vt:i4>0</vt:i4>
      </vt:variant>
      <vt:variant>
        <vt:i4>5</vt:i4>
      </vt:variant>
      <vt:variant>
        <vt:lpwstr/>
      </vt:variant>
      <vt:variant>
        <vt:lpwstr>_Toc422837671</vt:lpwstr>
      </vt:variant>
      <vt:variant>
        <vt:i4>1900595</vt:i4>
      </vt:variant>
      <vt:variant>
        <vt:i4>239</vt:i4>
      </vt:variant>
      <vt:variant>
        <vt:i4>0</vt:i4>
      </vt:variant>
      <vt:variant>
        <vt:i4>5</vt:i4>
      </vt:variant>
      <vt:variant>
        <vt:lpwstr/>
      </vt:variant>
      <vt:variant>
        <vt:lpwstr>_Toc422837670</vt:lpwstr>
      </vt:variant>
      <vt:variant>
        <vt:i4>1835059</vt:i4>
      </vt:variant>
      <vt:variant>
        <vt:i4>233</vt:i4>
      </vt:variant>
      <vt:variant>
        <vt:i4>0</vt:i4>
      </vt:variant>
      <vt:variant>
        <vt:i4>5</vt:i4>
      </vt:variant>
      <vt:variant>
        <vt:lpwstr/>
      </vt:variant>
      <vt:variant>
        <vt:lpwstr>_Toc422837669</vt:lpwstr>
      </vt:variant>
      <vt:variant>
        <vt:i4>1835059</vt:i4>
      </vt:variant>
      <vt:variant>
        <vt:i4>230</vt:i4>
      </vt:variant>
      <vt:variant>
        <vt:i4>0</vt:i4>
      </vt:variant>
      <vt:variant>
        <vt:i4>5</vt:i4>
      </vt:variant>
      <vt:variant>
        <vt:lpwstr/>
      </vt:variant>
      <vt:variant>
        <vt:lpwstr>_Toc422837668</vt:lpwstr>
      </vt:variant>
      <vt:variant>
        <vt:i4>1441845</vt:i4>
      </vt:variant>
      <vt:variant>
        <vt:i4>224</vt:i4>
      </vt:variant>
      <vt:variant>
        <vt:i4>0</vt:i4>
      </vt:variant>
      <vt:variant>
        <vt:i4>5</vt:i4>
      </vt:variant>
      <vt:variant>
        <vt:lpwstr/>
      </vt:variant>
      <vt:variant>
        <vt:lpwstr>_Toc425167257</vt:lpwstr>
      </vt:variant>
      <vt:variant>
        <vt:i4>1441845</vt:i4>
      </vt:variant>
      <vt:variant>
        <vt:i4>221</vt:i4>
      </vt:variant>
      <vt:variant>
        <vt:i4>0</vt:i4>
      </vt:variant>
      <vt:variant>
        <vt:i4>5</vt:i4>
      </vt:variant>
      <vt:variant>
        <vt:lpwstr/>
      </vt:variant>
      <vt:variant>
        <vt:lpwstr>_Toc425167257</vt:lpwstr>
      </vt:variant>
      <vt:variant>
        <vt:i4>1441845</vt:i4>
      </vt:variant>
      <vt:variant>
        <vt:i4>218</vt:i4>
      </vt:variant>
      <vt:variant>
        <vt:i4>0</vt:i4>
      </vt:variant>
      <vt:variant>
        <vt:i4>5</vt:i4>
      </vt:variant>
      <vt:variant>
        <vt:lpwstr/>
      </vt:variant>
      <vt:variant>
        <vt:lpwstr>_Toc425167257</vt:lpwstr>
      </vt:variant>
      <vt:variant>
        <vt:i4>1441845</vt:i4>
      </vt:variant>
      <vt:variant>
        <vt:i4>215</vt:i4>
      </vt:variant>
      <vt:variant>
        <vt:i4>0</vt:i4>
      </vt:variant>
      <vt:variant>
        <vt:i4>5</vt:i4>
      </vt:variant>
      <vt:variant>
        <vt:lpwstr/>
      </vt:variant>
      <vt:variant>
        <vt:lpwstr>_Toc425167257</vt:lpwstr>
      </vt:variant>
      <vt:variant>
        <vt:i4>1441845</vt:i4>
      </vt:variant>
      <vt:variant>
        <vt:i4>212</vt:i4>
      </vt:variant>
      <vt:variant>
        <vt:i4>0</vt:i4>
      </vt:variant>
      <vt:variant>
        <vt:i4>5</vt:i4>
      </vt:variant>
      <vt:variant>
        <vt:lpwstr/>
      </vt:variant>
      <vt:variant>
        <vt:lpwstr>_Toc425167256</vt:lpwstr>
      </vt:variant>
      <vt:variant>
        <vt:i4>1441845</vt:i4>
      </vt:variant>
      <vt:variant>
        <vt:i4>209</vt:i4>
      </vt:variant>
      <vt:variant>
        <vt:i4>0</vt:i4>
      </vt:variant>
      <vt:variant>
        <vt:i4>5</vt:i4>
      </vt:variant>
      <vt:variant>
        <vt:lpwstr/>
      </vt:variant>
      <vt:variant>
        <vt:lpwstr>_Toc425167255</vt:lpwstr>
      </vt:variant>
      <vt:variant>
        <vt:i4>1441845</vt:i4>
      </vt:variant>
      <vt:variant>
        <vt:i4>206</vt:i4>
      </vt:variant>
      <vt:variant>
        <vt:i4>0</vt:i4>
      </vt:variant>
      <vt:variant>
        <vt:i4>5</vt:i4>
      </vt:variant>
      <vt:variant>
        <vt:lpwstr/>
      </vt:variant>
      <vt:variant>
        <vt:lpwstr>_Toc425167254</vt:lpwstr>
      </vt:variant>
      <vt:variant>
        <vt:i4>1441845</vt:i4>
      </vt:variant>
      <vt:variant>
        <vt:i4>203</vt:i4>
      </vt:variant>
      <vt:variant>
        <vt:i4>0</vt:i4>
      </vt:variant>
      <vt:variant>
        <vt:i4>5</vt:i4>
      </vt:variant>
      <vt:variant>
        <vt:lpwstr/>
      </vt:variant>
      <vt:variant>
        <vt:lpwstr>_Toc425167253</vt:lpwstr>
      </vt:variant>
      <vt:variant>
        <vt:i4>1441845</vt:i4>
      </vt:variant>
      <vt:variant>
        <vt:i4>200</vt:i4>
      </vt:variant>
      <vt:variant>
        <vt:i4>0</vt:i4>
      </vt:variant>
      <vt:variant>
        <vt:i4>5</vt:i4>
      </vt:variant>
      <vt:variant>
        <vt:lpwstr/>
      </vt:variant>
      <vt:variant>
        <vt:lpwstr>_Toc425167252</vt:lpwstr>
      </vt:variant>
      <vt:variant>
        <vt:i4>1441845</vt:i4>
      </vt:variant>
      <vt:variant>
        <vt:i4>197</vt:i4>
      </vt:variant>
      <vt:variant>
        <vt:i4>0</vt:i4>
      </vt:variant>
      <vt:variant>
        <vt:i4>5</vt:i4>
      </vt:variant>
      <vt:variant>
        <vt:lpwstr/>
      </vt:variant>
      <vt:variant>
        <vt:lpwstr>_Toc425167251</vt:lpwstr>
      </vt:variant>
      <vt:variant>
        <vt:i4>1441845</vt:i4>
      </vt:variant>
      <vt:variant>
        <vt:i4>194</vt:i4>
      </vt:variant>
      <vt:variant>
        <vt:i4>0</vt:i4>
      </vt:variant>
      <vt:variant>
        <vt:i4>5</vt:i4>
      </vt:variant>
      <vt:variant>
        <vt:lpwstr/>
      </vt:variant>
      <vt:variant>
        <vt:lpwstr>_Toc425167250</vt:lpwstr>
      </vt:variant>
      <vt:variant>
        <vt:i4>1507381</vt:i4>
      </vt:variant>
      <vt:variant>
        <vt:i4>191</vt:i4>
      </vt:variant>
      <vt:variant>
        <vt:i4>0</vt:i4>
      </vt:variant>
      <vt:variant>
        <vt:i4>5</vt:i4>
      </vt:variant>
      <vt:variant>
        <vt:lpwstr/>
      </vt:variant>
      <vt:variant>
        <vt:lpwstr>_Toc425167249</vt:lpwstr>
      </vt:variant>
      <vt:variant>
        <vt:i4>1441848</vt:i4>
      </vt:variant>
      <vt:variant>
        <vt:i4>185</vt:i4>
      </vt:variant>
      <vt:variant>
        <vt:i4>0</vt:i4>
      </vt:variant>
      <vt:variant>
        <vt:i4>5</vt:i4>
      </vt:variant>
      <vt:variant>
        <vt:lpwstr/>
      </vt:variant>
      <vt:variant>
        <vt:lpwstr>_Toc430255955</vt:lpwstr>
      </vt:variant>
      <vt:variant>
        <vt:i4>1441848</vt:i4>
      </vt:variant>
      <vt:variant>
        <vt:i4>179</vt:i4>
      </vt:variant>
      <vt:variant>
        <vt:i4>0</vt:i4>
      </vt:variant>
      <vt:variant>
        <vt:i4>5</vt:i4>
      </vt:variant>
      <vt:variant>
        <vt:lpwstr/>
      </vt:variant>
      <vt:variant>
        <vt:lpwstr>_Toc430255954</vt:lpwstr>
      </vt:variant>
      <vt:variant>
        <vt:i4>1507384</vt:i4>
      </vt:variant>
      <vt:variant>
        <vt:i4>173</vt:i4>
      </vt:variant>
      <vt:variant>
        <vt:i4>0</vt:i4>
      </vt:variant>
      <vt:variant>
        <vt:i4>5</vt:i4>
      </vt:variant>
      <vt:variant>
        <vt:lpwstr/>
      </vt:variant>
      <vt:variant>
        <vt:lpwstr>_Toc430255946</vt:lpwstr>
      </vt:variant>
      <vt:variant>
        <vt:i4>1507384</vt:i4>
      </vt:variant>
      <vt:variant>
        <vt:i4>170</vt:i4>
      </vt:variant>
      <vt:variant>
        <vt:i4>0</vt:i4>
      </vt:variant>
      <vt:variant>
        <vt:i4>5</vt:i4>
      </vt:variant>
      <vt:variant>
        <vt:lpwstr/>
      </vt:variant>
      <vt:variant>
        <vt:lpwstr>_Toc430255945</vt:lpwstr>
      </vt:variant>
      <vt:variant>
        <vt:i4>1114168</vt:i4>
      </vt:variant>
      <vt:variant>
        <vt:i4>167</vt:i4>
      </vt:variant>
      <vt:variant>
        <vt:i4>0</vt:i4>
      </vt:variant>
      <vt:variant>
        <vt:i4>5</vt:i4>
      </vt:variant>
      <vt:variant>
        <vt:lpwstr/>
      </vt:variant>
      <vt:variant>
        <vt:lpwstr>_Toc430255928</vt:lpwstr>
      </vt:variant>
      <vt:variant>
        <vt:i4>1114168</vt:i4>
      </vt:variant>
      <vt:variant>
        <vt:i4>164</vt:i4>
      </vt:variant>
      <vt:variant>
        <vt:i4>0</vt:i4>
      </vt:variant>
      <vt:variant>
        <vt:i4>5</vt:i4>
      </vt:variant>
      <vt:variant>
        <vt:lpwstr/>
      </vt:variant>
      <vt:variant>
        <vt:lpwstr>_Toc430255927</vt:lpwstr>
      </vt:variant>
      <vt:variant>
        <vt:i4>1310774</vt:i4>
      </vt:variant>
      <vt:variant>
        <vt:i4>158</vt:i4>
      </vt:variant>
      <vt:variant>
        <vt:i4>0</vt:i4>
      </vt:variant>
      <vt:variant>
        <vt:i4>5</vt:i4>
      </vt:variant>
      <vt:variant>
        <vt:lpwstr/>
      </vt:variant>
      <vt:variant>
        <vt:lpwstr>_Toc424711770</vt:lpwstr>
      </vt:variant>
      <vt:variant>
        <vt:i4>1310774</vt:i4>
      </vt:variant>
      <vt:variant>
        <vt:i4>155</vt:i4>
      </vt:variant>
      <vt:variant>
        <vt:i4>0</vt:i4>
      </vt:variant>
      <vt:variant>
        <vt:i4>5</vt:i4>
      </vt:variant>
      <vt:variant>
        <vt:lpwstr/>
      </vt:variant>
      <vt:variant>
        <vt:lpwstr>_Toc424711770</vt:lpwstr>
      </vt:variant>
      <vt:variant>
        <vt:i4>1638455</vt:i4>
      </vt:variant>
      <vt:variant>
        <vt:i4>146</vt:i4>
      </vt:variant>
      <vt:variant>
        <vt:i4>0</vt:i4>
      </vt:variant>
      <vt:variant>
        <vt:i4>5</vt:i4>
      </vt:variant>
      <vt:variant>
        <vt:lpwstr/>
      </vt:variant>
      <vt:variant>
        <vt:lpwstr>_Toc452547597</vt:lpwstr>
      </vt:variant>
      <vt:variant>
        <vt:i4>1638455</vt:i4>
      </vt:variant>
      <vt:variant>
        <vt:i4>140</vt:i4>
      </vt:variant>
      <vt:variant>
        <vt:i4>0</vt:i4>
      </vt:variant>
      <vt:variant>
        <vt:i4>5</vt:i4>
      </vt:variant>
      <vt:variant>
        <vt:lpwstr/>
      </vt:variant>
      <vt:variant>
        <vt:lpwstr>_Toc452547596</vt:lpwstr>
      </vt:variant>
      <vt:variant>
        <vt:i4>1638455</vt:i4>
      </vt:variant>
      <vt:variant>
        <vt:i4>134</vt:i4>
      </vt:variant>
      <vt:variant>
        <vt:i4>0</vt:i4>
      </vt:variant>
      <vt:variant>
        <vt:i4>5</vt:i4>
      </vt:variant>
      <vt:variant>
        <vt:lpwstr/>
      </vt:variant>
      <vt:variant>
        <vt:lpwstr>_Toc452547595</vt:lpwstr>
      </vt:variant>
      <vt:variant>
        <vt:i4>1638455</vt:i4>
      </vt:variant>
      <vt:variant>
        <vt:i4>128</vt:i4>
      </vt:variant>
      <vt:variant>
        <vt:i4>0</vt:i4>
      </vt:variant>
      <vt:variant>
        <vt:i4>5</vt:i4>
      </vt:variant>
      <vt:variant>
        <vt:lpwstr/>
      </vt:variant>
      <vt:variant>
        <vt:lpwstr>_Toc452547594</vt:lpwstr>
      </vt:variant>
      <vt:variant>
        <vt:i4>1638455</vt:i4>
      </vt:variant>
      <vt:variant>
        <vt:i4>122</vt:i4>
      </vt:variant>
      <vt:variant>
        <vt:i4>0</vt:i4>
      </vt:variant>
      <vt:variant>
        <vt:i4>5</vt:i4>
      </vt:variant>
      <vt:variant>
        <vt:lpwstr/>
      </vt:variant>
      <vt:variant>
        <vt:lpwstr>_Toc452547593</vt:lpwstr>
      </vt:variant>
      <vt:variant>
        <vt:i4>1638455</vt:i4>
      </vt:variant>
      <vt:variant>
        <vt:i4>116</vt:i4>
      </vt:variant>
      <vt:variant>
        <vt:i4>0</vt:i4>
      </vt:variant>
      <vt:variant>
        <vt:i4>5</vt:i4>
      </vt:variant>
      <vt:variant>
        <vt:lpwstr/>
      </vt:variant>
      <vt:variant>
        <vt:lpwstr>_Toc452547592</vt:lpwstr>
      </vt:variant>
      <vt:variant>
        <vt:i4>1638455</vt:i4>
      </vt:variant>
      <vt:variant>
        <vt:i4>110</vt:i4>
      </vt:variant>
      <vt:variant>
        <vt:i4>0</vt:i4>
      </vt:variant>
      <vt:variant>
        <vt:i4>5</vt:i4>
      </vt:variant>
      <vt:variant>
        <vt:lpwstr/>
      </vt:variant>
      <vt:variant>
        <vt:lpwstr>_Toc452547591</vt:lpwstr>
      </vt:variant>
      <vt:variant>
        <vt:i4>1638455</vt:i4>
      </vt:variant>
      <vt:variant>
        <vt:i4>104</vt:i4>
      </vt:variant>
      <vt:variant>
        <vt:i4>0</vt:i4>
      </vt:variant>
      <vt:variant>
        <vt:i4>5</vt:i4>
      </vt:variant>
      <vt:variant>
        <vt:lpwstr/>
      </vt:variant>
      <vt:variant>
        <vt:lpwstr>_Toc452547590</vt:lpwstr>
      </vt:variant>
      <vt:variant>
        <vt:i4>1572919</vt:i4>
      </vt:variant>
      <vt:variant>
        <vt:i4>98</vt:i4>
      </vt:variant>
      <vt:variant>
        <vt:i4>0</vt:i4>
      </vt:variant>
      <vt:variant>
        <vt:i4>5</vt:i4>
      </vt:variant>
      <vt:variant>
        <vt:lpwstr/>
      </vt:variant>
      <vt:variant>
        <vt:lpwstr>_Toc452547589</vt:lpwstr>
      </vt:variant>
      <vt:variant>
        <vt:i4>1572919</vt:i4>
      </vt:variant>
      <vt:variant>
        <vt:i4>92</vt:i4>
      </vt:variant>
      <vt:variant>
        <vt:i4>0</vt:i4>
      </vt:variant>
      <vt:variant>
        <vt:i4>5</vt:i4>
      </vt:variant>
      <vt:variant>
        <vt:lpwstr/>
      </vt:variant>
      <vt:variant>
        <vt:lpwstr>_Toc452547588</vt:lpwstr>
      </vt:variant>
      <vt:variant>
        <vt:i4>1572919</vt:i4>
      </vt:variant>
      <vt:variant>
        <vt:i4>86</vt:i4>
      </vt:variant>
      <vt:variant>
        <vt:i4>0</vt:i4>
      </vt:variant>
      <vt:variant>
        <vt:i4>5</vt:i4>
      </vt:variant>
      <vt:variant>
        <vt:lpwstr/>
      </vt:variant>
      <vt:variant>
        <vt:lpwstr>_Toc452547587</vt:lpwstr>
      </vt:variant>
      <vt:variant>
        <vt:i4>1572919</vt:i4>
      </vt:variant>
      <vt:variant>
        <vt:i4>80</vt:i4>
      </vt:variant>
      <vt:variant>
        <vt:i4>0</vt:i4>
      </vt:variant>
      <vt:variant>
        <vt:i4>5</vt:i4>
      </vt:variant>
      <vt:variant>
        <vt:lpwstr/>
      </vt:variant>
      <vt:variant>
        <vt:lpwstr>_Toc452547586</vt:lpwstr>
      </vt:variant>
      <vt:variant>
        <vt:i4>1572919</vt:i4>
      </vt:variant>
      <vt:variant>
        <vt:i4>74</vt:i4>
      </vt:variant>
      <vt:variant>
        <vt:i4>0</vt:i4>
      </vt:variant>
      <vt:variant>
        <vt:i4>5</vt:i4>
      </vt:variant>
      <vt:variant>
        <vt:lpwstr/>
      </vt:variant>
      <vt:variant>
        <vt:lpwstr>_Toc452547585</vt:lpwstr>
      </vt:variant>
      <vt:variant>
        <vt:i4>1572919</vt:i4>
      </vt:variant>
      <vt:variant>
        <vt:i4>68</vt:i4>
      </vt:variant>
      <vt:variant>
        <vt:i4>0</vt:i4>
      </vt:variant>
      <vt:variant>
        <vt:i4>5</vt:i4>
      </vt:variant>
      <vt:variant>
        <vt:lpwstr/>
      </vt:variant>
      <vt:variant>
        <vt:lpwstr>_Toc452547584</vt:lpwstr>
      </vt:variant>
      <vt:variant>
        <vt:i4>1572919</vt:i4>
      </vt:variant>
      <vt:variant>
        <vt:i4>62</vt:i4>
      </vt:variant>
      <vt:variant>
        <vt:i4>0</vt:i4>
      </vt:variant>
      <vt:variant>
        <vt:i4>5</vt:i4>
      </vt:variant>
      <vt:variant>
        <vt:lpwstr/>
      </vt:variant>
      <vt:variant>
        <vt:lpwstr>_Toc452547583</vt:lpwstr>
      </vt:variant>
      <vt:variant>
        <vt:i4>1507383</vt:i4>
      </vt:variant>
      <vt:variant>
        <vt:i4>56</vt:i4>
      </vt:variant>
      <vt:variant>
        <vt:i4>0</vt:i4>
      </vt:variant>
      <vt:variant>
        <vt:i4>5</vt:i4>
      </vt:variant>
      <vt:variant>
        <vt:lpwstr/>
      </vt:variant>
      <vt:variant>
        <vt:lpwstr>_Toc452547574</vt:lpwstr>
      </vt:variant>
      <vt:variant>
        <vt:i4>1507383</vt:i4>
      </vt:variant>
      <vt:variant>
        <vt:i4>50</vt:i4>
      </vt:variant>
      <vt:variant>
        <vt:i4>0</vt:i4>
      </vt:variant>
      <vt:variant>
        <vt:i4>5</vt:i4>
      </vt:variant>
      <vt:variant>
        <vt:lpwstr/>
      </vt:variant>
      <vt:variant>
        <vt:lpwstr>_Toc452547573</vt:lpwstr>
      </vt:variant>
      <vt:variant>
        <vt:i4>1507383</vt:i4>
      </vt:variant>
      <vt:variant>
        <vt:i4>44</vt:i4>
      </vt:variant>
      <vt:variant>
        <vt:i4>0</vt:i4>
      </vt:variant>
      <vt:variant>
        <vt:i4>5</vt:i4>
      </vt:variant>
      <vt:variant>
        <vt:lpwstr/>
      </vt:variant>
      <vt:variant>
        <vt:lpwstr>_Toc452547572</vt:lpwstr>
      </vt:variant>
      <vt:variant>
        <vt:i4>1507383</vt:i4>
      </vt:variant>
      <vt:variant>
        <vt:i4>38</vt:i4>
      </vt:variant>
      <vt:variant>
        <vt:i4>0</vt:i4>
      </vt:variant>
      <vt:variant>
        <vt:i4>5</vt:i4>
      </vt:variant>
      <vt:variant>
        <vt:lpwstr/>
      </vt:variant>
      <vt:variant>
        <vt:lpwstr>_Toc452547571</vt:lpwstr>
      </vt:variant>
      <vt:variant>
        <vt:i4>1507383</vt:i4>
      </vt:variant>
      <vt:variant>
        <vt:i4>32</vt:i4>
      </vt:variant>
      <vt:variant>
        <vt:i4>0</vt:i4>
      </vt:variant>
      <vt:variant>
        <vt:i4>5</vt:i4>
      </vt:variant>
      <vt:variant>
        <vt:lpwstr/>
      </vt:variant>
      <vt:variant>
        <vt:lpwstr>_Toc452547570</vt:lpwstr>
      </vt:variant>
      <vt:variant>
        <vt:i4>1441847</vt:i4>
      </vt:variant>
      <vt:variant>
        <vt:i4>26</vt:i4>
      </vt:variant>
      <vt:variant>
        <vt:i4>0</vt:i4>
      </vt:variant>
      <vt:variant>
        <vt:i4>5</vt:i4>
      </vt:variant>
      <vt:variant>
        <vt:lpwstr/>
      </vt:variant>
      <vt:variant>
        <vt:lpwstr>_Toc452547569</vt:lpwstr>
      </vt:variant>
      <vt:variant>
        <vt:i4>1441847</vt:i4>
      </vt:variant>
      <vt:variant>
        <vt:i4>20</vt:i4>
      </vt:variant>
      <vt:variant>
        <vt:i4>0</vt:i4>
      </vt:variant>
      <vt:variant>
        <vt:i4>5</vt:i4>
      </vt:variant>
      <vt:variant>
        <vt:lpwstr/>
      </vt:variant>
      <vt:variant>
        <vt:lpwstr>_Toc452547568</vt:lpwstr>
      </vt:variant>
      <vt:variant>
        <vt:i4>1441847</vt:i4>
      </vt:variant>
      <vt:variant>
        <vt:i4>14</vt:i4>
      </vt:variant>
      <vt:variant>
        <vt:i4>0</vt:i4>
      </vt:variant>
      <vt:variant>
        <vt:i4>5</vt:i4>
      </vt:variant>
      <vt:variant>
        <vt:lpwstr/>
      </vt:variant>
      <vt:variant>
        <vt:lpwstr>_Toc452547567</vt:lpwstr>
      </vt:variant>
      <vt:variant>
        <vt:i4>1441847</vt:i4>
      </vt:variant>
      <vt:variant>
        <vt:i4>8</vt:i4>
      </vt:variant>
      <vt:variant>
        <vt:i4>0</vt:i4>
      </vt:variant>
      <vt:variant>
        <vt:i4>5</vt:i4>
      </vt:variant>
      <vt:variant>
        <vt:lpwstr/>
      </vt:variant>
      <vt:variant>
        <vt:lpwstr>_Toc452547566</vt:lpwstr>
      </vt:variant>
      <vt:variant>
        <vt:i4>1441847</vt:i4>
      </vt:variant>
      <vt:variant>
        <vt:i4>2</vt:i4>
      </vt:variant>
      <vt:variant>
        <vt:i4>0</vt:i4>
      </vt:variant>
      <vt:variant>
        <vt:i4>5</vt:i4>
      </vt:variant>
      <vt:variant>
        <vt:lpwstr/>
      </vt:variant>
      <vt:variant>
        <vt:lpwstr>_Toc452547565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Wilson Cruz Medrano</cp:lastModifiedBy>
  <cp:revision>2</cp:revision>
  <cp:lastPrinted>2016-06-24T19:23:00Z</cp:lastPrinted>
  <dcterms:created xsi:type="dcterms:W3CDTF">2016-07-06T16:01:00Z</dcterms:created>
  <dcterms:modified xsi:type="dcterms:W3CDTF">2016-07-06T16:01:00Z</dcterms:modified>
</cp:coreProperties>
</file>