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250" w:rsidRDefault="00830A30" w:rsidP="00DE0250">
      <w:pPr>
        <w:tabs>
          <w:tab w:val="left" w:pos="426"/>
        </w:tabs>
        <w:spacing w:line="276" w:lineRule="auto"/>
        <w:ind w:right="-1"/>
        <w:jc w:val="center"/>
        <w:rPr>
          <w:rFonts w:asciiTheme="minorHAnsi" w:hAnsiTheme="minorHAnsi" w:cstheme="minorHAnsi"/>
          <w:b/>
          <w:sz w:val="22"/>
          <w:szCs w:val="22"/>
        </w:rPr>
      </w:pPr>
      <w:bookmarkStart w:id="0" w:name="_GoBack"/>
      <w:bookmarkEnd w:id="0"/>
      <w:r w:rsidRPr="00DA71A1">
        <w:rPr>
          <w:rFonts w:asciiTheme="minorHAnsi" w:hAnsiTheme="minorHAnsi" w:cstheme="minorHAnsi"/>
          <w:b/>
          <w:sz w:val="22"/>
          <w:szCs w:val="22"/>
        </w:rPr>
        <w:t xml:space="preserve">ESPECIFICACIONES TECNICAS PARA LA </w:t>
      </w:r>
      <w:r w:rsidR="00DE0250" w:rsidRPr="00DE0250">
        <w:rPr>
          <w:rFonts w:asciiTheme="minorHAnsi" w:hAnsiTheme="minorHAnsi" w:cstheme="minorHAnsi"/>
          <w:b/>
          <w:sz w:val="22"/>
          <w:szCs w:val="22"/>
        </w:rPr>
        <w:t>IMPLEMENTACIÓN DE PUNTOS DE REGISTRO ELECTRÓNICO DE PRESIÓN Y CÁLCULO HIDRÁULICO DE LA CAPACIDAD DE LAS REDES PRIMARIAS</w:t>
      </w:r>
    </w:p>
    <w:p w:rsidR="00FB1E25" w:rsidRPr="00DE0250" w:rsidRDefault="00FB1E25" w:rsidP="00DE0250">
      <w:pPr>
        <w:tabs>
          <w:tab w:val="left" w:pos="426"/>
        </w:tabs>
        <w:spacing w:line="276" w:lineRule="auto"/>
        <w:ind w:right="-1"/>
        <w:jc w:val="center"/>
        <w:rPr>
          <w:rFonts w:asciiTheme="minorHAnsi" w:hAnsiTheme="minorHAnsi" w:cstheme="minorHAnsi"/>
          <w:b/>
          <w:sz w:val="22"/>
          <w:szCs w:val="22"/>
        </w:rPr>
      </w:pPr>
    </w:p>
    <w:p w:rsidR="00830A30" w:rsidRPr="00DA71A1"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CARACTERÍSTICAS DE LA OBRA</w:t>
      </w:r>
      <w:bookmarkStart w:id="1" w:name="_Toc314666488"/>
    </w:p>
    <w:p w:rsidR="00830A30" w:rsidRPr="00DA71A1"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DA71A1">
        <w:rPr>
          <w:rFonts w:asciiTheme="minorHAnsi" w:hAnsiTheme="minorHAnsi" w:cstheme="minorHAnsi"/>
          <w:b/>
          <w:bCs/>
          <w:color w:val="000000" w:themeColor="text1"/>
          <w:sz w:val="22"/>
          <w:szCs w:val="22"/>
          <w:u w:val="single"/>
          <w:lang w:eastAsia="es-BO"/>
        </w:rPr>
        <w:t xml:space="preserve">OBRAS CIVILES </w:t>
      </w:r>
    </w:p>
    <w:p w:rsidR="00211C43" w:rsidRPr="00DA71A1" w:rsidRDefault="00211C43" w:rsidP="006C7D45">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DA71A1">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rsidR="001C4082" w:rsidRPr="00DA71A1"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830A30" w:rsidRPr="00DA71A1"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OBRAS MECANICAS</w:t>
      </w:r>
    </w:p>
    <w:p w:rsidR="00211C43" w:rsidRPr="00DA71A1" w:rsidRDefault="00211C43" w:rsidP="006C7D45">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DA71A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DA71A1">
        <w:rPr>
          <w:rFonts w:asciiTheme="minorHAnsi" w:hAnsiTheme="minorHAnsi" w:cstheme="minorHAnsi"/>
          <w:bCs/>
          <w:color w:val="000000" w:themeColor="text1"/>
          <w:sz w:val="22"/>
          <w:szCs w:val="22"/>
          <w:lang w:eastAsia="es-BO"/>
        </w:rPr>
        <w:t xml:space="preserve"> </w:t>
      </w:r>
    </w:p>
    <w:p w:rsidR="00211C43" w:rsidRPr="00DA71A1"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rsidR="00830A30" w:rsidRPr="00DA71A1"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PLANOS Y GRAFICOS</w:t>
      </w:r>
    </w:p>
    <w:p w:rsidR="00333C32" w:rsidRDefault="00333C32" w:rsidP="00FA74D8">
      <w:pPr>
        <w:tabs>
          <w:tab w:val="left" w:pos="426"/>
        </w:tabs>
        <w:spacing w:line="276" w:lineRule="auto"/>
        <w:contextualSpacing/>
        <w:jc w:val="both"/>
        <w:rPr>
          <w:rFonts w:asciiTheme="minorHAnsi" w:hAnsiTheme="minorHAnsi" w:cstheme="minorHAnsi"/>
          <w:color w:val="000000" w:themeColor="text1"/>
          <w:sz w:val="22"/>
          <w:szCs w:val="22"/>
        </w:rPr>
      </w:pPr>
    </w:p>
    <w:p w:rsidR="00830A30" w:rsidRPr="00DA71A1"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 xml:space="preserve">En el Anexo </w:t>
      </w:r>
      <w:r w:rsidR="00211C43" w:rsidRPr="00DA71A1">
        <w:rPr>
          <w:rFonts w:asciiTheme="minorHAnsi" w:hAnsiTheme="minorHAnsi" w:cstheme="minorHAnsi"/>
          <w:color w:val="000000" w:themeColor="text1"/>
          <w:sz w:val="22"/>
          <w:szCs w:val="22"/>
        </w:rPr>
        <w:t>3</w:t>
      </w:r>
      <w:r w:rsidRPr="00DA71A1">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DA71A1">
        <w:rPr>
          <w:rFonts w:asciiTheme="minorHAnsi" w:hAnsiTheme="minorHAnsi" w:cstheme="minorHAnsi"/>
          <w:color w:val="000000" w:themeColor="text1"/>
          <w:sz w:val="22"/>
          <w:szCs w:val="22"/>
        </w:rPr>
        <w:t>4</w:t>
      </w:r>
      <w:r w:rsidRPr="00DA71A1">
        <w:rPr>
          <w:rFonts w:asciiTheme="minorHAnsi" w:hAnsiTheme="minorHAnsi" w:cstheme="minorHAnsi"/>
          <w:color w:val="000000" w:themeColor="text1"/>
          <w:sz w:val="22"/>
          <w:szCs w:val="22"/>
        </w:rPr>
        <w:t>.</w:t>
      </w:r>
    </w:p>
    <w:p w:rsidR="00D811AF" w:rsidRPr="00DA71A1"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rsidR="00E51932" w:rsidRPr="00EC564E" w:rsidRDefault="00E51932"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350220">
        <w:rPr>
          <w:rFonts w:asciiTheme="minorHAnsi" w:hAnsiTheme="minorHAnsi" w:cstheme="minorHAnsi"/>
          <w:b/>
          <w:color w:val="000000" w:themeColor="text1"/>
          <w:sz w:val="22"/>
          <w:szCs w:val="22"/>
          <w:u w:val="single"/>
        </w:rPr>
        <w:t>REQUISITOS DE PROTECCION AMBIENTAL CONTRATISTAS</w:t>
      </w:r>
      <w:r w:rsidRPr="00EC564E">
        <w:rPr>
          <w:rFonts w:asciiTheme="minorHAnsi" w:hAnsiTheme="minorHAnsi" w:cstheme="minorHAnsi"/>
          <w:b/>
          <w:color w:val="000000" w:themeColor="text1"/>
          <w:sz w:val="22"/>
          <w:szCs w:val="22"/>
          <w:u w:val="single"/>
        </w:rPr>
        <w:t xml:space="preserve"> </w:t>
      </w:r>
    </w:p>
    <w:p w:rsidR="00E51932" w:rsidRPr="00E51932" w:rsidRDefault="00E51932" w:rsidP="00E51932">
      <w:pPr>
        <w:tabs>
          <w:tab w:val="left" w:pos="426"/>
        </w:tabs>
        <w:spacing w:line="276" w:lineRule="auto"/>
        <w:contextualSpacing/>
        <w:jc w:val="both"/>
        <w:rPr>
          <w:rFonts w:asciiTheme="minorHAnsi" w:hAnsiTheme="minorHAnsi" w:cstheme="minorHAnsi"/>
          <w:color w:val="000000" w:themeColor="text1"/>
          <w:sz w:val="22"/>
          <w:szCs w:val="22"/>
        </w:rPr>
      </w:pPr>
      <w:r w:rsidRPr="00E51932">
        <w:rPr>
          <w:rFonts w:asciiTheme="minorHAnsi" w:hAnsiTheme="minorHAnsi" w:cstheme="minorHAnsi"/>
          <w:color w:val="000000" w:themeColor="text1"/>
          <w:sz w:val="22"/>
          <w:szCs w:val="22"/>
        </w:rPr>
        <w:t xml:space="preserve">Los “Requisitos de Protección Ambiental Contratistas” se encuentran detallados en el anexo </w:t>
      </w:r>
      <w:r>
        <w:rPr>
          <w:rFonts w:asciiTheme="minorHAnsi" w:hAnsiTheme="minorHAnsi" w:cstheme="minorHAnsi"/>
          <w:color w:val="000000" w:themeColor="text1"/>
          <w:sz w:val="22"/>
          <w:szCs w:val="22"/>
        </w:rPr>
        <w:t>5</w:t>
      </w:r>
      <w:r w:rsidRPr="00E51932">
        <w:rPr>
          <w:rFonts w:asciiTheme="minorHAnsi" w:hAnsiTheme="minorHAnsi" w:cstheme="minorHAnsi"/>
          <w:color w:val="000000" w:themeColor="text1"/>
          <w:sz w:val="22"/>
          <w:szCs w:val="22"/>
        </w:rPr>
        <w:t xml:space="preserve">. </w:t>
      </w:r>
    </w:p>
    <w:p w:rsidR="00E51932" w:rsidRDefault="00E51932" w:rsidP="00E51932">
      <w:pPr>
        <w:pStyle w:val="Prrafodelista"/>
        <w:tabs>
          <w:tab w:val="left" w:pos="851"/>
        </w:tabs>
        <w:spacing w:line="276" w:lineRule="auto"/>
        <w:ind w:left="858"/>
        <w:contextualSpacing/>
        <w:rPr>
          <w:rFonts w:asciiTheme="minorHAnsi" w:hAnsiTheme="minorHAnsi" w:cstheme="minorHAnsi"/>
          <w:b/>
          <w:color w:val="000000" w:themeColor="text1"/>
          <w:sz w:val="22"/>
          <w:szCs w:val="22"/>
          <w:u w:val="single"/>
        </w:rPr>
      </w:pPr>
    </w:p>
    <w:p w:rsidR="00E25566" w:rsidRPr="00DA71A1" w:rsidRDefault="00E25566"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EQUIPO MINIMO REQUERIDO PARA LA OBRA</w:t>
      </w:r>
    </w:p>
    <w:p w:rsidR="00333C32" w:rsidRDefault="00333C32" w:rsidP="00FA74D8">
      <w:pPr>
        <w:spacing w:line="276" w:lineRule="auto"/>
        <w:rPr>
          <w:rFonts w:asciiTheme="minorHAnsi" w:hAnsiTheme="minorHAnsi" w:cstheme="minorHAnsi"/>
          <w:color w:val="000000" w:themeColor="text1"/>
          <w:sz w:val="22"/>
          <w:szCs w:val="22"/>
        </w:rPr>
      </w:pPr>
    </w:p>
    <w:p w:rsidR="00E25566" w:rsidRPr="00DA71A1" w:rsidRDefault="00E25566" w:rsidP="00FA74D8">
      <w:pPr>
        <w:spacing w:line="276" w:lineRule="auto"/>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A continuación se detalla el equipo mínimo requerido</w:t>
      </w:r>
      <w:r w:rsidR="006A46DC" w:rsidRPr="00DA71A1">
        <w:rPr>
          <w:rFonts w:asciiTheme="minorHAnsi" w:hAnsiTheme="minorHAnsi" w:cstheme="minorHAnsi"/>
          <w:color w:val="000000" w:themeColor="text1"/>
          <w:sz w:val="22"/>
          <w:szCs w:val="22"/>
        </w:rPr>
        <w:t xml:space="preserve"> para la ejecución de las obras.</w:t>
      </w:r>
    </w:p>
    <w:p w:rsidR="00333C32" w:rsidRDefault="00333C32" w:rsidP="006C7D45">
      <w:pPr>
        <w:spacing w:line="276" w:lineRule="auto"/>
        <w:jc w:val="center"/>
        <w:rPr>
          <w:rFonts w:asciiTheme="minorHAnsi" w:hAnsiTheme="minorHAnsi" w:cstheme="minorHAnsi"/>
          <w:b/>
          <w:bCs/>
          <w:sz w:val="22"/>
          <w:szCs w:val="22"/>
        </w:rPr>
      </w:pPr>
    </w:p>
    <w:p w:rsidR="00A5542F" w:rsidRPr="00DA71A1" w:rsidRDefault="00A5542F" w:rsidP="006C7D45">
      <w:pPr>
        <w:spacing w:line="276" w:lineRule="auto"/>
        <w:jc w:val="center"/>
        <w:rPr>
          <w:rFonts w:asciiTheme="minorHAnsi" w:hAnsiTheme="minorHAnsi" w:cstheme="minorHAnsi"/>
          <w:b/>
          <w:bCs/>
          <w:sz w:val="22"/>
          <w:szCs w:val="22"/>
        </w:rPr>
      </w:pPr>
      <w:r w:rsidRPr="00DA71A1">
        <w:rPr>
          <w:rFonts w:asciiTheme="minorHAnsi" w:hAnsiTheme="minorHAnsi" w:cstheme="minorHAnsi"/>
          <w:b/>
          <w:bCs/>
          <w:sz w:val="22"/>
          <w:szCs w:val="22"/>
        </w:rPr>
        <w:t>EQUIPO MINIMO REQUERIDO PARA LA OBRA</w:t>
      </w:r>
    </w:p>
    <w:p w:rsidR="00FA74D8"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tbl>
      <w:tblPr>
        <w:tblW w:w="66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00"/>
        <w:gridCol w:w="1068"/>
        <w:gridCol w:w="1823"/>
      </w:tblGrid>
      <w:tr w:rsidR="006C7D45" w:rsidRPr="00742D26" w:rsidTr="00333C32">
        <w:trPr>
          <w:trHeight w:val="257"/>
          <w:jc w:val="center"/>
        </w:trPr>
        <w:tc>
          <w:tcPr>
            <w:tcW w:w="6691" w:type="dxa"/>
            <w:gridSpan w:val="3"/>
            <w:tcBorders>
              <w:top w:val="single" w:sz="12" w:space="0" w:color="auto"/>
              <w:bottom w:val="single" w:sz="12" w:space="0" w:color="auto"/>
            </w:tcBorders>
            <w:shd w:val="clear" w:color="auto" w:fill="F2F2F2" w:themeFill="background1" w:themeFillShade="F2"/>
            <w:vAlign w:val="center"/>
          </w:tcPr>
          <w:p w:rsidR="006C7D45" w:rsidRPr="00742D26" w:rsidRDefault="006C7D45" w:rsidP="00333C32">
            <w:pPr>
              <w:jc w:val="center"/>
              <w:rPr>
                <w:rFonts w:asciiTheme="minorHAnsi" w:hAnsiTheme="minorHAnsi" w:cs="Calibri"/>
                <w:b/>
                <w:sz w:val="22"/>
                <w:szCs w:val="22"/>
              </w:rPr>
            </w:pPr>
            <w:r w:rsidRPr="00742D26">
              <w:rPr>
                <w:rFonts w:asciiTheme="minorHAnsi" w:hAnsiTheme="minorHAnsi" w:cs="Calibri"/>
                <w:b/>
                <w:sz w:val="22"/>
                <w:szCs w:val="22"/>
              </w:rPr>
              <w:t>PERMANENTE</w:t>
            </w:r>
          </w:p>
        </w:tc>
      </w:tr>
      <w:tr w:rsidR="006C7D45" w:rsidRPr="00742D26" w:rsidTr="00333C32">
        <w:trPr>
          <w:trHeight w:val="202"/>
          <w:jc w:val="center"/>
        </w:trPr>
        <w:tc>
          <w:tcPr>
            <w:tcW w:w="3800" w:type="dxa"/>
            <w:tcBorders>
              <w:top w:val="single" w:sz="12" w:space="0" w:color="auto"/>
              <w:left w:val="single" w:sz="4" w:space="0" w:color="auto"/>
              <w:bottom w:val="single" w:sz="4" w:space="0" w:color="auto"/>
              <w:right w:val="single" w:sz="4" w:space="0" w:color="auto"/>
            </w:tcBorders>
            <w:shd w:val="clear" w:color="auto" w:fill="F2F2F2"/>
            <w:vAlign w:val="center"/>
          </w:tcPr>
          <w:p w:rsidR="006C7D45" w:rsidRPr="00742D26" w:rsidRDefault="006C7D45" w:rsidP="00333C32">
            <w:pPr>
              <w:jc w:val="center"/>
              <w:rPr>
                <w:rFonts w:asciiTheme="minorHAnsi" w:hAnsiTheme="minorHAnsi" w:cs="Calibri"/>
                <w:b/>
                <w:sz w:val="22"/>
                <w:szCs w:val="22"/>
              </w:rPr>
            </w:pPr>
            <w:r w:rsidRPr="00742D26">
              <w:rPr>
                <w:rFonts w:asciiTheme="minorHAnsi" w:hAnsiTheme="minorHAnsi" w:cs="Calibri"/>
                <w:b/>
                <w:sz w:val="22"/>
                <w:szCs w:val="22"/>
              </w:rPr>
              <w:t>DESCRIPCIÓN</w:t>
            </w:r>
          </w:p>
        </w:tc>
        <w:tc>
          <w:tcPr>
            <w:tcW w:w="1068" w:type="dxa"/>
            <w:tcBorders>
              <w:top w:val="single" w:sz="12" w:space="0" w:color="auto"/>
              <w:left w:val="single" w:sz="4" w:space="0" w:color="auto"/>
              <w:bottom w:val="single" w:sz="4" w:space="0" w:color="auto"/>
              <w:right w:val="single" w:sz="4" w:space="0" w:color="auto"/>
            </w:tcBorders>
            <w:shd w:val="clear" w:color="auto" w:fill="F2F2F2"/>
            <w:vAlign w:val="center"/>
          </w:tcPr>
          <w:p w:rsidR="006C7D45" w:rsidRPr="00742D26" w:rsidRDefault="006C7D45" w:rsidP="00333C32">
            <w:pPr>
              <w:jc w:val="center"/>
              <w:rPr>
                <w:rFonts w:asciiTheme="minorHAnsi" w:hAnsiTheme="minorHAnsi" w:cs="Calibri"/>
                <w:b/>
                <w:sz w:val="22"/>
                <w:szCs w:val="22"/>
              </w:rPr>
            </w:pPr>
            <w:r w:rsidRPr="00742D26">
              <w:rPr>
                <w:rFonts w:asciiTheme="minorHAnsi" w:hAnsiTheme="minorHAnsi" w:cs="Calibri"/>
                <w:b/>
                <w:sz w:val="22"/>
                <w:szCs w:val="22"/>
              </w:rPr>
              <w:t>UNIDAD</w:t>
            </w:r>
          </w:p>
        </w:tc>
        <w:tc>
          <w:tcPr>
            <w:tcW w:w="1823" w:type="dxa"/>
            <w:tcBorders>
              <w:top w:val="single" w:sz="12" w:space="0" w:color="auto"/>
              <w:left w:val="single" w:sz="4" w:space="0" w:color="auto"/>
              <w:bottom w:val="single" w:sz="4" w:space="0" w:color="auto"/>
              <w:right w:val="single" w:sz="4" w:space="0" w:color="auto"/>
            </w:tcBorders>
            <w:shd w:val="clear" w:color="auto" w:fill="F2F2F2"/>
            <w:vAlign w:val="center"/>
          </w:tcPr>
          <w:p w:rsidR="006C7D45" w:rsidRPr="00742D26" w:rsidRDefault="006C7D45" w:rsidP="00333C32">
            <w:pPr>
              <w:jc w:val="center"/>
              <w:rPr>
                <w:rFonts w:asciiTheme="minorHAnsi" w:hAnsiTheme="minorHAnsi" w:cs="Calibri"/>
                <w:b/>
                <w:sz w:val="22"/>
                <w:szCs w:val="22"/>
              </w:rPr>
            </w:pPr>
            <w:r w:rsidRPr="00742D26">
              <w:rPr>
                <w:rFonts w:asciiTheme="minorHAnsi" w:hAnsiTheme="minorHAnsi" w:cs="Calibri"/>
                <w:b/>
                <w:sz w:val="22"/>
                <w:szCs w:val="22"/>
              </w:rPr>
              <w:t>CANTIDAD</w:t>
            </w:r>
          </w:p>
        </w:tc>
      </w:tr>
      <w:tr w:rsidR="006C7D45" w:rsidRPr="00742D26" w:rsidTr="00333C32">
        <w:trPr>
          <w:trHeight w:val="240"/>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 </w:t>
            </w:r>
            <w:r w:rsidRPr="00742D26">
              <w:rPr>
                <w:rFonts w:asciiTheme="minorHAnsi" w:hAnsiTheme="minorHAnsi"/>
                <w:sz w:val="22"/>
                <w:szCs w:val="22"/>
                <w:lang w:val="es-BO"/>
              </w:rPr>
              <w:t>Camioneta 4 x 4</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rPr>
                <w:rFonts w:asciiTheme="minorHAnsi" w:hAnsiTheme="minorHAnsi"/>
                <w:sz w:val="22"/>
                <w:szCs w:val="22"/>
                <w:lang w:val="es-BO"/>
              </w:rPr>
            </w:pPr>
            <w:r w:rsidRPr="00742D26">
              <w:rPr>
                <w:rFonts w:asciiTheme="minorHAnsi" w:hAnsiTheme="minorHAnsi"/>
                <w:sz w:val="22"/>
                <w:szCs w:val="22"/>
                <w:lang w:val="es-BO"/>
              </w:rPr>
              <w:t> Máquina de Soldar</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rPr>
                <w:rFonts w:asciiTheme="minorHAnsi" w:hAnsiTheme="minorHAnsi"/>
                <w:sz w:val="22"/>
                <w:szCs w:val="22"/>
                <w:lang w:val="es-BO"/>
              </w:rPr>
            </w:pPr>
            <w:r w:rsidRPr="00742D26">
              <w:rPr>
                <w:rFonts w:asciiTheme="minorHAnsi" w:hAnsiTheme="minorHAnsi"/>
                <w:sz w:val="22"/>
                <w:szCs w:val="22"/>
                <w:lang w:val="es-BO"/>
              </w:rPr>
              <w:t xml:space="preserve"> Medidor de espesores (ultrasonido)</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 </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rPr>
                <w:rFonts w:asciiTheme="minorHAnsi" w:hAnsiTheme="minorHAnsi"/>
                <w:sz w:val="22"/>
                <w:szCs w:val="22"/>
                <w:lang w:val="es-BO"/>
              </w:rPr>
            </w:pPr>
            <w:r w:rsidRPr="00742D26">
              <w:rPr>
                <w:rFonts w:asciiTheme="minorHAnsi" w:hAnsiTheme="minorHAnsi"/>
                <w:sz w:val="22"/>
                <w:szCs w:val="22"/>
                <w:lang w:val="es-BO"/>
              </w:rPr>
              <w:t xml:space="preserve"> Equipo para END (partículas magnéticas)</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 </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333C32"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rPr>
                <w:rFonts w:asciiTheme="minorHAnsi" w:hAnsiTheme="minorHAnsi"/>
                <w:sz w:val="22"/>
                <w:szCs w:val="22"/>
                <w:lang w:val="es-BO"/>
              </w:rPr>
            </w:pPr>
            <w:r>
              <w:rPr>
                <w:rFonts w:asciiTheme="minorHAnsi" w:hAnsiTheme="minorHAnsi"/>
                <w:sz w:val="22"/>
                <w:szCs w:val="22"/>
                <w:lang w:val="es-BO"/>
              </w:rPr>
              <w:t xml:space="preserve"> Equipo de prueba hidrostática</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jc w:val="center"/>
              <w:rPr>
                <w:rFonts w:asciiTheme="minorHAnsi" w:hAnsiTheme="minorHAnsi"/>
                <w:color w:val="000000"/>
                <w:sz w:val="22"/>
                <w:szCs w:val="22"/>
                <w:lang w:eastAsia="es-BO"/>
              </w:rPr>
            </w:pPr>
            <w:r w:rsidRPr="00742D26">
              <w:rPr>
                <w:rFonts w:asciiTheme="minorHAnsi" w:hAnsiTheme="minorHAnsi"/>
                <w:color w:val="000000"/>
                <w:sz w:val="22"/>
                <w:szCs w:val="22"/>
                <w:lang w:eastAsia="es-BO"/>
              </w:rPr>
              <w:t>EQUIPO</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FB1E2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rPr>
                <w:rFonts w:asciiTheme="minorHAnsi" w:hAnsiTheme="minorHAnsi"/>
                <w:sz w:val="22"/>
                <w:szCs w:val="22"/>
                <w:lang w:val="es-BO"/>
              </w:rPr>
            </w:pPr>
            <w:r w:rsidRPr="00742D26">
              <w:rPr>
                <w:rFonts w:asciiTheme="minorHAnsi" w:hAnsiTheme="minorHAnsi"/>
                <w:sz w:val="22"/>
                <w:szCs w:val="22"/>
                <w:lang w:val="es-BO"/>
              </w:rPr>
              <w:t xml:space="preserve"> Detectores multigas (GN, O2, HsS y CO)</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 </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2</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rPr>
                <w:rFonts w:asciiTheme="minorHAnsi" w:hAnsiTheme="minorHAnsi"/>
                <w:sz w:val="22"/>
                <w:szCs w:val="22"/>
                <w:lang w:val="es-BO"/>
              </w:rPr>
            </w:pPr>
            <w:r w:rsidRPr="00742D26">
              <w:rPr>
                <w:rFonts w:asciiTheme="minorHAnsi" w:hAnsiTheme="minorHAnsi"/>
                <w:sz w:val="22"/>
                <w:szCs w:val="22"/>
                <w:lang w:val="es-BO"/>
              </w:rPr>
              <w:t xml:space="preserve"> Generador de energía Eléctrica</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 </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6C7D45" w:rsidRPr="00742D26" w:rsidTr="00333C32">
        <w:trPr>
          <w:trHeight w:val="244"/>
          <w:jc w:val="center"/>
        </w:trPr>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rPr>
                <w:rFonts w:asciiTheme="minorHAnsi" w:hAnsiTheme="minorHAnsi"/>
                <w:sz w:val="22"/>
                <w:szCs w:val="22"/>
                <w:lang w:val="es-BO"/>
              </w:rPr>
            </w:pPr>
            <w:r w:rsidRPr="00742D26">
              <w:rPr>
                <w:rFonts w:asciiTheme="minorHAnsi" w:hAnsiTheme="minorHAnsi"/>
                <w:sz w:val="22"/>
                <w:szCs w:val="22"/>
                <w:lang w:val="es-BO"/>
              </w:rPr>
              <w:t xml:space="preserve"> Martillo Eléctrico</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F80BCE" w:rsidP="00333C32">
            <w:pPr>
              <w:jc w:val="center"/>
              <w:rPr>
                <w:rFonts w:asciiTheme="minorHAnsi" w:hAnsiTheme="minorHAnsi"/>
                <w:color w:val="000000"/>
                <w:sz w:val="22"/>
                <w:szCs w:val="22"/>
                <w:lang w:eastAsia="es-BO"/>
              </w:rPr>
            </w:pPr>
            <w:r w:rsidRPr="00742D26">
              <w:rPr>
                <w:rFonts w:asciiTheme="minorHAnsi" w:hAnsiTheme="minorHAnsi"/>
                <w:color w:val="000000"/>
                <w:sz w:val="22"/>
                <w:szCs w:val="22"/>
                <w:lang w:eastAsia="es-BO"/>
              </w:rPr>
              <w:t>EQUIPO </w:t>
            </w:r>
          </w:p>
        </w:tc>
        <w:tc>
          <w:tcPr>
            <w:tcW w:w="1823" w:type="dxa"/>
            <w:tcBorders>
              <w:top w:val="single" w:sz="4" w:space="0" w:color="auto"/>
              <w:left w:val="single" w:sz="4" w:space="0" w:color="auto"/>
              <w:bottom w:val="single" w:sz="4" w:space="0" w:color="auto"/>
              <w:right w:val="single" w:sz="4" w:space="0" w:color="auto"/>
            </w:tcBorders>
            <w:shd w:val="clear" w:color="auto" w:fill="FFFFFF"/>
            <w:vAlign w:val="center"/>
          </w:tcPr>
          <w:p w:rsidR="006C7D45" w:rsidRPr="00742D26" w:rsidRDefault="006C7D45" w:rsidP="00FB1E25">
            <w:pPr>
              <w:jc w:val="center"/>
              <w:rPr>
                <w:rFonts w:asciiTheme="minorHAnsi" w:hAnsiTheme="minorHAnsi"/>
                <w:color w:val="000000"/>
                <w:sz w:val="22"/>
                <w:szCs w:val="22"/>
                <w:lang w:eastAsia="es-BO"/>
              </w:rPr>
            </w:pPr>
            <w:r w:rsidRPr="00742D26">
              <w:rPr>
                <w:rFonts w:asciiTheme="minorHAnsi" w:hAnsiTheme="minorHAnsi"/>
                <w:color w:val="000000"/>
                <w:sz w:val="22"/>
                <w:szCs w:val="22"/>
                <w:lang w:eastAsia="es-BO"/>
              </w:rPr>
              <w:t>1</w:t>
            </w:r>
          </w:p>
        </w:tc>
      </w:tr>
    </w:tbl>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tbl>
      <w:tblPr>
        <w:tblpPr w:leftFromText="141" w:rightFromText="141" w:vertAnchor="text" w:horzAnchor="margin" w:tblpXSpec="center" w:tblpY="166"/>
        <w:tblW w:w="73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4"/>
        <w:gridCol w:w="3800"/>
        <w:gridCol w:w="1068"/>
        <w:gridCol w:w="2138"/>
      </w:tblGrid>
      <w:tr w:rsidR="00333C32" w:rsidRPr="00742D26" w:rsidTr="00333C32">
        <w:trPr>
          <w:trHeight w:val="446"/>
        </w:trPr>
        <w:tc>
          <w:tcPr>
            <w:tcW w:w="7350" w:type="dxa"/>
            <w:gridSpan w:val="4"/>
            <w:tcBorders>
              <w:top w:val="single" w:sz="12" w:space="0" w:color="auto"/>
              <w:bottom w:val="single" w:sz="12" w:space="0" w:color="auto"/>
            </w:tcBorders>
            <w:shd w:val="clear" w:color="auto" w:fill="F2F2F2" w:themeFill="background1" w:themeFillShade="F2"/>
            <w:vAlign w:val="center"/>
          </w:tcPr>
          <w:p w:rsidR="00333C32" w:rsidRPr="00742D26" w:rsidRDefault="00333C32" w:rsidP="00333C32">
            <w:pPr>
              <w:jc w:val="center"/>
              <w:rPr>
                <w:rFonts w:asciiTheme="minorHAnsi" w:hAnsiTheme="minorHAnsi" w:cs="Calibri"/>
                <w:b/>
                <w:sz w:val="22"/>
                <w:szCs w:val="22"/>
              </w:rPr>
            </w:pPr>
            <w:r w:rsidRPr="00742D26">
              <w:rPr>
                <w:rFonts w:asciiTheme="minorHAnsi" w:hAnsiTheme="minorHAnsi" w:cs="Calibri"/>
                <w:b/>
                <w:sz w:val="22"/>
                <w:szCs w:val="22"/>
              </w:rPr>
              <w:lastRenderedPageBreak/>
              <w:t>DE ACUERDO A REQUERIMIENTO</w:t>
            </w:r>
          </w:p>
        </w:tc>
      </w:tr>
      <w:tr w:rsidR="00333C32" w:rsidRPr="00742D26" w:rsidTr="00333C32">
        <w:trPr>
          <w:trHeight w:val="202"/>
        </w:trPr>
        <w:tc>
          <w:tcPr>
            <w:tcW w:w="34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33C32" w:rsidRPr="00742D26" w:rsidRDefault="00333C32" w:rsidP="00333C32">
            <w:pPr>
              <w:jc w:val="center"/>
              <w:rPr>
                <w:rFonts w:asciiTheme="minorHAnsi" w:hAnsiTheme="minorHAnsi" w:cs="Calibri"/>
                <w:b/>
                <w:sz w:val="22"/>
                <w:szCs w:val="22"/>
              </w:rPr>
            </w:pPr>
            <w:r w:rsidRPr="00742D26">
              <w:rPr>
                <w:rFonts w:asciiTheme="minorHAnsi" w:hAnsiTheme="minorHAnsi" w:cs="Calibri"/>
                <w:b/>
                <w:sz w:val="22"/>
                <w:szCs w:val="22"/>
              </w:rPr>
              <w:t>N°</w:t>
            </w:r>
          </w:p>
        </w:tc>
        <w:tc>
          <w:tcPr>
            <w:tcW w:w="3800" w:type="dxa"/>
            <w:tcBorders>
              <w:top w:val="single" w:sz="12" w:space="0" w:color="auto"/>
              <w:left w:val="single" w:sz="4" w:space="0" w:color="auto"/>
              <w:bottom w:val="single" w:sz="4" w:space="0" w:color="auto"/>
              <w:right w:val="single" w:sz="4" w:space="0" w:color="auto"/>
            </w:tcBorders>
            <w:shd w:val="clear" w:color="auto" w:fill="F2F2F2"/>
            <w:vAlign w:val="center"/>
          </w:tcPr>
          <w:p w:rsidR="00333C32" w:rsidRPr="00742D26" w:rsidRDefault="00333C32" w:rsidP="00333C32">
            <w:pPr>
              <w:jc w:val="center"/>
              <w:rPr>
                <w:rFonts w:asciiTheme="minorHAnsi" w:hAnsiTheme="minorHAnsi" w:cs="Calibri"/>
                <w:b/>
                <w:sz w:val="22"/>
                <w:szCs w:val="22"/>
              </w:rPr>
            </w:pPr>
            <w:r w:rsidRPr="00742D26">
              <w:rPr>
                <w:rFonts w:asciiTheme="minorHAnsi" w:hAnsiTheme="minorHAnsi" w:cs="Calibri"/>
                <w:b/>
                <w:sz w:val="22"/>
                <w:szCs w:val="22"/>
              </w:rPr>
              <w:t>DESCRIPCIÓN</w:t>
            </w:r>
          </w:p>
        </w:tc>
        <w:tc>
          <w:tcPr>
            <w:tcW w:w="1068" w:type="dxa"/>
            <w:tcBorders>
              <w:top w:val="single" w:sz="12" w:space="0" w:color="auto"/>
              <w:left w:val="single" w:sz="4" w:space="0" w:color="auto"/>
              <w:bottom w:val="single" w:sz="4" w:space="0" w:color="auto"/>
              <w:right w:val="single" w:sz="4" w:space="0" w:color="auto"/>
            </w:tcBorders>
            <w:shd w:val="clear" w:color="auto" w:fill="F2F2F2"/>
            <w:vAlign w:val="center"/>
          </w:tcPr>
          <w:p w:rsidR="00333C32" w:rsidRPr="00742D26" w:rsidRDefault="00333C32" w:rsidP="00333C32">
            <w:pPr>
              <w:jc w:val="center"/>
              <w:rPr>
                <w:rFonts w:asciiTheme="minorHAnsi" w:hAnsiTheme="minorHAnsi" w:cs="Calibri"/>
                <w:b/>
                <w:sz w:val="22"/>
                <w:szCs w:val="22"/>
              </w:rPr>
            </w:pPr>
            <w:r w:rsidRPr="00742D26">
              <w:rPr>
                <w:rFonts w:asciiTheme="minorHAnsi" w:hAnsiTheme="minorHAnsi" w:cs="Calibri"/>
                <w:b/>
                <w:sz w:val="22"/>
                <w:szCs w:val="22"/>
              </w:rPr>
              <w:t>UNIDAD</w:t>
            </w:r>
          </w:p>
        </w:tc>
        <w:tc>
          <w:tcPr>
            <w:tcW w:w="2138" w:type="dxa"/>
            <w:tcBorders>
              <w:top w:val="single" w:sz="12" w:space="0" w:color="auto"/>
              <w:left w:val="single" w:sz="4" w:space="0" w:color="auto"/>
              <w:bottom w:val="single" w:sz="4" w:space="0" w:color="auto"/>
              <w:right w:val="single" w:sz="4" w:space="0" w:color="auto"/>
            </w:tcBorders>
            <w:shd w:val="clear" w:color="auto" w:fill="F2F2F2"/>
            <w:vAlign w:val="center"/>
          </w:tcPr>
          <w:p w:rsidR="00333C32" w:rsidRPr="00742D26" w:rsidRDefault="00333C32" w:rsidP="00333C32">
            <w:pPr>
              <w:jc w:val="center"/>
              <w:rPr>
                <w:rFonts w:asciiTheme="minorHAnsi" w:hAnsiTheme="minorHAnsi" w:cs="Calibri"/>
                <w:b/>
                <w:sz w:val="22"/>
                <w:szCs w:val="22"/>
              </w:rPr>
            </w:pPr>
            <w:r w:rsidRPr="00742D26">
              <w:rPr>
                <w:rFonts w:asciiTheme="minorHAnsi" w:hAnsiTheme="minorHAnsi" w:cs="Calibri"/>
                <w:b/>
                <w:sz w:val="22"/>
                <w:szCs w:val="22"/>
              </w:rPr>
              <w:t>CANTIDAD</w:t>
            </w:r>
          </w:p>
        </w:tc>
      </w:tr>
      <w:tr w:rsidR="00333C32" w:rsidRPr="00742D26" w:rsidTr="00333C32">
        <w:trPr>
          <w:trHeight w:val="240"/>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C32" w:rsidRPr="00742D26" w:rsidRDefault="00333C32" w:rsidP="00333C32">
            <w:pPr>
              <w:jc w:val="center"/>
              <w:rPr>
                <w:rFonts w:asciiTheme="minorHAnsi" w:hAnsiTheme="minorHAnsi" w:cs="Calibri"/>
                <w:sz w:val="22"/>
                <w:szCs w:val="22"/>
              </w:rPr>
            </w:pPr>
            <w:r w:rsidRPr="00742D26">
              <w:rPr>
                <w:rFonts w:asciiTheme="minorHAnsi" w:hAnsiTheme="minorHAnsi" w:cs="Calibri"/>
                <w:sz w:val="22"/>
                <w:szCs w:val="22"/>
              </w:rPr>
              <w:t>1</w:t>
            </w:r>
          </w:p>
        </w:tc>
        <w:tc>
          <w:tcPr>
            <w:tcW w:w="3800" w:type="dxa"/>
            <w:tcBorders>
              <w:top w:val="single" w:sz="4" w:space="0" w:color="auto"/>
              <w:left w:val="single" w:sz="4" w:space="0" w:color="auto"/>
              <w:bottom w:val="single" w:sz="4" w:space="0" w:color="auto"/>
              <w:right w:val="single" w:sz="4" w:space="0" w:color="auto"/>
            </w:tcBorders>
            <w:shd w:val="clear" w:color="auto" w:fill="FFFFFF"/>
          </w:tcPr>
          <w:p w:rsidR="00333C32" w:rsidRPr="00742D26" w:rsidRDefault="00333C32" w:rsidP="00333C32">
            <w:pPr>
              <w:rPr>
                <w:rFonts w:asciiTheme="minorHAnsi" w:hAnsiTheme="minorHAnsi"/>
                <w:color w:val="000000"/>
                <w:sz w:val="22"/>
                <w:szCs w:val="22"/>
                <w:lang w:eastAsia="es-BO"/>
              </w:rPr>
            </w:pPr>
            <w:r w:rsidRPr="00742D26">
              <w:rPr>
                <w:rFonts w:asciiTheme="minorHAnsi" w:hAnsiTheme="minorHAnsi"/>
                <w:color w:val="000000"/>
                <w:sz w:val="22"/>
                <w:szCs w:val="22"/>
                <w:lang w:eastAsia="es-BO"/>
              </w:rPr>
              <w:t>Mezcladora de 1 bolsa</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 EQUIPO</w:t>
            </w:r>
          </w:p>
        </w:tc>
        <w:tc>
          <w:tcPr>
            <w:tcW w:w="213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1</w:t>
            </w:r>
          </w:p>
        </w:tc>
      </w:tr>
      <w:tr w:rsidR="00333C32" w:rsidRPr="00742D26" w:rsidTr="00333C32">
        <w:trPr>
          <w:trHeight w:val="240"/>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C32" w:rsidRPr="00742D26" w:rsidRDefault="00333C32" w:rsidP="00333C32">
            <w:pPr>
              <w:jc w:val="center"/>
              <w:rPr>
                <w:rFonts w:asciiTheme="minorHAnsi" w:hAnsiTheme="minorHAnsi" w:cs="Calibri"/>
                <w:sz w:val="22"/>
                <w:szCs w:val="22"/>
              </w:rPr>
            </w:pPr>
            <w:r w:rsidRPr="00742D26">
              <w:rPr>
                <w:rFonts w:asciiTheme="minorHAnsi" w:hAnsiTheme="minorHAnsi" w:cs="Calibri"/>
                <w:sz w:val="22"/>
                <w:szCs w:val="22"/>
              </w:rPr>
              <w:t>2</w:t>
            </w:r>
          </w:p>
        </w:tc>
        <w:tc>
          <w:tcPr>
            <w:tcW w:w="3800" w:type="dxa"/>
            <w:tcBorders>
              <w:top w:val="single" w:sz="4" w:space="0" w:color="auto"/>
              <w:left w:val="single" w:sz="4" w:space="0" w:color="auto"/>
              <w:bottom w:val="single" w:sz="4" w:space="0" w:color="auto"/>
              <w:right w:val="single" w:sz="4" w:space="0" w:color="auto"/>
            </w:tcBorders>
            <w:shd w:val="clear" w:color="auto" w:fill="FFFFFF"/>
          </w:tcPr>
          <w:p w:rsidR="00333C32" w:rsidRPr="00742D26" w:rsidRDefault="00333C32" w:rsidP="00333C32">
            <w:pPr>
              <w:rPr>
                <w:rFonts w:asciiTheme="minorHAnsi" w:hAnsiTheme="minorHAnsi"/>
                <w:color w:val="000000"/>
                <w:sz w:val="22"/>
                <w:szCs w:val="22"/>
                <w:lang w:eastAsia="es-BO"/>
              </w:rPr>
            </w:pPr>
            <w:r w:rsidRPr="00742D26">
              <w:rPr>
                <w:rFonts w:asciiTheme="minorHAnsi" w:hAnsiTheme="minorHAnsi"/>
                <w:color w:val="000000"/>
                <w:sz w:val="22"/>
                <w:szCs w:val="22"/>
                <w:lang w:eastAsia="es-BO"/>
              </w:rPr>
              <w:t xml:space="preserve">Cortadora de disco/Amoladora </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EQUIPO </w:t>
            </w:r>
          </w:p>
        </w:tc>
        <w:tc>
          <w:tcPr>
            <w:tcW w:w="213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FB1E25">
            <w:pPr>
              <w:jc w:val="center"/>
              <w:rPr>
                <w:rFonts w:asciiTheme="minorHAnsi" w:hAnsiTheme="minorHAnsi"/>
                <w:color w:val="000000"/>
                <w:sz w:val="22"/>
                <w:szCs w:val="22"/>
                <w:lang w:val="es-BO" w:eastAsia="es-BO"/>
              </w:rPr>
            </w:pPr>
            <w:r w:rsidRPr="00742D26">
              <w:rPr>
                <w:rFonts w:asciiTheme="minorHAnsi" w:hAnsiTheme="minorHAnsi"/>
                <w:color w:val="000000"/>
                <w:sz w:val="22"/>
                <w:szCs w:val="22"/>
                <w:lang w:eastAsia="es-BO"/>
              </w:rPr>
              <w:t>2</w:t>
            </w:r>
          </w:p>
        </w:tc>
      </w:tr>
      <w:tr w:rsidR="00333C32" w:rsidRPr="00742D26" w:rsidTr="00333C32">
        <w:trPr>
          <w:trHeight w:val="240"/>
        </w:trPr>
        <w:tc>
          <w:tcPr>
            <w:tcW w:w="34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33C32" w:rsidRPr="00742D26" w:rsidRDefault="00333C32" w:rsidP="00333C32">
            <w:pPr>
              <w:jc w:val="center"/>
              <w:rPr>
                <w:rFonts w:asciiTheme="minorHAnsi" w:hAnsiTheme="minorHAnsi" w:cs="Calibri"/>
                <w:sz w:val="22"/>
                <w:szCs w:val="22"/>
              </w:rPr>
            </w:pPr>
            <w:r w:rsidRPr="00742D26">
              <w:rPr>
                <w:rFonts w:asciiTheme="minorHAnsi" w:hAnsiTheme="minorHAnsi" w:cs="Calibri"/>
                <w:sz w:val="22"/>
                <w:szCs w:val="22"/>
              </w:rPr>
              <w:t>3</w:t>
            </w:r>
          </w:p>
        </w:tc>
        <w:tc>
          <w:tcPr>
            <w:tcW w:w="3800"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rPr>
                <w:rFonts w:asciiTheme="minorHAnsi" w:hAnsiTheme="minorHAnsi"/>
                <w:color w:val="000000"/>
                <w:sz w:val="22"/>
                <w:szCs w:val="22"/>
                <w:lang w:eastAsia="es-BO"/>
              </w:rPr>
            </w:pPr>
            <w:r w:rsidRPr="00742D26">
              <w:rPr>
                <w:rFonts w:asciiTheme="minorHAnsi" w:hAnsiTheme="minorHAnsi"/>
                <w:color w:val="000000"/>
                <w:sz w:val="22"/>
                <w:szCs w:val="22"/>
                <w:lang w:eastAsia="es-BO"/>
              </w:rPr>
              <w:t>Vibrador de concreto</w:t>
            </w:r>
          </w:p>
        </w:tc>
        <w:tc>
          <w:tcPr>
            <w:tcW w:w="106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333C32">
            <w:pPr>
              <w:jc w:val="center"/>
              <w:rPr>
                <w:rFonts w:asciiTheme="minorHAnsi" w:hAnsiTheme="minorHAnsi"/>
                <w:color w:val="000000"/>
                <w:sz w:val="22"/>
                <w:szCs w:val="22"/>
                <w:lang w:eastAsia="es-BO"/>
              </w:rPr>
            </w:pPr>
            <w:r w:rsidRPr="00742D26">
              <w:rPr>
                <w:rFonts w:asciiTheme="minorHAnsi" w:hAnsiTheme="minorHAnsi"/>
                <w:color w:val="000000"/>
                <w:sz w:val="22"/>
                <w:szCs w:val="22"/>
                <w:lang w:eastAsia="es-BO"/>
              </w:rPr>
              <w:t>EQUIPO</w:t>
            </w:r>
          </w:p>
        </w:tc>
        <w:tc>
          <w:tcPr>
            <w:tcW w:w="2138" w:type="dxa"/>
            <w:tcBorders>
              <w:top w:val="single" w:sz="4" w:space="0" w:color="auto"/>
              <w:left w:val="single" w:sz="4" w:space="0" w:color="auto"/>
              <w:bottom w:val="single" w:sz="4" w:space="0" w:color="auto"/>
              <w:right w:val="single" w:sz="4" w:space="0" w:color="auto"/>
            </w:tcBorders>
            <w:shd w:val="clear" w:color="auto" w:fill="FFFFFF"/>
            <w:vAlign w:val="center"/>
          </w:tcPr>
          <w:p w:rsidR="00333C32" w:rsidRPr="00742D26" w:rsidRDefault="00333C32" w:rsidP="00FB1E25">
            <w:pPr>
              <w:jc w:val="center"/>
              <w:rPr>
                <w:rFonts w:asciiTheme="minorHAnsi" w:hAnsiTheme="minorHAnsi"/>
                <w:color w:val="000000"/>
                <w:sz w:val="22"/>
                <w:szCs w:val="22"/>
                <w:lang w:eastAsia="es-BO"/>
              </w:rPr>
            </w:pPr>
            <w:r w:rsidRPr="00742D26">
              <w:rPr>
                <w:rFonts w:asciiTheme="minorHAnsi" w:hAnsiTheme="minorHAnsi"/>
                <w:color w:val="000000"/>
                <w:sz w:val="22"/>
                <w:szCs w:val="22"/>
                <w:lang w:eastAsia="es-BO"/>
              </w:rPr>
              <w:t>1</w:t>
            </w:r>
          </w:p>
        </w:tc>
      </w:tr>
      <w:tr w:rsidR="00333C32" w:rsidRPr="00742D26" w:rsidTr="00333C32">
        <w:trPr>
          <w:trHeight w:val="238"/>
        </w:trPr>
        <w:tc>
          <w:tcPr>
            <w:tcW w:w="7350" w:type="dxa"/>
            <w:gridSpan w:val="4"/>
            <w:tcBorders>
              <w:top w:val="single" w:sz="12" w:space="0" w:color="auto"/>
              <w:left w:val="single" w:sz="12" w:space="0" w:color="auto"/>
              <w:bottom w:val="single" w:sz="12" w:space="0" w:color="auto"/>
            </w:tcBorders>
            <w:shd w:val="clear" w:color="auto" w:fill="FFFFFF"/>
            <w:tcMar>
              <w:left w:w="0" w:type="dxa"/>
              <w:right w:w="0" w:type="dxa"/>
            </w:tcMar>
            <w:vAlign w:val="center"/>
          </w:tcPr>
          <w:p w:rsidR="00333C32" w:rsidRPr="00742D26" w:rsidRDefault="00333C32" w:rsidP="00333C32">
            <w:pPr>
              <w:jc w:val="both"/>
              <w:rPr>
                <w:rFonts w:asciiTheme="minorHAnsi" w:hAnsiTheme="minorHAnsi" w:cs="Calibri"/>
                <w:sz w:val="22"/>
                <w:szCs w:val="22"/>
              </w:rPr>
            </w:pPr>
            <w:r w:rsidRPr="00742D26">
              <w:rPr>
                <w:rFonts w:asciiTheme="minorHAnsi" w:hAnsiTheme="minorHAnsi" w:cs="Calibri"/>
                <w:i/>
                <w:sz w:val="22"/>
                <w:szCs w:val="22"/>
              </w:rPr>
              <w:t>El equipo a requerimiento es aquel necesario para la ejecución de alguna actividad específica; por lo que no se requiere su permanencia y disponibilidad permanente en la obra.</w:t>
            </w:r>
          </w:p>
        </w:tc>
      </w:tr>
    </w:tbl>
    <w:p w:rsidR="00742D26" w:rsidRDefault="00742D26"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742D26" w:rsidRDefault="00742D26"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333C32" w:rsidRPr="00DA71A1" w:rsidRDefault="00333C32"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97327A" w:rsidRPr="00DA71A1" w:rsidRDefault="00C900E5"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VOLUMENES DE OBRA</w:t>
      </w:r>
      <w:r w:rsidR="00710156" w:rsidRPr="00DA71A1">
        <w:rPr>
          <w:rFonts w:asciiTheme="minorHAnsi" w:hAnsiTheme="minorHAnsi" w:cstheme="minorHAnsi"/>
          <w:b/>
          <w:color w:val="000000" w:themeColor="text1"/>
          <w:sz w:val="22"/>
          <w:szCs w:val="22"/>
          <w:u w:val="single"/>
        </w:rPr>
        <w:t xml:space="preserve"> </w:t>
      </w:r>
    </w:p>
    <w:p w:rsidR="00F80BCE" w:rsidRDefault="00F80BCE"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8087" w:type="dxa"/>
        <w:jc w:val="center"/>
        <w:tblCellMar>
          <w:left w:w="70" w:type="dxa"/>
          <w:right w:w="70" w:type="dxa"/>
        </w:tblCellMar>
        <w:tblLook w:val="04A0" w:firstRow="1" w:lastRow="0" w:firstColumn="1" w:lastColumn="0" w:noHBand="0" w:noVBand="1"/>
      </w:tblPr>
      <w:tblGrid>
        <w:gridCol w:w="711"/>
        <w:gridCol w:w="5364"/>
        <w:gridCol w:w="898"/>
        <w:gridCol w:w="1161"/>
      </w:tblGrid>
      <w:tr w:rsidR="00F80BCE" w:rsidRPr="00742D26" w:rsidTr="0076697D">
        <w:trPr>
          <w:trHeight w:val="405"/>
          <w:jc w:val="center"/>
        </w:trPr>
        <w:tc>
          <w:tcPr>
            <w:tcW w:w="71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F80BCE" w:rsidRPr="00871F2E" w:rsidRDefault="00F80BCE" w:rsidP="00B63A78">
            <w:pPr>
              <w:contextualSpacing/>
              <w:jc w:val="center"/>
              <w:rPr>
                <w:rFonts w:asciiTheme="minorHAnsi" w:hAnsiTheme="minorHAnsi"/>
                <w:b/>
                <w:color w:val="000000"/>
                <w:sz w:val="22"/>
                <w:szCs w:val="20"/>
              </w:rPr>
            </w:pPr>
            <w:r w:rsidRPr="00871F2E">
              <w:rPr>
                <w:rFonts w:asciiTheme="minorHAnsi" w:hAnsiTheme="minorHAnsi"/>
                <w:b/>
                <w:color w:val="000000"/>
                <w:sz w:val="22"/>
                <w:szCs w:val="20"/>
              </w:rPr>
              <w:t>N°</w:t>
            </w:r>
          </w:p>
        </w:tc>
        <w:tc>
          <w:tcPr>
            <w:tcW w:w="5364" w:type="dxa"/>
            <w:tcBorders>
              <w:top w:val="single" w:sz="4" w:space="0" w:color="auto"/>
              <w:left w:val="nil"/>
              <w:bottom w:val="single" w:sz="4" w:space="0" w:color="auto"/>
              <w:right w:val="single" w:sz="4" w:space="0" w:color="auto"/>
            </w:tcBorders>
            <w:shd w:val="clear" w:color="000000" w:fill="F2F2F2"/>
            <w:noWrap/>
            <w:vAlign w:val="center"/>
            <w:hideMark/>
          </w:tcPr>
          <w:p w:rsidR="00F80BCE" w:rsidRPr="00871F2E" w:rsidRDefault="00F80BCE" w:rsidP="00B63A78">
            <w:pPr>
              <w:contextualSpacing/>
              <w:jc w:val="center"/>
              <w:rPr>
                <w:rFonts w:asciiTheme="minorHAnsi" w:hAnsiTheme="minorHAnsi"/>
                <w:b/>
                <w:color w:val="000000"/>
                <w:sz w:val="22"/>
                <w:szCs w:val="20"/>
              </w:rPr>
            </w:pPr>
            <w:r w:rsidRPr="00871F2E">
              <w:rPr>
                <w:rFonts w:asciiTheme="minorHAnsi" w:hAnsiTheme="minorHAnsi"/>
                <w:b/>
                <w:color w:val="000000"/>
                <w:sz w:val="22"/>
                <w:szCs w:val="20"/>
              </w:rPr>
              <w:t>DESCRIPCION</w:t>
            </w:r>
          </w:p>
        </w:tc>
        <w:tc>
          <w:tcPr>
            <w:tcW w:w="851" w:type="dxa"/>
            <w:tcBorders>
              <w:top w:val="single" w:sz="4" w:space="0" w:color="auto"/>
              <w:left w:val="nil"/>
              <w:bottom w:val="single" w:sz="4" w:space="0" w:color="auto"/>
              <w:right w:val="single" w:sz="4" w:space="0" w:color="auto"/>
            </w:tcBorders>
            <w:shd w:val="clear" w:color="000000" w:fill="F2F2F2"/>
            <w:noWrap/>
            <w:vAlign w:val="center"/>
            <w:hideMark/>
          </w:tcPr>
          <w:p w:rsidR="00F80BCE" w:rsidRPr="00871F2E" w:rsidRDefault="00F80BCE" w:rsidP="00B63A78">
            <w:pPr>
              <w:contextualSpacing/>
              <w:jc w:val="center"/>
              <w:rPr>
                <w:rFonts w:asciiTheme="minorHAnsi" w:hAnsiTheme="minorHAnsi"/>
                <w:b/>
                <w:color w:val="000000"/>
                <w:sz w:val="22"/>
                <w:szCs w:val="20"/>
              </w:rPr>
            </w:pPr>
            <w:r w:rsidRPr="00871F2E">
              <w:rPr>
                <w:rFonts w:asciiTheme="minorHAnsi" w:hAnsiTheme="minorHAnsi"/>
                <w:b/>
                <w:color w:val="000000"/>
                <w:sz w:val="22"/>
                <w:szCs w:val="20"/>
              </w:rPr>
              <w:t>UNIDAD</w:t>
            </w:r>
          </w:p>
        </w:tc>
        <w:tc>
          <w:tcPr>
            <w:tcW w:w="1161" w:type="dxa"/>
            <w:tcBorders>
              <w:top w:val="single" w:sz="4" w:space="0" w:color="auto"/>
              <w:left w:val="nil"/>
              <w:bottom w:val="single" w:sz="4" w:space="0" w:color="auto"/>
              <w:right w:val="single" w:sz="4" w:space="0" w:color="auto"/>
            </w:tcBorders>
            <w:shd w:val="clear" w:color="000000" w:fill="F2F2F2"/>
            <w:noWrap/>
            <w:vAlign w:val="center"/>
            <w:hideMark/>
          </w:tcPr>
          <w:p w:rsidR="00F80BCE" w:rsidRPr="00871F2E" w:rsidRDefault="00F80BCE" w:rsidP="00B63A78">
            <w:pPr>
              <w:contextualSpacing/>
              <w:jc w:val="center"/>
              <w:rPr>
                <w:rFonts w:asciiTheme="minorHAnsi" w:hAnsiTheme="minorHAnsi"/>
                <w:b/>
                <w:color w:val="000000"/>
                <w:sz w:val="22"/>
                <w:szCs w:val="20"/>
              </w:rPr>
            </w:pPr>
            <w:r w:rsidRPr="00871F2E">
              <w:rPr>
                <w:rFonts w:asciiTheme="minorHAnsi" w:hAnsiTheme="minorHAnsi"/>
                <w:b/>
                <w:color w:val="000000"/>
                <w:sz w:val="22"/>
                <w:szCs w:val="20"/>
              </w:rPr>
              <w:t>CANTIDAD</w:t>
            </w:r>
          </w:p>
        </w:tc>
      </w:tr>
      <w:tr w:rsidR="00F80BCE" w:rsidRPr="00742D26" w:rsidTr="0076697D">
        <w:trPr>
          <w:trHeight w:val="300"/>
          <w:jc w:val="center"/>
        </w:trPr>
        <w:tc>
          <w:tcPr>
            <w:tcW w:w="80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0BCE" w:rsidRPr="00742D26" w:rsidRDefault="00171D55" w:rsidP="00B63A78">
            <w:pPr>
              <w:contextualSpacing/>
              <w:rPr>
                <w:rFonts w:asciiTheme="minorHAnsi" w:hAnsiTheme="minorHAnsi"/>
                <w:b/>
                <w:bCs/>
                <w:color w:val="000000"/>
                <w:sz w:val="22"/>
                <w:szCs w:val="20"/>
                <w:u w:val="single"/>
              </w:rPr>
            </w:pPr>
            <w:r w:rsidRPr="00742D26">
              <w:rPr>
                <w:rFonts w:asciiTheme="minorHAnsi" w:hAnsiTheme="minorHAnsi"/>
                <w:b/>
                <w:bCs/>
                <w:color w:val="000000"/>
                <w:sz w:val="22"/>
                <w:szCs w:val="20"/>
                <w:u w:val="single"/>
              </w:rPr>
              <w:t>OBRAS CIVILES</w:t>
            </w:r>
          </w:p>
        </w:tc>
      </w:tr>
      <w:tr w:rsidR="00F80BCE"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F80BCE" w:rsidRPr="00742D26" w:rsidRDefault="00F80BCE"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1</w:t>
            </w:r>
          </w:p>
        </w:tc>
        <w:tc>
          <w:tcPr>
            <w:tcW w:w="5364" w:type="dxa"/>
            <w:tcBorders>
              <w:top w:val="nil"/>
              <w:left w:val="nil"/>
              <w:bottom w:val="single" w:sz="4" w:space="0" w:color="auto"/>
              <w:right w:val="single" w:sz="4" w:space="0" w:color="auto"/>
            </w:tcBorders>
            <w:shd w:val="clear" w:color="auto" w:fill="auto"/>
            <w:noWrap/>
            <w:vAlign w:val="bottom"/>
            <w:hideMark/>
          </w:tcPr>
          <w:p w:rsidR="00F80BCE" w:rsidRPr="00742D26" w:rsidRDefault="0076697D" w:rsidP="00B63A78">
            <w:pPr>
              <w:contextualSpacing/>
              <w:rPr>
                <w:rFonts w:asciiTheme="minorHAnsi" w:hAnsiTheme="minorHAnsi"/>
                <w:color w:val="000000"/>
                <w:sz w:val="22"/>
                <w:szCs w:val="20"/>
              </w:rPr>
            </w:pPr>
            <w:r>
              <w:rPr>
                <w:rFonts w:asciiTheme="minorHAnsi" w:hAnsiTheme="minorHAnsi"/>
                <w:color w:val="000000"/>
                <w:sz w:val="22"/>
                <w:szCs w:val="20"/>
              </w:rPr>
              <w:t>MOVILIZACIÓN, DESMOVILIZACIÓN DE EQUIPO, MATERIAL, HERRAMIENTAS Y PERSONAL</w:t>
            </w:r>
          </w:p>
        </w:tc>
        <w:tc>
          <w:tcPr>
            <w:tcW w:w="851" w:type="dxa"/>
            <w:tcBorders>
              <w:top w:val="nil"/>
              <w:left w:val="nil"/>
              <w:bottom w:val="single" w:sz="4" w:space="0" w:color="auto"/>
              <w:right w:val="single" w:sz="4" w:space="0" w:color="auto"/>
            </w:tcBorders>
            <w:shd w:val="clear" w:color="auto" w:fill="auto"/>
            <w:noWrap/>
            <w:vAlign w:val="center"/>
            <w:hideMark/>
          </w:tcPr>
          <w:p w:rsidR="00F80BCE" w:rsidRPr="00742D26" w:rsidRDefault="00F80BCE"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GLB</w:t>
            </w:r>
          </w:p>
        </w:tc>
        <w:tc>
          <w:tcPr>
            <w:tcW w:w="1161" w:type="dxa"/>
            <w:tcBorders>
              <w:top w:val="nil"/>
              <w:left w:val="nil"/>
              <w:bottom w:val="single" w:sz="4" w:space="0" w:color="auto"/>
              <w:right w:val="single" w:sz="4" w:space="0" w:color="auto"/>
            </w:tcBorders>
            <w:shd w:val="clear" w:color="auto" w:fill="auto"/>
            <w:noWrap/>
            <w:vAlign w:val="center"/>
            <w:hideMark/>
          </w:tcPr>
          <w:p w:rsidR="00F80BCE" w:rsidRPr="00742D26" w:rsidRDefault="00F80BCE"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1,00</w:t>
            </w:r>
          </w:p>
        </w:tc>
      </w:tr>
      <w:tr w:rsidR="00F80BCE"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hideMark/>
          </w:tcPr>
          <w:p w:rsidR="00F80BCE" w:rsidRPr="00742D26" w:rsidRDefault="00F80BCE"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2</w:t>
            </w:r>
          </w:p>
        </w:tc>
        <w:tc>
          <w:tcPr>
            <w:tcW w:w="5364" w:type="dxa"/>
            <w:tcBorders>
              <w:top w:val="nil"/>
              <w:left w:val="nil"/>
              <w:bottom w:val="single" w:sz="4" w:space="0" w:color="auto"/>
              <w:right w:val="single" w:sz="4" w:space="0" w:color="auto"/>
            </w:tcBorders>
            <w:shd w:val="clear" w:color="auto" w:fill="auto"/>
            <w:noWrap/>
            <w:vAlign w:val="bottom"/>
            <w:hideMark/>
          </w:tcPr>
          <w:p w:rsidR="00F80BCE" w:rsidRPr="00742D26" w:rsidRDefault="0076697D" w:rsidP="00B63A78">
            <w:pPr>
              <w:contextualSpacing/>
              <w:rPr>
                <w:rFonts w:asciiTheme="minorHAnsi" w:hAnsiTheme="minorHAnsi"/>
                <w:color w:val="000000"/>
                <w:sz w:val="22"/>
                <w:szCs w:val="20"/>
              </w:rPr>
            </w:pPr>
            <w:r>
              <w:rPr>
                <w:rFonts w:asciiTheme="minorHAnsi" w:hAnsiTheme="minorHAnsi"/>
                <w:color w:val="000000"/>
                <w:sz w:val="22"/>
                <w:szCs w:val="20"/>
              </w:rPr>
              <w:t>ELABORACION DEL DATA BOOK</w:t>
            </w:r>
          </w:p>
        </w:tc>
        <w:tc>
          <w:tcPr>
            <w:tcW w:w="851" w:type="dxa"/>
            <w:tcBorders>
              <w:top w:val="nil"/>
              <w:left w:val="nil"/>
              <w:bottom w:val="single" w:sz="4" w:space="0" w:color="auto"/>
              <w:right w:val="single" w:sz="4" w:space="0" w:color="auto"/>
            </w:tcBorders>
            <w:shd w:val="clear" w:color="auto" w:fill="auto"/>
            <w:noWrap/>
            <w:vAlign w:val="center"/>
            <w:hideMark/>
          </w:tcPr>
          <w:p w:rsidR="00F80BCE" w:rsidRPr="00742D26" w:rsidRDefault="00F80BCE"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GLB</w:t>
            </w:r>
          </w:p>
        </w:tc>
        <w:tc>
          <w:tcPr>
            <w:tcW w:w="1161" w:type="dxa"/>
            <w:tcBorders>
              <w:top w:val="nil"/>
              <w:left w:val="nil"/>
              <w:bottom w:val="single" w:sz="4" w:space="0" w:color="auto"/>
              <w:right w:val="single" w:sz="4" w:space="0" w:color="auto"/>
            </w:tcBorders>
            <w:shd w:val="clear" w:color="auto" w:fill="auto"/>
            <w:noWrap/>
            <w:vAlign w:val="center"/>
            <w:hideMark/>
          </w:tcPr>
          <w:p w:rsidR="00F80BCE" w:rsidRPr="00742D26" w:rsidRDefault="00F80BCE"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1,00</w:t>
            </w:r>
          </w:p>
        </w:tc>
      </w:tr>
      <w:tr w:rsidR="00171D55"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3</w:t>
            </w:r>
          </w:p>
        </w:tc>
        <w:tc>
          <w:tcPr>
            <w:tcW w:w="5364" w:type="dxa"/>
            <w:tcBorders>
              <w:top w:val="nil"/>
              <w:left w:val="nil"/>
              <w:bottom w:val="single" w:sz="4" w:space="0" w:color="auto"/>
              <w:right w:val="single" w:sz="4" w:space="0" w:color="auto"/>
            </w:tcBorders>
            <w:shd w:val="clear" w:color="auto" w:fill="auto"/>
            <w:noWrap/>
            <w:vAlign w:val="bottom"/>
          </w:tcPr>
          <w:p w:rsidR="00171D55" w:rsidRPr="00742D26" w:rsidRDefault="0076697D" w:rsidP="00B63A78">
            <w:pPr>
              <w:contextualSpacing/>
              <w:rPr>
                <w:rFonts w:asciiTheme="minorHAnsi" w:hAnsiTheme="minorHAnsi"/>
                <w:color w:val="000000"/>
                <w:sz w:val="22"/>
                <w:szCs w:val="20"/>
              </w:rPr>
            </w:pPr>
            <w:r>
              <w:rPr>
                <w:rFonts w:asciiTheme="minorHAnsi" w:hAnsiTheme="minorHAnsi"/>
                <w:color w:val="000000"/>
                <w:sz w:val="22"/>
                <w:szCs w:val="20"/>
              </w:rPr>
              <w:t>CORTE, ROTURA Y REMOCIÓN DE ESTRUCTURAS DE HORMIGON ARMADO</w:t>
            </w:r>
          </w:p>
        </w:tc>
        <w:tc>
          <w:tcPr>
            <w:tcW w:w="851" w:type="dxa"/>
            <w:tcBorders>
              <w:top w:val="nil"/>
              <w:left w:val="nil"/>
              <w:bottom w:val="single" w:sz="4" w:space="0" w:color="auto"/>
              <w:right w:val="single" w:sz="4" w:space="0" w:color="auto"/>
            </w:tcBorders>
            <w:shd w:val="clear" w:color="auto" w:fill="auto"/>
            <w:noWrap/>
            <w:vAlign w:val="center"/>
          </w:tcPr>
          <w:p w:rsidR="00171D55" w:rsidRPr="00742D26" w:rsidRDefault="0076697D" w:rsidP="0076697D">
            <w:pPr>
              <w:contextualSpacing/>
              <w:jc w:val="center"/>
              <w:rPr>
                <w:rFonts w:asciiTheme="minorHAnsi" w:hAnsiTheme="minorHAnsi"/>
                <w:color w:val="000000"/>
                <w:sz w:val="22"/>
                <w:szCs w:val="20"/>
              </w:rPr>
            </w:pPr>
            <w:r>
              <w:rPr>
                <w:rFonts w:asciiTheme="minorHAnsi" w:hAnsiTheme="minorHAnsi"/>
                <w:color w:val="000000"/>
                <w:sz w:val="22"/>
                <w:szCs w:val="20"/>
              </w:rPr>
              <w:t>m</w:t>
            </w:r>
            <w:r w:rsidR="00171D55" w:rsidRPr="00742D26">
              <w:rPr>
                <w:rFonts w:asciiTheme="minorHAnsi" w:hAnsiTheme="minorHAnsi"/>
                <w:color w:val="000000"/>
                <w:sz w:val="22"/>
                <w:szCs w:val="20"/>
              </w:rPr>
              <w:t>3</w:t>
            </w:r>
          </w:p>
        </w:tc>
        <w:tc>
          <w:tcPr>
            <w:tcW w:w="116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1,00</w:t>
            </w:r>
          </w:p>
        </w:tc>
      </w:tr>
      <w:tr w:rsidR="00171D55"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4</w:t>
            </w:r>
          </w:p>
        </w:tc>
        <w:tc>
          <w:tcPr>
            <w:tcW w:w="5364" w:type="dxa"/>
            <w:tcBorders>
              <w:top w:val="nil"/>
              <w:left w:val="nil"/>
              <w:bottom w:val="single" w:sz="4" w:space="0" w:color="auto"/>
              <w:right w:val="single" w:sz="4" w:space="0" w:color="auto"/>
            </w:tcBorders>
            <w:shd w:val="clear" w:color="auto" w:fill="auto"/>
            <w:noWrap/>
            <w:vAlign w:val="bottom"/>
          </w:tcPr>
          <w:p w:rsidR="00171D55" w:rsidRPr="00742D26" w:rsidRDefault="0076697D" w:rsidP="00B63A78">
            <w:pPr>
              <w:contextualSpacing/>
              <w:rPr>
                <w:rFonts w:asciiTheme="minorHAnsi" w:hAnsiTheme="minorHAnsi"/>
                <w:color w:val="000000"/>
                <w:sz w:val="22"/>
                <w:szCs w:val="20"/>
              </w:rPr>
            </w:pPr>
            <w:r>
              <w:rPr>
                <w:rFonts w:asciiTheme="minorHAnsi" w:hAnsiTheme="minorHAnsi"/>
                <w:color w:val="000000"/>
                <w:sz w:val="22"/>
                <w:szCs w:val="20"/>
              </w:rPr>
              <w:t>HORMIGON ARMADO</w:t>
            </w:r>
          </w:p>
        </w:tc>
        <w:tc>
          <w:tcPr>
            <w:tcW w:w="851" w:type="dxa"/>
            <w:tcBorders>
              <w:top w:val="nil"/>
              <w:left w:val="nil"/>
              <w:bottom w:val="single" w:sz="4" w:space="0" w:color="auto"/>
              <w:right w:val="single" w:sz="4" w:space="0" w:color="auto"/>
            </w:tcBorders>
            <w:shd w:val="clear" w:color="auto" w:fill="auto"/>
            <w:noWrap/>
            <w:vAlign w:val="center"/>
          </w:tcPr>
          <w:p w:rsidR="00171D55" w:rsidRPr="00742D26" w:rsidRDefault="0076697D" w:rsidP="0076697D">
            <w:pPr>
              <w:contextualSpacing/>
              <w:jc w:val="center"/>
              <w:rPr>
                <w:rFonts w:asciiTheme="minorHAnsi" w:hAnsiTheme="minorHAnsi"/>
                <w:color w:val="000000"/>
                <w:sz w:val="22"/>
                <w:szCs w:val="20"/>
              </w:rPr>
            </w:pPr>
            <w:r>
              <w:rPr>
                <w:rFonts w:asciiTheme="minorHAnsi" w:hAnsiTheme="minorHAnsi"/>
                <w:color w:val="000000"/>
                <w:sz w:val="22"/>
                <w:szCs w:val="20"/>
              </w:rPr>
              <w:t>m</w:t>
            </w:r>
            <w:r w:rsidR="00171D55" w:rsidRPr="00742D26">
              <w:rPr>
                <w:rFonts w:asciiTheme="minorHAnsi" w:hAnsiTheme="minorHAnsi"/>
                <w:color w:val="000000"/>
                <w:sz w:val="22"/>
                <w:szCs w:val="20"/>
              </w:rPr>
              <w:t>3</w:t>
            </w:r>
          </w:p>
        </w:tc>
        <w:tc>
          <w:tcPr>
            <w:tcW w:w="116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1,00</w:t>
            </w:r>
          </w:p>
        </w:tc>
      </w:tr>
      <w:tr w:rsidR="00171D55"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5</w:t>
            </w:r>
          </w:p>
        </w:tc>
        <w:tc>
          <w:tcPr>
            <w:tcW w:w="5364" w:type="dxa"/>
            <w:tcBorders>
              <w:top w:val="nil"/>
              <w:left w:val="nil"/>
              <w:bottom w:val="single" w:sz="4" w:space="0" w:color="auto"/>
              <w:right w:val="single" w:sz="4" w:space="0" w:color="auto"/>
            </w:tcBorders>
            <w:shd w:val="clear" w:color="auto" w:fill="auto"/>
            <w:noWrap/>
            <w:vAlign w:val="bottom"/>
          </w:tcPr>
          <w:p w:rsidR="00171D55" w:rsidRPr="00742D26" w:rsidRDefault="0076697D" w:rsidP="00B63A78">
            <w:pPr>
              <w:contextualSpacing/>
              <w:rPr>
                <w:rFonts w:asciiTheme="minorHAnsi" w:hAnsiTheme="minorHAnsi"/>
                <w:color w:val="000000"/>
                <w:sz w:val="22"/>
                <w:szCs w:val="20"/>
              </w:rPr>
            </w:pPr>
            <w:r>
              <w:rPr>
                <w:rFonts w:asciiTheme="minorHAnsi" w:hAnsiTheme="minorHAnsi"/>
                <w:color w:val="000000"/>
                <w:sz w:val="22"/>
                <w:szCs w:val="20"/>
              </w:rPr>
              <w:t>LIMPIEZA Y RETIRO DE ESCOMBROS</w:t>
            </w:r>
          </w:p>
        </w:tc>
        <w:tc>
          <w:tcPr>
            <w:tcW w:w="85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GLB</w:t>
            </w:r>
          </w:p>
        </w:tc>
        <w:tc>
          <w:tcPr>
            <w:tcW w:w="116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1,00</w:t>
            </w:r>
          </w:p>
        </w:tc>
      </w:tr>
      <w:tr w:rsidR="00F80BCE" w:rsidRPr="00742D26" w:rsidTr="0076697D">
        <w:trPr>
          <w:trHeight w:val="300"/>
          <w:jc w:val="center"/>
        </w:trPr>
        <w:tc>
          <w:tcPr>
            <w:tcW w:w="808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0BCE" w:rsidRPr="00742D26" w:rsidRDefault="00171D55" w:rsidP="00B63A78">
            <w:pPr>
              <w:contextualSpacing/>
              <w:rPr>
                <w:rFonts w:asciiTheme="minorHAnsi" w:hAnsiTheme="minorHAnsi"/>
                <w:b/>
                <w:bCs/>
                <w:color w:val="000000"/>
                <w:sz w:val="22"/>
                <w:szCs w:val="20"/>
                <w:u w:val="single"/>
              </w:rPr>
            </w:pPr>
            <w:r w:rsidRPr="00742D26">
              <w:rPr>
                <w:rFonts w:asciiTheme="minorHAnsi" w:hAnsiTheme="minorHAnsi"/>
                <w:b/>
                <w:bCs/>
                <w:color w:val="000000"/>
                <w:sz w:val="22"/>
                <w:szCs w:val="20"/>
                <w:u w:val="single"/>
              </w:rPr>
              <w:t>OBRAS MECANICAS</w:t>
            </w:r>
          </w:p>
        </w:tc>
      </w:tr>
      <w:tr w:rsidR="00171D55"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6</w:t>
            </w:r>
          </w:p>
        </w:tc>
        <w:tc>
          <w:tcPr>
            <w:tcW w:w="5364" w:type="dxa"/>
            <w:tcBorders>
              <w:top w:val="nil"/>
              <w:left w:val="nil"/>
              <w:bottom w:val="single" w:sz="4" w:space="0" w:color="auto"/>
              <w:right w:val="single" w:sz="4" w:space="0" w:color="auto"/>
            </w:tcBorders>
            <w:shd w:val="clear" w:color="auto" w:fill="auto"/>
            <w:noWrap/>
            <w:vAlign w:val="bottom"/>
          </w:tcPr>
          <w:p w:rsidR="00171D55" w:rsidRPr="00742D26" w:rsidRDefault="00171D55" w:rsidP="0076697D">
            <w:pPr>
              <w:contextualSpacing/>
              <w:rPr>
                <w:rFonts w:asciiTheme="minorHAnsi" w:hAnsiTheme="minorHAnsi"/>
                <w:color w:val="000000"/>
                <w:sz w:val="22"/>
                <w:szCs w:val="20"/>
              </w:rPr>
            </w:pPr>
            <w:r w:rsidRPr="00742D26">
              <w:rPr>
                <w:rFonts w:asciiTheme="minorHAnsi" w:hAnsiTheme="minorHAnsi"/>
                <w:color w:val="000000"/>
                <w:sz w:val="22"/>
                <w:szCs w:val="20"/>
              </w:rPr>
              <w:t>D</w:t>
            </w:r>
            <w:r w:rsidR="0076697D">
              <w:rPr>
                <w:rFonts w:asciiTheme="minorHAnsi" w:hAnsiTheme="minorHAnsi"/>
                <w:color w:val="000000"/>
                <w:sz w:val="22"/>
                <w:szCs w:val="20"/>
              </w:rPr>
              <w:t>ERIVACIÓN</w:t>
            </w:r>
            <w:r w:rsidRPr="00742D26">
              <w:rPr>
                <w:rFonts w:asciiTheme="minorHAnsi" w:hAnsiTheme="minorHAnsi"/>
                <w:color w:val="000000"/>
                <w:sz w:val="22"/>
                <w:szCs w:val="20"/>
              </w:rPr>
              <w:t xml:space="preserve"> DN 1”</w:t>
            </w:r>
          </w:p>
        </w:tc>
        <w:tc>
          <w:tcPr>
            <w:tcW w:w="851" w:type="dxa"/>
            <w:tcBorders>
              <w:top w:val="nil"/>
              <w:left w:val="nil"/>
              <w:bottom w:val="single" w:sz="4" w:space="0" w:color="auto"/>
              <w:right w:val="single" w:sz="4" w:space="0" w:color="auto"/>
            </w:tcBorders>
            <w:shd w:val="clear" w:color="auto" w:fill="auto"/>
            <w:noWrap/>
            <w:vAlign w:val="bottom"/>
          </w:tcPr>
          <w:p w:rsidR="00171D55" w:rsidRPr="00742D26" w:rsidRDefault="00171D55" w:rsidP="00B63A78">
            <w:pPr>
              <w:contextualSpacing/>
              <w:jc w:val="center"/>
              <w:rPr>
                <w:rFonts w:asciiTheme="minorHAnsi" w:hAnsiTheme="minorHAnsi"/>
                <w:color w:val="000000"/>
                <w:sz w:val="22"/>
                <w:szCs w:val="20"/>
              </w:rPr>
            </w:pPr>
            <w:r w:rsidRPr="00742D26">
              <w:rPr>
                <w:rFonts w:asciiTheme="minorHAnsi" w:hAnsiTheme="minorHAnsi"/>
                <w:color w:val="000000"/>
                <w:sz w:val="22"/>
                <w:szCs w:val="20"/>
              </w:rPr>
              <w:t>PTO</w:t>
            </w:r>
          </w:p>
        </w:tc>
        <w:tc>
          <w:tcPr>
            <w:tcW w:w="116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6,00</w:t>
            </w:r>
          </w:p>
        </w:tc>
      </w:tr>
      <w:tr w:rsidR="00171D55" w:rsidRPr="00742D26" w:rsidTr="0076697D">
        <w:trPr>
          <w:trHeight w:val="300"/>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rsidR="00171D55" w:rsidRPr="00742D26" w:rsidRDefault="00171D55" w:rsidP="0076697D">
            <w:pPr>
              <w:contextualSpacing/>
              <w:jc w:val="center"/>
              <w:rPr>
                <w:rFonts w:asciiTheme="minorHAnsi" w:hAnsiTheme="minorHAnsi"/>
                <w:color w:val="000000"/>
                <w:sz w:val="22"/>
                <w:szCs w:val="20"/>
              </w:rPr>
            </w:pPr>
            <w:r w:rsidRPr="00742D26">
              <w:rPr>
                <w:rFonts w:asciiTheme="minorHAnsi" w:hAnsiTheme="minorHAnsi"/>
                <w:color w:val="000000"/>
                <w:sz w:val="22"/>
                <w:szCs w:val="20"/>
              </w:rPr>
              <w:t>7</w:t>
            </w:r>
          </w:p>
        </w:tc>
        <w:tc>
          <w:tcPr>
            <w:tcW w:w="5364" w:type="dxa"/>
            <w:tcBorders>
              <w:top w:val="nil"/>
              <w:left w:val="nil"/>
              <w:bottom w:val="single" w:sz="4" w:space="0" w:color="auto"/>
              <w:right w:val="single" w:sz="4" w:space="0" w:color="auto"/>
            </w:tcBorders>
            <w:shd w:val="clear" w:color="auto" w:fill="auto"/>
            <w:noWrap/>
            <w:vAlign w:val="bottom"/>
          </w:tcPr>
          <w:p w:rsidR="00171D55" w:rsidRPr="00742D26" w:rsidRDefault="009B5407" w:rsidP="00B63A78">
            <w:pPr>
              <w:contextualSpacing/>
              <w:rPr>
                <w:rFonts w:asciiTheme="minorHAnsi" w:hAnsiTheme="minorHAnsi"/>
                <w:color w:val="000000"/>
                <w:sz w:val="22"/>
                <w:szCs w:val="20"/>
              </w:rPr>
            </w:pPr>
            <w:r>
              <w:rPr>
                <w:rFonts w:asciiTheme="minorHAnsi" w:hAnsiTheme="minorHAnsi"/>
                <w:color w:val="000000"/>
                <w:sz w:val="22"/>
                <w:szCs w:val="20"/>
              </w:rPr>
              <w:t>PROVISIÓ</w:t>
            </w:r>
            <w:r w:rsidR="0076697D">
              <w:rPr>
                <w:rFonts w:asciiTheme="minorHAnsi" w:hAnsiTheme="minorHAnsi"/>
                <w:color w:val="000000"/>
                <w:sz w:val="22"/>
                <w:szCs w:val="20"/>
              </w:rPr>
              <w:t>N KIT DE MATERIALES Y ACCESORIOS</w:t>
            </w:r>
          </w:p>
        </w:tc>
        <w:tc>
          <w:tcPr>
            <w:tcW w:w="851" w:type="dxa"/>
            <w:tcBorders>
              <w:top w:val="nil"/>
              <w:left w:val="nil"/>
              <w:bottom w:val="single" w:sz="4" w:space="0" w:color="auto"/>
              <w:right w:val="single" w:sz="4" w:space="0" w:color="auto"/>
            </w:tcBorders>
            <w:shd w:val="clear" w:color="auto" w:fill="auto"/>
            <w:noWrap/>
            <w:vAlign w:val="bottom"/>
          </w:tcPr>
          <w:p w:rsidR="00171D55" w:rsidRPr="00742D26" w:rsidRDefault="00171D55" w:rsidP="00B63A78">
            <w:pPr>
              <w:contextualSpacing/>
              <w:jc w:val="center"/>
              <w:rPr>
                <w:rFonts w:asciiTheme="minorHAnsi" w:hAnsiTheme="minorHAnsi"/>
                <w:color w:val="000000"/>
                <w:sz w:val="22"/>
                <w:szCs w:val="20"/>
              </w:rPr>
            </w:pPr>
            <w:r w:rsidRPr="00742D26">
              <w:rPr>
                <w:rFonts w:asciiTheme="minorHAnsi" w:hAnsiTheme="minorHAnsi"/>
                <w:color w:val="000000"/>
                <w:sz w:val="22"/>
                <w:szCs w:val="20"/>
              </w:rPr>
              <w:t>KIT</w:t>
            </w:r>
          </w:p>
        </w:tc>
        <w:tc>
          <w:tcPr>
            <w:tcW w:w="1161" w:type="dxa"/>
            <w:tcBorders>
              <w:top w:val="nil"/>
              <w:left w:val="nil"/>
              <w:bottom w:val="single" w:sz="4" w:space="0" w:color="auto"/>
              <w:right w:val="single" w:sz="4" w:space="0" w:color="auto"/>
            </w:tcBorders>
            <w:shd w:val="clear" w:color="auto" w:fill="auto"/>
            <w:noWrap/>
            <w:vAlign w:val="center"/>
          </w:tcPr>
          <w:p w:rsidR="00171D55" w:rsidRPr="00742D26" w:rsidRDefault="00171D55" w:rsidP="0076697D">
            <w:pPr>
              <w:ind w:firstLineChars="100" w:firstLine="220"/>
              <w:contextualSpacing/>
              <w:jc w:val="center"/>
              <w:rPr>
                <w:rFonts w:asciiTheme="minorHAnsi" w:hAnsiTheme="minorHAnsi"/>
                <w:color w:val="000000"/>
                <w:sz w:val="22"/>
                <w:szCs w:val="20"/>
              </w:rPr>
            </w:pPr>
            <w:r w:rsidRPr="00742D26">
              <w:rPr>
                <w:rFonts w:asciiTheme="minorHAnsi" w:hAnsiTheme="minorHAnsi"/>
                <w:color w:val="000000"/>
                <w:sz w:val="22"/>
                <w:szCs w:val="20"/>
              </w:rPr>
              <w:t>6,00</w:t>
            </w:r>
          </w:p>
        </w:tc>
      </w:tr>
    </w:tbl>
    <w:p w:rsidR="00065566" w:rsidRDefault="00065566"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rsidR="00E51932" w:rsidRPr="00E51932" w:rsidRDefault="00E51932" w:rsidP="00E51932">
      <w:pPr>
        <w:pStyle w:val="Prrafodelista"/>
        <w:numPr>
          <w:ilvl w:val="1"/>
          <w:numId w:val="6"/>
        </w:numPr>
        <w:tabs>
          <w:tab w:val="left" w:pos="851"/>
        </w:tabs>
        <w:spacing w:line="276" w:lineRule="auto"/>
        <w:contextualSpacing/>
        <w:rPr>
          <w:rFonts w:ascii="Calibri" w:eastAsiaTheme="minorHAnsi" w:hAnsi="Calibri" w:cs="Calibri"/>
          <w:color w:val="000000"/>
          <w:sz w:val="22"/>
          <w:szCs w:val="22"/>
          <w:lang w:val="es-BO" w:eastAsia="en-US"/>
        </w:rPr>
      </w:pPr>
      <w:r w:rsidRPr="00EC564E">
        <w:rPr>
          <w:rFonts w:asciiTheme="minorHAnsi" w:hAnsiTheme="minorHAnsi" w:cstheme="minorHAnsi"/>
          <w:b/>
          <w:color w:val="000000" w:themeColor="text1"/>
          <w:sz w:val="22"/>
          <w:szCs w:val="22"/>
          <w:u w:val="single"/>
        </w:rPr>
        <w:t xml:space="preserve">DISPOSICIONES DE SEGURIDAD INDUSTRIAL Y SALUD OCUPACIONAL PARA EMPRESAS CONTRATISTAS DE YPFB </w:t>
      </w:r>
    </w:p>
    <w:p w:rsidR="00E51932" w:rsidRPr="00EC564E" w:rsidRDefault="00E51932" w:rsidP="00E51932">
      <w:pPr>
        <w:pStyle w:val="Prrafodelista"/>
        <w:tabs>
          <w:tab w:val="left" w:pos="851"/>
        </w:tabs>
        <w:spacing w:line="276" w:lineRule="auto"/>
        <w:ind w:left="858"/>
        <w:contextualSpacing/>
        <w:rPr>
          <w:rFonts w:ascii="Calibri" w:eastAsiaTheme="minorHAnsi" w:hAnsi="Calibri" w:cs="Calibri"/>
          <w:color w:val="000000"/>
          <w:sz w:val="22"/>
          <w:szCs w:val="22"/>
          <w:lang w:val="es-BO" w:eastAsia="en-US"/>
        </w:rPr>
      </w:pP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La empresa contratista de la actividad/obra/proyecto/servicio, adquisición y/o provisión de bienes y servicios deberá cumplir de forma obligatoria con los siguientes estándares de Seguridad Industrial y Salud Ocupacional: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b/>
          <w:color w:val="000000" w:themeColor="text1"/>
          <w:sz w:val="22"/>
          <w:szCs w:val="22"/>
        </w:rPr>
        <w:t>Estándares y requisitos de SYSO para Contratistas</w:t>
      </w:r>
      <w:r w:rsidRPr="009D45EC">
        <w:rPr>
          <w:rFonts w:asciiTheme="minorHAnsi" w:hAnsiTheme="minorHAnsi" w:cstheme="minorHAnsi"/>
          <w:color w:val="000000" w:themeColor="text1"/>
          <w:sz w:val="22"/>
          <w:szCs w:val="22"/>
        </w:rPr>
        <w:t xml:space="preserve"> de YPFB Corporación.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La empresa contratista deberá garantizar el cumplimiento de los requisitos y estándares de Seguridad descritos en el </w:t>
      </w:r>
      <w:r w:rsidRPr="009D45EC">
        <w:rPr>
          <w:rFonts w:asciiTheme="minorHAnsi" w:hAnsiTheme="minorHAnsi" w:cstheme="minorHAnsi"/>
          <w:b/>
          <w:i/>
          <w:color w:val="000000" w:themeColor="text1"/>
          <w:sz w:val="22"/>
          <w:szCs w:val="22"/>
        </w:rPr>
        <w:t>Anexo</w:t>
      </w:r>
      <w:r w:rsidRPr="009D45EC">
        <w:rPr>
          <w:rFonts w:asciiTheme="minorHAnsi" w:hAnsiTheme="minorHAnsi" w:cstheme="minorHAnsi"/>
          <w:b/>
          <w:color w:val="000000" w:themeColor="text1"/>
          <w:sz w:val="22"/>
          <w:szCs w:val="22"/>
        </w:rPr>
        <w:t xml:space="preserve"> </w:t>
      </w:r>
      <w:r w:rsidR="00EA5BD4">
        <w:rPr>
          <w:rFonts w:asciiTheme="minorHAnsi" w:hAnsiTheme="minorHAnsi" w:cstheme="minorHAnsi"/>
          <w:b/>
          <w:color w:val="000000" w:themeColor="text1"/>
          <w:sz w:val="22"/>
          <w:szCs w:val="22"/>
        </w:rPr>
        <w:t>5</w:t>
      </w:r>
      <w:r w:rsidRPr="009D45EC">
        <w:rPr>
          <w:rFonts w:asciiTheme="minorHAnsi" w:hAnsiTheme="minorHAnsi" w:cstheme="minorHAnsi"/>
          <w:b/>
          <w:color w:val="000000" w:themeColor="text1"/>
          <w:sz w:val="22"/>
          <w:szCs w:val="22"/>
        </w:rPr>
        <w:t>.1: “REQUISITOS DE SEGURIDAD INDUSTRIAL PARA CONTRATISTAS”</w:t>
      </w:r>
      <w:r w:rsidRPr="009D45EC">
        <w:rPr>
          <w:rFonts w:asciiTheme="minorHAnsi" w:hAnsiTheme="minorHAnsi" w:cstheme="minorHAnsi"/>
          <w:color w:val="000000" w:themeColor="text1"/>
          <w:sz w:val="22"/>
          <w:szCs w:val="22"/>
        </w:rPr>
        <w:t xml:space="preserve">, documento elaborado conforme a políticas internas de YPFB y en estricto cumplimiento de la normativa legal vigente (D.L. 16998). </w:t>
      </w:r>
    </w:p>
    <w:p w:rsidR="00E51932" w:rsidRPr="009D45EC" w:rsidRDefault="00E51932" w:rsidP="00E51932">
      <w:pPr>
        <w:tabs>
          <w:tab w:val="left" w:pos="426"/>
        </w:tabs>
        <w:jc w:val="both"/>
        <w:rPr>
          <w:rFonts w:asciiTheme="minorHAnsi" w:hAnsiTheme="minorHAnsi" w:cstheme="minorHAnsi"/>
          <w:b/>
          <w:color w:val="000000" w:themeColor="text1"/>
          <w:sz w:val="22"/>
          <w:szCs w:val="22"/>
        </w:rPr>
      </w:pPr>
      <w:r w:rsidRPr="009D45EC">
        <w:rPr>
          <w:rFonts w:asciiTheme="minorHAnsi" w:hAnsiTheme="minorHAnsi" w:cstheme="minorHAnsi"/>
          <w:b/>
          <w:color w:val="000000" w:themeColor="text1"/>
          <w:sz w:val="22"/>
          <w:szCs w:val="22"/>
        </w:rPr>
        <w:t xml:space="preserve">ASPECTOS GENERALES: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lastRenderedPageBreak/>
        <w:t xml:space="preserve">La empresa contratista deberá prever el número de personal de SMS para el proyecto en función a las siguientes consideraciones: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a) Análisis preliminar de peligros y riesgos (asociados a la actividad), tiempo, magnitud del proyecto, número de trabajadores y numero de frentes de trabajo.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b) En cumplimiento a la LGT Art.73, se establece que todo proyecto con más de 80 trabajadores deberá contar necesariamente con personal médico (in situ). </w:t>
      </w:r>
    </w:p>
    <w:p w:rsidR="00E51932" w:rsidRPr="009D45EC" w:rsidRDefault="00E51932" w:rsidP="00E51932">
      <w:p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c) 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E51932" w:rsidRDefault="00E51932" w:rsidP="00E51932">
      <w:pPr>
        <w:tabs>
          <w:tab w:val="left" w:pos="426"/>
        </w:tabs>
        <w:jc w:val="both"/>
        <w:rPr>
          <w:rFonts w:asciiTheme="minorHAnsi" w:hAnsiTheme="minorHAnsi" w:cstheme="minorHAnsi"/>
          <w:b/>
          <w:color w:val="000000" w:themeColor="text1"/>
          <w:sz w:val="22"/>
          <w:szCs w:val="22"/>
        </w:rPr>
      </w:pPr>
    </w:p>
    <w:p w:rsidR="00E51932" w:rsidRPr="009E6E49" w:rsidRDefault="00E51932" w:rsidP="00E51932">
      <w:p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b/>
          <w:color w:val="000000" w:themeColor="text1"/>
          <w:sz w:val="22"/>
          <w:szCs w:val="22"/>
        </w:rPr>
        <w:t>POSTERIOR A LA ADJUDICACION:</w:t>
      </w:r>
      <w:r w:rsidRPr="009E6E49">
        <w:rPr>
          <w:rFonts w:asciiTheme="minorHAnsi" w:hAnsiTheme="minorHAnsi" w:cstheme="minorHAnsi"/>
          <w:color w:val="000000" w:themeColor="text1"/>
          <w:sz w:val="22"/>
          <w:szCs w:val="22"/>
        </w:rPr>
        <w:t xml:space="preserve"> Antes del inicio de las actividades (orden de proceder) la Empresa adjudicada deberá presentar los siguientes documentos para la aprobación y VoBo de la Unidad SMSG de YPFB: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b/>
          <w:color w:val="000000" w:themeColor="text1"/>
          <w:sz w:val="22"/>
          <w:szCs w:val="22"/>
        </w:rPr>
        <w:t>Declaración jurada</w:t>
      </w:r>
      <w:r w:rsidRPr="009D45EC">
        <w:rPr>
          <w:rFonts w:asciiTheme="minorHAnsi" w:hAnsiTheme="minorHAnsi" w:cstheme="minorHAnsi"/>
          <w:color w:val="000000" w:themeColor="text1"/>
          <w:sz w:val="22"/>
          <w:szCs w:val="22"/>
        </w:rPr>
        <w:t xml:space="preserve"> “Compromiso de SMS” para Cumplimiento de requisitos de Seguridad Industrial, Salud Ocupacional y Medio Ambiente para contratistas de YPFB Corporación.</w:t>
      </w:r>
    </w:p>
    <w:p w:rsidR="00E51932" w:rsidRPr="009E6E49" w:rsidRDefault="00E51932" w:rsidP="00E51932">
      <w:pPr>
        <w:pStyle w:val="Prrafodelista"/>
        <w:tabs>
          <w:tab w:val="left" w:pos="426"/>
        </w:tabs>
        <w:ind w:left="720"/>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E51932" w:rsidRPr="009E6E49" w:rsidRDefault="00E51932" w:rsidP="00E51932">
      <w:pPr>
        <w:pStyle w:val="Prrafodelista"/>
        <w:tabs>
          <w:tab w:val="left" w:pos="426"/>
        </w:tabs>
        <w:ind w:left="720"/>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Presentar debidamente firmada por el representante legal, adjuntando la fotocopia firmada del documento de identificación (pasaporte/CI), con la impresión dactilar del mismo (pulgar derecho y/o izquierdo). </w:t>
      </w:r>
    </w:p>
    <w:p w:rsidR="00E51932" w:rsidRPr="009E6E49"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b/>
          <w:color w:val="000000" w:themeColor="text1"/>
          <w:sz w:val="22"/>
          <w:szCs w:val="22"/>
        </w:rPr>
        <w:t>Presentación del sistema de Gestión de Seguridad y Salud Ocupacional</w:t>
      </w:r>
      <w:r w:rsidRPr="009D45EC">
        <w:rPr>
          <w:rFonts w:asciiTheme="minorHAnsi" w:hAnsiTheme="minorHAnsi" w:cstheme="minorHAnsi"/>
          <w:color w:val="000000" w:themeColor="text1"/>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D45EC">
        <w:rPr>
          <w:rFonts w:asciiTheme="minorHAnsi" w:hAnsiTheme="minorHAnsi" w:cstheme="minorHAnsi"/>
          <w:color w:val="000000" w:themeColor="text1"/>
          <w:sz w:val="22"/>
          <w:szCs w:val="22"/>
          <w:u w:val="single"/>
        </w:rPr>
        <w:t>específico para la actividad/obra/proyecto/servicio</w:t>
      </w:r>
      <w:r w:rsidRPr="009D45EC">
        <w:rPr>
          <w:rFonts w:asciiTheme="minorHAnsi" w:hAnsiTheme="minorHAnsi" w:cstheme="minorHAnsi"/>
          <w:color w:val="000000" w:themeColor="text1"/>
          <w:sz w:val="22"/>
          <w:szCs w:val="22"/>
        </w:rPr>
        <w:t xml:space="preserve">. </w:t>
      </w:r>
    </w:p>
    <w:p w:rsidR="00E51932" w:rsidRPr="009E6E49"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Plan específico de Seguridad y Salud Ocupacional: debe contener al menos los siguientes puntos: </w:t>
      </w:r>
    </w:p>
    <w:p w:rsidR="00E51932" w:rsidRPr="009D45EC"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Política de Seguridad Industrial y Salud Ocupacional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Programas y políticas de control de alcohol y drogas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Programa de gestión vehicular (cronograma de mantenimiento de vehículos)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Programas de medidas preventivas en seguridad y salud ocupacional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Plan de respuesta ante emergencias (especifico del proyecto).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Plan de evacuación Médica (MEDEVAC)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Plan de rescate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Sistemas de permisos de trabajo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Sistemas de reporte de accidentes e incidentes.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Sistemas de reporte de SMS (Semanal/Mensual).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lastRenderedPageBreak/>
        <w:t xml:space="preserve">Identificación de Peligros y Evaluación de Riesgos inicial de la actividad (este registro debe ser actualizado periódicamente y cada vez que se presente la necesidad o cambios en la actividad a realizarse). </w:t>
      </w:r>
    </w:p>
    <w:p w:rsidR="00E51932" w:rsidRPr="009E6E49" w:rsidRDefault="00E51932" w:rsidP="00E51932">
      <w:pPr>
        <w:pStyle w:val="Prrafodelista"/>
        <w:numPr>
          <w:ilvl w:val="0"/>
          <w:numId w:val="47"/>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Lista de procedimientos específicos de SMS (permisos de trabajo, reporte de accidentes, incidentes e informes del proyecto).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Nómina de personal (nombre y Cédula de Identificación) con los respaldos correspondientes de “dotación de ropa de trabajo y EPP”.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Contrato del personal (Bajo la modalidad que corresponda).</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Seguro médico (cuando aplique). Caso contrario debe contar necesariamente con una póliza de Seguro contra accidentes – grupal o individual.</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 Seguro Obligatorio contra Accidentes de Tránsito – SOAT. (cuando aplique).</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Copia de póliza contra accidentes personales (que cubre gastos médicos, invalidez parcial permanente, invalidez total permanente y muerte) (cuando aplique).</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Check list de vehículos livianos y pesados. (cuando aplique).</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Capacitaciones básicas de SMS: Primeros Auxilios, Manejo de Extintores, Plan de Emergencia, uso de EPP y otros aplicables).</w:t>
      </w:r>
    </w:p>
    <w:p w:rsidR="00E51932" w:rsidRPr="009D45EC" w:rsidRDefault="00E51932" w:rsidP="00E51932">
      <w:pPr>
        <w:pStyle w:val="Prrafodelista"/>
        <w:tabs>
          <w:tab w:val="left" w:pos="426"/>
        </w:tabs>
        <w:ind w:left="720"/>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Aplica a todo el personal inmerso en la actividad/obra/proyecto/servicio. </w:t>
      </w:r>
    </w:p>
    <w:p w:rsidR="00E51932" w:rsidRPr="009E6E49" w:rsidRDefault="00E51932" w:rsidP="00E51932">
      <w:pPr>
        <w:pStyle w:val="Prrafodelista"/>
        <w:tabs>
          <w:tab w:val="left" w:pos="426"/>
        </w:tabs>
        <w:ind w:left="720"/>
        <w:jc w:val="both"/>
        <w:rPr>
          <w:rFonts w:asciiTheme="minorHAnsi" w:hAnsiTheme="minorHAnsi" w:cstheme="minorHAnsi"/>
          <w:color w:val="000000" w:themeColor="text1"/>
          <w:sz w:val="22"/>
          <w:szCs w:val="22"/>
        </w:rPr>
      </w:pPr>
      <w:r w:rsidRPr="009E6E49">
        <w:rPr>
          <w:rFonts w:asciiTheme="minorHAnsi" w:hAnsiTheme="minorHAnsi" w:cstheme="minorHAnsi"/>
          <w:color w:val="000000" w:themeColor="text1"/>
          <w:sz w:val="22"/>
          <w:szCs w:val="22"/>
        </w:rPr>
        <w:t xml:space="preserve">(Personal propio, y sub contratistas). </w:t>
      </w:r>
    </w:p>
    <w:p w:rsidR="00E51932" w:rsidRPr="009E6E49"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E6E49">
        <w:rPr>
          <w:rFonts w:asciiTheme="minorHAnsi" w:hAnsiTheme="minorHAnsi" w:cstheme="minorHAnsi"/>
          <w:b/>
          <w:color w:val="000000" w:themeColor="text1"/>
          <w:sz w:val="22"/>
          <w:szCs w:val="22"/>
        </w:rPr>
        <w:t>Sustancias Peligrosas:</w:t>
      </w:r>
      <w:r w:rsidRPr="009E6E49">
        <w:rPr>
          <w:rFonts w:asciiTheme="minorHAnsi" w:hAnsiTheme="minorHAnsi" w:cstheme="minorHAnsi"/>
          <w:color w:val="000000" w:themeColor="text1"/>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E51932" w:rsidRPr="009D45EC" w:rsidRDefault="00E51932" w:rsidP="00E51932">
      <w:pPr>
        <w:tabs>
          <w:tab w:val="left" w:pos="426"/>
        </w:tabs>
        <w:jc w:val="both"/>
        <w:rPr>
          <w:rFonts w:ascii="Calibri" w:eastAsiaTheme="minorHAnsi" w:hAnsi="Calibri" w:cs="Calibri"/>
          <w:color w:val="000000"/>
          <w:sz w:val="22"/>
          <w:szCs w:val="22"/>
          <w:lang w:val="es-BO" w:eastAsia="en-US"/>
        </w:rPr>
      </w:pPr>
      <w:r w:rsidRPr="009D45EC">
        <w:rPr>
          <w:rFonts w:ascii="Calibri" w:eastAsiaTheme="minorHAnsi" w:hAnsi="Calibri" w:cs="Calibri"/>
          <w:b/>
          <w:bCs/>
          <w:color w:val="000000"/>
          <w:sz w:val="22"/>
          <w:szCs w:val="22"/>
          <w:lang w:val="es-BO" w:eastAsia="en-US"/>
        </w:rPr>
        <w:t xml:space="preserve">REQUISITOS MINIMOS: </w:t>
      </w:r>
      <w:r w:rsidRPr="009D45EC">
        <w:rPr>
          <w:rFonts w:ascii="Calibri" w:eastAsiaTheme="minorHAnsi" w:hAnsi="Calibri" w:cs="Calibri"/>
          <w:color w:val="000000"/>
          <w:sz w:val="22"/>
          <w:szCs w:val="22"/>
          <w:lang w:val="es-BO" w:eastAsia="en-US"/>
        </w:rPr>
        <w:t xml:space="preserve">Para el ingreso a la actividad/obra/proyecto/servicio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Inducción de SMS (A cargo de YPFB - Unidad Operativa)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Inducción de SMS (A realizarse “in situ” – A cargo de la empresa Contratista).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Uso obligatorio de ropa de trabajo (overol, ropa de dos piezas manga larga y otros que sean necesarios o aplicables)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Uso obligatorio de EPP (Equipo de Protección Personal):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Casco de seguridad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Calzado de seguridad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Lentes de seguridad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Protectores auditivos (si corresponde) </w:t>
      </w:r>
    </w:p>
    <w:p w:rsidR="00E51932" w:rsidRPr="009D45EC" w:rsidRDefault="00E51932" w:rsidP="00E51932">
      <w:pPr>
        <w:pStyle w:val="Prrafodelista"/>
        <w:numPr>
          <w:ilvl w:val="0"/>
          <w:numId w:val="48"/>
        </w:numPr>
        <w:autoSpaceDE w:val="0"/>
        <w:autoSpaceDN w:val="0"/>
        <w:adjustRightInd w:val="0"/>
        <w:ind w:left="1077" w:hanging="357"/>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Guantes (específicos a la tarea a realizar) </w:t>
      </w:r>
    </w:p>
    <w:p w:rsidR="00E51932" w:rsidRPr="009D45EC" w:rsidRDefault="00E51932" w:rsidP="00E51932">
      <w:pPr>
        <w:pStyle w:val="Prrafodelista"/>
        <w:numPr>
          <w:ilvl w:val="0"/>
          <w:numId w:val="49"/>
        </w:numPr>
        <w:tabs>
          <w:tab w:val="left" w:pos="426"/>
        </w:tabs>
        <w:jc w:val="both"/>
        <w:rPr>
          <w:rFonts w:ascii="Calibri" w:eastAsiaTheme="minorHAnsi" w:hAnsi="Calibri" w:cs="Calibri"/>
          <w:bCs/>
          <w:color w:val="000000"/>
          <w:sz w:val="22"/>
          <w:szCs w:val="22"/>
          <w:lang w:val="es-BO" w:eastAsia="en-US"/>
        </w:rPr>
      </w:pPr>
      <w:r w:rsidRPr="009D45EC">
        <w:rPr>
          <w:rFonts w:ascii="Calibri" w:eastAsiaTheme="minorHAnsi" w:hAnsi="Calibri" w:cs="Calibri"/>
          <w:b/>
          <w:bCs/>
          <w:i/>
          <w:color w:val="000000"/>
          <w:sz w:val="22"/>
          <w:szCs w:val="22"/>
          <w:lang w:val="es-BO" w:eastAsia="en-US"/>
        </w:rPr>
        <w:t xml:space="preserve">EPP para </w:t>
      </w:r>
      <w:r w:rsidRPr="009D45EC">
        <w:rPr>
          <w:rFonts w:ascii="Calibri" w:eastAsiaTheme="minorHAnsi" w:hAnsi="Calibri" w:cs="Calibri"/>
          <w:b/>
          <w:bCs/>
          <w:i/>
          <w:color w:val="000000"/>
          <w:sz w:val="22"/>
          <w:szCs w:val="22"/>
          <w:u w:val="single"/>
          <w:lang w:val="es-BO" w:eastAsia="en-US"/>
        </w:rPr>
        <w:t>riesgos especiales</w:t>
      </w:r>
      <w:r w:rsidRPr="009D45EC">
        <w:rPr>
          <w:rFonts w:ascii="Calibri" w:eastAsiaTheme="minorHAnsi" w:hAnsi="Calibri" w:cs="Calibri"/>
          <w:b/>
          <w:bCs/>
          <w:color w:val="000000"/>
          <w:sz w:val="22"/>
          <w:szCs w:val="22"/>
          <w:lang w:val="es-BO" w:eastAsia="en-US"/>
        </w:rPr>
        <w:t xml:space="preserve"> y tareas críticas </w:t>
      </w:r>
      <w:r w:rsidRPr="009D45EC">
        <w:rPr>
          <w:rFonts w:ascii="Calibri" w:eastAsiaTheme="minorHAnsi" w:hAnsi="Calibri" w:cs="Calibri"/>
          <w:bCs/>
          <w:color w:val="000000"/>
          <w:sz w:val="22"/>
          <w:szCs w:val="22"/>
          <w:lang w:val="es-BO" w:eastAsia="en-US"/>
        </w:rPr>
        <w:t xml:space="preserve">(altura, espacios confinados, eléctricos, trabajos en caliente, etc,)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Arnés de seguridad de cuerpo completo. </w:t>
      </w:r>
    </w:p>
    <w:p w:rsidR="00E51932"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Línea de vida. (sistema de supresión contra caídas)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Detector de gases (en caso de requerir). </w:t>
      </w:r>
    </w:p>
    <w:p w:rsidR="00E51932"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Equipo de rescate para alturas (en caso de requerir).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Guantes dieléctricos (en caso de requerir).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Equipo de rescate para espacios confinados (en caso de requerir).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Equipo de respiración autónoma (en caso de requerir).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lastRenderedPageBreak/>
        <w:t xml:space="preserve">Extintores para el área de intervención y combate contra incendios. Trabajos en caliente (soldadura, eléctricos, etc.). </w:t>
      </w:r>
    </w:p>
    <w:p w:rsidR="00E51932" w:rsidRPr="009D45EC" w:rsidRDefault="00E51932" w:rsidP="00E51932">
      <w:pPr>
        <w:tabs>
          <w:tab w:val="left" w:pos="426"/>
        </w:tabs>
        <w:jc w:val="both"/>
        <w:rPr>
          <w:rFonts w:ascii="Calibri" w:eastAsiaTheme="minorHAnsi" w:hAnsi="Calibri" w:cs="Calibri"/>
          <w:color w:val="000000"/>
          <w:sz w:val="22"/>
          <w:szCs w:val="22"/>
          <w:lang w:val="es-BO" w:eastAsia="en-US"/>
        </w:rPr>
      </w:pPr>
      <w:r w:rsidRPr="009D45EC">
        <w:rPr>
          <w:rFonts w:ascii="Calibri" w:eastAsiaTheme="minorHAnsi" w:hAnsi="Calibri" w:cs="Calibri"/>
          <w:b/>
          <w:bCs/>
          <w:color w:val="000000"/>
          <w:sz w:val="22"/>
          <w:szCs w:val="22"/>
          <w:lang w:val="es-BO" w:eastAsia="en-US"/>
        </w:rPr>
        <w:t xml:space="preserve">Documentación que debe estar en </w:t>
      </w:r>
      <w:r w:rsidRPr="009D45EC">
        <w:rPr>
          <w:rFonts w:ascii="Calibri" w:eastAsiaTheme="minorHAnsi" w:hAnsi="Calibri" w:cs="Calibri"/>
          <w:color w:val="000000"/>
          <w:sz w:val="22"/>
          <w:szCs w:val="22"/>
          <w:lang w:val="es-BO" w:eastAsia="en-US"/>
        </w:rPr>
        <w:t xml:space="preserve">la actividad/obra/proyecto/servicio: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Plan de Seguridad y Salud Ocupacional (Específico)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Plan de Emergencias/Contingencias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Procedimientos de trabajo para las actividades a realizar.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Nómina del personal, con copia de su póliza de seguro contra accidentes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Permiso de trabajo, AST – Identificación de peligros y riesgos</w:t>
      </w:r>
    </w:p>
    <w:p w:rsidR="00E51932" w:rsidRPr="009D45EC" w:rsidRDefault="00E51932" w:rsidP="00E51932">
      <w:pPr>
        <w:tabs>
          <w:tab w:val="left" w:pos="426"/>
        </w:tabs>
        <w:jc w:val="both"/>
        <w:rPr>
          <w:rFonts w:ascii="Calibri" w:eastAsiaTheme="minorHAnsi" w:hAnsi="Calibri" w:cs="Calibri"/>
          <w:color w:val="000000"/>
          <w:sz w:val="22"/>
          <w:szCs w:val="22"/>
          <w:lang w:val="es-BO" w:eastAsia="en-US"/>
        </w:rPr>
      </w:pPr>
      <w:r w:rsidRPr="009D45EC">
        <w:rPr>
          <w:rFonts w:ascii="Calibri" w:eastAsiaTheme="minorHAnsi" w:hAnsi="Calibri" w:cs="Calibri"/>
          <w:b/>
          <w:bCs/>
          <w:color w:val="000000"/>
          <w:sz w:val="22"/>
          <w:szCs w:val="22"/>
          <w:lang w:val="es-BO" w:eastAsia="en-US"/>
        </w:rPr>
        <w:t xml:space="preserve">Documentación para Data Book: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Plan específico de Seguridad y Salud Ocupacional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Procedimientos de las actividades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Nómina de todo el personal (con los respaldos establecidos por YPFB)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Informes de SMS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Reporte de accidentes/incidentes y Acciones correctivas (lecciones aprendidas)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Reporte Mensual de Indicadores SYSO (firmado por los responsables) </w:t>
      </w:r>
    </w:p>
    <w:p w:rsidR="00E51932" w:rsidRPr="009D45EC" w:rsidRDefault="00E51932" w:rsidP="00E51932">
      <w:pPr>
        <w:pStyle w:val="Prrafodelista"/>
        <w:autoSpaceDE w:val="0"/>
        <w:autoSpaceDN w:val="0"/>
        <w:adjustRightInd w:val="0"/>
        <w:ind w:left="108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(El formato será remitido por el área de SMS de YPFB) </w:t>
      </w:r>
    </w:p>
    <w:p w:rsidR="00E51932" w:rsidRPr="009D45EC" w:rsidRDefault="00E51932" w:rsidP="00E51932">
      <w:pPr>
        <w:pStyle w:val="Prrafodelista"/>
        <w:numPr>
          <w:ilvl w:val="0"/>
          <w:numId w:val="48"/>
        </w:numPr>
        <w:autoSpaceDE w:val="0"/>
        <w:autoSpaceDN w:val="0"/>
        <w:adjustRightInd w:val="0"/>
        <w:rPr>
          <w:rFonts w:ascii="Calibri" w:eastAsiaTheme="minorHAnsi" w:hAnsi="Calibri" w:cs="Calibri"/>
          <w:color w:val="000000"/>
          <w:sz w:val="22"/>
          <w:szCs w:val="22"/>
          <w:lang w:val="es-BO" w:eastAsia="en-US"/>
        </w:rPr>
      </w:pPr>
      <w:r w:rsidRPr="009D45EC">
        <w:rPr>
          <w:rFonts w:ascii="Calibri" w:eastAsiaTheme="minorHAnsi" w:hAnsi="Calibri" w:cs="Calibri"/>
          <w:color w:val="000000"/>
          <w:sz w:val="22"/>
          <w:szCs w:val="22"/>
          <w:lang w:val="es-BO" w:eastAsia="en-US"/>
        </w:rPr>
        <w:t xml:space="preserve">Registro de capacitaciones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De acuerdo a las características y dinámica de cada proyecto podrá establecerse una reunión inicial y posterior a ello reuniones de consulta con el área de SMS de YPFB. </w:t>
      </w:r>
    </w:p>
    <w:p w:rsidR="00E51932" w:rsidRPr="009D45EC" w:rsidRDefault="00E51932" w:rsidP="00E51932">
      <w:pPr>
        <w:pStyle w:val="Prrafodelista"/>
        <w:numPr>
          <w:ilvl w:val="0"/>
          <w:numId w:val="46"/>
        </w:numPr>
        <w:tabs>
          <w:tab w:val="left" w:pos="426"/>
        </w:tabs>
        <w:autoSpaceDE w:val="0"/>
        <w:autoSpaceDN w:val="0"/>
        <w:adjustRightInd w:val="0"/>
        <w:jc w:val="both"/>
        <w:rPr>
          <w:rFonts w:ascii="Calibri" w:eastAsiaTheme="minorHAnsi" w:hAnsi="Calibri" w:cs="Calibri"/>
          <w:color w:val="000000"/>
          <w:sz w:val="22"/>
          <w:szCs w:val="22"/>
          <w:lang w:val="es-BO" w:eastAsia="en-US"/>
        </w:rPr>
      </w:pPr>
      <w:r w:rsidRPr="009D45EC">
        <w:rPr>
          <w:rFonts w:asciiTheme="minorHAnsi" w:hAnsiTheme="minorHAnsi" w:cstheme="minorHAnsi"/>
          <w:color w:val="000000" w:themeColor="text1"/>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w:t>
      </w:r>
      <w:r w:rsidRPr="009D45EC">
        <w:rPr>
          <w:rFonts w:ascii="Calibri" w:eastAsiaTheme="minorHAnsi" w:hAnsi="Calibri" w:cs="Calibri"/>
          <w:color w:val="000000"/>
          <w:sz w:val="22"/>
          <w:szCs w:val="22"/>
          <w:lang w:val="es-BO" w:eastAsia="en-US"/>
        </w:rPr>
        <w:t xml:space="preserve"> aplicables a la actividad comprendida en el contrato de la actividad/obra/proyecto/servicio.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Se deja claramente establecido la prohibición total y definitiva de ingreso a obra o ejecución de trabajos con pasantes y/o practicantes de la contratista y/o sub contratista en proyectos de YPFB. </w:t>
      </w:r>
    </w:p>
    <w:p w:rsidR="00E51932" w:rsidRPr="009D45EC" w:rsidRDefault="00E51932" w:rsidP="00E51932">
      <w:pPr>
        <w:pStyle w:val="Prrafodelista"/>
        <w:numPr>
          <w:ilvl w:val="0"/>
          <w:numId w:val="46"/>
        </w:numPr>
        <w:tabs>
          <w:tab w:val="left" w:pos="426"/>
        </w:tabs>
        <w:jc w:val="both"/>
        <w:rPr>
          <w:rFonts w:asciiTheme="minorHAnsi" w:hAnsiTheme="minorHAnsi" w:cstheme="minorHAnsi"/>
          <w:color w:val="000000" w:themeColor="text1"/>
          <w:sz w:val="22"/>
          <w:szCs w:val="22"/>
        </w:rPr>
      </w:pPr>
      <w:r w:rsidRPr="009D45EC">
        <w:rPr>
          <w:rFonts w:asciiTheme="minorHAnsi" w:hAnsiTheme="minorHAnsi" w:cstheme="minorHAnsi"/>
          <w:color w:val="000000" w:themeColor="text1"/>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E51932" w:rsidRPr="009E6E49" w:rsidRDefault="00E51932" w:rsidP="00E51932">
      <w:pPr>
        <w:pStyle w:val="Prrafodelista"/>
        <w:numPr>
          <w:ilvl w:val="0"/>
          <w:numId w:val="46"/>
        </w:numPr>
        <w:tabs>
          <w:tab w:val="left" w:pos="426"/>
        </w:tabs>
        <w:autoSpaceDE w:val="0"/>
        <w:autoSpaceDN w:val="0"/>
        <w:adjustRightInd w:val="0"/>
        <w:jc w:val="both"/>
        <w:rPr>
          <w:rFonts w:ascii="Calibri" w:eastAsiaTheme="minorHAnsi" w:hAnsi="Calibri" w:cs="Calibri"/>
          <w:color w:val="000000"/>
          <w:sz w:val="23"/>
          <w:szCs w:val="23"/>
          <w:lang w:val="es-BO" w:eastAsia="en-US"/>
        </w:rPr>
      </w:pPr>
      <w:r w:rsidRPr="009D45EC">
        <w:rPr>
          <w:rFonts w:asciiTheme="minorHAnsi" w:hAnsiTheme="minorHAnsi" w:cstheme="minorHAnsi"/>
          <w:color w:val="000000" w:themeColor="text1"/>
          <w:sz w:val="22"/>
          <w:szCs w:val="22"/>
        </w:rPr>
        <w:t xml:space="preserve">La subcontratación de Servicios deberá ser previamente aprobada por YPFB y la Empresa Subcontratada deberá cumplir con todos y cada uno de los requisitos de SYSO establecidos por YPFB para el CONTRATISTA. </w:t>
      </w:r>
    </w:p>
    <w:p w:rsidR="00A5542F" w:rsidRPr="00DA71A1" w:rsidRDefault="00A5542F" w:rsidP="00A5542F">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lang w:val="es-BO"/>
        </w:rPr>
      </w:pPr>
    </w:p>
    <w:p w:rsidR="00E51932" w:rsidRDefault="00E51932"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FACTURACIÓN Y TRIBUTOS</w:t>
      </w:r>
    </w:p>
    <w:p w:rsidR="00E51932" w:rsidRPr="002C3A42" w:rsidRDefault="00E51932" w:rsidP="00E51932">
      <w:pPr>
        <w:tabs>
          <w:tab w:val="left" w:pos="851"/>
        </w:tabs>
        <w:ind w:left="567"/>
        <w:rPr>
          <w:rFonts w:asciiTheme="minorHAnsi" w:hAnsiTheme="minorHAnsi" w:cstheme="minorHAnsi"/>
          <w:b/>
          <w:color w:val="000000" w:themeColor="text1"/>
          <w:sz w:val="22"/>
          <w:szCs w:val="22"/>
          <w:u w:val="single"/>
        </w:rPr>
      </w:pPr>
      <w:r w:rsidRPr="002C3A42">
        <w:rPr>
          <w:rFonts w:asciiTheme="minorHAnsi" w:hAnsiTheme="minorHAnsi" w:cstheme="minorHAnsi"/>
          <w:b/>
          <w:sz w:val="22"/>
          <w:szCs w:val="22"/>
          <w:u w:val="single"/>
        </w:rPr>
        <w:t>FACTURACION</w:t>
      </w:r>
    </w:p>
    <w:p w:rsidR="00E51932" w:rsidRPr="00DA71A1" w:rsidRDefault="00E51932" w:rsidP="00E51932">
      <w:pPr>
        <w:ind w:left="567"/>
        <w:jc w:val="both"/>
        <w:rPr>
          <w:rFonts w:asciiTheme="minorHAnsi" w:hAnsiTheme="minorHAnsi" w:cstheme="minorHAnsi"/>
          <w:sz w:val="22"/>
          <w:szCs w:val="22"/>
        </w:rPr>
      </w:pPr>
      <w:r w:rsidRPr="00DA71A1">
        <w:rPr>
          <w:rFonts w:asciiTheme="minorHAnsi" w:hAnsiTheme="minorHAnsi" w:cstheme="minorHAnsi"/>
          <w:sz w:val="22"/>
          <w:szCs w:val="22"/>
        </w:rPr>
        <w:lastRenderedPageBreak/>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rsidR="00E51932" w:rsidRPr="00DA71A1" w:rsidRDefault="00E51932" w:rsidP="00E51932">
      <w:pPr>
        <w:ind w:left="567"/>
        <w:jc w:val="both"/>
        <w:rPr>
          <w:rFonts w:asciiTheme="minorHAnsi" w:hAnsiTheme="minorHAnsi" w:cstheme="minorHAnsi"/>
          <w:sz w:val="22"/>
          <w:szCs w:val="22"/>
        </w:rPr>
      </w:pPr>
    </w:p>
    <w:p w:rsidR="00E51932" w:rsidRDefault="00E51932" w:rsidP="00E51932">
      <w:pPr>
        <w:ind w:left="567"/>
        <w:jc w:val="both"/>
        <w:rPr>
          <w:rFonts w:asciiTheme="minorHAnsi" w:hAnsiTheme="minorHAnsi" w:cstheme="minorHAnsi"/>
          <w:sz w:val="22"/>
          <w:szCs w:val="22"/>
        </w:rPr>
      </w:pPr>
      <w:r w:rsidRPr="00DA71A1">
        <w:rPr>
          <w:rFonts w:asciiTheme="minorHAnsi" w:hAnsiTheme="minorHAnsi" w:cstheme="minorHAnsi"/>
          <w:sz w:val="22"/>
          <w:szCs w:val="22"/>
        </w:rPr>
        <w:t xml:space="preserve">La facturación </w:t>
      </w:r>
      <w:r>
        <w:rPr>
          <w:rFonts w:asciiTheme="minorHAnsi" w:hAnsiTheme="minorHAnsi" w:cstheme="minorHAnsi"/>
          <w:sz w:val="22"/>
          <w:szCs w:val="22"/>
        </w:rPr>
        <w:t xml:space="preserve">deberá emitirse </w:t>
      </w:r>
      <w:r w:rsidRPr="00DA71A1">
        <w:rPr>
          <w:rFonts w:asciiTheme="minorHAnsi" w:hAnsiTheme="minorHAnsi" w:cstheme="minorHAnsi"/>
          <w:sz w:val="22"/>
          <w:szCs w:val="22"/>
        </w:rPr>
        <w:t xml:space="preserve">en el momento que finalice la ejecución </w:t>
      </w:r>
      <w:r>
        <w:rPr>
          <w:rFonts w:asciiTheme="minorHAnsi" w:hAnsiTheme="minorHAnsi" w:cstheme="minorHAnsi"/>
          <w:sz w:val="22"/>
          <w:szCs w:val="22"/>
        </w:rPr>
        <w:t>o</w:t>
      </w:r>
      <w:r w:rsidRPr="00DA71A1">
        <w:rPr>
          <w:rFonts w:asciiTheme="minorHAnsi" w:hAnsiTheme="minorHAnsi" w:cstheme="minorHAnsi"/>
          <w:sz w:val="22"/>
          <w:szCs w:val="22"/>
        </w:rPr>
        <w:t xml:space="preserve"> la prestación efectiva del servicio o a momento de percibir el pago total o parcial, lo que ocurra primero</w:t>
      </w:r>
      <w:r>
        <w:rPr>
          <w:rFonts w:asciiTheme="minorHAnsi" w:hAnsiTheme="minorHAnsi" w:cstheme="minorHAnsi"/>
          <w:sz w:val="22"/>
          <w:szCs w:val="22"/>
        </w:rPr>
        <w:t>, sin deducir las multas ni otros cargos.</w:t>
      </w:r>
    </w:p>
    <w:p w:rsidR="00E51932" w:rsidRPr="00DA71A1" w:rsidRDefault="00E51932" w:rsidP="00E51932">
      <w:pPr>
        <w:ind w:left="567"/>
        <w:jc w:val="both"/>
        <w:rPr>
          <w:rFonts w:asciiTheme="minorHAnsi" w:hAnsiTheme="minorHAnsi" w:cstheme="minorHAnsi"/>
          <w:sz w:val="22"/>
          <w:szCs w:val="22"/>
        </w:rPr>
      </w:pPr>
    </w:p>
    <w:p w:rsidR="00E51932" w:rsidRPr="00DA71A1" w:rsidRDefault="00E51932" w:rsidP="00E51932">
      <w:pPr>
        <w:ind w:left="567"/>
        <w:jc w:val="both"/>
        <w:rPr>
          <w:rFonts w:asciiTheme="minorHAnsi" w:hAnsiTheme="minorHAnsi" w:cstheme="minorHAnsi"/>
          <w:sz w:val="22"/>
          <w:szCs w:val="22"/>
        </w:rPr>
      </w:pPr>
      <w:r>
        <w:rPr>
          <w:rFonts w:asciiTheme="minorHAnsi" w:hAnsiTheme="minorHAnsi" w:cstheme="minorHAnsi"/>
          <w:sz w:val="22"/>
          <w:szCs w:val="22"/>
        </w:rPr>
        <w:t xml:space="preserve">El proponente deberá </w:t>
      </w:r>
      <w:r w:rsidRPr="00DA71A1">
        <w:rPr>
          <w:rFonts w:asciiTheme="minorHAnsi" w:hAnsiTheme="minorHAnsi" w:cstheme="minorHAnsi"/>
          <w:sz w:val="22"/>
          <w:szCs w:val="22"/>
        </w:rPr>
        <w:t xml:space="preserve">presentar </w:t>
      </w:r>
      <w:r>
        <w:rPr>
          <w:rFonts w:asciiTheme="minorHAnsi" w:hAnsiTheme="minorHAnsi" w:cstheme="minorHAnsi"/>
          <w:sz w:val="22"/>
          <w:szCs w:val="22"/>
        </w:rPr>
        <w:t xml:space="preserve">fotocopia del Certificado de Inscripción </w:t>
      </w:r>
      <w:r w:rsidRPr="00DA71A1">
        <w:rPr>
          <w:rFonts w:asciiTheme="minorHAnsi" w:hAnsiTheme="minorHAnsi" w:cstheme="minorHAnsi"/>
          <w:sz w:val="22"/>
          <w:szCs w:val="22"/>
        </w:rPr>
        <w:t>e</w:t>
      </w:r>
      <w:r>
        <w:rPr>
          <w:rFonts w:asciiTheme="minorHAnsi" w:hAnsiTheme="minorHAnsi" w:cstheme="minorHAnsi"/>
          <w:sz w:val="22"/>
          <w:szCs w:val="22"/>
        </w:rPr>
        <w:t>n e</w:t>
      </w:r>
      <w:r w:rsidRPr="00DA71A1">
        <w:rPr>
          <w:rFonts w:asciiTheme="minorHAnsi" w:hAnsiTheme="minorHAnsi" w:cstheme="minorHAnsi"/>
          <w:sz w:val="22"/>
          <w:szCs w:val="22"/>
        </w:rPr>
        <w:t xml:space="preserve">l </w:t>
      </w:r>
      <w:r>
        <w:rPr>
          <w:rFonts w:asciiTheme="minorHAnsi" w:hAnsiTheme="minorHAnsi" w:cstheme="minorHAnsi"/>
          <w:sz w:val="22"/>
          <w:szCs w:val="22"/>
        </w:rPr>
        <w:t>Padrón Nacional de Contribuyentes (del original o del emitido por la Oficina Virtual del SIN) o fot</w:t>
      </w:r>
      <w:r w:rsidRPr="00DA71A1">
        <w:rPr>
          <w:rFonts w:asciiTheme="minorHAnsi" w:hAnsiTheme="minorHAnsi" w:cstheme="minorHAnsi"/>
          <w:sz w:val="22"/>
          <w:szCs w:val="22"/>
        </w:rPr>
        <w:t>ocopia de</w:t>
      </w:r>
      <w:r>
        <w:rPr>
          <w:rFonts w:asciiTheme="minorHAnsi" w:hAnsiTheme="minorHAnsi" w:cstheme="minorHAnsi"/>
          <w:sz w:val="22"/>
          <w:szCs w:val="22"/>
        </w:rPr>
        <w:t>l Certificado del NIT. La actividad registrada en citado documento deberá guardar directa relación con el objeto del proceso de contratación</w:t>
      </w:r>
      <w:r w:rsidRPr="00DA71A1">
        <w:rPr>
          <w:rFonts w:asciiTheme="minorHAnsi" w:hAnsiTheme="minorHAnsi" w:cstheme="minorHAnsi"/>
          <w:sz w:val="22"/>
          <w:szCs w:val="22"/>
        </w:rPr>
        <w:t>.</w:t>
      </w:r>
    </w:p>
    <w:p w:rsidR="00E51932" w:rsidRPr="00DA71A1" w:rsidRDefault="00E51932" w:rsidP="00E51932">
      <w:pPr>
        <w:ind w:left="567"/>
        <w:jc w:val="both"/>
        <w:rPr>
          <w:rFonts w:asciiTheme="minorHAnsi" w:hAnsiTheme="minorHAnsi" w:cstheme="minorHAnsi"/>
          <w:sz w:val="22"/>
          <w:szCs w:val="22"/>
        </w:rPr>
      </w:pPr>
    </w:p>
    <w:p w:rsidR="00E51932" w:rsidRPr="00DA71A1" w:rsidRDefault="00E51932" w:rsidP="00E51932">
      <w:pPr>
        <w:ind w:left="567"/>
        <w:jc w:val="both"/>
        <w:rPr>
          <w:rFonts w:asciiTheme="minorHAnsi" w:hAnsiTheme="minorHAnsi" w:cstheme="minorHAnsi"/>
          <w:b/>
          <w:sz w:val="22"/>
          <w:szCs w:val="22"/>
          <w:u w:val="single"/>
        </w:rPr>
      </w:pPr>
      <w:r w:rsidRPr="00DA71A1">
        <w:rPr>
          <w:rFonts w:asciiTheme="minorHAnsi" w:hAnsiTheme="minorHAnsi" w:cstheme="minorHAnsi"/>
          <w:b/>
          <w:sz w:val="22"/>
          <w:szCs w:val="22"/>
          <w:u w:val="single"/>
        </w:rPr>
        <w:t>TRIBUTOS.</w:t>
      </w:r>
    </w:p>
    <w:p w:rsidR="00E51932" w:rsidRDefault="00E51932" w:rsidP="00E51932">
      <w:pPr>
        <w:ind w:left="567"/>
        <w:jc w:val="both"/>
        <w:rPr>
          <w:rFonts w:asciiTheme="minorHAnsi" w:hAnsiTheme="minorHAnsi" w:cstheme="minorHAnsi"/>
          <w:sz w:val="22"/>
          <w:szCs w:val="22"/>
        </w:rPr>
      </w:pPr>
    </w:p>
    <w:p w:rsidR="00E51932" w:rsidRDefault="00E51932" w:rsidP="00E51932">
      <w:pPr>
        <w:ind w:left="567"/>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6C7D45" w:rsidRPr="00DA71A1" w:rsidRDefault="006C7D45" w:rsidP="000115B9">
      <w:pPr>
        <w:pStyle w:val="Prrafodelista"/>
        <w:tabs>
          <w:tab w:val="left" w:pos="851"/>
        </w:tabs>
        <w:spacing w:line="276" w:lineRule="auto"/>
        <w:ind w:left="567"/>
        <w:contextualSpacing/>
        <w:rPr>
          <w:rFonts w:asciiTheme="minorHAnsi" w:hAnsiTheme="minorHAnsi" w:cstheme="minorHAnsi"/>
          <w:b/>
          <w:color w:val="000000" w:themeColor="text1"/>
          <w:sz w:val="22"/>
          <w:szCs w:val="22"/>
          <w:u w:val="single"/>
        </w:rPr>
      </w:pPr>
    </w:p>
    <w:p w:rsidR="00683A4C" w:rsidRPr="00DA71A1" w:rsidRDefault="004C03A5"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 xml:space="preserve">SEGUROS </w:t>
      </w:r>
    </w:p>
    <w:p w:rsidR="00C22B2D" w:rsidRDefault="00C22B2D"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5542F" w:rsidRPr="00DA71A1" w:rsidRDefault="00A5542F"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pStyle w:val="Prrafodelista"/>
        <w:numPr>
          <w:ilvl w:val="0"/>
          <w:numId w:val="10"/>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Todo Riesgo de Construcción</w:t>
      </w:r>
    </w:p>
    <w:p w:rsidR="00C22B2D" w:rsidRDefault="00C22B2D"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5542F" w:rsidRPr="00DA71A1" w:rsidRDefault="00A5542F" w:rsidP="000115B9">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542F" w:rsidRPr="00DA71A1" w:rsidRDefault="00A5542F"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pStyle w:val="Prrafodelista"/>
        <w:numPr>
          <w:ilvl w:val="0"/>
          <w:numId w:val="10"/>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Seguro de Responsabilidad Civil.</w:t>
      </w:r>
    </w:p>
    <w:p w:rsidR="00C22B2D" w:rsidRDefault="00C22B2D"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w:t>
      </w:r>
      <w:r w:rsidRPr="00DA71A1">
        <w:rPr>
          <w:rFonts w:asciiTheme="minorHAnsi" w:hAnsiTheme="minorHAnsi" w:cstheme="minorHAnsi"/>
          <w:sz w:val="22"/>
          <w:szCs w:val="22"/>
        </w:rPr>
        <w:lastRenderedPageBreak/>
        <w:t>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542F" w:rsidRPr="00DA71A1" w:rsidRDefault="00A5542F"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pStyle w:val="Prrafodelista"/>
        <w:numPr>
          <w:ilvl w:val="0"/>
          <w:numId w:val="10"/>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t>Póliza de Accidentes Personales.</w:t>
      </w:r>
    </w:p>
    <w:p w:rsidR="00C22B2D" w:rsidRDefault="00C22B2D" w:rsidP="000115B9">
      <w:pPr>
        <w:tabs>
          <w:tab w:val="left" w:pos="1206"/>
        </w:tabs>
        <w:ind w:left="567"/>
        <w:contextualSpacing/>
        <w:jc w:val="both"/>
        <w:rPr>
          <w:rFonts w:asciiTheme="minorHAnsi" w:hAnsiTheme="minorHAnsi" w:cstheme="minorHAnsi"/>
          <w:sz w:val="22"/>
          <w:szCs w:val="22"/>
        </w:rPr>
      </w:pPr>
    </w:p>
    <w:p w:rsidR="00A5542F" w:rsidRPr="00DA71A1" w:rsidRDefault="00A5542F" w:rsidP="000115B9">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542F" w:rsidRPr="00DA71A1" w:rsidRDefault="00A5542F" w:rsidP="000115B9">
      <w:pPr>
        <w:tabs>
          <w:tab w:val="left" w:pos="1206"/>
        </w:tabs>
        <w:ind w:left="567"/>
        <w:contextualSpacing/>
        <w:jc w:val="both"/>
        <w:rPr>
          <w:rFonts w:asciiTheme="minorHAnsi" w:hAnsiTheme="minorHAnsi" w:cstheme="minorHAnsi"/>
          <w:sz w:val="22"/>
          <w:szCs w:val="22"/>
        </w:rPr>
      </w:pPr>
    </w:p>
    <w:p w:rsidR="00A5542F" w:rsidRDefault="00A5542F" w:rsidP="000115B9">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C22B2D" w:rsidRPr="00DA71A1" w:rsidRDefault="00C22B2D" w:rsidP="000115B9">
      <w:pPr>
        <w:tabs>
          <w:tab w:val="left" w:pos="1206"/>
        </w:tabs>
        <w:ind w:left="567"/>
        <w:contextualSpacing/>
        <w:jc w:val="both"/>
        <w:rPr>
          <w:rFonts w:asciiTheme="minorHAnsi" w:hAnsiTheme="minorHAnsi" w:cstheme="minorHAnsi"/>
          <w:b/>
          <w:sz w:val="22"/>
          <w:szCs w:val="22"/>
        </w:rPr>
      </w:pPr>
    </w:p>
    <w:p w:rsidR="00A5542F" w:rsidRDefault="00A5542F" w:rsidP="000115B9">
      <w:pPr>
        <w:pStyle w:val="Prrafodelista"/>
        <w:numPr>
          <w:ilvl w:val="0"/>
          <w:numId w:val="11"/>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22B2D" w:rsidRPr="00DA71A1" w:rsidRDefault="00C22B2D" w:rsidP="00C22B2D">
      <w:pPr>
        <w:pStyle w:val="Prrafodelista"/>
        <w:tabs>
          <w:tab w:val="left" w:pos="1206"/>
        </w:tabs>
        <w:ind w:left="567"/>
        <w:contextualSpacing/>
        <w:jc w:val="both"/>
        <w:rPr>
          <w:rFonts w:asciiTheme="minorHAnsi" w:hAnsiTheme="minorHAnsi" w:cstheme="minorHAnsi"/>
          <w:sz w:val="22"/>
          <w:szCs w:val="22"/>
        </w:rPr>
      </w:pPr>
    </w:p>
    <w:p w:rsidR="00A5542F" w:rsidRPr="00DA71A1" w:rsidRDefault="00A5542F" w:rsidP="000115B9">
      <w:pPr>
        <w:pStyle w:val="Prrafodelista"/>
        <w:numPr>
          <w:ilvl w:val="0"/>
          <w:numId w:val="11"/>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rsidR="006C7D45" w:rsidRDefault="006C7D45" w:rsidP="00A5542F">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rsidR="00E51932" w:rsidRDefault="00E51932"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GARANTIAS FINANCIERAS</w:t>
      </w:r>
    </w:p>
    <w:p w:rsidR="00E51932" w:rsidRPr="00C70C91" w:rsidRDefault="00E51932" w:rsidP="00E51932">
      <w:pPr>
        <w:pStyle w:val="Prrafodelista"/>
        <w:numPr>
          <w:ilvl w:val="2"/>
          <w:numId w:val="6"/>
        </w:numPr>
        <w:tabs>
          <w:tab w:val="left" w:pos="851"/>
        </w:tabs>
        <w:ind w:left="1071"/>
        <w:rPr>
          <w:rFonts w:asciiTheme="minorHAnsi" w:hAnsiTheme="minorHAnsi" w:cstheme="minorHAnsi"/>
          <w:b/>
          <w:color w:val="000000" w:themeColor="text1"/>
          <w:sz w:val="22"/>
          <w:szCs w:val="22"/>
          <w:u w:val="single"/>
        </w:rPr>
      </w:pPr>
      <w:r w:rsidRPr="00C70C91">
        <w:rPr>
          <w:rFonts w:asciiTheme="minorHAnsi" w:hAnsiTheme="minorHAnsi" w:cstheme="minorHAnsi"/>
          <w:b/>
          <w:sz w:val="22"/>
          <w:szCs w:val="22"/>
          <w:u w:val="single"/>
        </w:rPr>
        <w:t>GARANTÍA DE SERIEDAD DE PROPUESTA</w:t>
      </w:r>
    </w:p>
    <w:p w:rsidR="00E51932" w:rsidRPr="00900E71"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Tiene por objeto garantizar que los proponentes participen de buena fe y con la intención de culminar el proceso y deberá presentarse conjuntamente con la propuesta.</w:t>
      </w:r>
    </w:p>
    <w:p w:rsidR="00E51932" w:rsidRPr="00BC4AC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 xml:space="preserve">Los proponentes </w:t>
      </w:r>
      <w:r>
        <w:rPr>
          <w:rFonts w:asciiTheme="minorHAnsi" w:hAnsiTheme="minorHAnsi" w:cstheme="minorHAnsi"/>
          <w:sz w:val="22"/>
          <w:szCs w:val="22"/>
        </w:rPr>
        <w:t>podrán optar por uno de los siguientes instrumentos financieros:</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Boleta de Garantía</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713CA">
        <w:rPr>
          <w:rFonts w:asciiTheme="minorHAnsi" w:hAnsiTheme="minorHAnsi" w:cstheme="minorHAnsi"/>
          <w:b/>
          <w:sz w:val="22"/>
          <w:szCs w:val="22"/>
        </w:rPr>
        <w:t>renovable, irrevocable y de ejecución inmediata</w:t>
      </w:r>
      <w:r w:rsidRPr="00D713CA">
        <w:rPr>
          <w:rFonts w:asciiTheme="minorHAnsi" w:hAnsiTheme="minorHAnsi" w:cstheme="minorHAnsi"/>
          <w:sz w:val="22"/>
          <w:szCs w:val="22"/>
        </w:rPr>
        <w:t xml:space="preserve"> con vigencia de </w:t>
      </w:r>
      <w:r>
        <w:rPr>
          <w:rFonts w:asciiTheme="minorHAnsi" w:hAnsiTheme="minorHAnsi" w:cstheme="minorHAnsi"/>
          <w:sz w:val="22"/>
          <w:szCs w:val="22"/>
        </w:rPr>
        <w:t>90 días, por un importe equivalente al 1 (%)</w:t>
      </w:r>
      <w:r w:rsidRPr="00D713CA">
        <w:rPr>
          <w:rFonts w:asciiTheme="minorHAnsi" w:hAnsiTheme="minorHAnsi" w:cstheme="minorHAnsi"/>
          <w:sz w:val="22"/>
          <w:szCs w:val="22"/>
        </w:rPr>
        <w:t xml:space="preserve"> del valor total de la propuesta económica</w:t>
      </w:r>
      <w:r>
        <w:rPr>
          <w:rFonts w:asciiTheme="minorHAnsi" w:hAnsiTheme="minorHAnsi" w:cstheme="minorHAnsi"/>
          <w:sz w:val="22"/>
          <w:szCs w:val="22"/>
        </w:rPr>
        <w:t>.</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w:t>
      </w:r>
      <w:r w:rsidRPr="00D713CA">
        <w:rPr>
          <w:rFonts w:asciiTheme="minorHAnsi" w:hAnsiTheme="minorHAnsi" w:cstheme="minorHAnsi"/>
          <w:sz w:val="22"/>
          <w:szCs w:val="22"/>
        </w:rPr>
        <w:lastRenderedPageBreak/>
        <w:t xml:space="preserve">Fiscales Bolivianos, con las características expresas de </w:t>
      </w:r>
      <w:r w:rsidRPr="00D713CA">
        <w:rPr>
          <w:rFonts w:asciiTheme="minorHAnsi" w:hAnsiTheme="minorHAnsi" w:cstheme="minorHAnsi"/>
          <w:b/>
          <w:sz w:val="22"/>
          <w:szCs w:val="22"/>
        </w:rPr>
        <w:t>renovable, irrevocable y de ejecución a primer requerimiento</w:t>
      </w:r>
      <w:r w:rsidRPr="00D713CA">
        <w:rPr>
          <w:rFonts w:asciiTheme="minorHAnsi" w:hAnsiTheme="minorHAnsi" w:cstheme="minorHAnsi"/>
          <w:sz w:val="22"/>
          <w:szCs w:val="22"/>
        </w:rPr>
        <w:t xml:space="preserve"> con vigencia de</w:t>
      </w:r>
      <w:r>
        <w:rPr>
          <w:rFonts w:asciiTheme="minorHAnsi" w:hAnsiTheme="minorHAnsi" w:cstheme="minorHAnsi"/>
          <w:sz w:val="22"/>
          <w:szCs w:val="22"/>
        </w:rPr>
        <w:t xml:space="preserve"> 90 </w:t>
      </w:r>
      <w:r w:rsidRPr="00D713CA">
        <w:rPr>
          <w:rFonts w:asciiTheme="minorHAnsi" w:hAnsiTheme="minorHAnsi" w:cstheme="minorHAnsi"/>
          <w:sz w:val="22"/>
          <w:szCs w:val="22"/>
        </w:rPr>
        <w:t>días, por un importe equivalente al</w:t>
      </w:r>
      <w:r>
        <w:rPr>
          <w:rFonts w:asciiTheme="minorHAnsi" w:hAnsiTheme="minorHAnsi" w:cstheme="minorHAnsi"/>
          <w:sz w:val="22"/>
          <w:szCs w:val="22"/>
        </w:rPr>
        <w:t xml:space="preserve"> 1 </w:t>
      </w:r>
      <w:r w:rsidRPr="00D713CA">
        <w:rPr>
          <w:rFonts w:asciiTheme="minorHAnsi" w:hAnsiTheme="minorHAnsi" w:cstheme="minorHAnsi"/>
          <w:sz w:val="22"/>
          <w:szCs w:val="22"/>
        </w:rPr>
        <w:t>(%) del valor total la propuesta económica.</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B1B31">
        <w:rPr>
          <w:rFonts w:asciiTheme="minorHAnsi" w:hAnsiTheme="minorHAnsi" w:cstheme="minorHAnsi"/>
          <w:b/>
          <w:sz w:val="22"/>
          <w:szCs w:val="22"/>
        </w:rPr>
        <w:t>renovable, irrevocable y de ejecución a primer requerimiento</w:t>
      </w:r>
      <w:r w:rsidRPr="004B1B31">
        <w:rPr>
          <w:rFonts w:asciiTheme="minorHAnsi" w:hAnsiTheme="minorHAnsi" w:cstheme="minorHAnsi"/>
          <w:sz w:val="22"/>
          <w:szCs w:val="22"/>
        </w:rPr>
        <w:t xml:space="preserve"> con vigencia de</w:t>
      </w:r>
      <w:r>
        <w:rPr>
          <w:rFonts w:asciiTheme="minorHAnsi" w:hAnsiTheme="minorHAnsi" w:cstheme="minorHAnsi"/>
          <w:sz w:val="22"/>
          <w:szCs w:val="22"/>
        </w:rPr>
        <w:t xml:space="preserve"> 90</w:t>
      </w:r>
      <w:r w:rsidRPr="004B1B31">
        <w:rPr>
          <w:rFonts w:asciiTheme="minorHAnsi" w:hAnsiTheme="minorHAnsi" w:cstheme="minorHAnsi"/>
          <w:sz w:val="22"/>
          <w:szCs w:val="22"/>
        </w:rPr>
        <w:t xml:space="preserve"> días </w:t>
      </w:r>
      <w:r>
        <w:rPr>
          <w:rFonts w:asciiTheme="minorHAnsi" w:hAnsiTheme="minorHAnsi" w:cstheme="minorHAnsi"/>
          <w:sz w:val="22"/>
          <w:szCs w:val="22"/>
        </w:rPr>
        <w:t xml:space="preserve">computables </w:t>
      </w:r>
      <w:r w:rsidRPr="004B1B31">
        <w:rPr>
          <w:rFonts w:asciiTheme="minorHAnsi" w:hAnsiTheme="minorHAnsi" w:cstheme="minorHAnsi"/>
          <w:sz w:val="22"/>
          <w:szCs w:val="22"/>
        </w:rPr>
        <w:t xml:space="preserve">a </w:t>
      </w:r>
      <w:r>
        <w:rPr>
          <w:rFonts w:asciiTheme="minorHAnsi" w:hAnsiTheme="minorHAnsi" w:cstheme="minorHAnsi"/>
          <w:sz w:val="22"/>
          <w:szCs w:val="22"/>
        </w:rPr>
        <w:t xml:space="preserve">partir </w:t>
      </w:r>
      <w:r w:rsidRPr="004B1B31">
        <w:rPr>
          <w:rFonts w:asciiTheme="minorHAnsi" w:hAnsiTheme="minorHAnsi" w:cstheme="minorHAnsi"/>
          <w:sz w:val="22"/>
          <w:szCs w:val="22"/>
        </w:rPr>
        <w:t>de la fecha prevista para la presentación de propuestas y por un importe equivalente de al menos a</w:t>
      </w:r>
      <w:r>
        <w:rPr>
          <w:rFonts w:asciiTheme="minorHAnsi" w:hAnsiTheme="minorHAnsi" w:cstheme="minorHAnsi"/>
          <w:sz w:val="22"/>
          <w:szCs w:val="22"/>
        </w:rPr>
        <w:t xml:space="preserve">l 1 </w:t>
      </w:r>
      <w:r w:rsidRPr="004B1B31">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rsidR="00E51932" w:rsidRPr="00BC4AC2" w:rsidRDefault="00E51932" w:rsidP="00E51932">
      <w:pPr>
        <w:widowControl w:val="0"/>
        <w:autoSpaceDE w:val="0"/>
        <w:autoSpaceDN w:val="0"/>
        <w:adjustRightInd w:val="0"/>
        <w:ind w:left="567" w:hanging="283"/>
        <w:jc w:val="both"/>
        <w:rPr>
          <w:rFonts w:asciiTheme="minorHAnsi" w:hAnsiTheme="minorHAnsi" w:cstheme="minorHAnsi"/>
          <w:sz w:val="22"/>
          <w:szCs w:val="22"/>
        </w:rPr>
      </w:pPr>
    </w:p>
    <w:p w:rsidR="00E51932" w:rsidRPr="00900E71" w:rsidRDefault="00E51932" w:rsidP="00E51932">
      <w:pPr>
        <w:pStyle w:val="Prrafodelista"/>
        <w:numPr>
          <w:ilvl w:val="2"/>
          <w:numId w:val="6"/>
        </w:numPr>
        <w:tabs>
          <w:tab w:val="left" w:pos="851"/>
        </w:tabs>
        <w:ind w:left="1071"/>
        <w:rPr>
          <w:rFonts w:asciiTheme="minorHAnsi" w:hAnsiTheme="minorHAnsi" w:cstheme="minorHAnsi"/>
          <w:sz w:val="22"/>
          <w:szCs w:val="22"/>
          <w:u w:val="single"/>
        </w:rPr>
      </w:pPr>
      <w:bookmarkStart w:id="2" w:name="_Toc314666251"/>
      <w:r w:rsidRPr="00900E71">
        <w:rPr>
          <w:rFonts w:asciiTheme="minorHAnsi" w:hAnsiTheme="minorHAnsi" w:cstheme="minorHAnsi"/>
          <w:b/>
          <w:sz w:val="22"/>
          <w:szCs w:val="22"/>
          <w:u w:val="single"/>
        </w:rPr>
        <w:t>GARANTÍA DE CUMPLIMIENTO DE CONTRATO</w:t>
      </w:r>
      <w:bookmarkEnd w:id="2"/>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900E71">
        <w:rPr>
          <w:rFonts w:asciiTheme="minorHAnsi" w:hAnsiTheme="minorHAnsi" w:cstheme="minorHAnsi"/>
          <w:sz w:val="22"/>
          <w:szCs w:val="22"/>
        </w:rPr>
        <w:t>T</w:t>
      </w:r>
      <w:r w:rsidRPr="00BC4AC2">
        <w:rPr>
          <w:rFonts w:asciiTheme="minorHAnsi" w:hAnsiTheme="minorHAnsi" w:cstheme="minorHAnsi"/>
          <w:sz w:val="22"/>
          <w:szCs w:val="22"/>
        </w:rPr>
        <w:t>iene por objeto garantizar la vigencia, conclusión y entrega definitiva del objeto del contrato</w:t>
      </w:r>
      <w:r w:rsidRPr="00900E71">
        <w:rPr>
          <w:rFonts w:asciiTheme="minorHAnsi" w:hAnsiTheme="minorHAnsi" w:cstheme="minorHAnsi"/>
          <w:sz w:val="22"/>
          <w:szCs w:val="22"/>
        </w:rPr>
        <w:t>.</w:t>
      </w:r>
    </w:p>
    <w:p w:rsidR="00E51932" w:rsidRPr="00900E71"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El proponente adjudicado podrá optar por uno de los siguientes instrumentos financieros:</w:t>
      </w:r>
    </w:p>
    <w:p w:rsidR="00E51932" w:rsidRPr="00900E71"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B1B31">
        <w:rPr>
          <w:rFonts w:asciiTheme="minorHAnsi" w:hAnsiTheme="minorHAnsi" w:cstheme="minorHAnsi"/>
          <w:b/>
          <w:sz w:val="22"/>
          <w:szCs w:val="22"/>
        </w:rPr>
        <w:t>renovable, irrevocable y de ejecución inmediata</w:t>
      </w:r>
      <w:r w:rsidRPr="004B1B31">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4B1B31">
        <w:rPr>
          <w:rFonts w:asciiTheme="minorHAnsi" w:hAnsiTheme="minorHAnsi" w:cstheme="minorHAnsi"/>
          <w:sz w:val="22"/>
          <w:szCs w:val="22"/>
        </w:rPr>
        <w:t xml:space="preserve">días calendario adicionales </w:t>
      </w:r>
      <w:r>
        <w:rPr>
          <w:rFonts w:asciiTheme="minorHAnsi" w:hAnsiTheme="minorHAnsi" w:cstheme="minorHAnsi"/>
          <w:sz w:val="22"/>
          <w:szCs w:val="22"/>
        </w:rPr>
        <w:t xml:space="preserve">al plazo de ejecución de la obra establecido en el </w:t>
      </w:r>
      <w:r w:rsidRPr="004B1B31">
        <w:rPr>
          <w:rFonts w:asciiTheme="minorHAnsi" w:hAnsiTheme="minorHAnsi" w:cstheme="minorHAnsi"/>
          <w:sz w:val="22"/>
          <w:szCs w:val="22"/>
        </w:rPr>
        <w:t>contrato</w:t>
      </w:r>
      <w:r w:rsidR="00104411">
        <w:rPr>
          <w:rFonts w:asciiTheme="minorHAnsi" w:hAnsiTheme="minorHAnsi" w:cstheme="minorHAnsi"/>
          <w:sz w:val="22"/>
          <w:szCs w:val="22"/>
        </w:rPr>
        <w:t>,</w:t>
      </w:r>
      <w:r w:rsidR="00F22102">
        <w:rPr>
          <w:rFonts w:asciiTheme="minorHAnsi" w:hAnsiTheme="minorHAnsi" w:cstheme="minorHAnsi"/>
          <w:sz w:val="22"/>
          <w:szCs w:val="22"/>
        </w:rPr>
        <w:t xml:space="preserve"> debiendo ser renovada las veces que YPFB así lo requiera</w:t>
      </w:r>
      <w:r w:rsidRPr="004B1B31">
        <w:rPr>
          <w:rFonts w:asciiTheme="minorHAnsi" w:hAnsiTheme="minorHAnsi" w:cstheme="minorHAnsi"/>
          <w:sz w:val="22"/>
          <w:szCs w:val="22"/>
        </w:rPr>
        <w:t>, por un importe equivalente al 7% del valor total del contrato.</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60A16">
        <w:rPr>
          <w:rFonts w:asciiTheme="minorHAnsi" w:hAnsiTheme="minorHAnsi" w:cstheme="minorHAnsi"/>
          <w:b/>
          <w:sz w:val="22"/>
          <w:szCs w:val="22"/>
        </w:rPr>
        <w:t>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C95486">
        <w:rPr>
          <w:rFonts w:asciiTheme="minorHAnsi" w:hAnsiTheme="minorHAnsi" w:cstheme="minorHAnsi"/>
          <w:sz w:val="22"/>
          <w:szCs w:val="22"/>
        </w:rPr>
        <w:t xml:space="preserve">, </w:t>
      </w:r>
      <w:r w:rsidR="00104411">
        <w:rPr>
          <w:rFonts w:asciiTheme="minorHAnsi" w:hAnsiTheme="minorHAnsi" w:cstheme="minorHAnsi"/>
          <w:sz w:val="22"/>
          <w:szCs w:val="22"/>
        </w:rPr>
        <w:t>debiendo ser renovada las veces que YPFB así lo requiera,</w:t>
      </w:r>
      <w:r w:rsidR="00104411" w:rsidRPr="00C95486">
        <w:rPr>
          <w:rFonts w:asciiTheme="minorHAnsi" w:hAnsiTheme="minorHAnsi" w:cstheme="minorHAnsi"/>
          <w:sz w:val="22"/>
          <w:szCs w:val="22"/>
        </w:rPr>
        <w:t xml:space="preserve"> </w:t>
      </w:r>
      <w:r w:rsidRPr="00C95486">
        <w:rPr>
          <w:rFonts w:asciiTheme="minorHAnsi" w:hAnsiTheme="minorHAnsi" w:cstheme="minorHAnsi"/>
          <w:sz w:val="22"/>
          <w:szCs w:val="22"/>
        </w:rPr>
        <w:t>por un importe equivalente al 7% del valor total del contrato.</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60A16">
        <w:rPr>
          <w:rFonts w:asciiTheme="minorHAnsi" w:hAnsiTheme="minorHAnsi" w:cstheme="minorHAnsi"/>
          <w:b/>
          <w:sz w:val="22"/>
          <w:szCs w:val="22"/>
        </w:rPr>
        <w:t>renovable, irrevocable y de ejecución a primer requerimiento</w:t>
      </w:r>
      <w:r w:rsidRPr="00160A1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 xml:space="preserve">al plazo de ejecución de la obra establecido en el contrato, </w:t>
      </w:r>
      <w:r w:rsidR="00104411">
        <w:rPr>
          <w:rFonts w:asciiTheme="minorHAnsi" w:hAnsiTheme="minorHAnsi" w:cstheme="minorHAnsi"/>
          <w:sz w:val="22"/>
          <w:szCs w:val="22"/>
        </w:rPr>
        <w:t>debiendo ser renovada las veces que YPFB así lo requiera,</w:t>
      </w:r>
      <w:r w:rsidR="00104411" w:rsidRPr="00160A16">
        <w:rPr>
          <w:rFonts w:asciiTheme="minorHAnsi" w:hAnsiTheme="minorHAnsi" w:cstheme="minorHAnsi"/>
          <w:sz w:val="22"/>
          <w:szCs w:val="22"/>
        </w:rPr>
        <w:t xml:space="preserve"> </w:t>
      </w:r>
      <w:r w:rsidRPr="00160A16">
        <w:rPr>
          <w:rFonts w:asciiTheme="minorHAnsi" w:hAnsiTheme="minorHAnsi" w:cstheme="minorHAnsi"/>
          <w:sz w:val="22"/>
          <w:szCs w:val="22"/>
        </w:rPr>
        <w:t xml:space="preserve">por un importe equivalente al </w:t>
      </w:r>
      <w:r w:rsidRPr="00160A16">
        <w:rPr>
          <w:rFonts w:asciiTheme="minorHAnsi" w:hAnsiTheme="minorHAnsi" w:cstheme="minorHAnsi"/>
          <w:sz w:val="22"/>
          <w:szCs w:val="22"/>
        </w:rPr>
        <w:lastRenderedPageBreak/>
        <w:t>7% del valor total del contrato.</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C347CE">
        <w:rPr>
          <w:rFonts w:asciiTheme="minorHAnsi" w:hAnsiTheme="minorHAnsi" w:cstheme="minorHAnsi"/>
          <w:b/>
          <w:sz w:val="22"/>
          <w:szCs w:val="22"/>
        </w:rPr>
        <w:t>Retenciones</w:t>
      </w:r>
      <w:r w:rsidRPr="00C347CE">
        <w:rPr>
          <w:rFonts w:asciiTheme="minorHAnsi" w:hAnsiTheme="minorHAnsi" w:cstheme="minorHAnsi"/>
          <w:sz w:val="22"/>
          <w:szCs w:val="22"/>
        </w:rPr>
        <w:t>, el proponente podrá solicitar expresamente a Yacimientos Petrolíferos Fiscales Bolivianos, la retención del 7% de cada pago parcial recibido</w:t>
      </w: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p>
    <w:p w:rsidR="00E51932" w:rsidRPr="00900E71" w:rsidRDefault="00E51932" w:rsidP="00E51932">
      <w:pPr>
        <w:pStyle w:val="Prrafodelista"/>
        <w:numPr>
          <w:ilvl w:val="2"/>
          <w:numId w:val="6"/>
        </w:numPr>
        <w:tabs>
          <w:tab w:val="left" w:pos="851"/>
        </w:tabs>
        <w:ind w:left="1071"/>
        <w:rPr>
          <w:rFonts w:asciiTheme="minorHAnsi" w:hAnsiTheme="minorHAnsi" w:cstheme="minorHAnsi"/>
          <w:sz w:val="22"/>
          <w:szCs w:val="22"/>
          <w:u w:val="single"/>
        </w:rPr>
      </w:pPr>
      <w:r w:rsidRPr="00900E71">
        <w:rPr>
          <w:rFonts w:asciiTheme="minorHAnsi" w:hAnsiTheme="minorHAnsi" w:cstheme="minorHAnsi"/>
          <w:b/>
          <w:sz w:val="22"/>
          <w:szCs w:val="22"/>
          <w:u w:val="single"/>
        </w:rPr>
        <w:t xml:space="preserve">GARANTÍA ADICIONAL </w:t>
      </w:r>
      <w:r>
        <w:rPr>
          <w:rFonts w:asciiTheme="minorHAnsi" w:hAnsiTheme="minorHAnsi" w:cstheme="minorHAnsi"/>
          <w:b/>
          <w:sz w:val="22"/>
          <w:szCs w:val="22"/>
          <w:u w:val="single"/>
        </w:rPr>
        <w:t>DE CUMPLIMIENTO DE CONTRATO DE OBRA</w:t>
      </w: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r w:rsidRPr="00900E71">
        <w:rPr>
          <w:rFonts w:asciiTheme="minorHAnsi" w:hAnsiTheme="minorHAnsi" w:cstheme="minorHAnsi"/>
          <w:sz w:val="22"/>
          <w:szCs w:val="22"/>
        </w:rPr>
        <w:t xml:space="preserve">El proponente adjudicado, cuya propuesta económica esté por debajo del ochenta y cinco por ciento (85%) del precio referencial, deberá presentar una Garantía adicional </w:t>
      </w:r>
      <w:r w:rsidRPr="00BC4AC2">
        <w:rPr>
          <w:rFonts w:asciiTheme="minorHAnsi" w:hAnsiTheme="minorHAnsi" w:cstheme="minorHAnsi"/>
          <w:sz w:val="22"/>
          <w:szCs w:val="22"/>
        </w:rPr>
        <w:t>a</w:t>
      </w:r>
      <w:r>
        <w:rPr>
          <w:rFonts w:asciiTheme="minorHAnsi" w:hAnsiTheme="minorHAnsi" w:cstheme="minorHAnsi"/>
          <w:sz w:val="22"/>
          <w:szCs w:val="22"/>
        </w:rPr>
        <w:t xml:space="preserve"> la de Cumplimiento de Contrato.</w:t>
      </w:r>
      <w:r w:rsidRPr="00900E71">
        <w:rPr>
          <w:rFonts w:asciiTheme="minorHAnsi" w:hAnsiTheme="minorHAnsi" w:cstheme="minorHAnsi"/>
          <w:sz w:val="22"/>
          <w:szCs w:val="22"/>
        </w:rPr>
        <w:t xml:space="preserve"> </w:t>
      </w: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p>
    <w:p w:rsidR="00E51932" w:rsidRDefault="00E51932" w:rsidP="00E51932">
      <w:pPr>
        <w:widowControl w:val="0"/>
        <w:autoSpaceDE w:val="0"/>
        <w:autoSpaceDN w:val="0"/>
        <w:adjustRightInd w:val="0"/>
        <w:ind w:left="567"/>
        <w:jc w:val="both"/>
        <w:rPr>
          <w:rFonts w:asciiTheme="minorHAnsi" w:hAnsiTheme="minorHAnsi" w:cstheme="minorHAnsi"/>
          <w:sz w:val="22"/>
          <w:szCs w:val="22"/>
        </w:rPr>
      </w:pPr>
      <w:r w:rsidRPr="00BC4AC2">
        <w:rPr>
          <w:rFonts w:asciiTheme="minorHAnsi" w:hAnsiTheme="minorHAnsi" w:cstheme="minorHAnsi"/>
          <w:sz w:val="22"/>
          <w:szCs w:val="22"/>
        </w:rPr>
        <w:t xml:space="preserve">Los proponentes </w:t>
      </w:r>
      <w:r>
        <w:rPr>
          <w:rFonts w:asciiTheme="minorHAnsi" w:hAnsiTheme="minorHAnsi" w:cstheme="minorHAnsi"/>
          <w:sz w:val="22"/>
          <w:szCs w:val="22"/>
        </w:rPr>
        <w:t>podrán optar por un de los siguientes instrumentos financieros:</w:t>
      </w:r>
    </w:p>
    <w:p w:rsidR="00E51932" w:rsidRPr="00BC4AC2" w:rsidRDefault="00E51932" w:rsidP="00E51932">
      <w:pPr>
        <w:widowControl w:val="0"/>
        <w:autoSpaceDE w:val="0"/>
        <w:autoSpaceDN w:val="0"/>
        <w:adjustRightInd w:val="0"/>
        <w:ind w:left="566"/>
        <w:jc w:val="both"/>
        <w:rPr>
          <w:rFonts w:asciiTheme="minorHAnsi" w:hAnsiTheme="minorHAnsi" w:cstheme="minorHAnsi"/>
          <w:sz w:val="22"/>
          <w:szCs w:val="22"/>
        </w:rPr>
      </w:pP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r w:rsidRPr="001D11E3">
        <w:rPr>
          <w:rFonts w:asciiTheme="minorHAnsi" w:hAnsiTheme="minorHAnsi" w:cstheme="minorHAnsi"/>
          <w:b/>
          <w:sz w:val="22"/>
          <w:szCs w:val="22"/>
        </w:rPr>
        <w:t>Boleta de Garantía</w:t>
      </w:r>
      <w:r w:rsidRPr="001D11E3">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D11E3">
        <w:rPr>
          <w:rFonts w:asciiTheme="minorHAnsi" w:hAnsiTheme="minorHAnsi" w:cstheme="minorHAnsi"/>
          <w:b/>
          <w:sz w:val="22"/>
          <w:szCs w:val="22"/>
        </w:rPr>
        <w:t>renovable, irrevocable y de ejecución inmediata</w:t>
      </w:r>
      <w:r w:rsidRPr="001D11E3">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1D11E3">
        <w:rPr>
          <w:rFonts w:asciiTheme="minorHAnsi" w:hAnsiTheme="minorHAnsi" w:cstheme="minorHAnsi"/>
          <w:sz w:val="22"/>
          <w:szCs w:val="22"/>
        </w:rPr>
        <w:t xml:space="preserve">, </w:t>
      </w:r>
      <w:r w:rsidR="00104411">
        <w:rPr>
          <w:rFonts w:asciiTheme="minorHAnsi" w:hAnsiTheme="minorHAnsi" w:cstheme="minorHAnsi"/>
          <w:sz w:val="22"/>
          <w:szCs w:val="22"/>
        </w:rPr>
        <w:t>debiendo ser renovada las veces que YPFB así lo requiera,</w:t>
      </w:r>
      <w:r w:rsidR="00104411" w:rsidRPr="001D11E3">
        <w:rPr>
          <w:rFonts w:asciiTheme="minorHAnsi" w:hAnsiTheme="minorHAnsi" w:cstheme="minorHAnsi"/>
          <w:sz w:val="22"/>
          <w:szCs w:val="22"/>
        </w:rPr>
        <w:t xml:space="preserve"> </w:t>
      </w:r>
      <w:r w:rsidRPr="001D11E3">
        <w:rPr>
          <w:rFonts w:asciiTheme="minorHAnsi" w:hAnsiTheme="minorHAnsi" w:cstheme="minorHAnsi"/>
          <w:sz w:val="22"/>
          <w:szCs w:val="22"/>
        </w:rPr>
        <w:t>por un importe equivalente a la diferencia entre el ochenta y cinco por ciento (85%) del Precio Referencial y el valor de su propuesta económica.</w:t>
      </w: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r w:rsidRPr="004F23E9">
        <w:rPr>
          <w:rFonts w:asciiTheme="minorHAnsi" w:hAnsiTheme="minorHAnsi" w:cstheme="minorHAnsi"/>
          <w:b/>
          <w:sz w:val="22"/>
          <w:szCs w:val="22"/>
        </w:rPr>
        <w:t>Garantía a Primer Requerimiento</w:t>
      </w:r>
      <w:r w:rsidRPr="004F23E9">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F23E9">
        <w:rPr>
          <w:rFonts w:asciiTheme="minorHAnsi" w:hAnsiTheme="minorHAnsi" w:cstheme="minorHAnsi"/>
          <w:b/>
          <w:sz w:val="22"/>
          <w:szCs w:val="22"/>
        </w:rPr>
        <w:t>renovable, irrevocable y de ejecución a primer requerimiento</w:t>
      </w:r>
      <w:r w:rsidRPr="004F23E9">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 xml:space="preserve">días calendario adicionales </w:t>
      </w:r>
      <w:r>
        <w:rPr>
          <w:rFonts w:asciiTheme="minorHAnsi" w:hAnsiTheme="minorHAnsi" w:cstheme="minorHAnsi"/>
          <w:sz w:val="22"/>
          <w:szCs w:val="22"/>
        </w:rPr>
        <w:t>al plazo de ejecución de la obra establecido en el contrato</w:t>
      </w:r>
      <w:r w:rsidRPr="004F23E9">
        <w:rPr>
          <w:rFonts w:asciiTheme="minorHAnsi" w:hAnsiTheme="minorHAnsi" w:cstheme="minorHAnsi"/>
          <w:sz w:val="22"/>
          <w:szCs w:val="22"/>
        </w:rPr>
        <w:t xml:space="preserve">, </w:t>
      </w:r>
      <w:r w:rsidR="00104411">
        <w:rPr>
          <w:rFonts w:asciiTheme="minorHAnsi" w:hAnsiTheme="minorHAnsi" w:cstheme="minorHAnsi"/>
          <w:sz w:val="22"/>
          <w:szCs w:val="22"/>
        </w:rPr>
        <w:t>debiendo ser renovada las veces que YPFB así lo requiera,</w:t>
      </w:r>
      <w:r w:rsidR="00104411" w:rsidRPr="004F23E9">
        <w:rPr>
          <w:rFonts w:asciiTheme="minorHAnsi" w:hAnsiTheme="minorHAnsi" w:cstheme="minorHAnsi"/>
          <w:sz w:val="22"/>
          <w:szCs w:val="22"/>
        </w:rPr>
        <w:t xml:space="preserve"> </w:t>
      </w:r>
      <w:r w:rsidRPr="004F23E9">
        <w:rPr>
          <w:rFonts w:asciiTheme="minorHAnsi" w:hAnsiTheme="minorHAnsi" w:cstheme="minorHAnsi"/>
          <w:sz w:val="22"/>
          <w:szCs w:val="22"/>
        </w:rPr>
        <w:t>por un importe equivalente a</w:t>
      </w:r>
      <w:r>
        <w:rPr>
          <w:rFonts w:asciiTheme="minorHAnsi" w:hAnsiTheme="minorHAnsi" w:cstheme="minorHAnsi"/>
          <w:sz w:val="22"/>
          <w:szCs w:val="22"/>
        </w:rPr>
        <w:t xml:space="preserve"> </w:t>
      </w:r>
      <w:r w:rsidRPr="001D11E3">
        <w:rPr>
          <w:rFonts w:asciiTheme="minorHAnsi" w:hAnsiTheme="minorHAnsi" w:cstheme="minorHAnsi"/>
          <w:sz w:val="22"/>
          <w:szCs w:val="22"/>
        </w:rPr>
        <w:t>la diferencia entre el ochenta y cinco por ciento (85%) del Precio Referencial y el valor de su propuesta económica</w:t>
      </w:r>
    </w:p>
    <w:p w:rsidR="00104411" w:rsidRDefault="00104411" w:rsidP="00104411">
      <w:pPr>
        <w:widowControl w:val="0"/>
        <w:autoSpaceDE w:val="0"/>
        <w:autoSpaceDN w:val="0"/>
        <w:adjustRightInd w:val="0"/>
        <w:jc w:val="both"/>
        <w:rPr>
          <w:rFonts w:asciiTheme="minorHAnsi" w:hAnsiTheme="minorHAnsi" w:cstheme="minorHAnsi"/>
          <w:sz w:val="22"/>
          <w:szCs w:val="22"/>
        </w:rPr>
      </w:pPr>
    </w:p>
    <w:p w:rsidR="00E51932" w:rsidRPr="00C80A32" w:rsidRDefault="00E51932" w:rsidP="00E51932">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C80A32">
        <w:rPr>
          <w:rFonts w:asciiTheme="minorHAnsi" w:hAnsiTheme="minorHAnsi" w:cstheme="minorHAnsi"/>
          <w:b/>
          <w:color w:val="000000" w:themeColor="text1"/>
          <w:sz w:val="22"/>
          <w:szCs w:val="22"/>
          <w:u w:val="single"/>
        </w:rPr>
        <w:t>DISPOSICIONES AMBIENTALES</w:t>
      </w:r>
    </w:p>
    <w:p w:rsidR="00E51932" w:rsidRDefault="00E51932" w:rsidP="00E51932">
      <w:pPr>
        <w:widowControl w:val="0"/>
        <w:autoSpaceDE w:val="0"/>
        <w:autoSpaceDN w:val="0"/>
        <w:adjustRightInd w:val="0"/>
        <w:ind w:left="566"/>
        <w:jc w:val="both"/>
        <w:rPr>
          <w:rFonts w:asciiTheme="minorHAnsi" w:hAnsiTheme="minorHAnsi" w:cstheme="minorHAnsi"/>
          <w:color w:val="000000" w:themeColor="text1"/>
          <w:sz w:val="22"/>
          <w:szCs w:val="22"/>
        </w:rPr>
      </w:pPr>
    </w:p>
    <w:p w:rsidR="00E51932" w:rsidRPr="00C80A32" w:rsidRDefault="00E51932" w:rsidP="00E51932">
      <w:pPr>
        <w:pStyle w:val="Prrafodelista"/>
        <w:widowControl w:val="0"/>
        <w:numPr>
          <w:ilvl w:val="2"/>
          <w:numId w:val="6"/>
        </w:numPr>
        <w:autoSpaceDE w:val="0"/>
        <w:autoSpaceDN w:val="0"/>
        <w:adjustRightInd w:val="0"/>
        <w:ind w:left="1071"/>
        <w:jc w:val="both"/>
        <w:rPr>
          <w:rFonts w:asciiTheme="minorHAnsi" w:hAnsiTheme="minorHAnsi" w:cstheme="minorHAnsi"/>
          <w:sz w:val="22"/>
          <w:szCs w:val="22"/>
        </w:rPr>
      </w:pPr>
      <w:r w:rsidRPr="00C80A32">
        <w:rPr>
          <w:rFonts w:asciiTheme="minorHAnsi" w:hAnsiTheme="minorHAnsi" w:cstheme="minorHAnsi"/>
          <w:sz w:val="22"/>
          <w:szCs w:val="22"/>
        </w:rPr>
        <w:t xml:space="preserve">La Empresa CONTRATISTA deberá dar estricto cumplimiento a los compromisos </w:t>
      </w:r>
    </w:p>
    <w:p w:rsidR="00E51932" w:rsidRDefault="00E51932" w:rsidP="00E51932">
      <w:pPr>
        <w:widowControl w:val="0"/>
        <w:autoSpaceDE w:val="0"/>
        <w:autoSpaceDN w:val="0"/>
        <w:adjustRightInd w:val="0"/>
        <w:ind w:left="566"/>
        <w:jc w:val="both"/>
        <w:rPr>
          <w:rFonts w:asciiTheme="minorHAnsi" w:hAnsiTheme="minorHAnsi" w:cstheme="minorHAnsi"/>
          <w:sz w:val="22"/>
          <w:szCs w:val="22"/>
        </w:rPr>
      </w:pPr>
      <w:r w:rsidRPr="00C80A32">
        <w:rPr>
          <w:rFonts w:asciiTheme="minorHAnsi" w:hAnsiTheme="minorHAnsi" w:cstheme="minorHAnsi"/>
          <w:sz w:val="22"/>
          <w:szCs w:val="22"/>
        </w:rPr>
        <w:t xml:space="preserve">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w:t>
      </w:r>
      <w:r w:rsidRPr="00603944">
        <w:rPr>
          <w:rFonts w:asciiTheme="minorHAnsi" w:hAnsiTheme="minorHAnsi" w:cstheme="minorHAnsi"/>
          <w:sz w:val="22"/>
          <w:szCs w:val="22"/>
        </w:rPr>
        <w:t xml:space="preserve">en el </w:t>
      </w:r>
      <w:r w:rsidRPr="00603944">
        <w:rPr>
          <w:rFonts w:asciiTheme="minorHAnsi" w:hAnsiTheme="minorHAnsi" w:cstheme="minorHAnsi"/>
          <w:color w:val="FF0000"/>
          <w:sz w:val="22"/>
          <w:szCs w:val="22"/>
        </w:rPr>
        <w:t>Anexo 3</w:t>
      </w:r>
      <w:r w:rsidRPr="00603944">
        <w:rPr>
          <w:rFonts w:asciiTheme="minorHAnsi" w:hAnsiTheme="minorHAnsi" w:cstheme="minorHAnsi"/>
          <w:sz w:val="22"/>
          <w:szCs w:val="22"/>
        </w:rPr>
        <w:t xml:space="preserve"> “Requisitos de </w:t>
      </w:r>
      <w:r w:rsidRPr="00603944">
        <w:rPr>
          <w:rFonts w:asciiTheme="minorHAnsi" w:hAnsiTheme="minorHAnsi" w:cstheme="minorHAnsi"/>
          <w:sz w:val="22"/>
          <w:szCs w:val="22"/>
        </w:rPr>
        <w:lastRenderedPageBreak/>
        <w:t>Protección Ambiental Contratistas”</w:t>
      </w:r>
      <w:r w:rsidRPr="00C80A32">
        <w:rPr>
          <w:rFonts w:asciiTheme="minorHAnsi" w:hAnsiTheme="minorHAnsi" w:cstheme="minorHAnsi"/>
          <w:sz w:val="22"/>
          <w:szCs w:val="22"/>
        </w:rPr>
        <w:t xml:space="preserve">, parte integral del presente documento. </w:t>
      </w:r>
    </w:p>
    <w:p w:rsidR="00E51932" w:rsidRPr="00C80A32" w:rsidRDefault="00E51932" w:rsidP="00E51932">
      <w:pPr>
        <w:widowControl w:val="0"/>
        <w:autoSpaceDE w:val="0"/>
        <w:autoSpaceDN w:val="0"/>
        <w:adjustRightInd w:val="0"/>
        <w:ind w:left="566"/>
        <w:jc w:val="both"/>
        <w:rPr>
          <w:rFonts w:asciiTheme="minorHAnsi" w:hAnsiTheme="minorHAnsi" w:cstheme="minorHAnsi"/>
          <w:sz w:val="22"/>
          <w:szCs w:val="22"/>
        </w:rPr>
      </w:pPr>
    </w:p>
    <w:p w:rsidR="00E51932" w:rsidRPr="00C80A32" w:rsidRDefault="00E51932" w:rsidP="00E51932">
      <w:pPr>
        <w:widowControl w:val="0"/>
        <w:autoSpaceDE w:val="0"/>
        <w:autoSpaceDN w:val="0"/>
        <w:adjustRightInd w:val="0"/>
        <w:ind w:left="566"/>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E51932" w:rsidRPr="00F66C47" w:rsidRDefault="00E51932" w:rsidP="00E51932">
      <w:pPr>
        <w:pStyle w:val="Prrafodelista"/>
        <w:autoSpaceDE w:val="0"/>
        <w:autoSpaceDN w:val="0"/>
        <w:adjustRightInd w:val="0"/>
        <w:ind w:left="360"/>
        <w:rPr>
          <w:rFonts w:ascii="Bookman Old Style" w:eastAsiaTheme="minorHAnsi" w:hAnsi="Bookman Old Style" w:cs="Bookman Old Style"/>
          <w:color w:val="000000"/>
          <w:lang w:val="es-BO" w:eastAsia="en-US"/>
        </w:rPr>
      </w:pPr>
    </w:p>
    <w:p w:rsidR="00E51932" w:rsidRDefault="00E51932" w:rsidP="00E51932">
      <w:pPr>
        <w:pStyle w:val="Prrafodelista"/>
        <w:widowControl w:val="0"/>
        <w:numPr>
          <w:ilvl w:val="2"/>
          <w:numId w:val="6"/>
        </w:numPr>
        <w:autoSpaceDE w:val="0"/>
        <w:autoSpaceDN w:val="0"/>
        <w:adjustRightInd w:val="0"/>
        <w:ind w:left="1071"/>
        <w:jc w:val="both"/>
        <w:rPr>
          <w:rFonts w:asciiTheme="minorHAnsi" w:hAnsiTheme="minorHAnsi" w:cstheme="minorHAnsi"/>
          <w:sz w:val="22"/>
          <w:szCs w:val="22"/>
        </w:rPr>
      </w:pPr>
      <w:r w:rsidRPr="00C80A32">
        <w:rPr>
          <w:rFonts w:asciiTheme="minorHAnsi" w:hAnsiTheme="minorHAnsi" w:cstheme="minorHAnsi"/>
          <w:sz w:val="22"/>
          <w:szCs w:val="22"/>
        </w:rPr>
        <w:t xml:space="preserve">El CONTRATISTA acuerda dar cumplimiento con todas las disposiciones técnicas y </w:t>
      </w:r>
    </w:p>
    <w:p w:rsidR="00E51932" w:rsidRPr="00C80A32" w:rsidRDefault="00E51932" w:rsidP="00E51932">
      <w:pPr>
        <w:widowControl w:val="0"/>
        <w:autoSpaceDE w:val="0"/>
        <w:autoSpaceDN w:val="0"/>
        <w:adjustRightInd w:val="0"/>
        <w:ind w:left="567"/>
        <w:jc w:val="both"/>
        <w:rPr>
          <w:rFonts w:asciiTheme="minorHAnsi" w:hAnsiTheme="minorHAnsi" w:cstheme="minorHAnsi"/>
          <w:sz w:val="22"/>
          <w:szCs w:val="22"/>
        </w:rPr>
      </w:pPr>
      <w:r w:rsidRPr="00C80A32">
        <w:rPr>
          <w:rFonts w:asciiTheme="minorHAnsi" w:hAnsiTheme="minorHAnsi" w:cstheme="minorHAnsi"/>
          <w:sz w:val="22"/>
          <w:szCs w:val="22"/>
        </w:rPr>
        <w:t xml:space="preserve">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51932" w:rsidRPr="00F66C47" w:rsidRDefault="00E51932" w:rsidP="00E51932">
      <w:pPr>
        <w:pStyle w:val="Prrafodelista"/>
        <w:tabs>
          <w:tab w:val="left" w:pos="851"/>
        </w:tabs>
        <w:ind w:left="1224"/>
        <w:rPr>
          <w:rFonts w:asciiTheme="minorHAnsi" w:hAnsiTheme="minorHAnsi" w:cstheme="minorHAnsi"/>
          <w:color w:val="000000" w:themeColor="text1"/>
          <w:sz w:val="22"/>
          <w:szCs w:val="22"/>
        </w:rPr>
      </w:pPr>
    </w:p>
    <w:p w:rsidR="00E51932" w:rsidRDefault="00E51932" w:rsidP="00E51932">
      <w:pPr>
        <w:pStyle w:val="Prrafodelista"/>
        <w:numPr>
          <w:ilvl w:val="2"/>
          <w:numId w:val="6"/>
        </w:numPr>
        <w:tabs>
          <w:tab w:val="left" w:pos="851"/>
        </w:tabs>
        <w:ind w:left="1071"/>
        <w:rPr>
          <w:rFonts w:asciiTheme="minorHAnsi" w:hAnsiTheme="minorHAnsi" w:cstheme="minorHAnsi"/>
          <w:color w:val="000000" w:themeColor="text1"/>
          <w:sz w:val="22"/>
          <w:szCs w:val="22"/>
        </w:rPr>
      </w:pPr>
      <w:r w:rsidRPr="00F66C47">
        <w:rPr>
          <w:rFonts w:asciiTheme="minorHAnsi" w:hAnsiTheme="minorHAnsi" w:cstheme="minorHAnsi"/>
          <w:color w:val="000000" w:themeColor="text1"/>
          <w:sz w:val="22"/>
          <w:szCs w:val="22"/>
        </w:rPr>
        <w:t xml:space="preserve">De presentarse cualquier contingencia, eventualidad o suceso no deseado que </w:t>
      </w:r>
    </w:p>
    <w:p w:rsidR="00E51932" w:rsidRPr="00B04873" w:rsidRDefault="00E51932" w:rsidP="00E51932">
      <w:pPr>
        <w:tabs>
          <w:tab w:val="left" w:pos="851"/>
        </w:tabs>
        <w:ind w:left="567"/>
        <w:rPr>
          <w:rFonts w:asciiTheme="minorHAnsi" w:hAnsiTheme="minorHAnsi" w:cstheme="minorHAnsi"/>
          <w:color w:val="000000" w:themeColor="text1"/>
          <w:sz w:val="22"/>
          <w:szCs w:val="22"/>
        </w:rPr>
      </w:pPr>
      <w:r w:rsidRPr="00B04873">
        <w:rPr>
          <w:rFonts w:asciiTheme="minorHAnsi" w:hAnsiTheme="minorHAnsi" w:cstheme="minorHAnsi"/>
          <w:color w:val="000000" w:themeColor="text1"/>
          <w:sz w:val="22"/>
          <w:szCs w:val="22"/>
        </w:rPr>
        <w:t xml:space="preserve">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51932" w:rsidRPr="00F66C47" w:rsidRDefault="00E51932" w:rsidP="00E51932">
      <w:pPr>
        <w:pStyle w:val="Prrafodelista"/>
        <w:autoSpaceDE w:val="0"/>
        <w:autoSpaceDN w:val="0"/>
        <w:adjustRightInd w:val="0"/>
        <w:ind w:left="360"/>
        <w:rPr>
          <w:rFonts w:ascii="Bookman Old Style" w:eastAsiaTheme="minorHAnsi" w:hAnsi="Bookman Old Style" w:cs="Bookman Old Style"/>
          <w:color w:val="000000"/>
          <w:lang w:val="es-BO" w:eastAsia="en-US"/>
        </w:rPr>
      </w:pPr>
    </w:p>
    <w:p w:rsidR="00E51932" w:rsidRPr="00314CBD" w:rsidRDefault="00E51932" w:rsidP="00E51932">
      <w:pPr>
        <w:pStyle w:val="Prrafodelista"/>
        <w:numPr>
          <w:ilvl w:val="2"/>
          <w:numId w:val="6"/>
        </w:numPr>
        <w:tabs>
          <w:tab w:val="left" w:pos="851"/>
        </w:tabs>
        <w:ind w:left="1071"/>
        <w:rPr>
          <w:rFonts w:asciiTheme="minorHAnsi" w:hAnsiTheme="minorHAnsi" w:cstheme="minorHAnsi"/>
          <w:sz w:val="22"/>
          <w:szCs w:val="22"/>
        </w:rPr>
      </w:pPr>
      <w:r w:rsidRPr="00314CBD">
        <w:rPr>
          <w:rFonts w:asciiTheme="minorHAnsi" w:hAnsiTheme="minorHAnsi" w:cstheme="minorHAnsi"/>
          <w:sz w:val="22"/>
          <w:szCs w:val="22"/>
        </w:rPr>
        <w:t xml:space="preserve">La contratista se obliga a aplicar los lineamientos establecidos en el Anexo 4 </w:t>
      </w:r>
    </w:p>
    <w:p w:rsidR="00E51932" w:rsidRPr="00B04873" w:rsidRDefault="00E51932" w:rsidP="00E51932">
      <w:pPr>
        <w:tabs>
          <w:tab w:val="left" w:pos="851"/>
        </w:tabs>
        <w:ind w:left="567"/>
        <w:rPr>
          <w:rFonts w:asciiTheme="minorHAnsi" w:hAnsiTheme="minorHAnsi" w:cstheme="minorHAnsi"/>
          <w:color w:val="000000" w:themeColor="text1"/>
          <w:sz w:val="22"/>
          <w:szCs w:val="22"/>
        </w:rPr>
      </w:pPr>
      <w:r w:rsidRPr="00314CBD">
        <w:rPr>
          <w:rFonts w:asciiTheme="minorHAnsi" w:hAnsiTheme="minorHAnsi" w:cstheme="minorHAnsi"/>
          <w:sz w:val="22"/>
          <w:szCs w:val="22"/>
        </w:rPr>
        <w:t xml:space="preserve">“Requisitos de Protección Ambiental Contratistas”. Este anexo establece la generación de </w:t>
      </w:r>
      <w:r w:rsidRPr="00B04873">
        <w:rPr>
          <w:rFonts w:asciiTheme="minorHAnsi" w:hAnsiTheme="minorHAnsi" w:cstheme="minorHAnsi"/>
          <w:color w:val="000000" w:themeColor="text1"/>
          <w:sz w:val="22"/>
          <w:szCs w:val="22"/>
        </w:rPr>
        <w:t xml:space="preserve">planillas de la gestión de residuos sólidos durante la ejecución del proyecto, además de solicitar un informe donde se detalle las acciones y lineamientos seguidos para una adecuada gestión de residuos sólidos. </w:t>
      </w:r>
    </w:p>
    <w:p w:rsidR="00E51932" w:rsidRPr="00F66C47" w:rsidRDefault="00E51932" w:rsidP="00E51932">
      <w:pPr>
        <w:pStyle w:val="Prrafodelista"/>
        <w:autoSpaceDE w:val="0"/>
        <w:autoSpaceDN w:val="0"/>
        <w:adjustRightInd w:val="0"/>
        <w:ind w:left="360"/>
        <w:rPr>
          <w:rFonts w:ascii="Bookman Old Style" w:eastAsiaTheme="minorHAnsi" w:hAnsi="Bookman Old Style" w:cs="Bookman Old Style"/>
          <w:color w:val="000000"/>
          <w:lang w:val="es-BO" w:eastAsia="en-US"/>
        </w:rPr>
      </w:pPr>
    </w:p>
    <w:p w:rsidR="00E51932" w:rsidRDefault="00E51932" w:rsidP="00E51932">
      <w:pPr>
        <w:pStyle w:val="Prrafodelista"/>
        <w:numPr>
          <w:ilvl w:val="2"/>
          <w:numId w:val="6"/>
        </w:numPr>
        <w:tabs>
          <w:tab w:val="left" w:pos="851"/>
        </w:tabs>
        <w:ind w:left="1071"/>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rsidR="00E51932" w:rsidRDefault="00E51932" w:rsidP="00E51932">
      <w:pPr>
        <w:tabs>
          <w:tab w:val="left" w:pos="851"/>
        </w:tabs>
        <w:ind w:left="567"/>
        <w:rPr>
          <w:rFonts w:asciiTheme="minorHAnsi" w:hAnsiTheme="minorHAnsi" w:cstheme="minorHAnsi"/>
          <w:b/>
          <w:color w:val="000000" w:themeColor="text1"/>
          <w:sz w:val="22"/>
          <w:szCs w:val="22"/>
          <w:u w:val="single"/>
          <w:lang w:val="es-BO"/>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E51932" w:rsidRPr="00DA71A1" w:rsidRDefault="00E51932" w:rsidP="00A5542F">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lang w:val="es-BO"/>
        </w:rPr>
      </w:pPr>
    </w:p>
    <w:p w:rsidR="004C03A5" w:rsidRDefault="004C03A5" w:rsidP="00EC48AF">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color w:val="000000" w:themeColor="text1"/>
          <w:sz w:val="22"/>
          <w:szCs w:val="22"/>
          <w:u w:val="single"/>
        </w:rPr>
        <w:t>RESOLUCIÓN ADMINISTRATIVA EMITIDA POR LA AGENCIA NACIONAL DE HIDROCARBUROS</w:t>
      </w:r>
    </w:p>
    <w:p w:rsidR="004C03A5" w:rsidRPr="00DA71A1" w:rsidRDefault="004C03A5" w:rsidP="000115B9">
      <w:pPr>
        <w:pStyle w:val="Prrafodelista"/>
        <w:tabs>
          <w:tab w:val="left" w:pos="426"/>
        </w:tabs>
        <w:spacing w:line="276" w:lineRule="auto"/>
        <w:ind w:left="426"/>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Las empresas proponentes deberán contar con la Resolución Administrativa vigente  correspondiente de acuerdo </w:t>
      </w:r>
      <w:r w:rsidRPr="00DA71A1">
        <w:rPr>
          <w:rFonts w:asciiTheme="minorHAnsi" w:hAnsiTheme="minorHAnsi" w:cstheme="minorHAnsi"/>
          <w:bCs/>
          <w:sz w:val="22"/>
          <w:szCs w:val="22"/>
          <w:lang w:val="es-BO"/>
        </w:rPr>
        <w:t xml:space="preserve">al </w:t>
      </w:r>
      <w:r w:rsidRPr="00DA71A1">
        <w:rPr>
          <w:rFonts w:asciiTheme="minorHAnsi" w:hAnsiTheme="minorHAnsi" w:cstheme="minorHAnsi"/>
          <w:b/>
          <w:bCs/>
          <w:sz w:val="22"/>
          <w:szCs w:val="22"/>
          <w:u w:val="single"/>
          <w:lang w:val="es-BO"/>
        </w:rPr>
        <w:t>D.S. 1996 del 14 de mayo de 2014,</w:t>
      </w:r>
      <w:r w:rsidRPr="00DA71A1">
        <w:rPr>
          <w:rFonts w:asciiTheme="minorHAnsi" w:hAnsiTheme="minorHAnsi" w:cstheme="minorHAnsi"/>
          <w:b/>
          <w:bCs/>
          <w:sz w:val="22"/>
          <w:szCs w:val="22"/>
          <w:lang w:val="es-BO"/>
        </w:rPr>
        <w:t xml:space="preserve"> </w:t>
      </w:r>
      <w:r w:rsidRPr="00DA71A1">
        <w:rPr>
          <w:rFonts w:asciiTheme="minorHAnsi" w:hAnsiTheme="minorHAnsi" w:cstheme="minorHAnsi"/>
          <w:sz w:val="22"/>
          <w:szCs w:val="22"/>
        </w:rPr>
        <w:t>a Categoría Industrial y/o Redes de Gas emitida por la Agencia Nacional de Hidrocarburos. (Adjuntar en su propuesta fotocopia simple de respaldo).</w:t>
      </w:r>
    </w:p>
    <w:p w:rsidR="00105499" w:rsidRPr="00DA71A1"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D34CB7" w:rsidRPr="006C7D45" w:rsidRDefault="00D34CB7" w:rsidP="00E51932">
      <w:pPr>
        <w:pStyle w:val="Prrafodelista"/>
        <w:numPr>
          <w:ilvl w:val="1"/>
          <w:numId w:val="44"/>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EXPERIENCIA DE LA EMPRESA </w:t>
      </w:r>
    </w:p>
    <w:p w:rsidR="00D34CB7" w:rsidRPr="00DA71A1" w:rsidRDefault="00D34CB7" w:rsidP="009D6F4F">
      <w:pPr>
        <w:spacing w:line="276" w:lineRule="auto"/>
        <w:ind w:left="360"/>
        <w:contextualSpacing/>
        <w:jc w:val="both"/>
        <w:rPr>
          <w:rFonts w:asciiTheme="minorHAnsi" w:hAnsiTheme="minorHAnsi" w:cstheme="minorHAnsi"/>
          <w:sz w:val="22"/>
          <w:szCs w:val="22"/>
        </w:rPr>
      </w:pPr>
      <w:r w:rsidRPr="00DA71A1">
        <w:rPr>
          <w:rFonts w:asciiTheme="minorHAnsi" w:hAnsiTheme="minorHAnsi" w:cstheme="minorHAnsi"/>
          <w:sz w:val="22"/>
          <w:szCs w:val="22"/>
          <w:lang w:val="es-BO" w:eastAsia="es-BO"/>
        </w:rPr>
        <w:t>La experiencia general y específica del proponente será computada considerando las obras ejecutados durante los últimos 10 años</w:t>
      </w:r>
      <w:r w:rsidR="00DC18E0"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 xml:space="preserve"> La información provista por la empresa proponente </w:t>
      </w:r>
      <w:r w:rsidRPr="00DA71A1">
        <w:rPr>
          <w:rFonts w:asciiTheme="minorHAnsi" w:hAnsiTheme="minorHAnsi" w:cstheme="minorHAnsi"/>
          <w:sz w:val="22"/>
          <w:szCs w:val="22"/>
          <w:lang w:val="es-BO" w:eastAsia="es-BO"/>
        </w:rPr>
        <w:lastRenderedPageBreak/>
        <w:t xml:space="preserve">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A71A1">
        <w:rPr>
          <w:rFonts w:asciiTheme="minorHAnsi" w:hAnsiTheme="minorHAnsi" w:cstheme="minorHAnsi"/>
          <w:b/>
          <w:sz w:val="22"/>
          <w:szCs w:val="22"/>
          <w:u w:val="single"/>
          <w:lang w:val="es-BO" w:eastAsia="es-BO"/>
        </w:rPr>
        <w:t>adicionales</w:t>
      </w:r>
      <w:r w:rsidRPr="00DA71A1">
        <w:rPr>
          <w:rFonts w:asciiTheme="minorHAnsi" w:hAnsiTheme="minorHAnsi" w:cstheme="minorHAnsi"/>
          <w:sz w:val="22"/>
          <w:szCs w:val="22"/>
          <w:lang w:val="es-BO" w:eastAsia="es-BO"/>
        </w:rPr>
        <w:t xml:space="preserve"> a los citados donde se evidencie y/o complemente la información solicitada.</w:t>
      </w:r>
    </w:p>
    <w:p w:rsidR="00D34CB7" w:rsidRPr="00DA71A1" w:rsidRDefault="00D34CB7" w:rsidP="00FA74D8">
      <w:pPr>
        <w:spacing w:line="276" w:lineRule="auto"/>
        <w:rPr>
          <w:rFonts w:asciiTheme="minorHAnsi" w:hAnsiTheme="minorHAnsi" w:cstheme="minorHAnsi"/>
          <w:sz w:val="22"/>
          <w:szCs w:val="22"/>
        </w:rPr>
      </w:pPr>
    </w:p>
    <w:p w:rsidR="00D34CB7" w:rsidRPr="00DA71A1"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GENERAL DE LA EMPRESA</w:t>
      </w:r>
    </w:p>
    <w:p w:rsidR="00D34CB7" w:rsidRPr="00DA71A1" w:rsidRDefault="00D34CB7" w:rsidP="009D6F4F">
      <w:pPr>
        <w:spacing w:line="276" w:lineRule="auto"/>
        <w:ind w:left="708"/>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sidRPr="00DA71A1">
        <w:rPr>
          <w:rFonts w:asciiTheme="minorHAnsi" w:hAnsiTheme="minorHAnsi" w:cstheme="minorHAnsi"/>
          <w:sz w:val="22"/>
          <w:szCs w:val="22"/>
          <w:lang w:val="es-BO" w:eastAsia="es-BO"/>
        </w:rPr>
        <w:t>.</w:t>
      </w:r>
    </w:p>
    <w:p w:rsidR="00D34CB7" w:rsidRPr="00DA71A1" w:rsidRDefault="00D34CB7" w:rsidP="00FA74D8">
      <w:pPr>
        <w:spacing w:line="276" w:lineRule="auto"/>
        <w:contextualSpacing/>
        <w:jc w:val="both"/>
        <w:rPr>
          <w:rFonts w:asciiTheme="minorHAnsi" w:hAnsiTheme="minorHAnsi" w:cstheme="minorHAnsi"/>
          <w:sz w:val="22"/>
          <w:szCs w:val="22"/>
          <w:lang w:val="es-BO" w:eastAsia="es-BO"/>
        </w:rPr>
      </w:pPr>
    </w:p>
    <w:p w:rsidR="00D34CB7" w:rsidRPr="00DA71A1"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DA71A1">
        <w:rPr>
          <w:rFonts w:asciiTheme="minorHAnsi" w:hAnsiTheme="minorHAnsi" w:cstheme="minorHAnsi"/>
          <w:b/>
          <w:sz w:val="22"/>
          <w:szCs w:val="22"/>
          <w:lang w:val="es-BO" w:eastAsia="es-BO"/>
        </w:rPr>
        <w:t>EXPERIENCIA ESPECÍFICA DE LA EMPRESA</w:t>
      </w:r>
    </w:p>
    <w:p w:rsidR="00D34CB7" w:rsidRPr="00DA71A1" w:rsidRDefault="00D34CB7" w:rsidP="009D6F4F">
      <w:pPr>
        <w:spacing w:line="276" w:lineRule="auto"/>
        <w:ind w:left="708"/>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 xml:space="preserve">La sumatoria de la experiencia especifica de la empresa proponente, deberá sumar al menos </w:t>
      </w:r>
      <w:r w:rsidR="004C03A5"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0</w:t>
      </w:r>
      <w:r w:rsidR="003851AD" w:rsidRPr="00DA71A1">
        <w:rPr>
          <w:rFonts w:asciiTheme="minorHAnsi" w:hAnsiTheme="minorHAnsi" w:cstheme="minorHAnsi"/>
          <w:sz w:val="22"/>
          <w:szCs w:val="22"/>
          <w:lang w:val="es-BO" w:eastAsia="es-BO"/>
        </w:rPr>
        <w:t>.</w:t>
      </w:r>
      <w:r w:rsidRPr="00DA71A1">
        <w:rPr>
          <w:rFonts w:asciiTheme="minorHAnsi" w:hAnsiTheme="minorHAnsi" w:cstheme="minorHAnsi"/>
          <w:sz w:val="22"/>
          <w:szCs w:val="22"/>
          <w:lang w:val="es-BO" w:eastAsia="es-BO"/>
        </w:rPr>
        <w:t>5</w:t>
      </w:r>
      <w:r w:rsidR="004C03A5" w:rsidRPr="00DA71A1">
        <w:rPr>
          <w:rFonts w:asciiTheme="minorHAnsi" w:hAnsiTheme="minorHAnsi" w:cstheme="minorHAnsi"/>
          <w:sz w:val="22"/>
          <w:szCs w:val="22"/>
          <w:lang w:val="es-BO" w:eastAsia="es-BO"/>
        </w:rPr>
        <w:t>) cero punto cinco</w:t>
      </w:r>
      <w:r w:rsidRPr="00DA71A1">
        <w:rPr>
          <w:rFonts w:asciiTheme="minorHAnsi" w:hAnsiTheme="minorHAnsi" w:cstheme="minorHAnsi"/>
          <w:sz w:val="22"/>
          <w:szCs w:val="22"/>
          <w:lang w:val="es-BO" w:eastAsia="es-BO"/>
        </w:rPr>
        <w:t xml:space="preserve"> veces el monto del precio referencial establecido en el Documento Base de Contratación</w:t>
      </w:r>
      <w:r w:rsidR="009D6F4F" w:rsidRPr="00DA71A1">
        <w:rPr>
          <w:rFonts w:asciiTheme="minorHAnsi" w:hAnsiTheme="minorHAnsi" w:cstheme="minorHAnsi"/>
          <w:sz w:val="22"/>
          <w:szCs w:val="22"/>
          <w:lang w:val="es-BO" w:eastAsia="es-BO"/>
        </w:rPr>
        <w:t>.</w:t>
      </w:r>
    </w:p>
    <w:p w:rsidR="00D34CB7" w:rsidRDefault="00D34CB7" w:rsidP="00FA74D8">
      <w:pPr>
        <w:spacing w:line="276" w:lineRule="auto"/>
        <w:ind w:left="708"/>
        <w:rPr>
          <w:rFonts w:asciiTheme="minorHAnsi" w:hAnsiTheme="minorHAnsi" w:cstheme="minorHAnsi"/>
          <w:b/>
          <w:sz w:val="22"/>
          <w:szCs w:val="22"/>
          <w:u w:val="single"/>
          <w:lang w:val="es-BO" w:eastAsia="es-BO"/>
        </w:rPr>
      </w:pPr>
      <w:r w:rsidRPr="00DA71A1">
        <w:rPr>
          <w:rFonts w:asciiTheme="minorHAnsi" w:hAnsiTheme="minorHAnsi" w:cstheme="minorHAnsi"/>
          <w:b/>
          <w:sz w:val="22"/>
          <w:szCs w:val="22"/>
          <w:u w:val="single"/>
          <w:lang w:val="es-BO" w:eastAsia="es-BO"/>
        </w:rPr>
        <w:t>OBRAS SIMILARES</w:t>
      </w:r>
    </w:p>
    <w:p w:rsidR="00926DC3" w:rsidRDefault="00926DC3" w:rsidP="00926DC3">
      <w:pPr>
        <w:ind w:left="709"/>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926DC3" w:rsidRPr="00271B44" w:rsidRDefault="00926DC3" w:rsidP="00926DC3">
      <w:pPr>
        <w:ind w:left="709"/>
        <w:jc w:val="both"/>
        <w:rPr>
          <w:rFonts w:asciiTheme="minorHAnsi" w:hAnsiTheme="minorHAnsi" w:cstheme="minorHAnsi"/>
          <w:sz w:val="22"/>
          <w:szCs w:val="22"/>
          <w:lang w:val="es-BO" w:eastAsia="es-BO"/>
        </w:rPr>
      </w:pP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y/o montaje de instalaciones de City Gate, PRM o EDR.</w:t>
      </w: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acometidas de Red Primaria y Loop de Red Primaria</w:t>
      </w: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Servicios especiales relacionados con Gasoductos y Red primaria (Hot Tap, Flow Line, etc).</w:t>
      </w: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rsidR="00926DC3" w:rsidRPr="00271B44"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rsidR="00926DC3" w:rsidRPr="006B2501" w:rsidRDefault="00926DC3" w:rsidP="00926DC3">
      <w:pPr>
        <w:pStyle w:val="Prrafodelista"/>
        <w:numPr>
          <w:ilvl w:val="0"/>
          <w:numId w:val="9"/>
        </w:numPr>
        <w:spacing w:line="0" w:lineRule="atLeast"/>
        <w:ind w:left="1069"/>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Todos los trabajos realizados por la categoría industrial y/o redes de gas de acuerdo al D.S. 1996 de 15 de mayo de 2014 exceptuando instalaciones domiciliarias-comerciales-que empleen redes de </w:t>
      </w:r>
      <w:r w:rsidRPr="00B33F72">
        <w:rPr>
          <w:rFonts w:asciiTheme="minorHAnsi" w:hAnsiTheme="minorHAnsi" w:cstheme="minorHAnsi"/>
          <w:sz w:val="22"/>
          <w:szCs w:val="22"/>
          <w:lang w:val="es-BO" w:eastAsia="es-BO"/>
        </w:rPr>
        <w:t>polietileno.</w:t>
      </w:r>
    </w:p>
    <w:p w:rsidR="00EC48AF" w:rsidRPr="00DA71A1" w:rsidRDefault="00EC48AF" w:rsidP="00FA74D8">
      <w:pPr>
        <w:spacing w:line="276" w:lineRule="auto"/>
        <w:ind w:left="708"/>
        <w:rPr>
          <w:rFonts w:asciiTheme="minorHAnsi" w:hAnsiTheme="minorHAnsi" w:cstheme="minorHAnsi"/>
          <w:b/>
          <w:sz w:val="22"/>
          <w:szCs w:val="22"/>
          <w:u w:val="single"/>
          <w:lang w:val="es-BO" w:eastAsia="es-BO"/>
        </w:rPr>
      </w:pPr>
    </w:p>
    <w:p w:rsidR="00D34CB7" w:rsidRPr="00DA71A1" w:rsidRDefault="00D34CB7" w:rsidP="00E51932">
      <w:pPr>
        <w:pStyle w:val="Prrafodelista"/>
        <w:numPr>
          <w:ilvl w:val="1"/>
          <w:numId w:val="44"/>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EXPERIENCIA DEL PERSONAL </w:t>
      </w:r>
      <w:r w:rsidR="00710211" w:rsidRPr="00DA71A1">
        <w:rPr>
          <w:rFonts w:asciiTheme="minorHAnsi" w:hAnsiTheme="minorHAnsi" w:cstheme="minorHAnsi"/>
          <w:b/>
          <w:bCs/>
          <w:sz w:val="22"/>
          <w:szCs w:val="22"/>
          <w:u w:val="single"/>
        </w:rPr>
        <w:t xml:space="preserve">TECNICO </w:t>
      </w:r>
      <w:r w:rsidRPr="00DA71A1">
        <w:rPr>
          <w:rFonts w:asciiTheme="minorHAnsi" w:hAnsiTheme="minorHAnsi" w:cstheme="minorHAnsi"/>
          <w:b/>
          <w:bCs/>
          <w:sz w:val="22"/>
          <w:szCs w:val="22"/>
          <w:u w:val="single"/>
        </w:rPr>
        <w:t>CLAVE (SUJETO A EVALUACIÓN)</w:t>
      </w:r>
    </w:p>
    <w:p w:rsidR="00A5542F" w:rsidRDefault="00A5542F"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7"/>
        <w:gridCol w:w="2862"/>
        <w:gridCol w:w="1121"/>
        <w:gridCol w:w="1121"/>
        <w:gridCol w:w="1962"/>
        <w:gridCol w:w="1568"/>
      </w:tblGrid>
      <w:tr w:rsidR="00926DC3" w:rsidRPr="00271B44" w:rsidTr="004D5AFF">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rsidR="00926DC3" w:rsidRPr="00271B44" w:rsidRDefault="00926DC3" w:rsidP="004D5AFF">
            <w:pPr>
              <w:spacing w:line="276" w:lineRule="auto"/>
              <w:jc w:val="center"/>
              <w:rPr>
                <w:rFonts w:asciiTheme="minorHAnsi" w:hAnsiTheme="minorHAnsi" w:cstheme="minorHAnsi"/>
                <w:b/>
                <w:sz w:val="18"/>
                <w:szCs w:val="18"/>
              </w:rPr>
            </w:pPr>
            <w:r w:rsidRPr="00271B44">
              <w:rPr>
                <w:rFonts w:asciiTheme="minorHAnsi" w:hAnsiTheme="minorHAnsi" w:cstheme="minorHAnsi"/>
                <w:b/>
                <w:sz w:val="18"/>
                <w:szCs w:val="18"/>
              </w:rPr>
              <w:t>CARGOS SIMILARES</w:t>
            </w:r>
          </w:p>
        </w:tc>
      </w:tr>
      <w:tr w:rsidR="00926DC3" w:rsidRPr="00271B44" w:rsidTr="004D5AFF">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26DC3" w:rsidRPr="00271B44" w:rsidRDefault="00926DC3" w:rsidP="004D5AFF">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26DC3" w:rsidRPr="00271B44" w:rsidRDefault="00926DC3" w:rsidP="004D5AFF">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INGENIERO CIVIL, INGENIERO MECANICO, INGENIERO INDUSTRIAL, INGENIERO PETROLERO, ARQUITECTO, CONSTRUCTOR CIVIL, INGENIERO EN CONSTRUCCIONES Y/O </w:t>
            </w:r>
            <w:r w:rsidRPr="00271B44">
              <w:rPr>
                <w:rFonts w:asciiTheme="minorHAnsi" w:hAnsiTheme="minorHAnsi" w:cstheme="minorHAnsi"/>
                <w:color w:val="000000"/>
                <w:sz w:val="18"/>
                <w:szCs w:val="18"/>
                <w:lang w:val="es-BO" w:eastAsia="es-BO"/>
              </w:rPr>
              <w:lastRenderedPageBreak/>
              <w:t xml:space="preserve">RAMAS AFINES DE LA INGENIERÍA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DE LA CONTRUCCIÓN  CON TÍTULO EN PROVISIÓN NACIONAL</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926DC3" w:rsidRPr="00271B44" w:rsidRDefault="00926DC3" w:rsidP="004D5AFF">
            <w:pPr>
              <w:spacing w:line="276" w:lineRule="auto"/>
              <w:rPr>
                <w:rFonts w:asciiTheme="minorHAnsi" w:hAnsiTheme="minorHAnsi" w:cstheme="minorHAnsi"/>
                <w:sz w:val="18"/>
                <w:szCs w:val="18"/>
                <w:highlight w:val="yellow"/>
              </w:rPr>
            </w:pPr>
            <w:r w:rsidRPr="00271B44">
              <w:rPr>
                <w:rFonts w:asciiTheme="minorHAnsi" w:hAnsiTheme="minorHAnsi" w:cstheme="minorHAnsi"/>
                <w:sz w:val="18"/>
                <w:szCs w:val="18"/>
              </w:rPr>
              <w:lastRenderedPageBreak/>
              <w:t>RESIDENTE  DE OBRA</w:t>
            </w:r>
          </w:p>
        </w:tc>
        <w:tc>
          <w:tcPr>
            <w:tcW w:w="620" w:type="pct"/>
            <w:tcBorders>
              <w:top w:val="single" w:sz="4" w:space="0" w:color="auto"/>
              <w:left w:val="single" w:sz="4" w:space="0" w:color="auto"/>
              <w:bottom w:val="single" w:sz="4" w:space="0" w:color="auto"/>
              <w:right w:val="single" w:sz="4" w:space="0" w:color="auto"/>
            </w:tcBorders>
            <w:vAlign w:val="center"/>
          </w:tcPr>
          <w:p w:rsidR="00926DC3" w:rsidRPr="00271B44" w:rsidRDefault="004D5AFF" w:rsidP="004D5AFF">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085" w:type="pct"/>
            <w:tcBorders>
              <w:top w:val="single" w:sz="4" w:space="0" w:color="auto"/>
              <w:left w:val="single" w:sz="4" w:space="0" w:color="auto"/>
              <w:bottom w:val="single" w:sz="4" w:space="0" w:color="auto"/>
              <w:right w:val="single" w:sz="4" w:space="0" w:color="auto"/>
            </w:tcBorders>
            <w:vAlign w:val="center"/>
          </w:tcPr>
          <w:p w:rsidR="00926DC3" w:rsidRPr="00271B44" w:rsidRDefault="00926DC3" w:rsidP="004D5AFF">
            <w:pPr>
              <w:spacing w:line="276" w:lineRule="auto"/>
              <w:rPr>
                <w:rFonts w:asciiTheme="minorHAnsi" w:hAnsiTheme="minorHAnsi" w:cstheme="minorHAnsi"/>
                <w:sz w:val="18"/>
                <w:szCs w:val="18"/>
              </w:rPr>
            </w:pPr>
            <w:r w:rsidRPr="00271B44">
              <w:rPr>
                <w:rFonts w:asciiTheme="minorHAnsi" w:hAnsiTheme="minorHAnsi" w:cstheme="minorHAnsi"/>
                <w:sz w:val="18"/>
                <w:szCs w:val="18"/>
              </w:rPr>
              <w:t>GENERAL: 2 años</w:t>
            </w:r>
          </w:p>
          <w:p w:rsidR="00926DC3" w:rsidRPr="00271B44" w:rsidRDefault="00926DC3" w:rsidP="004D5AFF">
            <w:pPr>
              <w:spacing w:line="276" w:lineRule="auto"/>
              <w:rPr>
                <w:rFonts w:asciiTheme="minorHAnsi" w:hAnsiTheme="minorHAnsi" w:cstheme="minorHAnsi"/>
                <w:sz w:val="18"/>
                <w:szCs w:val="18"/>
              </w:rPr>
            </w:pPr>
            <w:r w:rsidRPr="00271B44">
              <w:rPr>
                <w:rFonts w:asciiTheme="minorHAnsi" w:hAnsiTheme="minorHAnsi" w:cstheme="minorHAnsi"/>
                <w:sz w:val="18"/>
                <w:szCs w:val="18"/>
              </w:rPr>
              <w:t>ESPECIFICA: 1 año en cargos similares y obras similares (*)</w:t>
            </w:r>
          </w:p>
        </w:tc>
        <w:tc>
          <w:tcPr>
            <w:tcW w:w="867" w:type="pct"/>
            <w:tcBorders>
              <w:top w:val="single" w:sz="4" w:space="0" w:color="auto"/>
              <w:left w:val="single" w:sz="4" w:space="0" w:color="auto"/>
              <w:bottom w:val="single" w:sz="4" w:space="0" w:color="auto"/>
              <w:right w:val="single" w:sz="4" w:space="0" w:color="auto"/>
            </w:tcBorders>
            <w:vAlign w:val="center"/>
          </w:tcPr>
          <w:p w:rsidR="00926DC3" w:rsidRPr="00271B44" w:rsidRDefault="00926DC3" w:rsidP="004D5AFF">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 xml:space="preserve">FISCAL DE OBRAS, SUPERVISOR DE OBRAS, SUPERINTENDENTE DE OBRAS, </w:t>
            </w:r>
            <w:r w:rsidRPr="00271B44">
              <w:rPr>
                <w:rFonts w:asciiTheme="minorHAnsi" w:hAnsiTheme="minorHAnsi" w:cstheme="minorHAnsi"/>
                <w:color w:val="000000"/>
                <w:sz w:val="18"/>
                <w:szCs w:val="18"/>
                <w:lang w:val="es-BO" w:eastAsia="es-BO"/>
              </w:rPr>
              <w:lastRenderedPageBreak/>
              <w:t xml:space="preserve">DIRECTOR  DE OBRAS </w:t>
            </w:r>
            <w:r>
              <w:rPr>
                <w:rFonts w:asciiTheme="minorHAnsi" w:hAnsiTheme="minorHAnsi" w:cstheme="minorHAnsi"/>
                <w:color w:val="000000"/>
                <w:sz w:val="18"/>
                <w:szCs w:val="18"/>
                <w:lang w:val="es-BO" w:eastAsia="es-BO"/>
              </w:rPr>
              <w:t>O</w:t>
            </w:r>
            <w:r w:rsidRPr="00271B44">
              <w:rPr>
                <w:rFonts w:asciiTheme="minorHAnsi" w:hAnsiTheme="minorHAnsi" w:cstheme="minorHAnsi"/>
                <w:color w:val="000000"/>
                <w:sz w:val="18"/>
                <w:szCs w:val="18"/>
                <w:lang w:val="es-BO" w:eastAsia="es-BO"/>
              </w:rPr>
              <w:t xml:space="preserve"> RESIDENTE DE OBRAS</w:t>
            </w:r>
          </w:p>
        </w:tc>
      </w:tr>
      <w:tr w:rsidR="00926DC3" w:rsidRPr="00271B44" w:rsidTr="004D5AFF">
        <w:tblPrEx>
          <w:tblBorders>
            <w:top w:val="single" w:sz="4" w:space="0" w:color="auto"/>
            <w:left w:val="single" w:sz="4" w:space="0" w:color="auto"/>
            <w:bottom w:val="single" w:sz="4" w:space="0" w:color="auto"/>
            <w:right w:val="single" w:sz="4" w:space="0" w:color="auto"/>
          </w:tblBorders>
        </w:tblPrEx>
        <w:trPr>
          <w:trHeight w:val="611"/>
          <w:jc w:val="center"/>
        </w:trPr>
        <w:tc>
          <w:tcPr>
            <w:tcW w:w="225" w:type="pct"/>
            <w:shd w:val="clear" w:color="auto" w:fill="auto"/>
            <w:tcMar>
              <w:left w:w="0" w:type="dxa"/>
              <w:right w:w="0" w:type="dxa"/>
            </w:tcMar>
            <w:vAlign w:val="center"/>
          </w:tcPr>
          <w:p w:rsidR="00926DC3" w:rsidRPr="00271B44" w:rsidRDefault="00926DC3" w:rsidP="004D5AFF">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2</w:t>
            </w:r>
          </w:p>
        </w:tc>
        <w:tc>
          <w:tcPr>
            <w:tcW w:w="1583" w:type="pct"/>
            <w:shd w:val="clear" w:color="auto" w:fill="auto"/>
            <w:vAlign w:val="center"/>
          </w:tcPr>
          <w:p w:rsidR="00926DC3" w:rsidRPr="00271B44" w:rsidRDefault="00926DC3" w:rsidP="004D5AFF">
            <w:pPr>
              <w:spacing w:line="276" w:lineRule="auto"/>
              <w:jc w:val="both"/>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INGENIERO PETROLERO, INGENIERO CIVIL, INGENIERO MECÁNICO, INGENIERO QUÍMICO, INGENIERO ELECTROMECÁNICO, INGENIERO INDUSTRIAL O RAMAS AFINES DE LA INGENIERIA, CON TÍTULO EN PROVISIÓN NACIONAL</w:t>
            </w:r>
          </w:p>
        </w:tc>
        <w:tc>
          <w:tcPr>
            <w:tcW w:w="620" w:type="pct"/>
            <w:shd w:val="clear" w:color="auto" w:fill="auto"/>
            <w:vAlign w:val="center"/>
          </w:tcPr>
          <w:p w:rsidR="00926DC3" w:rsidRPr="00271B44" w:rsidRDefault="00926DC3" w:rsidP="004D5AFF">
            <w:pPr>
              <w:spacing w:line="276" w:lineRule="auto"/>
              <w:rPr>
                <w:rFonts w:asciiTheme="minorHAnsi" w:hAnsiTheme="minorHAnsi" w:cstheme="minorHAnsi"/>
                <w:sz w:val="18"/>
                <w:szCs w:val="18"/>
              </w:rPr>
            </w:pPr>
            <w:r w:rsidRPr="00271B44">
              <w:rPr>
                <w:rFonts w:asciiTheme="minorHAnsi" w:hAnsiTheme="minorHAnsi" w:cstheme="minorHAnsi"/>
                <w:sz w:val="18"/>
                <w:szCs w:val="18"/>
              </w:rPr>
              <w:t>RESPONSABLE DE CALIDAD</w:t>
            </w:r>
          </w:p>
        </w:tc>
        <w:tc>
          <w:tcPr>
            <w:tcW w:w="620" w:type="pct"/>
            <w:vAlign w:val="center"/>
          </w:tcPr>
          <w:p w:rsidR="00926DC3" w:rsidRPr="00271B44" w:rsidRDefault="004D5AFF" w:rsidP="004D5AFF">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085" w:type="pct"/>
            <w:vAlign w:val="center"/>
          </w:tcPr>
          <w:p w:rsidR="00926DC3" w:rsidRPr="00271B44" w:rsidRDefault="00926DC3" w:rsidP="004D5AFF">
            <w:pPr>
              <w:spacing w:line="276" w:lineRule="auto"/>
              <w:rPr>
                <w:rFonts w:asciiTheme="minorHAnsi" w:hAnsiTheme="minorHAnsi" w:cstheme="minorHAnsi"/>
                <w:sz w:val="18"/>
                <w:szCs w:val="18"/>
              </w:rPr>
            </w:pPr>
            <w:r w:rsidRPr="00271B44">
              <w:rPr>
                <w:rFonts w:asciiTheme="minorHAnsi" w:hAnsiTheme="minorHAnsi" w:cstheme="minorHAnsi"/>
                <w:sz w:val="18"/>
                <w:szCs w:val="18"/>
              </w:rPr>
              <w:t xml:space="preserve">ESPECIFICA: 1 año en cargos similares y en las siguientes obras similares: </w:t>
            </w:r>
            <w:r w:rsidRPr="00271B44">
              <w:rPr>
                <w:rFonts w:asciiTheme="minorHAnsi" w:hAnsiTheme="minorHAnsi" w:cstheme="minorHAnsi"/>
                <w:color w:val="000000"/>
                <w:sz w:val="18"/>
                <w:szCs w:val="18"/>
                <w:lang w:val="es-BO" w:eastAsia="es-BO"/>
              </w:rPr>
              <w:t xml:space="preserve">EXPERIENCIA EN EL CONTROL DE CALIDAD CON REFERENCIA A LA CONSTRUCCION Y/O PRUEBAS DE DUCTOS Y/O </w:t>
            </w:r>
            <w:r w:rsidR="004D5AFF">
              <w:rPr>
                <w:rFonts w:asciiTheme="minorHAnsi" w:hAnsiTheme="minorHAnsi" w:cstheme="minorHAnsi"/>
                <w:color w:val="000000"/>
                <w:sz w:val="18"/>
                <w:szCs w:val="18"/>
                <w:lang w:val="es-BO" w:eastAsia="es-BO"/>
              </w:rPr>
              <w:t xml:space="preserve">TRABAJOS DE HOT TAP </w:t>
            </w:r>
            <w:r w:rsidRPr="00271B44">
              <w:rPr>
                <w:rFonts w:asciiTheme="minorHAnsi" w:hAnsiTheme="minorHAnsi" w:cstheme="minorHAnsi"/>
                <w:color w:val="000000"/>
                <w:sz w:val="18"/>
                <w:szCs w:val="18"/>
                <w:lang w:val="es-BO" w:eastAsia="es-BO"/>
              </w:rPr>
              <w:t xml:space="preserve"> PARA FACILIDADES EN LA INDUSTRIA HIDROCARBURIFERA.</w:t>
            </w:r>
          </w:p>
        </w:tc>
        <w:tc>
          <w:tcPr>
            <w:tcW w:w="867" w:type="pct"/>
            <w:vAlign w:val="center"/>
          </w:tcPr>
          <w:p w:rsidR="00926DC3" w:rsidRPr="00271B44" w:rsidRDefault="00926DC3" w:rsidP="004D5AFF">
            <w:pPr>
              <w:spacing w:line="276" w:lineRule="auto"/>
              <w:rPr>
                <w:rFonts w:asciiTheme="minorHAnsi" w:hAnsiTheme="minorHAnsi" w:cstheme="minorHAnsi"/>
                <w:sz w:val="18"/>
                <w:szCs w:val="18"/>
                <w:highlight w:val="yellow"/>
              </w:rPr>
            </w:pPr>
            <w:r w:rsidRPr="00271B44">
              <w:rPr>
                <w:rFonts w:asciiTheme="minorHAnsi" w:hAnsiTheme="minorHAnsi" w:cstheme="minorHAnsi"/>
                <w:color w:val="000000"/>
                <w:sz w:val="18"/>
                <w:szCs w:val="18"/>
                <w:lang w:val="es-BO" w:eastAsia="es-BO"/>
              </w:rPr>
              <w:t>RESPONSABLE DE CALIDAD O CARGO RELACIONADO CON ASPECTOS DE CALIDAD O SEGURIDAD INDUSTRIAL</w:t>
            </w:r>
            <w:r>
              <w:rPr>
                <w:rFonts w:asciiTheme="minorHAnsi" w:hAnsiTheme="minorHAnsi" w:cstheme="minorHAnsi"/>
                <w:color w:val="000000"/>
                <w:sz w:val="18"/>
                <w:szCs w:val="18"/>
                <w:lang w:val="es-BO" w:eastAsia="es-BO"/>
              </w:rPr>
              <w:t>.</w:t>
            </w:r>
          </w:p>
        </w:tc>
      </w:tr>
      <w:tr w:rsidR="00926DC3" w:rsidRPr="00271B44" w:rsidTr="004D5AFF">
        <w:tblPrEx>
          <w:tblBorders>
            <w:top w:val="single" w:sz="4" w:space="0" w:color="auto"/>
            <w:left w:val="single" w:sz="4" w:space="0" w:color="auto"/>
            <w:bottom w:val="single" w:sz="4" w:space="0" w:color="auto"/>
            <w:right w:val="single" w:sz="4" w:space="0" w:color="auto"/>
          </w:tblBorders>
        </w:tblPrEx>
        <w:trPr>
          <w:trHeight w:val="611"/>
          <w:jc w:val="center"/>
        </w:trPr>
        <w:tc>
          <w:tcPr>
            <w:tcW w:w="225" w:type="pct"/>
            <w:shd w:val="clear" w:color="auto" w:fill="auto"/>
            <w:tcMar>
              <w:left w:w="0" w:type="dxa"/>
              <w:right w:w="0" w:type="dxa"/>
            </w:tcMar>
            <w:vAlign w:val="center"/>
          </w:tcPr>
          <w:p w:rsidR="00926DC3" w:rsidRPr="00271B44" w:rsidRDefault="00926DC3" w:rsidP="004D5AFF">
            <w:pPr>
              <w:spacing w:line="276" w:lineRule="auto"/>
              <w:jc w:val="center"/>
              <w:rPr>
                <w:rFonts w:asciiTheme="minorHAnsi" w:hAnsiTheme="minorHAnsi" w:cstheme="minorHAnsi"/>
                <w:sz w:val="18"/>
                <w:szCs w:val="18"/>
              </w:rPr>
            </w:pPr>
            <w:r>
              <w:rPr>
                <w:rFonts w:asciiTheme="minorHAnsi" w:hAnsiTheme="minorHAnsi" w:cstheme="minorHAnsi"/>
                <w:sz w:val="18"/>
                <w:szCs w:val="18"/>
              </w:rPr>
              <w:t>3</w:t>
            </w:r>
          </w:p>
        </w:tc>
        <w:tc>
          <w:tcPr>
            <w:tcW w:w="1583" w:type="pct"/>
            <w:shd w:val="clear" w:color="auto" w:fill="auto"/>
            <w:vAlign w:val="center"/>
          </w:tcPr>
          <w:p w:rsidR="00926DC3" w:rsidRPr="00962C61" w:rsidRDefault="00926DC3" w:rsidP="004D5AFF">
            <w:pPr>
              <w:spacing w:line="276" w:lineRule="auto"/>
              <w:jc w:val="both"/>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CERTIFICACIÓN VIGENTE </w:t>
            </w:r>
            <w:r w:rsidR="004D5AFF">
              <w:rPr>
                <w:rFonts w:asciiTheme="minorHAnsi" w:hAnsiTheme="minorHAnsi" w:cstheme="minorHAnsi"/>
                <w:color w:val="000000"/>
                <w:sz w:val="18"/>
                <w:szCs w:val="18"/>
                <w:lang w:val="es-BO" w:eastAsia="es-BO"/>
              </w:rPr>
              <w:t>CALIFICADO BAJO LA NORMA API 1104 ANEXO B, CON CALIFICACION 6G.</w:t>
            </w:r>
          </w:p>
        </w:tc>
        <w:tc>
          <w:tcPr>
            <w:tcW w:w="620" w:type="pct"/>
            <w:shd w:val="clear" w:color="auto" w:fill="auto"/>
            <w:vAlign w:val="center"/>
          </w:tcPr>
          <w:p w:rsidR="00926DC3" w:rsidRPr="00962C61" w:rsidRDefault="00926DC3" w:rsidP="004D5AFF">
            <w:pPr>
              <w:spacing w:line="276" w:lineRule="auto"/>
              <w:rPr>
                <w:rFonts w:asciiTheme="minorHAnsi" w:hAnsiTheme="minorHAnsi" w:cstheme="minorHAnsi"/>
                <w:sz w:val="18"/>
                <w:szCs w:val="18"/>
                <w:lang w:eastAsia="es-BO"/>
              </w:rPr>
            </w:pPr>
            <w:r w:rsidRPr="00C230F5">
              <w:rPr>
                <w:rFonts w:asciiTheme="minorHAnsi" w:hAnsiTheme="minorHAnsi" w:cstheme="minorHAnsi"/>
                <w:color w:val="000000"/>
                <w:sz w:val="18"/>
                <w:szCs w:val="18"/>
                <w:lang w:val="es-BO" w:eastAsia="es-BO"/>
              </w:rPr>
              <w:t xml:space="preserve">SOLDADOR </w:t>
            </w:r>
          </w:p>
        </w:tc>
        <w:tc>
          <w:tcPr>
            <w:tcW w:w="620" w:type="pct"/>
            <w:vAlign w:val="center"/>
          </w:tcPr>
          <w:p w:rsidR="00926DC3" w:rsidRPr="00C230F5" w:rsidRDefault="004D5AFF" w:rsidP="004D5AFF">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085" w:type="pct"/>
            <w:vAlign w:val="center"/>
          </w:tcPr>
          <w:p w:rsidR="00B55672" w:rsidRDefault="004D5AFF" w:rsidP="00B55672">
            <w:pPr>
              <w:spacing w:line="276" w:lineRule="auto"/>
              <w:rPr>
                <w:rFonts w:asciiTheme="minorHAnsi" w:hAnsiTheme="minorHAnsi" w:cstheme="minorHAnsi"/>
                <w:sz w:val="18"/>
                <w:szCs w:val="18"/>
              </w:rPr>
            </w:pPr>
            <w:r>
              <w:rPr>
                <w:rFonts w:asciiTheme="minorHAnsi" w:hAnsiTheme="minorHAnsi" w:cstheme="minorHAnsi"/>
                <w:sz w:val="18"/>
                <w:szCs w:val="18"/>
              </w:rPr>
              <w:t xml:space="preserve">GENERAL: </w:t>
            </w:r>
            <w:r w:rsidR="00FB1E25">
              <w:rPr>
                <w:rFonts w:asciiTheme="minorHAnsi" w:hAnsiTheme="minorHAnsi" w:cstheme="minorHAnsi"/>
                <w:sz w:val="18"/>
                <w:szCs w:val="18"/>
              </w:rPr>
              <w:t>5</w:t>
            </w:r>
            <w:r w:rsidR="00B55672">
              <w:rPr>
                <w:rFonts w:asciiTheme="minorHAnsi" w:hAnsiTheme="minorHAnsi" w:cstheme="minorHAnsi"/>
                <w:sz w:val="18"/>
                <w:szCs w:val="18"/>
              </w:rPr>
              <w:t xml:space="preserve"> TRABAJOS CONCLUIDOS en obras similares (*).</w:t>
            </w:r>
          </w:p>
          <w:p w:rsidR="00926DC3" w:rsidRPr="00C230F5" w:rsidRDefault="00926DC3" w:rsidP="00FB1E25">
            <w:pPr>
              <w:spacing w:line="276" w:lineRule="auto"/>
              <w:rPr>
                <w:rFonts w:asciiTheme="minorHAnsi" w:hAnsiTheme="minorHAnsi" w:cstheme="minorHAnsi"/>
                <w:sz w:val="18"/>
                <w:szCs w:val="18"/>
              </w:rPr>
            </w:pPr>
            <w:r w:rsidRPr="00C230F5">
              <w:rPr>
                <w:rFonts w:asciiTheme="minorHAnsi" w:hAnsiTheme="minorHAnsi" w:cstheme="minorHAnsi"/>
                <w:sz w:val="18"/>
                <w:szCs w:val="18"/>
              </w:rPr>
              <w:t xml:space="preserve">ESPECIFICA: </w:t>
            </w:r>
            <w:r w:rsidR="00FB1E25">
              <w:rPr>
                <w:rFonts w:asciiTheme="minorHAnsi" w:hAnsiTheme="minorHAnsi" w:cstheme="minorHAnsi"/>
                <w:sz w:val="18"/>
                <w:szCs w:val="18"/>
              </w:rPr>
              <w:t>5</w:t>
            </w:r>
            <w:r w:rsidRPr="00C230F5">
              <w:rPr>
                <w:rFonts w:asciiTheme="minorHAnsi" w:hAnsiTheme="minorHAnsi" w:cstheme="minorHAnsi"/>
                <w:sz w:val="18"/>
                <w:szCs w:val="18"/>
              </w:rPr>
              <w:t xml:space="preserve"> TRABAJOS </w:t>
            </w:r>
            <w:r w:rsidR="004D5AFF">
              <w:rPr>
                <w:rFonts w:asciiTheme="minorHAnsi" w:hAnsiTheme="minorHAnsi" w:cstheme="minorHAnsi"/>
                <w:sz w:val="18"/>
                <w:szCs w:val="18"/>
              </w:rPr>
              <w:t xml:space="preserve">DE HOT TAP </w:t>
            </w:r>
            <w:r w:rsidRPr="00C230F5">
              <w:rPr>
                <w:rFonts w:asciiTheme="minorHAnsi" w:hAnsiTheme="minorHAnsi" w:cstheme="minorHAnsi"/>
                <w:sz w:val="18"/>
                <w:szCs w:val="18"/>
              </w:rPr>
              <w:t>CONCLUIDOS</w:t>
            </w:r>
            <w:r w:rsidR="00B55672">
              <w:rPr>
                <w:rFonts w:asciiTheme="minorHAnsi" w:hAnsiTheme="minorHAnsi" w:cstheme="minorHAnsi"/>
                <w:sz w:val="18"/>
                <w:szCs w:val="18"/>
              </w:rPr>
              <w:t>.</w:t>
            </w:r>
            <w:r w:rsidRPr="00C230F5">
              <w:rPr>
                <w:rFonts w:asciiTheme="minorHAnsi" w:hAnsiTheme="minorHAnsi" w:cstheme="minorHAnsi"/>
                <w:sz w:val="18"/>
                <w:szCs w:val="18"/>
              </w:rPr>
              <w:t xml:space="preserve"> </w:t>
            </w:r>
          </w:p>
        </w:tc>
        <w:tc>
          <w:tcPr>
            <w:tcW w:w="867" w:type="pct"/>
            <w:vAlign w:val="center"/>
          </w:tcPr>
          <w:p w:rsidR="00926DC3" w:rsidRPr="00962C61" w:rsidRDefault="00926DC3" w:rsidP="004D5AFF">
            <w:pPr>
              <w:spacing w:line="276" w:lineRule="auto"/>
              <w:ind w:left="124"/>
              <w:jc w:val="both"/>
              <w:rPr>
                <w:rFonts w:asciiTheme="minorHAnsi" w:hAnsiTheme="minorHAnsi" w:cstheme="minorHAnsi"/>
                <w:sz w:val="18"/>
                <w:szCs w:val="18"/>
                <w:lang w:eastAsia="es-BO"/>
              </w:rPr>
            </w:pPr>
            <w:r w:rsidRPr="00962C61">
              <w:rPr>
                <w:rFonts w:asciiTheme="minorHAnsi" w:hAnsiTheme="minorHAnsi" w:cstheme="minorHAnsi"/>
                <w:sz w:val="18"/>
                <w:szCs w:val="18"/>
                <w:lang w:eastAsia="es-BO"/>
              </w:rPr>
              <w:t xml:space="preserve">SOLDADOR O </w:t>
            </w:r>
            <w:r>
              <w:rPr>
                <w:rFonts w:asciiTheme="minorHAnsi" w:hAnsiTheme="minorHAnsi" w:cstheme="minorHAnsi"/>
                <w:sz w:val="18"/>
                <w:szCs w:val="18"/>
                <w:lang w:eastAsia="es-BO"/>
              </w:rPr>
              <w:t xml:space="preserve">CARGO </w:t>
            </w:r>
            <w:r w:rsidRPr="00962C61">
              <w:rPr>
                <w:rFonts w:asciiTheme="minorHAnsi" w:hAnsiTheme="minorHAnsi" w:cstheme="minorHAnsi"/>
                <w:sz w:val="18"/>
                <w:szCs w:val="18"/>
                <w:lang w:eastAsia="es-BO"/>
              </w:rPr>
              <w:t>SIMILAR EN SOLDADURA</w:t>
            </w:r>
          </w:p>
        </w:tc>
      </w:tr>
    </w:tbl>
    <w:p w:rsidR="00B55672" w:rsidRPr="00271B44" w:rsidRDefault="00B55672" w:rsidP="00B55672">
      <w:pPr>
        <w:spacing w:line="276" w:lineRule="auto"/>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rsidR="00B55672" w:rsidRPr="00271B44" w:rsidRDefault="00B55672" w:rsidP="00B55672">
      <w:pPr>
        <w:spacing w:line="276" w:lineRule="auto"/>
        <w:jc w:val="both"/>
        <w:rPr>
          <w:rFonts w:asciiTheme="minorHAnsi" w:hAnsiTheme="minorHAnsi" w:cstheme="minorHAnsi"/>
          <w:b/>
          <w:bCs/>
          <w:sz w:val="22"/>
          <w:szCs w:val="22"/>
          <w:u w:val="single"/>
        </w:rPr>
      </w:pPr>
    </w:p>
    <w:p w:rsidR="00B55672" w:rsidRPr="00271B44" w:rsidRDefault="00B55672" w:rsidP="00B55672">
      <w:pPr>
        <w:spacing w:line="276" w:lineRule="auto"/>
        <w:ind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rsidR="00B55672" w:rsidRPr="00271B44" w:rsidRDefault="00B55672" w:rsidP="00B55672">
      <w:pPr>
        <w:pStyle w:val="Prrafodelista"/>
        <w:numPr>
          <w:ilvl w:val="0"/>
          <w:numId w:val="15"/>
        </w:numPr>
        <w:spacing w:line="276" w:lineRule="auto"/>
        <w:ind w:left="1170"/>
        <w:jc w:val="both"/>
        <w:rPr>
          <w:rFonts w:asciiTheme="minorHAnsi" w:hAnsiTheme="minorHAnsi" w:cstheme="minorHAnsi"/>
          <w:sz w:val="22"/>
          <w:szCs w:val="22"/>
        </w:rPr>
      </w:pPr>
      <w:r w:rsidRPr="00E84B20">
        <w:rPr>
          <w:rFonts w:asciiTheme="minorHAnsi" w:hAnsiTheme="minorHAnsi" w:cstheme="minorHAnsi"/>
          <w:bCs/>
          <w:sz w:val="22"/>
          <w:szCs w:val="22"/>
        </w:rPr>
        <w:t>En los casos en los que se solicitó Titulo en provisión nacional,</w:t>
      </w:r>
      <w:r w:rsidRPr="00E84B20">
        <w:rPr>
          <w:rFonts w:asciiTheme="minorHAnsi" w:hAnsiTheme="minorHAnsi" w:cstheme="minorHAnsi"/>
          <w:b/>
          <w:bCs/>
          <w:sz w:val="22"/>
          <w:szCs w:val="22"/>
        </w:rPr>
        <w:t xml:space="preserve"> </w:t>
      </w:r>
      <w:r w:rsidRPr="00E84B20">
        <w:rPr>
          <w:rFonts w:asciiTheme="minorHAnsi" w:hAnsiTheme="minorHAnsi" w:cstheme="minorHAnsi"/>
          <w:sz w:val="22"/>
          <w:szCs w:val="22"/>
        </w:rPr>
        <w:t>la experiencia general y/o específica del personal clave</w:t>
      </w:r>
      <w:r w:rsidRPr="00271B44">
        <w:rPr>
          <w:rFonts w:asciiTheme="minorHAnsi" w:hAnsiTheme="minorHAnsi" w:cstheme="minorHAnsi"/>
          <w:sz w:val="22"/>
          <w:szCs w:val="22"/>
        </w:rPr>
        <w:t xml:space="preserve"> podrá ser contabilizada antes de la obtención del título en provisión nacional y en caso de presentarse sobre posición de fechas en el formulario correspondiente el tiempo traslapado será contabilizado una sola vez.</w:t>
      </w:r>
    </w:p>
    <w:p w:rsidR="00B55672" w:rsidRDefault="00B55672" w:rsidP="00B55672">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B55672" w:rsidRDefault="00B55672" w:rsidP="00B55672">
      <w:pPr>
        <w:pStyle w:val="Prrafodelista"/>
        <w:spacing w:line="276" w:lineRule="auto"/>
        <w:ind w:left="0"/>
        <w:jc w:val="both"/>
        <w:rPr>
          <w:rFonts w:asciiTheme="minorHAnsi" w:hAnsiTheme="minorHAnsi" w:cstheme="minorHAnsi"/>
          <w:sz w:val="22"/>
          <w:szCs w:val="22"/>
        </w:rPr>
      </w:pPr>
    </w:p>
    <w:p w:rsidR="00B55672" w:rsidRPr="00AD0D9C" w:rsidRDefault="00B55672" w:rsidP="00B55672">
      <w:pPr>
        <w:pStyle w:val="Prrafodelista"/>
        <w:numPr>
          <w:ilvl w:val="0"/>
          <w:numId w:val="34"/>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p>
    <w:p w:rsidR="00B55672" w:rsidRDefault="00B55672" w:rsidP="00B55672">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rsidR="00B55672" w:rsidRPr="004A6EBB" w:rsidRDefault="00B55672" w:rsidP="00B55672">
      <w:pPr>
        <w:pStyle w:val="Prrafodelista"/>
        <w:numPr>
          <w:ilvl w:val="0"/>
          <w:numId w:val="34"/>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Soldador:</w:t>
      </w:r>
    </w:p>
    <w:p w:rsidR="00B55672" w:rsidRPr="004A6EBB" w:rsidRDefault="00B55672" w:rsidP="00B55672">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D34CB7" w:rsidRPr="00DA71A1" w:rsidRDefault="00D34CB7" w:rsidP="00E51932">
      <w:pPr>
        <w:pStyle w:val="Prrafodelista"/>
        <w:numPr>
          <w:ilvl w:val="1"/>
          <w:numId w:val="44"/>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lastRenderedPageBreak/>
        <w:t>PERSONAL TECNICO Y DE APOYO MINIMO REQUERIDO (OBLIGATORIO PERO NO SUJETO A EVALUACION)</w:t>
      </w:r>
    </w:p>
    <w:p w:rsidR="00D34CB7" w:rsidRPr="00DA71A1" w:rsidRDefault="00D34CB7" w:rsidP="00FA74D8">
      <w:pPr>
        <w:spacing w:line="276" w:lineRule="auto"/>
        <w:contextualSpacing/>
        <w:jc w:val="center"/>
        <w:rPr>
          <w:rFonts w:asciiTheme="minorHAnsi" w:eastAsia="Calibri" w:hAnsiTheme="minorHAnsi" w:cstheme="minorHAnsi"/>
          <w:b/>
          <w:iCs/>
          <w:sz w:val="22"/>
          <w:szCs w:val="22"/>
          <w:lang w:eastAsia="en-US"/>
        </w:rPr>
      </w:pPr>
      <w:r w:rsidRPr="00DA71A1">
        <w:rPr>
          <w:rFonts w:asciiTheme="minorHAnsi" w:eastAsia="Calibri" w:hAnsiTheme="minorHAnsi" w:cstheme="minorHAnsi"/>
          <w:b/>
          <w:iCs/>
          <w:sz w:val="22"/>
          <w:szCs w:val="22"/>
          <w:lang w:val="es-MX" w:eastAsia="en-US"/>
        </w:rPr>
        <w:t>TABLA: PERSONAL TÉCNICO Y DE APOYO MÍNIMO REQUERIDO</w:t>
      </w:r>
    </w:p>
    <w:p w:rsidR="00D34CB7" w:rsidRDefault="00D34CB7" w:rsidP="00FA74D8">
      <w:pPr>
        <w:spacing w:line="276" w:lineRule="auto"/>
        <w:contextualSpacing/>
        <w:jc w:val="center"/>
        <w:rPr>
          <w:rFonts w:asciiTheme="minorHAnsi" w:eastAsia="Calibri" w:hAnsiTheme="minorHAnsi" w:cstheme="minorHAnsi"/>
          <w:iCs/>
          <w:sz w:val="22"/>
          <w:szCs w:val="22"/>
          <w:lang w:val="es-MX" w:eastAsia="en-US"/>
        </w:rPr>
      </w:pPr>
      <w:r w:rsidRPr="00DA71A1">
        <w:rPr>
          <w:rFonts w:asciiTheme="minorHAnsi" w:eastAsia="Calibri" w:hAnsiTheme="minorHAnsi" w:cstheme="minorHAnsi"/>
          <w:b/>
          <w:iCs/>
          <w:sz w:val="22"/>
          <w:szCs w:val="22"/>
          <w:lang w:val="es-MX" w:eastAsia="en-US"/>
        </w:rPr>
        <w:t xml:space="preserve"> PARA LA EJECUCIÓN DE LAS OBRAS </w:t>
      </w:r>
      <w:r w:rsidRPr="00DA71A1">
        <w:rPr>
          <w:rFonts w:asciiTheme="minorHAnsi" w:hAnsiTheme="minorHAnsi" w:cstheme="minorHAnsi"/>
          <w:sz w:val="22"/>
          <w:szCs w:val="22"/>
          <w:lang w:val="es-BO"/>
        </w:rPr>
        <w:t>(OBLIGATORIO PERO NO SUJETO A EVALUACION)</w:t>
      </w:r>
      <w:r w:rsidRPr="00DA71A1">
        <w:rPr>
          <w:rFonts w:asciiTheme="minorHAnsi" w:eastAsia="Calibri" w:hAnsiTheme="minorHAnsi" w:cstheme="minorHAnsi"/>
          <w:iCs/>
          <w:sz w:val="22"/>
          <w:szCs w:val="22"/>
          <w:lang w:val="es-MX" w:eastAsia="en-US"/>
        </w:rPr>
        <w:t>:</w:t>
      </w:r>
    </w:p>
    <w:p w:rsidR="00333C32" w:rsidRDefault="00333C32" w:rsidP="00FA74D8">
      <w:pPr>
        <w:spacing w:line="276" w:lineRule="auto"/>
        <w:contextualSpacing/>
        <w:jc w:val="center"/>
        <w:rPr>
          <w:rFonts w:asciiTheme="minorHAnsi" w:eastAsia="Calibri" w:hAnsiTheme="minorHAnsi" w:cstheme="minorHAns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779"/>
        <w:gridCol w:w="3827"/>
        <w:gridCol w:w="1767"/>
      </w:tblGrid>
      <w:tr w:rsidR="00CF4839" w:rsidRPr="0059136C" w:rsidTr="00E127FA">
        <w:trPr>
          <w:trHeight w:val="45"/>
          <w:tblHeader/>
          <w:jc w:val="center"/>
        </w:trPr>
        <w:tc>
          <w:tcPr>
            <w:tcW w:w="204" w:type="pct"/>
            <w:shd w:val="clear" w:color="auto" w:fill="F2F2F2"/>
            <w:tcMar>
              <w:left w:w="0" w:type="dxa"/>
              <w:right w:w="0" w:type="dxa"/>
            </w:tcMar>
            <w:vAlign w:val="center"/>
          </w:tcPr>
          <w:p w:rsidR="00CF4839" w:rsidRPr="0059136C" w:rsidRDefault="00CF4839" w:rsidP="00573D2E">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592" w:type="pct"/>
            <w:shd w:val="clear" w:color="auto" w:fill="F2F2F2"/>
            <w:vAlign w:val="center"/>
          </w:tcPr>
          <w:p w:rsidR="00CF4839" w:rsidRPr="0059136C" w:rsidRDefault="00CF4839" w:rsidP="00573D2E">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2192" w:type="pct"/>
            <w:shd w:val="clear" w:color="auto" w:fill="F2F2F2"/>
            <w:vAlign w:val="center"/>
          </w:tcPr>
          <w:p w:rsidR="00CF4839" w:rsidRPr="0059136C" w:rsidRDefault="00CF4839" w:rsidP="00573D2E">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012" w:type="pct"/>
            <w:shd w:val="clear" w:color="auto" w:fill="F2F2F2"/>
            <w:vAlign w:val="center"/>
          </w:tcPr>
          <w:p w:rsidR="00CF4839" w:rsidRPr="0059136C" w:rsidRDefault="00CF4839" w:rsidP="00573D2E">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DC1D47" w:rsidRPr="0059136C" w:rsidTr="00E127FA">
        <w:trPr>
          <w:trHeight w:val="45"/>
          <w:jc w:val="center"/>
        </w:trPr>
        <w:tc>
          <w:tcPr>
            <w:tcW w:w="204" w:type="pct"/>
            <w:shd w:val="clear" w:color="auto" w:fill="auto"/>
            <w:tcMar>
              <w:left w:w="0" w:type="dxa"/>
              <w:right w:w="0" w:type="dxa"/>
            </w:tcMar>
            <w:vAlign w:val="center"/>
          </w:tcPr>
          <w:p w:rsidR="00DC1D47"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592" w:type="pct"/>
            <w:shd w:val="clear" w:color="auto" w:fill="auto"/>
            <w:vAlign w:val="center"/>
          </w:tcPr>
          <w:p w:rsidR="00DC1D47" w:rsidRPr="0059136C" w:rsidRDefault="00DC1D47" w:rsidP="00573D2E">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Especialista en medición de espesores por ultra sonido</w:t>
            </w:r>
          </w:p>
        </w:tc>
        <w:tc>
          <w:tcPr>
            <w:tcW w:w="2192" w:type="pct"/>
            <w:shd w:val="clear" w:color="auto" w:fill="auto"/>
          </w:tcPr>
          <w:p w:rsidR="00DC1D47" w:rsidRPr="0059136C" w:rsidRDefault="00B55672" w:rsidP="00B55672">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 xml:space="preserve">Personal </w:t>
            </w:r>
            <w:r w:rsidRPr="00B55672">
              <w:rPr>
                <w:rFonts w:asciiTheme="minorHAnsi" w:eastAsia="Calibri" w:hAnsiTheme="minorHAnsi" w:cstheme="minorHAnsi"/>
                <w:sz w:val="18"/>
                <w:szCs w:val="18"/>
                <w:lang w:val="es-MX" w:eastAsia="en-US"/>
              </w:rPr>
              <w:t>calificado como nivel II en el método de partículas magnéticas (calificado de acuerdo con la práctica recomendada SNT-TC-1A o cualquier otro programa de certificación aceptado por YPFB)</w:t>
            </w:r>
            <w:r>
              <w:rPr>
                <w:rFonts w:asciiTheme="minorHAnsi" w:eastAsia="Calibri" w:hAnsiTheme="minorHAnsi" w:cstheme="minorHAnsi"/>
                <w:sz w:val="18"/>
                <w:szCs w:val="18"/>
                <w:lang w:val="es-MX" w:eastAsia="en-US"/>
              </w:rPr>
              <w:t>.</w:t>
            </w:r>
            <w:r w:rsidR="00FB1E25">
              <w:rPr>
                <w:rFonts w:asciiTheme="minorHAnsi" w:eastAsia="Calibri" w:hAnsiTheme="minorHAnsi" w:cstheme="minorHAnsi"/>
                <w:sz w:val="18"/>
                <w:szCs w:val="18"/>
                <w:lang w:val="es-MX" w:eastAsia="en-US"/>
              </w:rPr>
              <w:t xml:space="preserve"> Con una experiencia mínima de 5 trabajos concluidos en obras similares (*).</w:t>
            </w:r>
          </w:p>
        </w:tc>
        <w:tc>
          <w:tcPr>
            <w:tcW w:w="1012" w:type="pct"/>
            <w:vAlign w:val="center"/>
          </w:tcPr>
          <w:p w:rsidR="00DC1D47"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592" w:type="pct"/>
            <w:shd w:val="clear" w:color="auto" w:fill="auto"/>
            <w:vAlign w:val="center"/>
          </w:tcPr>
          <w:p w:rsidR="00CF4839" w:rsidRPr="0059136C" w:rsidRDefault="00CF4839" w:rsidP="00573D2E">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Inspector de Soldadura</w:t>
            </w:r>
          </w:p>
        </w:tc>
        <w:tc>
          <w:tcPr>
            <w:tcW w:w="2192" w:type="pct"/>
            <w:shd w:val="clear" w:color="auto" w:fill="auto"/>
          </w:tcPr>
          <w:p w:rsidR="00CF4839" w:rsidRPr="0059136C" w:rsidRDefault="00CF4839" w:rsidP="00DC1D47">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Personal certificado como inspector de soldadura </w:t>
            </w:r>
            <w:r w:rsidR="00DC1D47">
              <w:rPr>
                <w:rFonts w:asciiTheme="minorHAnsi" w:hAnsiTheme="minorHAnsi" w:cstheme="minorHAnsi"/>
                <w:sz w:val="20"/>
                <w:szCs w:val="22"/>
              </w:rPr>
              <w:t>según</w:t>
            </w:r>
            <w:r w:rsidRPr="0059136C">
              <w:rPr>
                <w:rFonts w:asciiTheme="minorHAnsi" w:hAnsiTheme="minorHAnsi" w:cstheme="minorHAnsi"/>
                <w:sz w:val="20"/>
                <w:szCs w:val="22"/>
              </w:rPr>
              <w:t xml:space="preserve"> AWS o equivalente</w:t>
            </w:r>
            <w:r w:rsidR="00FB1E25">
              <w:rPr>
                <w:rFonts w:asciiTheme="minorHAnsi" w:hAnsiTheme="minorHAnsi" w:cstheme="minorHAnsi"/>
                <w:sz w:val="20"/>
                <w:szCs w:val="22"/>
              </w:rPr>
              <w:t xml:space="preserve">. </w:t>
            </w:r>
            <w:r w:rsidRPr="0059136C">
              <w:rPr>
                <w:rFonts w:asciiTheme="minorHAnsi" w:hAnsiTheme="minorHAnsi" w:cstheme="minorHAnsi"/>
                <w:sz w:val="20"/>
                <w:szCs w:val="22"/>
              </w:rPr>
              <w:t xml:space="preserve"> </w:t>
            </w:r>
            <w:r w:rsidR="00FB1E25">
              <w:rPr>
                <w:rFonts w:asciiTheme="minorHAnsi" w:eastAsia="Calibri" w:hAnsiTheme="minorHAnsi" w:cstheme="minorHAnsi"/>
                <w:sz w:val="18"/>
                <w:szCs w:val="18"/>
                <w:lang w:val="es-MX" w:eastAsia="en-US"/>
              </w:rPr>
              <w:t>Con una experiencia mínima de 5 trabajos concluidos en obras similares (*).</w:t>
            </w: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592" w:type="pct"/>
            <w:shd w:val="clear" w:color="auto" w:fill="auto"/>
            <w:vAlign w:val="center"/>
          </w:tcPr>
          <w:p w:rsidR="00CF4839" w:rsidRPr="0059136C" w:rsidRDefault="00CF4839" w:rsidP="00A74DB6">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 xml:space="preserve">Inspección en </w:t>
            </w:r>
            <w:r w:rsidR="00A74DB6">
              <w:rPr>
                <w:rFonts w:asciiTheme="minorHAnsi" w:hAnsiTheme="minorHAnsi" w:cstheme="minorHAnsi"/>
                <w:sz w:val="20"/>
                <w:szCs w:val="22"/>
              </w:rPr>
              <w:t>partículas magnéticas</w:t>
            </w:r>
          </w:p>
        </w:tc>
        <w:tc>
          <w:tcPr>
            <w:tcW w:w="2192" w:type="pct"/>
            <w:shd w:val="clear" w:color="auto" w:fill="auto"/>
          </w:tcPr>
          <w:p w:rsidR="00CF4839" w:rsidRPr="0059136C" w:rsidRDefault="00B55672" w:rsidP="00A74DB6">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 xml:space="preserve">Personal </w:t>
            </w:r>
            <w:r w:rsidRPr="00B55672">
              <w:rPr>
                <w:rFonts w:asciiTheme="minorHAnsi" w:eastAsia="Calibri" w:hAnsiTheme="minorHAnsi" w:cstheme="minorHAnsi"/>
                <w:sz w:val="18"/>
                <w:szCs w:val="18"/>
                <w:lang w:val="es-MX" w:eastAsia="en-US"/>
              </w:rPr>
              <w:t>calificado como nivel II en el método de partículas magnéticas (calificado de acuerdo con la práctica recomendada SNT-TC-1A o cualquier otro programa de certificación aceptado por YPFB)</w:t>
            </w:r>
            <w:r w:rsidR="00FB1E25">
              <w:rPr>
                <w:rFonts w:asciiTheme="minorHAnsi" w:eastAsia="Calibri" w:hAnsiTheme="minorHAnsi" w:cstheme="minorHAnsi"/>
                <w:sz w:val="18"/>
                <w:szCs w:val="18"/>
                <w:lang w:val="es-MX" w:eastAsia="en-US"/>
              </w:rPr>
              <w:t>. Con una experiencia mínima de 5 trabajos concluidos en obras similares (*).</w:t>
            </w: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592" w:type="pct"/>
            <w:shd w:val="clear" w:color="auto" w:fill="auto"/>
            <w:vAlign w:val="center"/>
          </w:tcPr>
          <w:p w:rsidR="00CF4839" w:rsidRPr="0059136C" w:rsidRDefault="00CF4839" w:rsidP="00573D2E">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trabajos de revestimiento de tubería</w:t>
            </w:r>
          </w:p>
        </w:tc>
        <w:tc>
          <w:tcPr>
            <w:tcW w:w="2192" w:type="pct"/>
            <w:shd w:val="clear" w:color="auto" w:fill="auto"/>
          </w:tcPr>
          <w:p w:rsidR="00CF4839" w:rsidRPr="0059136C" w:rsidRDefault="00CF4839" w:rsidP="00573D2E">
            <w:pPr>
              <w:jc w:val="both"/>
              <w:rPr>
                <w:rFonts w:asciiTheme="minorHAnsi" w:hAnsiTheme="minorHAnsi" w:cstheme="minorHAnsi"/>
                <w:sz w:val="20"/>
                <w:szCs w:val="22"/>
              </w:rPr>
            </w:pPr>
            <w:r w:rsidRPr="0059136C">
              <w:rPr>
                <w:rFonts w:asciiTheme="minorHAnsi" w:hAnsiTheme="minorHAnsi" w:cstheme="minorHAnsi"/>
                <w:sz w:val="20"/>
                <w:szCs w:val="22"/>
              </w:rPr>
              <w:t>según norma ASME B 31.8</w:t>
            </w:r>
          </w:p>
          <w:p w:rsidR="00CF4839" w:rsidRPr="0059136C" w:rsidRDefault="00CF4839" w:rsidP="00573D2E">
            <w:pPr>
              <w:spacing w:line="276" w:lineRule="auto"/>
              <w:jc w:val="both"/>
              <w:rPr>
                <w:rFonts w:asciiTheme="minorHAnsi" w:hAnsiTheme="minorHAnsi" w:cstheme="minorHAnsi"/>
                <w:sz w:val="20"/>
                <w:szCs w:val="22"/>
              </w:rPr>
            </w:pP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592" w:type="pct"/>
            <w:shd w:val="clear" w:color="auto" w:fill="auto"/>
            <w:vAlign w:val="center"/>
          </w:tcPr>
          <w:p w:rsidR="00CF4839" w:rsidRPr="0059136C" w:rsidRDefault="00CF4839" w:rsidP="00573D2E">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Técnico especializado en pruebas hidráulicas</w:t>
            </w:r>
          </w:p>
        </w:tc>
        <w:tc>
          <w:tcPr>
            <w:tcW w:w="2192" w:type="pct"/>
            <w:shd w:val="clear" w:color="auto" w:fill="auto"/>
          </w:tcPr>
          <w:p w:rsidR="00CF4839" w:rsidRPr="0059136C" w:rsidRDefault="00CF4839" w:rsidP="00573D2E">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Profesional y/o técnico especializado en el manejo de instrumentos y la ejecución de pruebas hidrostáticas</w:t>
            </w: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592" w:type="pct"/>
            <w:shd w:val="clear" w:color="auto" w:fill="auto"/>
            <w:vAlign w:val="center"/>
          </w:tcPr>
          <w:p w:rsidR="00CF4839" w:rsidRPr="0059136C" w:rsidRDefault="00CF4839" w:rsidP="00573D2E">
            <w:pPr>
              <w:spacing w:line="276" w:lineRule="auto"/>
              <w:jc w:val="both"/>
              <w:rPr>
                <w:rFonts w:asciiTheme="minorHAnsi" w:hAnsiTheme="minorHAnsi" w:cstheme="minorHAnsi"/>
                <w:sz w:val="20"/>
                <w:szCs w:val="22"/>
              </w:rPr>
            </w:pPr>
            <w:r w:rsidRPr="0059136C">
              <w:rPr>
                <w:rFonts w:asciiTheme="minorHAnsi" w:hAnsiTheme="minorHAnsi" w:cstheme="minorHAnsi"/>
                <w:sz w:val="20"/>
                <w:szCs w:val="22"/>
              </w:rPr>
              <w:t>Instrumentista</w:t>
            </w:r>
          </w:p>
        </w:tc>
        <w:tc>
          <w:tcPr>
            <w:tcW w:w="2192" w:type="pct"/>
            <w:shd w:val="clear" w:color="auto" w:fill="auto"/>
          </w:tcPr>
          <w:p w:rsidR="00CF4839" w:rsidRPr="0059136C" w:rsidRDefault="00CF4839" w:rsidP="00573D2E">
            <w:pPr>
              <w:spacing w:line="276" w:lineRule="auto"/>
              <w:jc w:val="both"/>
              <w:rPr>
                <w:rFonts w:asciiTheme="minorHAnsi" w:hAnsiTheme="minorHAnsi" w:cstheme="minorHAnsi"/>
                <w:sz w:val="20"/>
                <w:szCs w:val="22"/>
              </w:rPr>
            </w:pP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r w:rsidR="00CF4839" w:rsidRPr="0059136C" w:rsidTr="00E127FA">
        <w:trPr>
          <w:trHeight w:val="45"/>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592" w:type="pct"/>
            <w:shd w:val="clear" w:color="auto" w:fill="auto"/>
            <w:vAlign w:val="center"/>
          </w:tcPr>
          <w:p w:rsidR="00CF4839" w:rsidRPr="0059136C" w:rsidRDefault="00FB1E25" w:rsidP="00573D2E">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2192" w:type="pct"/>
            <w:shd w:val="clear" w:color="auto" w:fill="auto"/>
          </w:tcPr>
          <w:p w:rsidR="00FB1E25" w:rsidRPr="00740C68"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Educación:</w:t>
            </w:r>
            <w:r w:rsidRPr="00740C68">
              <w:rPr>
                <w:rFonts w:asciiTheme="minorHAnsi" w:hAnsiTheme="minorHAnsi" w:cstheme="minorHAnsi"/>
                <w:sz w:val="20"/>
                <w:szCs w:val="22"/>
              </w:rPr>
              <w:t xml:space="preserve"> </w:t>
            </w:r>
            <w:r w:rsidRPr="007B2B0D">
              <w:rPr>
                <w:rFonts w:asciiTheme="minorHAnsi" w:hAnsiTheme="minorHAnsi" w:cstheme="minorHAnsi"/>
                <w:sz w:val="20"/>
                <w:szCs w:val="22"/>
              </w:rPr>
              <w:t>Profesional a nivel licenciatura en ingeniería</w:t>
            </w:r>
            <w:r w:rsidRPr="00740C68">
              <w:rPr>
                <w:rFonts w:asciiTheme="minorHAnsi" w:hAnsiTheme="minorHAnsi" w:cstheme="minorHAnsi"/>
                <w:sz w:val="20"/>
                <w:szCs w:val="22"/>
              </w:rPr>
              <w:t>.</w:t>
            </w:r>
          </w:p>
          <w:p w:rsidR="00FB1E25" w:rsidRPr="00740C68"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 xml:space="preserve">Formación </w:t>
            </w:r>
            <w:r>
              <w:rPr>
                <w:rFonts w:asciiTheme="minorHAnsi" w:hAnsiTheme="minorHAnsi" w:cstheme="minorHAnsi"/>
                <w:b/>
                <w:sz w:val="20"/>
                <w:szCs w:val="22"/>
              </w:rPr>
              <w:t xml:space="preserve">OBLIGATORIA </w:t>
            </w:r>
            <w:r w:rsidRPr="00740C68">
              <w:rPr>
                <w:rFonts w:asciiTheme="minorHAnsi" w:hAnsiTheme="minorHAnsi" w:cstheme="minorHAnsi"/>
                <w:sz w:val="20"/>
                <w:szCs w:val="22"/>
              </w:rPr>
              <w:t xml:space="preserve">(cursos, seminarios, talleres, etc.): Sistemas de Gestión de Seguridad, Salud Ocupacional y Medio Ambiente (OHSAS 18001 - ISO 14001). Protección y prevención de incendios. Primeros Auxilios Básicos. Manejo Defensivo. </w:t>
            </w:r>
          </w:p>
          <w:p w:rsidR="00FB1E25" w:rsidRPr="00740C68"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Formación DESEABLE</w:t>
            </w:r>
            <w:r w:rsidRPr="00740C68">
              <w:rPr>
                <w:rFonts w:asciiTheme="minorHAnsi" w:hAnsiTheme="minorHAnsi" w:cstheme="minorHAnsi"/>
                <w:sz w:val="20"/>
                <w:szCs w:val="22"/>
              </w:rPr>
              <w:t xml:space="preserve"> (Cursos, seminarios, talleres, etc.): Legislación en Seguridad, Salud Ocupacional y Medio Ambiente. Seguridad para trabajo en espacios confinados, trabajos </w:t>
            </w:r>
            <w:r w:rsidRPr="00740C68">
              <w:rPr>
                <w:rFonts w:asciiTheme="minorHAnsi" w:hAnsiTheme="minorHAnsi" w:cstheme="minorHAnsi"/>
                <w:sz w:val="20"/>
                <w:szCs w:val="22"/>
              </w:rPr>
              <w:lastRenderedPageBreak/>
              <w:t>de izaje de cargas, trabajo en excavaciones, trabajos en altura, Bloqueo y etiquetado, Identificación y control de factores de riesgo para la Salud, Manejo de sustancias peligrosas.</w:t>
            </w:r>
          </w:p>
          <w:p w:rsidR="00FB1E25" w:rsidRPr="00740C68" w:rsidRDefault="00FB1E25" w:rsidP="00FB1E25">
            <w:pPr>
              <w:spacing w:line="276" w:lineRule="auto"/>
              <w:jc w:val="both"/>
              <w:rPr>
                <w:rFonts w:asciiTheme="minorHAnsi" w:hAnsiTheme="minorHAnsi" w:cstheme="minorHAnsi"/>
                <w:b/>
                <w:sz w:val="20"/>
                <w:szCs w:val="22"/>
              </w:rPr>
            </w:pPr>
            <w:r w:rsidRPr="00740C68">
              <w:rPr>
                <w:rFonts w:asciiTheme="minorHAnsi" w:hAnsiTheme="minorHAnsi" w:cstheme="minorHAnsi"/>
                <w:b/>
                <w:sz w:val="20"/>
                <w:szCs w:val="22"/>
              </w:rPr>
              <w:t>Experiencia</w:t>
            </w:r>
            <w:r>
              <w:rPr>
                <w:rFonts w:asciiTheme="minorHAnsi" w:hAnsiTheme="minorHAnsi" w:cstheme="minorHAnsi"/>
                <w:b/>
                <w:sz w:val="20"/>
                <w:szCs w:val="22"/>
              </w:rPr>
              <w:t xml:space="preserve">: </w:t>
            </w:r>
            <w:r w:rsidRPr="00740C68">
              <w:rPr>
                <w:rFonts w:asciiTheme="minorHAnsi" w:hAnsiTheme="minorHAnsi" w:cstheme="minorHAnsi"/>
                <w:sz w:val="20"/>
                <w:szCs w:val="22"/>
              </w:rPr>
              <w:t xml:space="preserve">Experiencia general de 4 años y experiencia específica de 3 años en cargos similares en proyectos de gas y petróleo, construcción, y/o rubro industrial. </w:t>
            </w:r>
          </w:p>
          <w:p w:rsidR="00FB1E25" w:rsidRPr="00740C68"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sz w:val="20"/>
                <w:szCs w:val="22"/>
              </w:rPr>
              <w:t xml:space="preserve">Experiencia especifica: </w:t>
            </w:r>
          </w:p>
          <w:p w:rsidR="00FB1E25" w:rsidRPr="00740C68"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sz w:val="20"/>
                <w:szCs w:val="22"/>
              </w:rPr>
              <w:t xml:space="preserve">- Manejo y/o supervisión de personal </w:t>
            </w:r>
          </w:p>
          <w:p w:rsidR="00CF4839" w:rsidRPr="0059136C"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sz w:val="20"/>
                <w:szCs w:val="22"/>
              </w:rPr>
              <w:t>- Gestión de indicadores de SYSO</w:t>
            </w:r>
            <w:r>
              <w:rPr>
                <w:rFonts w:asciiTheme="minorHAnsi" w:hAnsiTheme="minorHAnsi" w:cstheme="minorHAnsi"/>
                <w:sz w:val="20"/>
                <w:szCs w:val="22"/>
              </w:rPr>
              <w:t>.</w:t>
            </w: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lastRenderedPageBreak/>
              <w:t>1</w:t>
            </w:r>
          </w:p>
        </w:tc>
      </w:tr>
      <w:tr w:rsidR="00CF4839" w:rsidRPr="0059136C" w:rsidTr="00913C73">
        <w:trPr>
          <w:trHeight w:val="591"/>
          <w:jc w:val="center"/>
        </w:trPr>
        <w:tc>
          <w:tcPr>
            <w:tcW w:w="204" w:type="pct"/>
            <w:shd w:val="clear" w:color="auto" w:fill="auto"/>
            <w:tcMar>
              <w:left w:w="0" w:type="dxa"/>
              <w:right w:w="0" w:type="dxa"/>
            </w:tcMar>
            <w:vAlign w:val="center"/>
          </w:tcPr>
          <w:p w:rsidR="00CF4839" w:rsidRPr="0059136C"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8</w:t>
            </w:r>
          </w:p>
        </w:tc>
        <w:tc>
          <w:tcPr>
            <w:tcW w:w="1592" w:type="pct"/>
            <w:shd w:val="clear" w:color="auto" w:fill="auto"/>
            <w:vAlign w:val="center"/>
          </w:tcPr>
          <w:p w:rsidR="00CF4839" w:rsidRPr="0059136C" w:rsidRDefault="00FB1E25" w:rsidP="00573D2E">
            <w:pPr>
              <w:spacing w:line="276" w:lineRule="auto"/>
              <w:jc w:val="both"/>
              <w:rPr>
                <w:rFonts w:asciiTheme="minorHAnsi" w:hAnsiTheme="minorHAnsi" w:cstheme="minorHAnsi"/>
                <w:sz w:val="20"/>
                <w:szCs w:val="22"/>
              </w:rPr>
            </w:pPr>
            <w:r>
              <w:rPr>
                <w:rFonts w:asciiTheme="minorHAnsi" w:hAnsiTheme="minorHAnsi" w:cstheme="minorHAnsi"/>
                <w:sz w:val="20"/>
                <w:szCs w:val="22"/>
              </w:rPr>
              <w:t>Monitor de SMS</w:t>
            </w:r>
          </w:p>
        </w:tc>
        <w:tc>
          <w:tcPr>
            <w:tcW w:w="2192" w:type="pct"/>
            <w:shd w:val="clear" w:color="auto" w:fill="auto"/>
          </w:tcPr>
          <w:p w:rsidR="00FB1E25" w:rsidRPr="00740C68" w:rsidRDefault="00FB1E25" w:rsidP="00FB1E25">
            <w:pPr>
              <w:spacing w:line="276" w:lineRule="auto"/>
              <w:jc w:val="both"/>
              <w:rPr>
                <w:rFonts w:asciiTheme="minorHAnsi" w:hAnsiTheme="minorHAnsi" w:cstheme="minorHAnsi"/>
                <w:b/>
                <w:sz w:val="20"/>
                <w:szCs w:val="22"/>
              </w:rPr>
            </w:pPr>
            <w:r w:rsidRPr="00740C68">
              <w:rPr>
                <w:rFonts w:asciiTheme="minorHAnsi" w:hAnsiTheme="minorHAnsi" w:cstheme="minorHAnsi"/>
                <w:b/>
                <w:sz w:val="20"/>
                <w:szCs w:val="22"/>
              </w:rPr>
              <w:t xml:space="preserve">Educación: </w:t>
            </w:r>
            <w:r w:rsidRPr="00740C68">
              <w:rPr>
                <w:rFonts w:asciiTheme="minorHAnsi" w:hAnsiTheme="minorHAnsi" w:cstheme="minorHAnsi"/>
                <w:sz w:val="20"/>
                <w:szCs w:val="22"/>
              </w:rPr>
              <w:t>Profesional a nivel licenciatura en ingeniería o Técnico del área Industrial (mecánico, eléctrico, SMS o similares)</w:t>
            </w:r>
            <w:r>
              <w:rPr>
                <w:rFonts w:asciiTheme="minorHAnsi" w:hAnsiTheme="minorHAnsi" w:cstheme="minorHAnsi"/>
                <w:sz w:val="20"/>
                <w:szCs w:val="22"/>
              </w:rPr>
              <w:t>.</w:t>
            </w:r>
            <w:r w:rsidRPr="00740C68">
              <w:rPr>
                <w:rFonts w:asciiTheme="minorHAnsi" w:hAnsiTheme="minorHAnsi" w:cstheme="minorHAnsi"/>
                <w:sz w:val="20"/>
                <w:szCs w:val="22"/>
              </w:rPr>
              <w:t xml:space="preserve"> </w:t>
            </w:r>
          </w:p>
          <w:p w:rsidR="00FB1E25" w:rsidRDefault="00FB1E25" w:rsidP="00FB1E25">
            <w:pPr>
              <w:spacing w:line="276" w:lineRule="auto"/>
              <w:jc w:val="both"/>
              <w:rPr>
                <w:rFonts w:asciiTheme="minorHAnsi" w:hAnsiTheme="minorHAnsi" w:cstheme="minorHAnsi"/>
                <w:sz w:val="20"/>
                <w:szCs w:val="22"/>
              </w:rPr>
            </w:pPr>
            <w:r w:rsidRPr="00740C68">
              <w:rPr>
                <w:rFonts w:asciiTheme="minorHAnsi" w:hAnsiTheme="minorHAnsi" w:cstheme="minorHAnsi"/>
                <w:b/>
                <w:sz w:val="20"/>
                <w:szCs w:val="22"/>
              </w:rPr>
              <w:t xml:space="preserve">Formación OBLIGATORIA </w:t>
            </w:r>
            <w:r w:rsidRPr="00740C68">
              <w:rPr>
                <w:rFonts w:asciiTheme="minorHAnsi" w:hAnsiTheme="minorHAnsi" w:cstheme="minorHAnsi"/>
                <w:sz w:val="20"/>
                <w:szCs w:val="22"/>
              </w:rPr>
              <w:t>(Cursos, seminarios, talleres, etc.)</w:t>
            </w:r>
            <w:r>
              <w:rPr>
                <w:rFonts w:asciiTheme="minorHAnsi" w:hAnsiTheme="minorHAnsi" w:cstheme="minorHAnsi"/>
                <w:sz w:val="20"/>
                <w:szCs w:val="22"/>
              </w:rPr>
              <w:t xml:space="preserve">: </w:t>
            </w:r>
            <w:r w:rsidRPr="00740C68">
              <w:rPr>
                <w:rFonts w:asciiTheme="minorHAnsi" w:hAnsiTheme="minorHAnsi" w:cstheme="minorHAnsi"/>
                <w:sz w:val="20"/>
                <w:szCs w:val="22"/>
              </w:rPr>
              <w:t>Sistemas de Gestión de Seguridad, salud ocupacional y Medio Ambiente (OHSAS 18001 - ISO 14001). Protección y prevención de incendios. Primeros Auxilios Básicos. Manejo Defensivo.</w:t>
            </w:r>
          </w:p>
          <w:p w:rsidR="00FB1E25" w:rsidRPr="00740C68" w:rsidRDefault="00FB1E25" w:rsidP="00FB1E25">
            <w:pPr>
              <w:spacing w:line="276" w:lineRule="auto"/>
              <w:jc w:val="both"/>
              <w:rPr>
                <w:rFonts w:asciiTheme="minorHAnsi" w:hAnsiTheme="minorHAnsi" w:cstheme="minorHAnsi"/>
                <w:b/>
                <w:sz w:val="20"/>
                <w:szCs w:val="22"/>
              </w:rPr>
            </w:pPr>
            <w:r w:rsidRPr="00740C68">
              <w:rPr>
                <w:rFonts w:asciiTheme="minorHAnsi" w:hAnsiTheme="minorHAnsi" w:cstheme="minorHAnsi"/>
                <w:b/>
                <w:sz w:val="20"/>
                <w:szCs w:val="22"/>
              </w:rPr>
              <w:t xml:space="preserve">Formación DESEABLE </w:t>
            </w:r>
            <w:r w:rsidRPr="0085675A">
              <w:rPr>
                <w:rFonts w:asciiTheme="minorHAnsi" w:hAnsiTheme="minorHAnsi" w:cstheme="minorHAnsi"/>
                <w:sz w:val="20"/>
                <w:szCs w:val="22"/>
              </w:rPr>
              <w:t>(Cursos, seminarios, talleres, etc.)</w:t>
            </w:r>
            <w:r>
              <w:rPr>
                <w:rFonts w:asciiTheme="minorHAnsi" w:hAnsiTheme="minorHAnsi" w:cstheme="minorHAnsi"/>
                <w:sz w:val="20"/>
                <w:szCs w:val="22"/>
              </w:rPr>
              <w:t>:</w:t>
            </w:r>
          </w:p>
          <w:p w:rsidR="00FB1E25" w:rsidRDefault="00FB1E25" w:rsidP="00FB1E25">
            <w:pPr>
              <w:spacing w:line="276" w:lineRule="auto"/>
              <w:jc w:val="both"/>
              <w:rPr>
                <w:rFonts w:asciiTheme="minorHAnsi" w:hAnsiTheme="minorHAnsi" w:cstheme="minorHAnsi"/>
                <w:sz w:val="20"/>
                <w:szCs w:val="22"/>
              </w:rPr>
            </w:pPr>
            <w:r w:rsidRPr="0085675A">
              <w:rPr>
                <w:rFonts w:asciiTheme="minorHAnsi" w:hAnsiTheme="minorHAnsi" w:cstheme="minorHAnsi"/>
                <w:sz w:val="20"/>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r>
              <w:rPr>
                <w:rFonts w:asciiTheme="minorHAnsi" w:hAnsiTheme="minorHAnsi" w:cstheme="minorHAnsi"/>
                <w:sz w:val="20"/>
                <w:szCs w:val="22"/>
              </w:rPr>
              <w:t>.</w:t>
            </w:r>
            <w:r w:rsidRPr="0085675A">
              <w:rPr>
                <w:rFonts w:asciiTheme="minorHAnsi" w:hAnsiTheme="minorHAnsi" w:cstheme="minorHAnsi"/>
                <w:sz w:val="20"/>
                <w:szCs w:val="22"/>
              </w:rPr>
              <w:t xml:space="preserve"> </w:t>
            </w:r>
          </w:p>
          <w:p w:rsidR="00FB1E25" w:rsidRPr="0085675A" w:rsidRDefault="00FB1E25" w:rsidP="00FB1E25">
            <w:pPr>
              <w:spacing w:line="276" w:lineRule="auto"/>
              <w:jc w:val="both"/>
              <w:rPr>
                <w:rFonts w:asciiTheme="minorHAnsi" w:hAnsiTheme="minorHAnsi" w:cstheme="minorHAnsi"/>
                <w:b/>
                <w:sz w:val="20"/>
                <w:szCs w:val="22"/>
              </w:rPr>
            </w:pPr>
            <w:r w:rsidRPr="0085675A">
              <w:rPr>
                <w:rFonts w:asciiTheme="minorHAnsi" w:hAnsiTheme="minorHAnsi" w:cstheme="minorHAnsi"/>
                <w:b/>
                <w:sz w:val="20"/>
                <w:szCs w:val="22"/>
              </w:rPr>
              <w:t>Experiencia</w:t>
            </w:r>
            <w:r>
              <w:rPr>
                <w:rFonts w:asciiTheme="minorHAnsi" w:hAnsiTheme="minorHAnsi" w:cstheme="minorHAnsi"/>
                <w:b/>
                <w:sz w:val="20"/>
                <w:szCs w:val="22"/>
              </w:rPr>
              <w:t xml:space="preserve">: </w:t>
            </w:r>
            <w:r w:rsidRPr="0085675A">
              <w:rPr>
                <w:rFonts w:asciiTheme="minorHAnsi" w:hAnsiTheme="minorHAnsi" w:cstheme="minorHAnsi"/>
                <w:sz w:val="20"/>
                <w:szCs w:val="22"/>
              </w:rPr>
              <w:t xml:space="preserve">Experiencia general mínima de 2 años y experiencia específica mínima de 1 año en cargos similares en proyectos de gas y petróleo, construcción, y/o rubro industrial. </w:t>
            </w:r>
          </w:p>
          <w:p w:rsidR="00FB1E25" w:rsidRPr="0085675A" w:rsidRDefault="00FB1E25" w:rsidP="00FB1E25">
            <w:pPr>
              <w:spacing w:line="276" w:lineRule="auto"/>
              <w:jc w:val="both"/>
              <w:rPr>
                <w:rFonts w:asciiTheme="minorHAnsi" w:hAnsiTheme="minorHAnsi" w:cstheme="minorHAnsi"/>
                <w:b/>
                <w:sz w:val="20"/>
                <w:szCs w:val="22"/>
              </w:rPr>
            </w:pPr>
            <w:r w:rsidRPr="0085675A">
              <w:rPr>
                <w:rFonts w:asciiTheme="minorHAnsi" w:hAnsiTheme="minorHAnsi" w:cstheme="minorHAnsi"/>
                <w:b/>
                <w:sz w:val="20"/>
                <w:szCs w:val="22"/>
              </w:rPr>
              <w:t xml:space="preserve">Experiencia especifica: </w:t>
            </w:r>
          </w:p>
          <w:p w:rsidR="00FB1E25" w:rsidRPr="0085675A" w:rsidRDefault="00FB1E25" w:rsidP="00FB1E25">
            <w:pPr>
              <w:spacing w:line="276" w:lineRule="auto"/>
              <w:jc w:val="both"/>
              <w:rPr>
                <w:rFonts w:asciiTheme="minorHAnsi" w:hAnsiTheme="minorHAnsi" w:cstheme="minorHAnsi"/>
                <w:sz w:val="20"/>
                <w:szCs w:val="22"/>
              </w:rPr>
            </w:pPr>
            <w:r w:rsidRPr="0085675A">
              <w:rPr>
                <w:rFonts w:asciiTheme="minorHAnsi" w:hAnsiTheme="minorHAnsi" w:cstheme="minorHAnsi"/>
                <w:sz w:val="20"/>
                <w:szCs w:val="22"/>
              </w:rPr>
              <w:t xml:space="preserve">- Auditoría e inspección de actos y/o condiciones inseguras </w:t>
            </w:r>
          </w:p>
          <w:p w:rsidR="00FB1E25" w:rsidRPr="0085675A" w:rsidRDefault="00FB1E25" w:rsidP="00FB1E25">
            <w:pPr>
              <w:spacing w:line="276" w:lineRule="auto"/>
              <w:jc w:val="both"/>
              <w:rPr>
                <w:rFonts w:asciiTheme="minorHAnsi" w:hAnsiTheme="minorHAnsi" w:cstheme="minorHAnsi"/>
                <w:sz w:val="20"/>
                <w:szCs w:val="22"/>
              </w:rPr>
            </w:pPr>
            <w:r w:rsidRPr="0085675A">
              <w:rPr>
                <w:rFonts w:asciiTheme="minorHAnsi" w:hAnsiTheme="minorHAnsi" w:cstheme="minorHAnsi"/>
                <w:sz w:val="20"/>
                <w:szCs w:val="22"/>
              </w:rPr>
              <w:t xml:space="preserve">- Gestión de Equipos de protección personal </w:t>
            </w:r>
            <w:r w:rsidRPr="0085675A">
              <w:rPr>
                <w:rFonts w:asciiTheme="minorHAnsi" w:hAnsiTheme="minorHAnsi" w:cstheme="minorHAnsi"/>
                <w:sz w:val="20"/>
                <w:szCs w:val="22"/>
              </w:rPr>
              <w:lastRenderedPageBreak/>
              <w:t xml:space="preserve">(EPP) </w:t>
            </w:r>
          </w:p>
          <w:p w:rsidR="00FB1E25" w:rsidRPr="0085675A" w:rsidRDefault="00FB1E25" w:rsidP="00FB1E25">
            <w:pPr>
              <w:spacing w:line="276" w:lineRule="auto"/>
              <w:jc w:val="both"/>
              <w:rPr>
                <w:rFonts w:asciiTheme="minorHAnsi" w:hAnsiTheme="minorHAnsi" w:cstheme="minorHAnsi"/>
                <w:sz w:val="20"/>
                <w:szCs w:val="22"/>
              </w:rPr>
            </w:pPr>
            <w:r w:rsidRPr="0085675A">
              <w:rPr>
                <w:rFonts w:asciiTheme="minorHAnsi" w:hAnsiTheme="minorHAnsi" w:cstheme="minorHAnsi"/>
                <w:sz w:val="20"/>
                <w:szCs w:val="22"/>
              </w:rPr>
              <w:t xml:space="preserve">- Gestión de Permisos de trabajo </w:t>
            </w:r>
          </w:p>
          <w:p w:rsidR="00CF4839" w:rsidRPr="0059136C" w:rsidRDefault="00FB1E25" w:rsidP="00FB1E25">
            <w:pPr>
              <w:spacing w:line="276" w:lineRule="auto"/>
              <w:jc w:val="both"/>
              <w:rPr>
                <w:rFonts w:asciiTheme="minorHAnsi" w:hAnsiTheme="minorHAnsi" w:cstheme="minorHAnsi"/>
                <w:sz w:val="20"/>
                <w:szCs w:val="22"/>
              </w:rPr>
            </w:pPr>
            <w:r w:rsidRPr="0085675A">
              <w:rPr>
                <w:rFonts w:asciiTheme="minorHAnsi" w:hAnsiTheme="minorHAnsi" w:cstheme="minorHAnsi"/>
                <w:sz w:val="20"/>
                <w:szCs w:val="22"/>
              </w:rPr>
              <w:t>- Conocimiento básico de sistemas de Gestión de Seguridad, Salud Ocupacional y Medio Ambiente (OHSAS 18001 - ISO 14001)</w:t>
            </w:r>
          </w:p>
        </w:tc>
        <w:tc>
          <w:tcPr>
            <w:tcW w:w="1012" w:type="pct"/>
            <w:vAlign w:val="center"/>
          </w:tcPr>
          <w:p w:rsidR="00CF4839" w:rsidRPr="0059136C" w:rsidRDefault="00CF4839" w:rsidP="00573D2E">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lastRenderedPageBreak/>
              <w:t>1</w:t>
            </w:r>
          </w:p>
        </w:tc>
      </w:tr>
      <w:tr w:rsidR="00A3184A" w:rsidRPr="0059136C" w:rsidTr="00A3184A">
        <w:trPr>
          <w:trHeight w:val="409"/>
          <w:jc w:val="center"/>
        </w:trPr>
        <w:tc>
          <w:tcPr>
            <w:tcW w:w="204" w:type="pct"/>
            <w:shd w:val="clear" w:color="auto" w:fill="auto"/>
            <w:tcMar>
              <w:left w:w="0" w:type="dxa"/>
              <w:right w:w="0" w:type="dxa"/>
            </w:tcMar>
            <w:vAlign w:val="center"/>
          </w:tcPr>
          <w:p w:rsidR="00A3184A"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9</w:t>
            </w:r>
          </w:p>
        </w:tc>
        <w:tc>
          <w:tcPr>
            <w:tcW w:w="1592" w:type="pct"/>
            <w:shd w:val="clear" w:color="auto" w:fill="auto"/>
            <w:vAlign w:val="center"/>
          </w:tcPr>
          <w:p w:rsidR="00A3184A" w:rsidRPr="0059136C" w:rsidRDefault="00A3184A" w:rsidP="00B63A78">
            <w:pPr>
              <w:spacing w:line="276" w:lineRule="auto"/>
              <w:jc w:val="both"/>
              <w:rPr>
                <w:rFonts w:asciiTheme="minorHAnsi" w:hAnsiTheme="minorHAnsi" w:cstheme="minorHAnsi"/>
                <w:sz w:val="20"/>
                <w:szCs w:val="22"/>
                <w:lang w:val="es-BO"/>
              </w:rPr>
            </w:pPr>
            <w:r w:rsidRPr="0059136C">
              <w:rPr>
                <w:rFonts w:asciiTheme="minorHAnsi" w:eastAsia="Calibri" w:hAnsiTheme="minorHAnsi" w:cstheme="minorHAnsi"/>
                <w:sz w:val="18"/>
                <w:szCs w:val="18"/>
                <w:lang w:val="es-MX" w:eastAsia="en-US"/>
              </w:rPr>
              <w:t>Capataz</w:t>
            </w:r>
          </w:p>
        </w:tc>
        <w:tc>
          <w:tcPr>
            <w:tcW w:w="2192" w:type="pct"/>
            <w:shd w:val="clear" w:color="auto" w:fill="auto"/>
            <w:vAlign w:val="center"/>
          </w:tcPr>
          <w:p w:rsidR="00A3184A" w:rsidRPr="0059136C" w:rsidRDefault="00A3184A" w:rsidP="00B63A78">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012" w:type="pct"/>
            <w:vAlign w:val="center"/>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 xml:space="preserve">1 </w:t>
            </w:r>
          </w:p>
        </w:tc>
      </w:tr>
      <w:tr w:rsidR="00A3184A" w:rsidRPr="0059136C" w:rsidTr="00A3184A">
        <w:trPr>
          <w:trHeight w:val="414"/>
          <w:jc w:val="center"/>
        </w:trPr>
        <w:tc>
          <w:tcPr>
            <w:tcW w:w="204" w:type="pct"/>
            <w:shd w:val="clear" w:color="auto" w:fill="auto"/>
            <w:tcMar>
              <w:left w:w="0" w:type="dxa"/>
              <w:right w:w="0" w:type="dxa"/>
            </w:tcMar>
            <w:vAlign w:val="center"/>
          </w:tcPr>
          <w:p w:rsidR="00A3184A"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592" w:type="pct"/>
            <w:shd w:val="clear" w:color="auto" w:fill="auto"/>
            <w:vAlign w:val="center"/>
          </w:tcPr>
          <w:p w:rsidR="00A3184A" w:rsidRPr="0059136C" w:rsidRDefault="00A3184A" w:rsidP="00B63A78">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Albañil</w:t>
            </w:r>
          </w:p>
        </w:tc>
        <w:tc>
          <w:tcPr>
            <w:tcW w:w="2192" w:type="pct"/>
            <w:shd w:val="clear" w:color="auto" w:fill="auto"/>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012" w:type="pct"/>
            <w:vAlign w:val="center"/>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2</w:t>
            </w:r>
          </w:p>
        </w:tc>
      </w:tr>
      <w:tr w:rsidR="00A3184A" w:rsidRPr="0059136C" w:rsidTr="00A3184A">
        <w:trPr>
          <w:trHeight w:val="421"/>
          <w:jc w:val="center"/>
        </w:trPr>
        <w:tc>
          <w:tcPr>
            <w:tcW w:w="204" w:type="pct"/>
            <w:shd w:val="clear" w:color="auto" w:fill="auto"/>
            <w:tcMar>
              <w:left w:w="0" w:type="dxa"/>
              <w:right w:w="0" w:type="dxa"/>
            </w:tcMar>
            <w:vAlign w:val="center"/>
          </w:tcPr>
          <w:p w:rsidR="00A3184A"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11</w:t>
            </w:r>
          </w:p>
        </w:tc>
        <w:tc>
          <w:tcPr>
            <w:tcW w:w="1592" w:type="pct"/>
            <w:shd w:val="clear" w:color="auto" w:fill="auto"/>
            <w:vAlign w:val="center"/>
          </w:tcPr>
          <w:p w:rsidR="00A3184A" w:rsidRPr="0059136C" w:rsidRDefault="00A3184A" w:rsidP="00B63A78">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Peón</w:t>
            </w:r>
          </w:p>
        </w:tc>
        <w:tc>
          <w:tcPr>
            <w:tcW w:w="2192" w:type="pct"/>
            <w:shd w:val="clear" w:color="auto" w:fill="auto"/>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012" w:type="pct"/>
            <w:vAlign w:val="center"/>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 xml:space="preserve">5 </w:t>
            </w:r>
          </w:p>
        </w:tc>
      </w:tr>
      <w:tr w:rsidR="00A3184A" w:rsidRPr="0059136C" w:rsidTr="00A3184A">
        <w:trPr>
          <w:trHeight w:val="399"/>
          <w:jc w:val="center"/>
        </w:trPr>
        <w:tc>
          <w:tcPr>
            <w:tcW w:w="204" w:type="pct"/>
            <w:shd w:val="clear" w:color="auto" w:fill="auto"/>
            <w:tcMar>
              <w:left w:w="0" w:type="dxa"/>
              <w:right w:w="0" w:type="dxa"/>
            </w:tcMar>
            <w:vAlign w:val="center"/>
          </w:tcPr>
          <w:p w:rsidR="00A3184A"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12</w:t>
            </w:r>
          </w:p>
        </w:tc>
        <w:tc>
          <w:tcPr>
            <w:tcW w:w="1592" w:type="pct"/>
            <w:shd w:val="clear" w:color="auto" w:fill="auto"/>
            <w:vAlign w:val="center"/>
          </w:tcPr>
          <w:p w:rsidR="00A3184A" w:rsidRPr="0059136C" w:rsidRDefault="00A3184A" w:rsidP="00B63A78">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Cortadora de Disco</w:t>
            </w:r>
          </w:p>
        </w:tc>
        <w:tc>
          <w:tcPr>
            <w:tcW w:w="2192" w:type="pct"/>
            <w:shd w:val="clear" w:color="auto" w:fill="auto"/>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012" w:type="pct"/>
            <w:vAlign w:val="center"/>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 xml:space="preserve">1 </w:t>
            </w:r>
          </w:p>
        </w:tc>
      </w:tr>
      <w:tr w:rsidR="00A3184A" w:rsidRPr="0059136C" w:rsidTr="00A3184A">
        <w:trPr>
          <w:trHeight w:val="432"/>
          <w:jc w:val="center"/>
        </w:trPr>
        <w:tc>
          <w:tcPr>
            <w:tcW w:w="204" w:type="pct"/>
            <w:shd w:val="clear" w:color="auto" w:fill="auto"/>
            <w:tcMar>
              <w:left w:w="0" w:type="dxa"/>
              <w:right w:w="0" w:type="dxa"/>
            </w:tcMar>
            <w:vAlign w:val="center"/>
          </w:tcPr>
          <w:p w:rsidR="00A3184A" w:rsidRDefault="00A3184A" w:rsidP="00573D2E">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592" w:type="pct"/>
            <w:shd w:val="clear" w:color="auto" w:fill="auto"/>
            <w:vAlign w:val="center"/>
          </w:tcPr>
          <w:p w:rsidR="00A3184A" w:rsidRPr="0059136C" w:rsidRDefault="00A3184A" w:rsidP="00B63A78">
            <w:pPr>
              <w:spacing w:line="276" w:lineRule="auto"/>
              <w:jc w:val="both"/>
              <w:rPr>
                <w:rFonts w:asciiTheme="minorHAnsi" w:hAnsiTheme="minorHAnsi" w:cstheme="minorHAnsi"/>
                <w:sz w:val="20"/>
                <w:szCs w:val="22"/>
              </w:rPr>
            </w:pPr>
            <w:r w:rsidRPr="0059136C">
              <w:rPr>
                <w:rFonts w:asciiTheme="minorHAnsi" w:eastAsia="Calibri" w:hAnsiTheme="minorHAnsi" w:cstheme="minorHAnsi"/>
                <w:sz w:val="18"/>
                <w:szCs w:val="18"/>
                <w:lang w:val="es-MX" w:eastAsia="en-US"/>
              </w:rPr>
              <w:t>Operador de Martillo Perforador</w:t>
            </w:r>
          </w:p>
        </w:tc>
        <w:tc>
          <w:tcPr>
            <w:tcW w:w="2192" w:type="pct"/>
            <w:shd w:val="clear" w:color="auto" w:fill="auto"/>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w:t>
            </w:r>
          </w:p>
        </w:tc>
        <w:tc>
          <w:tcPr>
            <w:tcW w:w="1012" w:type="pct"/>
            <w:vAlign w:val="center"/>
          </w:tcPr>
          <w:p w:rsidR="00A3184A" w:rsidRPr="0059136C" w:rsidRDefault="00A3184A" w:rsidP="00B63A7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rPr>
              <w:t>1</w:t>
            </w:r>
          </w:p>
        </w:tc>
      </w:tr>
    </w:tbl>
    <w:p w:rsidR="00CF4839" w:rsidRDefault="00CF4839" w:rsidP="00FA74D8">
      <w:pPr>
        <w:spacing w:line="276" w:lineRule="auto"/>
        <w:contextualSpacing/>
        <w:jc w:val="center"/>
        <w:rPr>
          <w:rFonts w:asciiTheme="minorHAnsi" w:eastAsia="Calibri" w:hAnsiTheme="minorHAnsi" w:cstheme="minorHAnsi"/>
          <w:iCs/>
          <w:sz w:val="22"/>
          <w:szCs w:val="22"/>
          <w:lang w:val="es-MX" w:eastAsia="en-US"/>
        </w:rPr>
      </w:pPr>
    </w:p>
    <w:p w:rsidR="006E3E3A" w:rsidRPr="00DA71A1" w:rsidRDefault="006E3E3A" w:rsidP="00E51932">
      <w:pPr>
        <w:pStyle w:val="Prrafodelista"/>
        <w:numPr>
          <w:ilvl w:val="0"/>
          <w:numId w:val="44"/>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DA71A1">
        <w:rPr>
          <w:rFonts w:asciiTheme="minorHAnsi" w:hAnsiTheme="minorHAnsi" w:cstheme="minorHAnsi"/>
          <w:b/>
          <w:bCs/>
          <w:color w:val="000000" w:themeColor="text1"/>
          <w:sz w:val="22"/>
          <w:szCs w:val="22"/>
          <w:lang w:eastAsia="es-BO"/>
        </w:rPr>
        <w:t>CONDICIONES REQUERIDAS</w:t>
      </w:r>
    </w:p>
    <w:p w:rsidR="006E3E3A" w:rsidRPr="00DA71A1" w:rsidRDefault="006E3E3A" w:rsidP="00FA74D8">
      <w:pPr>
        <w:spacing w:line="276" w:lineRule="auto"/>
        <w:rPr>
          <w:rFonts w:asciiTheme="minorHAnsi" w:hAnsiTheme="minorHAnsi" w:cstheme="minorHAnsi"/>
          <w:b/>
          <w:bCs/>
          <w:sz w:val="22"/>
          <w:szCs w:val="22"/>
          <w:u w:val="single"/>
        </w:rPr>
      </w:pPr>
    </w:p>
    <w:p w:rsidR="0037036D" w:rsidRPr="00DA71A1"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37036D" w:rsidRPr="00DA71A1">
        <w:rPr>
          <w:rFonts w:asciiTheme="minorHAnsi" w:hAnsiTheme="minorHAnsi" w:cstheme="minorHAnsi"/>
          <w:b/>
          <w:bCs/>
          <w:sz w:val="22"/>
          <w:szCs w:val="22"/>
          <w:u w:val="single"/>
        </w:rPr>
        <w:t>NORMATIVA APLICABLE AL PROCESO DE CONTRATACIÓN</w:t>
      </w:r>
    </w:p>
    <w:p w:rsidR="0037036D" w:rsidRPr="00DA71A1" w:rsidRDefault="0037036D" w:rsidP="0037036D">
      <w:pPr>
        <w:ind w:left="720" w:hanging="720"/>
        <w:jc w:val="both"/>
        <w:rPr>
          <w:rFonts w:asciiTheme="minorHAnsi" w:hAnsiTheme="minorHAnsi" w:cs="Arial"/>
          <w:sz w:val="22"/>
          <w:szCs w:val="22"/>
        </w:rPr>
      </w:pPr>
      <w:r w:rsidRPr="00DA71A1">
        <w:rPr>
          <w:rFonts w:asciiTheme="minorHAnsi" w:hAnsiTheme="minorHAnsi" w:cs="Arial"/>
          <w:b/>
          <w:sz w:val="22"/>
          <w:szCs w:val="22"/>
        </w:rPr>
        <w:tab/>
      </w:r>
    </w:p>
    <w:p w:rsidR="00A53A3B" w:rsidRPr="00DA71A1" w:rsidRDefault="00A53A3B" w:rsidP="00A53A3B">
      <w:pPr>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Marco del Decreto Supremo N° 29506.</w:t>
      </w:r>
    </w:p>
    <w:p w:rsidR="0037036D" w:rsidRDefault="0037036D" w:rsidP="001E5429">
      <w:pPr>
        <w:jc w:val="both"/>
        <w:rPr>
          <w:rFonts w:asciiTheme="minorHAnsi" w:hAnsiTheme="minorHAnsi" w:cstheme="minorHAnsi"/>
          <w:b/>
          <w:bCs/>
          <w:sz w:val="22"/>
          <w:szCs w:val="22"/>
          <w:u w:val="single"/>
          <w:lang w:val="es-BO"/>
        </w:rPr>
      </w:pPr>
    </w:p>
    <w:p w:rsidR="00735CE0" w:rsidRPr="00DA71A1"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PLAZO DE EJECUCION DE LA OBRA </w:t>
      </w:r>
    </w:p>
    <w:p w:rsidR="006D5DBD" w:rsidRPr="00DA71A1"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El plazo de </w:t>
      </w:r>
      <w:r w:rsidR="00342E93" w:rsidRPr="00DA71A1">
        <w:rPr>
          <w:rFonts w:asciiTheme="minorHAnsi" w:eastAsiaTheme="minorHAnsi" w:hAnsiTheme="minorHAnsi" w:cstheme="minorHAnsi"/>
          <w:color w:val="000000"/>
          <w:sz w:val="22"/>
          <w:szCs w:val="22"/>
          <w:lang w:val="es-BO" w:eastAsia="en-US"/>
        </w:rPr>
        <w:t xml:space="preserve">ejecución </w:t>
      </w:r>
      <w:r w:rsidR="00CB4470" w:rsidRPr="00DA71A1">
        <w:rPr>
          <w:rFonts w:asciiTheme="minorHAnsi" w:eastAsiaTheme="minorHAnsi" w:hAnsiTheme="minorHAnsi" w:cstheme="minorHAnsi"/>
          <w:color w:val="000000"/>
          <w:sz w:val="22"/>
          <w:szCs w:val="22"/>
          <w:lang w:val="es-BO" w:eastAsia="en-US"/>
        </w:rPr>
        <w:t>se encuentra descrito en el siguiente cuadro</w:t>
      </w:r>
      <w:r w:rsidRPr="00DA71A1">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sidRPr="00DA71A1">
        <w:rPr>
          <w:rFonts w:asciiTheme="minorHAnsi" w:eastAsiaTheme="minorHAnsi" w:hAnsiTheme="minorHAnsi" w:cstheme="minorHAnsi"/>
          <w:color w:val="000000"/>
          <w:sz w:val="22"/>
          <w:szCs w:val="22"/>
          <w:lang w:val="es-BO" w:eastAsia="en-US"/>
        </w:rPr>
        <w:t xml:space="preserve"> que </w:t>
      </w:r>
      <w:r w:rsidR="00E316B3" w:rsidRPr="00DA71A1">
        <w:rPr>
          <w:rFonts w:asciiTheme="minorHAnsi" w:eastAsiaTheme="minorHAnsi" w:hAnsiTheme="minorHAnsi" w:cstheme="minorHAnsi"/>
          <w:color w:val="000000"/>
          <w:sz w:val="22"/>
          <w:szCs w:val="22"/>
          <w:lang w:val="es-BO" w:eastAsia="en-US"/>
        </w:rPr>
        <w:t xml:space="preserve">se </w:t>
      </w:r>
      <w:r w:rsidR="00230296" w:rsidRPr="00DA71A1">
        <w:rPr>
          <w:rFonts w:asciiTheme="minorHAnsi" w:eastAsiaTheme="minorHAnsi" w:hAnsiTheme="minorHAnsi" w:cstheme="minorHAnsi"/>
          <w:color w:val="000000"/>
          <w:sz w:val="22"/>
          <w:szCs w:val="22"/>
          <w:lang w:val="es-BO" w:eastAsia="en-US"/>
        </w:rPr>
        <w:t>emita</w:t>
      </w:r>
      <w:r w:rsidRPr="00DA71A1">
        <w:rPr>
          <w:rFonts w:asciiTheme="minorHAnsi" w:eastAsiaTheme="minorHAnsi" w:hAnsiTheme="minorHAnsi" w:cstheme="minorHAnsi"/>
          <w:color w:val="000000"/>
          <w:sz w:val="22"/>
          <w:szCs w:val="22"/>
          <w:lang w:val="es-BO" w:eastAsia="en-US"/>
        </w:rPr>
        <w:t xml:space="preserve"> la Orden de Proceder</w:t>
      </w:r>
      <w:r w:rsidR="00885B93" w:rsidRPr="00DA71A1">
        <w:rPr>
          <w:rFonts w:asciiTheme="minorHAnsi" w:eastAsiaTheme="minorHAnsi" w:hAnsiTheme="minorHAnsi" w:cstheme="minorHAnsi"/>
          <w:color w:val="000000"/>
          <w:sz w:val="22"/>
          <w:szCs w:val="22"/>
          <w:lang w:val="es-BO" w:eastAsia="en-US"/>
        </w:rPr>
        <w:t xml:space="preserve"> hasta la Entrega Provisional.</w:t>
      </w:r>
    </w:p>
    <w:p w:rsidR="00885B93" w:rsidRPr="00DA71A1"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3"/>
        <w:gridCol w:w="2699"/>
      </w:tblGrid>
      <w:tr w:rsidR="00A5542F" w:rsidRPr="00DA71A1" w:rsidTr="00A3184A">
        <w:trPr>
          <w:trHeight w:val="189"/>
        </w:trPr>
        <w:tc>
          <w:tcPr>
            <w:tcW w:w="3486" w:type="pct"/>
            <w:shd w:val="clear" w:color="auto" w:fill="F2F2F2" w:themeFill="background1" w:themeFillShade="F2"/>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NOMBRE/DISTRITO/DESCRIPCIÓN</w:t>
            </w:r>
          </w:p>
          <w:p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F2F2F2" w:themeFill="background1" w:themeFillShade="F2"/>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PLAZO DE EJECUCION</w:t>
            </w:r>
          </w:p>
          <w:p w:rsidR="00A5542F" w:rsidRPr="00DA71A1" w:rsidRDefault="00A5542F" w:rsidP="00A5542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DA71A1">
              <w:rPr>
                <w:rFonts w:asciiTheme="minorHAnsi" w:hAnsiTheme="minorHAnsi" w:cstheme="minorHAnsi"/>
                <w:b/>
                <w:bCs/>
                <w:color w:val="000000" w:themeColor="text1"/>
                <w:sz w:val="22"/>
                <w:szCs w:val="22"/>
              </w:rPr>
              <w:t>[Días Calendario]</w:t>
            </w:r>
          </w:p>
        </w:tc>
      </w:tr>
      <w:tr w:rsidR="00A5542F" w:rsidRPr="00DA71A1" w:rsidTr="00A5542F">
        <w:trPr>
          <w:trHeight w:val="189"/>
        </w:trPr>
        <w:tc>
          <w:tcPr>
            <w:tcW w:w="3486" w:type="pct"/>
            <w:shd w:val="clear" w:color="auto" w:fill="FFFFFF" w:themeFill="background1"/>
            <w:vAlign w:val="center"/>
          </w:tcPr>
          <w:p w:rsidR="00A5542F" w:rsidRPr="00DA71A1" w:rsidRDefault="00A74DB6"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VARIOS</w:t>
            </w:r>
          </w:p>
        </w:tc>
        <w:tc>
          <w:tcPr>
            <w:tcW w:w="1514" w:type="pct"/>
            <w:vAlign w:val="center"/>
          </w:tcPr>
          <w:p w:rsidR="00A5542F" w:rsidRPr="00DA71A1" w:rsidRDefault="00A74DB6"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40</w:t>
            </w:r>
          </w:p>
        </w:tc>
      </w:tr>
    </w:tbl>
    <w:p w:rsidR="006D5DBD" w:rsidRPr="00DA71A1"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rsidR="006D5DBD" w:rsidRPr="00DA71A1"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Las Empresas Proponentes </w:t>
      </w:r>
      <w:r w:rsidR="00624A4B" w:rsidRPr="00DA71A1">
        <w:rPr>
          <w:rFonts w:asciiTheme="minorHAnsi" w:eastAsiaTheme="minorHAnsi" w:hAnsiTheme="minorHAnsi" w:cstheme="minorHAnsi"/>
          <w:color w:val="000000"/>
          <w:sz w:val="22"/>
          <w:szCs w:val="22"/>
          <w:lang w:val="es-BO" w:eastAsia="en-US"/>
        </w:rPr>
        <w:t xml:space="preserve">deberán </w:t>
      </w:r>
      <w:r w:rsidRPr="00DA71A1">
        <w:rPr>
          <w:rFonts w:asciiTheme="minorHAnsi" w:eastAsiaTheme="minorHAnsi" w:hAnsiTheme="minorHAnsi" w:cstheme="minorHAnsi"/>
          <w:color w:val="000000"/>
          <w:sz w:val="22"/>
          <w:szCs w:val="22"/>
          <w:lang w:val="es-BO" w:eastAsia="en-US"/>
        </w:rPr>
        <w:t>ofertar un plazo</w:t>
      </w:r>
      <w:r w:rsidR="00624A4B" w:rsidRPr="00DA71A1">
        <w:rPr>
          <w:rFonts w:asciiTheme="minorHAnsi" w:eastAsiaTheme="minorHAnsi" w:hAnsiTheme="minorHAnsi" w:cstheme="minorHAnsi"/>
          <w:color w:val="000000"/>
          <w:sz w:val="22"/>
          <w:szCs w:val="22"/>
          <w:lang w:val="es-BO" w:eastAsia="en-US"/>
        </w:rPr>
        <w:t xml:space="preserve"> </w:t>
      </w:r>
      <w:r w:rsidR="00342E93" w:rsidRPr="00DA71A1">
        <w:rPr>
          <w:rFonts w:asciiTheme="minorHAnsi" w:eastAsiaTheme="minorHAnsi" w:hAnsiTheme="minorHAnsi" w:cstheme="minorHAnsi"/>
          <w:color w:val="000000"/>
          <w:sz w:val="22"/>
          <w:szCs w:val="22"/>
          <w:lang w:val="es-BO" w:eastAsia="en-US"/>
        </w:rPr>
        <w:t>de ejecución</w:t>
      </w:r>
      <w:r w:rsidRPr="00DA71A1">
        <w:rPr>
          <w:rFonts w:asciiTheme="minorHAnsi" w:eastAsiaTheme="minorHAnsi" w:hAnsiTheme="minorHAnsi" w:cstheme="minorHAnsi"/>
          <w:color w:val="000000"/>
          <w:sz w:val="22"/>
          <w:szCs w:val="22"/>
          <w:lang w:val="es-BO" w:eastAsia="en-US"/>
        </w:rPr>
        <w:t xml:space="preserve"> igual o </w:t>
      </w:r>
      <w:r w:rsidR="00624A4B" w:rsidRPr="00DA71A1">
        <w:rPr>
          <w:rFonts w:asciiTheme="minorHAnsi" w:eastAsiaTheme="minorHAnsi" w:hAnsiTheme="minorHAnsi" w:cstheme="minorHAnsi"/>
          <w:color w:val="000000"/>
          <w:sz w:val="22"/>
          <w:szCs w:val="22"/>
          <w:lang w:val="es-BO" w:eastAsia="en-US"/>
        </w:rPr>
        <w:t xml:space="preserve">menor al establecido </w:t>
      </w:r>
      <w:r w:rsidRPr="00DA71A1">
        <w:rPr>
          <w:rFonts w:asciiTheme="minorHAnsi" w:eastAsiaTheme="minorHAnsi" w:hAnsiTheme="minorHAnsi" w:cstheme="minorHAnsi"/>
          <w:color w:val="000000"/>
          <w:sz w:val="22"/>
          <w:szCs w:val="22"/>
          <w:lang w:val="es-BO" w:eastAsia="en-US"/>
        </w:rPr>
        <w:t xml:space="preserve">y en ningún caso un plazo mayor al estimado. </w:t>
      </w:r>
    </w:p>
    <w:p w:rsidR="00253697" w:rsidRPr="00DA71A1"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257313" w:rsidRPr="00DA71A1"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DA71A1">
        <w:rPr>
          <w:rFonts w:asciiTheme="minorHAnsi" w:hAnsiTheme="minorHAnsi" w:cstheme="minorHAnsi"/>
          <w:b/>
          <w:bCs/>
          <w:sz w:val="22"/>
          <w:szCs w:val="22"/>
          <w:u w:val="single"/>
        </w:rPr>
        <w:t xml:space="preserve"> </w:t>
      </w:r>
      <w:r w:rsidR="00257313" w:rsidRPr="00DA71A1">
        <w:rPr>
          <w:rFonts w:asciiTheme="minorHAnsi" w:hAnsiTheme="minorHAnsi" w:cstheme="minorHAnsi"/>
          <w:b/>
          <w:bCs/>
          <w:sz w:val="22"/>
          <w:szCs w:val="22"/>
          <w:u w:val="single"/>
        </w:rPr>
        <w:t>UBICACIÓN DE LA OBRA</w:t>
      </w:r>
    </w:p>
    <w:p w:rsidR="00257313" w:rsidRPr="00DA71A1"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Los trabajos de Construcción serán realizados en: </w:t>
      </w:r>
    </w:p>
    <w:p w:rsidR="00257313" w:rsidRPr="00DA71A1"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8"/>
        <w:gridCol w:w="4194"/>
      </w:tblGrid>
      <w:tr w:rsidR="00A5542F" w:rsidRPr="00DA71A1" w:rsidTr="00A3184A">
        <w:trPr>
          <w:trHeight w:val="189"/>
        </w:trPr>
        <w:tc>
          <w:tcPr>
            <w:tcW w:w="2647" w:type="pct"/>
            <w:shd w:val="clear" w:color="auto" w:fill="F2F2F2" w:themeFill="background1" w:themeFillShade="F2"/>
            <w:vAlign w:val="center"/>
          </w:tcPr>
          <w:p w:rsidR="00A5542F" w:rsidRPr="00DA71A1" w:rsidRDefault="00A5542F" w:rsidP="00A5542F">
            <w:pPr>
              <w:pStyle w:val="Default"/>
              <w:jc w:val="center"/>
              <w:rPr>
                <w:rFonts w:asciiTheme="minorHAnsi" w:hAnsiTheme="minorHAnsi" w:cstheme="minorHAnsi"/>
                <w:color w:val="000000" w:themeColor="text1"/>
                <w:sz w:val="22"/>
                <w:szCs w:val="22"/>
              </w:rPr>
            </w:pPr>
            <w:r w:rsidRPr="00DA71A1">
              <w:rPr>
                <w:rFonts w:asciiTheme="minorHAnsi" w:hAnsiTheme="minorHAnsi" w:cstheme="minorHAnsi"/>
                <w:b/>
                <w:bCs/>
                <w:color w:val="000000" w:themeColor="text1"/>
                <w:sz w:val="22"/>
                <w:szCs w:val="22"/>
              </w:rPr>
              <w:t>DETALLE</w:t>
            </w:r>
          </w:p>
        </w:tc>
        <w:tc>
          <w:tcPr>
            <w:tcW w:w="2353" w:type="pct"/>
            <w:shd w:val="clear" w:color="auto" w:fill="F2F2F2" w:themeFill="background1" w:themeFillShade="F2"/>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DA71A1">
              <w:rPr>
                <w:rFonts w:asciiTheme="minorHAnsi" w:eastAsiaTheme="minorHAnsi" w:hAnsiTheme="minorHAnsi" w:cstheme="minorHAnsi"/>
                <w:b/>
                <w:color w:val="000000" w:themeColor="text1"/>
                <w:sz w:val="22"/>
                <w:szCs w:val="22"/>
                <w:lang w:val="es-BO" w:eastAsia="en-US"/>
              </w:rPr>
              <w:t xml:space="preserve">DATO </w:t>
            </w:r>
          </w:p>
        </w:tc>
      </w:tr>
      <w:tr w:rsidR="00A5542F" w:rsidRPr="00DA71A1" w:rsidTr="00A5542F">
        <w:trPr>
          <w:trHeight w:val="189"/>
        </w:trPr>
        <w:tc>
          <w:tcPr>
            <w:tcW w:w="2647" w:type="pct"/>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lastRenderedPageBreak/>
              <w:t>Municipio</w:t>
            </w:r>
          </w:p>
        </w:tc>
        <w:tc>
          <w:tcPr>
            <w:tcW w:w="2353" w:type="pct"/>
            <w:vAlign w:val="center"/>
          </w:tcPr>
          <w:p w:rsidR="00A5542F" w:rsidRPr="00DA71A1" w:rsidRDefault="00A53A3B"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Nuestra Señora de </w:t>
            </w:r>
            <w:r w:rsidR="00A5542F" w:rsidRPr="00DA71A1">
              <w:rPr>
                <w:rFonts w:asciiTheme="minorHAnsi" w:eastAsiaTheme="minorHAnsi" w:hAnsiTheme="minorHAnsi" w:cstheme="minorHAnsi"/>
                <w:color w:val="000000"/>
                <w:sz w:val="22"/>
                <w:szCs w:val="22"/>
                <w:lang w:val="es-BO" w:eastAsia="en-US"/>
              </w:rPr>
              <w:t>La Paz</w:t>
            </w:r>
          </w:p>
        </w:tc>
      </w:tr>
      <w:tr w:rsidR="00A5542F" w:rsidRPr="00DA71A1" w:rsidTr="00A5542F">
        <w:trPr>
          <w:trHeight w:val="189"/>
        </w:trPr>
        <w:tc>
          <w:tcPr>
            <w:tcW w:w="2647" w:type="pct"/>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 xml:space="preserve">Distrito </w:t>
            </w:r>
          </w:p>
        </w:tc>
        <w:tc>
          <w:tcPr>
            <w:tcW w:w="2353" w:type="pct"/>
            <w:vAlign w:val="center"/>
          </w:tcPr>
          <w:p w:rsidR="00A5542F" w:rsidRPr="00DA71A1" w:rsidRDefault="00A3184A"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Varios</w:t>
            </w:r>
          </w:p>
        </w:tc>
      </w:tr>
      <w:tr w:rsidR="00A5542F" w:rsidRPr="00DA71A1" w:rsidTr="00A5542F">
        <w:trPr>
          <w:trHeight w:val="189"/>
        </w:trPr>
        <w:tc>
          <w:tcPr>
            <w:tcW w:w="2647" w:type="pct"/>
            <w:vAlign w:val="center"/>
          </w:tcPr>
          <w:p w:rsidR="00A5542F" w:rsidRPr="00DA71A1" w:rsidRDefault="00A5542F"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Zona</w:t>
            </w:r>
            <w:r w:rsidR="004044B4">
              <w:rPr>
                <w:rFonts w:asciiTheme="minorHAnsi" w:eastAsiaTheme="minorHAnsi" w:hAnsiTheme="minorHAnsi" w:cstheme="minorHAnsi"/>
                <w:color w:val="000000"/>
                <w:sz w:val="22"/>
                <w:szCs w:val="22"/>
                <w:lang w:val="es-BO" w:eastAsia="en-US"/>
              </w:rPr>
              <w:t>s</w:t>
            </w:r>
          </w:p>
        </w:tc>
        <w:tc>
          <w:tcPr>
            <w:tcW w:w="2353" w:type="pct"/>
            <w:vAlign w:val="center"/>
          </w:tcPr>
          <w:p w:rsidR="00A5542F" w:rsidRPr="00DA71A1" w:rsidRDefault="00A3184A" w:rsidP="00A554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Varios</w:t>
            </w:r>
          </w:p>
        </w:tc>
      </w:tr>
      <w:tr w:rsidR="00A5542F" w:rsidRPr="00DA71A1" w:rsidTr="00A5542F">
        <w:trPr>
          <w:trHeight w:val="1104"/>
        </w:trPr>
        <w:tc>
          <w:tcPr>
            <w:tcW w:w="5000" w:type="pct"/>
            <w:gridSpan w:val="2"/>
            <w:vAlign w:val="center"/>
          </w:tcPr>
          <w:p w:rsidR="00A5542F" w:rsidRPr="00DA71A1" w:rsidRDefault="009615D7" w:rsidP="00A5542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sz w:val="22"/>
                <w:szCs w:val="22"/>
              </w:rPr>
              <w:object w:dxaOrig="8055" w:dyaOrig="7230" w14:anchorId="18609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5pt;height:173.25pt" o:ole="">
                  <v:imagedata r:id="rId8" o:title=""/>
                </v:shape>
                <o:OLEObject Type="Embed" ProgID="PBrush" ShapeID="_x0000_i1025" DrawAspect="Content" ObjectID="_1529853508" r:id="rId9"/>
              </w:object>
            </w:r>
          </w:p>
        </w:tc>
      </w:tr>
    </w:tbl>
    <w:p w:rsidR="00A3184A" w:rsidRDefault="00A3184A" w:rsidP="00FA74D8">
      <w:pPr>
        <w:spacing w:line="276" w:lineRule="auto"/>
        <w:rPr>
          <w:rFonts w:asciiTheme="minorHAnsi" w:eastAsiaTheme="minorHAnsi" w:hAnsiTheme="minorHAnsi" w:cstheme="minorHAnsi"/>
          <w:color w:val="000000"/>
          <w:sz w:val="22"/>
          <w:szCs w:val="22"/>
          <w:lang w:val="es-BO" w:eastAsia="en-US"/>
        </w:rPr>
      </w:pPr>
    </w:p>
    <w:p w:rsidR="00257313" w:rsidRPr="00DA71A1"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sidRPr="00DA71A1">
        <w:rPr>
          <w:rFonts w:asciiTheme="minorHAnsi" w:hAnsiTheme="minorHAnsi" w:cstheme="minorHAnsi"/>
          <w:b/>
          <w:bCs/>
          <w:sz w:val="22"/>
          <w:szCs w:val="22"/>
          <w:u w:val="single"/>
        </w:rPr>
        <w:t xml:space="preserve">FORMA DE PAGO </w:t>
      </w:r>
    </w:p>
    <w:p w:rsidR="001E5429" w:rsidRPr="00DA71A1"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E13E3C" w:rsidRPr="00DA71A1" w:rsidRDefault="00E13E3C" w:rsidP="002A300D">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Bidi"/>
          <w:sz w:val="22"/>
          <w:szCs w:val="22"/>
          <w:lang w:val="es-BO" w:eastAsia="en-US"/>
        </w:rPr>
        <w:t xml:space="preserve">Los pagos serán parciales, y de acuerdo </w:t>
      </w:r>
      <w:r w:rsidRPr="00DA71A1">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rsidR="00257313" w:rsidRPr="00DA71A1" w:rsidRDefault="00257313" w:rsidP="00FA74D8">
      <w:pPr>
        <w:spacing w:line="276" w:lineRule="auto"/>
        <w:rPr>
          <w:rFonts w:asciiTheme="minorHAnsi" w:hAnsiTheme="minorHAnsi" w:cstheme="minorHAnsi"/>
          <w:b/>
          <w:bCs/>
          <w:sz w:val="22"/>
          <w:szCs w:val="22"/>
          <w:lang w:val="es-BO"/>
        </w:rPr>
      </w:pPr>
    </w:p>
    <w:p w:rsidR="00735CE0" w:rsidRPr="00DA71A1"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MULTAS</w:t>
      </w:r>
    </w:p>
    <w:p w:rsidR="00A3184A" w:rsidRDefault="00A3184A" w:rsidP="00E13E3C">
      <w:pPr>
        <w:tabs>
          <w:tab w:val="left" w:pos="426"/>
        </w:tabs>
        <w:spacing w:line="276" w:lineRule="auto"/>
        <w:ind w:left="360"/>
        <w:contextualSpacing/>
        <w:rPr>
          <w:rFonts w:asciiTheme="minorHAnsi" w:hAnsiTheme="minorHAnsi" w:cstheme="minorHAnsi"/>
          <w:sz w:val="22"/>
          <w:szCs w:val="22"/>
        </w:rPr>
      </w:pPr>
    </w:p>
    <w:p w:rsidR="00A57140" w:rsidRPr="00DA71A1" w:rsidRDefault="00A57140" w:rsidP="00E13E3C">
      <w:pPr>
        <w:tabs>
          <w:tab w:val="left" w:pos="426"/>
        </w:tabs>
        <w:spacing w:line="276" w:lineRule="auto"/>
        <w:ind w:left="360"/>
        <w:contextualSpacing/>
        <w:rPr>
          <w:rFonts w:asciiTheme="minorHAnsi" w:hAnsiTheme="minorHAnsi" w:cstheme="minorHAnsi"/>
          <w:sz w:val="22"/>
          <w:szCs w:val="22"/>
        </w:rPr>
      </w:pPr>
      <w:r w:rsidRPr="00DA71A1">
        <w:rPr>
          <w:rFonts w:asciiTheme="minorHAnsi" w:hAnsiTheme="minorHAnsi" w:cstheme="minorHAnsi"/>
          <w:sz w:val="22"/>
          <w:szCs w:val="22"/>
        </w:rPr>
        <w:t>Se han establecido multas para la presente especificación conforme el siguiente detalle:</w:t>
      </w:r>
    </w:p>
    <w:tbl>
      <w:tblPr>
        <w:tblW w:w="47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6037"/>
      </w:tblGrid>
      <w:tr w:rsidR="00A6030C" w:rsidRPr="00DA71A1" w:rsidTr="00A3184A">
        <w:trPr>
          <w:trHeight w:val="189"/>
          <w:jc w:val="center"/>
        </w:trPr>
        <w:tc>
          <w:tcPr>
            <w:tcW w:w="1434" w:type="pct"/>
            <w:shd w:val="clear" w:color="auto" w:fill="F2F2F2" w:themeFill="background1" w:themeFillShade="F2"/>
            <w:vAlign w:val="center"/>
          </w:tcPr>
          <w:p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MOTIVO DE LA MULTA</w:t>
            </w:r>
          </w:p>
        </w:tc>
        <w:tc>
          <w:tcPr>
            <w:tcW w:w="3566" w:type="pct"/>
            <w:shd w:val="clear" w:color="auto" w:fill="F2F2F2" w:themeFill="background1" w:themeFillShade="F2"/>
            <w:vAlign w:val="center"/>
          </w:tcPr>
          <w:p w:rsidR="00A6030C" w:rsidRPr="00DA71A1" w:rsidRDefault="00A6030C" w:rsidP="002C3A42">
            <w:pPr>
              <w:pStyle w:val="Default"/>
              <w:rPr>
                <w:rFonts w:asciiTheme="minorHAnsi" w:hAnsiTheme="minorHAnsi" w:cstheme="minorHAnsi"/>
                <w:color w:val="000000" w:themeColor="text1"/>
                <w:sz w:val="22"/>
                <w:szCs w:val="22"/>
              </w:rPr>
            </w:pPr>
            <w:r w:rsidRPr="00DA71A1">
              <w:rPr>
                <w:rFonts w:asciiTheme="minorHAnsi" w:hAnsiTheme="minorHAnsi" w:cstheme="minorHAnsi"/>
                <w:color w:val="000000" w:themeColor="text1"/>
                <w:sz w:val="22"/>
                <w:szCs w:val="22"/>
              </w:rPr>
              <w:t>MULTA</w:t>
            </w:r>
          </w:p>
        </w:tc>
      </w:tr>
      <w:tr w:rsidR="00A6030C" w:rsidRPr="00DA71A1" w:rsidTr="00A3184A">
        <w:trPr>
          <w:trHeight w:val="189"/>
          <w:jc w:val="center"/>
        </w:trPr>
        <w:tc>
          <w:tcPr>
            <w:tcW w:w="1434" w:type="pct"/>
            <w:vAlign w:val="center"/>
          </w:tcPr>
          <w:p w:rsidR="00A6030C" w:rsidRPr="00DA71A1" w:rsidRDefault="00A6030C" w:rsidP="002C3A42">
            <w:pPr>
              <w:tabs>
                <w:tab w:val="left" w:pos="426"/>
              </w:tabs>
              <w:contextualSpacing/>
              <w:rPr>
                <w:rFonts w:asciiTheme="minorHAnsi" w:eastAsiaTheme="minorHAnsi" w:hAnsiTheme="minorHAnsi" w:cstheme="minorHAnsi"/>
                <w:color w:val="000000"/>
                <w:sz w:val="22"/>
                <w:szCs w:val="22"/>
                <w:highlight w:val="yellow"/>
                <w:lang w:val="es-BO" w:eastAsia="en-US"/>
              </w:rPr>
            </w:pPr>
            <w:r w:rsidRPr="00DA71A1">
              <w:rPr>
                <w:rFonts w:asciiTheme="minorHAnsi" w:hAnsiTheme="minorHAnsi" w:cstheme="minorHAnsi"/>
                <w:sz w:val="22"/>
                <w:szCs w:val="22"/>
              </w:rPr>
              <w:t>Por exceder el plazo de obra establecido.</w:t>
            </w:r>
          </w:p>
        </w:tc>
        <w:tc>
          <w:tcPr>
            <w:tcW w:w="3566" w:type="pct"/>
            <w:vAlign w:val="center"/>
          </w:tcPr>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2 x 1000 del monto total de contrato entre el día 1 y 10 </w:t>
            </w:r>
          </w:p>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rsidR="00DA71A1" w:rsidRDefault="00DA71A1" w:rsidP="002C3A4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rsidR="00DA71A1" w:rsidRPr="00DA71A1" w:rsidRDefault="00DA71A1" w:rsidP="00DA71A1">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A6030C" w:rsidRPr="00DA71A1" w:rsidTr="00A3184A">
        <w:trPr>
          <w:trHeight w:val="189"/>
          <w:jc w:val="center"/>
        </w:trPr>
        <w:tc>
          <w:tcPr>
            <w:tcW w:w="1434" w:type="pct"/>
            <w:vAlign w:val="center"/>
          </w:tcPr>
          <w:p w:rsidR="00A6030C" w:rsidRPr="00DA71A1" w:rsidRDefault="00A6030C" w:rsidP="002C3A42">
            <w:pPr>
              <w:tabs>
                <w:tab w:val="left" w:pos="426"/>
              </w:tabs>
              <w:contextualSpacing/>
              <w:rPr>
                <w:rFonts w:asciiTheme="minorHAnsi" w:hAnsiTheme="minorHAnsi" w:cstheme="minorHAnsi"/>
                <w:sz w:val="22"/>
                <w:szCs w:val="22"/>
              </w:rPr>
            </w:pPr>
            <w:r w:rsidRPr="00DA71A1">
              <w:rPr>
                <w:rFonts w:asciiTheme="minorHAnsi" w:hAnsiTheme="minorHAnsi" w:cstheme="minorHAnsi"/>
                <w:sz w:val="22"/>
                <w:szCs w:val="22"/>
              </w:rPr>
              <w:t>Por cambio del personal clave</w:t>
            </w:r>
          </w:p>
        </w:tc>
        <w:tc>
          <w:tcPr>
            <w:tcW w:w="3566" w:type="pct"/>
            <w:vAlign w:val="center"/>
          </w:tcPr>
          <w:p w:rsidR="00A6030C" w:rsidRPr="00DA71A1" w:rsidRDefault="00A6030C" w:rsidP="002C3A42">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0,15 % del monto total del contrato</w:t>
            </w:r>
          </w:p>
        </w:tc>
      </w:tr>
      <w:tr w:rsidR="00A6030C" w:rsidRPr="00DA71A1" w:rsidTr="00A3184A">
        <w:trPr>
          <w:trHeight w:val="189"/>
          <w:jc w:val="center"/>
        </w:trPr>
        <w:tc>
          <w:tcPr>
            <w:tcW w:w="1434" w:type="pct"/>
            <w:vAlign w:val="center"/>
          </w:tcPr>
          <w:p w:rsidR="00A6030C" w:rsidRPr="00DA71A1" w:rsidRDefault="00A6030C" w:rsidP="002C3A42">
            <w:pPr>
              <w:tabs>
                <w:tab w:val="left" w:pos="426"/>
              </w:tabs>
              <w:contextualSpacing/>
              <w:jc w:val="both"/>
              <w:rPr>
                <w:rFonts w:asciiTheme="minorHAnsi" w:hAnsiTheme="minorHAnsi" w:cstheme="minorHAnsi"/>
                <w:sz w:val="22"/>
                <w:szCs w:val="22"/>
              </w:rPr>
            </w:pPr>
            <w:r w:rsidRPr="00DA71A1">
              <w:rPr>
                <w:rFonts w:asciiTheme="minorHAnsi" w:hAnsiTheme="minorHAnsi" w:cstheme="minorHAnsi"/>
                <w:sz w:val="22"/>
                <w:szCs w:val="22"/>
              </w:rPr>
              <w:t>Por dos llamadas de atención sobre un mismo tema</w:t>
            </w:r>
          </w:p>
        </w:tc>
        <w:tc>
          <w:tcPr>
            <w:tcW w:w="3566" w:type="pct"/>
            <w:vAlign w:val="center"/>
          </w:tcPr>
          <w:p w:rsidR="00A6030C" w:rsidRPr="00DA71A1" w:rsidRDefault="00A6030C" w:rsidP="002C3A42">
            <w:pPr>
              <w:autoSpaceDE w:val="0"/>
              <w:autoSpaceDN w:val="0"/>
              <w:adjustRightInd w:val="0"/>
              <w:rPr>
                <w:rFonts w:asciiTheme="minorHAnsi" w:eastAsiaTheme="minorHAnsi" w:hAnsiTheme="minorHAnsi" w:cstheme="minorHAnsi"/>
                <w:color w:val="000000"/>
                <w:sz w:val="22"/>
                <w:szCs w:val="22"/>
                <w:lang w:val="es-BO" w:eastAsia="en-US"/>
              </w:rPr>
            </w:pPr>
            <w:r w:rsidRPr="00DA71A1">
              <w:rPr>
                <w:rFonts w:asciiTheme="minorHAnsi" w:eastAsiaTheme="minorHAnsi" w:hAnsiTheme="minorHAnsi" w:cstheme="minorHAnsi"/>
                <w:color w:val="000000"/>
                <w:sz w:val="22"/>
                <w:szCs w:val="22"/>
                <w:lang w:val="es-BO" w:eastAsia="en-US"/>
              </w:rPr>
              <w:t>0,20 % del monto total del contrato</w:t>
            </w:r>
          </w:p>
        </w:tc>
      </w:tr>
    </w:tbl>
    <w:p w:rsidR="00C230F5" w:rsidRPr="00DA71A1" w:rsidRDefault="00C230F5" w:rsidP="00FF67F0">
      <w:pPr>
        <w:tabs>
          <w:tab w:val="left" w:pos="426"/>
        </w:tabs>
        <w:contextualSpacing/>
        <w:rPr>
          <w:rFonts w:asciiTheme="minorHAnsi" w:hAnsiTheme="minorHAnsi" w:cstheme="minorHAnsi"/>
          <w:b/>
          <w:color w:val="000000" w:themeColor="text1"/>
          <w:sz w:val="22"/>
          <w:szCs w:val="22"/>
          <w:u w:val="single"/>
        </w:rPr>
      </w:pPr>
    </w:p>
    <w:p w:rsidR="00FF67F0" w:rsidRPr="00DA71A1"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GARANTÍA  DE LA OBRA</w:t>
      </w:r>
    </w:p>
    <w:p w:rsidR="00FC69A8" w:rsidRPr="00DA71A1" w:rsidRDefault="00FA460C" w:rsidP="002A300D">
      <w:pPr>
        <w:tabs>
          <w:tab w:val="left" w:pos="426"/>
        </w:tabs>
        <w:ind w:left="360"/>
        <w:contextualSpacing/>
        <w:jc w:val="both"/>
        <w:rPr>
          <w:rFonts w:asciiTheme="minorHAnsi" w:hAnsiTheme="minorHAnsi" w:cstheme="minorHAnsi"/>
          <w:sz w:val="22"/>
          <w:szCs w:val="22"/>
          <w:lang w:val="es-BO" w:eastAsia="es-BO"/>
        </w:rPr>
      </w:pPr>
      <w:r w:rsidRPr="00DA71A1">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w:t>
      </w:r>
      <w:r w:rsidRPr="00DA71A1">
        <w:rPr>
          <w:rFonts w:asciiTheme="minorHAnsi" w:hAnsiTheme="minorHAnsi" w:cstheme="minorHAnsi"/>
          <w:sz w:val="22"/>
          <w:szCs w:val="22"/>
          <w:lang w:val="es-BO" w:eastAsia="es-BO"/>
        </w:rPr>
        <w:lastRenderedPageBreak/>
        <w:t>ejemplares originales correspondiente a la Garantía de Calidad de obra Realizada, dicho documento debe establecer que en un periodo de 2 años</w:t>
      </w:r>
      <w:r w:rsidR="00C46536" w:rsidRPr="00DA71A1">
        <w:rPr>
          <w:rFonts w:asciiTheme="minorHAnsi" w:hAnsiTheme="minorHAnsi" w:cstheme="minorHAnsi"/>
          <w:sz w:val="22"/>
          <w:szCs w:val="22"/>
          <w:lang w:val="es-BO" w:eastAsia="es-BO"/>
        </w:rPr>
        <w:t xml:space="preserve"> a partir de la recepción de obra</w:t>
      </w:r>
      <w:r w:rsidRPr="00DA71A1">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rsidR="0035790C" w:rsidRPr="00DA71A1"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rsidR="000F19C7" w:rsidRPr="00DA71A1"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DA71A1">
        <w:rPr>
          <w:rFonts w:asciiTheme="minorHAnsi" w:hAnsiTheme="minorHAnsi" w:cstheme="minorHAnsi"/>
          <w:b/>
          <w:bCs/>
          <w:sz w:val="22"/>
          <w:szCs w:val="22"/>
        </w:rPr>
        <w:t xml:space="preserve">PROPUESTA TECNICA </w:t>
      </w:r>
    </w:p>
    <w:p w:rsidR="000F19C7" w:rsidRPr="00DA71A1" w:rsidRDefault="000F19C7" w:rsidP="00A57E66">
      <w:pPr>
        <w:spacing w:line="276" w:lineRule="auto"/>
        <w:rPr>
          <w:rFonts w:asciiTheme="minorHAnsi" w:hAnsiTheme="minorHAnsi" w:cstheme="minorHAnsi"/>
          <w:b/>
          <w:bCs/>
          <w:sz w:val="22"/>
          <w:szCs w:val="22"/>
        </w:rPr>
      </w:pPr>
    </w:p>
    <w:p w:rsidR="00FB1E25" w:rsidRPr="00DA71A1" w:rsidRDefault="00FB1E25" w:rsidP="00FB1E25">
      <w:pPr>
        <w:pStyle w:val="Prrafodelista"/>
        <w:tabs>
          <w:tab w:val="left" w:pos="851"/>
        </w:tabs>
        <w:spacing w:line="276" w:lineRule="auto"/>
        <w:ind w:left="720"/>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ORGANIGRAMA</w:t>
      </w:r>
    </w:p>
    <w:p w:rsidR="00FB1E25" w:rsidRDefault="00FB1E25" w:rsidP="00FB1E25">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FB1E25" w:rsidRPr="00DA71A1" w:rsidRDefault="00FB1E25" w:rsidP="00FB1E25">
      <w:pPr>
        <w:spacing w:line="276" w:lineRule="auto"/>
        <w:rPr>
          <w:rFonts w:asciiTheme="minorHAnsi" w:eastAsiaTheme="minorHAnsi" w:hAnsiTheme="minorHAnsi" w:cstheme="minorHAnsi"/>
          <w:color w:val="000000"/>
          <w:sz w:val="22"/>
          <w:szCs w:val="22"/>
          <w:lang w:val="es-BO" w:eastAsia="en-US"/>
        </w:rPr>
      </w:pPr>
    </w:p>
    <w:p w:rsidR="00FB1E25" w:rsidRPr="00DA71A1" w:rsidRDefault="00FB1E25" w:rsidP="00FB1E25">
      <w:pPr>
        <w:pStyle w:val="Prrafodelista"/>
        <w:tabs>
          <w:tab w:val="left" w:pos="851"/>
        </w:tabs>
        <w:spacing w:line="276" w:lineRule="auto"/>
        <w:ind w:left="720"/>
        <w:contextualSpacing/>
        <w:rPr>
          <w:rFonts w:asciiTheme="minorHAnsi" w:hAnsiTheme="minorHAnsi" w:cstheme="minorHAnsi"/>
          <w:b/>
          <w:sz w:val="22"/>
          <w:szCs w:val="22"/>
          <w:u w:val="single"/>
        </w:rPr>
      </w:pPr>
      <w:r w:rsidRPr="00DA71A1">
        <w:rPr>
          <w:rFonts w:asciiTheme="minorHAnsi" w:hAnsiTheme="minorHAnsi" w:cstheme="minorHAnsi"/>
          <w:b/>
          <w:sz w:val="22"/>
          <w:szCs w:val="22"/>
          <w:u w:val="single"/>
        </w:rPr>
        <w:t>NUMERO DE FRENTES A UTILIZAR</w:t>
      </w:r>
    </w:p>
    <w:p w:rsidR="00FB1E25" w:rsidRDefault="00FB1E25" w:rsidP="00FB1E25">
      <w:pPr>
        <w:ind w:left="708"/>
        <w:jc w:val="both"/>
        <w:rPr>
          <w:rFonts w:asciiTheme="minorHAnsi" w:hAnsiTheme="minorHAnsi" w:cstheme="minorHAnsi"/>
          <w:b/>
          <w:bCs/>
          <w:sz w:val="22"/>
          <w:szCs w:val="22"/>
          <w:u w:val="single"/>
          <w:lang w:val="es-BO"/>
        </w:rPr>
      </w:pPr>
      <w:r w:rsidRPr="00DA71A1">
        <w:rPr>
          <w:rFonts w:asciiTheme="minorHAnsi" w:eastAsiaTheme="minorHAnsi" w:hAnsiTheme="minorHAnsi" w:cstheme="minorHAnsi"/>
          <w:color w:val="000000"/>
          <w:sz w:val="22"/>
          <w:szCs w:val="22"/>
          <w:lang w:val="es-BO" w:eastAsia="en-US"/>
        </w:rPr>
        <w:t xml:space="preserve">Las empresas proponentes deberán contemplar mínimamente 1 frente de trabajo </w:t>
      </w:r>
      <w:r>
        <w:rPr>
          <w:rFonts w:asciiTheme="minorHAnsi" w:eastAsiaTheme="minorHAnsi" w:hAnsiTheme="minorHAnsi" w:cstheme="minorHAnsi"/>
          <w:color w:val="000000"/>
          <w:sz w:val="22"/>
          <w:szCs w:val="22"/>
          <w:lang w:val="es-BO" w:eastAsia="en-US"/>
        </w:rPr>
        <w:t xml:space="preserve">de obras civiles y mecánicas </w:t>
      </w:r>
      <w:r w:rsidRPr="00DA71A1">
        <w:rPr>
          <w:rFonts w:asciiTheme="minorHAnsi" w:eastAsiaTheme="minorHAnsi" w:hAnsiTheme="minorHAnsi" w:cstheme="minorHAnsi"/>
          <w:color w:val="000000"/>
          <w:sz w:val="22"/>
          <w:szCs w:val="22"/>
          <w:lang w:val="es-BO" w:eastAsia="en-US"/>
        </w:rPr>
        <w:t>para la presente obra.</w:t>
      </w:r>
    </w:p>
    <w:p w:rsidR="00FB1E25" w:rsidRDefault="00FB1E25" w:rsidP="002C20CE">
      <w:pPr>
        <w:pStyle w:val="Prrafodelista"/>
        <w:tabs>
          <w:tab w:val="left" w:pos="851"/>
        </w:tabs>
        <w:spacing w:line="276" w:lineRule="auto"/>
        <w:ind w:left="720"/>
        <w:contextualSpacing/>
        <w:rPr>
          <w:rFonts w:asciiTheme="minorHAnsi" w:hAnsiTheme="minorHAnsi" w:cstheme="minorHAnsi"/>
          <w:b/>
          <w:sz w:val="22"/>
          <w:szCs w:val="22"/>
          <w:u w:val="single"/>
        </w:rPr>
      </w:pPr>
    </w:p>
    <w:p w:rsidR="006F5AD3" w:rsidRDefault="006F5AD3" w:rsidP="006907E7">
      <w:pPr>
        <w:spacing w:line="276" w:lineRule="auto"/>
        <w:rPr>
          <w:rFonts w:asciiTheme="minorHAnsi" w:hAnsiTheme="minorHAnsi" w:cstheme="minorHAnsi"/>
          <w:b/>
          <w:bCs/>
          <w:sz w:val="22"/>
          <w:szCs w:val="22"/>
          <w:u w:val="single"/>
          <w:lang w:val="es-BO"/>
        </w:rPr>
      </w:pPr>
    </w:p>
    <w:sectPr w:rsidR="006F5AD3"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5F1" w:rsidRDefault="007875F1" w:rsidP="002D1D82">
      <w:r>
        <w:separator/>
      </w:r>
    </w:p>
  </w:endnote>
  <w:endnote w:type="continuationSeparator" w:id="0">
    <w:p w:rsidR="007875F1" w:rsidRDefault="007875F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CBD" w:rsidRPr="000810BB" w:rsidTr="000810BB">
      <w:tc>
        <w:tcPr>
          <w:tcW w:w="2942" w:type="dxa"/>
        </w:tcPr>
        <w:p w:rsidR="00314CBD" w:rsidRPr="000810BB" w:rsidRDefault="00314CBD" w:rsidP="000810BB">
          <w:pPr>
            <w:pStyle w:val="Piedepgina"/>
            <w:rPr>
              <w:rFonts w:ascii="Calibri" w:hAnsi="Calibri"/>
              <w:sz w:val="16"/>
              <w:szCs w:val="20"/>
            </w:rPr>
          </w:pPr>
          <w:r w:rsidRPr="000810BB">
            <w:rPr>
              <w:rFonts w:ascii="Calibri" w:hAnsi="Calibri"/>
              <w:sz w:val="16"/>
              <w:szCs w:val="20"/>
            </w:rPr>
            <w:t>Elaborado por:</w:t>
          </w:r>
        </w:p>
      </w:tc>
      <w:tc>
        <w:tcPr>
          <w:tcW w:w="2943" w:type="dxa"/>
        </w:tcPr>
        <w:p w:rsidR="00314CBD" w:rsidRPr="000810BB" w:rsidRDefault="00314CB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314CBD" w:rsidRPr="000810BB" w:rsidRDefault="00314CBD" w:rsidP="000810BB">
          <w:pPr>
            <w:pStyle w:val="Piedepgina"/>
            <w:rPr>
              <w:rFonts w:ascii="Calibri" w:hAnsi="Calibri"/>
              <w:sz w:val="16"/>
              <w:szCs w:val="20"/>
            </w:rPr>
          </w:pPr>
          <w:r w:rsidRPr="000810BB">
            <w:rPr>
              <w:rFonts w:ascii="Calibri" w:hAnsi="Calibri"/>
              <w:sz w:val="16"/>
              <w:szCs w:val="20"/>
            </w:rPr>
            <w:t>Aprobado por:</w:t>
          </w:r>
        </w:p>
      </w:tc>
    </w:tr>
    <w:tr w:rsidR="00314CBD" w:rsidRPr="000810BB" w:rsidTr="006D2CC3">
      <w:trPr>
        <w:trHeight w:val="918"/>
      </w:trPr>
      <w:tc>
        <w:tcPr>
          <w:tcW w:w="2942" w:type="dxa"/>
        </w:tcPr>
        <w:p w:rsidR="00314CBD" w:rsidRDefault="00314CBD" w:rsidP="000810BB">
          <w:pPr>
            <w:pStyle w:val="Piedepgina"/>
            <w:rPr>
              <w:rFonts w:ascii="Calibri" w:hAnsi="Calibri"/>
              <w:sz w:val="16"/>
              <w:szCs w:val="20"/>
            </w:rPr>
          </w:pPr>
        </w:p>
        <w:p w:rsidR="00314CBD" w:rsidRDefault="00314CBD" w:rsidP="000810BB">
          <w:pPr>
            <w:pStyle w:val="Piedepgina"/>
            <w:rPr>
              <w:rFonts w:ascii="Calibri" w:hAnsi="Calibri"/>
              <w:sz w:val="16"/>
              <w:szCs w:val="20"/>
            </w:rPr>
          </w:pPr>
        </w:p>
        <w:p w:rsidR="00314CBD" w:rsidRDefault="00314CBD" w:rsidP="000810BB">
          <w:pPr>
            <w:pStyle w:val="Piedepgina"/>
            <w:rPr>
              <w:rFonts w:ascii="Calibri" w:hAnsi="Calibri"/>
              <w:sz w:val="16"/>
              <w:szCs w:val="20"/>
            </w:rPr>
          </w:pPr>
        </w:p>
        <w:p w:rsidR="00314CBD" w:rsidRDefault="00314CBD" w:rsidP="000810BB">
          <w:pPr>
            <w:pStyle w:val="Piedepgina"/>
            <w:rPr>
              <w:rFonts w:ascii="Calibri" w:hAnsi="Calibri"/>
              <w:sz w:val="16"/>
              <w:szCs w:val="20"/>
            </w:rPr>
          </w:pPr>
        </w:p>
        <w:p w:rsidR="00314CBD" w:rsidRPr="000810BB" w:rsidRDefault="00314CBD" w:rsidP="000810BB">
          <w:pPr>
            <w:pStyle w:val="Piedepgina"/>
            <w:rPr>
              <w:rFonts w:ascii="Calibri" w:hAnsi="Calibri"/>
              <w:sz w:val="16"/>
              <w:szCs w:val="20"/>
            </w:rPr>
          </w:pPr>
        </w:p>
      </w:tc>
      <w:tc>
        <w:tcPr>
          <w:tcW w:w="2943" w:type="dxa"/>
        </w:tcPr>
        <w:p w:rsidR="00314CBD" w:rsidRPr="000810BB" w:rsidRDefault="00314CBD" w:rsidP="000810BB">
          <w:pPr>
            <w:pStyle w:val="Piedepgina"/>
            <w:rPr>
              <w:rFonts w:ascii="Calibri" w:hAnsi="Calibri"/>
              <w:sz w:val="16"/>
              <w:szCs w:val="20"/>
            </w:rPr>
          </w:pPr>
        </w:p>
      </w:tc>
      <w:tc>
        <w:tcPr>
          <w:tcW w:w="2943" w:type="dxa"/>
        </w:tcPr>
        <w:p w:rsidR="00314CBD" w:rsidRPr="000810BB" w:rsidRDefault="00314CBD" w:rsidP="000810BB">
          <w:pPr>
            <w:pStyle w:val="Piedepgina"/>
            <w:rPr>
              <w:rFonts w:ascii="Calibri" w:hAnsi="Calibri"/>
              <w:sz w:val="16"/>
              <w:szCs w:val="20"/>
            </w:rPr>
          </w:pPr>
        </w:p>
        <w:p w:rsidR="00314CBD" w:rsidRPr="000810BB" w:rsidRDefault="00314CBD" w:rsidP="000810BB">
          <w:pPr>
            <w:pStyle w:val="Piedepgina"/>
            <w:rPr>
              <w:rFonts w:ascii="Calibri" w:hAnsi="Calibri"/>
              <w:sz w:val="16"/>
              <w:szCs w:val="20"/>
            </w:rPr>
          </w:pPr>
        </w:p>
        <w:p w:rsidR="00314CBD" w:rsidRPr="000810BB" w:rsidRDefault="00314CBD" w:rsidP="000810BB">
          <w:pPr>
            <w:pStyle w:val="Piedepgina"/>
            <w:rPr>
              <w:rFonts w:ascii="Calibri" w:hAnsi="Calibri"/>
              <w:sz w:val="16"/>
              <w:szCs w:val="20"/>
            </w:rPr>
          </w:pPr>
        </w:p>
        <w:p w:rsidR="00314CBD" w:rsidRPr="000810BB" w:rsidRDefault="00314CBD" w:rsidP="000810BB">
          <w:pPr>
            <w:pStyle w:val="Piedepgina"/>
            <w:rPr>
              <w:rFonts w:ascii="Calibri" w:hAnsi="Calibri"/>
              <w:sz w:val="16"/>
              <w:szCs w:val="20"/>
            </w:rPr>
          </w:pPr>
        </w:p>
      </w:tc>
    </w:tr>
    <w:tr w:rsidR="00314CBD" w:rsidRPr="000810BB" w:rsidTr="006D2CC3">
      <w:trPr>
        <w:trHeight w:val="60"/>
      </w:trPr>
      <w:tc>
        <w:tcPr>
          <w:tcW w:w="2942" w:type="dxa"/>
        </w:tcPr>
        <w:p w:rsidR="00314CBD" w:rsidRPr="000810BB" w:rsidRDefault="00314CBD" w:rsidP="00333C32">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314CBD" w:rsidRPr="000810BB" w:rsidRDefault="00314CBD" w:rsidP="00333C32">
          <w:pPr>
            <w:pStyle w:val="Piedepgina"/>
            <w:jc w:val="center"/>
            <w:rPr>
              <w:rFonts w:ascii="Calibri" w:hAnsi="Calibri"/>
              <w:sz w:val="16"/>
              <w:szCs w:val="20"/>
            </w:rPr>
          </w:pPr>
          <w:r w:rsidRPr="000810BB">
            <w:rPr>
              <w:rFonts w:ascii="Calibri" w:hAnsi="Calibri"/>
              <w:sz w:val="16"/>
              <w:szCs w:val="20"/>
            </w:rPr>
            <w:t>Responsable</w:t>
          </w:r>
        </w:p>
      </w:tc>
      <w:tc>
        <w:tcPr>
          <w:tcW w:w="2943" w:type="dxa"/>
        </w:tcPr>
        <w:p w:rsidR="00314CBD" w:rsidRPr="000810BB" w:rsidRDefault="00314CBD" w:rsidP="00333C32">
          <w:pPr>
            <w:pStyle w:val="Piedepgina"/>
            <w:jc w:val="center"/>
            <w:rPr>
              <w:rFonts w:ascii="Calibri" w:hAnsi="Calibri"/>
              <w:sz w:val="16"/>
              <w:szCs w:val="20"/>
            </w:rPr>
          </w:pPr>
          <w:r>
            <w:rPr>
              <w:rFonts w:ascii="Calibri" w:hAnsi="Calibri"/>
              <w:sz w:val="16"/>
              <w:szCs w:val="20"/>
            </w:rPr>
            <w:t>Jefe Unidad Distrital de Op. y Mtto.</w:t>
          </w:r>
        </w:p>
      </w:tc>
    </w:tr>
  </w:tbl>
  <w:p w:rsidR="00314CBD" w:rsidRDefault="00314C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5F1" w:rsidRDefault="007875F1" w:rsidP="002D1D82">
      <w:r>
        <w:separator/>
      </w:r>
    </w:p>
  </w:footnote>
  <w:footnote w:type="continuationSeparator" w:id="0">
    <w:p w:rsidR="007875F1" w:rsidRDefault="007875F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CBD" w:rsidRPr="00FA0D94" w:rsidTr="002C3A42">
      <w:tc>
        <w:tcPr>
          <w:tcW w:w="1446" w:type="dxa"/>
          <w:vMerge w:val="restart"/>
          <w:vAlign w:val="center"/>
        </w:tcPr>
        <w:p w:rsidR="00314CBD" w:rsidRPr="00FA0D94" w:rsidRDefault="00314CBD"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08A864FF" wp14:editId="3F373D5D">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CBD" w:rsidRPr="0076024C" w:rsidRDefault="00314CBD" w:rsidP="002C3A4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rsidR="00314CBD" w:rsidRPr="0076024C" w:rsidRDefault="00314CBD"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CBD" w:rsidRDefault="00314CBD"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rsidR="00314CBD" w:rsidRPr="0076024C" w:rsidRDefault="00314CBD" w:rsidP="002C3A42">
          <w:pPr>
            <w:pStyle w:val="Encabezado"/>
            <w:jc w:val="center"/>
            <w:rPr>
              <w:rFonts w:ascii="Calibri" w:eastAsia="Arial Unicode MS" w:hAnsi="Calibri" w:cs="Arial"/>
              <w:b/>
              <w:sz w:val="14"/>
              <w:szCs w:val="14"/>
              <w:lang w:val="es-MX"/>
            </w:rPr>
          </w:pPr>
        </w:p>
      </w:tc>
    </w:tr>
    <w:tr w:rsidR="00314CBD" w:rsidRPr="00FA0D94" w:rsidTr="002C3A42">
      <w:trPr>
        <w:trHeight w:val="478"/>
      </w:trPr>
      <w:tc>
        <w:tcPr>
          <w:tcW w:w="1446" w:type="dxa"/>
          <w:vMerge/>
          <w:vAlign w:val="center"/>
        </w:tcPr>
        <w:p w:rsidR="00314CBD" w:rsidRPr="00FA0D94" w:rsidRDefault="00314CBD" w:rsidP="002C3A42">
          <w:pPr>
            <w:pStyle w:val="Encabezado"/>
            <w:jc w:val="center"/>
            <w:rPr>
              <w:rFonts w:ascii="Arial Narrow" w:eastAsia="Arial Unicode MS" w:hAnsi="Arial Narrow"/>
              <w:szCs w:val="12"/>
              <w:lang w:val="es-MX"/>
            </w:rPr>
          </w:pPr>
        </w:p>
      </w:tc>
      <w:tc>
        <w:tcPr>
          <w:tcW w:w="6209" w:type="dxa"/>
          <w:vAlign w:val="center"/>
        </w:tcPr>
        <w:p w:rsidR="00314CBD" w:rsidRPr="0076024C" w:rsidRDefault="00314CBD" w:rsidP="00DE0250">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Pr>
              <w:rFonts w:ascii="Calibri" w:eastAsia="Arial Unicode MS" w:hAnsi="Calibri" w:cs="Calibri"/>
              <w:b/>
              <w:sz w:val="18"/>
              <w:szCs w:val="18"/>
              <w:lang w:val="es-MX"/>
            </w:rPr>
            <w:t xml:space="preserve">IMPLEMENTACION DE PUNTOS DE REGISTRO ELECTRONICO DE PRESIÓN Y CALCULO HIDRALICO DE LA CAPACIDAD DE LAS REDES PRIMARIAS </w:t>
          </w:r>
        </w:p>
      </w:tc>
      <w:tc>
        <w:tcPr>
          <w:tcW w:w="1276" w:type="dxa"/>
          <w:vAlign w:val="center"/>
        </w:tcPr>
        <w:p w:rsidR="00314CBD" w:rsidRPr="0076024C" w:rsidRDefault="00314CBD"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CBD" w:rsidRPr="0076024C" w:rsidRDefault="00314CBD"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B6CB3">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B6CB3">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314CBD" w:rsidRDefault="00314C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92522E"/>
    <w:multiLevelType w:val="hybridMultilevel"/>
    <w:tmpl w:val="A3AA5CC8"/>
    <w:lvl w:ilvl="0" w:tplc="8DFC8D64">
      <w:start w:val="1"/>
      <w:numFmt w:val="lowerLetter"/>
      <w:lvlText w:val="%1)"/>
      <w:lvlJc w:val="left"/>
      <w:pPr>
        <w:ind w:left="0" w:hanging="360"/>
      </w:pPr>
      <w:rPr>
        <w:rFonts w:hint="default"/>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23D66F3"/>
    <w:multiLevelType w:val="hybridMultilevel"/>
    <w:tmpl w:val="7B90CBEA"/>
    <w:lvl w:ilvl="0" w:tplc="0C0A0001">
      <w:start w:val="1"/>
      <w:numFmt w:val="bullet"/>
      <w:lvlText w:val=""/>
      <w:lvlJc w:val="left"/>
      <w:pPr>
        <w:ind w:left="1981" w:hanging="360"/>
      </w:pPr>
      <w:rPr>
        <w:rFonts w:ascii="Symbol" w:hAnsi="Symbol" w:hint="default"/>
      </w:rPr>
    </w:lvl>
    <w:lvl w:ilvl="1" w:tplc="400A0003" w:tentative="1">
      <w:start w:val="1"/>
      <w:numFmt w:val="bullet"/>
      <w:lvlText w:val="o"/>
      <w:lvlJc w:val="left"/>
      <w:pPr>
        <w:ind w:left="2701" w:hanging="360"/>
      </w:pPr>
      <w:rPr>
        <w:rFonts w:ascii="Courier New" w:hAnsi="Courier New" w:cs="Courier New" w:hint="default"/>
      </w:rPr>
    </w:lvl>
    <w:lvl w:ilvl="2" w:tplc="400A0005" w:tentative="1">
      <w:start w:val="1"/>
      <w:numFmt w:val="bullet"/>
      <w:lvlText w:val=""/>
      <w:lvlJc w:val="left"/>
      <w:pPr>
        <w:ind w:left="3421" w:hanging="360"/>
      </w:pPr>
      <w:rPr>
        <w:rFonts w:ascii="Wingdings" w:hAnsi="Wingdings" w:hint="default"/>
      </w:rPr>
    </w:lvl>
    <w:lvl w:ilvl="3" w:tplc="400A0001" w:tentative="1">
      <w:start w:val="1"/>
      <w:numFmt w:val="bullet"/>
      <w:lvlText w:val=""/>
      <w:lvlJc w:val="left"/>
      <w:pPr>
        <w:ind w:left="4141" w:hanging="360"/>
      </w:pPr>
      <w:rPr>
        <w:rFonts w:ascii="Symbol" w:hAnsi="Symbol" w:hint="default"/>
      </w:rPr>
    </w:lvl>
    <w:lvl w:ilvl="4" w:tplc="400A0003" w:tentative="1">
      <w:start w:val="1"/>
      <w:numFmt w:val="bullet"/>
      <w:lvlText w:val="o"/>
      <w:lvlJc w:val="left"/>
      <w:pPr>
        <w:ind w:left="4861" w:hanging="360"/>
      </w:pPr>
      <w:rPr>
        <w:rFonts w:ascii="Courier New" w:hAnsi="Courier New" w:cs="Courier New" w:hint="default"/>
      </w:rPr>
    </w:lvl>
    <w:lvl w:ilvl="5" w:tplc="400A0005" w:tentative="1">
      <w:start w:val="1"/>
      <w:numFmt w:val="bullet"/>
      <w:lvlText w:val=""/>
      <w:lvlJc w:val="left"/>
      <w:pPr>
        <w:ind w:left="5581" w:hanging="360"/>
      </w:pPr>
      <w:rPr>
        <w:rFonts w:ascii="Wingdings" w:hAnsi="Wingdings" w:hint="default"/>
      </w:rPr>
    </w:lvl>
    <w:lvl w:ilvl="6" w:tplc="400A0001" w:tentative="1">
      <w:start w:val="1"/>
      <w:numFmt w:val="bullet"/>
      <w:lvlText w:val=""/>
      <w:lvlJc w:val="left"/>
      <w:pPr>
        <w:ind w:left="6301" w:hanging="360"/>
      </w:pPr>
      <w:rPr>
        <w:rFonts w:ascii="Symbol" w:hAnsi="Symbol" w:hint="default"/>
      </w:rPr>
    </w:lvl>
    <w:lvl w:ilvl="7" w:tplc="400A0003" w:tentative="1">
      <w:start w:val="1"/>
      <w:numFmt w:val="bullet"/>
      <w:lvlText w:val="o"/>
      <w:lvlJc w:val="left"/>
      <w:pPr>
        <w:ind w:left="7021" w:hanging="360"/>
      </w:pPr>
      <w:rPr>
        <w:rFonts w:ascii="Courier New" w:hAnsi="Courier New" w:cs="Courier New" w:hint="default"/>
      </w:rPr>
    </w:lvl>
    <w:lvl w:ilvl="8" w:tplc="400A0005" w:tentative="1">
      <w:start w:val="1"/>
      <w:numFmt w:val="bullet"/>
      <w:lvlText w:val=""/>
      <w:lvlJc w:val="left"/>
      <w:pPr>
        <w:ind w:left="7741" w:hanging="360"/>
      </w:pPr>
      <w:rPr>
        <w:rFonts w:ascii="Wingdings" w:hAnsi="Wingdings" w:hint="default"/>
      </w:rPr>
    </w:lvl>
  </w:abstractNum>
  <w:abstractNum w:abstractNumId="6">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7">
    <w:nsid w:val="16771AC9"/>
    <w:multiLevelType w:val="hybridMultilevel"/>
    <w:tmpl w:val="E028038A"/>
    <w:lvl w:ilvl="0" w:tplc="BD8AFC3A">
      <w:start w:val="1"/>
      <w:numFmt w:val="bullet"/>
      <w:lvlText w:val=""/>
      <w:lvlJc w:val="left"/>
      <w:pPr>
        <w:ind w:left="1707" w:hanging="360"/>
      </w:pPr>
      <w:rPr>
        <w:rFonts w:ascii="Symbol" w:eastAsia="Times New Roman" w:hAnsi="Symbol" w:cstheme="minorHAnsi" w:hint="default"/>
      </w:rPr>
    </w:lvl>
    <w:lvl w:ilvl="1" w:tplc="400A0003" w:tentative="1">
      <w:start w:val="1"/>
      <w:numFmt w:val="bullet"/>
      <w:lvlText w:val="o"/>
      <w:lvlJc w:val="left"/>
      <w:pPr>
        <w:ind w:left="2427" w:hanging="360"/>
      </w:pPr>
      <w:rPr>
        <w:rFonts w:ascii="Courier New" w:hAnsi="Courier New" w:cs="Courier New" w:hint="default"/>
      </w:rPr>
    </w:lvl>
    <w:lvl w:ilvl="2" w:tplc="400A0005" w:tentative="1">
      <w:start w:val="1"/>
      <w:numFmt w:val="bullet"/>
      <w:lvlText w:val=""/>
      <w:lvlJc w:val="left"/>
      <w:pPr>
        <w:ind w:left="3147" w:hanging="360"/>
      </w:pPr>
      <w:rPr>
        <w:rFonts w:ascii="Wingdings" w:hAnsi="Wingdings" w:hint="default"/>
      </w:rPr>
    </w:lvl>
    <w:lvl w:ilvl="3" w:tplc="400A0001" w:tentative="1">
      <w:start w:val="1"/>
      <w:numFmt w:val="bullet"/>
      <w:lvlText w:val=""/>
      <w:lvlJc w:val="left"/>
      <w:pPr>
        <w:ind w:left="3867" w:hanging="360"/>
      </w:pPr>
      <w:rPr>
        <w:rFonts w:ascii="Symbol" w:hAnsi="Symbol" w:hint="default"/>
      </w:rPr>
    </w:lvl>
    <w:lvl w:ilvl="4" w:tplc="400A0003" w:tentative="1">
      <w:start w:val="1"/>
      <w:numFmt w:val="bullet"/>
      <w:lvlText w:val="o"/>
      <w:lvlJc w:val="left"/>
      <w:pPr>
        <w:ind w:left="4587" w:hanging="360"/>
      </w:pPr>
      <w:rPr>
        <w:rFonts w:ascii="Courier New" w:hAnsi="Courier New" w:cs="Courier New" w:hint="default"/>
      </w:rPr>
    </w:lvl>
    <w:lvl w:ilvl="5" w:tplc="400A0005" w:tentative="1">
      <w:start w:val="1"/>
      <w:numFmt w:val="bullet"/>
      <w:lvlText w:val=""/>
      <w:lvlJc w:val="left"/>
      <w:pPr>
        <w:ind w:left="5307" w:hanging="360"/>
      </w:pPr>
      <w:rPr>
        <w:rFonts w:ascii="Wingdings" w:hAnsi="Wingdings" w:hint="default"/>
      </w:rPr>
    </w:lvl>
    <w:lvl w:ilvl="6" w:tplc="400A0001" w:tentative="1">
      <w:start w:val="1"/>
      <w:numFmt w:val="bullet"/>
      <w:lvlText w:val=""/>
      <w:lvlJc w:val="left"/>
      <w:pPr>
        <w:ind w:left="6027" w:hanging="360"/>
      </w:pPr>
      <w:rPr>
        <w:rFonts w:ascii="Symbol" w:hAnsi="Symbol" w:hint="default"/>
      </w:rPr>
    </w:lvl>
    <w:lvl w:ilvl="7" w:tplc="400A0003" w:tentative="1">
      <w:start w:val="1"/>
      <w:numFmt w:val="bullet"/>
      <w:lvlText w:val="o"/>
      <w:lvlJc w:val="left"/>
      <w:pPr>
        <w:ind w:left="6747" w:hanging="360"/>
      </w:pPr>
      <w:rPr>
        <w:rFonts w:ascii="Courier New" w:hAnsi="Courier New" w:cs="Courier New" w:hint="default"/>
      </w:rPr>
    </w:lvl>
    <w:lvl w:ilvl="8" w:tplc="400A0005" w:tentative="1">
      <w:start w:val="1"/>
      <w:numFmt w:val="bullet"/>
      <w:lvlText w:val=""/>
      <w:lvlJc w:val="left"/>
      <w:pPr>
        <w:ind w:left="7467"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F12A0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58012B"/>
    <w:multiLevelType w:val="hybridMultilevel"/>
    <w:tmpl w:val="0CC88EC4"/>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0912AF"/>
    <w:multiLevelType w:val="hybridMultilevel"/>
    <w:tmpl w:val="CA70C02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A6B0536"/>
    <w:multiLevelType w:val="multilevel"/>
    <w:tmpl w:val="C0EA7032"/>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1">
    <w:nsid w:val="2FD94814"/>
    <w:multiLevelType w:val="hybridMultilevel"/>
    <w:tmpl w:val="25C2CC2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9EB2497"/>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4C6E02"/>
    <w:multiLevelType w:val="hybridMultilevel"/>
    <w:tmpl w:val="034E17B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5D23C9B"/>
    <w:multiLevelType w:val="hybridMultilevel"/>
    <w:tmpl w:val="977CDECA"/>
    <w:lvl w:ilvl="0" w:tplc="91BEA890">
      <w:start w:val="1"/>
      <w:numFmt w:val="decimal"/>
      <w:lvlText w:val="%1."/>
      <w:lvlJc w:val="left"/>
      <w:pPr>
        <w:ind w:left="720" w:hanging="360"/>
      </w:pPr>
      <w:rPr>
        <w:rFonts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B2B6736"/>
    <w:multiLevelType w:val="hybridMultilevel"/>
    <w:tmpl w:val="98E4D1C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nsid w:val="50E4003C"/>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858"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68CB6EEB"/>
    <w:multiLevelType w:val="hybridMultilevel"/>
    <w:tmpl w:val="05C0FCAC"/>
    <w:lvl w:ilvl="0" w:tplc="400A0001">
      <w:start w:val="1"/>
      <w:numFmt w:val="bullet"/>
      <w:lvlText w:val=""/>
      <w:lvlJc w:val="left"/>
      <w:pPr>
        <w:ind w:left="1981" w:hanging="360"/>
      </w:pPr>
      <w:rPr>
        <w:rFonts w:ascii="Symbol" w:hAnsi="Symbol" w:hint="default"/>
      </w:rPr>
    </w:lvl>
    <w:lvl w:ilvl="1" w:tplc="400A0003" w:tentative="1">
      <w:start w:val="1"/>
      <w:numFmt w:val="bullet"/>
      <w:lvlText w:val="o"/>
      <w:lvlJc w:val="left"/>
      <w:pPr>
        <w:ind w:left="2701" w:hanging="360"/>
      </w:pPr>
      <w:rPr>
        <w:rFonts w:ascii="Courier New" w:hAnsi="Courier New" w:cs="Courier New" w:hint="default"/>
      </w:rPr>
    </w:lvl>
    <w:lvl w:ilvl="2" w:tplc="400A0005" w:tentative="1">
      <w:start w:val="1"/>
      <w:numFmt w:val="bullet"/>
      <w:lvlText w:val=""/>
      <w:lvlJc w:val="left"/>
      <w:pPr>
        <w:ind w:left="3421" w:hanging="360"/>
      </w:pPr>
      <w:rPr>
        <w:rFonts w:ascii="Wingdings" w:hAnsi="Wingdings" w:hint="default"/>
      </w:rPr>
    </w:lvl>
    <w:lvl w:ilvl="3" w:tplc="400A0001" w:tentative="1">
      <w:start w:val="1"/>
      <w:numFmt w:val="bullet"/>
      <w:lvlText w:val=""/>
      <w:lvlJc w:val="left"/>
      <w:pPr>
        <w:ind w:left="4141" w:hanging="360"/>
      </w:pPr>
      <w:rPr>
        <w:rFonts w:ascii="Symbol" w:hAnsi="Symbol" w:hint="default"/>
      </w:rPr>
    </w:lvl>
    <w:lvl w:ilvl="4" w:tplc="400A0003" w:tentative="1">
      <w:start w:val="1"/>
      <w:numFmt w:val="bullet"/>
      <w:lvlText w:val="o"/>
      <w:lvlJc w:val="left"/>
      <w:pPr>
        <w:ind w:left="4861" w:hanging="360"/>
      </w:pPr>
      <w:rPr>
        <w:rFonts w:ascii="Courier New" w:hAnsi="Courier New" w:cs="Courier New" w:hint="default"/>
      </w:rPr>
    </w:lvl>
    <w:lvl w:ilvl="5" w:tplc="400A0005" w:tentative="1">
      <w:start w:val="1"/>
      <w:numFmt w:val="bullet"/>
      <w:lvlText w:val=""/>
      <w:lvlJc w:val="left"/>
      <w:pPr>
        <w:ind w:left="5581" w:hanging="360"/>
      </w:pPr>
      <w:rPr>
        <w:rFonts w:ascii="Wingdings" w:hAnsi="Wingdings" w:hint="default"/>
      </w:rPr>
    </w:lvl>
    <w:lvl w:ilvl="6" w:tplc="400A0001" w:tentative="1">
      <w:start w:val="1"/>
      <w:numFmt w:val="bullet"/>
      <w:lvlText w:val=""/>
      <w:lvlJc w:val="left"/>
      <w:pPr>
        <w:ind w:left="6301" w:hanging="360"/>
      </w:pPr>
      <w:rPr>
        <w:rFonts w:ascii="Symbol" w:hAnsi="Symbol" w:hint="default"/>
      </w:rPr>
    </w:lvl>
    <w:lvl w:ilvl="7" w:tplc="400A0003" w:tentative="1">
      <w:start w:val="1"/>
      <w:numFmt w:val="bullet"/>
      <w:lvlText w:val="o"/>
      <w:lvlJc w:val="left"/>
      <w:pPr>
        <w:ind w:left="7021" w:hanging="360"/>
      </w:pPr>
      <w:rPr>
        <w:rFonts w:ascii="Courier New" w:hAnsi="Courier New" w:cs="Courier New" w:hint="default"/>
      </w:rPr>
    </w:lvl>
    <w:lvl w:ilvl="8" w:tplc="400A0005" w:tentative="1">
      <w:start w:val="1"/>
      <w:numFmt w:val="bullet"/>
      <w:lvlText w:val=""/>
      <w:lvlJc w:val="left"/>
      <w:pPr>
        <w:ind w:left="7741" w:hanging="360"/>
      </w:pPr>
      <w:rPr>
        <w:rFonts w:ascii="Wingdings" w:hAnsi="Wingdings" w:hint="default"/>
      </w:rPr>
    </w:lvl>
  </w:abstractNum>
  <w:abstractNum w:abstractNumId="41">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3">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4">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5627302"/>
    <w:multiLevelType w:val="hybridMultilevel"/>
    <w:tmpl w:val="CDF833D6"/>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78B80EF9"/>
    <w:multiLevelType w:val="hybridMultilevel"/>
    <w:tmpl w:val="064257CA"/>
    <w:lvl w:ilvl="0" w:tplc="F718DAFE">
      <w:start w:val="2"/>
      <w:numFmt w:val="bullet"/>
      <w:lvlText w:val="-"/>
      <w:lvlJc w:val="left"/>
      <w:pPr>
        <w:ind w:left="720" w:hanging="360"/>
      </w:pPr>
      <w:rPr>
        <w:rFonts w:ascii="Arial Narrow" w:eastAsia="Times New Roman"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9"/>
  </w:num>
  <w:num w:numId="3">
    <w:abstractNumId w:val="14"/>
  </w:num>
  <w:num w:numId="4">
    <w:abstractNumId w:val="38"/>
  </w:num>
  <w:num w:numId="5">
    <w:abstractNumId w:val="8"/>
  </w:num>
  <w:num w:numId="6">
    <w:abstractNumId w:val="18"/>
  </w:num>
  <w:num w:numId="7">
    <w:abstractNumId w:val="15"/>
  </w:num>
  <w:num w:numId="8">
    <w:abstractNumId w:val="26"/>
  </w:num>
  <w:num w:numId="9">
    <w:abstractNumId w:val="20"/>
  </w:num>
  <w:num w:numId="10">
    <w:abstractNumId w:val="22"/>
  </w:num>
  <w:num w:numId="11">
    <w:abstractNumId w:val="49"/>
  </w:num>
  <w:num w:numId="12">
    <w:abstractNumId w:val="7"/>
  </w:num>
  <w:num w:numId="13">
    <w:abstractNumId w:val="10"/>
  </w:num>
  <w:num w:numId="14">
    <w:abstractNumId w:val="31"/>
  </w:num>
  <w:num w:numId="15">
    <w:abstractNumId w:val="42"/>
  </w:num>
  <w:num w:numId="16">
    <w:abstractNumId w:val="19"/>
  </w:num>
  <w:num w:numId="17">
    <w:abstractNumId w:val="1"/>
  </w:num>
  <w:num w:numId="18">
    <w:abstractNumId w:val="41"/>
  </w:num>
  <w:num w:numId="19">
    <w:abstractNumId w:val="34"/>
  </w:num>
  <w:num w:numId="20">
    <w:abstractNumId w:val="0"/>
  </w:num>
  <w:num w:numId="21">
    <w:abstractNumId w:val="16"/>
  </w:num>
  <w:num w:numId="22">
    <w:abstractNumId w:val="39"/>
  </w:num>
  <w:num w:numId="23">
    <w:abstractNumId w:val="27"/>
  </w:num>
  <w:num w:numId="24">
    <w:abstractNumId w:val="43"/>
  </w:num>
  <w:num w:numId="25">
    <w:abstractNumId w:val="24"/>
  </w:num>
  <w:num w:numId="26">
    <w:abstractNumId w:val="48"/>
  </w:num>
  <w:num w:numId="27">
    <w:abstractNumId w:val="2"/>
  </w:num>
  <w:num w:numId="28">
    <w:abstractNumId w:val="23"/>
  </w:num>
  <w:num w:numId="29">
    <w:abstractNumId w:val="4"/>
  </w:num>
  <w:num w:numId="30">
    <w:abstractNumId w:val="30"/>
  </w:num>
  <w:num w:numId="31">
    <w:abstractNumId w:val="47"/>
  </w:num>
  <w:num w:numId="32">
    <w:abstractNumId w:val="44"/>
  </w:num>
  <w:num w:numId="33">
    <w:abstractNumId w:val="13"/>
  </w:num>
  <w:num w:numId="34">
    <w:abstractNumId w:val="37"/>
  </w:num>
  <w:num w:numId="35">
    <w:abstractNumId w:val="46"/>
  </w:num>
  <w:num w:numId="36">
    <w:abstractNumId w:val="33"/>
  </w:num>
  <w:num w:numId="37">
    <w:abstractNumId w:val="6"/>
  </w:num>
  <w:num w:numId="38">
    <w:abstractNumId w:val="3"/>
  </w:num>
  <w:num w:numId="39">
    <w:abstractNumId w:val="17"/>
  </w:num>
  <w:num w:numId="40">
    <w:abstractNumId w:val="40"/>
  </w:num>
  <w:num w:numId="41">
    <w:abstractNumId w:val="29"/>
  </w:num>
  <w:num w:numId="42">
    <w:abstractNumId w:val="35"/>
  </w:num>
  <w:num w:numId="43">
    <w:abstractNumId w:val="5"/>
  </w:num>
  <w:num w:numId="44">
    <w:abstractNumId w:val="25"/>
  </w:num>
  <w:num w:numId="45">
    <w:abstractNumId w:val="36"/>
  </w:num>
  <w:num w:numId="46">
    <w:abstractNumId w:val="32"/>
  </w:num>
  <w:num w:numId="47">
    <w:abstractNumId w:val="45"/>
  </w:num>
  <w:num w:numId="48">
    <w:abstractNumId w:val="21"/>
  </w:num>
  <w:num w:numId="49">
    <w:abstractNumId w:val="12"/>
  </w:num>
  <w:num w:numId="5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5B9"/>
    <w:rsid w:val="00020228"/>
    <w:rsid w:val="00025E09"/>
    <w:rsid w:val="000325EA"/>
    <w:rsid w:val="000415C4"/>
    <w:rsid w:val="000430B8"/>
    <w:rsid w:val="0005249A"/>
    <w:rsid w:val="000541CD"/>
    <w:rsid w:val="000627AB"/>
    <w:rsid w:val="00065566"/>
    <w:rsid w:val="00072FEB"/>
    <w:rsid w:val="000772BA"/>
    <w:rsid w:val="000810BB"/>
    <w:rsid w:val="00081B35"/>
    <w:rsid w:val="000823B5"/>
    <w:rsid w:val="0008596D"/>
    <w:rsid w:val="00090181"/>
    <w:rsid w:val="00092EF0"/>
    <w:rsid w:val="00093379"/>
    <w:rsid w:val="00093D0C"/>
    <w:rsid w:val="000A72BC"/>
    <w:rsid w:val="000D23A2"/>
    <w:rsid w:val="000F19C7"/>
    <w:rsid w:val="000F53EF"/>
    <w:rsid w:val="00103DEA"/>
    <w:rsid w:val="00104411"/>
    <w:rsid w:val="00105499"/>
    <w:rsid w:val="001065BB"/>
    <w:rsid w:val="00113274"/>
    <w:rsid w:val="001254F0"/>
    <w:rsid w:val="00134813"/>
    <w:rsid w:val="00135C7E"/>
    <w:rsid w:val="00135D65"/>
    <w:rsid w:val="00143A2C"/>
    <w:rsid w:val="00147C13"/>
    <w:rsid w:val="00150B67"/>
    <w:rsid w:val="00171D55"/>
    <w:rsid w:val="00174716"/>
    <w:rsid w:val="00174FF0"/>
    <w:rsid w:val="0018639D"/>
    <w:rsid w:val="001872FE"/>
    <w:rsid w:val="00190D7D"/>
    <w:rsid w:val="00191135"/>
    <w:rsid w:val="001927C5"/>
    <w:rsid w:val="001939D7"/>
    <w:rsid w:val="00196FB4"/>
    <w:rsid w:val="001A2BA5"/>
    <w:rsid w:val="001B119D"/>
    <w:rsid w:val="001B7CDA"/>
    <w:rsid w:val="001C11FD"/>
    <w:rsid w:val="001C4082"/>
    <w:rsid w:val="001D69B3"/>
    <w:rsid w:val="001E04F8"/>
    <w:rsid w:val="001E5429"/>
    <w:rsid w:val="001E6FD7"/>
    <w:rsid w:val="001F1645"/>
    <w:rsid w:val="001F19E9"/>
    <w:rsid w:val="001F30AA"/>
    <w:rsid w:val="001F4F7F"/>
    <w:rsid w:val="001F6BF3"/>
    <w:rsid w:val="001F6E05"/>
    <w:rsid w:val="00204CA7"/>
    <w:rsid w:val="00211C43"/>
    <w:rsid w:val="00212D39"/>
    <w:rsid w:val="002154AA"/>
    <w:rsid w:val="00215F49"/>
    <w:rsid w:val="0022405F"/>
    <w:rsid w:val="00224C1F"/>
    <w:rsid w:val="00226C8A"/>
    <w:rsid w:val="00230296"/>
    <w:rsid w:val="002447F5"/>
    <w:rsid w:val="00253697"/>
    <w:rsid w:val="00254C70"/>
    <w:rsid w:val="00257313"/>
    <w:rsid w:val="00260829"/>
    <w:rsid w:val="002676EB"/>
    <w:rsid w:val="00271B44"/>
    <w:rsid w:val="00273DAA"/>
    <w:rsid w:val="002826BB"/>
    <w:rsid w:val="00282AC1"/>
    <w:rsid w:val="00283ACF"/>
    <w:rsid w:val="0029791A"/>
    <w:rsid w:val="002A300D"/>
    <w:rsid w:val="002A5725"/>
    <w:rsid w:val="002C20CE"/>
    <w:rsid w:val="002C3A42"/>
    <w:rsid w:val="002D1D82"/>
    <w:rsid w:val="002E5443"/>
    <w:rsid w:val="002E766B"/>
    <w:rsid w:val="002F0C6B"/>
    <w:rsid w:val="002F556E"/>
    <w:rsid w:val="00304431"/>
    <w:rsid w:val="0031090A"/>
    <w:rsid w:val="00313FBB"/>
    <w:rsid w:val="00314CBD"/>
    <w:rsid w:val="003157D4"/>
    <w:rsid w:val="003173BC"/>
    <w:rsid w:val="00320759"/>
    <w:rsid w:val="00333618"/>
    <w:rsid w:val="00333C32"/>
    <w:rsid w:val="00337296"/>
    <w:rsid w:val="00337B37"/>
    <w:rsid w:val="0034252E"/>
    <w:rsid w:val="00342E93"/>
    <w:rsid w:val="00352D45"/>
    <w:rsid w:val="003542C7"/>
    <w:rsid w:val="00354520"/>
    <w:rsid w:val="00356EAC"/>
    <w:rsid w:val="0035790C"/>
    <w:rsid w:val="00362AD7"/>
    <w:rsid w:val="00365B0F"/>
    <w:rsid w:val="00365F95"/>
    <w:rsid w:val="0037036D"/>
    <w:rsid w:val="003851AD"/>
    <w:rsid w:val="003867DC"/>
    <w:rsid w:val="003909B8"/>
    <w:rsid w:val="00390BA1"/>
    <w:rsid w:val="003958B5"/>
    <w:rsid w:val="003A0954"/>
    <w:rsid w:val="003A0DD3"/>
    <w:rsid w:val="003A1BD6"/>
    <w:rsid w:val="003A2642"/>
    <w:rsid w:val="003A2951"/>
    <w:rsid w:val="003A73DD"/>
    <w:rsid w:val="003A771C"/>
    <w:rsid w:val="003B1762"/>
    <w:rsid w:val="003B18C3"/>
    <w:rsid w:val="003B6CCE"/>
    <w:rsid w:val="003B6EDC"/>
    <w:rsid w:val="003C2DBD"/>
    <w:rsid w:val="003D2E2F"/>
    <w:rsid w:val="003E3750"/>
    <w:rsid w:val="003E39EF"/>
    <w:rsid w:val="003E5D03"/>
    <w:rsid w:val="003E6E88"/>
    <w:rsid w:val="003F3BFC"/>
    <w:rsid w:val="003F4E91"/>
    <w:rsid w:val="004044B4"/>
    <w:rsid w:val="004059E7"/>
    <w:rsid w:val="00417C3C"/>
    <w:rsid w:val="00420239"/>
    <w:rsid w:val="00420BF4"/>
    <w:rsid w:val="00420EE9"/>
    <w:rsid w:val="004235D4"/>
    <w:rsid w:val="00435140"/>
    <w:rsid w:val="004410CA"/>
    <w:rsid w:val="0044670D"/>
    <w:rsid w:val="00453CE7"/>
    <w:rsid w:val="00455539"/>
    <w:rsid w:val="00457869"/>
    <w:rsid w:val="00462E34"/>
    <w:rsid w:val="00466AC8"/>
    <w:rsid w:val="00466B39"/>
    <w:rsid w:val="0047023F"/>
    <w:rsid w:val="00473FD9"/>
    <w:rsid w:val="00486E68"/>
    <w:rsid w:val="00487DF1"/>
    <w:rsid w:val="00491667"/>
    <w:rsid w:val="004947ED"/>
    <w:rsid w:val="004A6EBB"/>
    <w:rsid w:val="004B042F"/>
    <w:rsid w:val="004B29F2"/>
    <w:rsid w:val="004B54FF"/>
    <w:rsid w:val="004B738F"/>
    <w:rsid w:val="004C03A5"/>
    <w:rsid w:val="004D5AFF"/>
    <w:rsid w:val="004E43E8"/>
    <w:rsid w:val="004F1F72"/>
    <w:rsid w:val="00502618"/>
    <w:rsid w:val="0050776D"/>
    <w:rsid w:val="00507DF8"/>
    <w:rsid w:val="00522D5A"/>
    <w:rsid w:val="005252D9"/>
    <w:rsid w:val="005279CE"/>
    <w:rsid w:val="0053294A"/>
    <w:rsid w:val="005354BC"/>
    <w:rsid w:val="00537FC1"/>
    <w:rsid w:val="005460A4"/>
    <w:rsid w:val="005464C7"/>
    <w:rsid w:val="00557525"/>
    <w:rsid w:val="00560159"/>
    <w:rsid w:val="00573D2E"/>
    <w:rsid w:val="00574869"/>
    <w:rsid w:val="0058095A"/>
    <w:rsid w:val="005821EF"/>
    <w:rsid w:val="00587A51"/>
    <w:rsid w:val="00596B67"/>
    <w:rsid w:val="005A576A"/>
    <w:rsid w:val="005A6454"/>
    <w:rsid w:val="005B64F0"/>
    <w:rsid w:val="005B764E"/>
    <w:rsid w:val="005C4484"/>
    <w:rsid w:val="005C77EC"/>
    <w:rsid w:val="005E5545"/>
    <w:rsid w:val="005F2AFE"/>
    <w:rsid w:val="006009DF"/>
    <w:rsid w:val="00603C91"/>
    <w:rsid w:val="0061325D"/>
    <w:rsid w:val="00624A4B"/>
    <w:rsid w:val="00641BCB"/>
    <w:rsid w:val="00652FAA"/>
    <w:rsid w:val="00654CD3"/>
    <w:rsid w:val="006576AD"/>
    <w:rsid w:val="00670EB3"/>
    <w:rsid w:val="006751F4"/>
    <w:rsid w:val="006831A6"/>
    <w:rsid w:val="006831C4"/>
    <w:rsid w:val="00683A4C"/>
    <w:rsid w:val="00684D76"/>
    <w:rsid w:val="00690051"/>
    <w:rsid w:val="006907E7"/>
    <w:rsid w:val="006A0CCA"/>
    <w:rsid w:val="006A46DC"/>
    <w:rsid w:val="006A6874"/>
    <w:rsid w:val="006A7F48"/>
    <w:rsid w:val="006C7D45"/>
    <w:rsid w:val="006D1974"/>
    <w:rsid w:val="006D2CC3"/>
    <w:rsid w:val="006D5DBD"/>
    <w:rsid w:val="006D771C"/>
    <w:rsid w:val="006E3E3A"/>
    <w:rsid w:val="006F0A1B"/>
    <w:rsid w:val="006F5AD3"/>
    <w:rsid w:val="00704F94"/>
    <w:rsid w:val="007070D8"/>
    <w:rsid w:val="00710156"/>
    <w:rsid w:val="00710211"/>
    <w:rsid w:val="00714655"/>
    <w:rsid w:val="00724027"/>
    <w:rsid w:val="0073284A"/>
    <w:rsid w:val="00734FD4"/>
    <w:rsid w:val="00735C4E"/>
    <w:rsid w:val="00735CE0"/>
    <w:rsid w:val="00742D26"/>
    <w:rsid w:val="0075072A"/>
    <w:rsid w:val="007514DA"/>
    <w:rsid w:val="007651D6"/>
    <w:rsid w:val="007662E6"/>
    <w:rsid w:val="00766481"/>
    <w:rsid w:val="0076697D"/>
    <w:rsid w:val="00772CD5"/>
    <w:rsid w:val="0077391C"/>
    <w:rsid w:val="00776936"/>
    <w:rsid w:val="00782714"/>
    <w:rsid w:val="007875F1"/>
    <w:rsid w:val="00787623"/>
    <w:rsid w:val="00787CBE"/>
    <w:rsid w:val="0079031A"/>
    <w:rsid w:val="007940E2"/>
    <w:rsid w:val="007A0C47"/>
    <w:rsid w:val="007A6C8E"/>
    <w:rsid w:val="007A7BB9"/>
    <w:rsid w:val="007B193C"/>
    <w:rsid w:val="007B1B5F"/>
    <w:rsid w:val="007B23E6"/>
    <w:rsid w:val="007B592C"/>
    <w:rsid w:val="007B61DF"/>
    <w:rsid w:val="007C3E78"/>
    <w:rsid w:val="007C5A86"/>
    <w:rsid w:val="007D4CF4"/>
    <w:rsid w:val="007F17EB"/>
    <w:rsid w:val="00801524"/>
    <w:rsid w:val="0081271D"/>
    <w:rsid w:val="008268F1"/>
    <w:rsid w:val="00830A30"/>
    <w:rsid w:val="00831173"/>
    <w:rsid w:val="008352E2"/>
    <w:rsid w:val="00843267"/>
    <w:rsid w:val="00853E5E"/>
    <w:rsid w:val="0085472C"/>
    <w:rsid w:val="00856F4E"/>
    <w:rsid w:val="0085701D"/>
    <w:rsid w:val="0086233A"/>
    <w:rsid w:val="00871F2E"/>
    <w:rsid w:val="008743D3"/>
    <w:rsid w:val="00885B93"/>
    <w:rsid w:val="008871A8"/>
    <w:rsid w:val="0089650F"/>
    <w:rsid w:val="00897CB0"/>
    <w:rsid w:val="008B2823"/>
    <w:rsid w:val="008B4F92"/>
    <w:rsid w:val="008D1F19"/>
    <w:rsid w:val="008E04D8"/>
    <w:rsid w:val="008E4067"/>
    <w:rsid w:val="008E417A"/>
    <w:rsid w:val="008E5A31"/>
    <w:rsid w:val="008F07EF"/>
    <w:rsid w:val="008F7EF2"/>
    <w:rsid w:val="00913C73"/>
    <w:rsid w:val="00914B92"/>
    <w:rsid w:val="009156A0"/>
    <w:rsid w:val="00917883"/>
    <w:rsid w:val="009253FC"/>
    <w:rsid w:val="00926DC3"/>
    <w:rsid w:val="0094255D"/>
    <w:rsid w:val="00943156"/>
    <w:rsid w:val="009615D7"/>
    <w:rsid w:val="00962C61"/>
    <w:rsid w:val="00971F97"/>
    <w:rsid w:val="0097236E"/>
    <w:rsid w:val="00972424"/>
    <w:rsid w:val="0097327A"/>
    <w:rsid w:val="00973D5E"/>
    <w:rsid w:val="00977A09"/>
    <w:rsid w:val="009907AB"/>
    <w:rsid w:val="0099526C"/>
    <w:rsid w:val="00995355"/>
    <w:rsid w:val="00997978"/>
    <w:rsid w:val="009A29B9"/>
    <w:rsid w:val="009B2AC9"/>
    <w:rsid w:val="009B2EE3"/>
    <w:rsid w:val="009B47E5"/>
    <w:rsid w:val="009B5407"/>
    <w:rsid w:val="009B5F77"/>
    <w:rsid w:val="009C3E27"/>
    <w:rsid w:val="009D2743"/>
    <w:rsid w:val="009D5098"/>
    <w:rsid w:val="009D530C"/>
    <w:rsid w:val="009D6F4F"/>
    <w:rsid w:val="009E1BCE"/>
    <w:rsid w:val="009E7713"/>
    <w:rsid w:val="009F4C4C"/>
    <w:rsid w:val="00A029B0"/>
    <w:rsid w:val="00A046AB"/>
    <w:rsid w:val="00A06948"/>
    <w:rsid w:val="00A16DE7"/>
    <w:rsid w:val="00A27C4B"/>
    <w:rsid w:val="00A3184A"/>
    <w:rsid w:val="00A34575"/>
    <w:rsid w:val="00A358AE"/>
    <w:rsid w:val="00A426F3"/>
    <w:rsid w:val="00A53A3B"/>
    <w:rsid w:val="00A5542F"/>
    <w:rsid w:val="00A57140"/>
    <w:rsid w:val="00A57CDA"/>
    <w:rsid w:val="00A57E66"/>
    <w:rsid w:val="00A6030C"/>
    <w:rsid w:val="00A64990"/>
    <w:rsid w:val="00A703C1"/>
    <w:rsid w:val="00A72749"/>
    <w:rsid w:val="00A74DB6"/>
    <w:rsid w:val="00A779D8"/>
    <w:rsid w:val="00A9336D"/>
    <w:rsid w:val="00A96F9A"/>
    <w:rsid w:val="00AA1A8E"/>
    <w:rsid w:val="00AA2C28"/>
    <w:rsid w:val="00AB6C30"/>
    <w:rsid w:val="00AC62F2"/>
    <w:rsid w:val="00AC7136"/>
    <w:rsid w:val="00AC7966"/>
    <w:rsid w:val="00AD0D9C"/>
    <w:rsid w:val="00AD1A26"/>
    <w:rsid w:val="00AD24ED"/>
    <w:rsid w:val="00AD53A2"/>
    <w:rsid w:val="00AD738E"/>
    <w:rsid w:val="00AE5C96"/>
    <w:rsid w:val="00AF191B"/>
    <w:rsid w:val="00B06E29"/>
    <w:rsid w:val="00B17F6D"/>
    <w:rsid w:val="00B249C5"/>
    <w:rsid w:val="00B32649"/>
    <w:rsid w:val="00B33F72"/>
    <w:rsid w:val="00B43175"/>
    <w:rsid w:val="00B46816"/>
    <w:rsid w:val="00B504B2"/>
    <w:rsid w:val="00B51B60"/>
    <w:rsid w:val="00B52A3A"/>
    <w:rsid w:val="00B55672"/>
    <w:rsid w:val="00B57F20"/>
    <w:rsid w:val="00B63A78"/>
    <w:rsid w:val="00B63E58"/>
    <w:rsid w:val="00B82CA3"/>
    <w:rsid w:val="00B90F14"/>
    <w:rsid w:val="00B949A4"/>
    <w:rsid w:val="00B96B75"/>
    <w:rsid w:val="00BA5522"/>
    <w:rsid w:val="00BA5876"/>
    <w:rsid w:val="00BB25AE"/>
    <w:rsid w:val="00BC0817"/>
    <w:rsid w:val="00BC0A2D"/>
    <w:rsid w:val="00BC6CAC"/>
    <w:rsid w:val="00BC732D"/>
    <w:rsid w:val="00BC7B14"/>
    <w:rsid w:val="00BE5E88"/>
    <w:rsid w:val="00BF1198"/>
    <w:rsid w:val="00BF5CE4"/>
    <w:rsid w:val="00BF6EC1"/>
    <w:rsid w:val="00C00002"/>
    <w:rsid w:val="00C00B6B"/>
    <w:rsid w:val="00C00F36"/>
    <w:rsid w:val="00C02A99"/>
    <w:rsid w:val="00C06881"/>
    <w:rsid w:val="00C16425"/>
    <w:rsid w:val="00C21BEC"/>
    <w:rsid w:val="00C22B2D"/>
    <w:rsid w:val="00C230F5"/>
    <w:rsid w:val="00C46536"/>
    <w:rsid w:val="00C51E0D"/>
    <w:rsid w:val="00C55B7E"/>
    <w:rsid w:val="00C615CE"/>
    <w:rsid w:val="00C61E83"/>
    <w:rsid w:val="00C816F5"/>
    <w:rsid w:val="00C82724"/>
    <w:rsid w:val="00C837E4"/>
    <w:rsid w:val="00C900E5"/>
    <w:rsid w:val="00C9454D"/>
    <w:rsid w:val="00C95BD7"/>
    <w:rsid w:val="00CB4470"/>
    <w:rsid w:val="00CC0869"/>
    <w:rsid w:val="00CC3B87"/>
    <w:rsid w:val="00CC61CD"/>
    <w:rsid w:val="00CC6C86"/>
    <w:rsid w:val="00CD0758"/>
    <w:rsid w:val="00CD25D4"/>
    <w:rsid w:val="00CE43B6"/>
    <w:rsid w:val="00CE6C1F"/>
    <w:rsid w:val="00CF4839"/>
    <w:rsid w:val="00CF5006"/>
    <w:rsid w:val="00D21312"/>
    <w:rsid w:val="00D27CF6"/>
    <w:rsid w:val="00D33C35"/>
    <w:rsid w:val="00D34CB7"/>
    <w:rsid w:val="00D35311"/>
    <w:rsid w:val="00D40D83"/>
    <w:rsid w:val="00D46830"/>
    <w:rsid w:val="00D51C18"/>
    <w:rsid w:val="00D535AF"/>
    <w:rsid w:val="00D56DCF"/>
    <w:rsid w:val="00D6328C"/>
    <w:rsid w:val="00D811AF"/>
    <w:rsid w:val="00D818D7"/>
    <w:rsid w:val="00D84126"/>
    <w:rsid w:val="00D84FC9"/>
    <w:rsid w:val="00D90E12"/>
    <w:rsid w:val="00D9272D"/>
    <w:rsid w:val="00DA0D69"/>
    <w:rsid w:val="00DA71A1"/>
    <w:rsid w:val="00DC115C"/>
    <w:rsid w:val="00DC18E0"/>
    <w:rsid w:val="00DC1D47"/>
    <w:rsid w:val="00DD2F58"/>
    <w:rsid w:val="00DE0250"/>
    <w:rsid w:val="00DE5478"/>
    <w:rsid w:val="00DF45EA"/>
    <w:rsid w:val="00E10321"/>
    <w:rsid w:val="00E11088"/>
    <w:rsid w:val="00E127FA"/>
    <w:rsid w:val="00E129E0"/>
    <w:rsid w:val="00E13E3C"/>
    <w:rsid w:val="00E20960"/>
    <w:rsid w:val="00E25566"/>
    <w:rsid w:val="00E316B3"/>
    <w:rsid w:val="00E41BA7"/>
    <w:rsid w:val="00E44DDD"/>
    <w:rsid w:val="00E51932"/>
    <w:rsid w:val="00E5391F"/>
    <w:rsid w:val="00E60CA0"/>
    <w:rsid w:val="00E62F59"/>
    <w:rsid w:val="00E64568"/>
    <w:rsid w:val="00E65404"/>
    <w:rsid w:val="00E655CB"/>
    <w:rsid w:val="00E66C20"/>
    <w:rsid w:val="00E7013A"/>
    <w:rsid w:val="00E70243"/>
    <w:rsid w:val="00E736A8"/>
    <w:rsid w:val="00E74161"/>
    <w:rsid w:val="00E80D2F"/>
    <w:rsid w:val="00E83BEF"/>
    <w:rsid w:val="00E83ECA"/>
    <w:rsid w:val="00E850C9"/>
    <w:rsid w:val="00E93B7A"/>
    <w:rsid w:val="00EA5BD4"/>
    <w:rsid w:val="00EB406A"/>
    <w:rsid w:val="00EB44CA"/>
    <w:rsid w:val="00EB5EC2"/>
    <w:rsid w:val="00EB6CB3"/>
    <w:rsid w:val="00EC48AF"/>
    <w:rsid w:val="00EC6883"/>
    <w:rsid w:val="00EE01D7"/>
    <w:rsid w:val="00EE2263"/>
    <w:rsid w:val="00EE3AF0"/>
    <w:rsid w:val="00EE42E2"/>
    <w:rsid w:val="00EE71AC"/>
    <w:rsid w:val="00EF0C2B"/>
    <w:rsid w:val="00EF2EFA"/>
    <w:rsid w:val="00F05AEE"/>
    <w:rsid w:val="00F10AB4"/>
    <w:rsid w:val="00F16CAC"/>
    <w:rsid w:val="00F17A73"/>
    <w:rsid w:val="00F17CDC"/>
    <w:rsid w:val="00F22102"/>
    <w:rsid w:val="00F234D6"/>
    <w:rsid w:val="00F27BB4"/>
    <w:rsid w:val="00F305EE"/>
    <w:rsid w:val="00F31A67"/>
    <w:rsid w:val="00F44321"/>
    <w:rsid w:val="00F45ADB"/>
    <w:rsid w:val="00F4649E"/>
    <w:rsid w:val="00F50B09"/>
    <w:rsid w:val="00F50C97"/>
    <w:rsid w:val="00F71239"/>
    <w:rsid w:val="00F772FB"/>
    <w:rsid w:val="00F80BCE"/>
    <w:rsid w:val="00F82020"/>
    <w:rsid w:val="00F82E9C"/>
    <w:rsid w:val="00F844A4"/>
    <w:rsid w:val="00F918A3"/>
    <w:rsid w:val="00F91BD6"/>
    <w:rsid w:val="00FA416B"/>
    <w:rsid w:val="00FA460C"/>
    <w:rsid w:val="00FA6DF8"/>
    <w:rsid w:val="00FA74D8"/>
    <w:rsid w:val="00FB1E25"/>
    <w:rsid w:val="00FB38A9"/>
    <w:rsid w:val="00FC69A8"/>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FEEC2A-AD6A-4414-81E5-5A3BEDC9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796946444">
          <w:marLeft w:val="1416"/>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6295321">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sChild>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39059466">
          <w:marLeft w:val="720"/>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765488611">
          <w:marLeft w:val="1416"/>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161736631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318851210">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23BFF-2A20-40EE-998B-63DE739F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5074</Words>
  <Characters>27909</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3</cp:revision>
  <cp:lastPrinted>2016-07-12T21:55:00Z</cp:lastPrinted>
  <dcterms:created xsi:type="dcterms:W3CDTF">2016-07-12T22:32:00Z</dcterms:created>
  <dcterms:modified xsi:type="dcterms:W3CDTF">2016-07-12T22:32:00Z</dcterms:modified>
</cp:coreProperties>
</file>