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45286C2B" wp14:editId="3ACA953F">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8CC73BF" wp14:editId="2681226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311B637" wp14:editId="19882BEE">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F1247" w:rsidRPr="00AD6AF2" w:rsidRDefault="00FF1247" w:rsidP="00B26F20">
                            <w:pPr>
                              <w:ind w:right="930"/>
                              <w:jc w:val="center"/>
                              <w:rPr>
                                <w:rFonts w:ascii="Century Gothic" w:hAnsi="Century Gothic"/>
                                <w:sz w:val="14"/>
                                <w:lang w:val="es-ES_tradnl"/>
                              </w:rPr>
                            </w:pPr>
                          </w:p>
                          <w:p w:rsidR="00FF1247" w:rsidRDefault="00FF124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FF1247" w:rsidRPr="00AD6AF2" w:rsidRDefault="00FF124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037296" w:rsidRPr="00AD6AF2" w:rsidRDefault="00037296" w:rsidP="00B26F20">
                      <w:pPr>
                        <w:ind w:right="930"/>
                        <w:jc w:val="center"/>
                        <w:rPr>
                          <w:rFonts w:ascii="Century Gothic" w:hAnsi="Century Gothic"/>
                          <w:sz w:val="14"/>
                          <w:lang w:val="es-ES_tradnl"/>
                        </w:rPr>
                      </w:pPr>
                    </w:p>
                    <w:p w:rsidR="00037296" w:rsidRDefault="0003729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037296" w:rsidRPr="00AD6AF2" w:rsidRDefault="00037296"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180A1C09" wp14:editId="56E23F30">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09EFDF0" wp14:editId="2E80B070">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F1247" w:rsidRPr="00B26F20" w:rsidRDefault="00FF1247" w:rsidP="00BC21BB">
                            <w:pPr>
                              <w:pStyle w:val="Ttulo1"/>
                              <w:ind w:left="142"/>
                              <w:jc w:val="center"/>
                              <w:rPr>
                                <w:rFonts w:ascii="Century Gothic" w:hAnsi="Century Gothic"/>
                                <w:sz w:val="10"/>
                                <w:szCs w:val="28"/>
                              </w:rPr>
                            </w:pPr>
                          </w:p>
                          <w:p w:rsidR="00FF1247" w:rsidRDefault="00FF124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F1247" w:rsidRPr="00196858" w:rsidRDefault="00FF1247" w:rsidP="00196858"/>
                          <w:p w:rsidR="00FF1247" w:rsidRDefault="00FF1247" w:rsidP="00BC21BB">
                            <w:pPr>
                              <w:ind w:left="142"/>
                              <w:jc w:val="center"/>
                              <w:rPr>
                                <w:rFonts w:ascii="Verdana" w:hAnsi="Verdana"/>
                                <w:b/>
                              </w:rPr>
                            </w:pPr>
                          </w:p>
                          <w:p w:rsidR="00FF1247" w:rsidRDefault="00FF124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FCD338" wp14:editId="403FE2C9">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F1247" w:rsidRPr="00103622" w:rsidRDefault="00FF1247" w:rsidP="00963B46">
                            <w:pPr>
                              <w:ind w:left="142"/>
                              <w:jc w:val="center"/>
                              <w:rPr>
                                <w:rFonts w:ascii="Century Gothic" w:hAnsi="Century Gothic" w:cs="Arial"/>
                                <w:b/>
                                <w:sz w:val="32"/>
                                <w:szCs w:val="32"/>
                                <w:lang w:val="es-MX"/>
                              </w:rPr>
                            </w:pPr>
                          </w:p>
                          <w:p w:rsidR="00FF1247" w:rsidRPr="00103622" w:rsidRDefault="00FF124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F1247" w:rsidRDefault="00FF124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FF1247" w:rsidRDefault="00FF1247" w:rsidP="00BC6236">
                            <w:pPr>
                              <w:jc w:val="center"/>
                              <w:rPr>
                                <w:rFonts w:ascii="Century Gothic" w:hAnsi="Century Gothic" w:cs="Arial"/>
                                <w:b/>
                                <w:sz w:val="28"/>
                                <w:szCs w:val="32"/>
                              </w:rPr>
                            </w:pPr>
                          </w:p>
                          <w:p w:rsidR="00FF1247" w:rsidRDefault="00FF1247" w:rsidP="00BC6236">
                            <w:pPr>
                              <w:jc w:val="center"/>
                              <w:rPr>
                                <w:rFonts w:ascii="Century Gothic" w:hAnsi="Century Gothic" w:cs="Arial"/>
                                <w:b/>
                                <w:sz w:val="28"/>
                                <w:szCs w:val="32"/>
                              </w:rPr>
                            </w:pPr>
                          </w:p>
                          <w:p w:rsidR="00FF1247" w:rsidRPr="00D94CE2" w:rsidRDefault="00FF1247"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F1247" w:rsidRPr="00D94CE2" w:rsidRDefault="00FF1247"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FF1247" w:rsidRPr="00F40D69" w:rsidRDefault="00FF1247" w:rsidP="003606AD">
                            <w:pPr>
                              <w:ind w:left="142"/>
                              <w:jc w:val="center"/>
                              <w:rPr>
                                <w:rFonts w:ascii="Century Gothic" w:hAnsi="Century Gothic" w:cs="Arial"/>
                                <w:b/>
                                <w:sz w:val="28"/>
                                <w:szCs w:val="28"/>
                              </w:rPr>
                            </w:pPr>
                          </w:p>
                          <w:p w:rsidR="00FF1247" w:rsidRDefault="00FF1247" w:rsidP="003606AD">
                            <w:pPr>
                              <w:ind w:left="142"/>
                              <w:jc w:val="center"/>
                              <w:rPr>
                                <w:rFonts w:ascii="Century Gothic" w:hAnsi="Century Gothic" w:cs="Arial"/>
                                <w:b/>
                                <w:sz w:val="28"/>
                                <w:szCs w:val="28"/>
                                <w:lang w:val="es-MX"/>
                              </w:rPr>
                            </w:pPr>
                          </w:p>
                          <w:p w:rsidR="00FF1247" w:rsidRPr="00103622" w:rsidRDefault="00FF1247"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F1247" w:rsidRPr="005F6C94" w:rsidRDefault="00FF1247" w:rsidP="003606AD">
                            <w:pPr>
                              <w:ind w:left="142"/>
                              <w:rPr>
                                <w:rFonts w:ascii="Century Gothic" w:hAnsi="Century Gothic"/>
                                <w:b/>
                                <w:sz w:val="28"/>
                                <w:szCs w:val="28"/>
                                <w:lang w:val="es-MX"/>
                              </w:rPr>
                            </w:pPr>
                          </w:p>
                          <w:p w:rsidR="00FF1247" w:rsidRPr="00D94CE2" w:rsidRDefault="00FF1247"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E2E98">
                              <w:rPr>
                                <w:rFonts w:asciiTheme="minorHAnsi" w:hAnsiTheme="minorHAnsi" w:cstheme="minorHAnsi"/>
                                <w:b/>
                                <w:sz w:val="28"/>
                                <w:szCs w:val="28"/>
                              </w:rPr>
                              <w:t>OBRAS CIVILES PARA LA REPARACION DE J-07 PERTENECIENTE A LA PROFUNDIZACION DE RED PRIMARIA Z. LOS POCITOS, D-3 DE LA CIUDAD DE EL ALTO</w:t>
                            </w:r>
                          </w:p>
                          <w:p w:rsidR="00FF1247" w:rsidRPr="00D94CE2" w:rsidRDefault="00FF1247"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C3BBF">
                              <w:rPr>
                                <w:rFonts w:ascii="Century Gothic" w:hAnsi="Century Gothic" w:cs="Century Gothic"/>
                                <w:b/>
                                <w:bCs/>
                                <w:sz w:val="28"/>
                                <w:szCs w:val="28"/>
                              </w:rPr>
                              <w:t>(GCC-CDL-DREA-</w:t>
                            </w:r>
                            <w:r w:rsidR="005C11C9">
                              <w:rPr>
                                <w:rFonts w:ascii="Century Gothic" w:hAnsi="Century Gothic" w:cs="Century Gothic"/>
                                <w:b/>
                                <w:bCs/>
                                <w:sz w:val="28"/>
                                <w:szCs w:val="28"/>
                              </w:rPr>
                              <w:t>72</w:t>
                            </w:r>
                            <w:r w:rsidRPr="002C3BBF">
                              <w:rPr>
                                <w:rFonts w:ascii="Century Gothic" w:hAnsi="Century Gothic" w:cs="Century Gothic"/>
                                <w:b/>
                                <w:bCs/>
                                <w:sz w:val="28"/>
                                <w:szCs w:val="28"/>
                              </w:rPr>
                              <w:t>-16)</w:t>
                            </w:r>
                          </w:p>
                          <w:p w:rsidR="00FF1247" w:rsidRPr="00D94CE2" w:rsidRDefault="00FF1247" w:rsidP="003606AD">
                            <w:pPr>
                              <w:jc w:val="center"/>
                              <w:rPr>
                                <w:rFonts w:ascii="Century Gothic" w:hAnsi="Century Gothic" w:cs="Century Gothic"/>
                                <w:b/>
                                <w:bCs/>
                                <w:color w:val="FF0000"/>
                                <w:sz w:val="28"/>
                                <w:szCs w:val="28"/>
                              </w:rPr>
                            </w:pPr>
                          </w:p>
                          <w:p w:rsidR="00FF1247" w:rsidRPr="00D94CE2" w:rsidRDefault="00FF1247" w:rsidP="003606AD">
                            <w:pPr>
                              <w:jc w:val="center"/>
                              <w:rPr>
                                <w:rFonts w:ascii="Century Gothic" w:hAnsi="Century Gothic" w:cs="Century Gothic"/>
                                <w:b/>
                                <w:bCs/>
                                <w:color w:val="FF0000"/>
                                <w:sz w:val="28"/>
                                <w:szCs w:val="28"/>
                              </w:rPr>
                            </w:pPr>
                          </w:p>
                          <w:p w:rsidR="00FF1247" w:rsidRPr="00820F4A" w:rsidRDefault="00FF1247" w:rsidP="003606AD">
                            <w:pPr>
                              <w:jc w:val="center"/>
                              <w:rPr>
                                <w:rFonts w:ascii="Century Gothic" w:hAnsi="Century Gothic"/>
                                <w:b/>
                                <w:sz w:val="28"/>
                                <w:szCs w:val="28"/>
                                <w:lang w:val="es-ES_tradnl"/>
                              </w:rPr>
                            </w:pPr>
                            <w:r w:rsidRPr="00820F4A">
                              <w:rPr>
                                <w:rFonts w:ascii="Century Gothic" w:hAnsi="Century Gothic" w:cs="Century Gothic"/>
                                <w:b/>
                                <w:bCs/>
                                <w:sz w:val="28"/>
                                <w:szCs w:val="28"/>
                              </w:rPr>
                              <w:t>PRIMERA CONVOCATORIA</w:t>
                            </w:r>
                          </w:p>
                          <w:p w:rsidR="00FF1247" w:rsidRPr="00103622" w:rsidRDefault="00FF1247" w:rsidP="003606AD">
                            <w:pPr>
                              <w:jc w:val="center"/>
                              <w:rPr>
                                <w:rFonts w:ascii="Century Gothic" w:hAnsi="Century Gothic"/>
                                <w:sz w:val="32"/>
                                <w:szCs w:val="32"/>
                                <w:lang w:val="es-ES_tradnl"/>
                              </w:rPr>
                            </w:pPr>
                          </w:p>
                          <w:p w:rsidR="00FF1247" w:rsidRPr="00103622" w:rsidRDefault="00FF1247" w:rsidP="00BC21BB">
                            <w:pPr>
                              <w:ind w:right="930"/>
                              <w:jc w:val="center"/>
                              <w:rPr>
                                <w:rFonts w:ascii="Century Gothic" w:hAnsi="Century Gothic"/>
                                <w:sz w:val="32"/>
                                <w:szCs w:val="32"/>
                                <w:lang w:val="es-ES_tradnl"/>
                              </w:rPr>
                            </w:pPr>
                          </w:p>
                          <w:p w:rsidR="00FF1247" w:rsidRPr="00103622" w:rsidRDefault="00FF1247" w:rsidP="00BC21BB">
                            <w:pPr>
                              <w:ind w:right="930"/>
                              <w:jc w:val="center"/>
                              <w:rPr>
                                <w:rFonts w:ascii="Century Gothic" w:hAnsi="Century Gothic"/>
                                <w:sz w:val="32"/>
                                <w:szCs w:val="32"/>
                                <w:lang w:val="es-ES_tradnl"/>
                              </w:rPr>
                            </w:pPr>
                          </w:p>
                          <w:p w:rsidR="00FF1247" w:rsidRDefault="00FF1247" w:rsidP="00BC21BB">
                            <w:pPr>
                              <w:ind w:right="930"/>
                              <w:jc w:val="center"/>
                              <w:rPr>
                                <w:rFonts w:ascii="Century Gothic" w:hAnsi="Century Gothic"/>
                                <w:lang w:val="es-ES_tradnl"/>
                              </w:rPr>
                            </w:pPr>
                          </w:p>
                          <w:p w:rsidR="00FF1247" w:rsidRPr="009C5A35" w:rsidRDefault="00FF124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FF1247" w:rsidRPr="00B26F20" w:rsidRDefault="00FF1247" w:rsidP="00BC21BB">
                      <w:pPr>
                        <w:pStyle w:val="Ttulo1"/>
                        <w:ind w:left="142"/>
                        <w:jc w:val="center"/>
                        <w:rPr>
                          <w:rFonts w:ascii="Century Gothic" w:hAnsi="Century Gothic"/>
                          <w:sz w:val="10"/>
                          <w:szCs w:val="28"/>
                        </w:rPr>
                      </w:pPr>
                    </w:p>
                    <w:p w:rsidR="00FF1247" w:rsidRDefault="00FF124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F1247" w:rsidRPr="00196858" w:rsidRDefault="00FF1247" w:rsidP="00196858"/>
                    <w:p w:rsidR="00FF1247" w:rsidRDefault="00FF1247" w:rsidP="00BC21BB">
                      <w:pPr>
                        <w:ind w:left="142"/>
                        <w:jc w:val="center"/>
                        <w:rPr>
                          <w:rFonts w:ascii="Verdana" w:hAnsi="Verdana"/>
                          <w:b/>
                        </w:rPr>
                      </w:pPr>
                    </w:p>
                    <w:p w:rsidR="00FF1247" w:rsidRDefault="00FF124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FCD338" wp14:editId="403FE2C9">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F1247" w:rsidRPr="00103622" w:rsidRDefault="00FF1247" w:rsidP="00963B46">
                      <w:pPr>
                        <w:ind w:left="142"/>
                        <w:jc w:val="center"/>
                        <w:rPr>
                          <w:rFonts w:ascii="Century Gothic" w:hAnsi="Century Gothic" w:cs="Arial"/>
                          <w:b/>
                          <w:sz w:val="32"/>
                          <w:szCs w:val="32"/>
                          <w:lang w:val="es-MX"/>
                        </w:rPr>
                      </w:pPr>
                    </w:p>
                    <w:p w:rsidR="00FF1247" w:rsidRPr="00103622" w:rsidRDefault="00FF124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F1247" w:rsidRDefault="00FF124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FF1247" w:rsidRDefault="00FF1247" w:rsidP="00BC6236">
                      <w:pPr>
                        <w:jc w:val="center"/>
                        <w:rPr>
                          <w:rFonts w:ascii="Century Gothic" w:hAnsi="Century Gothic" w:cs="Arial"/>
                          <w:b/>
                          <w:sz w:val="28"/>
                          <w:szCs w:val="32"/>
                        </w:rPr>
                      </w:pPr>
                    </w:p>
                    <w:p w:rsidR="00FF1247" w:rsidRDefault="00FF1247" w:rsidP="00BC6236">
                      <w:pPr>
                        <w:jc w:val="center"/>
                        <w:rPr>
                          <w:rFonts w:ascii="Century Gothic" w:hAnsi="Century Gothic" w:cs="Arial"/>
                          <w:b/>
                          <w:sz w:val="28"/>
                          <w:szCs w:val="32"/>
                        </w:rPr>
                      </w:pPr>
                    </w:p>
                    <w:p w:rsidR="00FF1247" w:rsidRPr="00D94CE2" w:rsidRDefault="00FF1247"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F1247" w:rsidRPr="00D94CE2" w:rsidRDefault="00FF1247"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FF1247" w:rsidRPr="00F40D69" w:rsidRDefault="00FF1247" w:rsidP="003606AD">
                      <w:pPr>
                        <w:ind w:left="142"/>
                        <w:jc w:val="center"/>
                        <w:rPr>
                          <w:rFonts w:ascii="Century Gothic" w:hAnsi="Century Gothic" w:cs="Arial"/>
                          <w:b/>
                          <w:sz w:val="28"/>
                          <w:szCs w:val="28"/>
                        </w:rPr>
                      </w:pPr>
                    </w:p>
                    <w:p w:rsidR="00FF1247" w:rsidRDefault="00FF1247" w:rsidP="003606AD">
                      <w:pPr>
                        <w:ind w:left="142"/>
                        <w:jc w:val="center"/>
                        <w:rPr>
                          <w:rFonts w:ascii="Century Gothic" w:hAnsi="Century Gothic" w:cs="Arial"/>
                          <w:b/>
                          <w:sz w:val="28"/>
                          <w:szCs w:val="28"/>
                          <w:lang w:val="es-MX"/>
                        </w:rPr>
                      </w:pPr>
                    </w:p>
                    <w:p w:rsidR="00FF1247" w:rsidRPr="00103622" w:rsidRDefault="00FF1247"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F1247" w:rsidRPr="005F6C94" w:rsidRDefault="00FF1247" w:rsidP="003606AD">
                      <w:pPr>
                        <w:ind w:left="142"/>
                        <w:rPr>
                          <w:rFonts w:ascii="Century Gothic" w:hAnsi="Century Gothic"/>
                          <w:b/>
                          <w:sz w:val="28"/>
                          <w:szCs w:val="28"/>
                          <w:lang w:val="es-MX"/>
                        </w:rPr>
                      </w:pPr>
                    </w:p>
                    <w:p w:rsidR="00FF1247" w:rsidRPr="00D94CE2" w:rsidRDefault="00FF1247"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E2E98">
                        <w:rPr>
                          <w:rFonts w:asciiTheme="minorHAnsi" w:hAnsiTheme="minorHAnsi" w:cstheme="minorHAnsi"/>
                          <w:b/>
                          <w:sz w:val="28"/>
                          <w:szCs w:val="28"/>
                        </w:rPr>
                        <w:t>OBRAS CIVILES PARA LA REPARACION DE J-07 PERTENECIENTE A LA PROFUNDIZACION DE RED PRIMARIA Z. LOS POCITOS, D-3 DE LA CIUDAD DE EL ALTO</w:t>
                      </w:r>
                    </w:p>
                    <w:p w:rsidR="00FF1247" w:rsidRPr="00D94CE2" w:rsidRDefault="00FF1247"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C3BBF">
                        <w:rPr>
                          <w:rFonts w:ascii="Century Gothic" w:hAnsi="Century Gothic" w:cs="Century Gothic"/>
                          <w:b/>
                          <w:bCs/>
                          <w:sz w:val="28"/>
                          <w:szCs w:val="28"/>
                        </w:rPr>
                        <w:t>(GCC-CDL-DREA-</w:t>
                      </w:r>
                      <w:r w:rsidR="005C11C9">
                        <w:rPr>
                          <w:rFonts w:ascii="Century Gothic" w:hAnsi="Century Gothic" w:cs="Century Gothic"/>
                          <w:b/>
                          <w:bCs/>
                          <w:sz w:val="28"/>
                          <w:szCs w:val="28"/>
                        </w:rPr>
                        <w:t>72</w:t>
                      </w:r>
                      <w:r w:rsidRPr="002C3BBF">
                        <w:rPr>
                          <w:rFonts w:ascii="Century Gothic" w:hAnsi="Century Gothic" w:cs="Century Gothic"/>
                          <w:b/>
                          <w:bCs/>
                          <w:sz w:val="28"/>
                          <w:szCs w:val="28"/>
                        </w:rPr>
                        <w:t>-16)</w:t>
                      </w:r>
                    </w:p>
                    <w:p w:rsidR="00FF1247" w:rsidRPr="00D94CE2" w:rsidRDefault="00FF1247" w:rsidP="003606AD">
                      <w:pPr>
                        <w:jc w:val="center"/>
                        <w:rPr>
                          <w:rFonts w:ascii="Century Gothic" w:hAnsi="Century Gothic" w:cs="Century Gothic"/>
                          <w:b/>
                          <w:bCs/>
                          <w:color w:val="FF0000"/>
                          <w:sz w:val="28"/>
                          <w:szCs w:val="28"/>
                        </w:rPr>
                      </w:pPr>
                    </w:p>
                    <w:p w:rsidR="00FF1247" w:rsidRPr="00D94CE2" w:rsidRDefault="00FF1247" w:rsidP="003606AD">
                      <w:pPr>
                        <w:jc w:val="center"/>
                        <w:rPr>
                          <w:rFonts w:ascii="Century Gothic" w:hAnsi="Century Gothic" w:cs="Century Gothic"/>
                          <w:b/>
                          <w:bCs/>
                          <w:color w:val="FF0000"/>
                          <w:sz w:val="28"/>
                          <w:szCs w:val="28"/>
                        </w:rPr>
                      </w:pPr>
                    </w:p>
                    <w:p w:rsidR="00FF1247" w:rsidRPr="00820F4A" w:rsidRDefault="00FF1247" w:rsidP="003606AD">
                      <w:pPr>
                        <w:jc w:val="center"/>
                        <w:rPr>
                          <w:rFonts w:ascii="Century Gothic" w:hAnsi="Century Gothic"/>
                          <w:b/>
                          <w:sz w:val="28"/>
                          <w:szCs w:val="28"/>
                          <w:lang w:val="es-ES_tradnl"/>
                        </w:rPr>
                      </w:pPr>
                      <w:r w:rsidRPr="00820F4A">
                        <w:rPr>
                          <w:rFonts w:ascii="Century Gothic" w:hAnsi="Century Gothic" w:cs="Century Gothic"/>
                          <w:b/>
                          <w:bCs/>
                          <w:sz w:val="28"/>
                          <w:szCs w:val="28"/>
                        </w:rPr>
                        <w:t>PRIMERA CONVOCATORIA</w:t>
                      </w:r>
                    </w:p>
                    <w:p w:rsidR="00FF1247" w:rsidRPr="00103622" w:rsidRDefault="00FF1247" w:rsidP="003606AD">
                      <w:pPr>
                        <w:jc w:val="center"/>
                        <w:rPr>
                          <w:rFonts w:ascii="Century Gothic" w:hAnsi="Century Gothic"/>
                          <w:sz w:val="32"/>
                          <w:szCs w:val="32"/>
                          <w:lang w:val="es-ES_tradnl"/>
                        </w:rPr>
                      </w:pPr>
                    </w:p>
                    <w:p w:rsidR="00FF1247" w:rsidRPr="00103622" w:rsidRDefault="00FF1247" w:rsidP="00BC21BB">
                      <w:pPr>
                        <w:ind w:right="930"/>
                        <w:jc w:val="center"/>
                        <w:rPr>
                          <w:rFonts w:ascii="Century Gothic" w:hAnsi="Century Gothic"/>
                          <w:sz w:val="32"/>
                          <w:szCs w:val="32"/>
                          <w:lang w:val="es-ES_tradnl"/>
                        </w:rPr>
                      </w:pPr>
                    </w:p>
                    <w:p w:rsidR="00FF1247" w:rsidRPr="00103622" w:rsidRDefault="00FF1247" w:rsidP="00BC21BB">
                      <w:pPr>
                        <w:ind w:right="930"/>
                        <w:jc w:val="center"/>
                        <w:rPr>
                          <w:rFonts w:ascii="Century Gothic" w:hAnsi="Century Gothic"/>
                          <w:sz w:val="32"/>
                          <w:szCs w:val="32"/>
                          <w:lang w:val="es-ES_tradnl"/>
                        </w:rPr>
                      </w:pPr>
                    </w:p>
                    <w:p w:rsidR="00FF1247" w:rsidRDefault="00FF1247" w:rsidP="00BC21BB">
                      <w:pPr>
                        <w:ind w:right="930"/>
                        <w:jc w:val="center"/>
                        <w:rPr>
                          <w:rFonts w:ascii="Century Gothic" w:hAnsi="Century Gothic"/>
                          <w:lang w:val="es-ES_tradnl"/>
                        </w:rPr>
                      </w:pPr>
                    </w:p>
                    <w:p w:rsidR="00FF1247" w:rsidRPr="009C5A35" w:rsidRDefault="00FF1247"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53263A" w:rsidP="001B5615">
            <w:pPr>
              <w:jc w:val="both"/>
              <w:rPr>
                <w:rFonts w:asciiTheme="minorHAnsi" w:hAnsiTheme="minorHAnsi" w:cstheme="minorHAnsi"/>
                <w:color w:val="000000"/>
                <w:sz w:val="22"/>
                <w:szCs w:val="22"/>
              </w:rPr>
            </w:pPr>
            <w:r>
              <w:rPr>
                <w:rFonts w:ascii="Calibri" w:hAnsi="Calibri"/>
                <w:b/>
                <w:color w:val="FF0000"/>
                <w:sz w:val="16"/>
                <w:szCs w:val="16"/>
              </w:rPr>
              <w:t>NO SE REQUIER</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53263A" w:rsidP="00B37050">
            <w:pPr>
              <w:jc w:val="both"/>
              <w:rPr>
                <w:rFonts w:asciiTheme="minorHAnsi" w:hAnsiTheme="minorHAnsi" w:cstheme="minorHAnsi"/>
                <w:b/>
                <w:color w:val="000000"/>
                <w:sz w:val="22"/>
                <w:szCs w:val="22"/>
              </w:rPr>
            </w:pPr>
            <w:r>
              <w:rPr>
                <w:rFonts w:asciiTheme="minorHAnsi" w:hAnsiTheme="minorHAnsi" w:cstheme="minorHAnsi"/>
                <w:b/>
                <w:color w:val="FF0000"/>
                <w:sz w:val="18"/>
                <w:szCs w:val="22"/>
              </w:rPr>
              <w:t>NO SE REQUIERE</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53263A">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1B5615" w:rsidRDefault="0053263A" w:rsidP="0053263A">
            <w:pPr>
              <w:rPr>
                <w:rFonts w:asciiTheme="minorHAnsi" w:hAnsiTheme="minorHAnsi" w:cstheme="minorHAnsi"/>
                <w:color w:val="FF0000"/>
                <w:sz w:val="22"/>
                <w:szCs w:val="22"/>
              </w:rPr>
            </w:pPr>
            <w:r>
              <w:rPr>
                <w:rFonts w:ascii="Calibri" w:hAnsi="Calibri" w:cs="Arial"/>
                <w:b/>
                <w:color w:val="FF0000"/>
                <w:sz w:val="16"/>
                <w:szCs w:val="16"/>
              </w:rPr>
              <w:t>NO SE REQUIERE</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FF1247" w:rsidP="00B37050">
            <w:pPr>
              <w:rPr>
                <w:rFonts w:asciiTheme="minorHAnsi" w:hAnsiTheme="minorHAnsi" w:cstheme="minorHAnsi"/>
                <w:sz w:val="22"/>
                <w:szCs w:val="22"/>
              </w:rPr>
            </w:pPr>
            <w:r>
              <w:rPr>
                <w:rFonts w:asciiTheme="minorHAnsi" w:hAnsiTheme="minorHAnsi" w:cstheme="minorHAnsi"/>
                <w:sz w:val="22"/>
                <w:szCs w:val="22"/>
              </w:rPr>
              <w:t>03</w:t>
            </w:r>
            <w:r w:rsidR="009E2E98">
              <w:rPr>
                <w:rFonts w:asciiTheme="minorHAnsi" w:hAnsiTheme="minorHAnsi" w:cstheme="minorHAnsi"/>
                <w:sz w:val="22"/>
                <w:szCs w:val="22"/>
              </w:rPr>
              <w:t>/08</w:t>
            </w:r>
            <w:r w:rsidR="0053263A">
              <w:rPr>
                <w:rFonts w:asciiTheme="minorHAnsi" w:hAnsiTheme="minorHAnsi" w:cstheme="minorHAnsi"/>
                <w:sz w:val="22"/>
                <w:szCs w:val="22"/>
              </w:rPr>
              <w:t>/16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53263A" w:rsidP="008870D1">
            <w:pPr>
              <w:rPr>
                <w:rFonts w:asciiTheme="minorHAnsi" w:hAnsiTheme="minorHAnsi" w:cstheme="minorHAnsi"/>
                <w:sz w:val="22"/>
                <w:szCs w:val="22"/>
              </w:rPr>
            </w:pPr>
            <w:r>
              <w:rPr>
                <w:rFonts w:asciiTheme="minorHAnsi" w:hAnsiTheme="minorHAnsi" w:cstheme="minorHAnsi"/>
                <w:sz w:val="22"/>
                <w:szCs w:val="22"/>
              </w:rPr>
              <w:t>1</w:t>
            </w:r>
            <w:r w:rsidR="009E2E98">
              <w:rPr>
                <w:rFonts w:asciiTheme="minorHAnsi" w:hAnsiTheme="minorHAnsi" w:cstheme="minorHAnsi"/>
                <w:sz w:val="22"/>
                <w:szCs w:val="22"/>
              </w:rPr>
              <w:t>6</w:t>
            </w:r>
            <w:r>
              <w:rPr>
                <w:rFonts w:asciiTheme="minorHAnsi" w:hAnsiTheme="minorHAnsi" w:cstheme="minorHAnsi"/>
                <w:sz w:val="22"/>
                <w:szCs w:val="22"/>
              </w:rPr>
              <w:t>:</w:t>
            </w:r>
            <w:r w:rsidR="008870D1">
              <w:rPr>
                <w:rFonts w:asciiTheme="minorHAnsi" w:hAnsiTheme="minorHAnsi" w:cstheme="minorHAnsi"/>
                <w:sz w:val="22"/>
                <w:szCs w:val="22"/>
              </w:rPr>
              <w:t>0</w:t>
            </w:r>
            <w:r>
              <w:rPr>
                <w:rFonts w:asciiTheme="minorHAnsi" w:hAnsiTheme="minorHAnsi" w:cstheme="minorHAnsi"/>
                <w:sz w:val="22"/>
                <w:szCs w:val="22"/>
              </w:rPr>
              <w:t>0</w:t>
            </w:r>
          </w:p>
        </w:tc>
        <w:tc>
          <w:tcPr>
            <w:tcW w:w="3344" w:type="dxa"/>
          </w:tcPr>
          <w:p w:rsidR="00103622" w:rsidRPr="001B5615" w:rsidRDefault="0053263A" w:rsidP="001B5615">
            <w:pPr>
              <w:rPr>
                <w:rFonts w:asciiTheme="minorHAnsi" w:hAnsiTheme="minorHAnsi" w:cstheme="minorHAnsi"/>
                <w:color w:val="FF0000"/>
                <w:sz w:val="22"/>
                <w:szCs w:val="22"/>
              </w:rPr>
            </w:pPr>
            <w:r>
              <w:rPr>
                <w:rFonts w:ascii="Calibri" w:hAnsi="Calibri" w:cs="Calibri"/>
                <w:sz w:val="18"/>
                <w:szCs w:val="18"/>
              </w:rPr>
              <w:t>Lugar: OFICINA DE CONTRATACIONES – DISTRITO REDES DE GAS ELALTO, AV. JUAN PABLO II S/N ESQUINA CRUZ PAPAL, CIUDAD DE EL ALTO</w:t>
            </w:r>
            <w:bookmarkStart w:id="0" w:name="_GoBack"/>
            <w:bookmarkEnd w:id="0"/>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FF1247" w:rsidP="00B37050">
            <w:pPr>
              <w:rPr>
                <w:rFonts w:asciiTheme="minorHAnsi" w:hAnsiTheme="minorHAnsi" w:cstheme="minorHAnsi"/>
                <w:sz w:val="22"/>
                <w:szCs w:val="22"/>
              </w:rPr>
            </w:pPr>
            <w:r>
              <w:rPr>
                <w:rFonts w:asciiTheme="minorHAnsi" w:hAnsiTheme="minorHAnsi" w:cstheme="minorHAnsi"/>
                <w:sz w:val="22"/>
                <w:szCs w:val="22"/>
              </w:rPr>
              <w:t>03</w:t>
            </w:r>
            <w:r w:rsidR="009E2E98">
              <w:rPr>
                <w:rFonts w:asciiTheme="minorHAnsi" w:hAnsiTheme="minorHAnsi" w:cstheme="minorHAnsi"/>
                <w:sz w:val="22"/>
                <w:szCs w:val="22"/>
              </w:rPr>
              <w:t>/08</w:t>
            </w:r>
            <w:r w:rsidR="0053263A">
              <w:rPr>
                <w:rFonts w:asciiTheme="minorHAnsi" w:hAnsiTheme="minorHAnsi" w:cstheme="minorHAnsi"/>
                <w:sz w:val="22"/>
                <w:szCs w:val="22"/>
              </w:rPr>
              <w:t>/16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9E2E98" w:rsidP="008870D1">
            <w:pPr>
              <w:rPr>
                <w:rFonts w:asciiTheme="minorHAnsi" w:hAnsiTheme="minorHAnsi" w:cstheme="minorHAnsi"/>
                <w:sz w:val="22"/>
                <w:szCs w:val="22"/>
              </w:rPr>
            </w:pPr>
            <w:r>
              <w:rPr>
                <w:rFonts w:asciiTheme="minorHAnsi" w:hAnsiTheme="minorHAnsi" w:cstheme="minorHAnsi"/>
                <w:sz w:val="22"/>
                <w:szCs w:val="22"/>
              </w:rPr>
              <w:t>16</w:t>
            </w:r>
            <w:r w:rsidR="0053263A">
              <w:rPr>
                <w:rFonts w:asciiTheme="minorHAnsi" w:hAnsiTheme="minorHAnsi" w:cstheme="minorHAnsi"/>
                <w:sz w:val="22"/>
                <w:szCs w:val="22"/>
              </w:rPr>
              <w:t>:</w:t>
            </w:r>
            <w:r w:rsidR="008870D1">
              <w:rPr>
                <w:rFonts w:asciiTheme="minorHAnsi" w:hAnsiTheme="minorHAnsi" w:cstheme="minorHAnsi"/>
                <w:sz w:val="22"/>
                <w:szCs w:val="22"/>
              </w:rPr>
              <w:t>1</w:t>
            </w:r>
            <w:r w:rsidR="0053263A">
              <w:rPr>
                <w:rFonts w:asciiTheme="minorHAnsi" w:hAnsiTheme="minorHAnsi" w:cstheme="minorHAnsi"/>
                <w:sz w:val="22"/>
                <w:szCs w:val="22"/>
              </w:rPr>
              <w:t>5</w:t>
            </w:r>
          </w:p>
        </w:tc>
        <w:tc>
          <w:tcPr>
            <w:tcW w:w="3344" w:type="dxa"/>
            <w:vAlign w:val="center"/>
          </w:tcPr>
          <w:p w:rsidR="00103622" w:rsidRPr="001B5615" w:rsidRDefault="0053263A" w:rsidP="001B5615">
            <w:pPr>
              <w:rPr>
                <w:rFonts w:asciiTheme="minorHAnsi" w:hAnsiTheme="minorHAnsi" w:cstheme="minorHAnsi"/>
                <w:color w:val="FF0000"/>
                <w:sz w:val="22"/>
                <w:szCs w:val="22"/>
                <w:lang w:val="es-BO"/>
              </w:rPr>
            </w:pPr>
            <w:r>
              <w:rPr>
                <w:rFonts w:ascii="Calibri" w:hAnsi="Calibri" w:cs="Calibri"/>
                <w:sz w:val="18"/>
                <w:szCs w:val="18"/>
              </w:rPr>
              <w:t>Lugar: OFICINA DE CONTRATACIONES – DISTRITO REDES DE GAS ELALTO, AV. JUAN PABLO II S/N ESQUINA CRUZ PAPAL, CIUDAD DE EL ALTO</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6F058D" w:rsidRPr="00552079" w:rsidTr="0053263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53263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53263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9E2E98" w:rsidRDefault="009E2E98" w:rsidP="008870D1">
            <w:pPr>
              <w:rPr>
                <w:rFonts w:asciiTheme="minorHAnsi" w:hAnsiTheme="minorHAnsi" w:cstheme="minorHAnsi"/>
                <w:color w:val="000000"/>
                <w:sz w:val="22"/>
                <w:szCs w:val="22"/>
                <w:lang w:val="es-BO" w:eastAsia="es-BO"/>
              </w:rPr>
            </w:pPr>
            <w:r w:rsidRPr="009E2E98">
              <w:rPr>
                <w:rFonts w:asciiTheme="minorHAnsi" w:hAnsiTheme="minorHAnsi" w:cstheme="minorHAnsi"/>
                <w:sz w:val="22"/>
                <w:szCs w:val="22"/>
              </w:rPr>
              <w:t>OBRAS CIVILES PARA LA REPARACION DE J-07 PERTENECIENTE A LA PROFUNDIZACION DE RED PRIMARIA Z. LOS POCITOS, D-3 DE LA CIUDAD DE EL ALTO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53263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FF1247" w:rsidP="00FF124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20</w:t>
            </w:r>
            <w:r w:rsidR="0053263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858</w:t>
            </w:r>
            <w:r w:rsidR="0053263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73</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FF1247" w:rsidP="00FF124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20</w:t>
            </w:r>
            <w:r w:rsidR="0053263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858</w:t>
            </w:r>
            <w:r w:rsidR="0053263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73</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FF1247" w:rsidP="00FF124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20</w:t>
            </w:r>
            <w:r w:rsidR="0053263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858</w:t>
            </w:r>
            <w:r w:rsidR="0053263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73</w:t>
            </w:r>
          </w:p>
        </w:tc>
      </w:tr>
    </w:tbl>
    <w:p w:rsidR="00103622" w:rsidRDefault="00103622" w:rsidP="00B37050">
      <w:pPr>
        <w:jc w:val="center"/>
        <w:rPr>
          <w:rFonts w:asciiTheme="minorHAnsi" w:hAnsiTheme="minorHAnsi" w:cstheme="minorHAnsi"/>
          <w:b/>
          <w:sz w:val="22"/>
          <w:szCs w:val="22"/>
        </w:rPr>
      </w:pPr>
    </w:p>
    <w:p w:rsidR="008870D1" w:rsidRPr="00552079" w:rsidRDefault="008870D1"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8572E9">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8572E9">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8572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8572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8572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8572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097C92">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097C92">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8572E9">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19FD80C5" wp14:editId="2D41D55E">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097C9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097C9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097C92" w:rsidRDefault="00097C92" w:rsidP="00097C92">
      <w:pPr>
        <w:jc w:val="center"/>
        <w:rPr>
          <w:rFonts w:asciiTheme="minorHAnsi" w:hAnsiTheme="minorHAnsi" w:cstheme="minorHAnsi"/>
          <w:b/>
          <w:sz w:val="22"/>
          <w:szCs w:val="22"/>
          <w:lang w:val="es-ES_tradnl"/>
        </w:rPr>
      </w:pPr>
    </w:p>
    <w:p w:rsidR="00097C92" w:rsidRPr="007F0C8A"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Pr>
          <w:rFonts w:asciiTheme="minorHAnsi" w:hAnsiTheme="minorHAnsi" w:cs="Century Gothic"/>
          <w:b/>
          <w:bCs/>
          <w:color w:val="000000"/>
          <w:sz w:val="22"/>
          <w:szCs w:val="22"/>
          <w:lang w:val="es-BO" w:eastAsia="es-BO"/>
        </w:rPr>
        <w:t>RANTÍA DE SERIEDAD DE PROPUESTA</w:t>
      </w:r>
    </w:p>
    <w:p w:rsidR="00097C92" w:rsidRDefault="00097C92" w:rsidP="00097C92">
      <w:pPr>
        <w:autoSpaceDE w:val="0"/>
        <w:autoSpaceDN w:val="0"/>
        <w:adjustRightInd w:val="0"/>
        <w:jc w:val="both"/>
        <w:rPr>
          <w:rFonts w:asciiTheme="minorHAnsi" w:hAnsiTheme="minorHAnsi" w:cs="Century Gothic"/>
          <w:color w:val="000000"/>
          <w:sz w:val="22"/>
          <w:szCs w:val="22"/>
          <w:lang w:val="es-BO" w:eastAsia="es-BO"/>
        </w:rPr>
      </w:pPr>
    </w:p>
    <w:p w:rsidR="00097C92" w:rsidRPr="004F3EF2" w:rsidRDefault="00097C92" w:rsidP="00097C92">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rsidR="00097C92" w:rsidRPr="004F3EF2" w:rsidRDefault="00097C92" w:rsidP="00097C92">
      <w:pPr>
        <w:autoSpaceDE w:val="0"/>
        <w:autoSpaceDN w:val="0"/>
        <w:adjustRightInd w:val="0"/>
        <w:jc w:val="both"/>
        <w:rPr>
          <w:rFonts w:asciiTheme="minorHAnsi" w:hAnsiTheme="minorHAnsi" w:cs="Century Gothic"/>
          <w:color w:val="000000"/>
          <w:sz w:val="22"/>
          <w:szCs w:val="22"/>
          <w:lang w:val="es-BO" w:eastAsia="es-BO"/>
        </w:rPr>
      </w:pPr>
    </w:p>
    <w:p w:rsidR="00097C92" w:rsidRPr="007D4696"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 registrada, autorizada y bajo control de la Autoridad de Supervisión del Sistema Financiero ASFI, a la orden/ a favor de Yacimientos Petrolíferos Fiscales Bolivianos, con las características expresas de renovable, irrevocable y de ejecución inmediata con vigencia de 90 días calendario a partir de su emisión y por un importe equivalente al 1 % del valor total de la propuesta económica.</w:t>
      </w:r>
    </w:p>
    <w:p w:rsidR="00097C92" w:rsidRPr="007D4696"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lastRenderedPageBreak/>
        <w:t>Garantía a Primer Requerimiento, emitida por una Entidad Bancaria del Estado Plurinacional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rsidR="00097C92"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w:t>
      </w:r>
      <w:r>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rsidR="00097C92" w:rsidRPr="007D4696" w:rsidRDefault="00097C92" w:rsidP="00097C92">
      <w:pPr>
        <w:pStyle w:val="Prrafodelista"/>
        <w:autoSpaceDE w:val="0"/>
        <w:autoSpaceDN w:val="0"/>
        <w:adjustRightInd w:val="0"/>
        <w:jc w:val="both"/>
        <w:rPr>
          <w:rFonts w:asciiTheme="minorHAnsi" w:hAnsiTheme="minorHAnsi" w:cs="Century Gothic"/>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p>
    <w:p w:rsidR="00097C92" w:rsidRPr="007D4696"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097C92" w:rsidRPr="007D4696"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rsidR="00097C92" w:rsidRPr="007D4696" w:rsidRDefault="00097C92" w:rsidP="00097C9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097C9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097C92" w:rsidRPr="007D4696"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lastRenderedPageBreak/>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rsidR="00097C92" w:rsidRPr="007D4696"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rsidR="00097C92" w:rsidRDefault="00097C92" w:rsidP="00B37050">
      <w:pPr>
        <w:jc w:val="center"/>
        <w:rPr>
          <w:rFonts w:asciiTheme="minorHAnsi" w:hAnsiTheme="minorHAnsi" w:cstheme="minorHAnsi"/>
          <w:b/>
          <w:sz w:val="22"/>
          <w:szCs w:val="22"/>
          <w:lang w:val="es-ES_tradnl"/>
        </w:rPr>
      </w:pPr>
    </w:p>
    <w:p w:rsidR="00097C92" w:rsidRDefault="00097C92"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097C92" w:rsidRDefault="00097C92" w:rsidP="00B37050">
      <w:pPr>
        <w:jc w:val="both"/>
        <w:rPr>
          <w:rFonts w:asciiTheme="minorHAnsi" w:hAnsiTheme="minorHAnsi" w:cstheme="minorHAnsi"/>
          <w:snapToGrid w:val="0"/>
          <w:color w:val="FF0000"/>
          <w:sz w:val="22"/>
          <w:szCs w:val="22"/>
        </w:rPr>
      </w:pPr>
    </w:p>
    <w:p w:rsidR="00F17C85" w:rsidRPr="00097C92" w:rsidRDefault="00F17C85" w:rsidP="00B37050">
      <w:pPr>
        <w:jc w:val="both"/>
        <w:rPr>
          <w:rFonts w:asciiTheme="minorHAnsi" w:hAnsiTheme="minorHAnsi" w:cstheme="minorHAnsi"/>
          <w:b/>
          <w:snapToGrid w:val="0"/>
          <w:sz w:val="22"/>
          <w:szCs w:val="22"/>
        </w:rPr>
      </w:pPr>
      <w:r w:rsidRPr="00097C92">
        <w:rPr>
          <w:rFonts w:asciiTheme="minorHAnsi" w:hAnsiTheme="minorHAnsi" w:cstheme="minorHAnsi"/>
          <w:snapToGrid w:val="0"/>
          <w:sz w:val="22"/>
          <w:szCs w:val="22"/>
        </w:rPr>
        <w:t xml:space="preserve"> </w:t>
      </w:r>
      <w:r w:rsidR="0002531B" w:rsidRPr="00097C92">
        <w:rPr>
          <w:rFonts w:asciiTheme="minorHAnsi" w:hAnsiTheme="minorHAnsi" w:cstheme="minorHAnsi"/>
          <w:snapToGrid w:val="0"/>
          <w:sz w:val="22"/>
          <w:szCs w:val="22"/>
        </w:rPr>
        <w:t>(</w:t>
      </w:r>
      <w:r w:rsidR="00651D2A" w:rsidRPr="00097C92">
        <w:rPr>
          <w:rFonts w:asciiTheme="minorHAnsi" w:hAnsiTheme="minorHAnsi" w:cstheme="minorHAnsi"/>
          <w:snapToGrid w:val="0"/>
          <w:sz w:val="22"/>
          <w:szCs w:val="22"/>
        </w:rPr>
        <w:t>“</w:t>
      </w:r>
      <w:r w:rsidRPr="00097C92">
        <w:rPr>
          <w:rFonts w:asciiTheme="minorHAnsi" w:hAnsiTheme="minorHAnsi" w:cstheme="minorHAnsi"/>
          <w:b/>
          <w:snapToGrid w:val="0"/>
          <w:sz w:val="22"/>
          <w:szCs w:val="22"/>
        </w:rPr>
        <w:t>LAS ESPECIFICACIONES TÉ</w:t>
      </w:r>
      <w:r w:rsidR="00C43EF5" w:rsidRPr="00097C92">
        <w:rPr>
          <w:rFonts w:asciiTheme="minorHAnsi" w:hAnsiTheme="minorHAnsi" w:cstheme="minorHAnsi"/>
          <w:b/>
          <w:snapToGrid w:val="0"/>
          <w:sz w:val="22"/>
          <w:szCs w:val="22"/>
        </w:rPr>
        <w:t>C</w:t>
      </w:r>
      <w:r w:rsidRPr="00097C92">
        <w:rPr>
          <w:rFonts w:asciiTheme="minorHAnsi" w:hAnsiTheme="minorHAnsi" w:cstheme="minorHAnsi"/>
          <w:b/>
          <w:snapToGrid w:val="0"/>
          <w:sz w:val="22"/>
          <w:szCs w:val="22"/>
        </w:rPr>
        <w:t xml:space="preserve">NICAS </w:t>
      </w:r>
      <w:r w:rsidR="00C43EF5" w:rsidRPr="00097C92">
        <w:rPr>
          <w:rFonts w:asciiTheme="minorHAnsi" w:hAnsiTheme="minorHAnsi" w:cstheme="minorHAnsi"/>
          <w:b/>
          <w:snapToGrid w:val="0"/>
          <w:sz w:val="22"/>
          <w:szCs w:val="22"/>
        </w:rPr>
        <w:t xml:space="preserve">SE ENCUENTRAN ADJUNTAS </w:t>
      </w:r>
      <w:r w:rsidRPr="00097C92">
        <w:rPr>
          <w:rFonts w:asciiTheme="minorHAnsi" w:hAnsiTheme="minorHAnsi" w:cstheme="minorHAnsi"/>
          <w:b/>
          <w:snapToGrid w:val="0"/>
          <w:sz w:val="22"/>
          <w:szCs w:val="22"/>
        </w:rPr>
        <w:t>AL PRESENTE DOCUMENTO, LOS MISMOS FORMAN PARTE INTEGRANTE DEL DOCUMENTO BASE DE CONTRATACIÓN</w:t>
      </w:r>
      <w:r w:rsidR="00651D2A" w:rsidRPr="00097C92">
        <w:rPr>
          <w:rFonts w:asciiTheme="minorHAnsi" w:hAnsiTheme="minorHAnsi" w:cstheme="minorHAnsi"/>
          <w:b/>
          <w:snapToGrid w:val="0"/>
          <w:sz w:val="22"/>
          <w:szCs w:val="22"/>
        </w:rPr>
        <w:t>”</w:t>
      </w:r>
      <w:r w:rsidRPr="00097C92">
        <w:rPr>
          <w:rFonts w:asciiTheme="minorHAnsi" w:hAnsiTheme="minorHAnsi" w:cstheme="minorHAnsi"/>
          <w:b/>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097C9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097C92">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097C92">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097C92">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097C92">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FD3E3C">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097C92">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FD3E3C">
        <w:rPr>
          <w:rFonts w:asciiTheme="minorHAnsi" w:hAnsiTheme="minorHAnsi" w:cstheme="minorHAnsi"/>
          <w:sz w:val="22"/>
          <w:szCs w:val="22"/>
        </w:rPr>
        <w:t>.</w:t>
      </w:r>
      <w:r w:rsidRPr="00552079">
        <w:rPr>
          <w:rFonts w:asciiTheme="minorHAnsi" w:hAnsiTheme="minorHAnsi" w:cstheme="minorHAnsi"/>
          <w:sz w:val="22"/>
          <w:szCs w:val="22"/>
        </w:rPr>
        <w:t xml:space="preserve">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97C9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097C9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097C9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097C9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097C9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097C9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097C9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097C92">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097C92">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Pr="00BF45BC" w:rsidRDefault="00BF45BC" w:rsidP="00097C92">
      <w:pPr>
        <w:pStyle w:val="Prrafodelista"/>
        <w:numPr>
          <w:ilvl w:val="2"/>
          <w:numId w:val="10"/>
        </w:numPr>
        <w:ind w:left="1134"/>
        <w:jc w:val="both"/>
        <w:rPr>
          <w:rFonts w:asciiTheme="minorHAnsi" w:hAnsiTheme="minorHAnsi" w:cstheme="minorHAnsi"/>
          <w:sz w:val="22"/>
          <w:szCs w:val="22"/>
        </w:rPr>
      </w:pPr>
      <w:r w:rsidRPr="00BF45BC">
        <w:rPr>
          <w:rFonts w:asciiTheme="minorHAnsi" w:hAnsiTheme="minorHAnsi" w:cstheme="minorHAnsi"/>
          <w:sz w:val="22"/>
          <w:szCs w:val="22"/>
        </w:rPr>
        <w:t>Estados Financieros al cierre de la última gestión fiscal en fotocopia simple que r</w:t>
      </w:r>
      <w:r w:rsidR="00F37E3F">
        <w:rPr>
          <w:rFonts w:asciiTheme="minorHAnsi" w:hAnsiTheme="minorHAnsi" w:cstheme="minorHAnsi"/>
          <w:sz w:val="22"/>
          <w:szCs w:val="22"/>
        </w:rPr>
        <w:t>efleje la información detallada.</w:t>
      </w:r>
      <w:r w:rsidRPr="00BF45BC">
        <w:rPr>
          <w:rFonts w:asciiTheme="minorHAnsi" w:hAnsiTheme="minorHAnsi" w:cstheme="minorHAnsi"/>
          <w:sz w:val="22"/>
          <w:szCs w:val="22"/>
        </w:rPr>
        <w:t xml:space="preserve"> </w:t>
      </w:r>
      <w:r w:rsidR="00F37E3F">
        <w:rPr>
          <w:rFonts w:asciiTheme="minorHAnsi" w:hAnsiTheme="minorHAnsi" w:cstheme="minorHAnsi"/>
          <w:b/>
          <w:i/>
          <w:color w:val="FF0000"/>
          <w:sz w:val="22"/>
          <w:szCs w:val="22"/>
        </w:rPr>
        <w:t>NO APLICA”</w:t>
      </w:r>
    </w:p>
    <w:p w:rsidR="00BF45BC" w:rsidRDefault="00BF45BC"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37E3F" w:rsidRDefault="00F37E3F" w:rsidP="00BF45BC">
      <w:pPr>
        <w:pStyle w:val="Prrafodelista"/>
        <w:ind w:left="1080"/>
        <w:jc w:val="both"/>
        <w:rPr>
          <w:rFonts w:asciiTheme="minorHAnsi" w:hAnsiTheme="minorHAnsi" w:cstheme="minorHAnsi"/>
          <w:sz w:val="22"/>
          <w:szCs w:val="22"/>
        </w:rPr>
      </w:pPr>
    </w:p>
    <w:p w:rsidR="00F37E3F" w:rsidRDefault="00F37E3F" w:rsidP="00BF45BC">
      <w:pPr>
        <w:pStyle w:val="Prrafodelista"/>
        <w:ind w:left="1080"/>
        <w:jc w:val="both"/>
        <w:rPr>
          <w:rFonts w:asciiTheme="minorHAnsi" w:hAnsiTheme="minorHAnsi" w:cstheme="minorHAnsi"/>
          <w:sz w:val="22"/>
          <w:szCs w:val="22"/>
        </w:rPr>
      </w:pPr>
    </w:p>
    <w:p w:rsidR="00F37E3F" w:rsidRPr="00FC0324" w:rsidRDefault="00F37E3F"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lastRenderedPageBreak/>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97C9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097C9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097C9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00F37E3F">
        <w:rPr>
          <w:rFonts w:asciiTheme="minorHAnsi" w:hAnsiTheme="minorHAnsi" w:cstheme="minorHAnsi"/>
          <w:sz w:val="22"/>
          <w:szCs w:val="22"/>
          <w:lang w:val="es-BO"/>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Pr="009D49EA">
        <w:rPr>
          <w:rFonts w:asciiTheme="minorHAnsi" w:hAnsiTheme="minorHAnsi" w:cstheme="minorHAnsi"/>
          <w:b/>
          <w:i/>
          <w:color w:val="FF0000"/>
          <w:sz w:val="22"/>
          <w:szCs w:val="22"/>
        </w:rPr>
        <w:t>.</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F7579B" w:rsidRDefault="006025E6" w:rsidP="006025E6">
      <w:pPr>
        <w:ind w:left="2832" w:hanging="2124"/>
        <w:jc w:val="both"/>
        <w:rPr>
          <w:rFonts w:asciiTheme="minorHAnsi" w:hAnsiTheme="minorHAnsi" w:cstheme="minorHAnsi"/>
          <w:b/>
          <w:i/>
          <w:color w:val="FF0000"/>
          <w:sz w:val="22"/>
          <w:szCs w:val="22"/>
        </w:rPr>
      </w:pPr>
      <w:r>
        <w:rPr>
          <w:rFonts w:asciiTheme="minorHAnsi" w:hAnsiTheme="minorHAnsi" w:cstheme="minorHAnsi"/>
          <w:sz w:val="22"/>
          <w:szCs w:val="22"/>
          <w:lang w:val="es-BO"/>
        </w:rPr>
        <w:t xml:space="preserve">Formulario C-4  </w:t>
      </w:r>
      <w:r>
        <w:rPr>
          <w:rFonts w:asciiTheme="minorHAnsi" w:hAnsiTheme="minorHAnsi" w:cstheme="minorHAnsi"/>
          <w:sz w:val="22"/>
          <w:szCs w:val="22"/>
          <w:lang w:val="es-BO"/>
        </w:rPr>
        <w:tab/>
      </w:r>
      <w:r w:rsidRPr="009D49EA">
        <w:rPr>
          <w:rFonts w:asciiTheme="minorHAnsi" w:hAnsiTheme="minorHAnsi" w:cstheme="minorHAnsi"/>
          <w:sz w:val="22"/>
          <w:szCs w:val="22"/>
          <w:lang w:val="es-BO"/>
        </w:rPr>
        <w:t>Resumen de Información Financiera</w:t>
      </w:r>
      <w:r w:rsidR="00F37E3F">
        <w:rPr>
          <w:rFonts w:asciiTheme="minorHAnsi" w:hAnsiTheme="minorHAnsi" w:cstheme="minorHAnsi"/>
          <w:sz w:val="22"/>
          <w:szCs w:val="22"/>
          <w:lang w:val="es-BO"/>
        </w:rPr>
        <w:t>.</w:t>
      </w:r>
      <w:r w:rsidRPr="009D49EA">
        <w:rPr>
          <w:rFonts w:asciiTheme="minorHAnsi" w:hAnsiTheme="minorHAnsi" w:cstheme="minorHAnsi"/>
          <w:sz w:val="22"/>
          <w:szCs w:val="22"/>
          <w:lang w:val="es-BO"/>
        </w:rPr>
        <w:t xml:space="preserve"> </w:t>
      </w:r>
      <w:r w:rsidRPr="009D49EA">
        <w:rPr>
          <w:rFonts w:asciiTheme="minorHAnsi" w:hAnsiTheme="minorHAnsi" w:cstheme="minorHAnsi"/>
          <w:b/>
          <w:i/>
          <w:color w:val="FF0000"/>
          <w:sz w:val="22"/>
          <w:szCs w:val="22"/>
        </w:rPr>
        <w:t>(</w:t>
      </w:r>
      <w:r w:rsidR="00F37E3F">
        <w:rPr>
          <w:rFonts w:asciiTheme="minorHAnsi" w:hAnsiTheme="minorHAnsi" w:cstheme="minorHAnsi"/>
          <w:b/>
          <w:i/>
          <w:color w:val="FF0000"/>
          <w:sz w:val="22"/>
          <w:szCs w:val="22"/>
        </w:rPr>
        <w:t>NO APLICA)</w:t>
      </w: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Pr="00F7579B" w:rsidRDefault="006025E6" w:rsidP="006025E6">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Otros Formularios/documentos según Especificaciones Técnicas</w:t>
      </w:r>
      <w:r w:rsidR="00F37E3F">
        <w:rPr>
          <w:rFonts w:asciiTheme="minorHAnsi" w:hAnsiTheme="minorHAnsi" w:cstheme="minorHAnsi"/>
          <w:sz w:val="22"/>
          <w:szCs w:val="22"/>
          <w:lang w:val="es-BO"/>
        </w:rPr>
        <w:t>.</w:t>
      </w:r>
      <w:r w:rsidRPr="00101D4D">
        <w:rPr>
          <w:rFonts w:asciiTheme="minorHAnsi" w:hAnsiTheme="minorHAnsi" w:cstheme="minorHAnsi"/>
          <w:sz w:val="22"/>
          <w:szCs w:val="22"/>
          <w:lang w:val="es-BO"/>
        </w:rPr>
        <w:t xml:space="preserve"> </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775867" w:rsidRPr="00552079" w:rsidRDefault="00775867" w:rsidP="00037296">
      <w:pPr>
        <w:tabs>
          <w:tab w:val="left" w:pos="7133"/>
        </w:tabs>
        <w:ind w:left="2832" w:hanging="2123"/>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097C92">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097C92">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097C92">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F37E3F" w:rsidRDefault="002C772A" w:rsidP="00097C92">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F37E3F" w:rsidRDefault="00F37E3F" w:rsidP="00F37E3F">
      <w:pPr>
        <w:ind w:left="720"/>
        <w:jc w:val="both"/>
        <w:rPr>
          <w:rFonts w:asciiTheme="minorHAnsi" w:hAnsiTheme="minorHAnsi" w:cstheme="minorHAnsi"/>
          <w:color w:val="000000"/>
          <w:sz w:val="22"/>
          <w:szCs w:val="22"/>
        </w:rPr>
      </w:pPr>
    </w:p>
    <w:p w:rsidR="00F37E3F" w:rsidRDefault="00F37E3F" w:rsidP="00F37E3F">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F37E3F" w:rsidRPr="007D4696" w:rsidRDefault="00F37E3F" w:rsidP="00F37E3F">
      <w:pPr>
        <w:autoSpaceDE w:val="0"/>
        <w:autoSpaceDN w:val="0"/>
        <w:adjustRightInd w:val="0"/>
        <w:jc w:val="both"/>
        <w:rPr>
          <w:rFonts w:asciiTheme="minorHAnsi" w:hAnsiTheme="minorHAnsi" w:cs="Century Gothic"/>
          <w:bCs/>
          <w:color w:val="000000"/>
          <w:sz w:val="22"/>
          <w:szCs w:val="22"/>
          <w:lang w:val="es-BO" w:eastAsia="es-BO"/>
        </w:rPr>
      </w:pP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lastRenderedPageBreak/>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 del valor total del contrato.</w:t>
      </w: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Póliza de caución a Primer requerimiento para Entidades Públicas,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rsidR="00F37E3F" w:rsidRDefault="00F37E3F" w:rsidP="00F37E3F">
      <w:pPr>
        <w:ind w:left="720"/>
        <w:jc w:val="both"/>
        <w:rPr>
          <w:rFonts w:asciiTheme="minorHAnsi" w:hAnsiTheme="minorHAnsi" w:cstheme="minorHAnsi"/>
          <w:color w:val="000000"/>
          <w:sz w:val="22"/>
          <w:szCs w:val="22"/>
        </w:rPr>
      </w:pPr>
      <w:r w:rsidRPr="007A4090">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rsidR="00F37E3F" w:rsidRPr="008C7CAD" w:rsidRDefault="00F37E3F" w:rsidP="00F37E3F">
      <w:pPr>
        <w:ind w:left="720"/>
        <w:jc w:val="both"/>
        <w:rPr>
          <w:rFonts w:asciiTheme="minorHAnsi" w:hAnsiTheme="minorHAnsi" w:cstheme="minorHAnsi"/>
          <w:color w:val="000000"/>
          <w:sz w:val="22"/>
          <w:szCs w:val="22"/>
        </w:rPr>
      </w:pPr>
    </w:p>
    <w:p w:rsidR="00F10C70" w:rsidRPr="0013370D" w:rsidRDefault="00F10C70" w:rsidP="00097C92">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097C92">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097C9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7A1F0B" w:rsidRDefault="007A1F0B" w:rsidP="00596B5C">
      <w:pPr>
        <w:jc w:val="center"/>
        <w:rPr>
          <w:rFonts w:asciiTheme="minorHAnsi" w:hAnsiTheme="minorHAnsi" w:cstheme="minorHAnsi"/>
          <w:sz w:val="22"/>
          <w:szCs w:val="22"/>
          <w:lang w:val="es-MX"/>
        </w:rPr>
      </w:pPr>
    </w:p>
    <w:p w:rsidR="007A1F0B" w:rsidRDefault="007A1F0B" w:rsidP="00596B5C">
      <w:pPr>
        <w:jc w:val="cente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139"/>
        <w:gridCol w:w="3260"/>
        <w:gridCol w:w="426"/>
        <w:gridCol w:w="425"/>
        <w:gridCol w:w="929"/>
      </w:tblGrid>
      <w:tr w:rsidR="00596B5C" w:rsidRPr="00C75BEC" w:rsidTr="00147FF1">
        <w:trPr>
          <w:tblHeader/>
          <w:jc w:val="center"/>
        </w:trPr>
        <w:tc>
          <w:tcPr>
            <w:tcW w:w="413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60"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80"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147FF1">
        <w:trPr>
          <w:cantSplit/>
          <w:trHeight w:val="1297"/>
          <w:jc w:val="center"/>
        </w:trPr>
        <w:tc>
          <w:tcPr>
            <w:tcW w:w="413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26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92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A35E84" w:rsidRPr="00C75BEC" w:rsidTr="00147FF1">
        <w:trPr>
          <w:jc w:val="center"/>
        </w:trPr>
        <w:tc>
          <w:tcPr>
            <w:tcW w:w="4139" w:type="dxa"/>
            <w:tcBorders>
              <w:top w:val="single" w:sz="2" w:space="0" w:color="000000"/>
              <w:bottom w:val="single" w:sz="2" w:space="0" w:color="000000"/>
            </w:tcBorders>
            <w:shd w:val="clear" w:color="auto" w:fill="B8CCE4" w:themeFill="accent1" w:themeFillTint="66"/>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NOMBRE DEL ITEM</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trHeight w:val="406"/>
          <w:jc w:val="center"/>
        </w:trPr>
        <w:tc>
          <w:tcPr>
            <w:tcW w:w="4139" w:type="dxa"/>
            <w:tcBorders>
              <w:top w:val="single" w:sz="2" w:space="0" w:color="000000"/>
            </w:tcBorders>
            <w:vAlign w:val="center"/>
          </w:tcPr>
          <w:p w:rsidR="00A35E84" w:rsidRPr="00BE6E5E" w:rsidRDefault="00A35E84" w:rsidP="00FF1247">
            <w:pPr>
              <w:pStyle w:val="Ttulo1"/>
              <w:rPr>
                <w:rFonts w:asciiTheme="minorHAnsi" w:hAnsiTheme="minorHAnsi" w:cstheme="minorHAnsi"/>
                <w:sz w:val="16"/>
                <w:szCs w:val="16"/>
              </w:rPr>
            </w:pPr>
            <w:bookmarkStart w:id="6" w:name="_Toc455756361"/>
            <w:r w:rsidRPr="00BE6E5E">
              <w:rPr>
                <w:rFonts w:asciiTheme="minorHAnsi" w:hAnsiTheme="minorHAnsi" w:cstheme="minorHAnsi"/>
                <w:sz w:val="16"/>
                <w:szCs w:val="16"/>
              </w:rPr>
              <w:t>ÍTEM Nº 1: INSTALACION DE FAENAS</w:t>
            </w:r>
            <w:bookmarkEnd w:id="6"/>
            <w:r w:rsidRPr="00BE6E5E">
              <w:rPr>
                <w:rFonts w:asciiTheme="minorHAnsi" w:hAnsiTheme="minorHAnsi" w:cstheme="minorHAnsi"/>
                <w:sz w:val="16"/>
                <w:szCs w:val="16"/>
              </w:rPr>
              <w:t xml:space="preserve"> </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UNIDAD</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color w:val="000000"/>
                <w:sz w:val="16"/>
                <w:szCs w:val="16"/>
              </w:rPr>
            </w:pPr>
            <w:r w:rsidRPr="00BE6E5E">
              <w:rPr>
                <w:rFonts w:asciiTheme="minorHAnsi" w:hAnsiTheme="minorHAnsi" w:cstheme="minorHAnsi"/>
                <w:b/>
                <w:color w:val="000000"/>
                <w:sz w:val="16"/>
                <w:szCs w:val="16"/>
              </w:rPr>
              <w:t>GLOBAL</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DESCRIPCIÓN</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Este ítem comprende todos los trabajos preparatorios y previos a la iniciación de las obras que realizan el contratista, tales como: Instalaciones necesarias para los trabajos, oficina de obra, galpones o conteiner para depósitos, caseta para el cuidador, cerco de protección, portón de ingreso para vehículos, transporte de equipos, herramientas instalación de agua electricidad y otros.</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MATERIALES HERRAMIENTAS Y EQUIPOS</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sz w:val="16"/>
                <w:szCs w:val="16"/>
              </w:rPr>
              <w:t>En general, todos los materiales que la empresa adjudicada se propone emplear en las construcciones auxiliares deberán ser aprobados por el comité de recepción de YPFB.</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FORMA DE EJECUCIÓN</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La empresa adjudicada realizará la instalación de faenas en el lugar de realización de la obra hasta la conclusión de la obra, que se encuentra ubicado en la Zona Los Pocitos,  Distritos 3  de la ciudad de El Alto.</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MEDICIÓN</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color w:val="000000"/>
                <w:sz w:val="16"/>
                <w:szCs w:val="16"/>
              </w:rPr>
            </w:pPr>
            <w:r w:rsidRPr="00BE6E5E">
              <w:rPr>
                <w:rFonts w:asciiTheme="minorHAnsi" w:hAnsiTheme="minorHAnsi" w:cstheme="minorHAnsi"/>
                <w:color w:val="000000"/>
                <w:sz w:val="16"/>
                <w:szCs w:val="16"/>
              </w:rPr>
              <w:t xml:space="preserve">El ítem de instalación de faenas será medido en forma </w:t>
            </w:r>
            <w:r w:rsidRPr="00BE6E5E">
              <w:rPr>
                <w:rFonts w:asciiTheme="minorHAnsi" w:hAnsiTheme="minorHAnsi" w:cstheme="minorHAnsi"/>
                <w:b/>
                <w:color w:val="000000"/>
                <w:sz w:val="16"/>
                <w:szCs w:val="16"/>
              </w:rPr>
              <w:t>GLOBAL</w:t>
            </w:r>
            <w:r w:rsidRPr="00BE6E5E">
              <w:rPr>
                <w:rFonts w:asciiTheme="minorHAnsi" w:hAnsiTheme="minorHAnsi" w:cstheme="minorHAnsi"/>
                <w:color w:val="000000"/>
                <w:sz w:val="16"/>
                <w:szCs w:val="16"/>
              </w:rPr>
              <w:t>, en concordancia con lo establecido en los requerimientos técnicos, los cuales serán aprobados y reconocidos por el comité de recepción de YPFB.</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FORMA DE PAGO</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tcBorders>
              <w:bottom w:val="single" w:sz="2" w:space="0" w:color="000000"/>
            </w:tcBorders>
            <w:vAlign w:val="center"/>
          </w:tcPr>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El pago se realizará al concluir la obra de acuerdo a la unidad y precio de la propuesta aceptada y deberá respaldarse con un registro fotográfico cada actividad que se realice en el presente ítem cualquier imprevisto correrá por cuenta de la empresa adjudicada.</w:t>
            </w:r>
          </w:p>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Este costo incluye la compensación total por todos los materiales, mano de obra, herramientas, equipo empleado y demás incidencias determinadas por ley.</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tcBorders>
              <w:top w:val="single" w:sz="2" w:space="0" w:color="000000"/>
              <w:bottom w:val="single" w:sz="2" w:space="0" w:color="000000"/>
            </w:tcBorders>
            <w:shd w:val="clear" w:color="auto" w:fill="B8CCE4" w:themeFill="accent1" w:themeFillTint="66"/>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NOMBRE DEL ITEM</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tcBorders>
              <w:top w:val="single" w:sz="2" w:space="0" w:color="000000"/>
            </w:tcBorders>
            <w:vAlign w:val="center"/>
          </w:tcPr>
          <w:p w:rsidR="00A35E84" w:rsidRPr="00BE6E5E" w:rsidRDefault="00A35E84" w:rsidP="00FF1247">
            <w:pPr>
              <w:pStyle w:val="Ttulo1"/>
              <w:rPr>
                <w:rFonts w:asciiTheme="minorHAnsi" w:hAnsiTheme="minorHAnsi" w:cstheme="minorHAnsi"/>
                <w:color w:val="000000"/>
                <w:sz w:val="16"/>
                <w:szCs w:val="16"/>
                <w:lang w:val="es-BO"/>
              </w:rPr>
            </w:pPr>
            <w:bookmarkStart w:id="7" w:name="_Toc455756362"/>
            <w:r w:rsidRPr="00BE6E5E">
              <w:rPr>
                <w:rFonts w:asciiTheme="minorHAnsi" w:hAnsiTheme="minorHAnsi" w:cstheme="minorHAnsi"/>
                <w:sz w:val="16"/>
                <w:szCs w:val="16"/>
              </w:rPr>
              <w:t xml:space="preserve">ÍTEM Nº </w:t>
            </w:r>
            <w:r w:rsidRPr="00BE6E5E">
              <w:rPr>
                <w:rFonts w:asciiTheme="minorHAnsi" w:hAnsiTheme="minorHAnsi" w:cstheme="minorHAnsi"/>
                <w:sz w:val="16"/>
                <w:szCs w:val="16"/>
                <w:lang w:val="es-BO"/>
              </w:rPr>
              <w:t>2</w:t>
            </w:r>
            <w:r w:rsidRPr="00BE6E5E">
              <w:rPr>
                <w:rFonts w:asciiTheme="minorHAnsi" w:hAnsiTheme="minorHAnsi" w:cstheme="minorHAnsi"/>
                <w:sz w:val="16"/>
                <w:szCs w:val="16"/>
              </w:rPr>
              <w:t>: MOVILIZACION</w:t>
            </w:r>
            <w:r w:rsidRPr="00BE6E5E">
              <w:rPr>
                <w:rFonts w:asciiTheme="minorHAnsi" w:hAnsiTheme="minorHAnsi" w:cstheme="minorHAnsi"/>
                <w:sz w:val="16"/>
                <w:szCs w:val="16"/>
                <w:lang w:val="es-BO"/>
              </w:rPr>
              <w:t xml:space="preserve"> </w:t>
            </w:r>
            <w:r w:rsidRPr="00BE6E5E">
              <w:rPr>
                <w:rFonts w:asciiTheme="minorHAnsi" w:hAnsiTheme="minorHAnsi" w:cstheme="minorHAnsi"/>
                <w:sz w:val="16"/>
                <w:szCs w:val="16"/>
              </w:rPr>
              <w:t>DE EQUIPO</w:t>
            </w:r>
            <w:r w:rsidRPr="00BE6E5E">
              <w:rPr>
                <w:rFonts w:asciiTheme="minorHAnsi" w:hAnsiTheme="minorHAnsi" w:cstheme="minorHAnsi"/>
                <w:sz w:val="16"/>
                <w:szCs w:val="16"/>
                <w:lang w:val="es-BO"/>
              </w:rPr>
              <w:t xml:space="preserve"> Y PERSONAL</w:t>
            </w:r>
            <w:bookmarkEnd w:id="7"/>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UNIDAD</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color w:val="000000"/>
                <w:sz w:val="16"/>
                <w:szCs w:val="16"/>
              </w:rPr>
            </w:pPr>
            <w:r w:rsidRPr="00BE6E5E">
              <w:rPr>
                <w:rFonts w:asciiTheme="minorHAnsi" w:hAnsiTheme="minorHAnsi" w:cstheme="minorHAnsi"/>
                <w:b/>
                <w:color w:val="000000"/>
                <w:sz w:val="16"/>
                <w:szCs w:val="16"/>
              </w:rPr>
              <w:t>GLOBAL</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DESCRIPCIÓN</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 xml:space="preserve">Este ítem comprende la movilización/desmovilización del personal y  equipo a emplear en la ejecución del proceso para la reparación de la junta 7, además deberá contemplar en el presente ítem el personal SMS (Seguridad, Medio ambiente y Salud Ocupacional) y los gastos que incurren en la obtención </w:t>
            </w:r>
            <w:r w:rsidRPr="00BE6E5E">
              <w:rPr>
                <w:rFonts w:asciiTheme="minorHAnsi" w:hAnsiTheme="minorHAnsi" w:cstheme="minorHAnsi"/>
                <w:color w:val="000000"/>
                <w:sz w:val="16"/>
                <w:szCs w:val="16"/>
              </w:rPr>
              <w:lastRenderedPageBreak/>
              <w:t>de los seguros médicos y pólizas contra accidentes personales y muerte de su personal a participar. La empresa adjudicada proveerá los equipos y medios necesarios para el cumplimiento del ítem.</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lastRenderedPageBreak/>
              <w:t>MATERIALES HERRAMIENTAS Y EQUIPO</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La empresa adjudicada proporcionará todos los materiales, herramientas y equipos necesarios para la ejecución de los trabajos, los mismos deberán ser aprobados por el comité de recepción de Obra de YPFB.</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FORMA DE EJECUCIÓN</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La empresa adjudicada movilizará su personal y equipo implicado hasta la conclusión de la obra, las veces que sea necesario hasta cumplir con el objetivo. Además la empresa adjudicada deberá incluir los costos que demande la inclusión de su personal SMS (Seguridad, Medio ambiente y Salud Ocupacional) y los gastos que incurren en la obtención de los seguros médicos y pólizas contra accidentes personales y muerte de su personal a participar.</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MEDICIÓN</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color w:val="000000"/>
                <w:sz w:val="16"/>
                <w:szCs w:val="16"/>
              </w:rPr>
            </w:pPr>
            <w:r w:rsidRPr="00BE6E5E">
              <w:rPr>
                <w:rFonts w:asciiTheme="minorHAnsi" w:hAnsiTheme="minorHAnsi" w:cstheme="minorHAnsi"/>
                <w:color w:val="000000"/>
                <w:sz w:val="16"/>
                <w:szCs w:val="16"/>
              </w:rPr>
              <w:t xml:space="preserve">Este ítem será medido de forma </w:t>
            </w:r>
            <w:r w:rsidRPr="00BE6E5E">
              <w:rPr>
                <w:rFonts w:asciiTheme="minorHAnsi" w:hAnsiTheme="minorHAnsi" w:cstheme="minorHAnsi"/>
                <w:b/>
                <w:color w:val="000000"/>
                <w:sz w:val="16"/>
                <w:szCs w:val="16"/>
              </w:rPr>
              <w:t>GLOBAL</w:t>
            </w:r>
            <w:r w:rsidRPr="00BE6E5E">
              <w:rPr>
                <w:rFonts w:asciiTheme="minorHAnsi" w:hAnsiTheme="minorHAnsi" w:cstheme="minorHAnsi"/>
                <w:color w:val="000000"/>
                <w:sz w:val="16"/>
                <w:szCs w:val="16"/>
              </w:rPr>
              <w:t>.</w:t>
            </w:r>
            <w:r w:rsidRPr="00BE6E5E">
              <w:rPr>
                <w:rFonts w:asciiTheme="minorHAnsi" w:hAnsiTheme="minorHAnsi" w:cstheme="minorHAnsi"/>
                <w:i/>
                <w:iCs/>
                <w:color w:val="000000"/>
                <w:sz w:val="16"/>
                <w:szCs w:val="16"/>
              </w:rPr>
              <w:t xml:space="preserve"> </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FORMA DE PAGO</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tcBorders>
              <w:bottom w:val="single" w:sz="2" w:space="0" w:color="000000"/>
            </w:tcBorders>
            <w:vAlign w:val="center"/>
          </w:tcPr>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El pago se realizará al concluir la obra y de acuerdo a la unidad y precio de la propuesta aceptada. Este costo incluye la compensación total por todos los materiales, mano de obra, herramientas, equipo empleado y demás incidencias determinadas por ley.</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tcBorders>
              <w:top w:val="single" w:sz="2" w:space="0" w:color="000000"/>
              <w:bottom w:val="single" w:sz="2" w:space="0" w:color="000000"/>
            </w:tcBorders>
            <w:shd w:val="clear" w:color="auto" w:fill="B8CCE4" w:themeFill="accent1" w:themeFillTint="66"/>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NOMBRE DEL ITEM</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tcBorders>
              <w:top w:val="single" w:sz="2" w:space="0" w:color="000000"/>
            </w:tcBorders>
            <w:vAlign w:val="center"/>
          </w:tcPr>
          <w:p w:rsidR="00A35E84" w:rsidRPr="00BE6E5E" w:rsidRDefault="00A35E84" w:rsidP="00FF1247">
            <w:pPr>
              <w:pStyle w:val="Ttulo1"/>
              <w:rPr>
                <w:rFonts w:asciiTheme="minorHAnsi" w:hAnsiTheme="minorHAnsi" w:cstheme="minorHAnsi"/>
                <w:color w:val="000000"/>
                <w:sz w:val="16"/>
                <w:szCs w:val="16"/>
              </w:rPr>
            </w:pPr>
            <w:bookmarkStart w:id="8" w:name="_Toc455756363"/>
            <w:r w:rsidRPr="00BE6E5E">
              <w:rPr>
                <w:rFonts w:asciiTheme="minorHAnsi" w:hAnsiTheme="minorHAnsi" w:cstheme="minorHAnsi"/>
                <w:sz w:val="16"/>
                <w:szCs w:val="16"/>
              </w:rPr>
              <w:t xml:space="preserve">ÍTEM Nº 3: </w:t>
            </w:r>
            <w:r w:rsidRPr="00BE6E5E">
              <w:rPr>
                <w:rFonts w:asciiTheme="minorHAnsi" w:hAnsiTheme="minorHAnsi" w:cstheme="minorHAnsi"/>
                <w:color w:val="000000"/>
                <w:sz w:val="16"/>
                <w:szCs w:val="16"/>
              </w:rPr>
              <w:t>EXCAVACIÓN DE ZANJA SUELO SEMIDURO</w:t>
            </w:r>
            <w:bookmarkEnd w:id="8"/>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UNIDAD</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color w:val="000000"/>
                <w:sz w:val="16"/>
                <w:szCs w:val="16"/>
              </w:rPr>
            </w:pPr>
            <w:r w:rsidRPr="00BE6E5E">
              <w:rPr>
                <w:rFonts w:asciiTheme="minorHAnsi" w:hAnsiTheme="minorHAnsi" w:cstheme="minorHAnsi"/>
                <w:b/>
                <w:color w:val="000000"/>
                <w:sz w:val="16"/>
                <w:szCs w:val="16"/>
              </w:rPr>
              <w:t>METRO CUBICO (M3)</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DESCRIPCIÓN</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Este ítem comprende todos los trabajos de excavación de zanja en terreno semi-duro para realizar la reparación de la junta 07 perteneciente a la red primaria en este sector, hasta las profundidades establecidas en los planos correspondientes y/o instrucciones emitidas por el comité de recepción de YPFB.</w:t>
            </w:r>
          </w:p>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YPFB no aceptará bajo ningún concepto, responsabilidad alguna por reclamos impuestos contra el ejecutor de la obra o por terceros, por daño ocasionado a instalaciones de otros servicios.</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MATERIALES HERRAMIENTAS Y EQUIPO</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La empresa adjudicada proporcionará todos los materiales, herramientas y equipos necesarios para la ejecución de este trabajo, los mismos deberán ser aprobados por comité de recepción de YPFB al inicio de la actividad.</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FORMA DE EJECUCIÓN</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Se efectuarán a mano, evitando que estas no dañen otros servicios. El material extraído será apilado a un lado, separado a 1 metro de distancia del borde de la zanja de manera que no produzca demasiadas presiones en el lado o pared respectiva, quedando el otro lado libre para la manipulación de los materiales.</w:t>
            </w:r>
          </w:p>
          <w:p w:rsidR="00A35E84"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La empresa adjudicada, realizará las excavaciones conforme indica las dimensiones de acuerdo al siguiente detalle:</w:t>
            </w:r>
          </w:p>
          <w:p w:rsidR="00147FF1" w:rsidRDefault="00147FF1" w:rsidP="00FF1247">
            <w:pPr>
              <w:jc w:val="both"/>
              <w:rPr>
                <w:rFonts w:asciiTheme="minorHAnsi" w:hAnsiTheme="minorHAnsi" w:cstheme="minorHAnsi"/>
                <w:color w:val="000000"/>
                <w:sz w:val="16"/>
                <w:szCs w:val="16"/>
              </w:rPr>
            </w:pPr>
          </w:p>
          <w:p w:rsidR="00147FF1" w:rsidRDefault="00147FF1" w:rsidP="00FF1247">
            <w:pPr>
              <w:jc w:val="both"/>
              <w:rPr>
                <w:rFonts w:asciiTheme="minorHAnsi" w:hAnsiTheme="minorHAnsi" w:cstheme="minorHAnsi"/>
                <w:color w:val="000000"/>
                <w:sz w:val="16"/>
                <w:szCs w:val="16"/>
              </w:rPr>
            </w:pPr>
          </w:p>
          <w:p w:rsidR="00147FF1" w:rsidRDefault="00147FF1" w:rsidP="00FF1247">
            <w:pPr>
              <w:jc w:val="both"/>
              <w:rPr>
                <w:rFonts w:asciiTheme="minorHAnsi" w:hAnsiTheme="minorHAnsi" w:cstheme="minorHAnsi"/>
                <w:color w:val="000000"/>
                <w:sz w:val="16"/>
                <w:szCs w:val="16"/>
              </w:rPr>
            </w:pPr>
          </w:p>
          <w:p w:rsidR="00147FF1" w:rsidRPr="00BE6E5E" w:rsidRDefault="00147FF1" w:rsidP="00FF1247">
            <w:pPr>
              <w:jc w:val="both"/>
              <w:rPr>
                <w:rFonts w:asciiTheme="minorHAnsi" w:hAnsiTheme="minorHAnsi" w:cstheme="minorHAnsi"/>
                <w:color w:val="000000"/>
                <w:sz w:val="16"/>
                <w:szCs w:val="16"/>
              </w:rPr>
            </w:pPr>
          </w:p>
          <w:tbl>
            <w:tblPr>
              <w:tblW w:w="3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1"/>
              <w:gridCol w:w="1224"/>
              <w:gridCol w:w="1224"/>
            </w:tblGrid>
            <w:tr w:rsidR="00A35E84" w:rsidRPr="00BE6E5E" w:rsidTr="00147FF1">
              <w:trPr>
                <w:trHeight w:val="275"/>
                <w:jc w:val="center"/>
              </w:trPr>
              <w:tc>
                <w:tcPr>
                  <w:tcW w:w="1501" w:type="dxa"/>
                  <w:shd w:val="clear" w:color="auto" w:fill="auto"/>
                </w:tcPr>
                <w:p w:rsidR="00A35E84" w:rsidRPr="00147FF1" w:rsidRDefault="00A35E84" w:rsidP="00FF1247">
                  <w:pPr>
                    <w:jc w:val="center"/>
                    <w:rPr>
                      <w:rFonts w:asciiTheme="minorHAnsi" w:hAnsiTheme="minorHAnsi" w:cstheme="minorHAnsi"/>
                      <w:b/>
                      <w:color w:val="000000"/>
                      <w:sz w:val="16"/>
                      <w:szCs w:val="16"/>
                    </w:rPr>
                  </w:pPr>
                  <w:r w:rsidRPr="00147FF1">
                    <w:rPr>
                      <w:rFonts w:asciiTheme="minorHAnsi" w:hAnsiTheme="minorHAnsi" w:cstheme="minorHAnsi"/>
                      <w:b/>
                      <w:color w:val="000000"/>
                      <w:sz w:val="16"/>
                      <w:szCs w:val="16"/>
                    </w:rPr>
                    <w:lastRenderedPageBreak/>
                    <w:t>DETALLE</w:t>
                  </w:r>
                </w:p>
              </w:tc>
              <w:tc>
                <w:tcPr>
                  <w:tcW w:w="1224" w:type="dxa"/>
                  <w:shd w:val="clear" w:color="auto" w:fill="auto"/>
                </w:tcPr>
                <w:p w:rsidR="00A35E84" w:rsidRPr="00147FF1" w:rsidRDefault="00A35E84" w:rsidP="00FF1247">
                  <w:pPr>
                    <w:jc w:val="center"/>
                    <w:rPr>
                      <w:rFonts w:asciiTheme="minorHAnsi" w:hAnsiTheme="minorHAnsi" w:cstheme="minorHAnsi"/>
                      <w:b/>
                      <w:color w:val="000000"/>
                      <w:sz w:val="16"/>
                      <w:szCs w:val="16"/>
                    </w:rPr>
                  </w:pPr>
                  <w:r w:rsidRPr="00147FF1">
                    <w:rPr>
                      <w:rFonts w:asciiTheme="minorHAnsi" w:hAnsiTheme="minorHAnsi" w:cstheme="minorHAnsi"/>
                      <w:b/>
                      <w:color w:val="000000"/>
                      <w:sz w:val="16"/>
                      <w:szCs w:val="16"/>
                    </w:rPr>
                    <w:t>UNIDAD</w:t>
                  </w:r>
                </w:p>
              </w:tc>
              <w:tc>
                <w:tcPr>
                  <w:tcW w:w="1224" w:type="dxa"/>
                  <w:shd w:val="clear" w:color="auto" w:fill="auto"/>
                </w:tcPr>
                <w:p w:rsidR="00A35E84" w:rsidRPr="00147FF1" w:rsidRDefault="00A35E84" w:rsidP="00FF1247">
                  <w:pPr>
                    <w:jc w:val="center"/>
                    <w:rPr>
                      <w:rFonts w:asciiTheme="minorHAnsi" w:hAnsiTheme="minorHAnsi" w:cstheme="minorHAnsi"/>
                      <w:b/>
                      <w:color w:val="000000"/>
                      <w:sz w:val="16"/>
                      <w:szCs w:val="16"/>
                    </w:rPr>
                  </w:pPr>
                  <w:r w:rsidRPr="00147FF1">
                    <w:rPr>
                      <w:rFonts w:asciiTheme="minorHAnsi" w:hAnsiTheme="minorHAnsi" w:cstheme="minorHAnsi"/>
                      <w:b/>
                      <w:color w:val="000000"/>
                      <w:sz w:val="16"/>
                      <w:szCs w:val="16"/>
                    </w:rPr>
                    <w:t>CANTIDAD</w:t>
                  </w:r>
                </w:p>
              </w:tc>
            </w:tr>
            <w:tr w:rsidR="00A35E84" w:rsidRPr="00BE6E5E" w:rsidTr="00147FF1">
              <w:trPr>
                <w:trHeight w:val="275"/>
                <w:jc w:val="center"/>
              </w:trPr>
              <w:tc>
                <w:tcPr>
                  <w:tcW w:w="1501" w:type="dxa"/>
                  <w:shd w:val="clear" w:color="auto" w:fill="auto"/>
                  <w:vAlign w:val="bottom"/>
                </w:tcPr>
                <w:p w:rsidR="00A35E84" w:rsidRPr="00BE6E5E" w:rsidRDefault="00A35E84" w:rsidP="00FF1247">
                  <w:pPr>
                    <w:jc w:val="center"/>
                    <w:rPr>
                      <w:rFonts w:asciiTheme="minorHAnsi" w:hAnsiTheme="minorHAnsi" w:cstheme="minorHAnsi"/>
                      <w:color w:val="000000"/>
                      <w:sz w:val="16"/>
                      <w:szCs w:val="16"/>
                    </w:rPr>
                  </w:pPr>
                  <w:r w:rsidRPr="00BE6E5E">
                    <w:rPr>
                      <w:rFonts w:asciiTheme="minorHAnsi" w:hAnsiTheme="minorHAnsi" w:cstheme="minorHAnsi"/>
                      <w:color w:val="000000"/>
                      <w:sz w:val="16"/>
                      <w:szCs w:val="16"/>
                    </w:rPr>
                    <w:t>LARGO</w:t>
                  </w:r>
                </w:p>
              </w:tc>
              <w:tc>
                <w:tcPr>
                  <w:tcW w:w="1224" w:type="dxa"/>
                  <w:shd w:val="clear" w:color="auto" w:fill="auto"/>
                  <w:vAlign w:val="bottom"/>
                </w:tcPr>
                <w:p w:rsidR="00A35E84" w:rsidRPr="00BE6E5E" w:rsidRDefault="00A35E84" w:rsidP="00FF1247">
                  <w:pPr>
                    <w:jc w:val="center"/>
                    <w:rPr>
                      <w:rFonts w:asciiTheme="minorHAnsi" w:hAnsiTheme="minorHAnsi" w:cstheme="minorHAnsi"/>
                      <w:color w:val="000000"/>
                      <w:sz w:val="16"/>
                      <w:szCs w:val="16"/>
                    </w:rPr>
                  </w:pPr>
                  <w:r w:rsidRPr="00BE6E5E">
                    <w:rPr>
                      <w:rFonts w:asciiTheme="minorHAnsi" w:hAnsiTheme="minorHAnsi" w:cstheme="minorHAnsi"/>
                      <w:color w:val="000000"/>
                      <w:sz w:val="16"/>
                      <w:szCs w:val="16"/>
                    </w:rPr>
                    <w:t>METRO</w:t>
                  </w:r>
                </w:p>
              </w:tc>
              <w:tc>
                <w:tcPr>
                  <w:tcW w:w="1224" w:type="dxa"/>
                  <w:shd w:val="clear" w:color="auto" w:fill="auto"/>
                  <w:vAlign w:val="bottom"/>
                </w:tcPr>
                <w:p w:rsidR="00A35E84" w:rsidRPr="00BE6E5E" w:rsidRDefault="00A35E84" w:rsidP="00FF1247">
                  <w:pPr>
                    <w:jc w:val="center"/>
                    <w:rPr>
                      <w:rFonts w:asciiTheme="minorHAnsi" w:hAnsiTheme="minorHAnsi" w:cstheme="minorHAnsi"/>
                      <w:color w:val="000000"/>
                      <w:sz w:val="16"/>
                      <w:szCs w:val="16"/>
                    </w:rPr>
                  </w:pPr>
                  <w:r w:rsidRPr="00BE6E5E">
                    <w:rPr>
                      <w:rFonts w:asciiTheme="minorHAnsi" w:hAnsiTheme="minorHAnsi" w:cstheme="minorHAnsi"/>
                      <w:color w:val="000000"/>
                      <w:sz w:val="16"/>
                      <w:szCs w:val="16"/>
                    </w:rPr>
                    <w:t>6,00</w:t>
                  </w:r>
                </w:p>
              </w:tc>
            </w:tr>
            <w:tr w:rsidR="00A35E84" w:rsidRPr="00BE6E5E" w:rsidTr="00147FF1">
              <w:trPr>
                <w:trHeight w:val="258"/>
                <w:jc w:val="center"/>
              </w:trPr>
              <w:tc>
                <w:tcPr>
                  <w:tcW w:w="1501" w:type="dxa"/>
                  <w:shd w:val="clear" w:color="auto" w:fill="auto"/>
                  <w:vAlign w:val="bottom"/>
                </w:tcPr>
                <w:p w:rsidR="00A35E84" w:rsidRPr="00BE6E5E" w:rsidRDefault="00A35E84" w:rsidP="00FF1247">
                  <w:pPr>
                    <w:jc w:val="center"/>
                    <w:rPr>
                      <w:rFonts w:asciiTheme="minorHAnsi" w:hAnsiTheme="minorHAnsi" w:cstheme="minorHAnsi"/>
                      <w:color w:val="000000"/>
                      <w:sz w:val="16"/>
                      <w:szCs w:val="16"/>
                    </w:rPr>
                  </w:pPr>
                  <w:r w:rsidRPr="00BE6E5E">
                    <w:rPr>
                      <w:rFonts w:asciiTheme="minorHAnsi" w:hAnsiTheme="minorHAnsi" w:cstheme="minorHAnsi"/>
                      <w:color w:val="000000"/>
                      <w:sz w:val="16"/>
                      <w:szCs w:val="16"/>
                    </w:rPr>
                    <w:t>PROF</w:t>
                  </w:r>
                </w:p>
              </w:tc>
              <w:tc>
                <w:tcPr>
                  <w:tcW w:w="1224" w:type="dxa"/>
                  <w:shd w:val="clear" w:color="auto" w:fill="auto"/>
                </w:tcPr>
                <w:p w:rsidR="00A35E84" w:rsidRPr="00BE6E5E" w:rsidRDefault="00A35E84" w:rsidP="00FF1247">
                  <w:pPr>
                    <w:jc w:val="center"/>
                    <w:rPr>
                      <w:rFonts w:asciiTheme="minorHAnsi" w:hAnsiTheme="minorHAnsi" w:cstheme="minorHAnsi"/>
                      <w:sz w:val="16"/>
                      <w:szCs w:val="16"/>
                    </w:rPr>
                  </w:pPr>
                  <w:r w:rsidRPr="00BE6E5E">
                    <w:rPr>
                      <w:rFonts w:asciiTheme="minorHAnsi" w:hAnsiTheme="minorHAnsi" w:cstheme="minorHAnsi"/>
                      <w:color w:val="000000"/>
                      <w:sz w:val="16"/>
                      <w:szCs w:val="16"/>
                    </w:rPr>
                    <w:t>METRO</w:t>
                  </w:r>
                </w:p>
              </w:tc>
              <w:tc>
                <w:tcPr>
                  <w:tcW w:w="1224" w:type="dxa"/>
                  <w:shd w:val="clear" w:color="auto" w:fill="auto"/>
                  <w:vAlign w:val="bottom"/>
                </w:tcPr>
                <w:p w:rsidR="00A35E84" w:rsidRPr="00BE6E5E" w:rsidRDefault="00A35E84" w:rsidP="00FF1247">
                  <w:pPr>
                    <w:jc w:val="center"/>
                    <w:rPr>
                      <w:rFonts w:asciiTheme="minorHAnsi" w:hAnsiTheme="minorHAnsi" w:cstheme="minorHAnsi"/>
                      <w:color w:val="000000"/>
                      <w:sz w:val="16"/>
                      <w:szCs w:val="16"/>
                    </w:rPr>
                  </w:pPr>
                  <w:r w:rsidRPr="00BE6E5E">
                    <w:rPr>
                      <w:rFonts w:asciiTheme="minorHAnsi" w:hAnsiTheme="minorHAnsi" w:cstheme="minorHAnsi"/>
                      <w:color w:val="000000"/>
                      <w:sz w:val="16"/>
                      <w:szCs w:val="16"/>
                    </w:rPr>
                    <w:t>11,50</w:t>
                  </w:r>
                </w:p>
              </w:tc>
            </w:tr>
            <w:tr w:rsidR="00A35E84" w:rsidRPr="00BE6E5E" w:rsidTr="00147FF1">
              <w:trPr>
                <w:trHeight w:val="287"/>
                <w:jc w:val="center"/>
              </w:trPr>
              <w:tc>
                <w:tcPr>
                  <w:tcW w:w="1501" w:type="dxa"/>
                  <w:shd w:val="clear" w:color="auto" w:fill="auto"/>
                  <w:vAlign w:val="bottom"/>
                </w:tcPr>
                <w:p w:rsidR="00A35E84" w:rsidRPr="00BE6E5E" w:rsidRDefault="00A35E84" w:rsidP="00FF1247">
                  <w:pPr>
                    <w:jc w:val="center"/>
                    <w:rPr>
                      <w:rFonts w:asciiTheme="minorHAnsi" w:hAnsiTheme="minorHAnsi" w:cstheme="minorHAnsi"/>
                      <w:color w:val="000000"/>
                      <w:sz w:val="16"/>
                      <w:szCs w:val="16"/>
                    </w:rPr>
                  </w:pPr>
                  <w:r w:rsidRPr="00BE6E5E">
                    <w:rPr>
                      <w:rFonts w:asciiTheme="minorHAnsi" w:hAnsiTheme="minorHAnsi" w:cstheme="minorHAnsi"/>
                      <w:color w:val="000000"/>
                      <w:sz w:val="16"/>
                      <w:szCs w:val="16"/>
                    </w:rPr>
                    <w:t>ANCHO</w:t>
                  </w:r>
                </w:p>
              </w:tc>
              <w:tc>
                <w:tcPr>
                  <w:tcW w:w="1224" w:type="dxa"/>
                  <w:shd w:val="clear" w:color="auto" w:fill="auto"/>
                </w:tcPr>
                <w:p w:rsidR="00A35E84" w:rsidRPr="00BE6E5E" w:rsidRDefault="00A35E84" w:rsidP="00FF1247">
                  <w:pPr>
                    <w:jc w:val="center"/>
                    <w:rPr>
                      <w:rFonts w:asciiTheme="minorHAnsi" w:hAnsiTheme="minorHAnsi" w:cstheme="minorHAnsi"/>
                      <w:sz w:val="16"/>
                      <w:szCs w:val="16"/>
                    </w:rPr>
                  </w:pPr>
                  <w:r w:rsidRPr="00BE6E5E">
                    <w:rPr>
                      <w:rFonts w:asciiTheme="minorHAnsi" w:hAnsiTheme="minorHAnsi" w:cstheme="minorHAnsi"/>
                      <w:color w:val="000000"/>
                      <w:sz w:val="16"/>
                      <w:szCs w:val="16"/>
                    </w:rPr>
                    <w:t>METRO</w:t>
                  </w:r>
                </w:p>
              </w:tc>
              <w:tc>
                <w:tcPr>
                  <w:tcW w:w="1224" w:type="dxa"/>
                  <w:shd w:val="clear" w:color="auto" w:fill="auto"/>
                  <w:vAlign w:val="bottom"/>
                </w:tcPr>
                <w:p w:rsidR="00A35E84" w:rsidRPr="00BE6E5E" w:rsidRDefault="00A35E84" w:rsidP="00FF1247">
                  <w:pPr>
                    <w:jc w:val="center"/>
                    <w:rPr>
                      <w:rFonts w:asciiTheme="minorHAnsi" w:hAnsiTheme="minorHAnsi" w:cstheme="minorHAnsi"/>
                      <w:color w:val="000000"/>
                      <w:sz w:val="16"/>
                      <w:szCs w:val="16"/>
                    </w:rPr>
                  </w:pPr>
                  <w:r w:rsidRPr="00BE6E5E">
                    <w:rPr>
                      <w:rFonts w:asciiTheme="minorHAnsi" w:hAnsiTheme="minorHAnsi" w:cstheme="minorHAnsi"/>
                      <w:color w:val="000000"/>
                      <w:sz w:val="16"/>
                      <w:szCs w:val="16"/>
                    </w:rPr>
                    <w:t>2,00</w:t>
                  </w:r>
                </w:p>
              </w:tc>
            </w:tr>
          </w:tbl>
          <w:p w:rsidR="00A35E84" w:rsidRPr="00BE6E5E" w:rsidRDefault="00A35E84" w:rsidP="00FF1247">
            <w:pPr>
              <w:jc w:val="both"/>
              <w:rPr>
                <w:rFonts w:asciiTheme="minorHAnsi" w:hAnsiTheme="minorHAnsi" w:cstheme="minorHAnsi"/>
                <w:color w:val="000000"/>
                <w:sz w:val="16"/>
                <w:szCs w:val="16"/>
              </w:rPr>
            </w:pP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lastRenderedPageBreak/>
              <w:t>MEDICIÓN</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La unidad de medida para el presente ítem será por  metro cúbico (</w:t>
            </w:r>
            <w:r w:rsidRPr="00BE6E5E">
              <w:rPr>
                <w:rFonts w:asciiTheme="minorHAnsi" w:hAnsiTheme="minorHAnsi" w:cstheme="minorHAnsi"/>
                <w:b/>
                <w:bCs/>
                <w:color w:val="000000"/>
                <w:sz w:val="16"/>
                <w:szCs w:val="16"/>
              </w:rPr>
              <w:t>M3</w:t>
            </w:r>
            <w:r w:rsidRPr="00BE6E5E">
              <w:rPr>
                <w:rFonts w:asciiTheme="minorHAnsi" w:hAnsiTheme="minorHAnsi" w:cstheme="minorHAnsi"/>
                <w:bCs/>
                <w:color w:val="000000"/>
                <w:sz w:val="16"/>
                <w:szCs w:val="16"/>
              </w:rPr>
              <w:t>)</w:t>
            </w:r>
            <w:r w:rsidRPr="00BE6E5E">
              <w:rPr>
                <w:rFonts w:asciiTheme="minorHAnsi" w:hAnsiTheme="minorHAnsi" w:cstheme="minorHAnsi"/>
                <w:b/>
                <w:bCs/>
                <w:color w:val="000000"/>
                <w:sz w:val="16"/>
                <w:szCs w:val="16"/>
              </w:rPr>
              <w:t xml:space="preserve">, </w:t>
            </w:r>
            <w:r w:rsidRPr="00BE6E5E">
              <w:rPr>
                <w:rFonts w:asciiTheme="minorHAnsi" w:hAnsiTheme="minorHAnsi" w:cstheme="minorHAnsi"/>
                <w:color w:val="000000"/>
                <w:sz w:val="16"/>
                <w:szCs w:val="16"/>
              </w:rPr>
              <w:t>en la cantidad estipulada en el volumen de la obra aprobado por la comisión de recepción de YPFB.</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FORMA DE PAGO</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tcBorders>
              <w:bottom w:val="single" w:sz="2" w:space="0" w:color="000000"/>
            </w:tcBorders>
            <w:vAlign w:val="center"/>
          </w:tcPr>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El pago se realizará al concluir la obra de acuerdo a la unidad y precio de la propuesta aceptada y deberá respaldarse con un registro fotográfico de cada actividad que se realice en el presente ítem cualquier imprevisto correrá por cuenta de la empresa adjudicada.</w:t>
            </w:r>
          </w:p>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Este costo incluye la compensación total por todos los materiales, mano de obra, herramientas, equipo empleado y demás incidencias determinadas por ley.</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tcBorders>
              <w:top w:val="single" w:sz="2" w:space="0" w:color="000000"/>
              <w:bottom w:val="single" w:sz="2" w:space="0" w:color="000000"/>
            </w:tcBorders>
            <w:shd w:val="clear" w:color="auto" w:fill="B8CCE4" w:themeFill="accent1" w:themeFillTint="66"/>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NOMBRE DEL ITEM</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tcBorders>
              <w:top w:val="single" w:sz="2" w:space="0" w:color="000000"/>
            </w:tcBorders>
            <w:vAlign w:val="center"/>
          </w:tcPr>
          <w:p w:rsidR="00A35E84" w:rsidRPr="00BE6E5E" w:rsidRDefault="00A35E84" w:rsidP="00FF1247">
            <w:pPr>
              <w:pStyle w:val="Ttulo1"/>
              <w:rPr>
                <w:rFonts w:asciiTheme="minorHAnsi" w:hAnsiTheme="minorHAnsi" w:cstheme="minorHAnsi"/>
                <w:color w:val="000000"/>
                <w:sz w:val="16"/>
                <w:szCs w:val="16"/>
              </w:rPr>
            </w:pPr>
            <w:bookmarkStart w:id="9" w:name="_Toc455756364"/>
            <w:r w:rsidRPr="00BE6E5E">
              <w:rPr>
                <w:rFonts w:asciiTheme="minorHAnsi" w:hAnsiTheme="minorHAnsi" w:cstheme="minorHAnsi"/>
                <w:sz w:val="16"/>
                <w:szCs w:val="16"/>
              </w:rPr>
              <w:t>ÍTEM Nº 4: RELLENO Y COMPACTADO DE ZANJA CON TIERRA CERNIDA</w:t>
            </w:r>
            <w:bookmarkEnd w:id="9"/>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UNIDAD</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color w:val="000000"/>
                <w:sz w:val="16"/>
                <w:szCs w:val="16"/>
              </w:rPr>
            </w:pPr>
            <w:r w:rsidRPr="00BE6E5E">
              <w:rPr>
                <w:rFonts w:asciiTheme="minorHAnsi" w:hAnsiTheme="minorHAnsi" w:cstheme="minorHAnsi"/>
                <w:b/>
                <w:color w:val="000000"/>
                <w:sz w:val="16"/>
                <w:szCs w:val="16"/>
              </w:rPr>
              <w:t>METRO CUBICO (M3)</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DESCRIPCIÓN</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trHeight w:val="348"/>
          <w:jc w:val="center"/>
        </w:trPr>
        <w:tc>
          <w:tcPr>
            <w:tcW w:w="4139" w:type="dxa"/>
            <w:vAlign w:val="center"/>
          </w:tcPr>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 xml:space="preserve">Este ítem comprende todos los trabajos de relleno y compactado que deberán realizarse después de haber sido aprobado  la zanja para la reparación de la junta, según se especifique en los planos, las cantidades establecidas en la propuesta y/o instrucciones del comité de recepción de YPFB. </w:t>
            </w:r>
          </w:p>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Específicamente se refiere al empleo de tierra cernida y seleccionada, echada por capas, cada una debidamente compactada, después de haber realizado el tendido de las tuberías en los lugares indicados en el proyecto o autorizados por el comité de recepción de YPFB.</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MATERIALES HERRAMIENTAS Y EQUIPO</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jc w:val="both"/>
              <w:rPr>
                <w:rFonts w:asciiTheme="minorHAnsi" w:hAnsiTheme="minorHAnsi" w:cstheme="minorHAnsi"/>
                <w:sz w:val="16"/>
                <w:szCs w:val="16"/>
              </w:rPr>
            </w:pPr>
            <w:r w:rsidRPr="00BE6E5E">
              <w:rPr>
                <w:rFonts w:asciiTheme="minorHAnsi" w:hAnsiTheme="minorHAnsi" w:cstheme="minorHAnsi"/>
                <w:color w:val="000000"/>
                <w:sz w:val="16"/>
                <w:szCs w:val="16"/>
              </w:rPr>
              <w:t>La empresa adjudicada proporcionará todos los materiales, herramientas y equipo necesario (compactadora, pisón manual) para la ejecución de los trabajos, los mismos que deberán ser aprobados por el comité de recepción de YPFB.</w:t>
            </w:r>
            <w:r w:rsidRPr="00BE6E5E">
              <w:rPr>
                <w:rFonts w:asciiTheme="minorHAnsi" w:hAnsiTheme="minorHAnsi" w:cstheme="minorHAnsi"/>
                <w:sz w:val="16"/>
                <w:szCs w:val="16"/>
              </w:rPr>
              <w:t xml:space="preserve"> </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FORMA DE EJECUCIÓN</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 xml:space="preserve">La empresa adjudicada realizará el relleno y compactado de zanja con tierra </w:t>
            </w:r>
            <w:r w:rsidRPr="00BE6E5E">
              <w:rPr>
                <w:rFonts w:asciiTheme="minorHAnsi" w:hAnsiTheme="minorHAnsi" w:cstheme="minorHAnsi"/>
                <w:b/>
                <w:color w:val="000000"/>
                <w:sz w:val="16"/>
                <w:szCs w:val="16"/>
                <w:u w:val="single"/>
              </w:rPr>
              <w:t>cernida</w:t>
            </w:r>
            <w:r w:rsidRPr="00BE6E5E">
              <w:rPr>
                <w:rFonts w:asciiTheme="minorHAnsi" w:hAnsiTheme="minorHAnsi" w:cstheme="minorHAnsi"/>
                <w:color w:val="000000"/>
                <w:sz w:val="16"/>
                <w:szCs w:val="16"/>
              </w:rPr>
              <w:t xml:space="preserve"> después de realizar la reparación de la junta.</w:t>
            </w:r>
          </w:p>
          <w:p w:rsidR="00A35E84" w:rsidRPr="00BE6E5E" w:rsidRDefault="00A35E84" w:rsidP="00FF1247">
            <w:pPr>
              <w:jc w:val="both"/>
              <w:rPr>
                <w:rFonts w:asciiTheme="minorHAnsi" w:hAnsiTheme="minorHAnsi" w:cstheme="minorHAnsi"/>
                <w:color w:val="000000"/>
                <w:sz w:val="16"/>
                <w:szCs w:val="16"/>
                <w:lang w:val="es-ES_tradnl"/>
              </w:rPr>
            </w:pPr>
            <w:r w:rsidRPr="00BE6E5E">
              <w:rPr>
                <w:rFonts w:asciiTheme="minorHAnsi" w:hAnsiTheme="minorHAnsi" w:cstheme="minorHAnsi"/>
                <w:color w:val="000000"/>
                <w:sz w:val="16"/>
                <w:szCs w:val="16"/>
                <w:lang w:val="es-ES_tradnl"/>
              </w:rPr>
              <w:t xml:space="preserve">Los trabajos de relleno y compactado de zanja serán autorizados por el </w:t>
            </w:r>
            <w:r w:rsidRPr="00BE6E5E">
              <w:rPr>
                <w:rFonts w:asciiTheme="minorHAnsi" w:hAnsiTheme="minorHAnsi" w:cstheme="minorHAnsi"/>
                <w:color w:val="000000"/>
                <w:sz w:val="16"/>
                <w:szCs w:val="16"/>
              </w:rPr>
              <w:t>comité de recepción de YPFB</w:t>
            </w:r>
            <w:r w:rsidRPr="00BE6E5E">
              <w:rPr>
                <w:rFonts w:asciiTheme="minorHAnsi" w:hAnsiTheme="minorHAnsi" w:cstheme="minorHAnsi"/>
                <w:color w:val="000000"/>
                <w:sz w:val="16"/>
                <w:szCs w:val="16"/>
                <w:lang w:val="es-ES_tradnl"/>
              </w:rPr>
              <w:t xml:space="preserve">, siempre y cuando se verifique </w:t>
            </w:r>
            <w:r w:rsidRPr="00BE6E5E">
              <w:rPr>
                <w:rFonts w:asciiTheme="minorHAnsi" w:hAnsiTheme="minorHAnsi" w:cstheme="minorHAnsi"/>
                <w:color w:val="000000"/>
                <w:sz w:val="16"/>
                <w:szCs w:val="16"/>
              </w:rPr>
              <w:t xml:space="preserve">la </w:t>
            </w:r>
            <w:r w:rsidRPr="00BE6E5E">
              <w:rPr>
                <w:rFonts w:asciiTheme="minorHAnsi" w:hAnsiTheme="minorHAnsi" w:cstheme="minorHAnsi"/>
                <w:color w:val="000000"/>
                <w:sz w:val="16"/>
                <w:szCs w:val="16"/>
                <w:lang w:val="es-ES_tradnl"/>
              </w:rPr>
              <w:t xml:space="preserve"> zanja.</w:t>
            </w:r>
          </w:p>
          <w:p w:rsidR="00A35E84" w:rsidRPr="00BE6E5E" w:rsidRDefault="00A35E84" w:rsidP="00FF1247">
            <w:pPr>
              <w:jc w:val="both"/>
              <w:rPr>
                <w:rFonts w:asciiTheme="minorHAnsi" w:hAnsiTheme="minorHAnsi" w:cstheme="minorHAnsi"/>
                <w:sz w:val="16"/>
                <w:szCs w:val="16"/>
              </w:rPr>
            </w:pPr>
            <w:r w:rsidRPr="00BE6E5E">
              <w:rPr>
                <w:rFonts w:asciiTheme="minorHAnsi" w:hAnsiTheme="minorHAnsi" w:cstheme="minorHAnsi"/>
                <w:color w:val="000000"/>
                <w:sz w:val="16"/>
                <w:szCs w:val="16"/>
                <w:lang w:val="es-ES_tradnl"/>
              </w:rPr>
              <w:t xml:space="preserve">El relleno se ejecutara con tierra cernida (zarandeada en malla cuadrada de 8 milímetros), previamente aprobado por </w:t>
            </w:r>
            <w:r w:rsidRPr="00BE6E5E">
              <w:rPr>
                <w:rFonts w:asciiTheme="minorHAnsi" w:hAnsiTheme="minorHAnsi" w:cstheme="minorHAnsi"/>
                <w:color w:val="000000"/>
                <w:sz w:val="16"/>
                <w:szCs w:val="16"/>
              </w:rPr>
              <w:t>la comisión de recepción de Obra.</w:t>
            </w:r>
            <w:r w:rsidRPr="00BE6E5E">
              <w:rPr>
                <w:rFonts w:asciiTheme="minorHAnsi" w:hAnsiTheme="minorHAnsi" w:cstheme="minorHAnsi"/>
                <w:sz w:val="16"/>
                <w:szCs w:val="16"/>
              </w:rPr>
              <w:t xml:space="preserve"> </w:t>
            </w:r>
            <w:r w:rsidRPr="00BE6E5E">
              <w:rPr>
                <w:rFonts w:asciiTheme="minorHAnsi" w:hAnsiTheme="minorHAnsi" w:cstheme="minorHAnsi"/>
                <w:color w:val="000000"/>
                <w:sz w:val="16"/>
                <w:szCs w:val="16"/>
                <w:lang w:val="es-ES_tradnl"/>
              </w:rPr>
              <w:t xml:space="preserve">El relleno y compactado de material, se realizara en dos capas de material. La primera capa será material fino (tierra cernida) que servirá de asiento para el confinamiento de la tubería. El espesor de la cama será de 15 cm, la cual será nivelada y asentada, la segunda capa será la de protección de tubería con un espesor de 20 cm en aceras y en calzadas, las mismas que serán debidamente asentadas con apisonadores manuales, el control de compactación será realizado por </w:t>
            </w:r>
            <w:r w:rsidRPr="00BE6E5E">
              <w:rPr>
                <w:rFonts w:asciiTheme="minorHAnsi" w:hAnsiTheme="minorHAnsi" w:cstheme="minorHAnsi"/>
                <w:color w:val="000000"/>
                <w:sz w:val="16"/>
                <w:szCs w:val="16"/>
              </w:rPr>
              <w:t>la comisión de recepción de Obra.</w:t>
            </w:r>
            <w:r w:rsidRPr="00BE6E5E">
              <w:rPr>
                <w:rFonts w:asciiTheme="minorHAnsi" w:hAnsiTheme="minorHAnsi" w:cstheme="minorHAnsi"/>
                <w:sz w:val="16"/>
                <w:szCs w:val="16"/>
              </w:rPr>
              <w:t xml:space="preserve"> </w:t>
            </w:r>
          </w:p>
          <w:p w:rsidR="00A35E84" w:rsidRPr="00BE6E5E" w:rsidRDefault="00A35E84" w:rsidP="00FF1247">
            <w:pPr>
              <w:jc w:val="both"/>
              <w:rPr>
                <w:rFonts w:asciiTheme="minorHAnsi" w:hAnsiTheme="minorHAnsi" w:cstheme="minorHAnsi"/>
                <w:color w:val="000000"/>
                <w:sz w:val="16"/>
                <w:szCs w:val="16"/>
                <w:lang w:val="es-ES_tradnl"/>
              </w:rPr>
            </w:pPr>
            <w:r w:rsidRPr="00BE6E5E">
              <w:rPr>
                <w:rFonts w:asciiTheme="minorHAnsi" w:hAnsiTheme="minorHAnsi" w:cstheme="minorHAnsi"/>
                <w:color w:val="000000"/>
                <w:sz w:val="16"/>
                <w:szCs w:val="16"/>
                <w:lang w:val="es-ES_tradnl"/>
              </w:rPr>
              <w:lastRenderedPageBreak/>
              <w:t>En caso de presentarse daños en los servicios básicos existentes, la empresa adjudicada deberá realizar las reparaciones necesarias o las gestiones necesarias con la entidad correspondiente si el daño así lo amerita.</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lastRenderedPageBreak/>
              <w:t>MEDICIÓN</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jc w:val="both"/>
              <w:rPr>
                <w:rFonts w:asciiTheme="minorHAnsi" w:hAnsiTheme="minorHAnsi" w:cstheme="minorHAnsi"/>
                <w:sz w:val="16"/>
                <w:szCs w:val="16"/>
              </w:rPr>
            </w:pPr>
            <w:r w:rsidRPr="00BE6E5E">
              <w:rPr>
                <w:rFonts w:asciiTheme="minorHAnsi" w:hAnsiTheme="minorHAnsi" w:cstheme="minorHAnsi"/>
                <w:color w:val="000000"/>
                <w:sz w:val="16"/>
                <w:szCs w:val="16"/>
              </w:rPr>
              <w:t xml:space="preserve">El ítem de relleno y compactado con tierra cernida será medido por </w:t>
            </w:r>
            <w:r w:rsidRPr="00BE6E5E">
              <w:rPr>
                <w:rFonts w:asciiTheme="minorHAnsi" w:hAnsiTheme="minorHAnsi" w:cstheme="minorHAnsi"/>
                <w:b/>
                <w:color w:val="000000"/>
                <w:sz w:val="16"/>
                <w:szCs w:val="16"/>
              </w:rPr>
              <w:t>metro cúbico</w:t>
            </w:r>
            <w:r w:rsidRPr="00BE6E5E">
              <w:rPr>
                <w:rFonts w:asciiTheme="minorHAnsi" w:hAnsiTheme="minorHAnsi" w:cstheme="minorHAnsi"/>
                <w:color w:val="000000"/>
                <w:sz w:val="16"/>
                <w:szCs w:val="16"/>
              </w:rPr>
              <w:t xml:space="preserve"> (</w:t>
            </w:r>
            <w:r w:rsidRPr="00BE6E5E">
              <w:rPr>
                <w:rFonts w:asciiTheme="minorHAnsi" w:hAnsiTheme="minorHAnsi" w:cstheme="minorHAnsi"/>
                <w:b/>
                <w:bCs/>
                <w:color w:val="000000"/>
                <w:sz w:val="16"/>
                <w:szCs w:val="16"/>
              </w:rPr>
              <w:t xml:space="preserve">M3), </w:t>
            </w:r>
            <w:r w:rsidRPr="00BE6E5E">
              <w:rPr>
                <w:rFonts w:asciiTheme="minorHAnsi" w:hAnsiTheme="minorHAnsi" w:cstheme="minorHAnsi"/>
                <w:color w:val="000000"/>
                <w:sz w:val="16"/>
                <w:szCs w:val="16"/>
              </w:rPr>
              <w:t xml:space="preserve">compactados en su posición final de secciones autorizadas y reconocidas </w:t>
            </w:r>
            <w:r w:rsidRPr="00BE6E5E">
              <w:rPr>
                <w:rFonts w:asciiTheme="minorHAnsi" w:hAnsiTheme="minorHAnsi" w:cstheme="minorHAnsi"/>
                <w:color w:val="000000"/>
                <w:sz w:val="16"/>
                <w:szCs w:val="16"/>
                <w:lang w:val="es-ES_tradnl"/>
              </w:rPr>
              <w:t xml:space="preserve">por </w:t>
            </w:r>
            <w:r w:rsidRPr="00BE6E5E">
              <w:rPr>
                <w:rFonts w:asciiTheme="minorHAnsi" w:hAnsiTheme="minorHAnsi" w:cstheme="minorHAnsi"/>
                <w:color w:val="000000"/>
                <w:sz w:val="16"/>
                <w:szCs w:val="16"/>
              </w:rPr>
              <w:t>la comisión de recepción de Obra.</w:t>
            </w:r>
            <w:r w:rsidRPr="00BE6E5E">
              <w:rPr>
                <w:rFonts w:asciiTheme="minorHAnsi" w:hAnsiTheme="minorHAnsi" w:cstheme="minorHAnsi"/>
                <w:sz w:val="16"/>
                <w:szCs w:val="16"/>
              </w:rPr>
              <w:t xml:space="preserve"> </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FORMA DE PAGO</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tcBorders>
              <w:bottom w:val="single" w:sz="2" w:space="0" w:color="000000"/>
            </w:tcBorders>
            <w:vAlign w:val="center"/>
          </w:tcPr>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El pago se realizará al concluir la obra y de acuerdo a la unidad y precio de la propuesta aceptada y deberá respaldarse con un registro fotográfico de cada actividad que se realice en el presente ítem cualquier imprevisto correrá por cuenta de la empresa adjudicada.</w:t>
            </w:r>
          </w:p>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 xml:space="preserve"> Este costo incluye la compensación total por todos los materiales, mano de obra, herramientas, equipo empleado y demás incidencias determinadas por ley.</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tcBorders>
              <w:top w:val="single" w:sz="2" w:space="0" w:color="000000"/>
              <w:bottom w:val="single" w:sz="2" w:space="0" w:color="000000"/>
            </w:tcBorders>
            <w:shd w:val="clear" w:color="auto" w:fill="B8CCE4" w:themeFill="accent1" w:themeFillTint="66"/>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NOMBRE DEL ITEM</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tcBorders>
              <w:top w:val="single" w:sz="2" w:space="0" w:color="000000"/>
            </w:tcBorders>
            <w:vAlign w:val="center"/>
          </w:tcPr>
          <w:p w:rsidR="00A35E84" w:rsidRPr="00BE6E5E" w:rsidRDefault="00A35E84" w:rsidP="00FF1247">
            <w:pPr>
              <w:pStyle w:val="Ttulo1"/>
              <w:rPr>
                <w:rFonts w:asciiTheme="minorHAnsi" w:hAnsiTheme="minorHAnsi" w:cstheme="minorHAnsi"/>
                <w:color w:val="000000"/>
                <w:sz w:val="16"/>
                <w:szCs w:val="16"/>
              </w:rPr>
            </w:pPr>
            <w:bookmarkStart w:id="10" w:name="_Toc455756365"/>
            <w:r w:rsidRPr="00BE6E5E">
              <w:rPr>
                <w:rFonts w:asciiTheme="minorHAnsi" w:hAnsiTheme="minorHAnsi" w:cstheme="minorHAnsi"/>
                <w:sz w:val="16"/>
                <w:szCs w:val="16"/>
              </w:rPr>
              <w:t>ÍTEM Nº 5: RELLENO Y COMPACTADO DE ZANJA CON TIERRA COMÚN</w:t>
            </w:r>
            <w:bookmarkEnd w:id="10"/>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UNIDAD</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color w:val="000000"/>
                <w:sz w:val="16"/>
                <w:szCs w:val="16"/>
              </w:rPr>
            </w:pPr>
            <w:r w:rsidRPr="00BE6E5E">
              <w:rPr>
                <w:rFonts w:asciiTheme="minorHAnsi" w:hAnsiTheme="minorHAnsi" w:cstheme="minorHAnsi"/>
                <w:b/>
                <w:color w:val="000000"/>
                <w:sz w:val="16"/>
                <w:szCs w:val="16"/>
              </w:rPr>
              <w:t>METRO CUBICO (M3)</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DESCRIPCIÓN</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Este ítem comprende todos los trabajos de relleno y compactado de zanja con tierra común después de realizar la reparación de la junta, de acuerdo a instrucciones emitidas por el comité de recepción de YPFB.</w:t>
            </w:r>
            <w:r w:rsidRPr="00BE6E5E">
              <w:rPr>
                <w:rFonts w:asciiTheme="minorHAnsi" w:hAnsiTheme="minorHAnsi" w:cstheme="minorHAnsi"/>
                <w:sz w:val="16"/>
                <w:szCs w:val="16"/>
              </w:rPr>
              <w:t xml:space="preserve"> </w:t>
            </w:r>
          </w:p>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 xml:space="preserve">Esta actividad se iniciará una vez concluido y  aceptado el trabajo de relleno con tierra cernida. </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trHeight w:val="123"/>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MATERIALES HERRAMIENTAS Y EQUIPO</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La empresa adjudicada proporcionará todos los materiales, herramientas y equipos necesarios (compactadora mecánica, etc.), para la ejecución de los trabajos, los mismos deberán ser aprobados por el comité de recepción de YPFB al Inicio de la actividad.</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FORMA DE EJECUCIÓN</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Los trabajos de provisión, relleno y compactado de zanja serán autorizados por la comisión de recepción de Obra, siempre y cuando se verifique en zanja lo siguiente:</w:t>
            </w:r>
          </w:p>
          <w:p w:rsidR="00A35E84" w:rsidRPr="00BE6E5E" w:rsidRDefault="00A35E84" w:rsidP="00A35E84">
            <w:pPr>
              <w:numPr>
                <w:ilvl w:val="0"/>
                <w:numId w:val="65"/>
              </w:num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 xml:space="preserve">La zanja deberá estar perfilada, libre de cualquier escombro o cualquier otro elemento que pueda dañar la tubería. </w:t>
            </w:r>
          </w:p>
          <w:p w:rsidR="00A35E84" w:rsidRPr="00BE6E5E" w:rsidRDefault="00A35E84" w:rsidP="00A35E84">
            <w:pPr>
              <w:numPr>
                <w:ilvl w:val="0"/>
                <w:numId w:val="65"/>
              </w:num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A partir de la capa de relleno con tierra cernida, se colocará material de relleno (tierra común), en una altura en aceras y calzada  de acuerdo a especificaciones.</w:t>
            </w:r>
          </w:p>
          <w:p w:rsidR="00A35E84" w:rsidRPr="00BE6E5E" w:rsidRDefault="00A35E84" w:rsidP="00A35E84">
            <w:pPr>
              <w:numPr>
                <w:ilvl w:val="0"/>
                <w:numId w:val="65"/>
              </w:num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El equipo de compactación a ser empleado será el exigido en la propuesta (Compactadora mecánica, pisón). En caso de no estar especificado el comité de recepción de YPFB  aprobará el equipo a ser empleado. La cinta de señalización debe ser ubicada 30 cm antes del nivel superior de la zanja indicando la palabra "PRECAUCIÓN YPFB LÍNEA DE GAS".</w:t>
            </w:r>
          </w:p>
          <w:p w:rsidR="00A35E84" w:rsidRPr="00BE6E5E" w:rsidRDefault="00A35E84" w:rsidP="00FF1247">
            <w:pPr>
              <w:jc w:val="both"/>
              <w:rPr>
                <w:rFonts w:asciiTheme="minorHAnsi" w:hAnsiTheme="minorHAnsi" w:cstheme="minorHAnsi"/>
                <w:color w:val="000000"/>
                <w:sz w:val="16"/>
                <w:szCs w:val="16"/>
              </w:rPr>
            </w:pPr>
          </w:p>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 xml:space="preserve">Todas las áreas comprendidas en el trabajo deberán nivelarse en forma uniforme. La superficie final deberá entregarse libre </w:t>
            </w:r>
            <w:r w:rsidRPr="00BE6E5E">
              <w:rPr>
                <w:rFonts w:asciiTheme="minorHAnsi" w:hAnsiTheme="minorHAnsi" w:cstheme="minorHAnsi"/>
                <w:color w:val="000000"/>
                <w:sz w:val="16"/>
                <w:szCs w:val="16"/>
              </w:rPr>
              <w:lastRenderedPageBreak/>
              <w:t>de irregularidades, escombros y materiales en exceso o rechazados.</w:t>
            </w:r>
          </w:p>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En caso de presentarse daños en los servicios básicos existentes, la empresa adjudicada deberá realizar las reparaciones necesarias o las gestiones necesarias con la entidad correspondiente si el daño así lo amerita.</w:t>
            </w:r>
          </w:p>
          <w:p w:rsidR="00A35E84" w:rsidRPr="00BE6E5E" w:rsidRDefault="00A35E84" w:rsidP="00FF1247">
            <w:pPr>
              <w:jc w:val="both"/>
              <w:rPr>
                <w:rFonts w:asciiTheme="minorHAnsi" w:hAnsiTheme="minorHAnsi" w:cstheme="minorHAnsi"/>
                <w:color w:val="000000"/>
                <w:sz w:val="16"/>
                <w:szCs w:val="16"/>
              </w:rPr>
            </w:pP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lastRenderedPageBreak/>
              <w:t>MEDICIÓN</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 xml:space="preserve">El ítem de relleno y compactado con relleno  común será medido por </w:t>
            </w:r>
            <w:r w:rsidRPr="00BE6E5E">
              <w:rPr>
                <w:rFonts w:asciiTheme="minorHAnsi" w:hAnsiTheme="minorHAnsi" w:cstheme="minorHAnsi"/>
                <w:b/>
                <w:color w:val="000000"/>
                <w:sz w:val="16"/>
                <w:szCs w:val="16"/>
              </w:rPr>
              <w:t>metro cúbico</w:t>
            </w:r>
            <w:r w:rsidRPr="00BE6E5E">
              <w:rPr>
                <w:rFonts w:asciiTheme="minorHAnsi" w:hAnsiTheme="minorHAnsi" w:cstheme="minorHAnsi"/>
                <w:color w:val="000000"/>
                <w:sz w:val="16"/>
                <w:szCs w:val="16"/>
              </w:rPr>
              <w:t xml:space="preserve"> (</w:t>
            </w:r>
            <w:r w:rsidRPr="00BE6E5E">
              <w:rPr>
                <w:rFonts w:asciiTheme="minorHAnsi" w:hAnsiTheme="minorHAnsi" w:cstheme="minorHAnsi"/>
                <w:b/>
                <w:bCs/>
                <w:color w:val="000000"/>
                <w:sz w:val="16"/>
                <w:szCs w:val="16"/>
              </w:rPr>
              <w:t xml:space="preserve">M3), </w:t>
            </w:r>
            <w:r w:rsidRPr="00BE6E5E">
              <w:rPr>
                <w:rFonts w:asciiTheme="minorHAnsi" w:hAnsiTheme="minorHAnsi" w:cstheme="minorHAnsi"/>
                <w:color w:val="000000"/>
                <w:sz w:val="16"/>
                <w:szCs w:val="16"/>
              </w:rPr>
              <w:t>de acuerdo a la geometría del espacio rellenado y compactado en su posición final de secciones que serán aprobadas por el comité de recepción de YPFB.</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FORMA DE PAGO</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tcBorders>
              <w:bottom w:val="single" w:sz="2" w:space="0" w:color="000000"/>
            </w:tcBorders>
            <w:vAlign w:val="center"/>
          </w:tcPr>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El pago se realizará al concluir la obra y de acuerdo a la unidad y precio de la propuesta aceptada y deberá respaldarse con un registro fotográfico de cada actividad que se realice en el presente ítem cualquier imprevisto correrá por cuenta de la empresa adjudicada.</w:t>
            </w:r>
          </w:p>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 xml:space="preserve"> Este costo incluye la compensación total por todos los materiales, mano de obra, herramientas, equipo empleado y demás incidencias determinadas por ley.</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tcBorders>
              <w:top w:val="single" w:sz="2" w:space="0" w:color="000000"/>
              <w:bottom w:val="single" w:sz="2" w:space="0" w:color="000000"/>
            </w:tcBorders>
            <w:shd w:val="clear" w:color="auto" w:fill="B8CCE4" w:themeFill="accent1" w:themeFillTint="66"/>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NOMBRE DEL ITEM</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tcBorders>
              <w:top w:val="single" w:sz="2" w:space="0" w:color="000000"/>
            </w:tcBorders>
            <w:vAlign w:val="center"/>
          </w:tcPr>
          <w:p w:rsidR="00A35E84" w:rsidRPr="00BE6E5E" w:rsidRDefault="00A35E84" w:rsidP="00FF1247">
            <w:pPr>
              <w:pStyle w:val="Ttulo1"/>
              <w:rPr>
                <w:rFonts w:asciiTheme="minorHAnsi" w:hAnsiTheme="minorHAnsi" w:cstheme="minorHAnsi"/>
                <w:color w:val="000000"/>
                <w:sz w:val="16"/>
                <w:szCs w:val="16"/>
              </w:rPr>
            </w:pPr>
            <w:bookmarkStart w:id="11" w:name="_Toc455756366"/>
            <w:r w:rsidRPr="00BE6E5E">
              <w:rPr>
                <w:rFonts w:asciiTheme="minorHAnsi" w:hAnsiTheme="minorHAnsi" w:cstheme="minorHAnsi"/>
                <w:sz w:val="16"/>
                <w:szCs w:val="16"/>
              </w:rPr>
              <w:t xml:space="preserve">ÍTEM Nº </w:t>
            </w:r>
            <w:r w:rsidRPr="00BE6E5E">
              <w:rPr>
                <w:rFonts w:asciiTheme="minorHAnsi" w:hAnsiTheme="minorHAnsi" w:cstheme="minorHAnsi"/>
                <w:sz w:val="16"/>
                <w:szCs w:val="16"/>
                <w:lang w:val="es-BO"/>
              </w:rPr>
              <w:t>6</w:t>
            </w:r>
            <w:r w:rsidRPr="00BE6E5E">
              <w:rPr>
                <w:rFonts w:asciiTheme="minorHAnsi" w:hAnsiTheme="minorHAnsi" w:cstheme="minorHAnsi"/>
                <w:sz w:val="16"/>
                <w:szCs w:val="16"/>
              </w:rPr>
              <w:t>: PROVISIÓN Y COLOCADO DE CINTA DE SEÑALIZACIÓN</w:t>
            </w:r>
            <w:bookmarkEnd w:id="11"/>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UNIDAD</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color w:val="000000"/>
                <w:sz w:val="16"/>
                <w:szCs w:val="16"/>
              </w:rPr>
            </w:pPr>
            <w:r w:rsidRPr="00BE6E5E">
              <w:rPr>
                <w:rFonts w:asciiTheme="minorHAnsi" w:hAnsiTheme="minorHAnsi" w:cstheme="minorHAnsi"/>
                <w:color w:val="000000"/>
                <w:sz w:val="16"/>
                <w:szCs w:val="16"/>
              </w:rPr>
              <w:t xml:space="preserve">METRO LINEAL </w:t>
            </w:r>
            <w:r w:rsidRPr="00BE6E5E">
              <w:rPr>
                <w:rFonts w:asciiTheme="minorHAnsi" w:hAnsiTheme="minorHAnsi" w:cstheme="minorHAnsi"/>
                <w:b/>
                <w:color w:val="000000"/>
                <w:sz w:val="16"/>
                <w:szCs w:val="16"/>
              </w:rPr>
              <w:t>(ML)</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DESCRIPCIÓN</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jc w:val="both"/>
              <w:rPr>
                <w:rFonts w:asciiTheme="minorHAnsi" w:hAnsiTheme="minorHAnsi" w:cstheme="minorHAnsi"/>
                <w:color w:val="000000"/>
                <w:sz w:val="16"/>
                <w:szCs w:val="16"/>
              </w:rPr>
            </w:pPr>
            <w:r w:rsidRPr="00BE6E5E">
              <w:rPr>
                <w:rFonts w:asciiTheme="minorHAnsi" w:hAnsiTheme="minorHAnsi" w:cstheme="minorHAnsi"/>
                <w:color w:val="000000"/>
                <w:sz w:val="16"/>
                <w:szCs w:val="16"/>
              </w:rPr>
              <w:t>Este ítem comprende la provisión y colocación de cinta de señalización, que señalizará la red de gas.</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MATERIALES HERRAMIENTAS Y EQUIPO</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jc w:val="both"/>
              <w:rPr>
                <w:rFonts w:ascii="Calibri" w:hAnsi="Calibri"/>
                <w:color w:val="000000"/>
                <w:sz w:val="16"/>
                <w:szCs w:val="16"/>
              </w:rPr>
            </w:pPr>
            <w:r w:rsidRPr="00BE6E5E">
              <w:rPr>
                <w:rFonts w:ascii="Calibri" w:hAnsi="Calibri"/>
                <w:color w:val="000000"/>
                <w:sz w:val="16"/>
                <w:szCs w:val="16"/>
              </w:rPr>
              <w:t>La cinta de señalización, será provista por la empresa adjudicada, quien suministrará todo el material necesario, personal y otros elementos necesarios para la ejecución de este ítem. El proponente deberá considerar que el material a ser provisto debe ser nuevo.</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Calibri" w:hAnsi="Calibri"/>
                <w:b/>
                <w:bCs/>
                <w:color w:val="000000"/>
                <w:sz w:val="16"/>
                <w:szCs w:val="16"/>
              </w:rPr>
            </w:pPr>
            <w:r w:rsidRPr="00BE6E5E">
              <w:rPr>
                <w:rFonts w:ascii="Calibri" w:hAnsi="Calibri"/>
                <w:b/>
                <w:bCs/>
                <w:color w:val="000000"/>
                <w:sz w:val="16"/>
                <w:szCs w:val="16"/>
              </w:rPr>
              <w:t>FORMA DE EJECUCIÓN</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jc w:val="both"/>
              <w:rPr>
                <w:rFonts w:ascii="Calibri" w:hAnsi="Calibri"/>
                <w:color w:val="000000"/>
                <w:sz w:val="16"/>
                <w:szCs w:val="16"/>
              </w:rPr>
            </w:pPr>
            <w:r w:rsidRPr="00BE6E5E">
              <w:rPr>
                <w:rFonts w:ascii="Calibri" w:hAnsi="Calibri"/>
                <w:color w:val="000000"/>
                <w:sz w:val="16"/>
                <w:szCs w:val="16"/>
              </w:rPr>
              <w:t>La cinta de señalización debe ser ubicada en todos los tramos de tendido de red con la longitud y disposición previamente aprobada por el comité de recepción de Y.P.F.B.</w:t>
            </w:r>
          </w:p>
          <w:p w:rsidR="00A35E84" w:rsidRPr="00BE6E5E" w:rsidRDefault="00A35E84" w:rsidP="00FF1247">
            <w:pPr>
              <w:jc w:val="both"/>
              <w:rPr>
                <w:rFonts w:ascii="Calibri" w:hAnsi="Calibri"/>
                <w:color w:val="000000"/>
                <w:sz w:val="16"/>
                <w:szCs w:val="16"/>
              </w:rPr>
            </w:pPr>
            <w:r w:rsidRPr="00BE6E5E">
              <w:rPr>
                <w:rFonts w:ascii="Calibri" w:hAnsi="Calibri"/>
                <w:color w:val="000000"/>
                <w:sz w:val="16"/>
                <w:szCs w:val="16"/>
              </w:rPr>
              <w:t>Los bienes a adquirir deben cumplir con las siguientes características, mismas que tienen carácter enunciativo pero no limitativo:</w:t>
            </w:r>
          </w:p>
          <w:p w:rsidR="00A35E84" w:rsidRPr="00BE6E5E" w:rsidRDefault="00A35E84" w:rsidP="00FF1247">
            <w:pPr>
              <w:jc w:val="both"/>
              <w:rPr>
                <w:rFonts w:ascii="Calibri" w:hAnsi="Calibri"/>
                <w:color w:val="000000"/>
                <w:sz w:val="16"/>
                <w:szCs w:val="16"/>
              </w:rPr>
            </w:pPr>
            <w:r w:rsidRPr="00BE6E5E">
              <w:rPr>
                <w:rFonts w:ascii="Calibri" w:hAnsi="Calibri"/>
                <w:color w:val="000000"/>
                <w:sz w:val="16"/>
                <w:szCs w:val="16"/>
              </w:rPr>
              <w:t>Cinta de señalización de 50 micrones (de carácter obligatorio)</w:t>
            </w:r>
          </w:p>
          <w:p w:rsidR="00A35E84" w:rsidRPr="00BE6E5E" w:rsidRDefault="00A35E84" w:rsidP="00FF1247">
            <w:pPr>
              <w:jc w:val="both"/>
              <w:rPr>
                <w:rFonts w:ascii="Calibri" w:hAnsi="Calibri"/>
                <w:color w:val="000000"/>
                <w:sz w:val="16"/>
                <w:szCs w:val="16"/>
              </w:rPr>
            </w:pPr>
            <w:r w:rsidRPr="00BE6E5E">
              <w:rPr>
                <w:rFonts w:ascii="Calibri" w:hAnsi="Calibri"/>
                <w:color w:val="000000"/>
                <w:sz w:val="16"/>
                <w:szCs w:val="16"/>
              </w:rPr>
              <w:t>Ancho de la cinta de 35 cm. (como mínimo)</w:t>
            </w:r>
          </w:p>
          <w:p w:rsidR="00A35E84" w:rsidRPr="00BE6E5E" w:rsidRDefault="00A35E84" w:rsidP="00FF1247">
            <w:pPr>
              <w:jc w:val="both"/>
              <w:rPr>
                <w:rFonts w:ascii="Calibri" w:hAnsi="Calibri"/>
                <w:color w:val="000000"/>
                <w:sz w:val="16"/>
                <w:szCs w:val="16"/>
              </w:rPr>
            </w:pPr>
            <w:r w:rsidRPr="00BE6E5E">
              <w:rPr>
                <w:rFonts w:ascii="Calibri" w:hAnsi="Calibri"/>
                <w:color w:val="000000"/>
                <w:sz w:val="16"/>
                <w:szCs w:val="16"/>
              </w:rPr>
              <w:t>Color amarillo</w:t>
            </w:r>
          </w:p>
          <w:p w:rsidR="00A35E84" w:rsidRPr="00BE6E5E" w:rsidRDefault="00A35E84" w:rsidP="00FF1247">
            <w:pPr>
              <w:jc w:val="both"/>
              <w:rPr>
                <w:rFonts w:ascii="Calibri" w:hAnsi="Calibri"/>
                <w:color w:val="000000"/>
                <w:sz w:val="16"/>
                <w:szCs w:val="16"/>
              </w:rPr>
            </w:pPr>
            <w:r w:rsidRPr="00BE6E5E">
              <w:rPr>
                <w:rFonts w:ascii="Calibri" w:hAnsi="Calibri"/>
                <w:color w:val="000000"/>
                <w:sz w:val="16"/>
                <w:szCs w:val="16"/>
              </w:rPr>
              <w:t>Texto: PRECAUCIÓN</w:t>
            </w:r>
            <w:proofErr w:type="gramStart"/>
            <w:r w:rsidRPr="00BE6E5E">
              <w:rPr>
                <w:rFonts w:ascii="Calibri" w:hAnsi="Calibri"/>
                <w:color w:val="000000"/>
                <w:sz w:val="16"/>
                <w:szCs w:val="16"/>
              </w:rPr>
              <w:t>!</w:t>
            </w:r>
            <w:proofErr w:type="gramEnd"/>
            <w:r w:rsidRPr="00BE6E5E">
              <w:rPr>
                <w:rFonts w:ascii="Calibri" w:hAnsi="Calibri"/>
                <w:color w:val="000000"/>
                <w:sz w:val="16"/>
                <w:szCs w:val="16"/>
              </w:rPr>
              <w:t xml:space="preserve"> YPFB LÍNEA DE GAS.</w:t>
            </w:r>
          </w:p>
          <w:p w:rsidR="00A35E84" w:rsidRPr="00BE6E5E" w:rsidRDefault="00A35E84" w:rsidP="00FF1247">
            <w:pPr>
              <w:jc w:val="center"/>
              <w:rPr>
                <w:rFonts w:ascii="Calibri" w:hAnsi="Calibri"/>
                <w:b/>
                <w:color w:val="000000"/>
                <w:sz w:val="18"/>
                <w:szCs w:val="18"/>
              </w:rPr>
            </w:pPr>
            <w:r w:rsidRPr="00BE6E5E">
              <w:rPr>
                <w:rFonts w:ascii="Calibri" w:hAnsi="Calibri"/>
                <w:b/>
                <w:color w:val="000000"/>
                <w:sz w:val="18"/>
                <w:szCs w:val="18"/>
              </w:rPr>
              <w:t>GRAFICO 1 (Dimensiones)</w:t>
            </w:r>
          </w:p>
          <w:p w:rsidR="00A35E84" w:rsidRPr="002E6B21" w:rsidRDefault="004D095A" w:rsidP="00FF1247">
            <w:pPr>
              <w:tabs>
                <w:tab w:val="left" w:pos="1140"/>
              </w:tabs>
              <w:ind w:left="1108"/>
              <w:jc w:val="center"/>
              <w:rPr>
                <w:rFonts w:eastAsia="Arial Unicode MS" w:cs="Calibri"/>
                <w:b/>
                <w:bCs/>
              </w:rPr>
            </w:pPr>
            <w:r>
              <w:rPr>
                <w:noProof/>
              </w:rPr>
              <w:pict w14:anchorId="24278B72">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recto de flecha 6" o:spid="_x0000_s1173" type="#_x0000_t34" style="position:absolute;left:0;text-align:left;margin-left:115.1pt;margin-top:43.5pt;width:77.05pt;height:.05pt;rotation:27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9ObXN0AAAAJAQAADwAAAGRycy9kb3ducmV2LnhtbEyPzUrDQBSF94LvMFzBjdhJqtg2ZlJE&#10;LAilCxvpepq5TYKZOyEzmcS397rS5eE7nJ98O9tORBx860hBukhAIFXOtFQr+Cx392sQPmgyunOE&#10;Cr7Rw7a4vsp1ZtxEHxiPoRYcQj7TCpoQ+kxKXzVotV+4HonZxQ1WB5ZDLc2gJw63nVwmyZO0uiVu&#10;aHSPrw1WX8fRKqD07nCqy52P434fp3dfxv6tVOr2Zn55BhFwDn9m+J3P06HgTWc3kvGiU7BKH1ds&#10;ZbABwZw1XzkrWK4fNiCLXP5/UPwAAAD//wMAUEsBAi0AFAAGAAgAAAAhALaDOJL+AAAA4QEAABMA&#10;AAAAAAAAAAAAAAAAAAAAAFtDb250ZW50X1R5cGVzXS54bWxQSwECLQAUAAYACAAAACEAOP0h/9YA&#10;AACUAQAACwAAAAAAAAAAAAAAAAAvAQAAX3JlbHMvLnJlbHNQSwECLQAUAAYACAAAACEAFpennkgC&#10;AACaBAAADgAAAAAAAAAAAAAAAAAuAgAAZHJzL2Uyb0RvYy54bWxQSwECLQAUAAYACAAAACEAw9Ob&#10;XN0AAAAJAQAADwAAAAAAAAAAAAAAAACiBAAAZHJzL2Rvd25yZXYueG1sUEsFBgAAAAAEAAQA8wAA&#10;AKwFAAAAAA==&#10;" adj="10793,-223776000,-66776">
                  <v:stroke startarrow="block" endarrow="block"/>
                </v:shape>
              </w:pict>
            </w:r>
          </w:p>
          <w:p w:rsidR="00A35E84" w:rsidRPr="002E6B21" w:rsidRDefault="00A35E84" w:rsidP="00A35E84">
            <w:pPr>
              <w:tabs>
                <w:tab w:val="left" w:pos="3960"/>
              </w:tabs>
              <w:rPr>
                <w:rFonts w:cs="Calibri"/>
                <w:b/>
              </w:rPr>
            </w:pPr>
            <w:r>
              <w:rPr>
                <w:rFonts w:cs="Calibri"/>
                <w:b/>
                <w:noProof/>
                <w:lang w:val="es-BO" w:eastAsia="es-BO"/>
              </w:rPr>
              <mc:AlternateContent>
                <mc:Choice Requires="wps">
                  <w:drawing>
                    <wp:anchor distT="0" distB="0" distL="114300" distR="114300" simplePos="0" relativeHeight="251667456" behindDoc="0" locked="0" layoutInCell="1" allowOverlap="1" wp14:anchorId="7E4A5D6B" wp14:editId="05EED5E6">
                      <wp:simplePos x="0" y="0"/>
                      <wp:positionH relativeFrom="column">
                        <wp:posOffset>2068830</wp:posOffset>
                      </wp:positionH>
                      <wp:positionV relativeFrom="paragraph">
                        <wp:posOffset>223520</wp:posOffset>
                      </wp:positionV>
                      <wp:extent cx="508635" cy="257810"/>
                      <wp:effectExtent l="0" t="0" r="24765" b="27940"/>
                      <wp:wrapNone/>
                      <wp:docPr id="7" name="7 Cuadro de texto"/>
                      <wp:cNvGraphicFramePr/>
                      <a:graphic xmlns:a="http://schemas.openxmlformats.org/drawingml/2006/main">
                        <a:graphicData uri="http://schemas.microsoft.com/office/word/2010/wordprocessingShape">
                          <wps:wsp>
                            <wps:cNvSpPr txBox="1"/>
                            <wps:spPr>
                              <a:xfrm>
                                <a:off x="0" y="0"/>
                                <a:ext cx="508635" cy="25781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1247" w:rsidRPr="00BE6E5E" w:rsidRDefault="00FF1247">
                                  <w:pPr>
                                    <w:rPr>
                                      <w:rFonts w:asciiTheme="minorHAnsi" w:hAnsiTheme="minorHAnsi" w:cstheme="minorHAnsi"/>
                                      <w:sz w:val="16"/>
                                      <w:szCs w:val="16"/>
                                    </w:rPr>
                                  </w:pPr>
                                  <w:r w:rsidRPr="00BE6E5E">
                                    <w:rPr>
                                      <w:rFonts w:asciiTheme="minorHAnsi" w:hAnsiTheme="minorHAnsi" w:cstheme="minorHAnsi"/>
                                      <w:b/>
                                      <w:sz w:val="16"/>
                                      <w:szCs w:val="16"/>
                                    </w:rPr>
                                    <w:t>35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7 Cuadro de texto" o:spid="_x0000_s1028" type="#_x0000_t202" style="position:absolute;margin-left:162.9pt;margin-top:17.6pt;width:40.05pt;height:20.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vUHmAIAAJgFAAAOAAAAZHJzL2Uyb0RvYy54bWysVN1v2jAQf5+0/8Hy+xpgpTDUUDGqTpOq&#10;thqd+mwcu0R1fJ5tSNhf3zsnAdTtpdNekvPd774/Lq+ayrCd8qEEm/Ph2YAzZSUUpX3O+c/Hm09T&#10;zkIUthAGrMr5XgV+Nf/44bJ2MzWCDZhCeYZGbJjVLuebGN0sy4LcqEqEM3DKolCDr0TEp3/OCi9q&#10;tF6ZbDQYXGQ1+MJ5kCoE5F63Qj5P9rVWMt5rHVRkJucYW0xfn75r+mbzSzF79sJtStmFIf4hikqU&#10;Fp0eTF2LKNjWl3+YqkrpIYCOZxKqDLQupUo5YDbDwZtsVhvhVMoFixPcoUzh/5mVd7sHz8oi5xPO&#10;rKiwRRO23IrCAysUi6qJQEWqXZghduUQHZuv0GCze35AJuXeaF/RH7NiKMdy7w8lRjtMInM8mF58&#10;HnMmUTQaT6bD1ILsqOx8iN8UVIyInHvsYCqs2N2GiIEgtIeQLws3pTGpi8ayOudofZAUApiyICHB&#10;SGVpPNsJnIO1EfKFgkdbJyh8GUtgleamc0eJtwkmKu6NIoyxP5TGuqU8iZEmVh18CCmVjalEyS6i&#10;CaUxnvcodvhjVO9RbvPoPYONB+WqtODbKtGiHcMuXvqQdYvHIp3kTWRs1k0amNG0H4A1FHucCw/t&#10;egUnb0os+K0I8UF43CccBbwR8R4/2gB2CTqKsw3433/jEx7HHKWc1bifOQ+/tsIrzsx3iwvwZXh+&#10;TgudHufjyQgf/lSyPpXYbbUEbP0Qr5GTiSR8ND2pPVRPeEoW5BVFwkr0nfPYk8vYXg08RVItFgmE&#10;K+xEvLUrJ8k0dYkG7bF5Et51A0wbdAf9JovZmzlusaRpYbGNoMs05FTotqpdA3D907x2p4ruy+k7&#10;oY4Hdf4KAAD//wMAUEsDBBQABgAIAAAAIQCoBhtd3wAAAAkBAAAPAAAAZHJzL2Rvd25yZXYueG1s&#10;TI9BS8QwEIXvgv8hjODNTazW1dp0EXEPggiu4npMm7EtJpPaZLvVX+940tsb3uO9b8rV7J2YcIx9&#10;IA2nCwUCqQm2p1bDy/P65BJETIascYFQwxdGWFWHB6UpbNjTE06b1AouoVgYDV1KQyFlbDr0Ji7C&#10;gMTeexi9SXyOrbSj2XO5dzJT6kJ60xMvdGbA2w6bj83Oa3h43X7erR/f1BZr1+eTW3b337XWx0fz&#10;zTWIhHP6C8MvPqNDxUx12JGNwmk4y3JGTyzyDAQHzlV+BaLWsGRDVqX8/0H1AwAA//8DAFBLAQIt&#10;ABQABgAIAAAAIQC2gziS/gAAAOEBAAATAAAAAAAAAAAAAAAAAAAAAABbQ29udGVudF9UeXBlc10u&#10;eG1sUEsBAi0AFAAGAAgAAAAhADj9If/WAAAAlAEAAAsAAAAAAAAAAAAAAAAALwEAAF9yZWxzLy5y&#10;ZWxzUEsBAi0AFAAGAAgAAAAhAEzC9QeYAgAAmAUAAA4AAAAAAAAAAAAAAAAALgIAAGRycy9lMm9E&#10;b2MueG1sUEsBAi0AFAAGAAgAAAAhAKgGG13fAAAACQEAAA8AAAAAAAAAAAAAAAAA8gQAAGRycy9k&#10;b3ducmV2LnhtbFBLBQYAAAAABAAEAPMAAAD+BQAAAAA=&#10;" filled="f" strokeweight=".5pt">
                      <v:textbox>
                        <w:txbxContent>
                          <w:p w:rsidR="00A35E84" w:rsidRPr="00BE6E5E" w:rsidRDefault="00A35E84">
                            <w:pPr>
                              <w:rPr>
                                <w:rFonts w:asciiTheme="minorHAnsi" w:hAnsiTheme="minorHAnsi" w:cstheme="minorHAnsi"/>
                                <w:sz w:val="16"/>
                                <w:szCs w:val="16"/>
                              </w:rPr>
                            </w:pPr>
                            <w:r w:rsidRPr="00BE6E5E">
                              <w:rPr>
                                <w:rFonts w:asciiTheme="minorHAnsi" w:hAnsiTheme="minorHAnsi" w:cstheme="minorHAnsi"/>
                                <w:b/>
                                <w:sz w:val="16"/>
                                <w:szCs w:val="16"/>
                              </w:rPr>
                              <w:t>35 (cm)</w:t>
                            </w:r>
                          </w:p>
                        </w:txbxContent>
                      </v:textbox>
                    </v:shape>
                  </w:pict>
                </mc:Fallback>
              </mc:AlternateContent>
            </w:r>
            <w:r w:rsidR="005C11C9">
              <w:rPr>
                <w:rFonts w:cs="Calibri"/>
                <w:b/>
                <w:noProof/>
              </w:rPr>
              <w:pict w14:anchorId="5E7850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SC00122" style="width:142.65pt;height:57.75pt;visibility:visible">
                  <v:imagedata r:id="rId15" o:title="DSC00122" croptop="12136f" cropbottom="5201f"/>
                </v:shape>
              </w:pict>
            </w:r>
          </w:p>
          <w:p w:rsidR="00A35E84" w:rsidRPr="002E6B21" w:rsidRDefault="004D095A" w:rsidP="00FF1247">
            <w:pPr>
              <w:rPr>
                <w:rFonts w:cs="Calibri"/>
                <w:b/>
              </w:rPr>
            </w:pPr>
            <w:r>
              <w:rPr>
                <w:noProof/>
              </w:rPr>
              <w:pict w14:anchorId="2D7AE38D">
                <v:shapetype id="_x0000_t32" coordsize="21600,21600" o:spt="32" o:oned="t" path="m,l21600,21600e" filled="f">
                  <v:path arrowok="t" fillok="f" o:connecttype="none"/>
                  <o:lock v:ext="edit" shapetype="t"/>
                </v:shapetype>
                <v:shape id="Conector recto de flecha 7" o:spid="_x0000_s1172" type="#_x0000_t32" style="position:absolute;margin-left:35.7pt;margin-top:8.7pt;width:73.15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y&#10;ti8H3AAAAAcBAAAPAAAAZHJzL2Rvd25yZXYueG1sTI9BS8NAEIXvgv9hGcGL2E20ljZmU0QsCKUH&#10;G+l5m50mwexsyG428d87nvT48R5vvsm3s+1ExMG3jhSkiwQEUuVMS7WCz3J3vwbhgyajO0eo4Bs9&#10;bIvrq1xnxk30gfEYasEj5DOtoAmhz6T0VYNW+4XrkTi7uMHqwDjU0gx64nHbyYckWUmrW+ILje7x&#10;tcHq6zhaBZTeHU51ufNx3O/j9O7L2L+VSt3ezC/PIALO4a8Mv/qsDgU7nd1IxouOebNMuargkV/i&#10;fLXeMJ8VLJ9AFrn871/8AAAA//8DAFBLAQItABQABgAIAAAAIQC2gziS/gAAAOEBAAATAAAAAAAA&#10;AAAAAAAAAAAAAABbQ29udGVudF9UeXBlc10ueG1sUEsBAi0AFAAGAAgAAAAhADj9If/WAAAAlAEA&#10;AAsAAAAAAAAAAAAAAAAALwEAAF9yZWxzLy5yZWxzUEsBAi0AFAAGAAgAAAAhABiNcSlEAgAAmwQA&#10;AA4AAAAAAAAAAAAAAAAALgIAAGRycy9lMm9Eb2MueG1sUEsBAi0AFAAGAAgAAAAhALK2LwfcAAAA&#10;BwEAAA8AAAAAAAAAAAAAAAAAngQAAGRycy9kb3ducmV2LnhtbFBLBQYAAAAABAAEAPMAAACnBQAA&#10;AAA=&#10;" adj="-29957,-1,-29957">
                  <v:stroke startarrow="block" endarrow="block"/>
                </v:shape>
              </w:pict>
            </w:r>
            <w:r w:rsidR="00A35E84" w:rsidRPr="002E6B21">
              <w:rPr>
                <w:rFonts w:cs="Calibri"/>
                <w:b/>
                <w:noProof/>
                <w:lang w:eastAsia="es-BO"/>
              </w:rPr>
              <w:t xml:space="preserve"> </w:t>
            </w:r>
          </w:p>
          <w:p w:rsidR="00A35E84" w:rsidRPr="00BE6E5E" w:rsidRDefault="00A35E84" w:rsidP="00A35E84">
            <w:pPr>
              <w:rPr>
                <w:rFonts w:asciiTheme="minorHAnsi" w:hAnsiTheme="minorHAnsi" w:cstheme="minorHAnsi"/>
                <w:b/>
                <w:sz w:val="16"/>
                <w:szCs w:val="16"/>
              </w:rPr>
            </w:pPr>
            <w:r w:rsidRPr="00BE6E5E">
              <w:rPr>
                <w:rFonts w:asciiTheme="minorHAnsi" w:hAnsiTheme="minorHAnsi" w:cstheme="minorHAnsi"/>
                <w:b/>
                <w:sz w:val="16"/>
                <w:szCs w:val="16"/>
              </w:rPr>
              <w:t xml:space="preserve">           </w:t>
            </w:r>
            <w:r w:rsidR="00BE6E5E">
              <w:rPr>
                <w:rFonts w:asciiTheme="minorHAnsi" w:hAnsiTheme="minorHAnsi" w:cstheme="minorHAnsi"/>
                <w:b/>
                <w:sz w:val="16"/>
                <w:szCs w:val="16"/>
              </w:rPr>
              <w:t xml:space="preserve">                 </w:t>
            </w:r>
            <w:r w:rsidRPr="00BE6E5E">
              <w:rPr>
                <w:rFonts w:asciiTheme="minorHAnsi" w:hAnsiTheme="minorHAnsi" w:cstheme="minorHAnsi"/>
                <w:b/>
                <w:sz w:val="16"/>
                <w:szCs w:val="16"/>
              </w:rPr>
              <w:t>X metros</w:t>
            </w:r>
          </w:p>
          <w:p w:rsidR="00A35E84" w:rsidRPr="002E6B21" w:rsidRDefault="00A35E84" w:rsidP="00FF1247">
            <w:pPr>
              <w:jc w:val="both"/>
              <w:rPr>
                <w:rFonts w:ascii="Calibri" w:hAnsi="Calibri"/>
                <w:color w:val="000000"/>
                <w:sz w:val="22"/>
                <w:szCs w:val="22"/>
              </w:rPr>
            </w:pPr>
          </w:p>
          <w:p w:rsidR="00A35E84" w:rsidRPr="00BE6E5E" w:rsidRDefault="00A35E84" w:rsidP="00FF1247">
            <w:pPr>
              <w:jc w:val="both"/>
              <w:rPr>
                <w:rFonts w:ascii="Calibri" w:hAnsi="Calibri"/>
                <w:color w:val="000000"/>
                <w:sz w:val="16"/>
                <w:szCs w:val="16"/>
              </w:rPr>
            </w:pPr>
            <w:r w:rsidRPr="00BE6E5E">
              <w:rPr>
                <w:rFonts w:ascii="Calibri" w:hAnsi="Calibri"/>
                <w:color w:val="000000"/>
                <w:sz w:val="16"/>
                <w:szCs w:val="16"/>
              </w:rPr>
              <w:lastRenderedPageBreak/>
              <w:t>La cinta de señalización debe ser ubicada 30 cm antes del nivel superior de la zanja indicando “PRECAUCIÓN – LÍNEA DE GAS”</w:t>
            </w:r>
          </w:p>
          <w:p w:rsidR="00A35E84" w:rsidRPr="002E6B21" w:rsidRDefault="00A35E84" w:rsidP="00FF1247">
            <w:pPr>
              <w:jc w:val="both"/>
              <w:rPr>
                <w:rFonts w:ascii="Calibri" w:hAnsi="Calibri"/>
                <w:color w:val="000000"/>
                <w:sz w:val="22"/>
                <w:szCs w:val="22"/>
              </w:rPr>
            </w:pPr>
            <w:r w:rsidRPr="00BE6E5E">
              <w:rPr>
                <w:rFonts w:ascii="Calibri" w:hAnsi="Calibri"/>
                <w:color w:val="000000"/>
                <w:sz w:val="16"/>
                <w:szCs w:val="16"/>
              </w:rPr>
              <w:t>Se debe tener especial cuidado en no rasgar o doblar la cinta al momento de la compactación, esta cinta no podrá ser usada por el contratista para señalizar un área de trabajo.</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Calibri" w:hAnsi="Calibri"/>
                <w:b/>
                <w:bCs/>
                <w:color w:val="000000"/>
                <w:sz w:val="16"/>
                <w:szCs w:val="16"/>
              </w:rPr>
            </w:pPr>
            <w:r w:rsidRPr="00BE6E5E">
              <w:rPr>
                <w:rFonts w:ascii="Calibri" w:hAnsi="Calibri"/>
                <w:b/>
                <w:bCs/>
                <w:color w:val="000000"/>
                <w:sz w:val="16"/>
                <w:szCs w:val="16"/>
              </w:rPr>
              <w:lastRenderedPageBreak/>
              <w:t>MEDICIÓN</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jc w:val="both"/>
              <w:rPr>
                <w:rFonts w:ascii="Calibri" w:hAnsi="Calibri"/>
                <w:color w:val="000000"/>
                <w:sz w:val="16"/>
                <w:szCs w:val="16"/>
                <w:highlight w:val="yellow"/>
              </w:rPr>
            </w:pPr>
            <w:r w:rsidRPr="00BE6E5E">
              <w:rPr>
                <w:rFonts w:ascii="Calibri" w:hAnsi="Calibri"/>
                <w:color w:val="000000"/>
                <w:sz w:val="16"/>
                <w:szCs w:val="16"/>
              </w:rPr>
              <w:t xml:space="preserve">La provisión y colocación de cinta de señalización será medida </w:t>
            </w:r>
            <w:r w:rsidRPr="00BE6E5E">
              <w:rPr>
                <w:rFonts w:ascii="Calibri" w:hAnsi="Calibri" w:cs="Arial"/>
                <w:color w:val="000000"/>
                <w:sz w:val="16"/>
                <w:szCs w:val="16"/>
              </w:rPr>
              <w:t xml:space="preserve">por </w:t>
            </w:r>
            <w:r w:rsidRPr="00BE6E5E">
              <w:rPr>
                <w:rFonts w:ascii="Calibri" w:hAnsi="Calibri" w:cs="Arial"/>
                <w:b/>
                <w:color w:val="000000"/>
                <w:sz w:val="16"/>
                <w:szCs w:val="16"/>
              </w:rPr>
              <w:t>metro lineal</w:t>
            </w:r>
            <w:r w:rsidRPr="00BE6E5E">
              <w:rPr>
                <w:rFonts w:ascii="Calibri" w:hAnsi="Calibri" w:cs="Arial"/>
                <w:color w:val="000000"/>
                <w:sz w:val="16"/>
                <w:szCs w:val="16"/>
              </w:rPr>
              <w:t xml:space="preserve"> (</w:t>
            </w:r>
            <w:r w:rsidRPr="00BE6E5E">
              <w:rPr>
                <w:rFonts w:ascii="Calibri" w:hAnsi="Calibri" w:cs="Arial"/>
                <w:b/>
                <w:bCs/>
                <w:color w:val="000000"/>
                <w:sz w:val="16"/>
                <w:szCs w:val="16"/>
              </w:rPr>
              <w:t>ML),</w:t>
            </w:r>
            <w:r w:rsidRPr="00BE6E5E">
              <w:rPr>
                <w:rFonts w:ascii="Calibri" w:hAnsi="Calibri"/>
                <w:color w:val="000000"/>
                <w:sz w:val="16"/>
                <w:szCs w:val="16"/>
              </w:rPr>
              <w:t xml:space="preserve"> con materiales y dimensiones aprobadas la comisión de recepción de Y.P.F.B. y compatibles con lo aquí especificado, será pagada sólo la longitud empleada en zanja y según el precio cotizado en la propuesta aceptada.</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Calibri" w:hAnsi="Calibri"/>
                <w:b/>
                <w:bCs/>
                <w:color w:val="000000"/>
                <w:sz w:val="16"/>
                <w:szCs w:val="16"/>
              </w:rPr>
            </w:pPr>
            <w:r w:rsidRPr="00BE6E5E">
              <w:rPr>
                <w:rFonts w:ascii="Calibri" w:hAnsi="Calibri"/>
                <w:b/>
                <w:bCs/>
                <w:color w:val="000000"/>
                <w:sz w:val="16"/>
                <w:szCs w:val="16"/>
              </w:rPr>
              <w:t>FORMA DE PAGO</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tcBorders>
              <w:bottom w:val="single" w:sz="2" w:space="0" w:color="000000"/>
            </w:tcBorders>
            <w:vAlign w:val="center"/>
          </w:tcPr>
          <w:p w:rsidR="00A35E84" w:rsidRPr="00BE6E5E" w:rsidRDefault="00A35E84" w:rsidP="00FF1247">
            <w:pPr>
              <w:jc w:val="both"/>
              <w:rPr>
                <w:rFonts w:ascii="Calibri" w:hAnsi="Calibri"/>
                <w:color w:val="000000"/>
                <w:sz w:val="16"/>
                <w:szCs w:val="16"/>
              </w:rPr>
            </w:pPr>
            <w:r w:rsidRPr="00BE6E5E">
              <w:rPr>
                <w:rFonts w:ascii="Calibri" w:hAnsi="Calibri"/>
                <w:color w:val="000000"/>
                <w:sz w:val="16"/>
                <w:szCs w:val="16"/>
              </w:rPr>
              <w:t>El pago se realizará al concluir la obra y de acuerdo a la unidad y precio de la propuesta aceptada y deberá respaldarse con un registro fotográfico de cada actividad que se realice en el presente ítem cualquier imprevisto correrá por cuenta de la empresa adjudicada.</w:t>
            </w:r>
          </w:p>
          <w:p w:rsidR="00A35E84" w:rsidRPr="00BE6E5E" w:rsidRDefault="00A35E84" w:rsidP="00FF1247">
            <w:pPr>
              <w:jc w:val="both"/>
              <w:rPr>
                <w:rFonts w:ascii="Calibri" w:hAnsi="Calibri"/>
                <w:color w:val="000000"/>
                <w:sz w:val="16"/>
                <w:szCs w:val="16"/>
              </w:rPr>
            </w:pPr>
            <w:r w:rsidRPr="00BE6E5E">
              <w:rPr>
                <w:rFonts w:ascii="Calibri" w:hAnsi="Calibri"/>
                <w:color w:val="000000"/>
                <w:sz w:val="16"/>
                <w:szCs w:val="16"/>
              </w:rPr>
              <w:t xml:space="preserve"> Este costo incluye la compensación total por todos los materiales, mano de obra, herramientas, equipo empleado y demás incidencias determinadas por ley.</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tcBorders>
              <w:top w:val="single" w:sz="2" w:space="0" w:color="000000"/>
              <w:bottom w:val="single" w:sz="2" w:space="0" w:color="000000"/>
            </w:tcBorders>
            <w:shd w:val="clear" w:color="auto" w:fill="B8CCE4" w:themeFill="accent1" w:themeFillTint="66"/>
            <w:vAlign w:val="center"/>
          </w:tcPr>
          <w:p w:rsidR="00A35E84" w:rsidRPr="00BE6E5E" w:rsidRDefault="00A35E84" w:rsidP="00FF1247">
            <w:pPr>
              <w:rPr>
                <w:rFonts w:ascii="Calibri" w:hAnsi="Calibri"/>
                <w:b/>
                <w:bCs/>
                <w:color w:val="000000"/>
                <w:sz w:val="16"/>
                <w:szCs w:val="16"/>
              </w:rPr>
            </w:pPr>
            <w:r w:rsidRPr="00BE6E5E">
              <w:rPr>
                <w:rFonts w:ascii="Calibri" w:hAnsi="Calibri"/>
                <w:b/>
                <w:bCs/>
                <w:color w:val="000000"/>
                <w:sz w:val="16"/>
                <w:szCs w:val="16"/>
              </w:rPr>
              <w:t>NOMBRE DEL ITEM</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tcBorders>
              <w:top w:val="single" w:sz="2" w:space="0" w:color="000000"/>
            </w:tcBorders>
            <w:vAlign w:val="center"/>
          </w:tcPr>
          <w:p w:rsidR="00A35E84" w:rsidRPr="00BE6E5E" w:rsidRDefault="00A35E84" w:rsidP="00FF1247">
            <w:pPr>
              <w:pStyle w:val="Ttulo1"/>
              <w:rPr>
                <w:rFonts w:ascii="Calibri" w:hAnsi="Calibri"/>
                <w:color w:val="000000"/>
                <w:sz w:val="16"/>
                <w:szCs w:val="16"/>
              </w:rPr>
            </w:pPr>
            <w:bookmarkStart w:id="12" w:name="_Toc455756367"/>
            <w:r w:rsidRPr="00BE6E5E">
              <w:rPr>
                <w:rFonts w:ascii="Calibri" w:hAnsi="Calibri"/>
                <w:sz w:val="16"/>
                <w:szCs w:val="16"/>
              </w:rPr>
              <w:t xml:space="preserve">ÍTEM Nº </w:t>
            </w:r>
            <w:r w:rsidRPr="00BE6E5E">
              <w:rPr>
                <w:rFonts w:ascii="Calibri" w:hAnsi="Calibri"/>
                <w:sz w:val="16"/>
                <w:szCs w:val="16"/>
                <w:lang w:val="es-BO"/>
              </w:rPr>
              <w:t>7</w:t>
            </w:r>
            <w:r w:rsidRPr="00BE6E5E">
              <w:rPr>
                <w:rFonts w:ascii="Calibri" w:hAnsi="Calibri"/>
                <w:sz w:val="16"/>
                <w:szCs w:val="16"/>
              </w:rPr>
              <w:t>: LIMPIEZA Y RETIRO DE ESCOMBRO</w:t>
            </w:r>
            <w:bookmarkEnd w:id="12"/>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Calibri" w:hAnsi="Calibri"/>
                <w:b/>
                <w:bCs/>
                <w:color w:val="000000"/>
                <w:sz w:val="16"/>
                <w:szCs w:val="16"/>
              </w:rPr>
            </w:pPr>
            <w:r w:rsidRPr="00BE6E5E">
              <w:rPr>
                <w:rFonts w:ascii="Calibri" w:hAnsi="Calibri"/>
                <w:b/>
                <w:bCs/>
                <w:color w:val="000000"/>
                <w:sz w:val="16"/>
                <w:szCs w:val="16"/>
              </w:rPr>
              <w:t>UNIDAD</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Calibri" w:hAnsi="Calibri"/>
                <w:b/>
                <w:color w:val="000000"/>
                <w:sz w:val="16"/>
                <w:szCs w:val="16"/>
              </w:rPr>
            </w:pPr>
            <w:r w:rsidRPr="00BE6E5E">
              <w:rPr>
                <w:rFonts w:ascii="Calibri" w:hAnsi="Calibri"/>
                <w:b/>
                <w:color w:val="000000"/>
                <w:sz w:val="16"/>
                <w:szCs w:val="16"/>
              </w:rPr>
              <w:t>GLOBAL (GLB)</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Calibri" w:hAnsi="Calibri"/>
                <w:b/>
                <w:bCs/>
                <w:color w:val="000000"/>
                <w:sz w:val="16"/>
                <w:szCs w:val="16"/>
              </w:rPr>
            </w:pPr>
            <w:r w:rsidRPr="00BE6E5E">
              <w:rPr>
                <w:rFonts w:ascii="Calibri" w:hAnsi="Calibri"/>
                <w:b/>
                <w:bCs/>
                <w:color w:val="000000"/>
                <w:sz w:val="16"/>
                <w:szCs w:val="16"/>
              </w:rPr>
              <w:t>DESCRIPCIÓN</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jc w:val="both"/>
              <w:rPr>
                <w:rFonts w:ascii="Calibri" w:hAnsi="Calibri"/>
                <w:color w:val="000000"/>
                <w:sz w:val="16"/>
                <w:szCs w:val="16"/>
              </w:rPr>
            </w:pPr>
            <w:r w:rsidRPr="00BE6E5E">
              <w:rPr>
                <w:rFonts w:ascii="Calibri" w:hAnsi="Calibri"/>
                <w:color w:val="000000"/>
                <w:sz w:val="16"/>
                <w:szCs w:val="16"/>
              </w:rPr>
              <w:t>Este ítem comprende los trabajos necesarios para el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en cada tramo, no dejando esta actividad postergada hasta el final de la obra.</w:t>
            </w:r>
          </w:p>
          <w:p w:rsidR="00A35E84" w:rsidRPr="00BE6E5E" w:rsidRDefault="00A35E84" w:rsidP="00FF1247">
            <w:pPr>
              <w:jc w:val="both"/>
              <w:rPr>
                <w:rFonts w:ascii="Calibri" w:hAnsi="Calibri"/>
                <w:color w:val="000000"/>
                <w:sz w:val="16"/>
                <w:szCs w:val="16"/>
              </w:rPr>
            </w:pPr>
            <w:r w:rsidRPr="00BE6E5E">
              <w:rPr>
                <w:rFonts w:ascii="Calibri" w:hAnsi="Calibri"/>
                <w:color w:val="000000"/>
                <w:sz w:val="16"/>
                <w:szCs w:val="16"/>
              </w:rPr>
              <w:t>Una vez terminada la obra la empresa adjudicada estará obligada a realizar la limpieza general del lugar, dejando el área libre de materiales excedentes y de residuos.</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Calibri" w:hAnsi="Calibri"/>
                <w:b/>
                <w:bCs/>
                <w:color w:val="000000"/>
                <w:sz w:val="16"/>
                <w:szCs w:val="16"/>
              </w:rPr>
            </w:pPr>
            <w:r w:rsidRPr="00BE6E5E">
              <w:rPr>
                <w:rFonts w:ascii="Calibri" w:hAnsi="Calibri"/>
                <w:b/>
                <w:bCs/>
                <w:color w:val="000000"/>
                <w:sz w:val="16"/>
                <w:szCs w:val="16"/>
              </w:rPr>
              <w:t>MATERIALES HERRAMIENTAS Y EQUIPO</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jc w:val="both"/>
              <w:rPr>
                <w:rFonts w:ascii="Calibri" w:hAnsi="Calibri"/>
                <w:color w:val="000000"/>
                <w:sz w:val="16"/>
                <w:szCs w:val="16"/>
              </w:rPr>
            </w:pPr>
            <w:r w:rsidRPr="00BE6E5E">
              <w:rPr>
                <w:rFonts w:ascii="Calibri" w:hAnsi="Calibri"/>
                <w:color w:val="000000"/>
                <w:sz w:val="16"/>
                <w:szCs w:val="16"/>
              </w:rPr>
              <w:t>La empresa adjudicada proporcionará todos los materiales, herramientas y equipos necesarios (camionetas, etc.)  Para la ejecución de los trabajos, los mismos deberán ser aprobados por el comité de recepción  al inicio de la actividad.</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Calibri" w:hAnsi="Calibri"/>
                <w:b/>
                <w:bCs/>
                <w:color w:val="000000"/>
                <w:sz w:val="16"/>
                <w:szCs w:val="16"/>
              </w:rPr>
            </w:pPr>
            <w:r w:rsidRPr="00BE6E5E">
              <w:rPr>
                <w:rFonts w:ascii="Calibri" w:hAnsi="Calibri"/>
                <w:b/>
                <w:bCs/>
                <w:color w:val="000000"/>
                <w:sz w:val="16"/>
                <w:szCs w:val="16"/>
              </w:rPr>
              <w:t>FORMA DE EJECUCIÓN</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jc w:val="both"/>
              <w:rPr>
                <w:rFonts w:ascii="Calibri" w:hAnsi="Calibri" w:cs="Arial"/>
                <w:color w:val="000000"/>
                <w:sz w:val="16"/>
                <w:szCs w:val="16"/>
              </w:rPr>
            </w:pPr>
            <w:r w:rsidRPr="00BE6E5E">
              <w:rPr>
                <w:rFonts w:ascii="Calibri" w:hAnsi="Calibri" w:cs="Arial"/>
                <w:color w:val="000000"/>
                <w:sz w:val="16"/>
                <w:szCs w:val="16"/>
              </w:rPr>
              <w:t>La empresa adjudicada realizará la limpieza y retiro de escombro del terreno intervenido, para lo cual se deben tomar las fotografías necesarias del antes y después del trabajo realizado, que debe estar en conformidad con la comisión de recepción de obras.</w:t>
            </w:r>
          </w:p>
          <w:p w:rsidR="00A35E84" w:rsidRPr="00BE6E5E" w:rsidRDefault="00A35E84" w:rsidP="00FF1247">
            <w:pPr>
              <w:jc w:val="both"/>
              <w:rPr>
                <w:rFonts w:ascii="Calibri" w:hAnsi="Calibri"/>
                <w:color w:val="000000"/>
                <w:sz w:val="16"/>
                <w:szCs w:val="16"/>
              </w:rPr>
            </w:pPr>
            <w:r w:rsidRPr="00BE6E5E">
              <w:rPr>
                <w:rFonts w:ascii="Calibri" w:hAnsi="Calibri"/>
                <w:color w:val="000000"/>
                <w:sz w:val="16"/>
                <w:szCs w:val="16"/>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35E84" w:rsidRPr="00BE6E5E" w:rsidRDefault="00A35E84" w:rsidP="00FF1247">
            <w:pPr>
              <w:jc w:val="both"/>
              <w:rPr>
                <w:rFonts w:ascii="Calibri" w:hAnsi="Calibri"/>
                <w:color w:val="000000"/>
                <w:sz w:val="16"/>
                <w:szCs w:val="16"/>
              </w:rPr>
            </w:pPr>
            <w:r w:rsidRPr="00BE6E5E">
              <w:rPr>
                <w:rFonts w:ascii="Calibri" w:hAnsi="Calibri"/>
                <w:color w:val="000000"/>
                <w:sz w:val="16"/>
                <w:szCs w:val="16"/>
              </w:rPr>
              <w:t xml:space="preserve">La empresa adjudicada deberá cumplir con la limpieza final, </w:t>
            </w:r>
            <w:r w:rsidRPr="00BE6E5E">
              <w:rPr>
                <w:rFonts w:ascii="Calibri" w:hAnsi="Calibri"/>
                <w:color w:val="000000"/>
                <w:sz w:val="16"/>
                <w:szCs w:val="16"/>
              </w:rPr>
              <w:lastRenderedPageBreak/>
              <w:t>donde  la comisión de obra  constatará que no haya residuos remanentes de las actividades realizadas durante la obra proveniente de equipos o plantas, que puedan causar efectos nocivos en los habitantes en el sitio de la obra, una vez terminada la obra, la empresa adjudicada estará obligado a ejecutar, además de la limpieza periódica, la limpieza general del lugar.</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Calibri" w:hAnsi="Calibri"/>
                <w:b/>
                <w:bCs/>
                <w:color w:val="000000"/>
                <w:sz w:val="16"/>
                <w:szCs w:val="16"/>
              </w:rPr>
            </w:pPr>
            <w:r w:rsidRPr="00BE6E5E">
              <w:rPr>
                <w:rFonts w:ascii="Calibri" w:hAnsi="Calibri"/>
                <w:b/>
                <w:bCs/>
                <w:color w:val="000000"/>
                <w:sz w:val="16"/>
                <w:szCs w:val="16"/>
              </w:rPr>
              <w:lastRenderedPageBreak/>
              <w:t>MEDICIÓN</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jc w:val="both"/>
              <w:rPr>
                <w:rFonts w:ascii="Calibri" w:hAnsi="Calibri"/>
                <w:color w:val="000000"/>
                <w:sz w:val="16"/>
                <w:szCs w:val="16"/>
              </w:rPr>
            </w:pPr>
            <w:r w:rsidRPr="00BE6E5E">
              <w:rPr>
                <w:rFonts w:ascii="Calibri" w:hAnsi="Calibri"/>
                <w:color w:val="000000"/>
                <w:sz w:val="16"/>
                <w:szCs w:val="16"/>
              </w:rPr>
              <w:t xml:space="preserve">El ítem de limpieza y retiro de escombros será medido en forma </w:t>
            </w:r>
            <w:r w:rsidRPr="00BE6E5E">
              <w:rPr>
                <w:rFonts w:ascii="Calibri" w:hAnsi="Calibri"/>
                <w:b/>
                <w:color w:val="000000"/>
                <w:sz w:val="16"/>
                <w:szCs w:val="16"/>
              </w:rPr>
              <w:t>GLOBAL.</w:t>
            </w:r>
            <w:r w:rsidRPr="00BE6E5E">
              <w:rPr>
                <w:rFonts w:ascii="Calibri" w:hAnsi="Calibri"/>
                <w:color w:val="000000"/>
                <w:sz w:val="16"/>
                <w:szCs w:val="16"/>
              </w:rPr>
              <w:t>, los cuales serán aprobados y reconocidos por el comité de recepción.</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rPr>
                <w:rFonts w:ascii="Calibri" w:hAnsi="Calibri"/>
                <w:b/>
                <w:bCs/>
                <w:color w:val="000000"/>
                <w:sz w:val="16"/>
                <w:szCs w:val="16"/>
              </w:rPr>
            </w:pPr>
            <w:r w:rsidRPr="00BE6E5E">
              <w:rPr>
                <w:rFonts w:ascii="Calibri" w:hAnsi="Calibri"/>
                <w:b/>
                <w:bCs/>
                <w:color w:val="000000"/>
                <w:sz w:val="16"/>
                <w:szCs w:val="16"/>
              </w:rPr>
              <w:t>FORMA DE PAGO</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BE6E5E" w:rsidRDefault="00A35E84" w:rsidP="00FF1247">
            <w:pPr>
              <w:jc w:val="both"/>
              <w:rPr>
                <w:rFonts w:ascii="Calibri" w:hAnsi="Calibri"/>
                <w:color w:val="000000"/>
                <w:sz w:val="16"/>
                <w:szCs w:val="16"/>
              </w:rPr>
            </w:pPr>
            <w:r w:rsidRPr="00BE6E5E">
              <w:rPr>
                <w:rFonts w:ascii="Calibri" w:hAnsi="Calibri"/>
                <w:color w:val="000000"/>
                <w:sz w:val="16"/>
                <w:szCs w:val="16"/>
              </w:rPr>
              <w:t>El pago se realizará al concluir la obra y de acuerdo a la unidad y precio de la propuesta aceptada. Este costo incluye la compensación total por todos los materiales, mano de obra, herramientas, equipo empleado y demás incidencias determinadas por ley.</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tcPr>
          <w:p w:rsidR="00A35E84" w:rsidRPr="00BE6E5E" w:rsidRDefault="00A35E84" w:rsidP="00FF1247">
            <w:pPr>
              <w:autoSpaceDE w:val="0"/>
              <w:autoSpaceDN w:val="0"/>
              <w:adjustRightInd w:val="0"/>
              <w:jc w:val="both"/>
              <w:rPr>
                <w:rFonts w:ascii="Calibri" w:hAnsi="Calibri" w:cs="Calibri"/>
                <w:sz w:val="16"/>
                <w:szCs w:val="16"/>
              </w:rPr>
            </w:pPr>
            <w:r w:rsidRPr="00BE6E5E">
              <w:rPr>
                <w:rFonts w:ascii="Calibri" w:hAnsi="Calibri" w:cs="Calibri"/>
                <w:b/>
                <w:bCs/>
                <w:sz w:val="16"/>
                <w:szCs w:val="16"/>
              </w:rPr>
              <w:t>EQUIPO MÍNIMO REQUERIDO PARA LA OBRA</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tcPr>
          <w:tbl>
            <w:tblPr>
              <w:tblpPr w:leftFromText="141" w:rightFromText="141" w:vertAnchor="text" w:horzAnchor="page" w:tblpXSpec="center" w:tblpY="-166"/>
              <w:tblOverlap w:val="never"/>
              <w:tblW w:w="38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34"/>
              <w:gridCol w:w="650"/>
              <w:gridCol w:w="651"/>
              <w:gridCol w:w="651"/>
              <w:gridCol w:w="651"/>
              <w:gridCol w:w="651"/>
            </w:tblGrid>
            <w:tr w:rsidR="00A35E84" w:rsidRPr="00DA1948" w:rsidTr="00147FF1">
              <w:trPr>
                <w:trHeight w:val="264"/>
              </w:trPr>
              <w:tc>
                <w:tcPr>
                  <w:tcW w:w="3887" w:type="dxa"/>
                  <w:gridSpan w:val="6"/>
                  <w:tcBorders>
                    <w:top w:val="single" w:sz="12" w:space="0" w:color="auto"/>
                    <w:bottom w:val="single" w:sz="12" w:space="0" w:color="auto"/>
                  </w:tcBorders>
                  <w:shd w:val="clear" w:color="auto" w:fill="B3B3B3"/>
                  <w:vAlign w:val="center"/>
                </w:tcPr>
                <w:p w:rsidR="00A35E84" w:rsidRPr="00BE6E5E" w:rsidRDefault="00A35E84" w:rsidP="00FF1247">
                  <w:pPr>
                    <w:jc w:val="both"/>
                    <w:rPr>
                      <w:rFonts w:ascii="Calibri" w:hAnsi="Calibri" w:cs="Calibri"/>
                      <w:b/>
                      <w:sz w:val="16"/>
                      <w:szCs w:val="16"/>
                    </w:rPr>
                  </w:pPr>
                  <w:r w:rsidRPr="00BE6E5E">
                    <w:rPr>
                      <w:rFonts w:ascii="Calibri" w:hAnsi="Calibri" w:cs="Calibri"/>
                      <w:b/>
                      <w:sz w:val="16"/>
                      <w:szCs w:val="16"/>
                    </w:rPr>
                    <w:t>PERMANENTE</w:t>
                  </w:r>
                </w:p>
              </w:tc>
            </w:tr>
            <w:tr w:rsidR="00A35E84" w:rsidRPr="00DA1948" w:rsidTr="00147FF1">
              <w:trPr>
                <w:trHeight w:val="208"/>
              </w:trPr>
              <w:tc>
                <w:tcPr>
                  <w:tcW w:w="634"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35E84" w:rsidRPr="00BE6E5E" w:rsidRDefault="00A35E84" w:rsidP="00FF1247">
                  <w:pPr>
                    <w:jc w:val="both"/>
                    <w:rPr>
                      <w:rFonts w:ascii="Calibri" w:hAnsi="Calibri" w:cs="Calibri"/>
                      <w:b/>
                      <w:sz w:val="16"/>
                      <w:szCs w:val="16"/>
                    </w:rPr>
                  </w:pPr>
                  <w:r w:rsidRPr="00BE6E5E">
                    <w:rPr>
                      <w:rFonts w:ascii="Calibri" w:hAnsi="Calibri" w:cs="Calibri"/>
                      <w:b/>
                      <w:sz w:val="16"/>
                      <w:szCs w:val="16"/>
                    </w:rPr>
                    <w:t>N°</w:t>
                  </w:r>
                </w:p>
              </w:tc>
              <w:tc>
                <w:tcPr>
                  <w:tcW w:w="650" w:type="dxa"/>
                  <w:tcBorders>
                    <w:top w:val="single" w:sz="12" w:space="0" w:color="auto"/>
                    <w:left w:val="single" w:sz="4" w:space="0" w:color="auto"/>
                    <w:bottom w:val="single" w:sz="4" w:space="0" w:color="auto"/>
                    <w:right w:val="single" w:sz="4" w:space="0" w:color="auto"/>
                  </w:tcBorders>
                  <w:shd w:val="clear" w:color="auto" w:fill="F2F2F2"/>
                  <w:vAlign w:val="center"/>
                </w:tcPr>
                <w:p w:rsidR="00A35E84" w:rsidRPr="00BE6E5E" w:rsidRDefault="00A35E84" w:rsidP="00FF1247">
                  <w:pPr>
                    <w:jc w:val="both"/>
                    <w:rPr>
                      <w:rFonts w:ascii="Calibri" w:hAnsi="Calibri" w:cs="Calibri"/>
                      <w:b/>
                      <w:sz w:val="16"/>
                      <w:szCs w:val="16"/>
                    </w:rPr>
                  </w:pPr>
                  <w:r w:rsidRPr="00BE6E5E">
                    <w:rPr>
                      <w:rFonts w:ascii="Calibri" w:hAnsi="Calibri" w:cs="Calibri"/>
                      <w:b/>
                      <w:sz w:val="16"/>
                      <w:szCs w:val="16"/>
                    </w:rPr>
                    <w:t>DESCRIPCIÓN</w:t>
                  </w:r>
                </w:p>
              </w:tc>
              <w:tc>
                <w:tcPr>
                  <w:tcW w:w="651" w:type="dxa"/>
                  <w:tcBorders>
                    <w:top w:val="single" w:sz="12" w:space="0" w:color="auto"/>
                    <w:left w:val="single" w:sz="4" w:space="0" w:color="auto"/>
                    <w:bottom w:val="single" w:sz="4" w:space="0" w:color="auto"/>
                    <w:right w:val="single" w:sz="4" w:space="0" w:color="auto"/>
                  </w:tcBorders>
                  <w:shd w:val="clear" w:color="auto" w:fill="F2F2F2"/>
                  <w:vAlign w:val="center"/>
                </w:tcPr>
                <w:p w:rsidR="00A35E84" w:rsidRPr="00BE6E5E" w:rsidRDefault="00A35E84" w:rsidP="00FF1247">
                  <w:pPr>
                    <w:jc w:val="both"/>
                    <w:rPr>
                      <w:rFonts w:ascii="Calibri" w:hAnsi="Calibri" w:cs="Calibri"/>
                      <w:b/>
                      <w:sz w:val="16"/>
                      <w:szCs w:val="16"/>
                    </w:rPr>
                  </w:pPr>
                  <w:r w:rsidRPr="00BE6E5E">
                    <w:rPr>
                      <w:rFonts w:ascii="Calibri" w:hAnsi="Calibri" w:cs="Calibri"/>
                      <w:b/>
                      <w:sz w:val="16"/>
                      <w:szCs w:val="16"/>
                    </w:rPr>
                    <w:t>UNIDAD</w:t>
                  </w:r>
                </w:p>
              </w:tc>
              <w:tc>
                <w:tcPr>
                  <w:tcW w:w="651" w:type="dxa"/>
                  <w:tcBorders>
                    <w:top w:val="single" w:sz="12" w:space="0" w:color="auto"/>
                    <w:left w:val="single" w:sz="4" w:space="0" w:color="auto"/>
                    <w:bottom w:val="single" w:sz="4" w:space="0" w:color="auto"/>
                    <w:right w:val="single" w:sz="4" w:space="0" w:color="auto"/>
                  </w:tcBorders>
                  <w:shd w:val="clear" w:color="auto" w:fill="F2F2F2"/>
                  <w:vAlign w:val="center"/>
                </w:tcPr>
                <w:p w:rsidR="00A35E84" w:rsidRPr="00BE6E5E" w:rsidRDefault="00A35E84" w:rsidP="00FF1247">
                  <w:pPr>
                    <w:jc w:val="both"/>
                    <w:rPr>
                      <w:rFonts w:ascii="Calibri" w:hAnsi="Calibri" w:cs="Calibri"/>
                      <w:b/>
                      <w:sz w:val="16"/>
                      <w:szCs w:val="16"/>
                    </w:rPr>
                  </w:pPr>
                  <w:r w:rsidRPr="00BE6E5E">
                    <w:rPr>
                      <w:rFonts w:ascii="Calibri" w:hAnsi="Calibri" w:cs="Calibri"/>
                      <w:b/>
                      <w:sz w:val="16"/>
                      <w:szCs w:val="16"/>
                    </w:rPr>
                    <w:t>CANTIDAD</w:t>
                  </w:r>
                </w:p>
              </w:tc>
              <w:tc>
                <w:tcPr>
                  <w:tcW w:w="651" w:type="dxa"/>
                  <w:tcBorders>
                    <w:top w:val="single" w:sz="12" w:space="0" w:color="auto"/>
                    <w:left w:val="single" w:sz="4" w:space="0" w:color="auto"/>
                    <w:bottom w:val="single" w:sz="4" w:space="0" w:color="auto"/>
                    <w:right w:val="single" w:sz="4" w:space="0" w:color="auto"/>
                  </w:tcBorders>
                  <w:shd w:val="clear" w:color="auto" w:fill="F2F2F2"/>
                  <w:vAlign w:val="center"/>
                </w:tcPr>
                <w:p w:rsidR="00A35E84" w:rsidRPr="00147FF1" w:rsidRDefault="00A35E84" w:rsidP="00FF1247">
                  <w:pPr>
                    <w:jc w:val="both"/>
                    <w:rPr>
                      <w:rFonts w:ascii="Calibri" w:hAnsi="Calibri" w:cs="Calibri"/>
                      <w:b/>
                      <w:sz w:val="16"/>
                      <w:szCs w:val="16"/>
                    </w:rPr>
                  </w:pPr>
                  <w:r w:rsidRPr="00147FF1">
                    <w:rPr>
                      <w:rFonts w:ascii="Calibri" w:hAnsi="Calibri" w:cs="Calibri"/>
                      <w:b/>
                      <w:sz w:val="16"/>
                      <w:szCs w:val="16"/>
                    </w:rPr>
                    <w:t>POTENCIA</w:t>
                  </w:r>
                </w:p>
              </w:tc>
              <w:tc>
                <w:tcPr>
                  <w:tcW w:w="651" w:type="dxa"/>
                  <w:tcBorders>
                    <w:top w:val="single" w:sz="12" w:space="0" w:color="auto"/>
                    <w:left w:val="single" w:sz="4" w:space="0" w:color="auto"/>
                    <w:bottom w:val="single" w:sz="4" w:space="0" w:color="auto"/>
                  </w:tcBorders>
                  <w:shd w:val="clear" w:color="auto" w:fill="F2F2F2"/>
                  <w:vAlign w:val="center"/>
                </w:tcPr>
                <w:p w:rsidR="00A35E84" w:rsidRPr="00147FF1" w:rsidRDefault="00A35E84" w:rsidP="00FF1247">
                  <w:pPr>
                    <w:jc w:val="both"/>
                    <w:rPr>
                      <w:rFonts w:ascii="Calibri" w:hAnsi="Calibri" w:cs="Calibri"/>
                      <w:b/>
                      <w:sz w:val="16"/>
                      <w:szCs w:val="16"/>
                    </w:rPr>
                  </w:pPr>
                  <w:r w:rsidRPr="00147FF1">
                    <w:rPr>
                      <w:rFonts w:ascii="Calibri" w:hAnsi="Calibri" w:cs="Calibri"/>
                      <w:b/>
                      <w:sz w:val="16"/>
                      <w:szCs w:val="16"/>
                    </w:rPr>
                    <w:t>CAPACIDAD</w:t>
                  </w:r>
                </w:p>
              </w:tc>
            </w:tr>
            <w:tr w:rsidR="00A35E84" w:rsidRPr="00DA1948" w:rsidTr="00147FF1">
              <w:trPr>
                <w:trHeight w:val="246"/>
              </w:trPr>
              <w:tc>
                <w:tcPr>
                  <w:tcW w:w="63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5E84" w:rsidRPr="00BE6E5E" w:rsidRDefault="00A35E84" w:rsidP="00FF1247">
                  <w:pPr>
                    <w:jc w:val="both"/>
                    <w:rPr>
                      <w:rFonts w:ascii="Calibri" w:hAnsi="Calibri" w:cs="Calibri"/>
                      <w:sz w:val="16"/>
                      <w:szCs w:val="16"/>
                    </w:rPr>
                  </w:pPr>
                  <w:r w:rsidRPr="00BE6E5E">
                    <w:rPr>
                      <w:rFonts w:ascii="Calibri" w:hAnsi="Calibri" w:cs="Calibri"/>
                      <w:sz w:val="16"/>
                      <w:szCs w:val="16"/>
                    </w:rPr>
                    <w:t>1</w:t>
                  </w: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rsidR="00A35E84" w:rsidRPr="00BE6E5E" w:rsidRDefault="00A35E84" w:rsidP="00FF1247">
                  <w:pPr>
                    <w:jc w:val="both"/>
                    <w:rPr>
                      <w:rFonts w:ascii="Calibri" w:eastAsia="Arial Unicode MS" w:hAnsi="Calibri"/>
                      <w:sz w:val="16"/>
                      <w:szCs w:val="16"/>
                    </w:rPr>
                  </w:pPr>
                  <w:r w:rsidRPr="00BE6E5E">
                    <w:rPr>
                      <w:rFonts w:ascii="Calibri" w:eastAsia="Arial Unicode MS" w:hAnsi="Calibri"/>
                      <w:sz w:val="16"/>
                      <w:szCs w:val="16"/>
                    </w:rPr>
                    <w:t>Compactadora</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A35E84" w:rsidRPr="00BE6E5E" w:rsidRDefault="00A35E84" w:rsidP="00FF1247">
                  <w:pPr>
                    <w:jc w:val="center"/>
                    <w:rPr>
                      <w:rFonts w:ascii="Calibri" w:hAnsi="Calibri" w:cs="Calibri"/>
                      <w:sz w:val="16"/>
                      <w:szCs w:val="16"/>
                    </w:rPr>
                  </w:pPr>
                  <w:r w:rsidRPr="00BE6E5E">
                    <w:rPr>
                      <w:rFonts w:ascii="Calibri" w:hAnsi="Calibri" w:cs="Calibri"/>
                      <w:sz w:val="16"/>
                      <w:szCs w:val="16"/>
                    </w:rPr>
                    <w:t>EQP.</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A35E84" w:rsidRPr="00BE6E5E" w:rsidRDefault="00A35E84" w:rsidP="00FF1247">
                  <w:pPr>
                    <w:jc w:val="center"/>
                    <w:rPr>
                      <w:rFonts w:ascii="Calibri" w:hAnsi="Calibri" w:cs="Calibri"/>
                      <w:sz w:val="16"/>
                      <w:szCs w:val="16"/>
                    </w:rPr>
                  </w:pPr>
                  <w:r w:rsidRPr="00BE6E5E">
                    <w:rPr>
                      <w:rFonts w:ascii="Calibri" w:hAnsi="Calibri" w:cs="Calibri"/>
                      <w:sz w:val="16"/>
                      <w:szCs w:val="16"/>
                    </w:rPr>
                    <w:t>1</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A35E84" w:rsidRPr="00147FF1" w:rsidRDefault="00A35E84" w:rsidP="00FF1247">
                  <w:pPr>
                    <w:jc w:val="center"/>
                    <w:rPr>
                      <w:rFonts w:ascii="Calibri" w:hAnsi="Calibri" w:cs="Calibri"/>
                      <w:sz w:val="16"/>
                      <w:szCs w:val="16"/>
                    </w:rPr>
                  </w:pPr>
                  <w:r w:rsidRPr="00147FF1">
                    <w:rPr>
                      <w:rFonts w:ascii="Calibri" w:hAnsi="Calibri" w:cs="Calibri"/>
                      <w:sz w:val="16"/>
                      <w:szCs w:val="16"/>
                    </w:rPr>
                    <w:t>-</w:t>
                  </w:r>
                </w:p>
              </w:tc>
              <w:tc>
                <w:tcPr>
                  <w:tcW w:w="651" w:type="dxa"/>
                  <w:tcBorders>
                    <w:top w:val="single" w:sz="4" w:space="0" w:color="auto"/>
                    <w:left w:val="single" w:sz="4" w:space="0" w:color="auto"/>
                    <w:bottom w:val="single" w:sz="4" w:space="0" w:color="auto"/>
                  </w:tcBorders>
                  <w:shd w:val="clear" w:color="auto" w:fill="FFFFFF"/>
                  <w:vAlign w:val="center"/>
                </w:tcPr>
                <w:p w:rsidR="00A35E84" w:rsidRPr="00147FF1" w:rsidRDefault="00A35E84" w:rsidP="00FF1247">
                  <w:pPr>
                    <w:jc w:val="center"/>
                    <w:rPr>
                      <w:rFonts w:ascii="Calibri" w:hAnsi="Calibri" w:cs="Calibri"/>
                      <w:sz w:val="16"/>
                      <w:szCs w:val="16"/>
                    </w:rPr>
                  </w:pPr>
                  <w:r w:rsidRPr="00147FF1">
                    <w:rPr>
                      <w:rFonts w:ascii="Calibri" w:hAnsi="Calibri" w:cs="Calibri"/>
                      <w:sz w:val="16"/>
                      <w:szCs w:val="16"/>
                    </w:rPr>
                    <w:t>-</w:t>
                  </w:r>
                </w:p>
              </w:tc>
            </w:tr>
            <w:tr w:rsidR="00A35E84" w:rsidRPr="00DA1948" w:rsidTr="00147FF1">
              <w:trPr>
                <w:trHeight w:val="250"/>
              </w:trPr>
              <w:tc>
                <w:tcPr>
                  <w:tcW w:w="63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5E84" w:rsidRPr="00BE6E5E" w:rsidRDefault="00A35E84" w:rsidP="00FF1247">
                  <w:pPr>
                    <w:jc w:val="both"/>
                    <w:rPr>
                      <w:rFonts w:ascii="Calibri" w:hAnsi="Calibri" w:cs="Calibri"/>
                      <w:sz w:val="16"/>
                      <w:szCs w:val="16"/>
                    </w:rPr>
                  </w:pPr>
                  <w:r w:rsidRPr="00BE6E5E">
                    <w:rPr>
                      <w:rFonts w:ascii="Calibri" w:hAnsi="Calibri" w:cs="Calibri"/>
                      <w:sz w:val="16"/>
                      <w:szCs w:val="16"/>
                    </w:rPr>
                    <w:t>2</w:t>
                  </w: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rsidR="00A35E84" w:rsidRPr="00BE6E5E" w:rsidRDefault="00A35E84" w:rsidP="00FF1247">
                  <w:pPr>
                    <w:jc w:val="both"/>
                    <w:rPr>
                      <w:rFonts w:ascii="Calibri" w:eastAsia="Arial Unicode MS" w:hAnsi="Calibri"/>
                      <w:sz w:val="16"/>
                      <w:szCs w:val="16"/>
                    </w:rPr>
                  </w:pPr>
                  <w:r w:rsidRPr="00BE6E5E">
                    <w:rPr>
                      <w:rFonts w:ascii="Calibri" w:eastAsia="Arial Unicode MS" w:hAnsi="Calibri"/>
                      <w:sz w:val="16"/>
                      <w:szCs w:val="16"/>
                    </w:rPr>
                    <w:t>Herramientas menores</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A35E84" w:rsidRPr="00BE6E5E" w:rsidRDefault="00A35E84" w:rsidP="00FF1247">
                  <w:pPr>
                    <w:jc w:val="center"/>
                    <w:rPr>
                      <w:rFonts w:ascii="Calibri" w:hAnsi="Calibri" w:cs="Calibri"/>
                      <w:sz w:val="16"/>
                      <w:szCs w:val="16"/>
                    </w:rPr>
                  </w:pPr>
                  <w:r w:rsidRPr="00BE6E5E">
                    <w:rPr>
                      <w:rFonts w:ascii="Calibri" w:hAnsi="Calibri" w:cs="Calibri"/>
                      <w:sz w:val="16"/>
                      <w:szCs w:val="16"/>
                    </w:rPr>
                    <w:t>-</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A35E84" w:rsidRPr="00BE6E5E" w:rsidRDefault="00A35E84" w:rsidP="00FF1247">
                  <w:pPr>
                    <w:jc w:val="center"/>
                    <w:rPr>
                      <w:rFonts w:ascii="Calibri" w:hAnsi="Calibri" w:cs="Calibri"/>
                      <w:sz w:val="16"/>
                      <w:szCs w:val="16"/>
                    </w:rPr>
                  </w:pPr>
                  <w:r w:rsidRPr="00BE6E5E">
                    <w:rPr>
                      <w:rFonts w:ascii="Calibri" w:hAnsi="Calibri" w:cs="Calibri"/>
                      <w:sz w:val="16"/>
                      <w:szCs w:val="16"/>
                    </w:rPr>
                    <w:t>-</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A35E84" w:rsidRPr="00147FF1" w:rsidRDefault="00A35E84" w:rsidP="00FF1247">
                  <w:pPr>
                    <w:jc w:val="center"/>
                    <w:rPr>
                      <w:rFonts w:ascii="Calibri" w:hAnsi="Calibri" w:cs="Calibri"/>
                      <w:sz w:val="16"/>
                      <w:szCs w:val="16"/>
                    </w:rPr>
                  </w:pPr>
                  <w:r w:rsidRPr="00147FF1">
                    <w:rPr>
                      <w:rFonts w:ascii="Calibri" w:hAnsi="Calibri" w:cs="Calibri"/>
                      <w:sz w:val="16"/>
                      <w:szCs w:val="16"/>
                    </w:rPr>
                    <w:t>-</w:t>
                  </w:r>
                </w:p>
              </w:tc>
              <w:tc>
                <w:tcPr>
                  <w:tcW w:w="651" w:type="dxa"/>
                  <w:tcBorders>
                    <w:top w:val="single" w:sz="4" w:space="0" w:color="auto"/>
                    <w:left w:val="single" w:sz="4" w:space="0" w:color="auto"/>
                    <w:bottom w:val="single" w:sz="4" w:space="0" w:color="auto"/>
                  </w:tcBorders>
                  <w:shd w:val="clear" w:color="auto" w:fill="FFFFFF"/>
                  <w:vAlign w:val="center"/>
                </w:tcPr>
                <w:p w:rsidR="00A35E84" w:rsidRPr="00147FF1" w:rsidRDefault="00A35E84" w:rsidP="00FF1247">
                  <w:pPr>
                    <w:jc w:val="center"/>
                    <w:rPr>
                      <w:rFonts w:ascii="Calibri" w:hAnsi="Calibri" w:cs="Calibri"/>
                      <w:sz w:val="16"/>
                      <w:szCs w:val="16"/>
                    </w:rPr>
                  </w:pPr>
                  <w:r w:rsidRPr="00147FF1">
                    <w:rPr>
                      <w:rFonts w:ascii="Calibri" w:hAnsi="Calibri" w:cs="Calibri"/>
                      <w:sz w:val="16"/>
                      <w:szCs w:val="16"/>
                    </w:rPr>
                    <w:t>-</w:t>
                  </w:r>
                </w:p>
              </w:tc>
            </w:tr>
            <w:tr w:rsidR="00A35E84" w:rsidRPr="00DA1948" w:rsidTr="00147FF1">
              <w:trPr>
                <w:trHeight w:val="250"/>
              </w:trPr>
              <w:tc>
                <w:tcPr>
                  <w:tcW w:w="63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5E84" w:rsidRPr="00BE6E5E" w:rsidRDefault="00A35E84" w:rsidP="00FF1247">
                  <w:pPr>
                    <w:jc w:val="both"/>
                    <w:rPr>
                      <w:rFonts w:ascii="Calibri" w:hAnsi="Calibri" w:cs="Calibri"/>
                      <w:sz w:val="16"/>
                      <w:szCs w:val="16"/>
                    </w:rPr>
                  </w:pPr>
                  <w:r w:rsidRPr="00BE6E5E">
                    <w:rPr>
                      <w:rFonts w:ascii="Calibri" w:hAnsi="Calibri" w:cs="Calibri"/>
                      <w:sz w:val="16"/>
                      <w:szCs w:val="16"/>
                    </w:rPr>
                    <w:t>3</w:t>
                  </w: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rsidR="00A35E84" w:rsidRPr="00BE6E5E" w:rsidRDefault="00A35E84" w:rsidP="00FF1247">
                  <w:pPr>
                    <w:jc w:val="both"/>
                    <w:rPr>
                      <w:rFonts w:ascii="Calibri" w:eastAsia="Arial Unicode MS" w:hAnsi="Calibri"/>
                      <w:sz w:val="16"/>
                      <w:szCs w:val="16"/>
                    </w:rPr>
                  </w:pPr>
                  <w:r w:rsidRPr="00BE6E5E">
                    <w:rPr>
                      <w:rFonts w:ascii="Calibri" w:eastAsia="Arial Unicode MS" w:hAnsi="Calibri"/>
                      <w:sz w:val="16"/>
                      <w:szCs w:val="16"/>
                    </w:rPr>
                    <w:t>Pala</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A35E84" w:rsidRPr="00BE6E5E" w:rsidRDefault="00A35E84" w:rsidP="00FF1247">
                  <w:pPr>
                    <w:jc w:val="center"/>
                    <w:rPr>
                      <w:rFonts w:ascii="Calibri" w:hAnsi="Calibri" w:cs="Calibri"/>
                      <w:sz w:val="16"/>
                      <w:szCs w:val="16"/>
                    </w:rPr>
                  </w:pPr>
                  <w:r w:rsidRPr="00BE6E5E">
                    <w:rPr>
                      <w:rFonts w:ascii="Calibri" w:hAnsi="Calibri" w:cs="Calibri"/>
                      <w:sz w:val="16"/>
                      <w:szCs w:val="16"/>
                    </w:rPr>
                    <w:t>PZA</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A35E84" w:rsidRPr="00BE6E5E" w:rsidRDefault="00A35E84" w:rsidP="00FF1247">
                  <w:pPr>
                    <w:jc w:val="center"/>
                    <w:rPr>
                      <w:rFonts w:ascii="Calibri" w:hAnsi="Calibri" w:cs="Calibri"/>
                      <w:sz w:val="16"/>
                      <w:szCs w:val="16"/>
                    </w:rPr>
                  </w:pPr>
                  <w:r w:rsidRPr="00BE6E5E">
                    <w:rPr>
                      <w:rFonts w:ascii="Calibri" w:hAnsi="Calibri" w:cs="Calibri"/>
                      <w:sz w:val="16"/>
                      <w:szCs w:val="16"/>
                    </w:rPr>
                    <w:t>4</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A35E84" w:rsidRPr="00147FF1" w:rsidRDefault="00A35E84" w:rsidP="00FF1247">
                  <w:pPr>
                    <w:jc w:val="center"/>
                    <w:rPr>
                      <w:rFonts w:ascii="Calibri" w:hAnsi="Calibri" w:cs="Calibri"/>
                      <w:sz w:val="16"/>
                      <w:szCs w:val="16"/>
                    </w:rPr>
                  </w:pPr>
                  <w:r w:rsidRPr="00147FF1">
                    <w:rPr>
                      <w:rFonts w:ascii="Calibri" w:hAnsi="Calibri" w:cs="Calibri"/>
                      <w:sz w:val="16"/>
                      <w:szCs w:val="16"/>
                    </w:rPr>
                    <w:t>-</w:t>
                  </w:r>
                </w:p>
              </w:tc>
              <w:tc>
                <w:tcPr>
                  <w:tcW w:w="651" w:type="dxa"/>
                  <w:tcBorders>
                    <w:top w:val="single" w:sz="4" w:space="0" w:color="auto"/>
                    <w:left w:val="single" w:sz="4" w:space="0" w:color="auto"/>
                    <w:bottom w:val="single" w:sz="4" w:space="0" w:color="auto"/>
                  </w:tcBorders>
                  <w:shd w:val="clear" w:color="auto" w:fill="FFFFFF"/>
                  <w:vAlign w:val="center"/>
                </w:tcPr>
                <w:p w:rsidR="00A35E84" w:rsidRPr="00147FF1" w:rsidRDefault="00A35E84" w:rsidP="00FF1247">
                  <w:pPr>
                    <w:jc w:val="center"/>
                    <w:rPr>
                      <w:rFonts w:ascii="Calibri" w:hAnsi="Calibri" w:cs="Calibri"/>
                      <w:sz w:val="16"/>
                      <w:szCs w:val="16"/>
                    </w:rPr>
                  </w:pPr>
                  <w:r w:rsidRPr="00147FF1">
                    <w:rPr>
                      <w:rFonts w:ascii="Calibri" w:hAnsi="Calibri" w:cs="Calibri"/>
                      <w:sz w:val="16"/>
                      <w:szCs w:val="16"/>
                    </w:rPr>
                    <w:t>-</w:t>
                  </w:r>
                </w:p>
              </w:tc>
            </w:tr>
            <w:tr w:rsidR="00A35E84" w:rsidRPr="00DA1948" w:rsidTr="00147FF1">
              <w:trPr>
                <w:trHeight w:val="250"/>
              </w:trPr>
              <w:tc>
                <w:tcPr>
                  <w:tcW w:w="63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5E84" w:rsidRPr="00BE6E5E" w:rsidRDefault="00A35E84" w:rsidP="00FF1247">
                  <w:pPr>
                    <w:jc w:val="both"/>
                    <w:rPr>
                      <w:rFonts w:ascii="Calibri" w:hAnsi="Calibri" w:cs="Calibri"/>
                      <w:sz w:val="16"/>
                      <w:szCs w:val="16"/>
                    </w:rPr>
                  </w:pPr>
                  <w:r w:rsidRPr="00BE6E5E">
                    <w:rPr>
                      <w:rFonts w:ascii="Calibri" w:hAnsi="Calibri" w:cs="Calibri"/>
                      <w:sz w:val="16"/>
                      <w:szCs w:val="16"/>
                    </w:rPr>
                    <w:t>4</w:t>
                  </w: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rsidR="00A35E84" w:rsidRPr="00BE6E5E" w:rsidRDefault="00A35E84" w:rsidP="00FF1247">
                  <w:pPr>
                    <w:jc w:val="both"/>
                    <w:rPr>
                      <w:rFonts w:ascii="Calibri" w:eastAsia="Arial Unicode MS" w:hAnsi="Calibri"/>
                      <w:sz w:val="16"/>
                      <w:szCs w:val="16"/>
                    </w:rPr>
                  </w:pPr>
                  <w:r w:rsidRPr="00BE6E5E">
                    <w:rPr>
                      <w:rFonts w:ascii="Calibri" w:eastAsia="Arial Unicode MS" w:hAnsi="Calibri"/>
                      <w:sz w:val="16"/>
                      <w:szCs w:val="16"/>
                    </w:rPr>
                    <w:t>Picota</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A35E84" w:rsidRPr="00BE6E5E" w:rsidRDefault="00A35E84" w:rsidP="00FF1247">
                  <w:pPr>
                    <w:jc w:val="center"/>
                    <w:rPr>
                      <w:rFonts w:ascii="Calibri" w:hAnsi="Calibri" w:cs="Calibri"/>
                      <w:sz w:val="16"/>
                      <w:szCs w:val="16"/>
                    </w:rPr>
                  </w:pPr>
                  <w:r w:rsidRPr="00BE6E5E">
                    <w:rPr>
                      <w:rFonts w:ascii="Calibri" w:hAnsi="Calibri" w:cs="Calibri"/>
                      <w:sz w:val="16"/>
                      <w:szCs w:val="16"/>
                    </w:rPr>
                    <w:t>PZA</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A35E84" w:rsidRPr="00BE6E5E" w:rsidRDefault="00A35E84" w:rsidP="00FF1247">
                  <w:pPr>
                    <w:jc w:val="center"/>
                    <w:rPr>
                      <w:rFonts w:ascii="Calibri" w:hAnsi="Calibri" w:cs="Calibri"/>
                      <w:sz w:val="16"/>
                      <w:szCs w:val="16"/>
                    </w:rPr>
                  </w:pPr>
                  <w:r w:rsidRPr="00BE6E5E">
                    <w:rPr>
                      <w:rFonts w:ascii="Calibri" w:hAnsi="Calibri" w:cs="Calibri"/>
                      <w:sz w:val="16"/>
                      <w:szCs w:val="16"/>
                    </w:rPr>
                    <w:t>4</w:t>
                  </w:r>
                </w:p>
              </w:tc>
              <w:tc>
                <w:tcPr>
                  <w:tcW w:w="651" w:type="dxa"/>
                  <w:tcBorders>
                    <w:top w:val="single" w:sz="4" w:space="0" w:color="auto"/>
                    <w:left w:val="single" w:sz="4" w:space="0" w:color="auto"/>
                    <w:bottom w:val="single" w:sz="4" w:space="0" w:color="auto"/>
                    <w:right w:val="single" w:sz="4" w:space="0" w:color="auto"/>
                  </w:tcBorders>
                  <w:shd w:val="clear" w:color="auto" w:fill="FFFFFF"/>
                  <w:vAlign w:val="center"/>
                </w:tcPr>
                <w:p w:rsidR="00A35E84" w:rsidRPr="00147FF1" w:rsidRDefault="00A35E84" w:rsidP="00FF1247">
                  <w:pPr>
                    <w:jc w:val="center"/>
                    <w:rPr>
                      <w:rFonts w:ascii="Calibri" w:hAnsi="Calibri" w:cs="Calibri"/>
                      <w:sz w:val="16"/>
                      <w:szCs w:val="16"/>
                    </w:rPr>
                  </w:pPr>
                  <w:r w:rsidRPr="00147FF1">
                    <w:rPr>
                      <w:rFonts w:ascii="Calibri" w:hAnsi="Calibri" w:cs="Calibri"/>
                      <w:sz w:val="16"/>
                      <w:szCs w:val="16"/>
                    </w:rPr>
                    <w:t>-</w:t>
                  </w:r>
                </w:p>
              </w:tc>
              <w:tc>
                <w:tcPr>
                  <w:tcW w:w="651" w:type="dxa"/>
                  <w:tcBorders>
                    <w:top w:val="single" w:sz="4" w:space="0" w:color="auto"/>
                    <w:left w:val="single" w:sz="4" w:space="0" w:color="auto"/>
                    <w:bottom w:val="single" w:sz="4" w:space="0" w:color="auto"/>
                  </w:tcBorders>
                  <w:shd w:val="clear" w:color="auto" w:fill="FFFFFF"/>
                  <w:vAlign w:val="center"/>
                </w:tcPr>
                <w:p w:rsidR="00A35E84" w:rsidRPr="00147FF1" w:rsidRDefault="00A35E84" w:rsidP="00FF1247">
                  <w:pPr>
                    <w:jc w:val="center"/>
                    <w:rPr>
                      <w:rFonts w:ascii="Calibri" w:hAnsi="Calibri" w:cs="Calibri"/>
                      <w:sz w:val="16"/>
                      <w:szCs w:val="16"/>
                    </w:rPr>
                  </w:pPr>
                  <w:r w:rsidRPr="00147FF1">
                    <w:rPr>
                      <w:rFonts w:ascii="Calibri" w:hAnsi="Calibri" w:cs="Calibri"/>
                      <w:sz w:val="16"/>
                      <w:szCs w:val="16"/>
                    </w:rPr>
                    <w:t>-</w:t>
                  </w:r>
                </w:p>
              </w:tc>
            </w:tr>
          </w:tbl>
          <w:p w:rsidR="00A35E84" w:rsidRPr="009E396E" w:rsidRDefault="00A35E84" w:rsidP="00FF1247">
            <w:pPr>
              <w:jc w:val="both"/>
              <w:rPr>
                <w:rFonts w:ascii="Calibri" w:hAnsi="Calibri" w:cs="Calibri"/>
                <w:sz w:val="22"/>
                <w:szCs w:val="22"/>
              </w:rPr>
            </w:pP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tcPr>
          <w:p w:rsidR="00A35E84" w:rsidRPr="00BE6E5E" w:rsidRDefault="00A35E84" w:rsidP="00FF1247">
            <w:pPr>
              <w:rPr>
                <w:rFonts w:asciiTheme="minorHAnsi" w:hAnsiTheme="minorHAnsi" w:cstheme="minorHAnsi"/>
                <w:sz w:val="16"/>
                <w:szCs w:val="16"/>
              </w:rPr>
            </w:pPr>
            <w:r w:rsidRPr="00BE6E5E">
              <w:rPr>
                <w:rFonts w:asciiTheme="minorHAnsi" w:hAnsiTheme="minorHAnsi" w:cstheme="minorHAnsi"/>
                <w:b/>
                <w:bCs/>
                <w:sz w:val="16"/>
                <w:szCs w:val="16"/>
              </w:rPr>
              <w:t>CANTIDADES/VOLUMENES DE OBRA</w:t>
            </w: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tcPr>
          <w:p w:rsidR="00A35E84" w:rsidRPr="00BE6E5E" w:rsidRDefault="00A35E84" w:rsidP="00FF1247">
            <w:pPr>
              <w:autoSpaceDE w:val="0"/>
              <w:autoSpaceDN w:val="0"/>
              <w:adjustRightInd w:val="0"/>
              <w:jc w:val="center"/>
              <w:rPr>
                <w:rFonts w:asciiTheme="minorHAnsi" w:hAnsiTheme="minorHAnsi" w:cstheme="minorHAnsi"/>
                <w:b/>
                <w:bCs/>
                <w:sz w:val="16"/>
                <w:szCs w:val="16"/>
              </w:rPr>
            </w:pPr>
          </w:p>
          <w:p w:rsidR="00A35E84" w:rsidRPr="00BE6E5E" w:rsidRDefault="00A35E84" w:rsidP="00FF1247">
            <w:pPr>
              <w:autoSpaceDE w:val="0"/>
              <w:autoSpaceDN w:val="0"/>
              <w:adjustRightInd w:val="0"/>
              <w:jc w:val="center"/>
              <w:rPr>
                <w:rFonts w:asciiTheme="minorHAnsi" w:hAnsiTheme="minorHAnsi" w:cstheme="minorHAnsi"/>
                <w:b/>
                <w:bCs/>
                <w:sz w:val="16"/>
                <w:szCs w:val="16"/>
              </w:rPr>
            </w:pPr>
            <w:r w:rsidRPr="00BE6E5E">
              <w:rPr>
                <w:rFonts w:asciiTheme="minorHAnsi" w:hAnsiTheme="minorHAnsi" w:cstheme="minorHAnsi"/>
                <w:b/>
                <w:bCs/>
                <w:sz w:val="16"/>
                <w:szCs w:val="16"/>
              </w:rPr>
              <w:t xml:space="preserve">TABLA DE CANTIDADES/VOLUMENES DE OBRA </w:t>
            </w:r>
          </w:p>
          <w:tbl>
            <w:tblPr>
              <w:tblW w:w="3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1"/>
              <w:gridCol w:w="2399"/>
              <w:gridCol w:w="624"/>
              <w:gridCol w:w="683"/>
            </w:tblGrid>
            <w:tr w:rsidR="00147FF1" w:rsidRPr="00BE6E5E" w:rsidTr="00147FF1">
              <w:trPr>
                <w:trHeight w:val="329"/>
                <w:jc w:val="center"/>
              </w:trPr>
              <w:tc>
                <w:tcPr>
                  <w:tcW w:w="271" w:type="dxa"/>
                  <w:shd w:val="clear" w:color="000000" w:fill="BFBFBF"/>
                  <w:vAlign w:val="center"/>
                  <w:hideMark/>
                </w:tcPr>
                <w:p w:rsidR="00A35E84" w:rsidRPr="00BE6E5E" w:rsidRDefault="00A35E84" w:rsidP="00FF1247">
                  <w:pPr>
                    <w:jc w:val="cente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N°</w:t>
                  </w:r>
                </w:p>
              </w:tc>
              <w:tc>
                <w:tcPr>
                  <w:tcW w:w="2399" w:type="dxa"/>
                  <w:shd w:val="clear" w:color="000000" w:fill="BFBFBF"/>
                  <w:vAlign w:val="center"/>
                  <w:hideMark/>
                </w:tcPr>
                <w:p w:rsidR="00A35E84" w:rsidRPr="00BE6E5E" w:rsidRDefault="00A35E84" w:rsidP="00147FF1">
                  <w:pPr>
                    <w:jc w:val="cente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DESCRIPCIÓN</w:t>
                  </w:r>
                </w:p>
              </w:tc>
              <w:tc>
                <w:tcPr>
                  <w:tcW w:w="624" w:type="dxa"/>
                  <w:shd w:val="clear" w:color="000000" w:fill="BFBFBF"/>
                  <w:vAlign w:val="center"/>
                  <w:hideMark/>
                </w:tcPr>
                <w:p w:rsidR="00A35E84" w:rsidRPr="00BE6E5E" w:rsidRDefault="00A35E84" w:rsidP="00FF1247">
                  <w:pPr>
                    <w:jc w:val="cente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UNIDAD</w:t>
                  </w:r>
                </w:p>
              </w:tc>
              <w:tc>
                <w:tcPr>
                  <w:tcW w:w="683" w:type="dxa"/>
                  <w:shd w:val="clear" w:color="000000" w:fill="BFBFBF"/>
                  <w:vAlign w:val="center"/>
                  <w:hideMark/>
                </w:tcPr>
                <w:p w:rsidR="00A35E84" w:rsidRPr="00BE6E5E" w:rsidRDefault="00A35E84" w:rsidP="00FF1247">
                  <w:pPr>
                    <w:jc w:val="center"/>
                    <w:rPr>
                      <w:rFonts w:asciiTheme="minorHAnsi" w:hAnsiTheme="minorHAnsi" w:cstheme="minorHAnsi"/>
                      <w:b/>
                      <w:bCs/>
                      <w:color w:val="000000"/>
                      <w:sz w:val="16"/>
                      <w:szCs w:val="16"/>
                    </w:rPr>
                  </w:pPr>
                  <w:r w:rsidRPr="00BE6E5E">
                    <w:rPr>
                      <w:rFonts w:asciiTheme="minorHAnsi" w:hAnsiTheme="minorHAnsi" w:cstheme="minorHAnsi"/>
                      <w:b/>
                      <w:bCs/>
                      <w:color w:val="000000"/>
                      <w:sz w:val="16"/>
                      <w:szCs w:val="16"/>
                    </w:rPr>
                    <w:t>CANTIDAD</w:t>
                  </w:r>
                </w:p>
              </w:tc>
            </w:tr>
            <w:tr w:rsidR="00147FF1" w:rsidRPr="00BE6E5E" w:rsidTr="00147FF1">
              <w:trPr>
                <w:trHeight w:val="323"/>
                <w:jc w:val="center"/>
              </w:trPr>
              <w:tc>
                <w:tcPr>
                  <w:tcW w:w="271" w:type="dxa"/>
                  <w:shd w:val="clear" w:color="auto" w:fill="auto"/>
                  <w:vAlign w:val="center"/>
                  <w:hideMark/>
                </w:tcPr>
                <w:p w:rsidR="00A35E84" w:rsidRPr="00BE6E5E" w:rsidRDefault="00A35E84" w:rsidP="00FF1247">
                  <w:pPr>
                    <w:jc w:val="center"/>
                    <w:rPr>
                      <w:rFonts w:asciiTheme="minorHAnsi" w:hAnsiTheme="minorHAnsi" w:cstheme="minorHAnsi"/>
                      <w:color w:val="000000"/>
                      <w:sz w:val="16"/>
                      <w:szCs w:val="16"/>
                    </w:rPr>
                  </w:pPr>
                  <w:r w:rsidRPr="00BE6E5E">
                    <w:rPr>
                      <w:rFonts w:asciiTheme="minorHAnsi" w:hAnsiTheme="minorHAnsi" w:cstheme="minorHAnsi"/>
                      <w:color w:val="000000"/>
                      <w:sz w:val="16"/>
                      <w:szCs w:val="16"/>
                    </w:rPr>
                    <w:t>1</w:t>
                  </w:r>
                </w:p>
              </w:tc>
              <w:tc>
                <w:tcPr>
                  <w:tcW w:w="2399" w:type="dxa"/>
                  <w:shd w:val="clear" w:color="auto" w:fill="auto"/>
                  <w:vAlign w:val="center"/>
                  <w:hideMark/>
                </w:tcPr>
                <w:p w:rsidR="00A35E84" w:rsidRPr="00BE6E5E" w:rsidRDefault="00A35E84" w:rsidP="00FF1247">
                  <w:pPr>
                    <w:rPr>
                      <w:rFonts w:asciiTheme="minorHAnsi" w:hAnsiTheme="minorHAnsi" w:cstheme="minorHAnsi"/>
                      <w:color w:val="000000"/>
                      <w:sz w:val="16"/>
                      <w:szCs w:val="16"/>
                    </w:rPr>
                  </w:pPr>
                  <w:r w:rsidRPr="00BE6E5E">
                    <w:rPr>
                      <w:rFonts w:asciiTheme="minorHAnsi" w:hAnsiTheme="minorHAnsi" w:cstheme="minorHAnsi"/>
                      <w:color w:val="000000"/>
                      <w:sz w:val="16"/>
                      <w:szCs w:val="16"/>
                    </w:rPr>
                    <w:t>Instalación de Faenas</w:t>
                  </w:r>
                </w:p>
              </w:tc>
              <w:tc>
                <w:tcPr>
                  <w:tcW w:w="624" w:type="dxa"/>
                  <w:shd w:val="clear" w:color="auto" w:fill="auto"/>
                  <w:noWrap/>
                  <w:vAlign w:val="center"/>
                  <w:hideMark/>
                </w:tcPr>
                <w:p w:rsidR="00A35E84" w:rsidRPr="00BE6E5E" w:rsidRDefault="00A35E84" w:rsidP="00FF1247">
                  <w:pPr>
                    <w:jc w:val="center"/>
                    <w:rPr>
                      <w:rFonts w:asciiTheme="minorHAnsi" w:hAnsiTheme="minorHAnsi" w:cstheme="minorHAnsi"/>
                      <w:color w:val="000000"/>
                      <w:sz w:val="16"/>
                      <w:szCs w:val="16"/>
                    </w:rPr>
                  </w:pPr>
                  <w:r w:rsidRPr="00BE6E5E">
                    <w:rPr>
                      <w:rFonts w:asciiTheme="minorHAnsi" w:hAnsiTheme="minorHAnsi" w:cstheme="minorHAnsi"/>
                      <w:color w:val="000000"/>
                      <w:sz w:val="16"/>
                      <w:szCs w:val="16"/>
                    </w:rPr>
                    <w:t>GLOBAL</w:t>
                  </w:r>
                </w:p>
              </w:tc>
              <w:tc>
                <w:tcPr>
                  <w:tcW w:w="683" w:type="dxa"/>
                  <w:shd w:val="clear" w:color="auto" w:fill="auto"/>
                  <w:vAlign w:val="center"/>
                  <w:hideMark/>
                </w:tcPr>
                <w:p w:rsidR="00A35E84" w:rsidRPr="00BE6E5E" w:rsidRDefault="00A35E84" w:rsidP="00FF1247">
                  <w:pPr>
                    <w:jc w:val="center"/>
                    <w:rPr>
                      <w:rFonts w:asciiTheme="minorHAnsi" w:hAnsiTheme="minorHAnsi" w:cstheme="minorHAnsi"/>
                      <w:color w:val="000000"/>
                      <w:sz w:val="16"/>
                      <w:szCs w:val="16"/>
                      <w:lang w:val="es-BO" w:eastAsia="es-BO"/>
                    </w:rPr>
                  </w:pPr>
                  <w:r w:rsidRPr="00BE6E5E">
                    <w:rPr>
                      <w:rFonts w:asciiTheme="minorHAnsi" w:hAnsiTheme="minorHAnsi" w:cstheme="minorHAnsi"/>
                      <w:color w:val="000000"/>
                      <w:sz w:val="16"/>
                      <w:szCs w:val="16"/>
                    </w:rPr>
                    <w:t>1,00</w:t>
                  </w:r>
                </w:p>
              </w:tc>
            </w:tr>
            <w:tr w:rsidR="00147FF1" w:rsidRPr="00BE6E5E" w:rsidTr="00147FF1">
              <w:trPr>
                <w:trHeight w:val="439"/>
                <w:jc w:val="center"/>
              </w:trPr>
              <w:tc>
                <w:tcPr>
                  <w:tcW w:w="271" w:type="dxa"/>
                  <w:shd w:val="clear" w:color="auto" w:fill="auto"/>
                  <w:vAlign w:val="center"/>
                </w:tcPr>
                <w:p w:rsidR="00A35E84" w:rsidRPr="00BE6E5E" w:rsidRDefault="00A35E84" w:rsidP="00FF1247">
                  <w:pPr>
                    <w:jc w:val="center"/>
                    <w:rPr>
                      <w:rFonts w:asciiTheme="minorHAnsi" w:hAnsiTheme="minorHAnsi" w:cstheme="minorHAnsi"/>
                      <w:color w:val="000000"/>
                      <w:sz w:val="16"/>
                      <w:szCs w:val="16"/>
                    </w:rPr>
                  </w:pPr>
                  <w:r w:rsidRPr="00BE6E5E">
                    <w:rPr>
                      <w:rFonts w:asciiTheme="minorHAnsi" w:hAnsiTheme="minorHAnsi" w:cstheme="minorHAnsi"/>
                      <w:color w:val="000000"/>
                      <w:sz w:val="16"/>
                      <w:szCs w:val="16"/>
                    </w:rPr>
                    <w:t>2</w:t>
                  </w:r>
                </w:p>
              </w:tc>
              <w:tc>
                <w:tcPr>
                  <w:tcW w:w="2399" w:type="dxa"/>
                  <w:shd w:val="clear" w:color="auto" w:fill="auto"/>
                  <w:vAlign w:val="center"/>
                </w:tcPr>
                <w:p w:rsidR="00A35E84" w:rsidRPr="00BE6E5E" w:rsidRDefault="00A35E84" w:rsidP="00FF1247">
                  <w:pPr>
                    <w:rPr>
                      <w:rFonts w:asciiTheme="minorHAnsi" w:hAnsiTheme="minorHAnsi" w:cstheme="minorHAnsi"/>
                      <w:color w:val="000000"/>
                      <w:sz w:val="16"/>
                      <w:szCs w:val="16"/>
                    </w:rPr>
                  </w:pPr>
                  <w:r w:rsidRPr="00BE6E5E">
                    <w:rPr>
                      <w:rFonts w:asciiTheme="minorHAnsi" w:hAnsiTheme="minorHAnsi" w:cstheme="minorHAnsi"/>
                      <w:sz w:val="16"/>
                      <w:szCs w:val="16"/>
                    </w:rPr>
                    <w:t>Movilización</w:t>
                  </w:r>
                  <w:r w:rsidRPr="00BE6E5E">
                    <w:rPr>
                      <w:rFonts w:asciiTheme="minorHAnsi" w:hAnsiTheme="minorHAnsi" w:cstheme="minorHAnsi"/>
                      <w:sz w:val="16"/>
                      <w:szCs w:val="16"/>
                      <w:lang w:val="es-BO"/>
                    </w:rPr>
                    <w:t xml:space="preserve"> </w:t>
                  </w:r>
                  <w:r w:rsidRPr="00BE6E5E">
                    <w:rPr>
                      <w:rFonts w:asciiTheme="minorHAnsi" w:hAnsiTheme="minorHAnsi" w:cstheme="minorHAnsi"/>
                      <w:sz w:val="16"/>
                      <w:szCs w:val="16"/>
                    </w:rPr>
                    <w:t>de Equipo</w:t>
                  </w:r>
                  <w:r w:rsidRPr="00BE6E5E">
                    <w:rPr>
                      <w:rFonts w:asciiTheme="minorHAnsi" w:hAnsiTheme="minorHAnsi" w:cstheme="minorHAnsi"/>
                      <w:sz w:val="16"/>
                      <w:szCs w:val="16"/>
                      <w:lang w:val="es-BO"/>
                    </w:rPr>
                    <w:t xml:space="preserve"> Y Personal</w:t>
                  </w:r>
                </w:p>
              </w:tc>
              <w:tc>
                <w:tcPr>
                  <w:tcW w:w="624" w:type="dxa"/>
                  <w:shd w:val="clear" w:color="auto" w:fill="auto"/>
                  <w:noWrap/>
                  <w:vAlign w:val="center"/>
                </w:tcPr>
                <w:p w:rsidR="00A35E84" w:rsidRPr="00BE6E5E" w:rsidRDefault="00A35E84" w:rsidP="00FF1247">
                  <w:pPr>
                    <w:jc w:val="center"/>
                    <w:rPr>
                      <w:rFonts w:asciiTheme="minorHAnsi" w:hAnsiTheme="minorHAnsi" w:cstheme="minorHAnsi"/>
                      <w:color w:val="000000"/>
                      <w:sz w:val="16"/>
                      <w:szCs w:val="16"/>
                    </w:rPr>
                  </w:pPr>
                  <w:r w:rsidRPr="00BE6E5E">
                    <w:rPr>
                      <w:rFonts w:asciiTheme="minorHAnsi" w:hAnsiTheme="minorHAnsi" w:cstheme="minorHAnsi"/>
                      <w:color w:val="000000"/>
                      <w:sz w:val="16"/>
                      <w:szCs w:val="16"/>
                    </w:rPr>
                    <w:t>GLOBAL</w:t>
                  </w:r>
                </w:p>
              </w:tc>
              <w:tc>
                <w:tcPr>
                  <w:tcW w:w="683" w:type="dxa"/>
                  <w:shd w:val="clear" w:color="auto" w:fill="auto"/>
                  <w:vAlign w:val="center"/>
                </w:tcPr>
                <w:p w:rsidR="00A35E84" w:rsidRPr="00BE6E5E" w:rsidRDefault="00A35E84" w:rsidP="00FF1247">
                  <w:pPr>
                    <w:jc w:val="center"/>
                    <w:rPr>
                      <w:rFonts w:asciiTheme="minorHAnsi" w:hAnsiTheme="minorHAnsi" w:cstheme="minorHAnsi"/>
                      <w:color w:val="000000"/>
                      <w:sz w:val="16"/>
                      <w:szCs w:val="16"/>
                    </w:rPr>
                  </w:pPr>
                  <w:r w:rsidRPr="00BE6E5E">
                    <w:rPr>
                      <w:rFonts w:asciiTheme="minorHAnsi" w:hAnsiTheme="minorHAnsi" w:cstheme="minorHAnsi"/>
                      <w:color w:val="000000"/>
                      <w:sz w:val="16"/>
                      <w:szCs w:val="16"/>
                    </w:rPr>
                    <w:t>1,00</w:t>
                  </w:r>
                </w:p>
              </w:tc>
            </w:tr>
            <w:tr w:rsidR="00147FF1" w:rsidRPr="00BE6E5E" w:rsidTr="00147FF1">
              <w:trPr>
                <w:trHeight w:val="335"/>
                <w:jc w:val="center"/>
              </w:trPr>
              <w:tc>
                <w:tcPr>
                  <w:tcW w:w="271" w:type="dxa"/>
                  <w:shd w:val="clear" w:color="auto" w:fill="auto"/>
                  <w:noWrap/>
                  <w:vAlign w:val="center"/>
                  <w:hideMark/>
                </w:tcPr>
                <w:p w:rsidR="00A35E84" w:rsidRPr="00BE6E5E" w:rsidRDefault="00A35E84" w:rsidP="00FF1247">
                  <w:pPr>
                    <w:jc w:val="center"/>
                    <w:rPr>
                      <w:rFonts w:asciiTheme="minorHAnsi" w:hAnsiTheme="minorHAnsi" w:cstheme="minorHAnsi"/>
                      <w:color w:val="000000"/>
                      <w:sz w:val="16"/>
                      <w:szCs w:val="16"/>
                    </w:rPr>
                  </w:pPr>
                  <w:r w:rsidRPr="00BE6E5E">
                    <w:rPr>
                      <w:rFonts w:asciiTheme="minorHAnsi" w:hAnsiTheme="minorHAnsi" w:cstheme="minorHAnsi"/>
                      <w:color w:val="000000"/>
                      <w:sz w:val="16"/>
                      <w:szCs w:val="16"/>
                    </w:rPr>
                    <w:t>3</w:t>
                  </w:r>
                </w:p>
              </w:tc>
              <w:tc>
                <w:tcPr>
                  <w:tcW w:w="2399" w:type="dxa"/>
                  <w:shd w:val="clear" w:color="auto" w:fill="auto"/>
                  <w:vAlign w:val="center"/>
                  <w:hideMark/>
                </w:tcPr>
                <w:p w:rsidR="00A35E84" w:rsidRPr="00BE6E5E" w:rsidRDefault="00A35E84" w:rsidP="00FF1247">
                  <w:pPr>
                    <w:rPr>
                      <w:rFonts w:asciiTheme="minorHAnsi" w:hAnsiTheme="minorHAnsi" w:cstheme="minorHAnsi"/>
                      <w:color w:val="000000"/>
                      <w:sz w:val="16"/>
                      <w:szCs w:val="16"/>
                    </w:rPr>
                  </w:pPr>
                  <w:r w:rsidRPr="00BE6E5E">
                    <w:rPr>
                      <w:rFonts w:asciiTheme="minorHAnsi" w:hAnsiTheme="minorHAnsi" w:cstheme="minorHAnsi"/>
                      <w:color w:val="000000"/>
                      <w:sz w:val="16"/>
                      <w:szCs w:val="16"/>
                    </w:rPr>
                    <w:t>Excavación de zanja</w:t>
                  </w:r>
                </w:p>
              </w:tc>
              <w:tc>
                <w:tcPr>
                  <w:tcW w:w="624" w:type="dxa"/>
                  <w:shd w:val="clear" w:color="auto" w:fill="auto"/>
                  <w:noWrap/>
                  <w:vAlign w:val="center"/>
                  <w:hideMark/>
                </w:tcPr>
                <w:p w:rsidR="00A35E84" w:rsidRPr="00BE6E5E" w:rsidRDefault="00A35E84" w:rsidP="00FF1247">
                  <w:pPr>
                    <w:jc w:val="center"/>
                    <w:rPr>
                      <w:rFonts w:asciiTheme="minorHAnsi" w:hAnsiTheme="minorHAnsi" w:cstheme="minorHAnsi"/>
                      <w:color w:val="000000"/>
                      <w:sz w:val="16"/>
                      <w:szCs w:val="16"/>
                    </w:rPr>
                  </w:pPr>
                  <w:r w:rsidRPr="00BE6E5E">
                    <w:rPr>
                      <w:rFonts w:asciiTheme="minorHAnsi" w:hAnsiTheme="minorHAnsi" w:cstheme="minorHAnsi"/>
                      <w:color w:val="000000"/>
                      <w:sz w:val="16"/>
                      <w:szCs w:val="16"/>
                    </w:rPr>
                    <w:t>M3</w:t>
                  </w:r>
                </w:p>
              </w:tc>
              <w:tc>
                <w:tcPr>
                  <w:tcW w:w="683" w:type="dxa"/>
                  <w:shd w:val="clear" w:color="auto" w:fill="auto"/>
                  <w:noWrap/>
                  <w:vAlign w:val="center"/>
                  <w:hideMark/>
                </w:tcPr>
                <w:p w:rsidR="00A35E84" w:rsidRPr="00BE6E5E" w:rsidRDefault="00A35E84" w:rsidP="00FF1247">
                  <w:pPr>
                    <w:jc w:val="center"/>
                    <w:rPr>
                      <w:rFonts w:asciiTheme="minorHAnsi" w:hAnsiTheme="minorHAnsi" w:cstheme="minorHAnsi"/>
                      <w:color w:val="000000"/>
                      <w:sz w:val="16"/>
                      <w:szCs w:val="16"/>
                    </w:rPr>
                  </w:pPr>
                  <w:r w:rsidRPr="00BE6E5E">
                    <w:rPr>
                      <w:rFonts w:asciiTheme="minorHAnsi" w:hAnsiTheme="minorHAnsi" w:cstheme="minorHAnsi"/>
                      <w:color w:val="000000"/>
                      <w:sz w:val="16"/>
                      <w:szCs w:val="16"/>
                    </w:rPr>
                    <w:t>18,00</w:t>
                  </w:r>
                </w:p>
              </w:tc>
            </w:tr>
            <w:tr w:rsidR="00147FF1" w:rsidRPr="00BE6E5E" w:rsidTr="00147FF1">
              <w:trPr>
                <w:trHeight w:val="393"/>
                <w:jc w:val="center"/>
              </w:trPr>
              <w:tc>
                <w:tcPr>
                  <w:tcW w:w="271" w:type="dxa"/>
                  <w:shd w:val="clear" w:color="auto" w:fill="auto"/>
                  <w:noWrap/>
                  <w:vAlign w:val="center"/>
                  <w:hideMark/>
                </w:tcPr>
                <w:p w:rsidR="00A35E84" w:rsidRPr="00BE6E5E" w:rsidRDefault="00A35E84" w:rsidP="00FF1247">
                  <w:pPr>
                    <w:jc w:val="center"/>
                    <w:rPr>
                      <w:rFonts w:asciiTheme="minorHAnsi" w:hAnsiTheme="minorHAnsi" w:cstheme="minorHAnsi"/>
                      <w:color w:val="000000"/>
                      <w:sz w:val="16"/>
                      <w:szCs w:val="16"/>
                    </w:rPr>
                  </w:pPr>
                  <w:r w:rsidRPr="00BE6E5E">
                    <w:rPr>
                      <w:rFonts w:asciiTheme="minorHAnsi" w:hAnsiTheme="minorHAnsi" w:cstheme="minorHAnsi"/>
                      <w:color w:val="000000"/>
                      <w:sz w:val="16"/>
                      <w:szCs w:val="16"/>
                    </w:rPr>
                    <w:t>4</w:t>
                  </w:r>
                </w:p>
              </w:tc>
              <w:tc>
                <w:tcPr>
                  <w:tcW w:w="2399" w:type="dxa"/>
                  <w:shd w:val="clear" w:color="auto" w:fill="auto"/>
                  <w:vAlign w:val="center"/>
                  <w:hideMark/>
                </w:tcPr>
                <w:p w:rsidR="00A35E84" w:rsidRPr="00BE6E5E" w:rsidRDefault="00A35E84" w:rsidP="00FF1247">
                  <w:pPr>
                    <w:rPr>
                      <w:rFonts w:asciiTheme="minorHAnsi" w:hAnsiTheme="minorHAnsi" w:cstheme="minorHAnsi"/>
                      <w:color w:val="000000"/>
                      <w:sz w:val="16"/>
                      <w:szCs w:val="16"/>
                    </w:rPr>
                  </w:pPr>
                  <w:r w:rsidRPr="00BE6E5E">
                    <w:rPr>
                      <w:rFonts w:asciiTheme="minorHAnsi" w:hAnsiTheme="minorHAnsi" w:cstheme="minorHAnsi"/>
                      <w:color w:val="000000"/>
                      <w:sz w:val="16"/>
                      <w:szCs w:val="16"/>
                    </w:rPr>
                    <w:t>Relleno y compactado de zanja con tierra cernida</w:t>
                  </w:r>
                </w:p>
              </w:tc>
              <w:tc>
                <w:tcPr>
                  <w:tcW w:w="624" w:type="dxa"/>
                  <w:shd w:val="clear" w:color="auto" w:fill="auto"/>
                  <w:noWrap/>
                  <w:vAlign w:val="center"/>
                  <w:hideMark/>
                </w:tcPr>
                <w:p w:rsidR="00A35E84" w:rsidRPr="00BE6E5E" w:rsidRDefault="00A35E84" w:rsidP="00FF1247">
                  <w:pPr>
                    <w:jc w:val="center"/>
                    <w:rPr>
                      <w:rFonts w:asciiTheme="minorHAnsi" w:hAnsiTheme="minorHAnsi" w:cstheme="minorHAnsi"/>
                      <w:color w:val="000000"/>
                      <w:sz w:val="16"/>
                      <w:szCs w:val="16"/>
                    </w:rPr>
                  </w:pPr>
                  <w:r w:rsidRPr="00BE6E5E">
                    <w:rPr>
                      <w:rFonts w:asciiTheme="minorHAnsi" w:hAnsiTheme="minorHAnsi" w:cstheme="minorHAnsi"/>
                      <w:color w:val="000000"/>
                      <w:sz w:val="16"/>
                      <w:szCs w:val="16"/>
                    </w:rPr>
                    <w:t>M3</w:t>
                  </w:r>
                </w:p>
              </w:tc>
              <w:tc>
                <w:tcPr>
                  <w:tcW w:w="683" w:type="dxa"/>
                  <w:shd w:val="clear" w:color="auto" w:fill="auto"/>
                  <w:noWrap/>
                  <w:vAlign w:val="center"/>
                  <w:hideMark/>
                </w:tcPr>
                <w:p w:rsidR="00A35E84" w:rsidRPr="00BE6E5E" w:rsidRDefault="00A35E84" w:rsidP="00FF1247">
                  <w:pPr>
                    <w:jc w:val="center"/>
                    <w:rPr>
                      <w:rFonts w:asciiTheme="minorHAnsi" w:hAnsiTheme="minorHAnsi" w:cstheme="minorHAnsi"/>
                      <w:color w:val="000000"/>
                      <w:sz w:val="16"/>
                      <w:szCs w:val="16"/>
                    </w:rPr>
                  </w:pPr>
                  <w:r w:rsidRPr="00BE6E5E">
                    <w:rPr>
                      <w:rFonts w:asciiTheme="minorHAnsi" w:hAnsiTheme="minorHAnsi" w:cstheme="minorHAnsi"/>
                      <w:color w:val="000000"/>
                      <w:sz w:val="16"/>
                      <w:szCs w:val="16"/>
                    </w:rPr>
                    <w:t>1,37</w:t>
                  </w:r>
                </w:p>
              </w:tc>
            </w:tr>
            <w:tr w:rsidR="00147FF1" w:rsidRPr="00BE6E5E" w:rsidTr="00147FF1">
              <w:trPr>
                <w:trHeight w:val="307"/>
                <w:jc w:val="center"/>
              </w:trPr>
              <w:tc>
                <w:tcPr>
                  <w:tcW w:w="271" w:type="dxa"/>
                  <w:shd w:val="clear" w:color="auto" w:fill="auto"/>
                  <w:vAlign w:val="center"/>
                  <w:hideMark/>
                </w:tcPr>
                <w:p w:rsidR="00A35E84" w:rsidRPr="00BE6E5E" w:rsidRDefault="00A35E84" w:rsidP="00FF1247">
                  <w:pPr>
                    <w:jc w:val="center"/>
                    <w:rPr>
                      <w:rFonts w:asciiTheme="minorHAnsi" w:hAnsiTheme="minorHAnsi" w:cstheme="minorHAnsi"/>
                      <w:color w:val="000000"/>
                      <w:sz w:val="16"/>
                      <w:szCs w:val="16"/>
                    </w:rPr>
                  </w:pPr>
                  <w:r w:rsidRPr="00BE6E5E">
                    <w:rPr>
                      <w:rFonts w:asciiTheme="minorHAnsi" w:hAnsiTheme="minorHAnsi" w:cstheme="minorHAnsi"/>
                      <w:color w:val="000000"/>
                      <w:sz w:val="16"/>
                      <w:szCs w:val="16"/>
                    </w:rPr>
                    <w:t>5</w:t>
                  </w:r>
                </w:p>
              </w:tc>
              <w:tc>
                <w:tcPr>
                  <w:tcW w:w="2399" w:type="dxa"/>
                  <w:shd w:val="clear" w:color="auto" w:fill="auto"/>
                  <w:vAlign w:val="center"/>
                  <w:hideMark/>
                </w:tcPr>
                <w:p w:rsidR="00A35E84" w:rsidRPr="00BE6E5E" w:rsidRDefault="00A35E84" w:rsidP="00FF1247">
                  <w:pPr>
                    <w:rPr>
                      <w:rFonts w:asciiTheme="minorHAnsi" w:hAnsiTheme="minorHAnsi" w:cstheme="minorHAnsi"/>
                      <w:color w:val="000000"/>
                      <w:sz w:val="16"/>
                      <w:szCs w:val="16"/>
                    </w:rPr>
                  </w:pPr>
                  <w:r w:rsidRPr="00BE6E5E">
                    <w:rPr>
                      <w:rFonts w:asciiTheme="minorHAnsi" w:hAnsiTheme="minorHAnsi" w:cstheme="minorHAnsi"/>
                      <w:color w:val="000000"/>
                      <w:sz w:val="16"/>
                      <w:szCs w:val="16"/>
                    </w:rPr>
                    <w:t>Relleno y compactado de zanja con tierra común</w:t>
                  </w:r>
                </w:p>
              </w:tc>
              <w:tc>
                <w:tcPr>
                  <w:tcW w:w="624" w:type="dxa"/>
                  <w:shd w:val="clear" w:color="auto" w:fill="auto"/>
                  <w:noWrap/>
                  <w:vAlign w:val="center"/>
                  <w:hideMark/>
                </w:tcPr>
                <w:p w:rsidR="00A35E84" w:rsidRPr="00BE6E5E" w:rsidRDefault="00A35E84" w:rsidP="00FF1247">
                  <w:pPr>
                    <w:jc w:val="center"/>
                    <w:rPr>
                      <w:rFonts w:asciiTheme="minorHAnsi" w:hAnsiTheme="minorHAnsi" w:cstheme="minorHAnsi"/>
                      <w:color w:val="000000"/>
                      <w:sz w:val="16"/>
                      <w:szCs w:val="16"/>
                    </w:rPr>
                  </w:pPr>
                  <w:r w:rsidRPr="00BE6E5E">
                    <w:rPr>
                      <w:rFonts w:asciiTheme="minorHAnsi" w:hAnsiTheme="minorHAnsi" w:cstheme="minorHAnsi"/>
                      <w:color w:val="000000"/>
                      <w:sz w:val="16"/>
                      <w:szCs w:val="16"/>
                    </w:rPr>
                    <w:t>M3</w:t>
                  </w:r>
                </w:p>
              </w:tc>
              <w:tc>
                <w:tcPr>
                  <w:tcW w:w="683" w:type="dxa"/>
                  <w:shd w:val="clear" w:color="auto" w:fill="auto"/>
                  <w:noWrap/>
                  <w:vAlign w:val="center"/>
                  <w:hideMark/>
                </w:tcPr>
                <w:p w:rsidR="00A35E84" w:rsidRPr="00BE6E5E" w:rsidRDefault="00A35E84" w:rsidP="00FF1247">
                  <w:pPr>
                    <w:jc w:val="center"/>
                    <w:rPr>
                      <w:rFonts w:asciiTheme="minorHAnsi" w:hAnsiTheme="minorHAnsi" w:cstheme="minorHAnsi"/>
                      <w:color w:val="000000"/>
                      <w:sz w:val="16"/>
                      <w:szCs w:val="16"/>
                    </w:rPr>
                  </w:pPr>
                  <w:r w:rsidRPr="00BE6E5E">
                    <w:rPr>
                      <w:rFonts w:asciiTheme="minorHAnsi" w:hAnsiTheme="minorHAnsi" w:cstheme="minorHAnsi"/>
                      <w:color w:val="000000"/>
                      <w:sz w:val="16"/>
                      <w:szCs w:val="16"/>
                    </w:rPr>
                    <w:t>16,50</w:t>
                  </w:r>
                </w:p>
              </w:tc>
            </w:tr>
            <w:tr w:rsidR="00147FF1" w:rsidRPr="00BE6E5E" w:rsidTr="00147FF1">
              <w:trPr>
                <w:trHeight w:val="433"/>
                <w:jc w:val="center"/>
              </w:trPr>
              <w:tc>
                <w:tcPr>
                  <w:tcW w:w="271" w:type="dxa"/>
                  <w:shd w:val="clear" w:color="auto" w:fill="auto"/>
                  <w:noWrap/>
                  <w:vAlign w:val="center"/>
                  <w:hideMark/>
                </w:tcPr>
                <w:p w:rsidR="00A35E84" w:rsidRPr="00BE6E5E" w:rsidRDefault="00A35E84" w:rsidP="00FF1247">
                  <w:pPr>
                    <w:jc w:val="center"/>
                    <w:rPr>
                      <w:rFonts w:asciiTheme="minorHAnsi" w:hAnsiTheme="minorHAnsi" w:cstheme="minorHAnsi"/>
                      <w:color w:val="000000"/>
                      <w:sz w:val="16"/>
                      <w:szCs w:val="16"/>
                    </w:rPr>
                  </w:pPr>
                  <w:r w:rsidRPr="00BE6E5E">
                    <w:rPr>
                      <w:rFonts w:asciiTheme="minorHAnsi" w:hAnsiTheme="minorHAnsi" w:cstheme="minorHAnsi"/>
                      <w:color w:val="000000"/>
                      <w:sz w:val="16"/>
                      <w:szCs w:val="16"/>
                    </w:rPr>
                    <w:t>6</w:t>
                  </w:r>
                </w:p>
              </w:tc>
              <w:tc>
                <w:tcPr>
                  <w:tcW w:w="2399" w:type="dxa"/>
                  <w:shd w:val="clear" w:color="auto" w:fill="auto"/>
                  <w:vAlign w:val="center"/>
                  <w:hideMark/>
                </w:tcPr>
                <w:p w:rsidR="00A35E84" w:rsidRPr="00BE6E5E" w:rsidRDefault="00A35E84" w:rsidP="00FF1247">
                  <w:pPr>
                    <w:rPr>
                      <w:rFonts w:asciiTheme="minorHAnsi" w:hAnsiTheme="minorHAnsi" w:cstheme="minorHAnsi"/>
                      <w:color w:val="000000"/>
                      <w:sz w:val="16"/>
                      <w:szCs w:val="16"/>
                    </w:rPr>
                  </w:pPr>
                  <w:r w:rsidRPr="00BE6E5E">
                    <w:rPr>
                      <w:rFonts w:asciiTheme="minorHAnsi" w:hAnsiTheme="minorHAnsi" w:cstheme="minorHAnsi"/>
                      <w:color w:val="000000"/>
                      <w:sz w:val="16"/>
                      <w:szCs w:val="16"/>
                    </w:rPr>
                    <w:t>Provisión y colocado de cinta de señalización</w:t>
                  </w:r>
                </w:p>
              </w:tc>
              <w:tc>
                <w:tcPr>
                  <w:tcW w:w="624" w:type="dxa"/>
                  <w:shd w:val="clear" w:color="auto" w:fill="auto"/>
                  <w:noWrap/>
                  <w:vAlign w:val="center"/>
                  <w:hideMark/>
                </w:tcPr>
                <w:p w:rsidR="00A35E84" w:rsidRPr="00BE6E5E" w:rsidRDefault="00A35E84" w:rsidP="00FF1247">
                  <w:pPr>
                    <w:jc w:val="center"/>
                    <w:rPr>
                      <w:rFonts w:asciiTheme="minorHAnsi" w:hAnsiTheme="minorHAnsi" w:cstheme="minorHAnsi"/>
                      <w:color w:val="000000"/>
                      <w:sz w:val="16"/>
                      <w:szCs w:val="16"/>
                    </w:rPr>
                  </w:pPr>
                  <w:r w:rsidRPr="00BE6E5E">
                    <w:rPr>
                      <w:rFonts w:asciiTheme="minorHAnsi" w:hAnsiTheme="minorHAnsi" w:cstheme="minorHAnsi"/>
                      <w:color w:val="000000"/>
                      <w:sz w:val="16"/>
                      <w:szCs w:val="16"/>
                    </w:rPr>
                    <w:t>ML</w:t>
                  </w:r>
                </w:p>
              </w:tc>
              <w:tc>
                <w:tcPr>
                  <w:tcW w:w="683" w:type="dxa"/>
                  <w:shd w:val="clear" w:color="auto" w:fill="auto"/>
                  <w:noWrap/>
                  <w:vAlign w:val="center"/>
                  <w:hideMark/>
                </w:tcPr>
                <w:p w:rsidR="00A35E84" w:rsidRPr="00BE6E5E" w:rsidRDefault="00A35E84" w:rsidP="00FF1247">
                  <w:pPr>
                    <w:jc w:val="center"/>
                    <w:rPr>
                      <w:rFonts w:asciiTheme="minorHAnsi" w:hAnsiTheme="minorHAnsi" w:cstheme="minorHAnsi"/>
                      <w:color w:val="000000"/>
                      <w:sz w:val="16"/>
                      <w:szCs w:val="16"/>
                    </w:rPr>
                  </w:pPr>
                  <w:r w:rsidRPr="00BE6E5E">
                    <w:rPr>
                      <w:rFonts w:asciiTheme="minorHAnsi" w:hAnsiTheme="minorHAnsi" w:cstheme="minorHAnsi"/>
                      <w:color w:val="000000"/>
                      <w:sz w:val="16"/>
                      <w:szCs w:val="16"/>
                    </w:rPr>
                    <w:t>6,00</w:t>
                  </w:r>
                </w:p>
              </w:tc>
            </w:tr>
            <w:tr w:rsidR="00147FF1" w:rsidRPr="00BE6E5E" w:rsidTr="00147FF1">
              <w:trPr>
                <w:trHeight w:val="335"/>
                <w:jc w:val="center"/>
              </w:trPr>
              <w:tc>
                <w:tcPr>
                  <w:tcW w:w="271" w:type="dxa"/>
                  <w:shd w:val="clear" w:color="auto" w:fill="auto"/>
                  <w:vAlign w:val="center"/>
                  <w:hideMark/>
                </w:tcPr>
                <w:p w:rsidR="00A35E84" w:rsidRPr="00BE6E5E" w:rsidRDefault="00A35E84" w:rsidP="00FF1247">
                  <w:pPr>
                    <w:jc w:val="center"/>
                    <w:rPr>
                      <w:rFonts w:asciiTheme="minorHAnsi" w:hAnsiTheme="minorHAnsi" w:cstheme="minorHAnsi"/>
                      <w:color w:val="000000"/>
                      <w:sz w:val="16"/>
                      <w:szCs w:val="16"/>
                    </w:rPr>
                  </w:pPr>
                  <w:r w:rsidRPr="00BE6E5E">
                    <w:rPr>
                      <w:rFonts w:asciiTheme="minorHAnsi" w:hAnsiTheme="minorHAnsi" w:cstheme="minorHAnsi"/>
                      <w:color w:val="000000"/>
                      <w:sz w:val="16"/>
                      <w:szCs w:val="16"/>
                    </w:rPr>
                    <w:t>7</w:t>
                  </w:r>
                </w:p>
              </w:tc>
              <w:tc>
                <w:tcPr>
                  <w:tcW w:w="2399" w:type="dxa"/>
                  <w:shd w:val="clear" w:color="auto" w:fill="auto"/>
                  <w:vAlign w:val="center"/>
                  <w:hideMark/>
                </w:tcPr>
                <w:p w:rsidR="00A35E84" w:rsidRPr="00BE6E5E" w:rsidRDefault="00A35E84" w:rsidP="00FF1247">
                  <w:pPr>
                    <w:rPr>
                      <w:rFonts w:asciiTheme="minorHAnsi" w:hAnsiTheme="minorHAnsi" w:cstheme="minorHAnsi"/>
                      <w:color w:val="000000"/>
                      <w:sz w:val="16"/>
                      <w:szCs w:val="16"/>
                    </w:rPr>
                  </w:pPr>
                  <w:r w:rsidRPr="00BE6E5E">
                    <w:rPr>
                      <w:rFonts w:asciiTheme="minorHAnsi" w:hAnsiTheme="minorHAnsi" w:cstheme="minorHAnsi"/>
                      <w:color w:val="000000"/>
                      <w:sz w:val="16"/>
                      <w:szCs w:val="16"/>
                    </w:rPr>
                    <w:t>Limpieza y retiro de escombro</w:t>
                  </w:r>
                </w:p>
              </w:tc>
              <w:tc>
                <w:tcPr>
                  <w:tcW w:w="624" w:type="dxa"/>
                  <w:shd w:val="clear" w:color="auto" w:fill="auto"/>
                  <w:noWrap/>
                  <w:vAlign w:val="center"/>
                  <w:hideMark/>
                </w:tcPr>
                <w:p w:rsidR="00A35E84" w:rsidRPr="00BE6E5E" w:rsidRDefault="00A35E84" w:rsidP="00FF1247">
                  <w:pPr>
                    <w:jc w:val="center"/>
                    <w:rPr>
                      <w:rFonts w:asciiTheme="minorHAnsi" w:hAnsiTheme="minorHAnsi" w:cstheme="minorHAnsi"/>
                      <w:color w:val="000000"/>
                      <w:sz w:val="16"/>
                      <w:szCs w:val="16"/>
                    </w:rPr>
                  </w:pPr>
                  <w:r w:rsidRPr="00BE6E5E">
                    <w:rPr>
                      <w:rFonts w:asciiTheme="minorHAnsi" w:hAnsiTheme="minorHAnsi" w:cstheme="minorHAnsi"/>
                      <w:color w:val="000000"/>
                      <w:sz w:val="16"/>
                      <w:szCs w:val="16"/>
                    </w:rPr>
                    <w:t>GLOBAL</w:t>
                  </w:r>
                </w:p>
              </w:tc>
              <w:tc>
                <w:tcPr>
                  <w:tcW w:w="683" w:type="dxa"/>
                  <w:shd w:val="clear" w:color="auto" w:fill="auto"/>
                  <w:noWrap/>
                  <w:vAlign w:val="center"/>
                  <w:hideMark/>
                </w:tcPr>
                <w:p w:rsidR="00A35E84" w:rsidRPr="00BE6E5E" w:rsidRDefault="00A35E84" w:rsidP="00FF1247">
                  <w:pPr>
                    <w:jc w:val="center"/>
                    <w:rPr>
                      <w:rFonts w:asciiTheme="minorHAnsi" w:hAnsiTheme="minorHAnsi" w:cstheme="minorHAnsi"/>
                      <w:color w:val="000000"/>
                      <w:sz w:val="16"/>
                      <w:szCs w:val="16"/>
                    </w:rPr>
                  </w:pPr>
                  <w:r w:rsidRPr="00BE6E5E">
                    <w:rPr>
                      <w:rFonts w:asciiTheme="minorHAnsi" w:hAnsiTheme="minorHAnsi" w:cstheme="minorHAnsi"/>
                      <w:color w:val="000000"/>
                      <w:sz w:val="16"/>
                      <w:szCs w:val="16"/>
                    </w:rPr>
                    <w:t>1,00</w:t>
                  </w:r>
                </w:p>
              </w:tc>
            </w:tr>
          </w:tbl>
          <w:p w:rsidR="00A35E84" w:rsidRPr="00BE6E5E" w:rsidRDefault="00A35E84" w:rsidP="00FF1247">
            <w:pPr>
              <w:jc w:val="right"/>
              <w:rPr>
                <w:rFonts w:asciiTheme="minorHAnsi" w:hAnsiTheme="minorHAnsi" w:cstheme="minorHAnsi"/>
                <w:sz w:val="16"/>
                <w:szCs w:val="16"/>
              </w:rPr>
            </w:pP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r w:rsidR="00A35E84" w:rsidRPr="00C75BEC" w:rsidTr="00147FF1">
        <w:trPr>
          <w:jc w:val="center"/>
        </w:trPr>
        <w:tc>
          <w:tcPr>
            <w:tcW w:w="4139" w:type="dxa"/>
            <w:vAlign w:val="center"/>
          </w:tcPr>
          <w:p w:rsidR="00A35E84" w:rsidRPr="00467C82" w:rsidRDefault="00A35E84" w:rsidP="00037296">
            <w:pPr>
              <w:spacing w:line="276" w:lineRule="auto"/>
              <w:jc w:val="both"/>
              <w:rPr>
                <w:rFonts w:ascii="Arial Narrow" w:hAnsi="Arial Narrow"/>
                <w:color w:val="000000"/>
                <w:lang w:eastAsia="es-BO"/>
              </w:rPr>
            </w:pPr>
          </w:p>
        </w:tc>
        <w:tc>
          <w:tcPr>
            <w:tcW w:w="3260" w:type="dxa"/>
            <w:vAlign w:val="center"/>
          </w:tcPr>
          <w:p w:rsidR="00A35E84" w:rsidRPr="00DB5AAF" w:rsidRDefault="00A35E84" w:rsidP="00560F45">
            <w:pPr>
              <w:rPr>
                <w:rFonts w:ascii="Calibri" w:hAnsi="Calibri" w:cs="Calibri"/>
                <w:b/>
                <w:sz w:val="18"/>
                <w:szCs w:val="18"/>
              </w:rPr>
            </w:pPr>
          </w:p>
        </w:tc>
        <w:tc>
          <w:tcPr>
            <w:tcW w:w="426" w:type="dxa"/>
            <w:vAlign w:val="center"/>
          </w:tcPr>
          <w:p w:rsidR="00A35E84" w:rsidRPr="00DB5AAF" w:rsidRDefault="00A35E84" w:rsidP="00560F45">
            <w:pPr>
              <w:rPr>
                <w:rFonts w:ascii="Calibri" w:hAnsi="Calibri" w:cs="Calibri"/>
                <w:b/>
                <w:sz w:val="18"/>
                <w:szCs w:val="18"/>
              </w:rPr>
            </w:pPr>
          </w:p>
        </w:tc>
        <w:tc>
          <w:tcPr>
            <w:tcW w:w="425" w:type="dxa"/>
            <w:vAlign w:val="center"/>
          </w:tcPr>
          <w:p w:rsidR="00A35E84" w:rsidRPr="00DB5AAF" w:rsidRDefault="00A35E84" w:rsidP="00560F45">
            <w:pPr>
              <w:rPr>
                <w:rFonts w:ascii="Calibri" w:hAnsi="Calibri" w:cs="Calibri"/>
                <w:b/>
                <w:sz w:val="18"/>
                <w:szCs w:val="18"/>
              </w:rPr>
            </w:pPr>
          </w:p>
        </w:tc>
        <w:tc>
          <w:tcPr>
            <w:tcW w:w="929" w:type="dxa"/>
            <w:vAlign w:val="center"/>
          </w:tcPr>
          <w:p w:rsidR="00A35E84" w:rsidRPr="00DB5AAF" w:rsidRDefault="00A35E84"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097C92">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097C92">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097C92">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13"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F37E3F" w:rsidRDefault="00F37E3F"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F37E3F" w:rsidRDefault="00F37E3F"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13"/>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097C92">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097C92">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097C92">
      <w:pPr>
        <w:pStyle w:val="Prrafodelista"/>
        <w:numPr>
          <w:ilvl w:val="0"/>
          <w:numId w:val="19"/>
        </w:numPr>
        <w:jc w:val="both"/>
        <w:rPr>
          <w:rFonts w:asciiTheme="minorHAnsi" w:hAnsiTheme="minorHAnsi" w:cstheme="minorHAnsi"/>
          <w:b/>
          <w:vanish/>
          <w:sz w:val="22"/>
          <w:szCs w:val="22"/>
        </w:rPr>
      </w:pPr>
    </w:p>
    <w:p w:rsidR="0070385B" w:rsidRPr="00987515" w:rsidRDefault="0070385B" w:rsidP="00097C92">
      <w:pPr>
        <w:pStyle w:val="Prrafodelista"/>
        <w:numPr>
          <w:ilvl w:val="0"/>
          <w:numId w:val="19"/>
        </w:numPr>
        <w:jc w:val="both"/>
        <w:rPr>
          <w:rFonts w:asciiTheme="minorHAnsi" w:hAnsiTheme="minorHAnsi" w:cstheme="minorHAnsi"/>
          <w:b/>
          <w:vanish/>
          <w:sz w:val="22"/>
          <w:szCs w:val="22"/>
        </w:rPr>
      </w:pPr>
    </w:p>
    <w:p w:rsidR="0070385B" w:rsidRPr="00A303EE" w:rsidRDefault="005F6C94" w:rsidP="00097C92">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097C92">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097C9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097C9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14"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15" w:name="_Toc346784731"/>
      <w:bookmarkStart w:id="16" w:name="_Toc346784742"/>
      <w:bookmarkEnd w:id="14"/>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15"/>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6"/>
    <w:p w:rsidR="0070385B" w:rsidRPr="00B40D0C" w:rsidRDefault="0070385B" w:rsidP="00097C9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4D095A"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097C9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097C92">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097C92">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097C92">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552079" w:rsidRDefault="0070385B" w:rsidP="0070385B">
      <w:pPr>
        <w:jc w:val="center"/>
        <w:rPr>
          <w:rFonts w:asciiTheme="minorHAnsi" w:hAnsiTheme="minorHAnsi" w:cstheme="minorHAnsi"/>
          <w:b/>
          <w:bCs/>
          <w:sz w:val="22"/>
          <w:szCs w:val="22"/>
        </w:rPr>
      </w:pPr>
    </w:p>
    <w:p w:rsidR="008572E9" w:rsidRPr="00260B96" w:rsidRDefault="008572E9" w:rsidP="008572E9">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rsidR="008572E9" w:rsidRPr="00260B96" w:rsidRDefault="008572E9" w:rsidP="008572E9">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rsidR="008572E9" w:rsidRDefault="008572E9" w:rsidP="008572E9">
      <w:pPr>
        <w:spacing w:after="120"/>
        <w:jc w:val="center"/>
        <w:rPr>
          <w:rFonts w:ascii="Arial" w:hAnsi="Arial" w:cs="Arial"/>
          <w:b/>
          <w:sz w:val="21"/>
          <w:szCs w:val="21"/>
          <w:lang w:val="es-BO"/>
        </w:rPr>
      </w:pPr>
    </w:p>
    <w:p w:rsidR="008572E9" w:rsidRPr="0052166F" w:rsidRDefault="008572E9" w:rsidP="008572E9">
      <w:pPr>
        <w:tabs>
          <w:tab w:val="left" w:pos="0"/>
        </w:tabs>
        <w:jc w:val="center"/>
        <w:rPr>
          <w:rFonts w:ascii="Arial" w:hAnsi="Arial" w:cs="Arial"/>
          <w:b/>
        </w:rPr>
      </w:pPr>
      <w:r w:rsidRPr="0052166F">
        <w:rPr>
          <w:rFonts w:ascii="Arial" w:hAnsi="Arial" w:cs="Arial"/>
          <w:b/>
        </w:rPr>
        <w:t>CONTRATO ADMINISTRATIVO DE SERVICIO DE ______________________</w:t>
      </w:r>
    </w:p>
    <w:p w:rsidR="008572E9" w:rsidRPr="0052166F" w:rsidRDefault="008572E9" w:rsidP="008572E9">
      <w:pPr>
        <w:tabs>
          <w:tab w:val="left" w:pos="0"/>
        </w:tabs>
        <w:jc w:val="center"/>
        <w:rPr>
          <w:rFonts w:ascii="Arial" w:hAnsi="Arial" w:cs="Arial"/>
          <w:b/>
        </w:rPr>
      </w:pPr>
      <w:r w:rsidRPr="0052166F">
        <w:rPr>
          <w:rFonts w:ascii="Arial" w:hAnsi="Arial" w:cs="Arial"/>
          <w:b/>
        </w:rPr>
        <w:t>CÓDIGO: _______________</w:t>
      </w:r>
    </w:p>
    <w:p w:rsidR="008572E9" w:rsidRDefault="008572E9" w:rsidP="008572E9">
      <w:pPr>
        <w:spacing w:after="120"/>
        <w:jc w:val="center"/>
        <w:rPr>
          <w:rFonts w:ascii="Arial" w:hAnsi="Arial" w:cs="Arial"/>
          <w:b/>
          <w:sz w:val="21"/>
          <w:szCs w:val="21"/>
          <w:lang w:val="es-BO"/>
        </w:rPr>
      </w:pPr>
    </w:p>
    <w:p w:rsidR="008572E9" w:rsidRPr="00260B96" w:rsidRDefault="008572E9" w:rsidP="008572E9">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rsidR="008572E9" w:rsidRPr="00260B96" w:rsidRDefault="008572E9" w:rsidP="008572E9">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rsidR="008572E9" w:rsidRPr="00260B96" w:rsidRDefault="008572E9" w:rsidP="008572E9">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17" w:name="_Toc418613179"/>
      <w:bookmarkStart w:id="18" w:name="_Toc429824734"/>
      <w:bookmarkStart w:id="19" w:name="_Toc245538374"/>
      <w:bookmarkStart w:id="20" w:name="_Toc249143838"/>
    </w:p>
    <w:bookmarkEnd w:id="17"/>
    <w:bookmarkEnd w:id="18"/>
    <w:bookmarkEnd w:id="19"/>
    <w:bookmarkEnd w:id="20"/>
    <w:p w:rsidR="008572E9" w:rsidRPr="00260B96" w:rsidRDefault="008572E9" w:rsidP="008572E9">
      <w:pPr>
        <w:spacing w:after="120"/>
        <w:jc w:val="both"/>
        <w:rPr>
          <w:rFonts w:ascii="Arial" w:hAnsi="Arial" w:cs="Arial"/>
          <w:b/>
          <w:sz w:val="21"/>
          <w:szCs w:val="21"/>
        </w:rPr>
      </w:pPr>
      <w:r w:rsidRPr="00260B96">
        <w:rPr>
          <w:rFonts w:ascii="Arial" w:hAnsi="Arial" w:cs="Arial"/>
          <w:b/>
          <w:sz w:val="21"/>
          <w:szCs w:val="21"/>
          <w:u w:val="single"/>
        </w:rPr>
        <w:t>TERCERA.- (DISPOSICIONES GENERALES)</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rsidR="008572E9" w:rsidRPr="00260B96" w:rsidRDefault="008572E9" w:rsidP="008870D1">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lastRenderedPageBreak/>
              <w:t>Contrato:</w:t>
            </w:r>
          </w:p>
        </w:tc>
        <w:tc>
          <w:tcPr>
            <w:tcW w:w="6417" w:type="dxa"/>
            <w:shd w:val="clear" w:color="auto" w:fill="auto"/>
          </w:tcPr>
          <w:p w:rsidR="008572E9" w:rsidRPr="00260B96" w:rsidRDefault="008572E9" w:rsidP="008870D1">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8572E9" w:rsidRPr="00260B96" w:rsidTr="008870D1">
        <w:trPr>
          <w:trHeight w:val="416"/>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8572E9" w:rsidRPr="00260B96" w:rsidTr="008870D1">
        <w:trPr>
          <w:trHeight w:val="615"/>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8572E9" w:rsidRPr="00260B96" w:rsidTr="008870D1">
        <w:trPr>
          <w:trHeight w:val="721"/>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8572E9" w:rsidRPr="00260B96" w:rsidTr="008870D1">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8572E9" w:rsidRPr="00260B96" w:rsidTr="008870D1">
        <w:tc>
          <w:tcPr>
            <w:tcW w:w="1794" w:type="dxa"/>
            <w:shd w:val="clear" w:color="auto" w:fill="auto"/>
          </w:tcPr>
          <w:p w:rsidR="008572E9" w:rsidRPr="00260B96" w:rsidRDefault="008572E9" w:rsidP="008870D1">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rsidR="008572E9" w:rsidRPr="00260B96" w:rsidRDefault="008572E9" w:rsidP="008870D1">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8572E9" w:rsidRPr="00260B96" w:rsidRDefault="008572E9" w:rsidP="008572E9">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72E9" w:rsidRPr="00260B96" w:rsidRDefault="008572E9" w:rsidP="008572E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lastRenderedPageBreak/>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8572E9" w:rsidRPr="00260B96" w:rsidRDefault="008572E9" w:rsidP="008572E9">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rsidR="008572E9" w:rsidRDefault="008572E9" w:rsidP="008572E9">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8572E9" w:rsidRPr="00260B96" w:rsidRDefault="008572E9" w:rsidP="008572E9">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rsidR="008572E9" w:rsidRPr="00260B96"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rsidR="008572E9" w:rsidRPr="00260B96"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rsidR="008572E9" w:rsidRPr="00260B96" w:rsidRDefault="008572E9" w:rsidP="008572E9">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rsidR="008572E9" w:rsidRPr="00260B96" w:rsidRDefault="008572E9" w:rsidP="008572E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rsidR="008572E9" w:rsidRPr="00260B96" w:rsidRDefault="008572E9" w:rsidP="008572E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rsidR="008572E9" w:rsidRPr="00260B96" w:rsidRDefault="008572E9" w:rsidP="008572E9">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rsidR="008572E9" w:rsidRPr="00260B96" w:rsidRDefault="008572E9" w:rsidP="008572E9">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8572E9" w:rsidRPr="00260B96" w:rsidRDefault="008572E9" w:rsidP="008572E9">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lastRenderedPageBreak/>
        <w:t>NOVENA.- (MEDICIÓN DE CANTIDADES DE OBRA)</w:t>
      </w:r>
    </w:p>
    <w:p w:rsidR="008572E9" w:rsidRPr="00260B96" w:rsidRDefault="008572E9" w:rsidP="008572E9">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rsidR="008572E9" w:rsidRPr="00260B96" w:rsidRDefault="008572E9" w:rsidP="008572E9">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w:t>
      </w:r>
      <w:r w:rsidRPr="00260B96">
        <w:rPr>
          <w:rFonts w:ascii="Arial" w:hAnsi="Arial" w:cs="Arial"/>
          <w:sz w:val="21"/>
          <w:szCs w:val="21"/>
          <w:lang w:val="es-BO"/>
        </w:rPr>
        <w:lastRenderedPageBreak/>
        <w:t xml:space="preserve">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rsidR="008572E9" w:rsidRPr="00260B96" w:rsidRDefault="008572E9" w:rsidP="008572E9">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rsidR="008572E9" w:rsidRPr="00260B96" w:rsidRDefault="008572E9" w:rsidP="008572E9">
      <w:pPr>
        <w:spacing w:before="120" w:after="120"/>
        <w:jc w:val="both"/>
        <w:rPr>
          <w:rFonts w:ascii="Arial" w:hAnsi="Arial" w:cs="Arial"/>
          <w:sz w:val="21"/>
          <w:szCs w:val="21"/>
          <w:lang w:val="es-BO"/>
        </w:rPr>
      </w:pPr>
      <w:bookmarkStart w:id="21" w:name="OLE_LINK1"/>
      <w:bookmarkStart w:id="2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21"/>
    <w:bookmarkEnd w:id="22"/>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rsidR="008572E9" w:rsidRPr="00254692" w:rsidRDefault="008572E9" w:rsidP="008572E9">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rsidR="008572E9" w:rsidRPr="00260B96" w:rsidRDefault="008572E9" w:rsidP="008572E9">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8572E9" w:rsidRPr="00260B96" w:rsidRDefault="008572E9" w:rsidP="008572E9">
      <w:pPr>
        <w:spacing w:before="120" w:after="120"/>
        <w:jc w:val="both"/>
        <w:rPr>
          <w:rFonts w:ascii="Arial" w:hAnsi="Arial" w:cs="Arial"/>
          <w:b/>
          <w:bCs/>
          <w:sz w:val="21"/>
          <w:szCs w:val="21"/>
          <w:lang w:val="es-BO"/>
        </w:rPr>
      </w:pPr>
      <w:r w:rsidRPr="00260B96">
        <w:rPr>
          <w:rFonts w:ascii="Arial" w:hAnsi="Arial" w:cs="Arial"/>
          <w:sz w:val="21"/>
          <w:szCs w:val="21"/>
          <w:lang w:val="es-BO"/>
        </w:rPr>
        <w:lastRenderedPageBreak/>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rsidR="008572E9"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rsidR="008572E9" w:rsidRPr="00E2627F" w:rsidRDefault="008572E9" w:rsidP="008572E9">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rsidR="008572E9" w:rsidRPr="00E12E2C" w:rsidRDefault="008572E9" w:rsidP="008572E9">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rsidR="008572E9" w:rsidRPr="00E2627F" w:rsidRDefault="008572E9" w:rsidP="008572E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rsidR="008572E9" w:rsidRPr="00E12E2C" w:rsidRDefault="008572E9" w:rsidP="008572E9">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8572E9" w:rsidRPr="00E12E2C"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rsidR="008572E9" w:rsidRPr="00E12E2C"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rsidR="008572E9"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rsidR="008572E9" w:rsidRPr="00E12E2C"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572E9" w:rsidRPr="00E12E2C" w:rsidRDefault="008572E9" w:rsidP="008572E9">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8572E9" w:rsidRPr="00E12E2C" w:rsidRDefault="008572E9" w:rsidP="008572E9">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8572E9" w:rsidRPr="00E12E2C" w:rsidRDefault="008572E9" w:rsidP="008572E9">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8572E9" w:rsidRPr="002E28EA"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rsidR="008572E9" w:rsidRDefault="008572E9" w:rsidP="008572E9">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rsidR="008572E9" w:rsidRPr="00260B96" w:rsidRDefault="008572E9" w:rsidP="008572E9">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572E9" w:rsidRPr="00260B96" w:rsidTr="008870D1">
        <w:trPr>
          <w:trHeight w:val="237"/>
        </w:trPr>
        <w:tc>
          <w:tcPr>
            <w:tcW w:w="4511"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8572E9" w:rsidRPr="00260B96" w:rsidTr="008870D1">
        <w:trPr>
          <w:trHeight w:val="1505"/>
        </w:trPr>
        <w:tc>
          <w:tcPr>
            <w:tcW w:w="4511"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jc w:val="both"/>
              <w:rPr>
                <w:rFonts w:ascii="Arial" w:hAnsi="Arial" w:cs="Arial"/>
                <w:sz w:val="21"/>
                <w:szCs w:val="21"/>
                <w:lang w:val="es-ES_tradnl"/>
              </w:rPr>
            </w:pPr>
            <w:r w:rsidRPr="00260B96">
              <w:rPr>
                <w:rFonts w:ascii="Arial" w:hAnsi="Arial" w:cs="Arial"/>
                <w:b/>
                <w:sz w:val="21"/>
                <w:szCs w:val="21"/>
                <w:lang w:val="es-ES_tradnl"/>
              </w:rPr>
              <w:lastRenderedPageBreak/>
              <w:t>Domicilio:</w:t>
            </w:r>
            <w:r w:rsidRPr="00260B96">
              <w:rPr>
                <w:rFonts w:ascii="Arial" w:hAnsi="Arial" w:cs="Arial"/>
                <w:sz w:val="21"/>
                <w:szCs w:val="21"/>
                <w:lang w:val="es-ES_tradnl"/>
              </w:rPr>
              <w:t xml:space="preserve"> 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rsidR="008572E9" w:rsidRPr="00260B96" w:rsidRDefault="008572E9" w:rsidP="008870D1">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8572E9" w:rsidRPr="00260B96" w:rsidRDefault="008572E9" w:rsidP="008870D1">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rsidR="008572E9" w:rsidRPr="00260B96" w:rsidRDefault="008572E9" w:rsidP="008572E9">
      <w:pPr>
        <w:widowControl w:val="0"/>
        <w:numPr>
          <w:ilvl w:val="1"/>
          <w:numId w:val="0"/>
        </w:numPr>
        <w:tabs>
          <w:tab w:val="num" w:pos="567"/>
        </w:tabs>
        <w:spacing w:after="120"/>
        <w:ind w:left="567" w:hanging="567"/>
        <w:jc w:val="both"/>
        <w:rPr>
          <w:rFonts w:ascii="Arial" w:hAnsi="Arial" w:cs="Arial"/>
          <w:sz w:val="21"/>
          <w:szCs w:val="21"/>
          <w:lang w:val="es-ES_tradnl"/>
        </w:rPr>
      </w:pPr>
    </w:p>
    <w:p w:rsidR="008572E9" w:rsidRPr="00260B96" w:rsidRDefault="008572E9" w:rsidP="008572E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rsidR="008572E9" w:rsidRPr="00260B96" w:rsidRDefault="008572E9" w:rsidP="008572E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rsidR="008572E9" w:rsidRPr="00260B96" w:rsidRDefault="008572E9" w:rsidP="008572E9">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8572E9" w:rsidRPr="00260B96" w:rsidRDefault="008572E9" w:rsidP="008572E9">
      <w:pPr>
        <w:numPr>
          <w:ilvl w:val="1"/>
          <w:numId w:val="47"/>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572E9" w:rsidRPr="00260B96" w:rsidRDefault="008572E9" w:rsidP="008572E9">
      <w:pPr>
        <w:numPr>
          <w:ilvl w:val="1"/>
          <w:numId w:val="47"/>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rsidR="008572E9" w:rsidRPr="00260B96" w:rsidRDefault="008572E9" w:rsidP="008572E9">
      <w:pPr>
        <w:numPr>
          <w:ilvl w:val="1"/>
          <w:numId w:val="47"/>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rsidR="008572E9" w:rsidRPr="00260B96" w:rsidRDefault="008572E9" w:rsidP="008572E9">
      <w:pPr>
        <w:numPr>
          <w:ilvl w:val="1"/>
          <w:numId w:val="47"/>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8572E9" w:rsidRPr="00260B96" w:rsidRDefault="008572E9" w:rsidP="008572E9">
      <w:pPr>
        <w:numPr>
          <w:ilvl w:val="1"/>
          <w:numId w:val="4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rsidR="008572E9" w:rsidRPr="00260B96" w:rsidRDefault="008572E9" w:rsidP="008572E9">
      <w:pPr>
        <w:numPr>
          <w:ilvl w:val="1"/>
          <w:numId w:val="4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8572E9" w:rsidRPr="00260B96" w:rsidRDefault="008572E9" w:rsidP="008572E9">
      <w:pPr>
        <w:numPr>
          <w:ilvl w:val="1"/>
          <w:numId w:val="47"/>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rsidR="008572E9" w:rsidRPr="00260B96" w:rsidRDefault="008572E9" w:rsidP="008572E9">
      <w:pPr>
        <w:numPr>
          <w:ilvl w:val="1"/>
          <w:numId w:val="47"/>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rsidR="008572E9" w:rsidRPr="00260B96" w:rsidRDefault="008572E9" w:rsidP="008572E9">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rsidR="008572E9" w:rsidRPr="00260B96" w:rsidRDefault="008572E9" w:rsidP="008572E9">
      <w:pPr>
        <w:numPr>
          <w:ilvl w:val="1"/>
          <w:numId w:val="4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8572E9" w:rsidRPr="00260B96" w:rsidRDefault="008572E9" w:rsidP="008572E9">
      <w:pPr>
        <w:numPr>
          <w:ilvl w:val="1"/>
          <w:numId w:val="4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rsidR="008572E9" w:rsidRPr="00260B96" w:rsidRDefault="008572E9" w:rsidP="008572E9">
      <w:pPr>
        <w:numPr>
          <w:ilvl w:val="0"/>
          <w:numId w:val="4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8572E9" w:rsidRPr="00260B96" w:rsidRDefault="008572E9" w:rsidP="008572E9">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rsidR="008572E9" w:rsidRPr="00260B96" w:rsidRDefault="008572E9" w:rsidP="008572E9">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w:t>
      </w:r>
      <w:r w:rsidRPr="00260B96">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rsidR="008572E9" w:rsidRPr="00260B96" w:rsidRDefault="008572E9" w:rsidP="008572E9">
      <w:pPr>
        <w:numPr>
          <w:ilvl w:val="0"/>
          <w:numId w:val="4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8572E9" w:rsidRPr="00260B96" w:rsidRDefault="008572E9" w:rsidP="008572E9">
      <w:pPr>
        <w:numPr>
          <w:ilvl w:val="1"/>
          <w:numId w:val="46"/>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rsidR="008572E9" w:rsidRPr="00260B96" w:rsidRDefault="008572E9" w:rsidP="008572E9">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rsidR="008572E9" w:rsidRPr="00260B96" w:rsidRDefault="008572E9" w:rsidP="008572E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rsidR="008572E9" w:rsidRPr="00260B96" w:rsidRDefault="008572E9" w:rsidP="008572E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rsidR="008572E9" w:rsidRPr="00260B96" w:rsidRDefault="008572E9" w:rsidP="008572E9">
      <w:pPr>
        <w:numPr>
          <w:ilvl w:val="3"/>
          <w:numId w:val="3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rsidR="008572E9" w:rsidRPr="00260B96" w:rsidRDefault="008572E9" w:rsidP="008572E9">
      <w:pPr>
        <w:numPr>
          <w:ilvl w:val="3"/>
          <w:numId w:val="3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rsidR="008572E9" w:rsidRPr="00260B96" w:rsidRDefault="008572E9" w:rsidP="008572E9">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8572E9" w:rsidRPr="00260B96" w:rsidRDefault="008572E9" w:rsidP="008572E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rsidR="008572E9" w:rsidRPr="00260B96" w:rsidRDefault="008572E9" w:rsidP="008572E9">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rsidR="008572E9" w:rsidRPr="00260B96" w:rsidRDefault="008572E9" w:rsidP="008572E9">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rsidR="008572E9" w:rsidRPr="00260B96" w:rsidRDefault="008572E9" w:rsidP="008572E9">
      <w:pPr>
        <w:numPr>
          <w:ilvl w:val="0"/>
          <w:numId w:val="38"/>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rsidR="008572E9" w:rsidRPr="00260B96" w:rsidRDefault="008572E9" w:rsidP="008572E9">
      <w:pPr>
        <w:numPr>
          <w:ilvl w:val="0"/>
          <w:numId w:val="38"/>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rsidR="008572E9" w:rsidRPr="00260B96" w:rsidRDefault="008572E9" w:rsidP="008572E9">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rsidR="008572E9" w:rsidRPr="00260B96" w:rsidRDefault="008572E9" w:rsidP="008572E9">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rsidR="008572E9" w:rsidRPr="00260B96" w:rsidRDefault="008572E9" w:rsidP="008572E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que localice un defecto y que exponga y verifique cualquier trabajo que considerare que puede tener algún defecto. En el caso de </w:t>
      </w:r>
      <w:r w:rsidRPr="00260B96">
        <w:rPr>
          <w:rFonts w:ascii="Arial" w:hAnsi="Arial" w:cs="Arial"/>
          <w:sz w:val="21"/>
          <w:szCs w:val="21"/>
          <w:lang w:val="es-BO"/>
        </w:rPr>
        <w:lastRenderedPageBreak/>
        <w:t>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rsidR="008572E9" w:rsidRPr="00260B96" w:rsidRDefault="008572E9" w:rsidP="008572E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rsidR="008572E9" w:rsidRPr="00260B96" w:rsidRDefault="008572E9" w:rsidP="008572E9">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rsidR="008572E9" w:rsidRPr="00260B96" w:rsidRDefault="008572E9" w:rsidP="008572E9">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rsidR="008572E9" w:rsidRPr="00260B96" w:rsidRDefault="008572E9" w:rsidP="008572E9">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rsidR="008572E9" w:rsidRPr="00260B96" w:rsidRDefault="008572E9" w:rsidP="008572E9">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rsidR="008572E9" w:rsidRPr="00260B96" w:rsidRDefault="008572E9" w:rsidP="008572E9">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w:t>
      </w:r>
      <w:r w:rsidRPr="00260B96">
        <w:rPr>
          <w:rFonts w:ascii="Arial" w:hAnsi="Arial" w:cs="Arial"/>
          <w:spacing w:val="-3"/>
          <w:sz w:val="21"/>
          <w:szCs w:val="21"/>
          <w:lang w:val="es-BO"/>
        </w:rPr>
        <w:lastRenderedPageBreak/>
        <w:t xml:space="preserve">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rsidR="008572E9" w:rsidRPr="00260B96" w:rsidRDefault="008572E9" w:rsidP="008572E9">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rsidR="008572E9" w:rsidRPr="00260B96" w:rsidRDefault="008572E9" w:rsidP="008572E9">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rsidR="008572E9" w:rsidRPr="00260B96" w:rsidRDefault="008572E9" w:rsidP="008572E9">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rsidR="008572E9" w:rsidRPr="00260B96" w:rsidRDefault="008572E9" w:rsidP="008572E9">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rsidR="008572E9" w:rsidRPr="00260B96" w:rsidRDefault="008572E9" w:rsidP="008572E9">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w:t>
      </w:r>
      <w:r w:rsidRPr="00260B96">
        <w:rPr>
          <w:rFonts w:ascii="Arial" w:hAnsi="Arial" w:cs="Arial"/>
          <w:spacing w:val="-3"/>
          <w:sz w:val="21"/>
          <w:szCs w:val="21"/>
          <w:lang w:val="es-BO"/>
        </w:rPr>
        <w:lastRenderedPageBreak/>
        <w:t xml:space="preserve">acta respectiva para que sean enmendadas o subsanadas hasta la realización de la recepción definitiva de la Obra. </w:t>
      </w:r>
    </w:p>
    <w:p w:rsidR="008572E9" w:rsidRPr="00260B96" w:rsidRDefault="008572E9" w:rsidP="008572E9">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rsidR="008572E9" w:rsidRPr="00260B96" w:rsidRDefault="008572E9" w:rsidP="008572E9">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rsidR="008572E9" w:rsidRPr="00260B96" w:rsidRDefault="008572E9" w:rsidP="008572E9">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572E9" w:rsidRPr="00260B96" w:rsidRDefault="008572E9" w:rsidP="008572E9">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8572E9" w:rsidRPr="00260B96" w:rsidRDefault="008572E9" w:rsidP="008572E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rsidR="008572E9" w:rsidRPr="00260B96" w:rsidRDefault="008572E9" w:rsidP="008572E9">
      <w:pPr>
        <w:pStyle w:val="Prrafodelista"/>
        <w:numPr>
          <w:ilvl w:val="0"/>
          <w:numId w:val="33"/>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rsidR="008572E9" w:rsidRPr="00260B96" w:rsidRDefault="008572E9" w:rsidP="008572E9">
      <w:pPr>
        <w:pStyle w:val="Prrafodelista"/>
        <w:numPr>
          <w:ilvl w:val="0"/>
          <w:numId w:val="33"/>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rsidR="008572E9" w:rsidRPr="00260B96" w:rsidRDefault="008572E9" w:rsidP="008572E9">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rsidR="008572E9" w:rsidRPr="00260B96" w:rsidRDefault="008572E9" w:rsidP="008572E9">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572E9" w:rsidRPr="00260B96" w:rsidRDefault="008572E9" w:rsidP="008572E9">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rsidR="008572E9" w:rsidRPr="00260B96" w:rsidRDefault="008572E9" w:rsidP="008572E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rsidR="008572E9" w:rsidRPr="00260B96" w:rsidRDefault="008572E9" w:rsidP="008572E9">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72E9" w:rsidRPr="00260B96" w:rsidRDefault="008572E9" w:rsidP="008572E9">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rsidR="008572E9" w:rsidRPr="00260B96" w:rsidRDefault="008572E9" w:rsidP="008572E9">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572E9" w:rsidRPr="00260B96" w:rsidRDefault="008572E9" w:rsidP="008572E9">
      <w:pPr>
        <w:numPr>
          <w:ilvl w:val="0"/>
          <w:numId w:val="43"/>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rsidR="008572E9" w:rsidRPr="00260B96" w:rsidRDefault="008572E9" w:rsidP="008572E9">
      <w:pPr>
        <w:numPr>
          <w:ilvl w:val="0"/>
          <w:numId w:val="43"/>
        </w:numPr>
        <w:tabs>
          <w:tab w:val="left" w:pos="1134"/>
        </w:tabs>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8572E9" w:rsidRPr="00260B96" w:rsidRDefault="008572E9" w:rsidP="008572E9">
      <w:pPr>
        <w:numPr>
          <w:ilvl w:val="0"/>
          <w:numId w:val="43"/>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rsidR="008572E9" w:rsidRPr="00260B96" w:rsidRDefault="008572E9" w:rsidP="008572E9">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rsidR="008572E9" w:rsidRPr="00260B96" w:rsidRDefault="008572E9" w:rsidP="008572E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w:t>
      </w:r>
      <w:r w:rsidRPr="00260B96">
        <w:rPr>
          <w:rFonts w:ascii="Arial" w:hAnsi="Arial" w:cs="Arial"/>
          <w:sz w:val="21"/>
          <w:szCs w:val="21"/>
          <w:lang w:val="es-BO"/>
        </w:rPr>
        <w:lastRenderedPageBreak/>
        <w:t>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rsidR="008572E9" w:rsidRPr="00260B96" w:rsidRDefault="008572E9" w:rsidP="008572E9">
      <w:pPr>
        <w:numPr>
          <w:ilvl w:val="1"/>
          <w:numId w:val="48"/>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8572E9" w:rsidRPr="00260B96" w:rsidRDefault="008572E9" w:rsidP="008572E9">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rsidR="008572E9" w:rsidRPr="00260B96" w:rsidRDefault="008572E9" w:rsidP="008572E9">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rsidR="008572E9" w:rsidRPr="00260B96" w:rsidRDefault="008572E9" w:rsidP="008572E9">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rsidR="008572E9" w:rsidRPr="00260B96" w:rsidRDefault="008572E9" w:rsidP="008572E9">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rsidR="008572E9" w:rsidRPr="00260B96" w:rsidRDefault="008572E9" w:rsidP="008572E9">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rsidR="008572E9" w:rsidRPr="00260B96" w:rsidRDefault="008572E9" w:rsidP="008572E9">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rsidR="008572E9" w:rsidRPr="00260B96" w:rsidRDefault="008572E9" w:rsidP="008572E9">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rsidR="008572E9" w:rsidRPr="00260B96" w:rsidRDefault="008572E9" w:rsidP="008572E9">
      <w:pPr>
        <w:numPr>
          <w:ilvl w:val="0"/>
          <w:numId w:val="3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rsidR="008572E9" w:rsidRPr="00260B96" w:rsidRDefault="008572E9" w:rsidP="008572E9">
      <w:pPr>
        <w:numPr>
          <w:ilvl w:val="0"/>
          <w:numId w:val="3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rsidR="008572E9" w:rsidRPr="00260B96" w:rsidRDefault="008572E9" w:rsidP="008572E9">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572E9" w:rsidRPr="00260B96" w:rsidRDefault="008572E9" w:rsidP="008572E9">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rsidR="008572E9" w:rsidRPr="00260B96" w:rsidRDefault="008572E9" w:rsidP="008572E9">
      <w:pPr>
        <w:numPr>
          <w:ilvl w:val="1"/>
          <w:numId w:val="49"/>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rsidR="008572E9" w:rsidRPr="00260B96" w:rsidRDefault="008572E9" w:rsidP="008572E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rsidR="008572E9" w:rsidRPr="00260B96" w:rsidRDefault="008572E9" w:rsidP="008572E9">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rsidR="008572E9" w:rsidRPr="00260B96" w:rsidRDefault="008572E9" w:rsidP="008572E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rsidR="008572E9" w:rsidRPr="00260B96" w:rsidRDefault="008572E9" w:rsidP="008572E9">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rsidR="008572E9" w:rsidRPr="00260B96" w:rsidRDefault="008572E9" w:rsidP="008572E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572E9" w:rsidRPr="00260B96" w:rsidRDefault="008572E9" w:rsidP="008572E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rsidR="008572E9" w:rsidRPr="00260B96" w:rsidRDefault="008572E9" w:rsidP="008572E9">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572E9" w:rsidRPr="00260B96" w:rsidRDefault="008572E9" w:rsidP="008572E9">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rsidR="008572E9" w:rsidRPr="00260B96" w:rsidRDefault="008572E9" w:rsidP="008572E9">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rsidR="008572E9" w:rsidRPr="00260B96" w:rsidRDefault="008572E9" w:rsidP="008572E9">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lastRenderedPageBreak/>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572E9" w:rsidRPr="00260B96" w:rsidRDefault="008572E9" w:rsidP="008572E9">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rsidR="008572E9" w:rsidRPr="00260B96" w:rsidRDefault="008572E9" w:rsidP="008572E9">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572E9" w:rsidRPr="00260B96" w:rsidRDefault="008572E9" w:rsidP="008572E9">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rsidR="008572E9" w:rsidRPr="00260B96" w:rsidRDefault="008572E9" w:rsidP="008572E9">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w:t>
      </w:r>
      <w:r w:rsidRPr="00260B96">
        <w:rPr>
          <w:rFonts w:ascii="Arial" w:hAnsi="Arial" w:cs="Arial"/>
          <w:sz w:val="21"/>
          <w:szCs w:val="21"/>
        </w:rPr>
        <w:lastRenderedPageBreak/>
        <w:t xml:space="preserve">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rsidR="008572E9" w:rsidRPr="00260B96" w:rsidRDefault="008572E9" w:rsidP="008572E9">
      <w:pPr>
        <w:spacing w:before="120" w:after="120"/>
        <w:jc w:val="both"/>
        <w:rPr>
          <w:rFonts w:ascii="Arial" w:hAnsi="Arial" w:cs="Arial"/>
          <w:sz w:val="21"/>
          <w:szCs w:val="21"/>
          <w:u w:val="single"/>
          <w:lang w:val="es-BO"/>
        </w:rPr>
      </w:pPr>
      <w:bookmarkStart w:id="23" w:name="_Toc392146272"/>
      <w:bookmarkStart w:id="24" w:name="_Toc392146581"/>
      <w:bookmarkStart w:id="25" w:name="_Toc392149839"/>
      <w:bookmarkStart w:id="26" w:name="_Toc392172562"/>
      <w:bookmarkStart w:id="27" w:name="_Toc392146273"/>
      <w:bookmarkStart w:id="28" w:name="_Toc392146582"/>
      <w:bookmarkStart w:id="29" w:name="_Toc392149840"/>
      <w:bookmarkStart w:id="30" w:name="_Toc392172563"/>
      <w:bookmarkEnd w:id="23"/>
      <w:bookmarkEnd w:id="24"/>
      <w:bookmarkEnd w:id="25"/>
      <w:bookmarkEnd w:id="26"/>
      <w:bookmarkEnd w:id="27"/>
      <w:bookmarkEnd w:id="28"/>
      <w:bookmarkEnd w:id="29"/>
      <w:bookmarkEnd w:id="30"/>
      <w:r w:rsidRPr="00260B96">
        <w:rPr>
          <w:rFonts w:ascii="Arial" w:hAnsi="Arial" w:cs="Arial"/>
          <w:b/>
          <w:sz w:val="21"/>
          <w:szCs w:val="21"/>
          <w:u w:val="single"/>
          <w:lang w:val="es-BO"/>
        </w:rPr>
        <w:t>TRIGÉSIMA TERCERA.- (SUSPENSIÓN DE LA OBRA)</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8572E9" w:rsidRPr="00260B96" w:rsidRDefault="008572E9" w:rsidP="008572E9">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rsidR="008572E9" w:rsidRPr="00260B96" w:rsidRDefault="008572E9" w:rsidP="008572E9">
      <w:pPr>
        <w:numPr>
          <w:ilvl w:val="1"/>
          <w:numId w:val="50"/>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rsidR="008572E9" w:rsidRPr="00260B96" w:rsidRDefault="008572E9" w:rsidP="008572E9">
      <w:pPr>
        <w:numPr>
          <w:ilvl w:val="1"/>
          <w:numId w:val="5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8572E9" w:rsidRPr="00260B96" w:rsidRDefault="008572E9" w:rsidP="008572E9">
      <w:pPr>
        <w:numPr>
          <w:ilvl w:val="1"/>
          <w:numId w:val="5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rsidR="008572E9" w:rsidRPr="00260B96" w:rsidRDefault="008572E9" w:rsidP="008572E9">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rsidR="008572E9" w:rsidRPr="00260B96" w:rsidRDefault="008572E9" w:rsidP="008572E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rsidR="008572E9" w:rsidRPr="00260B96" w:rsidRDefault="008572E9" w:rsidP="008572E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572E9" w:rsidRPr="00260B96" w:rsidRDefault="008572E9" w:rsidP="008572E9">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rsidR="008572E9" w:rsidRPr="00260B96" w:rsidRDefault="008572E9" w:rsidP="008572E9">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rsidR="008572E9" w:rsidRPr="00260B96" w:rsidRDefault="008572E9" w:rsidP="008572E9">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8870D1">
        <w:rPr>
          <w:rFonts w:ascii="Arial" w:hAnsi="Arial" w:cs="Arial"/>
          <w:color w:val="000000"/>
          <w:sz w:val="21"/>
          <w:szCs w:val="21"/>
          <w:lang w:val="es-BO"/>
        </w:rPr>
        <w:t xml:space="preserve">la </w:t>
      </w:r>
      <w:r w:rsidRPr="008870D1">
        <w:rPr>
          <w:rFonts w:ascii="Arial" w:hAnsi="Arial" w:cs="Arial"/>
          <w:b/>
          <w:color w:val="000000"/>
          <w:sz w:val="21"/>
          <w:szCs w:val="21"/>
          <w:lang w:val="es-BO"/>
        </w:rPr>
        <w:t>Entidad</w:t>
      </w:r>
      <w:r w:rsidRPr="00260B96">
        <w:rPr>
          <w:rFonts w:ascii="Arial" w:hAnsi="Arial" w:cs="Arial"/>
          <w:sz w:val="21"/>
          <w:szCs w:val="21"/>
          <w:lang w:val="es-BO"/>
        </w:rPr>
        <w:t>.</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60B96">
        <w:rPr>
          <w:rFonts w:ascii="Arial" w:hAnsi="Arial" w:cs="Arial"/>
          <w:sz w:val="21"/>
          <w:szCs w:val="21"/>
          <w:lang w:val="es-BO"/>
        </w:rPr>
        <w:lastRenderedPageBreak/>
        <w:t xml:space="preserve">Obra, en la que conste que la Obra ha sido concluida y entregada a entera satisfacción de </w:t>
      </w:r>
      <w:r w:rsidRPr="008870D1">
        <w:rPr>
          <w:rFonts w:ascii="Arial" w:hAnsi="Arial" w:cs="Arial"/>
          <w:color w:val="000000"/>
          <w:sz w:val="21"/>
          <w:szCs w:val="21"/>
          <w:lang w:val="es-BO"/>
        </w:rPr>
        <w:t xml:space="preserve">la </w:t>
      </w:r>
      <w:r w:rsidRPr="008870D1">
        <w:rPr>
          <w:rFonts w:ascii="Arial" w:hAnsi="Arial" w:cs="Arial"/>
          <w:b/>
          <w:color w:val="000000"/>
          <w:sz w:val="21"/>
          <w:szCs w:val="21"/>
          <w:lang w:val="es-BO"/>
        </w:rPr>
        <w:t>Entidad</w:t>
      </w:r>
      <w:r w:rsidRPr="00260B96">
        <w:rPr>
          <w:rFonts w:ascii="Arial" w:hAnsi="Arial" w:cs="Arial"/>
          <w:sz w:val="21"/>
          <w:szCs w:val="21"/>
          <w:lang w:val="es-BO"/>
        </w:rPr>
        <w:t xml:space="preserve">. </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8572E9" w:rsidRPr="00260B96" w:rsidRDefault="008572E9" w:rsidP="008572E9">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rsidR="008572E9" w:rsidRPr="00260B96" w:rsidRDefault="008572E9" w:rsidP="008572E9">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rsidR="008572E9" w:rsidRDefault="008572E9" w:rsidP="008572E9">
      <w:pPr>
        <w:pStyle w:val="Prrafodelista"/>
        <w:numPr>
          <w:ilvl w:val="1"/>
          <w:numId w:val="5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rsidR="008572E9" w:rsidRPr="00CA352D" w:rsidRDefault="008572E9" w:rsidP="008572E9">
      <w:pPr>
        <w:pStyle w:val="Prrafodelista"/>
        <w:spacing w:before="120" w:after="120"/>
        <w:ind w:left="567" w:right="-6"/>
        <w:jc w:val="both"/>
        <w:rPr>
          <w:rFonts w:ascii="Arial" w:hAnsi="Arial" w:cs="Arial"/>
          <w:color w:val="000000"/>
          <w:sz w:val="21"/>
          <w:szCs w:val="21"/>
          <w:lang w:val="es-BO"/>
        </w:rPr>
      </w:pPr>
    </w:p>
    <w:p w:rsidR="008572E9" w:rsidRPr="00CA352D" w:rsidRDefault="008572E9" w:rsidP="008572E9">
      <w:pPr>
        <w:pStyle w:val="Prrafodelista"/>
        <w:numPr>
          <w:ilvl w:val="1"/>
          <w:numId w:val="5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rsidR="008572E9" w:rsidRPr="00260B96" w:rsidRDefault="008572E9" w:rsidP="008572E9">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rsidR="008572E9" w:rsidRPr="00260B96" w:rsidRDefault="008572E9" w:rsidP="008572E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rsidR="008572E9" w:rsidRPr="00260B96" w:rsidRDefault="008572E9" w:rsidP="008572E9">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rsidR="008572E9" w:rsidRPr="00260B96" w:rsidRDefault="008572E9" w:rsidP="008572E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rsidR="008572E9" w:rsidRDefault="008572E9" w:rsidP="008572E9">
      <w:pPr>
        <w:spacing w:after="120"/>
        <w:jc w:val="both"/>
        <w:rPr>
          <w:rFonts w:ascii="Arial" w:hAnsi="Arial" w:cs="Arial"/>
          <w:b/>
          <w:i/>
          <w:u w:val="single"/>
        </w:rPr>
      </w:pPr>
      <w:r>
        <w:rPr>
          <w:rFonts w:ascii="Arial" w:hAnsi="Arial" w:cs="Arial"/>
          <w:b/>
          <w:i/>
          <w:u w:val="single"/>
        </w:rPr>
        <w:t>INCLUIR LA SIGUIENTE CLÁUSULA EN CASO DE QUE CORRESPONDA:</w:t>
      </w:r>
    </w:p>
    <w:p w:rsidR="008572E9" w:rsidRPr="00254692" w:rsidRDefault="008572E9" w:rsidP="008572E9">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rsidR="008572E9" w:rsidRPr="00254692" w:rsidRDefault="008572E9" w:rsidP="008572E9">
      <w:pPr>
        <w:spacing w:after="120"/>
        <w:jc w:val="both"/>
        <w:rPr>
          <w:rFonts w:ascii="Arial" w:hAnsi="Arial" w:cs="Arial"/>
          <w:i/>
          <w:sz w:val="21"/>
          <w:szCs w:val="21"/>
        </w:rPr>
      </w:pPr>
      <w:r w:rsidRPr="00254692">
        <w:rPr>
          <w:rFonts w:ascii="Arial" w:hAnsi="Arial" w:cs="Arial"/>
          <w:i/>
          <w:sz w:val="21"/>
          <w:szCs w:val="21"/>
        </w:rPr>
        <w:t>Originales o fotocopias legalizadas de:</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Minuta del Contrato</w:t>
      </w:r>
    </w:p>
    <w:p w:rsidR="008572E9" w:rsidRPr="00254692" w:rsidRDefault="008572E9" w:rsidP="008572E9">
      <w:pPr>
        <w:jc w:val="both"/>
        <w:rPr>
          <w:rFonts w:ascii="Arial" w:hAnsi="Arial" w:cs="Arial"/>
          <w:i/>
          <w:sz w:val="21"/>
          <w:szCs w:val="21"/>
        </w:rPr>
      </w:pPr>
      <w:r w:rsidRPr="00254692">
        <w:rPr>
          <w:rFonts w:ascii="Arial" w:hAnsi="Arial" w:cs="Arial"/>
          <w:i/>
          <w:sz w:val="21"/>
          <w:szCs w:val="21"/>
        </w:rPr>
        <w:t>Fotocopias simples de:</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rsidR="008572E9" w:rsidRPr="00254692" w:rsidRDefault="008572E9" w:rsidP="008572E9">
      <w:pPr>
        <w:numPr>
          <w:ilvl w:val="0"/>
          <w:numId w:val="45"/>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rsidR="008572E9" w:rsidRPr="00260B96" w:rsidRDefault="008572E9" w:rsidP="008572E9">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rsidR="008572E9" w:rsidRPr="00260B96" w:rsidRDefault="008572E9" w:rsidP="008572E9">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rsidR="008572E9" w:rsidRPr="00260B96" w:rsidRDefault="008572E9" w:rsidP="008572E9">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8572E9" w:rsidRPr="00260B96" w:rsidRDefault="008572E9" w:rsidP="008572E9">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8572E9" w:rsidRPr="00260B96" w:rsidTr="008870D1">
        <w:tc>
          <w:tcPr>
            <w:tcW w:w="4914" w:type="dxa"/>
          </w:tcPr>
          <w:p w:rsidR="008572E9" w:rsidRPr="00260B96" w:rsidRDefault="008572E9" w:rsidP="008870D1">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rsidR="008572E9" w:rsidRPr="00260B96" w:rsidRDefault="008572E9" w:rsidP="008870D1">
            <w:pPr>
              <w:jc w:val="both"/>
              <w:rPr>
                <w:rFonts w:ascii="Arial" w:hAnsi="Arial" w:cs="Arial"/>
                <w:sz w:val="21"/>
                <w:szCs w:val="21"/>
              </w:rPr>
            </w:pPr>
            <w:r w:rsidRPr="00260B96">
              <w:rPr>
                <w:rFonts w:ascii="Arial" w:hAnsi="Arial" w:cs="Arial"/>
                <w:sz w:val="21"/>
                <w:szCs w:val="21"/>
              </w:rPr>
              <w:t xml:space="preserve">          Sr. ____________________________</w:t>
            </w:r>
          </w:p>
        </w:tc>
      </w:tr>
      <w:tr w:rsidR="008572E9" w:rsidRPr="00260B96" w:rsidTr="008870D1">
        <w:tc>
          <w:tcPr>
            <w:tcW w:w="4914" w:type="dxa"/>
          </w:tcPr>
          <w:p w:rsidR="008572E9" w:rsidRPr="00260B96" w:rsidRDefault="008572E9" w:rsidP="008870D1">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rsidR="008572E9" w:rsidRPr="00260B96" w:rsidRDefault="008572E9" w:rsidP="008870D1">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rsidR="008572E9" w:rsidRPr="00260B96" w:rsidRDefault="008572E9" w:rsidP="008870D1">
            <w:pPr>
              <w:jc w:val="both"/>
              <w:rPr>
                <w:rFonts w:ascii="Arial" w:hAnsi="Arial" w:cs="Arial"/>
                <w:i/>
                <w:sz w:val="21"/>
                <w:szCs w:val="21"/>
              </w:rPr>
            </w:pPr>
            <w:r w:rsidRPr="00260B96">
              <w:rPr>
                <w:rFonts w:ascii="Arial" w:hAnsi="Arial" w:cs="Arial"/>
                <w:i/>
                <w:sz w:val="21"/>
                <w:szCs w:val="21"/>
              </w:rPr>
              <w:t xml:space="preserve">                          Nombre empresa</w:t>
            </w:r>
          </w:p>
          <w:p w:rsidR="008572E9" w:rsidRPr="00260B96" w:rsidRDefault="008572E9" w:rsidP="008870D1">
            <w:pPr>
              <w:jc w:val="both"/>
              <w:rPr>
                <w:rFonts w:ascii="Arial" w:hAnsi="Arial" w:cs="Arial"/>
                <w:b/>
                <w:sz w:val="21"/>
                <w:szCs w:val="21"/>
              </w:rPr>
            </w:pPr>
            <w:r w:rsidRPr="00260B96">
              <w:rPr>
                <w:rFonts w:ascii="Arial" w:hAnsi="Arial" w:cs="Arial"/>
                <w:b/>
                <w:sz w:val="21"/>
                <w:szCs w:val="21"/>
              </w:rPr>
              <w:t xml:space="preserve">                            CONTRATISTA</w:t>
            </w:r>
          </w:p>
        </w:tc>
      </w:tr>
    </w:tbl>
    <w:p w:rsidR="0070385B" w:rsidRPr="00552079" w:rsidRDefault="0070385B" w:rsidP="0070385B">
      <w:pPr>
        <w:tabs>
          <w:tab w:val="left" w:pos="2581"/>
        </w:tabs>
        <w:rPr>
          <w:rFonts w:asciiTheme="minorHAnsi" w:hAnsiTheme="minorHAnsi" w:cstheme="minorHAnsi"/>
          <w:b/>
          <w:bCs/>
          <w:sz w:val="22"/>
          <w:szCs w:val="22"/>
          <w:lang w:val="es-ES_tradnl"/>
        </w:rPr>
      </w:pPr>
    </w:p>
    <w:sectPr w:rsidR="0070385B" w:rsidRPr="00552079" w:rsidSect="00BE6E5E">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95A" w:rsidRDefault="004D095A">
      <w:r>
        <w:separator/>
      </w:r>
    </w:p>
  </w:endnote>
  <w:endnote w:type="continuationSeparator" w:id="0">
    <w:p w:rsidR="004D095A" w:rsidRDefault="004D0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247" w:rsidRDefault="00FF1247">
    <w:pPr>
      <w:pStyle w:val="Piedepgina"/>
      <w:jc w:val="right"/>
    </w:pPr>
    <w:r>
      <w:fldChar w:fldCharType="begin"/>
    </w:r>
    <w:r>
      <w:instrText xml:space="preserve"> PAGE   \* MERGEFORMAT </w:instrText>
    </w:r>
    <w:r>
      <w:fldChar w:fldCharType="separate"/>
    </w:r>
    <w:r w:rsidR="005C11C9">
      <w:rPr>
        <w:noProof/>
      </w:rPr>
      <w:t>38</w:t>
    </w:r>
    <w:r>
      <w:fldChar w:fldCharType="end"/>
    </w:r>
  </w:p>
  <w:p w:rsidR="00FF1247" w:rsidRDefault="00FF124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95A" w:rsidRDefault="004D095A">
      <w:r>
        <w:separator/>
      </w:r>
    </w:p>
  </w:footnote>
  <w:footnote w:type="continuationSeparator" w:id="0">
    <w:p w:rsidR="004D095A" w:rsidRDefault="004D09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EB0E64"/>
    <w:multiLevelType w:val="hybridMultilevel"/>
    <w:tmpl w:val="C8DE9B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576B6C"/>
    <w:multiLevelType w:val="hybridMultilevel"/>
    <w:tmpl w:val="BA8C20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72E67C7"/>
    <w:multiLevelType w:val="multilevel"/>
    <w:tmpl w:val="B5D05C7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Arial Narrow" w:eastAsia="Times New Roman" w:hAnsi="Arial Narrow" w:cs="Calibri" w:hint="default"/>
        <w:sz w:val="24"/>
      </w:rPr>
    </w:lvl>
    <w:lvl w:ilvl="2">
      <w:start w:val="1"/>
      <w:numFmt w:val="decimal"/>
      <w:isLgl/>
      <w:lvlText w:val="%1.%2.%3"/>
      <w:lvlJc w:val="left"/>
      <w:pPr>
        <w:ind w:left="1080" w:hanging="720"/>
      </w:pPr>
      <w:rPr>
        <w:rFonts w:ascii="Calibri" w:eastAsia="Times New Roman" w:hAnsi="Calibri" w:cs="Calibri" w:hint="default"/>
        <w:sz w:val="22"/>
      </w:rPr>
    </w:lvl>
    <w:lvl w:ilvl="3">
      <w:start w:val="1"/>
      <w:numFmt w:val="decimal"/>
      <w:isLgl/>
      <w:lvlText w:val="%1.%2.%3.%4"/>
      <w:lvlJc w:val="left"/>
      <w:pPr>
        <w:ind w:left="1080" w:hanging="720"/>
      </w:pPr>
      <w:rPr>
        <w:rFonts w:ascii="Calibri" w:eastAsia="Times New Roman" w:hAnsi="Calibri" w:cs="Calibri" w:hint="default"/>
        <w:sz w:val="22"/>
      </w:rPr>
    </w:lvl>
    <w:lvl w:ilvl="4">
      <w:start w:val="1"/>
      <w:numFmt w:val="decimal"/>
      <w:isLgl/>
      <w:lvlText w:val="%1.%2.%3.%4.%5"/>
      <w:lvlJc w:val="left"/>
      <w:pPr>
        <w:ind w:left="1440" w:hanging="1080"/>
      </w:pPr>
      <w:rPr>
        <w:rFonts w:ascii="Calibri" w:eastAsia="Times New Roman" w:hAnsi="Calibri" w:cs="Calibri" w:hint="default"/>
        <w:sz w:val="22"/>
      </w:rPr>
    </w:lvl>
    <w:lvl w:ilvl="5">
      <w:start w:val="1"/>
      <w:numFmt w:val="decimal"/>
      <w:isLgl/>
      <w:lvlText w:val="%1.%2.%3.%4.%5.%6"/>
      <w:lvlJc w:val="left"/>
      <w:pPr>
        <w:ind w:left="1440" w:hanging="1080"/>
      </w:pPr>
      <w:rPr>
        <w:rFonts w:ascii="Calibri" w:eastAsia="Times New Roman" w:hAnsi="Calibri" w:cs="Calibri" w:hint="default"/>
        <w:sz w:val="22"/>
      </w:rPr>
    </w:lvl>
    <w:lvl w:ilvl="6">
      <w:start w:val="1"/>
      <w:numFmt w:val="decimal"/>
      <w:isLgl/>
      <w:lvlText w:val="%1.%2.%3.%4.%5.%6.%7"/>
      <w:lvlJc w:val="left"/>
      <w:pPr>
        <w:ind w:left="1800" w:hanging="1440"/>
      </w:pPr>
      <w:rPr>
        <w:rFonts w:ascii="Calibri" w:eastAsia="Times New Roman" w:hAnsi="Calibri" w:cs="Calibri" w:hint="default"/>
        <w:sz w:val="22"/>
      </w:rPr>
    </w:lvl>
    <w:lvl w:ilvl="7">
      <w:start w:val="1"/>
      <w:numFmt w:val="decimal"/>
      <w:isLgl/>
      <w:lvlText w:val="%1.%2.%3.%4.%5.%6.%7.%8"/>
      <w:lvlJc w:val="left"/>
      <w:pPr>
        <w:ind w:left="1800" w:hanging="1440"/>
      </w:pPr>
      <w:rPr>
        <w:rFonts w:ascii="Calibri" w:eastAsia="Times New Roman" w:hAnsi="Calibri" w:cs="Calibri" w:hint="default"/>
        <w:sz w:val="22"/>
      </w:rPr>
    </w:lvl>
    <w:lvl w:ilvl="8">
      <w:start w:val="1"/>
      <w:numFmt w:val="decimal"/>
      <w:isLgl/>
      <w:lvlText w:val="%1.%2.%3.%4.%5.%6.%7.%8.%9"/>
      <w:lvlJc w:val="left"/>
      <w:pPr>
        <w:ind w:left="1800" w:hanging="1440"/>
      </w:pPr>
      <w:rPr>
        <w:rFonts w:ascii="Calibri" w:eastAsia="Times New Roman" w:hAnsi="Calibri" w:cs="Calibri" w:hint="default"/>
        <w:sz w:val="22"/>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A667BA"/>
    <w:multiLevelType w:val="hybridMultilevel"/>
    <w:tmpl w:val="9B4C217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84346C8"/>
    <w:multiLevelType w:val="hybridMultilevel"/>
    <w:tmpl w:val="C0529E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27B73"/>
    <w:multiLevelType w:val="hybridMultilevel"/>
    <w:tmpl w:val="992EFD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7C82A10"/>
    <w:multiLevelType w:val="hybridMultilevel"/>
    <w:tmpl w:val="DEAE430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8">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6945843"/>
    <w:multiLevelType w:val="hybridMultilevel"/>
    <w:tmpl w:val="76CAA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9C1478C"/>
    <w:multiLevelType w:val="hybridMultilevel"/>
    <w:tmpl w:val="2E54D6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D2411E0"/>
    <w:multiLevelType w:val="hybridMultilevel"/>
    <w:tmpl w:val="C04EFD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A3F67FB"/>
    <w:multiLevelType w:val="hybridMultilevel"/>
    <w:tmpl w:val="92D2E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7">
    <w:nsid w:val="65DE39AC"/>
    <w:multiLevelType w:val="hybridMultilevel"/>
    <w:tmpl w:val="52C849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68058EE"/>
    <w:multiLevelType w:val="hybridMultilevel"/>
    <w:tmpl w:val="C0AAF5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6"/>
  </w:num>
  <w:num w:numId="2">
    <w:abstractNumId w:val="20"/>
  </w:num>
  <w:num w:numId="3">
    <w:abstractNumId w:val="53"/>
  </w:num>
  <w:num w:numId="4">
    <w:abstractNumId w:val="13"/>
  </w:num>
  <w:num w:numId="5">
    <w:abstractNumId w:val="32"/>
  </w:num>
  <w:num w:numId="6">
    <w:abstractNumId w:val="34"/>
  </w:num>
  <w:num w:numId="7">
    <w:abstractNumId w:val="0"/>
  </w:num>
  <w:num w:numId="8">
    <w:abstractNumId w:val="58"/>
  </w:num>
  <w:num w:numId="9">
    <w:abstractNumId w:val="25"/>
  </w:num>
  <w:num w:numId="10">
    <w:abstractNumId w:val="12"/>
  </w:num>
  <w:num w:numId="11">
    <w:abstractNumId w:val="11"/>
  </w:num>
  <w:num w:numId="12">
    <w:abstractNumId w:val="14"/>
  </w:num>
  <w:num w:numId="13">
    <w:abstractNumId w:val="46"/>
  </w:num>
  <w:num w:numId="14">
    <w:abstractNumId w:val="44"/>
  </w:num>
  <w:num w:numId="15">
    <w:abstractNumId w:val="49"/>
  </w:num>
  <w:num w:numId="16">
    <w:abstractNumId w:val="17"/>
  </w:num>
  <w:num w:numId="17">
    <w:abstractNumId w:val="3"/>
  </w:num>
  <w:num w:numId="18">
    <w:abstractNumId w:val="55"/>
  </w:num>
  <w:num w:numId="19">
    <w:abstractNumId w:val="29"/>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19"/>
  </w:num>
  <w:num w:numId="24">
    <w:abstractNumId w:val="50"/>
  </w:num>
  <w:num w:numId="25">
    <w:abstractNumId w:val="41"/>
  </w:num>
  <w:num w:numId="26">
    <w:abstractNumId w:val="31"/>
  </w:num>
  <w:num w:numId="27">
    <w:abstractNumId w:val="45"/>
  </w:num>
  <w:num w:numId="28">
    <w:abstractNumId w:val="5"/>
  </w:num>
  <w:num w:numId="29">
    <w:abstractNumId w:val="64"/>
  </w:num>
  <w:num w:numId="30">
    <w:abstractNumId w:val="8"/>
  </w:num>
  <w:num w:numId="31">
    <w:abstractNumId w:val="59"/>
  </w:num>
  <w:num w:numId="32">
    <w:abstractNumId w:val="38"/>
  </w:num>
  <w:num w:numId="33">
    <w:abstractNumId w:val="61"/>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2"/>
  </w:num>
  <w:num w:numId="37">
    <w:abstractNumId w:val="47"/>
  </w:num>
  <w:num w:numId="38">
    <w:abstractNumId w:val="54"/>
  </w:num>
  <w:num w:numId="39">
    <w:abstractNumId w:val="56"/>
  </w:num>
  <w:num w:numId="40">
    <w:abstractNumId w:val="27"/>
  </w:num>
  <w:num w:numId="41">
    <w:abstractNumId w:val="1"/>
  </w:num>
  <w:num w:numId="42">
    <w:abstractNumId w:val="18"/>
  </w:num>
  <w:num w:numId="43">
    <w:abstractNumId w:val="9"/>
  </w:num>
  <w:num w:numId="44">
    <w:abstractNumId w:val="63"/>
  </w:num>
  <w:num w:numId="45">
    <w:abstractNumId w:val="51"/>
  </w:num>
  <w:num w:numId="46">
    <w:abstractNumId w:val="37"/>
  </w:num>
  <w:num w:numId="47">
    <w:abstractNumId w:val="21"/>
  </w:num>
  <w:num w:numId="48">
    <w:abstractNumId w:val="40"/>
  </w:num>
  <w:num w:numId="49">
    <w:abstractNumId w:val="36"/>
  </w:num>
  <w:num w:numId="50">
    <w:abstractNumId w:val="30"/>
  </w:num>
  <w:num w:numId="51">
    <w:abstractNumId w:val="48"/>
  </w:num>
  <w:num w:numId="52">
    <w:abstractNumId w:val="60"/>
  </w:num>
  <w:num w:numId="53">
    <w:abstractNumId w:val="39"/>
  </w:num>
  <w:num w:numId="54">
    <w:abstractNumId w:val="62"/>
  </w:num>
  <w:num w:numId="55">
    <w:abstractNumId w:val="28"/>
  </w:num>
  <w:num w:numId="56">
    <w:abstractNumId w:val="52"/>
  </w:num>
  <w:num w:numId="57">
    <w:abstractNumId w:val="15"/>
  </w:num>
  <w:num w:numId="58">
    <w:abstractNumId w:val="23"/>
  </w:num>
  <w:num w:numId="59">
    <w:abstractNumId w:val="43"/>
  </w:num>
  <w:num w:numId="60">
    <w:abstractNumId w:val="57"/>
  </w:num>
  <w:num w:numId="61">
    <w:abstractNumId w:val="6"/>
  </w:num>
  <w:num w:numId="62">
    <w:abstractNumId w:val="2"/>
  </w:num>
  <w:num w:numId="63">
    <w:abstractNumId w:val="42"/>
  </w:num>
  <w:num w:numId="64">
    <w:abstractNumId w:val="35"/>
  </w:num>
  <w:num w:numId="65">
    <w:abstractNumId w:val="2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9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C92"/>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6B6"/>
    <w:rsid w:val="000C4713"/>
    <w:rsid w:val="000C4B36"/>
    <w:rsid w:val="000C4EF9"/>
    <w:rsid w:val="000C4FE7"/>
    <w:rsid w:val="000C58B7"/>
    <w:rsid w:val="000C59EB"/>
    <w:rsid w:val="000C74F7"/>
    <w:rsid w:val="000C760B"/>
    <w:rsid w:val="000C7F0F"/>
    <w:rsid w:val="000D08EC"/>
    <w:rsid w:val="000D0A4E"/>
    <w:rsid w:val="000D1730"/>
    <w:rsid w:val="000D1E18"/>
    <w:rsid w:val="000D1FAF"/>
    <w:rsid w:val="000D38AC"/>
    <w:rsid w:val="000D3E20"/>
    <w:rsid w:val="000D4475"/>
    <w:rsid w:val="000D475C"/>
    <w:rsid w:val="000D4F11"/>
    <w:rsid w:val="000D742F"/>
    <w:rsid w:val="000D7A22"/>
    <w:rsid w:val="000E0A01"/>
    <w:rsid w:val="000E13BC"/>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47FF1"/>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678F4"/>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D17"/>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3BBF"/>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0CC3"/>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361E"/>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793"/>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95A"/>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3A"/>
    <w:rsid w:val="005326ED"/>
    <w:rsid w:val="00532D7B"/>
    <w:rsid w:val="00532E52"/>
    <w:rsid w:val="005330EE"/>
    <w:rsid w:val="00533B59"/>
    <w:rsid w:val="00533FED"/>
    <w:rsid w:val="005346F3"/>
    <w:rsid w:val="0053537E"/>
    <w:rsid w:val="00535505"/>
    <w:rsid w:val="00535F18"/>
    <w:rsid w:val="00536025"/>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1C9"/>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515"/>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5FBD"/>
    <w:rsid w:val="00646225"/>
    <w:rsid w:val="00646B54"/>
    <w:rsid w:val="00646E71"/>
    <w:rsid w:val="006473DA"/>
    <w:rsid w:val="0064769D"/>
    <w:rsid w:val="00647D60"/>
    <w:rsid w:val="00650ACC"/>
    <w:rsid w:val="0065181D"/>
    <w:rsid w:val="00651BE1"/>
    <w:rsid w:val="00651CC8"/>
    <w:rsid w:val="00651D2A"/>
    <w:rsid w:val="006522E5"/>
    <w:rsid w:val="00652318"/>
    <w:rsid w:val="006523F9"/>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1F0B"/>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1D56"/>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0F4A"/>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2E9"/>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DB1"/>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0D1"/>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47"/>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24"/>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2E98"/>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2A0"/>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5E8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9CC"/>
    <w:rsid w:val="00A57F89"/>
    <w:rsid w:val="00A60E5E"/>
    <w:rsid w:val="00A6133B"/>
    <w:rsid w:val="00A6143A"/>
    <w:rsid w:val="00A622E9"/>
    <w:rsid w:val="00A62932"/>
    <w:rsid w:val="00A62BF0"/>
    <w:rsid w:val="00A63878"/>
    <w:rsid w:val="00A63FB1"/>
    <w:rsid w:val="00A642CA"/>
    <w:rsid w:val="00A645E8"/>
    <w:rsid w:val="00A64775"/>
    <w:rsid w:val="00A64C1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293"/>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1CC4"/>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1C"/>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3B"/>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3A0"/>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3EC"/>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E5E"/>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95F"/>
    <w:rsid w:val="00CC0DD0"/>
    <w:rsid w:val="00CC1358"/>
    <w:rsid w:val="00CC17E8"/>
    <w:rsid w:val="00CC2851"/>
    <w:rsid w:val="00CC2C2F"/>
    <w:rsid w:val="00CC2D73"/>
    <w:rsid w:val="00CC31B0"/>
    <w:rsid w:val="00CC3BE1"/>
    <w:rsid w:val="00CC4BF3"/>
    <w:rsid w:val="00CC5026"/>
    <w:rsid w:val="00CC57E0"/>
    <w:rsid w:val="00CC597B"/>
    <w:rsid w:val="00CC772D"/>
    <w:rsid w:val="00CC7AC2"/>
    <w:rsid w:val="00CC7D56"/>
    <w:rsid w:val="00CC7E65"/>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50"/>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94C"/>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A70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BC5"/>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37E3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3B"/>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2EE5"/>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3E3C"/>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247"/>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Conector recto de flecha 6"/>
        <o:r id="V:Rule2" type="connector" idref="#Conector recto de flecha 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72E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72E9"/>
    <w:pPr>
      <w:ind w:left="708"/>
    </w:pPr>
    <w:rPr>
      <w:rFonts w:eastAsia="Calibri"/>
      <w:lang w:eastAsia="es-ES"/>
    </w:rPr>
  </w:style>
  <w:style w:type="table" w:customStyle="1" w:styleId="Listaclara-nfasis11">
    <w:name w:val="Lista clara - Énfasis 11"/>
    <w:basedOn w:val="Tablanormal"/>
    <w:uiPriority w:val="61"/>
    <w:rsid w:val="008572E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72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72E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72E9"/>
    <w:rPr>
      <w:rFonts w:ascii="Times New Roman" w:hAnsi="Times New Roman" w:cs="Times New Roman"/>
      <w:sz w:val="18"/>
      <w:szCs w:val="18"/>
    </w:rPr>
  </w:style>
  <w:style w:type="paragraph" w:styleId="Lista">
    <w:name w:val="List"/>
    <w:basedOn w:val="Normal"/>
    <w:unhideWhenUsed/>
    <w:rsid w:val="008572E9"/>
    <w:pPr>
      <w:ind w:left="283" w:hanging="283"/>
      <w:contextualSpacing/>
    </w:pPr>
    <w:rPr>
      <w:rFonts w:ascii="Verdana" w:hAnsi="Verdana"/>
      <w:sz w:val="16"/>
      <w:szCs w:val="16"/>
      <w:lang w:eastAsia="es-ES"/>
    </w:rPr>
  </w:style>
  <w:style w:type="paragraph" w:styleId="Lista3">
    <w:name w:val="List 3"/>
    <w:basedOn w:val="Normal"/>
    <w:unhideWhenUsed/>
    <w:rsid w:val="008572E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72E9"/>
    <w:rPr>
      <w:rFonts w:ascii="Verdana" w:hAnsi="Verdana"/>
      <w:sz w:val="16"/>
      <w:szCs w:val="16"/>
      <w:lang w:eastAsia="es-ES"/>
    </w:rPr>
  </w:style>
  <w:style w:type="character" w:customStyle="1" w:styleId="SaludoCar">
    <w:name w:val="Saludo Car"/>
    <w:basedOn w:val="Fuentedeprrafopredeter"/>
    <w:link w:val="Saludo"/>
    <w:uiPriority w:val="99"/>
    <w:rsid w:val="008572E9"/>
    <w:rPr>
      <w:rFonts w:ascii="Verdana" w:hAnsi="Verdana"/>
      <w:sz w:val="16"/>
      <w:szCs w:val="16"/>
      <w:lang w:val="es-ES" w:eastAsia="es-ES"/>
    </w:rPr>
  </w:style>
  <w:style w:type="paragraph" w:styleId="Continuarlista">
    <w:name w:val="List Continue"/>
    <w:basedOn w:val="Normal"/>
    <w:uiPriority w:val="99"/>
    <w:unhideWhenUsed/>
    <w:rsid w:val="008572E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72E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72E9"/>
    <w:rPr>
      <w:rFonts w:ascii="Verdana" w:hAnsi="Verdana"/>
      <w:sz w:val="16"/>
      <w:szCs w:val="16"/>
      <w:lang w:val="es-ES" w:eastAsia="es-ES"/>
    </w:rPr>
  </w:style>
  <w:style w:type="paragraph" w:styleId="Epgrafe">
    <w:name w:val="caption"/>
    <w:basedOn w:val="Normal"/>
    <w:next w:val="Normal"/>
    <w:uiPriority w:val="35"/>
    <w:semiHidden/>
    <w:unhideWhenUsed/>
    <w:qFormat/>
    <w:rsid w:val="008572E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72E9"/>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72E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72E9"/>
    <w:pPr>
      <w:ind w:left="708"/>
    </w:pPr>
    <w:rPr>
      <w:rFonts w:eastAsia="Calibri"/>
      <w:lang w:eastAsia="es-ES"/>
    </w:rPr>
  </w:style>
  <w:style w:type="table" w:customStyle="1" w:styleId="Listaclara-nfasis11">
    <w:name w:val="Lista clara - Énfasis 11"/>
    <w:basedOn w:val="Tablanormal"/>
    <w:uiPriority w:val="61"/>
    <w:rsid w:val="008572E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72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72E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72E9"/>
    <w:rPr>
      <w:rFonts w:ascii="Times New Roman" w:hAnsi="Times New Roman" w:cs="Times New Roman"/>
      <w:sz w:val="18"/>
      <w:szCs w:val="18"/>
    </w:rPr>
  </w:style>
  <w:style w:type="paragraph" w:styleId="Lista">
    <w:name w:val="List"/>
    <w:basedOn w:val="Normal"/>
    <w:unhideWhenUsed/>
    <w:rsid w:val="008572E9"/>
    <w:pPr>
      <w:ind w:left="283" w:hanging="283"/>
      <w:contextualSpacing/>
    </w:pPr>
    <w:rPr>
      <w:rFonts w:ascii="Verdana" w:hAnsi="Verdana"/>
      <w:sz w:val="16"/>
      <w:szCs w:val="16"/>
      <w:lang w:eastAsia="es-ES"/>
    </w:rPr>
  </w:style>
  <w:style w:type="paragraph" w:styleId="Lista3">
    <w:name w:val="List 3"/>
    <w:basedOn w:val="Normal"/>
    <w:unhideWhenUsed/>
    <w:rsid w:val="008572E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72E9"/>
    <w:rPr>
      <w:rFonts w:ascii="Verdana" w:hAnsi="Verdana"/>
      <w:sz w:val="16"/>
      <w:szCs w:val="16"/>
      <w:lang w:eastAsia="es-ES"/>
    </w:rPr>
  </w:style>
  <w:style w:type="character" w:customStyle="1" w:styleId="SaludoCar">
    <w:name w:val="Saludo Car"/>
    <w:basedOn w:val="Fuentedeprrafopredeter"/>
    <w:link w:val="Saludo"/>
    <w:uiPriority w:val="99"/>
    <w:rsid w:val="008572E9"/>
    <w:rPr>
      <w:rFonts w:ascii="Verdana" w:hAnsi="Verdana"/>
      <w:sz w:val="16"/>
      <w:szCs w:val="16"/>
      <w:lang w:val="es-ES" w:eastAsia="es-ES"/>
    </w:rPr>
  </w:style>
  <w:style w:type="paragraph" w:styleId="Continuarlista">
    <w:name w:val="List Continue"/>
    <w:basedOn w:val="Normal"/>
    <w:uiPriority w:val="99"/>
    <w:unhideWhenUsed/>
    <w:rsid w:val="008572E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72E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72E9"/>
    <w:rPr>
      <w:rFonts w:ascii="Verdana" w:hAnsi="Verdana"/>
      <w:sz w:val="16"/>
      <w:szCs w:val="16"/>
      <w:lang w:val="es-ES" w:eastAsia="es-ES"/>
    </w:rPr>
  </w:style>
  <w:style w:type="paragraph" w:styleId="Epgrafe">
    <w:name w:val="caption"/>
    <w:basedOn w:val="Normal"/>
    <w:next w:val="Normal"/>
    <w:uiPriority w:val="35"/>
    <w:semiHidden/>
    <w:unhideWhenUsed/>
    <w:qFormat/>
    <w:rsid w:val="008572E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72E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C087A-B019-4CFE-904A-C0BFC5F72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1</Pages>
  <Words>24885</Words>
  <Characters>136868</Characters>
  <Application>Microsoft Office Word</Application>
  <DocSecurity>0</DocSecurity>
  <Lines>1140</Lines>
  <Paragraphs>322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161431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Wilson Cruz Medrano</cp:lastModifiedBy>
  <cp:revision>86</cp:revision>
  <cp:lastPrinted>2016-07-20T15:26:00Z</cp:lastPrinted>
  <dcterms:created xsi:type="dcterms:W3CDTF">2016-03-23T19:52:00Z</dcterms:created>
  <dcterms:modified xsi:type="dcterms:W3CDTF">2016-07-20T18:39:00Z</dcterms:modified>
</cp:coreProperties>
</file>